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32338" w14:textId="16F4BD0E" w:rsidR="00E02BBD" w:rsidRDefault="00E02BBD" w:rsidP="00E462AA">
      <w:pPr>
        <w:keepNext/>
        <w:spacing w:before="360" w:after="60" w:line="360" w:lineRule="auto"/>
        <w:ind w:right="567"/>
        <w:contextualSpacing/>
        <w:jc w:val="center"/>
        <w:outlineLvl w:val="0"/>
        <w:rPr>
          <w:rFonts w:ascii="Times New Roman" w:hAnsi="Times New Roman"/>
          <w:b/>
          <w:kern w:val="32"/>
          <w:sz w:val="28"/>
          <w:szCs w:val="28"/>
          <w:lang w:val="en-US"/>
        </w:rPr>
      </w:pPr>
      <w:r w:rsidRPr="00E462AA">
        <w:rPr>
          <w:rFonts w:ascii="Times New Roman" w:eastAsia="Times New Roman" w:hAnsi="Times New Roman" w:cs="Arial"/>
          <w:b/>
          <w:bCs/>
          <w:kern w:val="32"/>
          <w:sz w:val="28"/>
          <w:szCs w:val="28"/>
          <w:lang w:val="en-US" w:eastAsia="en-GB"/>
        </w:rPr>
        <w:t>Supplementa</w:t>
      </w:r>
      <w:r w:rsidR="005023F1" w:rsidRPr="00E462AA">
        <w:rPr>
          <w:rFonts w:ascii="Times New Roman" w:eastAsia="Times New Roman" w:hAnsi="Times New Roman" w:cs="Arial"/>
          <w:b/>
          <w:bCs/>
          <w:kern w:val="32"/>
          <w:sz w:val="28"/>
          <w:szCs w:val="28"/>
          <w:lang w:val="en-US" w:eastAsia="en-GB"/>
        </w:rPr>
        <w:t>ry</w:t>
      </w:r>
      <w:r w:rsidRPr="00E462AA">
        <w:rPr>
          <w:rFonts w:ascii="Times New Roman" w:hAnsi="Times New Roman"/>
          <w:b/>
          <w:kern w:val="32"/>
          <w:sz w:val="28"/>
          <w:szCs w:val="28"/>
          <w:lang w:val="en-US"/>
        </w:rPr>
        <w:t xml:space="preserve"> materials</w:t>
      </w:r>
    </w:p>
    <w:p w14:paraId="46058CCA" w14:textId="45F3BDF6" w:rsidR="00E462AA" w:rsidRPr="00E462AA" w:rsidRDefault="00E462AA" w:rsidP="00E462AA">
      <w:pPr>
        <w:pStyle w:val="Articletitle"/>
        <w:jc w:val="center"/>
        <w:rPr>
          <w:sz w:val="24"/>
          <w:lang w:val="en-US"/>
        </w:rPr>
      </w:pPr>
      <w:r w:rsidRPr="00E462AA">
        <w:rPr>
          <w:sz w:val="24"/>
          <w:lang w:val="en-US"/>
        </w:rPr>
        <w:t>An integrated model of school students’ academic achievement and life satisfaction</w:t>
      </w:r>
      <w:r w:rsidRPr="00E462AA">
        <w:rPr>
          <w:sz w:val="24"/>
        </w:rPr>
        <w:t>. Linking</w:t>
      </w:r>
      <w:r w:rsidRPr="00E462AA">
        <w:rPr>
          <w:sz w:val="24"/>
          <w:lang w:val="en-US"/>
        </w:rPr>
        <w:t xml:space="preserve"> soft skills, extracurricular activities, self-regulated learning, motivation, and emotions</w:t>
      </w:r>
    </w:p>
    <w:p w14:paraId="299AE2C1" w14:textId="60395C4C" w:rsidR="00E02BBD" w:rsidRPr="00FB642E" w:rsidRDefault="005023F1" w:rsidP="00E02BBD">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These</w:t>
      </w:r>
      <w:r w:rsidRPr="00FB642E">
        <w:rPr>
          <w:rFonts w:ascii="Times New Roman" w:hAnsi="Times New Roman" w:cs="Times New Roman"/>
          <w:lang w:val="en-US"/>
        </w:rPr>
        <w:t xml:space="preserve"> </w:t>
      </w:r>
      <w:r w:rsidR="00E02BBD" w:rsidRPr="00FB642E">
        <w:rPr>
          <w:rFonts w:ascii="Times New Roman" w:hAnsi="Times New Roman" w:cs="Times New Roman"/>
          <w:lang w:val="en-US"/>
        </w:rPr>
        <w:t>materials include:</w:t>
      </w:r>
    </w:p>
    <w:p w14:paraId="1396BDAF" w14:textId="042F6875" w:rsidR="003F274C" w:rsidRPr="00FB642E" w:rsidRDefault="003F274C" w:rsidP="003F274C">
      <w:pPr>
        <w:pStyle w:val="Paragrafoelenco"/>
        <w:widowControl w:val="0"/>
        <w:numPr>
          <w:ilvl w:val="0"/>
          <w:numId w:val="2"/>
        </w:numPr>
        <w:spacing w:before="240" w:after="0" w:line="480" w:lineRule="auto"/>
        <w:rPr>
          <w:rFonts w:ascii="Times New Roman" w:hAnsi="Times New Roman" w:cs="Times New Roman"/>
          <w:lang w:val="en-US"/>
        </w:rPr>
      </w:pPr>
      <w:r w:rsidRPr="00FB642E">
        <w:rPr>
          <w:rFonts w:ascii="Times New Roman" w:hAnsi="Times New Roman" w:cs="Times New Roman"/>
          <w:lang w:val="en-US"/>
        </w:rPr>
        <w:t>The analysis of the factorial structure of the</w:t>
      </w:r>
      <w:r w:rsidR="009616BE" w:rsidRPr="00FB642E">
        <w:rPr>
          <w:rFonts w:ascii="Times New Roman" w:hAnsi="Times New Roman" w:cs="Times New Roman"/>
          <w:lang w:val="en-US"/>
        </w:rPr>
        <w:t xml:space="preserve"> two second-order factors of</w:t>
      </w:r>
      <w:r w:rsidRPr="00FB642E">
        <w:rPr>
          <w:rFonts w:ascii="Times New Roman" w:hAnsi="Times New Roman" w:cs="Times New Roman"/>
          <w:lang w:val="en-US"/>
        </w:rPr>
        <w:t xml:space="preserve"> soft skills and academic motivation (</w:t>
      </w:r>
      <w:r w:rsidR="00732559" w:rsidRPr="00FB642E">
        <w:rPr>
          <w:rFonts w:ascii="Times New Roman" w:hAnsi="Times New Roman" w:cs="Times New Roman"/>
          <w:lang w:val="en-US"/>
        </w:rPr>
        <w:t>Measurement models for soft skills and motivation)</w:t>
      </w:r>
      <w:r w:rsidR="009616BE" w:rsidRPr="00FB642E">
        <w:rPr>
          <w:rFonts w:ascii="Times New Roman" w:hAnsi="Times New Roman" w:cs="Times New Roman"/>
          <w:lang w:val="en-US"/>
        </w:rPr>
        <w:t>;</w:t>
      </w:r>
    </w:p>
    <w:p w14:paraId="798E3227" w14:textId="5786C574" w:rsidR="00B0445E" w:rsidRPr="00FB642E" w:rsidRDefault="00B0445E" w:rsidP="00B0445E">
      <w:pPr>
        <w:numPr>
          <w:ilvl w:val="0"/>
          <w:numId w:val="2"/>
        </w:numPr>
        <w:spacing w:after="0" w:line="480" w:lineRule="auto"/>
        <w:rPr>
          <w:rFonts w:ascii="Times New Roman" w:hAnsi="Times New Roman" w:cs="Times New Roman"/>
          <w:lang w:val="en-US"/>
        </w:rPr>
      </w:pPr>
      <w:r w:rsidRPr="00FB642E">
        <w:rPr>
          <w:rFonts w:ascii="Times New Roman" w:hAnsi="Times New Roman" w:cs="Times New Roman"/>
          <w:lang w:val="en-US"/>
        </w:rPr>
        <w:t xml:space="preserve">A </w:t>
      </w:r>
      <w:r w:rsidRPr="00FB642E">
        <w:rPr>
          <w:rFonts w:ascii="Times New Roman" w:eastAsia="Times New Roman" w:hAnsi="Times New Roman" w:cs="Times New Roman"/>
          <w:lang w:val="en-US" w:eastAsia="en-GB"/>
        </w:rPr>
        <w:t>more detailed description</w:t>
      </w:r>
      <w:r w:rsidRPr="00FB642E">
        <w:rPr>
          <w:rFonts w:ascii="Times New Roman" w:hAnsi="Times New Roman" w:cs="Times New Roman"/>
          <w:lang w:val="en-US"/>
        </w:rPr>
        <w:t xml:space="preserve"> of the meta-analytical work done for </w:t>
      </w:r>
      <w:r w:rsidRPr="00FB642E">
        <w:rPr>
          <w:rFonts w:ascii="Times New Roman" w:eastAsia="Times New Roman" w:hAnsi="Times New Roman" w:cs="Times New Roman"/>
          <w:lang w:val="en-US" w:eastAsia="en-GB"/>
        </w:rPr>
        <w:t>the purpose of estimating the priors (Supplementary description of the prior specification process);</w:t>
      </w:r>
    </w:p>
    <w:p w14:paraId="35F9BD90" w14:textId="3EA37EDB" w:rsidR="00E02BBD" w:rsidRPr="00FB642E" w:rsidRDefault="00E02BBD" w:rsidP="00E02050">
      <w:pPr>
        <w:numPr>
          <w:ilvl w:val="0"/>
          <w:numId w:val="2"/>
        </w:numPr>
        <w:spacing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Supplementa</w:t>
      </w:r>
      <w:r w:rsidR="0022539E" w:rsidRPr="00FB642E">
        <w:rPr>
          <w:rFonts w:ascii="Times New Roman" w:eastAsia="Times New Roman" w:hAnsi="Times New Roman" w:cs="Times New Roman"/>
          <w:lang w:val="en-US" w:eastAsia="en-GB"/>
        </w:rPr>
        <w:t>ry</w:t>
      </w:r>
      <w:r w:rsidRPr="00FB642E">
        <w:rPr>
          <w:rFonts w:ascii="Times New Roman" w:hAnsi="Times New Roman" w:cs="Times New Roman"/>
          <w:lang w:val="en-US"/>
        </w:rPr>
        <w:t xml:space="preserve"> tables (</w:t>
      </w:r>
      <w:r w:rsidR="00E02050" w:rsidRPr="00FB642E">
        <w:rPr>
          <w:rFonts w:ascii="Times New Roman" w:hAnsi="Times New Roman" w:cs="Times New Roman"/>
          <w:lang w:val="en-US"/>
        </w:rPr>
        <w:t xml:space="preserve">S1 includes means, standard deviations, omega, and correlations between all study variables, </w:t>
      </w:r>
      <w:r w:rsidRPr="00FB642E">
        <w:rPr>
          <w:rFonts w:ascii="Times New Roman" w:hAnsi="Times New Roman" w:cs="Times New Roman"/>
          <w:lang w:val="en-US"/>
        </w:rPr>
        <w:t>S</w:t>
      </w:r>
      <w:r w:rsidR="00E02050" w:rsidRPr="00FB642E">
        <w:rPr>
          <w:rFonts w:ascii="Times New Roman" w:hAnsi="Times New Roman" w:cs="Times New Roman"/>
          <w:lang w:val="en-US"/>
        </w:rPr>
        <w:t>2</w:t>
      </w:r>
      <w:r w:rsidRPr="00FB642E">
        <w:rPr>
          <w:rFonts w:ascii="Times New Roman" w:eastAsia="Times New Roman" w:hAnsi="Times New Roman" w:cs="Times New Roman"/>
          <w:lang w:val="en-US" w:eastAsia="en-GB"/>
        </w:rPr>
        <w:t xml:space="preserve"> </w:t>
      </w:r>
      <w:r w:rsidR="0022539E" w:rsidRPr="00FB642E">
        <w:rPr>
          <w:rFonts w:ascii="Times New Roman" w:eastAsia="Times New Roman" w:hAnsi="Times New Roman" w:cs="Times New Roman"/>
          <w:lang w:val="en-US" w:eastAsia="en-GB"/>
        </w:rPr>
        <w:t>lists</w:t>
      </w:r>
      <w:r w:rsidRPr="00FB642E">
        <w:rPr>
          <w:rFonts w:ascii="Times New Roman" w:hAnsi="Times New Roman" w:cs="Times New Roman"/>
          <w:lang w:val="en-US"/>
        </w:rPr>
        <w:t xml:space="preserve"> all the studies</w:t>
      </w:r>
      <w:r w:rsidR="0022539E"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and the effects consi</w:t>
      </w:r>
      <w:r w:rsidR="00E02050" w:rsidRPr="00FB642E">
        <w:rPr>
          <w:rFonts w:ascii="Times New Roman" w:hAnsi="Times New Roman" w:cs="Times New Roman"/>
          <w:lang w:val="en-US"/>
        </w:rPr>
        <w:t>dered to estimate each prior; S3</w:t>
      </w:r>
      <w:r w:rsidR="0022539E" w:rsidRPr="00FB642E">
        <w:rPr>
          <w:rFonts w:ascii="Times New Roman" w:eastAsia="Times New Roman" w:hAnsi="Times New Roman" w:cs="Times New Roman"/>
          <w:lang w:val="en-US" w:eastAsia="en-GB"/>
        </w:rPr>
        <w:t xml:space="preserve"> shows</w:t>
      </w:r>
      <w:r w:rsidRPr="00FB642E">
        <w:rPr>
          <w:rFonts w:ascii="Times New Roman" w:hAnsi="Times New Roman" w:cs="Times New Roman"/>
          <w:lang w:val="en-US"/>
        </w:rPr>
        <w:t xml:space="preserve"> all the indirect effec</w:t>
      </w:r>
      <w:r w:rsidR="0022539E" w:rsidRPr="00FB642E">
        <w:rPr>
          <w:rFonts w:ascii="Times New Roman" w:hAnsi="Times New Roman" w:cs="Times New Roman"/>
          <w:lang w:val="en-US"/>
        </w:rPr>
        <w:t>ts of the path analysis models</w:t>
      </w:r>
      <w:r w:rsidR="0022539E" w:rsidRPr="00FB642E">
        <w:rPr>
          <w:rFonts w:ascii="Times New Roman" w:eastAsia="Times New Roman" w:hAnsi="Times New Roman" w:cs="Times New Roman"/>
          <w:lang w:val="en-US" w:eastAsia="en-GB"/>
        </w:rPr>
        <w:t>);</w:t>
      </w:r>
    </w:p>
    <w:p w14:paraId="400FBDE0" w14:textId="237EAF15" w:rsidR="0022539E" w:rsidRPr="00FB642E" w:rsidRDefault="00E02BBD" w:rsidP="00E02BBD">
      <w:pPr>
        <w:numPr>
          <w:ilvl w:val="0"/>
          <w:numId w:val="2"/>
        </w:numPr>
        <w:spacing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Supplementa</w:t>
      </w:r>
      <w:r w:rsidR="0022539E" w:rsidRPr="00FB642E">
        <w:rPr>
          <w:rFonts w:ascii="Times New Roman" w:eastAsia="Times New Roman" w:hAnsi="Times New Roman" w:cs="Times New Roman"/>
          <w:lang w:val="en-US" w:eastAsia="en-GB"/>
        </w:rPr>
        <w:t>ry</w:t>
      </w:r>
      <w:r w:rsidRPr="00FB642E">
        <w:rPr>
          <w:rFonts w:ascii="Times New Roman" w:hAnsi="Times New Roman" w:cs="Times New Roman"/>
          <w:lang w:val="en-US"/>
        </w:rPr>
        <w:t xml:space="preserve"> figures (posterior, likelihood, prior distributions for each </w:t>
      </w:r>
      <w:r w:rsidRPr="00FB642E">
        <w:rPr>
          <w:rFonts w:ascii="Times New Roman" w:eastAsia="Times New Roman" w:hAnsi="Times New Roman" w:cs="Times New Roman"/>
          <w:lang w:val="en-US" w:eastAsia="en-GB"/>
        </w:rPr>
        <w:t>estimate</w:t>
      </w:r>
      <w:r w:rsidR="0022539E" w:rsidRPr="00FB642E">
        <w:rPr>
          <w:rFonts w:ascii="Times New Roman" w:hAnsi="Times New Roman" w:cs="Times New Roman"/>
          <w:lang w:val="en-US"/>
        </w:rPr>
        <w:t xml:space="preserve"> of model 2</w:t>
      </w:r>
      <w:r w:rsidR="00F563A1" w:rsidRPr="00FB642E">
        <w:rPr>
          <w:rFonts w:ascii="Times New Roman" w:hAnsi="Times New Roman" w:cs="Times New Roman"/>
          <w:lang w:val="en-US"/>
        </w:rPr>
        <w:t>, and results for each soft skill</w:t>
      </w:r>
      <w:r w:rsidR="0022539E" w:rsidRPr="00FB642E">
        <w:rPr>
          <w:rFonts w:ascii="Times New Roman" w:eastAsia="Times New Roman" w:hAnsi="Times New Roman" w:cs="Times New Roman"/>
          <w:lang w:val="en-US" w:eastAsia="en-GB"/>
        </w:rPr>
        <w:t>);</w:t>
      </w:r>
    </w:p>
    <w:p w14:paraId="374D6E4C" w14:textId="465EA4B1" w:rsidR="00E02BBD" w:rsidRPr="00FB642E" w:rsidRDefault="00D5239F" w:rsidP="00E02BBD">
      <w:pPr>
        <w:numPr>
          <w:ilvl w:val="0"/>
          <w:numId w:val="2"/>
        </w:numPr>
        <w:spacing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R</w:t>
      </w:r>
      <w:r w:rsidR="00E02BBD" w:rsidRPr="00FB642E">
        <w:rPr>
          <w:rFonts w:ascii="Times New Roman" w:eastAsia="Times New Roman" w:hAnsi="Times New Roman" w:cs="Times New Roman"/>
          <w:lang w:val="en-US" w:eastAsia="en-GB"/>
        </w:rPr>
        <w:t>eferences</w:t>
      </w:r>
      <w:r w:rsidR="00E02BBD" w:rsidRPr="00FB642E">
        <w:rPr>
          <w:rFonts w:ascii="Times New Roman" w:hAnsi="Times New Roman" w:cs="Times New Roman"/>
          <w:lang w:val="en-US"/>
        </w:rPr>
        <w:t xml:space="preserve"> to all the </w:t>
      </w:r>
      <w:r w:rsidR="00E02BBD" w:rsidRPr="00FB642E">
        <w:rPr>
          <w:rFonts w:ascii="Times New Roman" w:eastAsia="Times New Roman" w:hAnsi="Times New Roman" w:cs="Times New Roman"/>
          <w:lang w:val="en-US" w:eastAsia="en-GB"/>
        </w:rPr>
        <w:t>paper</w:t>
      </w:r>
      <w:r w:rsidR="0022539E" w:rsidRPr="00FB642E">
        <w:rPr>
          <w:rFonts w:ascii="Times New Roman" w:eastAsia="Times New Roman" w:hAnsi="Times New Roman" w:cs="Times New Roman"/>
          <w:lang w:val="en-US" w:eastAsia="en-GB"/>
        </w:rPr>
        <w:t>s</w:t>
      </w:r>
      <w:r w:rsidR="00E02BBD" w:rsidRPr="00FB642E">
        <w:rPr>
          <w:rFonts w:ascii="Times New Roman" w:hAnsi="Times New Roman" w:cs="Times New Roman"/>
          <w:lang w:val="en-US"/>
        </w:rPr>
        <w:t xml:space="preserve"> consulted in the prior estimation process.</w:t>
      </w:r>
    </w:p>
    <w:p w14:paraId="510D9B95" w14:textId="77777777" w:rsidR="009616BE" w:rsidRPr="00FB642E" w:rsidRDefault="00E02BBD" w:rsidP="00B0445E">
      <w:pPr>
        <w:keepNext/>
        <w:spacing w:before="360" w:after="60" w:line="480" w:lineRule="auto"/>
        <w:ind w:right="567"/>
        <w:contextualSpacing/>
        <w:outlineLvl w:val="1"/>
        <w:rPr>
          <w:rFonts w:ascii="Times New Roman" w:hAnsi="Times New Roman" w:cs="Times New Roman"/>
          <w:lang w:val="en-US"/>
        </w:rPr>
      </w:pPr>
      <w:r w:rsidRPr="00FB642E">
        <w:rPr>
          <w:rFonts w:ascii="Times New Roman" w:hAnsi="Times New Roman" w:cs="Times New Roman"/>
          <w:lang w:val="en-US"/>
        </w:rPr>
        <w:br w:type="page"/>
      </w:r>
    </w:p>
    <w:p w14:paraId="1F37F8C3" w14:textId="77777777" w:rsidR="00540FD3" w:rsidRPr="00FB642E" w:rsidRDefault="00540FD3" w:rsidP="00540FD3">
      <w:pPr>
        <w:pStyle w:val="Titolo2"/>
        <w:spacing w:line="480" w:lineRule="auto"/>
        <w:jc w:val="both"/>
        <w:rPr>
          <w:rFonts w:cs="Times New Roman"/>
          <w:i w:val="0"/>
          <w:sz w:val="22"/>
          <w:szCs w:val="22"/>
          <w:lang w:val="en-US"/>
        </w:rPr>
      </w:pPr>
      <w:r w:rsidRPr="00FB642E">
        <w:rPr>
          <w:rFonts w:cs="Times New Roman"/>
          <w:i w:val="0"/>
          <w:sz w:val="22"/>
          <w:szCs w:val="22"/>
          <w:lang w:val="en-US"/>
        </w:rPr>
        <w:lastRenderedPageBreak/>
        <w:t>Measurement models for soft skills and motivation</w:t>
      </w:r>
    </w:p>
    <w:p w14:paraId="414F0524" w14:textId="77777777" w:rsidR="00540FD3" w:rsidRPr="00FB642E" w:rsidRDefault="00540FD3" w:rsidP="00540FD3">
      <w:pPr>
        <w:pStyle w:val="Paragraph"/>
        <w:jc w:val="both"/>
        <w:rPr>
          <w:sz w:val="22"/>
          <w:szCs w:val="22"/>
          <w:lang w:val="en-US"/>
        </w:rPr>
      </w:pPr>
      <w:r w:rsidRPr="00FB642E">
        <w:rPr>
          <w:sz w:val="22"/>
          <w:szCs w:val="22"/>
          <w:lang w:val="en-US"/>
        </w:rPr>
        <w:t xml:space="preserve">Before running the path analysis, we ascertained that the six soft skill subscales and the three motivation subscales converge into two second-order factors, as previously reported by Feraco et al. (2021) and Mega et al. (2014), respectively. A confirmatory factor analysis (CFA) was run to validate the use of the aggregate factors in the subsequent path analysis (Schreiber, 2008). This enabled us to reduce the number of parameters to estimate in the path analysis and avoid running an over-parametrized model (although the consistency of the effect for the six soft skills is explored). </w:t>
      </w:r>
    </w:p>
    <w:p w14:paraId="0F8507AE" w14:textId="77777777" w:rsidR="00540FD3" w:rsidRPr="00FB642E" w:rsidRDefault="00540FD3" w:rsidP="00540FD3">
      <w:pPr>
        <w:pStyle w:val="Newparagraph"/>
        <w:jc w:val="both"/>
        <w:rPr>
          <w:iCs/>
          <w:sz w:val="22"/>
          <w:szCs w:val="22"/>
          <w:lang w:val="en-US"/>
        </w:rPr>
      </w:pPr>
      <w:r w:rsidRPr="00FB642E">
        <w:rPr>
          <w:sz w:val="22"/>
          <w:szCs w:val="22"/>
          <w:lang w:val="en-US"/>
        </w:rPr>
        <w:t>The CFA for the soft skills factor included the 34 items as observed variables, and 6 latent factors (i.e., adaptability, curiosity, initiative, leadership, perseverance, and social awareness). The CFA for the scholastic motivation factor included the 14 items as observed variables, and three latent factors (i.e., theories of intelligence, self-efficacy, and learning goals). As suggested by Schermelleh-Engel et al. (2003), the goodness of the models’ fit to the data was assessed using multiple indexes: chi-square, the comparative fit index (CFI), the non-normed fit index (NNFI), and the root-mean-square error of approximation (RMSEA). The models showed acceptable fit indexes (</w:t>
      </w:r>
      <w:r w:rsidRPr="00FB642E">
        <w:rPr>
          <w:i/>
          <w:sz w:val="22"/>
          <w:szCs w:val="22"/>
          <w:lang w:val="en-US"/>
        </w:rPr>
        <w:t>χ</w:t>
      </w:r>
      <w:r w:rsidRPr="00FB642E">
        <w:rPr>
          <w:i/>
          <w:sz w:val="22"/>
          <w:szCs w:val="22"/>
          <w:vertAlign w:val="superscript"/>
          <w:lang w:val="en-US"/>
        </w:rPr>
        <w:t>2</w:t>
      </w:r>
      <w:r w:rsidRPr="00FB642E">
        <w:rPr>
          <w:iCs/>
          <w:sz w:val="22"/>
          <w:szCs w:val="22"/>
          <w:lang w:val="en-US"/>
        </w:rPr>
        <w:t xml:space="preserve">(521, N = 600) = </w:t>
      </w:r>
      <w:r w:rsidRPr="00FB642E">
        <w:rPr>
          <w:sz w:val="22"/>
          <w:szCs w:val="22"/>
          <w:lang w:val="en-US"/>
        </w:rPr>
        <w:t>2610.39</w:t>
      </w:r>
      <w:r w:rsidRPr="00FB642E">
        <w:rPr>
          <w:iCs/>
          <w:sz w:val="22"/>
          <w:szCs w:val="22"/>
          <w:lang w:val="en-US"/>
        </w:rPr>
        <w:t xml:space="preserve">, </w:t>
      </w:r>
      <w:r w:rsidRPr="00FB642E">
        <w:rPr>
          <w:i/>
          <w:sz w:val="22"/>
          <w:szCs w:val="22"/>
          <w:lang w:val="en-US"/>
        </w:rPr>
        <w:t xml:space="preserve">p </w:t>
      </w:r>
      <w:r w:rsidRPr="00FB642E">
        <w:rPr>
          <w:iCs/>
          <w:sz w:val="22"/>
          <w:szCs w:val="22"/>
          <w:lang w:val="en-US"/>
        </w:rPr>
        <w:t xml:space="preserve">&lt; .001, CFI = .93, NNFI = .93, RMSEA = .08, 90% confidence interval for RMSEA [.08, .09], for soft skills; </w:t>
      </w:r>
      <w:r w:rsidRPr="00FB642E">
        <w:rPr>
          <w:i/>
          <w:sz w:val="22"/>
          <w:szCs w:val="22"/>
          <w:lang w:val="en-US"/>
        </w:rPr>
        <w:t>χ</w:t>
      </w:r>
      <w:r w:rsidRPr="00FB642E">
        <w:rPr>
          <w:i/>
          <w:sz w:val="22"/>
          <w:szCs w:val="22"/>
          <w:vertAlign w:val="superscript"/>
          <w:lang w:val="en-US"/>
        </w:rPr>
        <w:t>2</w:t>
      </w:r>
      <w:r w:rsidRPr="00FB642E">
        <w:rPr>
          <w:iCs/>
          <w:sz w:val="22"/>
          <w:szCs w:val="22"/>
          <w:lang w:val="en-US"/>
        </w:rPr>
        <w:t xml:space="preserve">(62, N = 600) = </w:t>
      </w:r>
      <w:r w:rsidRPr="00FB642E">
        <w:rPr>
          <w:sz w:val="22"/>
          <w:szCs w:val="22"/>
          <w:lang w:val="en-US"/>
        </w:rPr>
        <w:t>404.76</w:t>
      </w:r>
      <w:r w:rsidRPr="00FB642E">
        <w:rPr>
          <w:iCs/>
          <w:sz w:val="22"/>
          <w:szCs w:val="22"/>
          <w:lang w:val="en-US"/>
        </w:rPr>
        <w:t xml:space="preserve">, </w:t>
      </w:r>
      <w:r w:rsidRPr="00FB642E">
        <w:rPr>
          <w:i/>
          <w:sz w:val="22"/>
          <w:szCs w:val="22"/>
          <w:lang w:val="en-US"/>
        </w:rPr>
        <w:t xml:space="preserve">p </w:t>
      </w:r>
      <w:r w:rsidRPr="00FB642E">
        <w:rPr>
          <w:iCs/>
          <w:sz w:val="22"/>
          <w:szCs w:val="22"/>
          <w:lang w:val="en-US"/>
        </w:rPr>
        <w:t xml:space="preserve">&lt; .001, CFI = .95, NNFI = .93, RMSEA = .10, 90% confidence interval for RMSEA [.09, .11], for scholastic motivation) </w:t>
      </w:r>
      <w:r w:rsidRPr="00FB642E">
        <w:rPr>
          <w:sz w:val="22"/>
          <w:szCs w:val="22"/>
          <w:lang w:val="en-US"/>
        </w:rPr>
        <w:t>and significant factor loadings (</w:t>
      </w:r>
      <w:r w:rsidRPr="00FB642E">
        <w:rPr>
          <w:i/>
          <w:iCs/>
          <w:sz w:val="22"/>
          <w:szCs w:val="22"/>
          <w:lang w:val="en-US"/>
        </w:rPr>
        <w:t xml:space="preserve">p </w:t>
      </w:r>
      <w:r w:rsidRPr="00FB642E">
        <w:rPr>
          <w:sz w:val="22"/>
          <w:szCs w:val="22"/>
          <w:lang w:val="en-US"/>
        </w:rPr>
        <w:t xml:space="preserve">&lt; .001), with the mean factor loading of the second-order factors amounting to .79 and .48, respectively. </w:t>
      </w:r>
      <w:r w:rsidRPr="00FB642E">
        <w:rPr>
          <w:iCs/>
          <w:sz w:val="22"/>
          <w:szCs w:val="22"/>
          <w:lang w:val="en-US"/>
        </w:rPr>
        <w:t xml:space="preserve">A multi-group confirmatory factor analysis was also run using diagonally weighted least squares (DWLS) to ensure that the measurement model was the same for upper secondary school (N = 266) and lower secondary school students (N = 334). The results showed a strong scalar invariance for both the models (equality of factor loadings and intercepts): </w:t>
      </w:r>
      <w:r w:rsidRPr="00FB642E">
        <w:rPr>
          <w:i/>
          <w:sz w:val="22"/>
          <w:szCs w:val="22"/>
          <w:lang w:val="en-US"/>
        </w:rPr>
        <w:t>χ</w:t>
      </w:r>
      <w:r w:rsidRPr="00FB642E">
        <w:rPr>
          <w:i/>
          <w:sz w:val="22"/>
          <w:szCs w:val="22"/>
          <w:vertAlign w:val="superscript"/>
          <w:lang w:val="en-US"/>
        </w:rPr>
        <w:t>2</w:t>
      </w:r>
      <w:r w:rsidRPr="00FB642E">
        <w:rPr>
          <w:iCs/>
          <w:sz w:val="22"/>
          <w:szCs w:val="22"/>
          <w:lang w:val="en-US"/>
        </w:rPr>
        <w:t xml:space="preserve">(461, N = 600) = </w:t>
      </w:r>
      <w:r w:rsidRPr="00FB642E">
        <w:rPr>
          <w:sz w:val="22"/>
          <w:szCs w:val="22"/>
          <w:lang w:val="en-US"/>
        </w:rPr>
        <w:t>3877.89</w:t>
      </w:r>
      <w:r w:rsidRPr="00FB642E">
        <w:rPr>
          <w:iCs/>
          <w:sz w:val="22"/>
          <w:szCs w:val="22"/>
          <w:lang w:val="en-US"/>
        </w:rPr>
        <w:t xml:space="preserve">, </w:t>
      </w:r>
      <w:r w:rsidRPr="00FB642E">
        <w:rPr>
          <w:i/>
          <w:sz w:val="22"/>
          <w:szCs w:val="22"/>
          <w:lang w:val="en-US"/>
        </w:rPr>
        <w:t xml:space="preserve">p </w:t>
      </w:r>
      <w:r w:rsidRPr="00FB642E">
        <w:rPr>
          <w:iCs/>
          <w:sz w:val="22"/>
          <w:szCs w:val="22"/>
          <w:lang w:val="en-US"/>
        </w:rPr>
        <w:t xml:space="preserve">&lt; .001, CFI = .92, NNFI = .93, RMSEA = .09, 90% confidence interval for RMSEA [.08, .09], for soft skills, </w:t>
      </w:r>
      <w:r w:rsidRPr="00FB642E">
        <w:rPr>
          <w:i/>
          <w:sz w:val="22"/>
          <w:szCs w:val="22"/>
          <w:lang w:val="en-US"/>
        </w:rPr>
        <w:t>χ</w:t>
      </w:r>
      <w:r w:rsidRPr="00FB642E">
        <w:rPr>
          <w:i/>
          <w:sz w:val="22"/>
          <w:szCs w:val="22"/>
          <w:vertAlign w:val="superscript"/>
          <w:lang w:val="en-US"/>
        </w:rPr>
        <w:t>2</w:t>
      </w:r>
      <w:r w:rsidRPr="00FB642E">
        <w:rPr>
          <w:iCs/>
          <w:sz w:val="22"/>
          <w:szCs w:val="22"/>
          <w:lang w:val="en-US"/>
        </w:rPr>
        <w:t xml:space="preserve">(171, N = 600) = 594.504, </w:t>
      </w:r>
      <w:r w:rsidRPr="00FB642E">
        <w:rPr>
          <w:i/>
          <w:sz w:val="22"/>
          <w:szCs w:val="22"/>
          <w:lang w:val="en-US"/>
        </w:rPr>
        <w:t xml:space="preserve">p </w:t>
      </w:r>
      <w:r w:rsidRPr="00FB642E">
        <w:rPr>
          <w:iCs/>
          <w:sz w:val="22"/>
          <w:szCs w:val="22"/>
          <w:lang w:val="en-US"/>
        </w:rPr>
        <w:t>&lt; .001, CFI = .94, NNFI = .94, RMSEA = .09, 90% confidence interval for RMSEA [.08, .19], for scholastic motivation.</w:t>
      </w:r>
    </w:p>
    <w:p w14:paraId="24C43B63" w14:textId="77777777" w:rsidR="00E02050" w:rsidRPr="00FB642E" w:rsidRDefault="00E02050">
      <w:pPr>
        <w:rPr>
          <w:rFonts w:ascii="Times New Roman" w:eastAsia="Times New Roman" w:hAnsi="Times New Roman" w:cs="Times New Roman"/>
          <w:b/>
          <w:bCs/>
          <w:iCs/>
          <w:lang w:val="en-US" w:eastAsia="en-GB"/>
        </w:rPr>
      </w:pPr>
      <w:r w:rsidRPr="00FB642E">
        <w:rPr>
          <w:rFonts w:ascii="Times New Roman" w:eastAsia="Times New Roman" w:hAnsi="Times New Roman" w:cs="Times New Roman"/>
          <w:b/>
          <w:bCs/>
          <w:iCs/>
          <w:lang w:val="en-US" w:eastAsia="en-GB"/>
        </w:rPr>
        <w:br w:type="page"/>
      </w:r>
    </w:p>
    <w:p w14:paraId="6B6EA5FF" w14:textId="21466603" w:rsidR="00B0445E" w:rsidRPr="00FB642E" w:rsidRDefault="00B0445E" w:rsidP="00B0445E">
      <w:pPr>
        <w:keepNext/>
        <w:spacing w:before="360" w:after="60" w:line="480" w:lineRule="auto"/>
        <w:ind w:right="567"/>
        <w:contextualSpacing/>
        <w:outlineLvl w:val="1"/>
        <w:rPr>
          <w:rFonts w:ascii="Times New Roman" w:hAnsi="Times New Roman" w:cs="Times New Roman"/>
          <w:b/>
          <w:i/>
          <w:lang w:val="en-US"/>
        </w:rPr>
      </w:pPr>
      <w:r w:rsidRPr="00FB642E">
        <w:rPr>
          <w:rFonts w:ascii="Times New Roman" w:eastAsia="Times New Roman" w:hAnsi="Times New Roman" w:cs="Times New Roman"/>
          <w:b/>
          <w:bCs/>
          <w:iCs/>
          <w:lang w:val="en-US" w:eastAsia="en-GB"/>
        </w:rPr>
        <w:lastRenderedPageBreak/>
        <w:t>Supplementary</w:t>
      </w:r>
      <w:r w:rsidRPr="00FB642E">
        <w:rPr>
          <w:rFonts w:ascii="Times New Roman" w:hAnsi="Times New Roman" w:cs="Times New Roman"/>
          <w:b/>
          <w:i/>
          <w:lang w:val="en-US"/>
        </w:rPr>
        <w:t xml:space="preserve"> </w:t>
      </w:r>
      <w:r w:rsidRPr="00FB642E">
        <w:rPr>
          <w:rFonts w:ascii="Times New Roman" w:hAnsi="Times New Roman" w:cs="Times New Roman"/>
          <w:b/>
          <w:lang w:val="en-US"/>
        </w:rPr>
        <w:t>description of the prior specification process</w:t>
      </w:r>
    </w:p>
    <w:p w14:paraId="0EE31DE0" w14:textId="3B1F0D3C" w:rsidR="00B0445E" w:rsidRPr="00FB642E" w:rsidRDefault="00B0445E" w:rsidP="00B0445E">
      <w:pPr>
        <w:spacing w:before="240" w:after="240" w:line="480" w:lineRule="auto"/>
        <w:ind w:right="567"/>
        <w:rPr>
          <w:rFonts w:ascii="Times New Roman" w:hAnsi="Times New Roman" w:cs="Times New Roman"/>
          <w:lang w:val="en-US"/>
        </w:rPr>
      </w:pPr>
      <w:r w:rsidRPr="00FB642E">
        <w:rPr>
          <w:rFonts w:ascii="Times New Roman" w:eastAsia="Times New Roman" w:hAnsi="Times New Roman" w:cs="Times New Roman"/>
          <w:lang w:val="en-US" w:eastAsia="en-GB"/>
        </w:rPr>
        <w:t>Here</w:t>
      </w:r>
      <w:r w:rsidRPr="00FB642E">
        <w:rPr>
          <w:rFonts w:ascii="Times New Roman" w:hAnsi="Times New Roman" w:cs="Times New Roman"/>
          <w:lang w:val="en-US"/>
        </w:rPr>
        <w:t>, we describe the prior specification process for each of the 36 relations inspected</w:t>
      </w:r>
      <w:r w:rsidRPr="00FB642E">
        <w:rPr>
          <w:rFonts w:ascii="Times New Roman" w:eastAsia="Times New Roman" w:hAnsi="Times New Roman" w:cs="Times New Roman"/>
          <w:lang w:val="en-US" w:eastAsia="en-GB"/>
        </w:rPr>
        <w:t xml:space="preserve"> in more detail.</w:t>
      </w:r>
      <w:r w:rsidRPr="00FB642E">
        <w:rPr>
          <w:rFonts w:ascii="Times New Roman" w:hAnsi="Times New Roman" w:cs="Times New Roman"/>
          <w:lang w:val="en-US"/>
        </w:rPr>
        <w:t xml:space="preserve"> A </w:t>
      </w:r>
      <w:r w:rsidRPr="00FB642E">
        <w:rPr>
          <w:rFonts w:ascii="Times New Roman" w:eastAsia="Times New Roman" w:hAnsi="Times New Roman" w:cs="Times New Roman"/>
          <w:lang w:val="en-GB" w:eastAsia="en-GB"/>
        </w:rPr>
        <w:t>light</w:t>
      </w:r>
      <w:r w:rsidRPr="00FB642E">
        <w:rPr>
          <w:rFonts w:ascii="Times New Roman" w:hAnsi="Times New Roman" w:cs="Times New Roman"/>
          <w:lang w:val="en-US"/>
        </w:rPr>
        <w:t xml:space="preserve"> meta-analytical approach was adopted: </w:t>
      </w:r>
      <w:r w:rsidRPr="00FB642E">
        <w:rPr>
          <w:rFonts w:ascii="Times New Roman" w:eastAsia="Times New Roman" w:hAnsi="Times New Roman" w:cs="Times New Roman"/>
          <w:lang w:val="en-US" w:eastAsia="en-GB"/>
        </w:rPr>
        <w:t>instead of performing</w:t>
      </w:r>
      <w:r w:rsidRPr="00FB642E">
        <w:rPr>
          <w:rFonts w:ascii="Times New Roman" w:hAnsi="Times New Roman" w:cs="Times New Roman"/>
          <w:lang w:val="en-US"/>
        </w:rPr>
        <w:t xml:space="preserve"> a </w:t>
      </w:r>
      <w:r w:rsidRPr="00FB642E">
        <w:rPr>
          <w:rFonts w:ascii="Times New Roman" w:eastAsia="Times New Roman" w:hAnsi="Times New Roman" w:cs="Times New Roman"/>
          <w:lang w:val="en-US" w:eastAsia="en-GB"/>
        </w:rPr>
        <w:t>full</w:t>
      </w:r>
      <w:r w:rsidRPr="00FB642E">
        <w:rPr>
          <w:rFonts w:ascii="Times New Roman" w:hAnsi="Times New Roman" w:cs="Times New Roman"/>
          <w:lang w:val="en-US"/>
        </w:rPr>
        <w:t xml:space="preserve"> literature review for each relation, we only searched for papers </w:t>
      </w:r>
      <w:r w:rsidRPr="00FB642E">
        <w:rPr>
          <w:rFonts w:ascii="Times New Roman" w:eastAsia="Times New Roman" w:hAnsi="Times New Roman" w:cs="Times New Roman"/>
          <w:lang w:val="en-US" w:eastAsia="en-GB"/>
        </w:rPr>
        <w:t xml:space="preserve">of which </w:t>
      </w:r>
      <w:r w:rsidRPr="00FB642E">
        <w:rPr>
          <w:rFonts w:ascii="Times New Roman" w:hAnsi="Times New Roman" w:cs="Times New Roman"/>
          <w:lang w:val="en-US"/>
        </w:rPr>
        <w:t xml:space="preserve">we were already aware, </w:t>
      </w:r>
      <w:r w:rsidRPr="00FB642E">
        <w:rPr>
          <w:rFonts w:ascii="Times New Roman" w:eastAsia="Times New Roman" w:hAnsi="Times New Roman" w:cs="Times New Roman"/>
          <w:lang w:val="en-US" w:eastAsia="en-GB"/>
        </w:rPr>
        <w:t xml:space="preserve">other </w:t>
      </w:r>
      <w:r w:rsidRPr="00FB642E">
        <w:rPr>
          <w:rFonts w:ascii="Times New Roman" w:hAnsi="Times New Roman" w:cs="Times New Roman"/>
          <w:lang w:val="en-US"/>
        </w:rPr>
        <w:t>related papers</w:t>
      </w:r>
      <w:r w:rsidRPr="00FB642E">
        <w:rPr>
          <w:rFonts w:ascii="Times New Roman" w:eastAsia="Times New Roman" w:hAnsi="Times New Roman" w:cs="Times New Roman"/>
          <w:lang w:val="en-US" w:eastAsia="en-GB"/>
        </w:rPr>
        <w:t>,</w:t>
      </w:r>
      <w:r w:rsidRPr="00FB642E">
        <w:rPr>
          <w:rFonts w:ascii="Times New Roman" w:hAnsi="Times New Roman" w:cs="Times New Roman"/>
          <w:lang w:val="en-GB"/>
        </w:rPr>
        <w:t xml:space="preserve"> and papers citing them, or already done meta-analysis</w:t>
      </w:r>
      <w:r w:rsidRPr="00FB642E">
        <w:rPr>
          <w:rFonts w:ascii="Times New Roman" w:eastAsia="Times New Roman" w:hAnsi="Times New Roman" w:cs="Times New Roman"/>
          <w:lang w:val="en-GB" w:eastAsia="en-GB"/>
        </w:rPr>
        <w:t>.</w:t>
      </w:r>
      <w:r w:rsidRPr="00FB642E">
        <w:rPr>
          <w:rFonts w:ascii="Times New Roman" w:hAnsi="Times New Roman" w:cs="Times New Roman"/>
          <w:lang w:val="en-US"/>
        </w:rPr>
        <w:t xml:space="preserve"> For each relation, we indicate the number of effects </w:t>
      </w:r>
      <w:r w:rsidRPr="00FB642E">
        <w:rPr>
          <w:rFonts w:ascii="Times New Roman" w:hAnsi="Times New Roman" w:cs="Times New Roman"/>
          <w:lang w:val="en-GB"/>
        </w:rPr>
        <w:t xml:space="preserve">and </w:t>
      </w:r>
      <w:r w:rsidRPr="00FB642E">
        <w:rPr>
          <w:rFonts w:ascii="Times New Roman" w:hAnsi="Times New Roman" w:cs="Times New Roman"/>
          <w:lang w:val="en-US"/>
        </w:rPr>
        <w:t>studies retrieved</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and the magnitude of </w:t>
      </w:r>
      <w:r w:rsidRPr="00FB642E">
        <w:rPr>
          <w:rFonts w:ascii="Times New Roman" w:eastAsia="Times New Roman" w:hAnsi="Times New Roman" w:cs="Times New Roman"/>
          <w:lang w:val="en-US" w:eastAsia="en-GB"/>
        </w:rPr>
        <w:t>each one,</w:t>
      </w:r>
      <w:r w:rsidRPr="00FB642E">
        <w:rPr>
          <w:rFonts w:ascii="Times New Roman" w:hAnsi="Times New Roman" w:cs="Times New Roman"/>
          <w:lang w:val="en-US"/>
        </w:rPr>
        <w:t xml:space="preserve"> together with </w:t>
      </w:r>
      <w:r w:rsidRPr="00FB642E">
        <w:rPr>
          <w:rFonts w:ascii="Times New Roman" w:eastAsia="Times New Roman" w:hAnsi="Times New Roman" w:cs="Times New Roman"/>
          <w:lang w:val="en-US" w:eastAsia="en-GB"/>
        </w:rPr>
        <w:t xml:space="preserve">the </w:t>
      </w:r>
      <w:r w:rsidRPr="00FB642E">
        <w:rPr>
          <w:rFonts w:ascii="Times New Roman" w:hAnsi="Times New Roman" w:cs="Times New Roman"/>
          <w:lang w:val="en-US"/>
        </w:rPr>
        <w:t xml:space="preserve">associated confidence intervals (CI). For the purpose of </w:t>
      </w:r>
      <w:r w:rsidRPr="00FB642E">
        <w:rPr>
          <w:rFonts w:ascii="Times New Roman" w:eastAsia="Times New Roman" w:hAnsi="Times New Roman" w:cs="Times New Roman"/>
          <w:lang w:val="en-US" w:eastAsia="en-GB"/>
        </w:rPr>
        <w:t>our</w:t>
      </w:r>
      <w:r w:rsidRPr="00FB642E">
        <w:rPr>
          <w:rFonts w:ascii="Times New Roman" w:hAnsi="Times New Roman" w:cs="Times New Roman"/>
          <w:lang w:val="en-US"/>
        </w:rPr>
        <w:t xml:space="preserve"> analysis, however, we only used the magnitude of the effect as </w:t>
      </w:r>
      <w:r w:rsidRPr="00FB642E">
        <w:rPr>
          <w:rFonts w:ascii="Times New Roman" w:eastAsia="Times New Roman" w:hAnsi="Times New Roman" w:cs="Times New Roman"/>
          <w:lang w:val="en-US" w:eastAsia="en-GB"/>
        </w:rPr>
        <w:t xml:space="preserve">a </w:t>
      </w:r>
      <w:r w:rsidRPr="00FB642E">
        <w:rPr>
          <w:rFonts w:ascii="Times New Roman" w:hAnsi="Times New Roman" w:cs="Times New Roman"/>
          <w:lang w:val="en-US"/>
        </w:rPr>
        <w:t xml:space="preserve">prior, adding </w:t>
      </w:r>
      <w:r w:rsidRPr="00FB642E">
        <w:rPr>
          <w:rFonts w:ascii="Times New Roman" w:eastAsia="Times New Roman" w:hAnsi="Times New Roman" w:cs="Times New Roman"/>
          <w:lang w:val="en-US" w:eastAsia="en-GB"/>
        </w:rPr>
        <w:t>preset</w:t>
      </w:r>
      <w:r w:rsidRPr="00FB642E">
        <w:rPr>
          <w:rFonts w:ascii="Times New Roman" w:hAnsi="Times New Roman" w:cs="Times New Roman"/>
          <w:lang w:val="en-US"/>
        </w:rPr>
        <w:t xml:space="preserve"> standard errors based on how accurate the estimation was</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and whether we hypothesized a different effect for it (see the Data analysis section). The </w:t>
      </w:r>
      <w:r w:rsidRPr="00FB642E">
        <w:rPr>
          <w:rFonts w:ascii="Times New Roman" w:eastAsia="Times New Roman" w:hAnsi="Times New Roman" w:cs="Times New Roman"/>
          <w:lang w:val="en-US" w:eastAsia="en-GB"/>
        </w:rPr>
        <w:t>priors ultimately</w:t>
      </w:r>
      <w:r w:rsidR="000847B9">
        <w:rPr>
          <w:rFonts w:ascii="Times New Roman" w:hAnsi="Times New Roman" w:cs="Times New Roman"/>
          <w:lang w:val="en-US"/>
        </w:rPr>
        <w:t xml:space="preserve"> used are presented in Table 1</w:t>
      </w:r>
      <w:bookmarkStart w:id="0" w:name="_GoBack"/>
      <w:bookmarkEnd w:id="0"/>
      <w:r w:rsidRPr="00FB642E">
        <w:rPr>
          <w:rFonts w:ascii="Times New Roman" w:hAnsi="Times New Roman" w:cs="Times New Roman"/>
          <w:lang w:val="en-US"/>
        </w:rPr>
        <w:t xml:space="preserve"> in the paper.</w:t>
      </w:r>
    </w:p>
    <w:p w14:paraId="39FDE621"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Soft skills and self-regulated learning</w:t>
      </w:r>
    </w:p>
    <w:p w14:paraId="5C724BF7"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hAnsi="Times New Roman" w:cs="Times New Roman"/>
          <w:lang w:val="en-US"/>
        </w:rPr>
        <w:t xml:space="preserve">The relation between soft skills and SRL has been studied in particular </w:t>
      </w:r>
      <w:r w:rsidRPr="00FB642E">
        <w:rPr>
          <w:rFonts w:ascii="Times New Roman" w:eastAsia="Times New Roman" w:hAnsi="Times New Roman" w:cs="Times New Roman"/>
          <w:lang w:val="en-US" w:eastAsia="en-GB"/>
        </w:rPr>
        <w:t>as</w:t>
      </w:r>
      <w:r w:rsidRPr="00FB642E">
        <w:rPr>
          <w:rFonts w:ascii="Times New Roman" w:hAnsi="Times New Roman" w:cs="Times New Roman"/>
          <w:lang w:val="en-US"/>
        </w:rPr>
        <w:t xml:space="preserve"> concerns curiosity and perseverance. We retrieved 16 effect sizes from 7 different studies that showed a positive relation between self-regulated learning and adaptability (z = .43, CI [.07, .78]), curiosity (z = .40, CI [.22, .58]), initiative (z = .44, CI [.35, .54]), leadership (z = .31, CI [.22, .40]), perseverance (z = .50, CI [.43, .60]), and social awareness (z = .40, CI [.31, .49]). The mean of the six values obtained was computed (mean z = .42) and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w:t>
      </w:r>
      <w:r w:rsidRPr="00FB642E">
        <w:rPr>
          <w:rFonts w:ascii="Times New Roman" w:hAnsi="Times New Roman" w:cs="Times New Roman"/>
          <w:i/>
          <w:lang w:val="en-US"/>
        </w:rPr>
        <w:t xml:space="preserve">r </w:t>
      </w:r>
      <w:r w:rsidRPr="00FB642E">
        <w:rPr>
          <w:rFonts w:ascii="Times New Roman" w:hAnsi="Times New Roman" w:cs="Times New Roman"/>
          <w:lang w:val="en-US"/>
        </w:rPr>
        <w:t>= .39).</w:t>
      </w:r>
    </w:p>
    <w:p w14:paraId="27D9239D"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Soft skills and motivation</w:t>
      </w:r>
    </w:p>
    <w:p w14:paraId="5038128E"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hAnsi="Times New Roman" w:cs="Times New Roman"/>
          <w:lang w:val="en-US"/>
        </w:rPr>
        <w:t xml:space="preserve">The prior on the relation between soft skills and motivation </w:t>
      </w:r>
      <w:r w:rsidRPr="00FB642E">
        <w:rPr>
          <w:rFonts w:ascii="Times New Roman" w:eastAsia="Times New Roman" w:hAnsi="Times New Roman" w:cs="Times New Roman"/>
          <w:lang w:val="en-US" w:eastAsia="en-GB"/>
        </w:rPr>
        <w:t>includes</w:t>
      </w:r>
      <w:r w:rsidRPr="00FB642E">
        <w:rPr>
          <w:rFonts w:ascii="Times New Roman" w:hAnsi="Times New Roman" w:cs="Times New Roman"/>
          <w:lang w:val="en-US"/>
        </w:rPr>
        <w:t xml:space="preserve"> the relations between each soft skill and the three aspects of motivation considered (i.e., self-efficacy, learning goals, and incremental theories of intelligence). </w:t>
      </w:r>
      <w:r w:rsidRPr="00FB642E">
        <w:rPr>
          <w:rFonts w:ascii="Times New Roman" w:eastAsia="Times New Roman" w:hAnsi="Times New Roman" w:cs="Times New Roman"/>
          <w:lang w:val="en-US" w:eastAsia="en-GB"/>
        </w:rPr>
        <w:t xml:space="preserve">We retrieved </w:t>
      </w:r>
      <w:r w:rsidRPr="00FB642E">
        <w:rPr>
          <w:rFonts w:ascii="Times New Roman" w:hAnsi="Times New Roman" w:cs="Times New Roman"/>
          <w:lang w:val="en-GB"/>
        </w:rPr>
        <w:t>6</w:t>
      </w:r>
      <w:r w:rsidRPr="00FB642E">
        <w:rPr>
          <w:rFonts w:ascii="Times New Roman" w:hAnsi="Times New Roman" w:cs="Times New Roman"/>
          <w:lang w:val="en-US"/>
        </w:rPr>
        <w:t>4</w:t>
      </w:r>
      <w:r w:rsidRPr="00FB642E">
        <w:rPr>
          <w:rFonts w:ascii="Times New Roman" w:hAnsi="Times New Roman" w:cs="Times New Roman"/>
          <w:lang w:val="en-GB"/>
        </w:rPr>
        <w:t xml:space="preserve"> effect sizes (25 for self-efficacy; 21 for learning goals; 18 for incremental theories of intelligence</w:t>
      </w:r>
      <w:r w:rsidRPr="00FB642E">
        <w:rPr>
          <w:rFonts w:ascii="Times New Roman" w:hAnsi="Times New Roman" w:cs="Times New Roman"/>
          <w:lang w:val="en-US"/>
        </w:rPr>
        <w:t>) from 21 published papers</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Self-efficacy </w:t>
      </w:r>
      <w:r w:rsidRPr="00FB642E">
        <w:rPr>
          <w:rFonts w:ascii="Times New Roman" w:eastAsia="Times New Roman" w:hAnsi="Times New Roman" w:cs="Times New Roman"/>
          <w:lang w:val="en-US" w:eastAsia="en-GB"/>
        </w:rPr>
        <w:t>was found</w:t>
      </w:r>
      <w:r w:rsidRPr="00FB642E">
        <w:rPr>
          <w:rFonts w:ascii="Times New Roman" w:hAnsi="Times New Roman" w:cs="Times New Roman"/>
          <w:lang w:val="en-US"/>
        </w:rPr>
        <w:t xml:space="preserve"> positively related with adaptability (z = .47, CI [.29, .67]), curiosity (z = .38, CI [.33, .44]), initiative (z = .24, CI [.16, .33]), leadership (z = .30, CI [.10, .49]), perseverance (from </w:t>
      </w:r>
      <w:r w:rsidRPr="00FB642E">
        <w:rPr>
          <w:rFonts w:ascii="Times New Roman" w:eastAsia="Times New Roman" w:hAnsi="Times New Roman" w:cs="Times New Roman"/>
          <w:lang w:val="en-US" w:eastAsia="en-GB"/>
        </w:rPr>
        <w:t xml:space="preserve">the meta-analysis by </w:t>
      </w:r>
      <w:r w:rsidRPr="00FB642E">
        <w:rPr>
          <w:rFonts w:ascii="Times New Roman" w:hAnsi="Times New Roman" w:cs="Times New Roman"/>
          <w:lang w:val="en-US"/>
        </w:rPr>
        <w:t>Credé et al., 2017, z = .46, CI for r [.28, .57]), and social awareness (z = .32, CI [-.16, .80</w:t>
      </w:r>
      <w:r w:rsidRPr="00FB642E">
        <w:rPr>
          <w:rFonts w:ascii="Times New Roman" w:eastAsia="Times New Roman" w:hAnsi="Times New Roman" w:cs="Times New Roman"/>
          <w:lang w:val="en-US" w:eastAsia="en-GB"/>
        </w:rPr>
        <w:t>]); and the</w:t>
      </w:r>
      <w:r w:rsidRPr="00FB642E">
        <w:rPr>
          <w:rFonts w:ascii="Times New Roman" w:hAnsi="Times New Roman" w:cs="Times New Roman"/>
          <w:lang w:val="en-US"/>
        </w:rPr>
        <w:t xml:space="preserve"> mean of the six values obtained was computed (mean z = .36). Learning goals showed a positive relation with adaptability (z = .39, CI [.25, .53]), </w:t>
      </w:r>
      <w:r w:rsidRPr="00FB642E">
        <w:rPr>
          <w:rFonts w:ascii="Times New Roman" w:hAnsi="Times New Roman" w:cs="Times New Roman"/>
          <w:lang w:val="en-US"/>
        </w:rPr>
        <w:lastRenderedPageBreak/>
        <w:t>curiosity (z = .47, CI [.43, .52]), initiative (z = .22, CI [.13, .32]), leadership (z = .18, CI [-03., .40]), perseverance (z = .38, CI [.29, .47]), and social awareness (z = .28, CI [.20, .36</w:t>
      </w:r>
      <w:r w:rsidRPr="00FB642E">
        <w:rPr>
          <w:rFonts w:ascii="Times New Roman" w:eastAsia="Times New Roman" w:hAnsi="Times New Roman" w:cs="Times New Roman"/>
          <w:lang w:val="en-US" w:eastAsia="en-GB"/>
        </w:rPr>
        <w:t>]); and the</w:t>
      </w:r>
      <w:r w:rsidRPr="00FB642E">
        <w:rPr>
          <w:rFonts w:ascii="Times New Roman" w:hAnsi="Times New Roman" w:cs="Times New Roman"/>
          <w:lang w:val="en-US"/>
        </w:rPr>
        <w:t xml:space="preserve"> mean of the six values obtained was computed (mean z = .32). Finally, incremental theories of intelligence showed relations with adaptability (z = .24, CI [.07, .41]), curiosity (z = .12, CI [.03, .21]), initiative (z = .17, CI [.08, .26]), leadership (z = .01, CI [-.08, .10]), perseverance (z = .23, CI [.13, .34]), and social awareness (z = -.01, CI [-.10, .08</w:t>
      </w:r>
      <w:r w:rsidRPr="00FB642E">
        <w:rPr>
          <w:rFonts w:ascii="Times New Roman" w:eastAsia="Times New Roman" w:hAnsi="Times New Roman" w:cs="Times New Roman"/>
          <w:lang w:val="en-US" w:eastAsia="en-GB"/>
        </w:rPr>
        <w:t>]); and the</w:t>
      </w:r>
      <w:r w:rsidRPr="00FB642E">
        <w:rPr>
          <w:rFonts w:ascii="Times New Roman" w:hAnsi="Times New Roman" w:cs="Times New Roman"/>
          <w:lang w:val="en-US"/>
        </w:rPr>
        <w:t xml:space="preserve"> mean of the six values obtained was computed (mean z = .13). Then the three means </w:t>
      </w:r>
      <w:r w:rsidRPr="00FB642E">
        <w:rPr>
          <w:rFonts w:ascii="Times New Roman" w:eastAsia="Times New Roman" w:hAnsi="Times New Roman" w:cs="Times New Roman"/>
          <w:lang w:val="en-US" w:eastAsia="en-GB"/>
        </w:rPr>
        <w:t>were averaged</w:t>
      </w:r>
      <w:r w:rsidRPr="00FB642E">
        <w:rPr>
          <w:rFonts w:ascii="Times New Roman" w:hAnsi="Times New Roman" w:cs="Times New Roman"/>
          <w:lang w:val="en-US"/>
        </w:rPr>
        <w:t xml:space="preserve"> (mean z = .27) and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w:t>
      </w:r>
      <w:r w:rsidRPr="00FB642E">
        <w:rPr>
          <w:rFonts w:ascii="Times New Roman" w:hAnsi="Times New Roman" w:cs="Times New Roman"/>
          <w:i/>
          <w:lang w:val="en-US"/>
        </w:rPr>
        <w:t xml:space="preserve">r </w:t>
      </w:r>
      <w:r w:rsidRPr="00FB642E">
        <w:rPr>
          <w:rFonts w:ascii="Times New Roman" w:hAnsi="Times New Roman" w:cs="Times New Roman"/>
          <w:lang w:val="en-US"/>
        </w:rPr>
        <w:t>= .26).</w:t>
      </w:r>
    </w:p>
    <w:p w14:paraId="122CA73B"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Soft skills and positive emotions</w:t>
      </w:r>
    </w:p>
    <w:p w14:paraId="56184D83"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 xml:space="preserve">We retrieved </w:t>
      </w:r>
      <w:r w:rsidRPr="00FB642E">
        <w:rPr>
          <w:rFonts w:ascii="Times New Roman" w:hAnsi="Times New Roman" w:cs="Times New Roman"/>
          <w:lang w:val="en-US"/>
        </w:rPr>
        <w:t>27 correlation effects</w:t>
      </w:r>
      <w:r w:rsidRPr="00FB642E">
        <w:rPr>
          <w:rFonts w:ascii="Times New Roman" w:eastAsia="Times New Roman" w:hAnsi="Times New Roman" w:cs="Times New Roman"/>
          <w:lang w:val="en-US" w:eastAsia="en-GB"/>
        </w:rPr>
        <w:t xml:space="preserve"> for</w:t>
      </w:r>
      <w:r w:rsidRPr="00FB642E">
        <w:rPr>
          <w:rFonts w:ascii="Times New Roman" w:hAnsi="Times New Roman" w:cs="Times New Roman"/>
          <w:lang w:val="en-US"/>
        </w:rPr>
        <w:t xml:space="preserve"> the single soft skills </w:t>
      </w:r>
      <w:r w:rsidRPr="00FB642E">
        <w:rPr>
          <w:rFonts w:ascii="Times New Roman" w:eastAsia="Times New Roman" w:hAnsi="Times New Roman" w:cs="Times New Roman"/>
          <w:lang w:val="en-US" w:eastAsia="en-GB"/>
        </w:rPr>
        <w:t>and</w:t>
      </w:r>
      <w:r w:rsidRPr="00FB642E">
        <w:rPr>
          <w:rFonts w:ascii="Times New Roman" w:hAnsi="Times New Roman" w:cs="Times New Roman"/>
          <w:lang w:val="en-US"/>
        </w:rPr>
        <w:t xml:space="preserve"> positive emotions</w:t>
      </w:r>
      <w:r w:rsidRPr="00FB642E">
        <w:rPr>
          <w:rFonts w:ascii="Times New Roman" w:eastAsia="Times New Roman" w:hAnsi="Times New Roman" w:cs="Times New Roman"/>
          <w:lang w:val="en-US" w:eastAsia="en-GB"/>
        </w:rPr>
        <w:t xml:space="preserve"> </w:t>
      </w:r>
      <w:r w:rsidRPr="00FB642E">
        <w:rPr>
          <w:rFonts w:ascii="Times New Roman" w:hAnsi="Times New Roman" w:cs="Times New Roman"/>
          <w:lang w:val="en-US"/>
        </w:rPr>
        <w:t xml:space="preserve">from 15 published papers. </w:t>
      </w:r>
      <w:r w:rsidRPr="00FB642E">
        <w:rPr>
          <w:rFonts w:ascii="Times New Roman" w:eastAsia="Times New Roman" w:hAnsi="Times New Roman" w:cs="Times New Roman"/>
          <w:lang w:val="en-US" w:eastAsia="en-GB"/>
        </w:rPr>
        <w:t>The meta-analytical</w:t>
      </w:r>
      <w:r w:rsidRPr="00FB642E">
        <w:rPr>
          <w:rFonts w:ascii="Times New Roman" w:hAnsi="Times New Roman" w:cs="Times New Roman"/>
          <w:lang w:val="en-US"/>
        </w:rPr>
        <w:t xml:space="preserve"> results showed </w:t>
      </w:r>
      <w:r w:rsidRPr="00FB642E">
        <w:rPr>
          <w:rFonts w:ascii="Times New Roman" w:eastAsia="Times New Roman" w:hAnsi="Times New Roman" w:cs="Times New Roman"/>
          <w:lang w:val="en-US" w:eastAsia="en-GB"/>
        </w:rPr>
        <w:t>that</w:t>
      </w:r>
      <w:r w:rsidRPr="00FB642E">
        <w:rPr>
          <w:rFonts w:ascii="Times New Roman" w:hAnsi="Times New Roman" w:cs="Times New Roman"/>
          <w:lang w:val="en-US"/>
        </w:rPr>
        <w:t xml:space="preserve"> positive emotions </w:t>
      </w:r>
      <w:r w:rsidRPr="00FB642E">
        <w:rPr>
          <w:rFonts w:ascii="Times New Roman" w:eastAsia="Times New Roman" w:hAnsi="Times New Roman" w:cs="Times New Roman"/>
          <w:lang w:val="en-US" w:eastAsia="en-GB"/>
        </w:rPr>
        <w:t>were positively related to</w:t>
      </w:r>
      <w:r w:rsidRPr="00FB642E">
        <w:rPr>
          <w:rFonts w:ascii="Times New Roman" w:hAnsi="Times New Roman" w:cs="Times New Roman"/>
          <w:lang w:val="en-US"/>
        </w:rPr>
        <w:t xml:space="preserve"> adaptability (z = .21, CI [.14, .29]), curiosity (z = .42, CI [.38, .47]), initiative (z = .40, CI [.31, .49]), leadership (z = .38, CI [.31, .45]), perseverance (z = .50, CI [.40, .60]), and social awareness (z = .46, CI [.30, .62]). The mean of the six values obtained was computed (mean z = .40) and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w:t>
      </w:r>
      <w:r w:rsidRPr="00FB642E">
        <w:rPr>
          <w:rFonts w:ascii="Times New Roman" w:hAnsi="Times New Roman" w:cs="Times New Roman"/>
          <w:i/>
          <w:lang w:val="en-US"/>
        </w:rPr>
        <w:t xml:space="preserve">r </w:t>
      </w:r>
      <w:r w:rsidRPr="00FB642E">
        <w:rPr>
          <w:rFonts w:ascii="Times New Roman" w:hAnsi="Times New Roman" w:cs="Times New Roman"/>
          <w:lang w:val="en-US"/>
        </w:rPr>
        <w:t>= .38).</w:t>
      </w:r>
    </w:p>
    <w:p w14:paraId="7D627493"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Soft skills and negative emotions</w:t>
      </w:r>
    </w:p>
    <w:p w14:paraId="451F3160"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 xml:space="preserve">We retrieved </w:t>
      </w:r>
      <w:r w:rsidRPr="00FB642E">
        <w:rPr>
          <w:rFonts w:ascii="Times New Roman" w:hAnsi="Times New Roman" w:cs="Times New Roman"/>
          <w:lang w:val="en-US"/>
        </w:rPr>
        <w:t xml:space="preserve">24 correlation effects </w:t>
      </w:r>
      <w:r w:rsidRPr="00FB642E">
        <w:rPr>
          <w:rFonts w:ascii="Times New Roman" w:eastAsia="Times New Roman" w:hAnsi="Times New Roman" w:cs="Times New Roman"/>
          <w:lang w:val="en-US" w:eastAsia="en-GB"/>
        </w:rPr>
        <w:t>for</w:t>
      </w:r>
      <w:r w:rsidRPr="00FB642E">
        <w:rPr>
          <w:rFonts w:ascii="Times New Roman" w:hAnsi="Times New Roman" w:cs="Times New Roman"/>
          <w:lang w:val="en-US"/>
        </w:rPr>
        <w:t xml:space="preserve"> the single soft skills </w:t>
      </w:r>
      <w:r w:rsidRPr="00FB642E">
        <w:rPr>
          <w:rFonts w:ascii="Times New Roman" w:eastAsia="Times New Roman" w:hAnsi="Times New Roman" w:cs="Times New Roman"/>
          <w:lang w:val="en-US" w:eastAsia="en-GB"/>
        </w:rPr>
        <w:t>and</w:t>
      </w:r>
      <w:r w:rsidRPr="00FB642E">
        <w:rPr>
          <w:rFonts w:ascii="Times New Roman" w:hAnsi="Times New Roman" w:cs="Times New Roman"/>
          <w:lang w:val="en-US"/>
        </w:rPr>
        <w:t xml:space="preserve"> negative emotions from </w:t>
      </w:r>
      <w:r w:rsidRPr="00FB642E">
        <w:rPr>
          <w:rFonts w:ascii="Times New Roman" w:eastAsia="Times New Roman" w:hAnsi="Times New Roman" w:cs="Times New Roman"/>
          <w:lang w:val="en-US" w:eastAsia="en-GB"/>
        </w:rPr>
        <w:t>12 published papers, one of which was a meta-analysis (</w:t>
      </w:r>
      <w:r w:rsidRPr="00FB642E">
        <w:rPr>
          <w:rFonts w:ascii="Times New Roman" w:hAnsi="Times New Roman" w:cs="Times New Roman"/>
          <w:lang w:val="en-US"/>
        </w:rPr>
        <w:t xml:space="preserve">Weigold et al., 2020). </w:t>
      </w:r>
      <w:r w:rsidRPr="00FB642E">
        <w:rPr>
          <w:rFonts w:ascii="Times New Roman" w:eastAsia="Times New Roman" w:hAnsi="Times New Roman" w:cs="Times New Roman"/>
          <w:lang w:val="en-US" w:eastAsia="en-GB"/>
        </w:rPr>
        <w:t>The meta-analytical</w:t>
      </w:r>
      <w:r w:rsidRPr="00FB642E">
        <w:rPr>
          <w:rFonts w:ascii="Times New Roman" w:hAnsi="Times New Roman" w:cs="Times New Roman"/>
          <w:lang w:val="en-US"/>
        </w:rPr>
        <w:t xml:space="preserve"> results showed a negative relation between negative emotions and adaptability (z = -.16, CI [-.26, -.06]), curiosity (z = -.14, CI [-.21, -.07]), initiative (from </w:t>
      </w:r>
      <w:r w:rsidRPr="00FB642E">
        <w:rPr>
          <w:rFonts w:ascii="Times New Roman" w:eastAsia="Times New Roman" w:hAnsi="Times New Roman" w:cs="Times New Roman"/>
          <w:lang w:val="en-US" w:eastAsia="en-GB"/>
        </w:rPr>
        <w:t xml:space="preserve">a meta-analysis by </w:t>
      </w:r>
      <w:r w:rsidRPr="00FB642E">
        <w:rPr>
          <w:rFonts w:ascii="Times New Roman" w:hAnsi="Times New Roman" w:cs="Times New Roman"/>
          <w:lang w:val="en-US"/>
        </w:rPr>
        <w:t xml:space="preserve">Weigold et al., 2020, z = -.25, CI for </w:t>
      </w:r>
      <w:r w:rsidRPr="00FB642E">
        <w:rPr>
          <w:rFonts w:ascii="Times New Roman" w:hAnsi="Times New Roman" w:cs="Times New Roman"/>
          <w:i/>
          <w:lang w:val="en-US"/>
        </w:rPr>
        <w:t xml:space="preserve">r </w:t>
      </w:r>
      <w:r w:rsidRPr="00FB642E">
        <w:rPr>
          <w:rFonts w:ascii="Times New Roman" w:hAnsi="Times New Roman" w:cs="Times New Roman"/>
          <w:lang w:val="en-US"/>
        </w:rPr>
        <w:t xml:space="preserve">[-.39, -.01]), leadership (z = -.16, CI [-.23, -.10]), perseverance (z = -.18, CI [-.25, -.11]), and social awareness (z = -.25, CI [-.31, -.19]). The mean of the six values obtained was computed (mean z = -.19) and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w:t>
      </w:r>
      <w:r w:rsidRPr="00FB642E">
        <w:rPr>
          <w:rFonts w:ascii="Times New Roman" w:hAnsi="Times New Roman" w:cs="Times New Roman"/>
          <w:i/>
          <w:lang w:val="en-US"/>
        </w:rPr>
        <w:t xml:space="preserve">r </w:t>
      </w:r>
      <w:r w:rsidRPr="00FB642E">
        <w:rPr>
          <w:rFonts w:ascii="Times New Roman" w:hAnsi="Times New Roman" w:cs="Times New Roman"/>
          <w:lang w:val="en-US"/>
        </w:rPr>
        <w:t>= -.19).</w:t>
      </w:r>
    </w:p>
    <w:p w14:paraId="58B60105"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Soft skills and extracurricular activities</w:t>
      </w:r>
    </w:p>
    <w:p w14:paraId="59521227"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Only</w:t>
      </w:r>
      <w:r w:rsidRPr="00FB642E">
        <w:rPr>
          <w:rFonts w:ascii="Times New Roman" w:hAnsi="Times New Roman" w:cs="Times New Roman"/>
          <w:lang w:val="en-US"/>
        </w:rPr>
        <w:t xml:space="preserve"> two studies were retrieved</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for a total of 7 effect sizes</w:t>
      </w:r>
      <w:r w:rsidRPr="00FB642E">
        <w:rPr>
          <w:rFonts w:ascii="Times New Roman" w:eastAsia="Times New Roman" w:hAnsi="Times New Roman" w:cs="Times New Roman"/>
          <w:lang w:val="en-US" w:eastAsia="en-GB"/>
        </w:rPr>
        <w:t>, for the purposes of specifying the prior of the relation between soft skills and ECA. We</w:t>
      </w:r>
      <w:r w:rsidRPr="00FB642E">
        <w:rPr>
          <w:rFonts w:ascii="Times New Roman" w:hAnsi="Times New Roman" w:cs="Times New Roman"/>
          <w:lang w:val="en-US"/>
        </w:rPr>
        <w:t xml:space="preserve"> found the following correlations between ECA and adaptability (z = .08, CI [-.01, .17]), curiosity (z = .06, CI [-.03, .15]), initiative (z = .19, CI [.10, .29]), leadership (z = .19, CI [.10, .29]), perseverance (z = .15, CI [-.02, .33]), and social awareness (z = .08, CI [-.01, .17]). The mean of the six values obtained was computed (mean z = .13) and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w:t>
      </w:r>
      <w:r w:rsidRPr="00FB642E">
        <w:rPr>
          <w:rFonts w:ascii="Times New Roman" w:hAnsi="Times New Roman" w:cs="Times New Roman"/>
          <w:i/>
          <w:lang w:val="en-US"/>
        </w:rPr>
        <w:t xml:space="preserve">r </w:t>
      </w:r>
      <w:r w:rsidRPr="00FB642E">
        <w:rPr>
          <w:rFonts w:ascii="Times New Roman" w:hAnsi="Times New Roman" w:cs="Times New Roman"/>
          <w:lang w:val="en-US"/>
        </w:rPr>
        <w:t>= .12).</w:t>
      </w:r>
    </w:p>
    <w:p w14:paraId="3C8F4D3E"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lastRenderedPageBreak/>
        <w:t>Soft skills and cognitive abilities</w:t>
      </w:r>
    </w:p>
    <w:p w14:paraId="60930CA7"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Seventeen</w:t>
      </w:r>
      <w:r w:rsidRPr="00FB642E">
        <w:rPr>
          <w:rFonts w:ascii="Times New Roman" w:hAnsi="Times New Roman" w:cs="Times New Roman"/>
          <w:lang w:val="en-US"/>
        </w:rPr>
        <w:t xml:space="preserve"> effect sizes were retrieved from 4 studies and two meta-analysis (Credé et al., 2017; von Stumm et al., 2011). </w:t>
      </w:r>
      <w:r w:rsidRPr="00FB642E">
        <w:rPr>
          <w:rFonts w:ascii="Times New Roman" w:eastAsia="Times New Roman" w:hAnsi="Times New Roman" w:cs="Times New Roman"/>
          <w:lang w:val="en-US" w:eastAsia="en-GB"/>
        </w:rPr>
        <w:t>We</w:t>
      </w:r>
      <w:r w:rsidRPr="00FB642E">
        <w:rPr>
          <w:rFonts w:ascii="Times New Roman" w:hAnsi="Times New Roman" w:cs="Times New Roman"/>
          <w:lang w:val="en-US"/>
        </w:rPr>
        <w:t xml:space="preserve"> found the following </w:t>
      </w:r>
      <w:r w:rsidRPr="00FB642E">
        <w:rPr>
          <w:rFonts w:ascii="Times New Roman" w:eastAsia="Times New Roman" w:hAnsi="Times New Roman" w:cs="Times New Roman"/>
          <w:lang w:val="en-US" w:eastAsia="en-GB"/>
        </w:rPr>
        <w:t>correlations</w:t>
      </w:r>
      <w:r w:rsidRPr="00FB642E">
        <w:rPr>
          <w:rFonts w:ascii="Times New Roman" w:hAnsi="Times New Roman" w:cs="Times New Roman"/>
          <w:lang w:val="en-US"/>
        </w:rPr>
        <w:t xml:space="preserve"> between cognitive abilities and adaptability (z = .09, CI [.04, .14]), curiosity (from </w:t>
      </w:r>
      <w:r w:rsidRPr="00FB642E">
        <w:rPr>
          <w:rFonts w:ascii="Times New Roman" w:eastAsia="Times New Roman" w:hAnsi="Times New Roman" w:cs="Times New Roman"/>
          <w:lang w:val="en-US" w:eastAsia="en-GB"/>
        </w:rPr>
        <w:t xml:space="preserve">a meta-analysis by </w:t>
      </w:r>
      <w:r w:rsidRPr="00FB642E">
        <w:rPr>
          <w:rFonts w:ascii="Times New Roman" w:hAnsi="Times New Roman" w:cs="Times New Roman"/>
          <w:lang w:val="en-US"/>
        </w:rPr>
        <w:t xml:space="preserve">von Stumm et al., 2011, z = .22), initiative (z = .19, CI [.01, .36]), leadership (z = -.06, CI [-.15, .03]), perseverance (from </w:t>
      </w:r>
      <w:r w:rsidRPr="00FB642E">
        <w:rPr>
          <w:rFonts w:ascii="Times New Roman" w:eastAsia="Times New Roman" w:hAnsi="Times New Roman" w:cs="Times New Roman"/>
          <w:lang w:val="en-US" w:eastAsia="en-GB"/>
        </w:rPr>
        <w:t xml:space="preserve">a meta-analysis by </w:t>
      </w:r>
      <w:r w:rsidRPr="00FB642E">
        <w:rPr>
          <w:rFonts w:ascii="Times New Roman" w:hAnsi="Times New Roman" w:cs="Times New Roman"/>
          <w:lang w:val="en-US"/>
        </w:rPr>
        <w:t xml:space="preserve">Credé et al., 2017, z = -.01, CI for </w:t>
      </w:r>
      <w:r w:rsidRPr="00FB642E">
        <w:rPr>
          <w:rFonts w:ascii="Times New Roman" w:hAnsi="Times New Roman" w:cs="Times New Roman"/>
          <w:i/>
          <w:lang w:val="en-US"/>
        </w:rPr>
        <w:t xml:space="preserve">r </w:t>
      </w:r>
      <w:r w:rsidRPr="00FB642E">
        <w:rPr>
          <w:rFonts w:ascii="Times New Roman" w:hAnsi="Times New Roman" w:cs="Times New Roman"/>
          <w:lang w:val="en-US"/>
        </w:rPr>
        <w:t xml:space="preserve">[-.06, .04]), and social awareness (z = .01, CI [-.08, .10]). The mean of the six values obtained was computed (mean z = .07) and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w:t>
      </w:r>
      <w:r w:rsidRPr="00FB642E">
        <w:rPr>
          <w:rFonts w:ascii="Times New Roman" w:hAnsi="Times New Roman" w:cs="Times New Roman"/>
          <w:i/>
          <w:lang w:val="en-US"/>
        </w:rPr>
        <w:t xml:space="preserve">r </w:t>
      </w:r>
      <w:r w:rsidRPr="00FB642E">
        <w:rPr>
          <w:rFonts w:ascii="Times New Roman" w:hAnsi="Times New Roman" w:cs="Times New Roman"/>
          <w:lang w:val="en-US"/>
        </w:rPr>
        <w:t>= .07).</w:t>
      </w:r>
    </w:p>
    <w:p w14:paraId="0459474D"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Soft skills and life satisfaction</w:t>
      </w:r>
    </w:p>
    <w:p w14:paraId="70110646"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 xml:space="preserve">We retrieved </w:t>
      </w:r>
      <w:r w:rsidRPr="00FB642E">
        <w:rPr>
          <w:rFonts w:ascii="Times New Roman" w:hAnsi="Times New Roman" w:cs="Times New Roman"/>
          <w:lang w:val="en-US"/>
        </w:rPr>
        <w:t xml:space="preserve">119 effects (112 from </w:t>
      </w:r>
      <w:r w:rsidRPr="00FB642E">
        <w:rPr>
          <w:rFonts w:ascii="Times New Roman" w:eastAsia="Times New Roman" w:hAnsi="Times New Roman" w:cs="Times New Roman"/>
          <w:lang w:val="en-US" w:eastAsia="en-GB"/>
        </w:rPr>
        <w:t xml:space="preserve">a meta-analysis by </w:t>
      </w:r>
      <w:r w:rsidRPr="00FB642E">
        <w:rPr>
          <w:rFonts w:ascii="Times New Roman" w:hAnsi="Times New Roman" w:cs="Times New Roman"/>
          <w:lang w:val="en-US"/>
        </w:rPr>
        <w:t>Bruna et al., 2019) for the relation between the six soft skills and life satisfaction</w:t>
      </w:r>
      <w:r w:rsidRPr="00FB642E">
        <w:rPr>
          <w:rFonts w:ascii="Times New Roman" w:eastAsia="Times New Roman" w:hAnsi="Times New Roman" w:cs="Times New Roman"/>
          <w:lang w:val="en-US" w:eastAsia="en-GB"/>
        </w:rPr>
        <w:t>. The following correlations</w:t>
      </w:r>
      <w:r w:rsidRPr="00FB642E">
        <w:rPr>
          <w:rFonts w:ascii="Times New Roman" w:hAnsi="Times New Roman" w:cs="Times New Roman"/>
          <w:lang w:val="en-US"/>
        </w:rPr>
        <w:t xml:space="preserve"> were found </w:t>
      </w:r>
      <w:r w:rsidRPr="00FB642E">
        <w:rPr>
          <w:rFonts w:ascii="Times New Roman" w:eastAsia="Times New Roman" w:hAnsi="Times New Roman" w:cs="Times New Roman"/>
          <w:lang w:val="en-US" w:eastAsia="en-GB"/>
        </w:rPr>
        <w:t xml:space="preserve">life satisfaction </w:t>
      </w:r>
      <w:r w:rsidRPr="00FB642E">
        <w:rPr>
          <w:rFonts w:ascii="Times New Roman" w:hAnsi="Times New Roman" w:cs="Times New Roman"/>
          <w:lang w:val="en-US"/>
        </w:rPr>
        <w:t xml:space="preserve">and adaptability (z = .44, CI [.25, .64]), curiosity (from </w:t>
      </w:r>
      <w:r w:rsidRPr="00FB642E">
        <w:rPr>
          <w:rFonts w:ascii="Times New Roman" w:eastAsia="Times New Roman" w:hAnsi="Times New Roman" w:cs="Times New Roman"/>
          <w:lang w:val="en-US" w:eastAsia="en-GB"/>
        </w:rPr>
        <w:t xml:space="preserve">a meta-analysis by </w:t>
      </w:r>
      <w:r w:rsidRPr="00FB642E">
        <w:rPr>
          <w:rFonts w:ascii="Times New Roman" w:hAnsi="Times New Roman" w:cs="Times New Roman"/>
          <w:lang w:val="en-US"/>
        </w:rPr>
        <w:t xml:space="preserve">Bruna et al., 2019, z = .42, CI for </w:t>
      </w:r>
      <w:r w:rsidRPr="00FB642E">
        <w:rPr>
          <w:rFonts w:ascii="Times New Roman" w:hAnsi="Times New Roman" w:cs="Times New Roman"/>
          <w:i/>
          <w:lang w:val="en-US"/>
        </w:rPr>
        <w:t xml:space="preserve">r </w:t>
      </w:r>
      <w:r w:rsidRPr="00FB642E">
        <w:rPr>
          <w:rFonts w:ascii="Times New Roman" w:hAnsi="Times New Roman" w:cs="Times New Roman"/>
          <w:lang w:val="en-US"/>
        </w:rPr>
        <w:t xml:space="preserve">[.38, .42]), initiative (z = .53, CI [.31, .75]), leadership (from </w:t>
      </w:r>
      <w:r w:rsidRPr="00FB642E">
        <w:rPr>
          <w:rFonts w:ascii="Times New Roman" w:eastAsia="Times New Roman" w:hAnsi="Times New Roman" w:cs="Times New Roman"/>
          <w:lang w:val="en-US" w:eastAsia="en-GB"/>
        </w:rPr>
        <w:t xml:space="preserve">the meta-analysis by </w:t>
      </w:r>
      <w:r w:rsidRPr="00FB642E">
        <w:rPr>
          <w:rFonts w:ascii="Times New Roman" w:hAnsi="Times New Roman" w:cs="Times New Roman"/>
          <w:lang w:val="en-US"/>
        </w:rPr>
        <w:t xml:space="preserve">Bruna et al., 2019, z = .24, CI for </w:t>
      </w:r>
      <w:r w:rsidRPr="00FB642E">
        <w:rPr>
          <w:rFonts w:ascii="Times New Roman" w:hAnsi="Times New Roman" w:cs="Times New Roman"/>
          <w:i/>
          <w:lang w:val="en-US"/>
        </w:rPr>
        <w:t xml:space="preserve">r </w:t>
      </w:r>
      <w:r w:rsidRPr="00FB642E">
        <w:rPr>
          <w:rFonts w:ascii="Times New Roman" w:hAnsi="Times New Roman" w:cs="Times New Roman"/>
          <w:lang w:val="en-US"/>
        </w:rPr>
        <w:t xml:space="preserve">[.20, .29]), perseverance (from </w:t>
      </w:r>
      <w:r w:rsidRPr="00FB642E">
        <w:rPr>
          <w:rFonts w:ascii="Times New Roman" w:eastAsia="Times New Roman" w:hAnsi="Times New Roman" w:cs="Times New Roman"/>
          <w:lang w:val="en-US" w:eastAsia="en-GB"/>
        </w:rPr>
        <w:t xml:space="preserve">the meta-analysis by </w:t>
      </w:r>
      <w:r w:rsidRPr="00FB642E">
        <w:rPr>
          <w:rFonts w:ascii="Times New Roman" w:hAnsi="Times New Roman" w:cs="Times New Roman"/>
          <w:lang w:val="en-US"/>
        </w:rPr>
        <w:t xml:space="preserve">Bruna et al., 2019, z = .33, CI for </w:t>
      </w:r>
      <w:r w:rsidRPr="00FB642E">
        <w:rPr>
          <w:rFonts w:ascii="Times New Roman" w:hAnsi="Times New Roman" w:cs="Times New Roman"/>
          <w:i/>
          <w:lang w:val="en-US"/>
        </w:rPr>
        <w:t xml:space="preserve">r </w:t>
      </w:r>
      <w:r w:rsidRPr="00FB642E">
        <w:rPr>
          <w:rFonts w:ascii="Times New Roman" w:hAnsi="Times New Roman" w:cs="Times New Roman"/>
          <w:lang w:val="en-US"/>
        </w:rPr>
        <w:t xml:space="preserve">[.26, .37]), and social awareness (from </w:t>
      </w:r>
      <w:r w:rsidRPr="00FB642E">
        <w:rPr>
          <w:rFonts w:ascii="Times New Roman" w:eastAsia="Times New Roman" w:hAnsi="Times New Roman" w:cs="Times New Roman"/>
          <w:lang w:val="en-US" w:eastAsia="en-GB"/>
        </w:rPr>
        <w:t xml:space="preserve">the meta-analysis by </w:t>
      </w:r>
      <w:r w:rsidRPr="00FB642E">
        <w:rPr>
          <w:rFonts w:ascii="Times New Roman" w:hAnsi="Times New Roman" w:cs="Times New Roman"/>
          <w:lang w:val="en-US"/>
        </w:rPr>
        <w:t xml:space="preserve">Bruna et al., 2019, z = .30, CI for </w:t>
      </w:r>
      <w:r w:rsidRPr="00FB642E">
        <w:rPr>
          <w:rFonts w:ascii="Times New Roman" w:hAnsi="Times New Roman" w:cs="Times New Roman"/>
          <w:i/>
          <w:lang w:val="en-US"/>
        </w:rPr>
        <w:t xml:space="preserve">r </w:t>
      </w:r>
      <w:r w:rsidRPr="00FB642E">
        <w:rPr>
          <w:rFonts w:ascii="Times New Roman" w:hAnsi="Times New Roman" w:cs="Times New Roman"/>
          <w:lang w:val="en-US"/>
        </w:rPr>
        <w:t xml:space="preserve">[.26, .32]). The mean of the six values obtained was computed (mean z = .38) and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w:t>
      </w:r>
      <w:r w:rsidRPr="00FB642E">
        <w:rPr>
          <w:rFonts w:ascii="Times New Roman" w:hAnsi="Times New Roman" w:cs="Times New Roman"/>
          <w:i/>
          <w:lang w:val="en-US"/>
        </w:rPr>
        <w:t xml:space="preserve">r </w:t>
      </w:r>
      <w:r w:rsidRPr="00FB642E">
        <w:rPr>
          <w:rFonts w:ascii="Times New Roman" w:hAnsi="Times New Roman" w:cs="Times New Roman"/>
          <w:lang w:val="en-US"/>
        </w:rPr>
        <w:t>= .36).</w:t>
      </w:r>
    </w:p>
    <w:p w14:paraId="582A9933"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 xml:space="preserve">Soft skills and academic </w:t>
      </w:r>
      <w:r w:rsidRPr="00FB642E">
        <w:rPr>
          <w:rFonts w:ascii="Times New Roman" w:eastAsia="Times New Roman" w:hAnsi="Times New Roman" w:cs="Times New Roman"/>
          <w:bCs/>
          <w:i/>
          <w:lang w:val="en-GB" w:eastAsia="en-GB"/>
        </w:rPr>
        <w:t>achievement</w:t>
      </w:r>
    </w:p>
    <w:p w14:paraId="75441769"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hAnsi="Times New Roman" w:cs="Times New Roman"/>
          <w:lang w:val="en-US"/>
        </w:rPr>
        <w:t xml:space="preserve">One of the key aspects of the study was the direct </w:t>
      </w:r>
      <w:r w:rsidRPr="00FB642E">
        <w:rPr>
          <w:rFonts w:ascii="Times New Roman" w:eastAsia="Times New Roman" w:hAnsi="Times New Roman" w:cs="Times New Roman"/>
          <w:lang w:val="en-US" w:eastAsia="en-GB"/>
        </w:rPr>
        <w:t>relationship found</w:t>
      </w:r>
      <w:r w:rsidRPr="00FB642E">
        <w:rPr>
          <w:rFonts w:ascii="Times New Roman" w:hAnsi="Times New Roman" w:cs="Times New Roman"/>
          <w:lang w:val="en-US"/>
        </w:rPr>
        <w:t xml:space="preserve"> between soft skills and academic </w:t>
      </w:r>
      <w:r w:rsidRPr="00FB642E">
        <w:rPr>
          <w:rFonts w:ascii="Times New Roman" w:eastAsia="Times New Roman" w:hAnsi="Times New Roman" w:cs="Times New Roman"/>
          <w:lang w:val="en-GB" w:eastAsia="en-GB"/>
        </w:rPr>
        <w:t>achievement</w:t>
      </w:r>
      <w:r w:rsidRPr="00FB642E">
        <w:rPr>
          <w:rFonts w:ascii="Times New Roman" w:hAnsi="Times New Roman" w:cs="Times New Roman"/>
          <w:lang w:val="en-US"/>
        </w:rPr>
        <w:t xml:space="preserve">. We retrieved 33 effects (16 of </w:t>
      </w:r>
      <w:r w:rsidRPr="00FB642E">
        <w:rPr>
          <w:rFonts w:ascii="Times New Roman" w:eastAsia="Times New Roman" w:hAnsi="Times New Roman" w:cs="Times New Roman"/>
          <w:lang w:val="en-US" w:eastAsia="en-GB"/>
        </w:rPr>
        <w:t>them</w:t>
      </w:r>
      <w:r w:rsidRPr="00FB642E">
        <w:rPr>
          <w:rFonts w:ascii="Times New Roman" w:hAnsi="Times New Roman" w:cs="Times New Roman"/>
          <w:lang w:val="en-US"/>
        </w:rPr>
        <w:t xml:space="preserve"> from </w:t>
      </w:r>
      <w:r w:rsidRPr="00FB642E">
        <w:rPr>
          <w:rFonts w:ascii="Times New Roman" w:eastAsia="Times New Roman" w:hAnsi="Times New Roman" w:cs="Times New Roman"/>
          <w:lang w:val="en-US" w:eastAsia="en-GB"/>
        </w:rPr>
        <w:t xml:space="preserve">meta analyses by </w:t>
      </w:r>
      <w:r w:rsidRPr="00FB642E">
        <w:rPr>
          <w:rFonts w:ascii="Times New Roman" w:hAnsi="Times New Roman" w:cs="Times New Roman"/>
          <w:lang w:val="en-US"/>
        </w:rPr>
        <w:t>Credé et al., 2017</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and von Stumm et al., 2011</w:t>
      </w:r>
      <w:r w:rsidRPr="00FB642E">
        <w:rPr>
          <w:rFonts w:ascii="Times New Roman" w:eastAsia="Times New Roman" w:hAnsi="Times New Roman" w:cs="Times New Roman"/>
          <w:lang w:val="en-US" w:eastAsia="en-GB"/>
        </w:rPr>
        <w:t xml:space="preserve">, </w:t>
      </w:r>
      <w:r w:rsidRPr="00FB642E">
        <w:rPr>
          <w:rFonts w:ascii="Times New Roman" w:hAnsi="Times New Roman" w:cs="Times New Roman"/>
          <w:lang w:val="en-US"/>
        </w:rPr>
        <w:t xml:space="preserve">and 17 from 10 different studies). All of the soft skills showed a positive </w:t>
      </w:r>
      <w:r w:rsidRPr="00FB642E">
        <w:rPr>
          <w:rFonts w:ascii="Times New Roman" w:eastAsia="Times New Roman" w:hAnsi="Times New Roman" w:cs="Times New Roman"/>
          <w:lang w:val="en-US" w:eastAsia="en-GB"/>
        </w:rPr>
        <w:t>association</w:t>
      </w:r>
      <w:r w:rsidRPr="00FB642E">
        <w:rPr>
          <w:rFonts w:ascii="Times New Roman" w:hAnsi="Times New Roman" w:cs="Times New Roman"/>
          <w:lang w:val="en-US"/>
        </w:rPr>
        <w:t xml:space="preserve"> with academic </w:t>
      </w:r>
      <w:r w:rsidRPr="00FB642E">
        <w:rPr>
          <w:rFonts w:ascii="Times New Roman" w:eastAsia="Times New Roman" w:hAnsi="Times New Roman" w:cs="Times New Roman"/>
          <w:lang w:val="en-US" w:eastAsia="en-GB"/>
        </w:rPr>
        <w:t>achievement</w:t>
      </w:r>
      <w:r w:rsidRPr="00FB642E">
        <w:rPr>
          <w:rFonts w:ascii="Times New Roman" w:hAnsi="Times New Roman" w:cs="Times New Roman"/>
          <w:lang w:val="en-US"/>
        </w:rPr>
        <w:t>. In particular</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academic </w:t>
      </w:r>
      <w:r w:rsidRPr="00FB642E">
        <w:rPr>
          <w:rFonts w:ascii="Times New Roman" w:eastAsia="Times New Roman" w:hAnsi="Times New Roman" w:cs="Times New Roman"/>
          <w:lang w:val="en-GB" w:eastAsia="en-GB"/>
        </w:rPr>
        <w:t>achievement</w:t>
      </w:r>
      <w:r w:rsidRPr="00FB642E">
        <w:rPr>
          <w:rFonts w:ascii="Times New Roman" w:hAnsi="Times New Roman" w:cs="Times New Roman"/>
          <w:lang w:val="en-US"/>
        </w:rPr>
        <w:t xml:space="preserve"> related </w:t>
      </w:r>
      <w:r w:rsidRPr="00FB642E">
        <w:rPr>
          <w:rFonts w:ascii="Times New Roman" w:eastAsia="Times New Roman" w:hAnsi="Times New Roman" w:cs="Times New Roman"/>
          <w:lang w:val="en-US" w:eastAsia="en-GB"/>
        </w:rPr>
        <w:t>to</w:t>
      </w:r>
      <w:r w:rsidRPr="00FB642E">
        <w:rPr>
          <w:rFonts w:ascii="Times New Roman" w:hAnsi="Times New Roman" w:cs="Times New Roman"/>
          <w:lang w:val="en-US"/>
        </w:rPr>
        <w:t xml:space="preserve"> adaptability (z = .18, CI [.10, .26]), curiosity (from </w:t>
      </w:r>
      <w:r w:rsidRPr="00FB642E">
        <w:rPr>
          <w:rFonts w:ascii="Times New Roman" w:eastAsia="Times New Roman" w:hAnsi="Times New Roman" w:cs="Times New Roman"/>
          <w:lang w:val="en-US" w:eastAsia="en-GB"/>
        </w:rPr>
        <w:t xml:space="preserve">a meta-analysis by </w:t>
      </w:r>
      <w:r w:rsidRPr="00FB642E">
        <w:rPr>
          <w:rFonts w:ascii="Times New Roman" w:hAnsi="Times New Roman" w:cs="Times New Roman"/>
          <w:lang w:val="en-US"/>
        </w:rPr>
        <w:t xml:space="preserve">von Stumm et al., 2011, z = .33), initiative (z = .09, CI [-.02, .18]), leadership (z = .13, CI [.06, .19]), perseverance (from </w:t>
      </w:r>
      <w:r w:rsidRPr="00FB642E">
        <w:rPr>
          <w:rFonts w:ascii="Times New Roman" w:eastAsia="Times New Roman" w:hAnsi="Times New Roman" w:cs="Times New Roman"/>
          <w:lang w:val="en-US" w:eastAsia="en-GB"/>
        </w:rPr>
        <w:t xml:space="preserve">a meta-analysis by </w:t>
      </w:r>
      <w:r w:rsidRPr="00FB642E">
        <w:rPr>
          <w:rFonts w:ascii="Times New Roman" w:hAnsi="Times New Roman" w:cs="Times New Roman"/>
          <w:lang w:val="en-US"/>
        </w:rPr>
        <w:t xml:space="preserve">Credé et al., 2017, z = .27, CI for </w:t>
      </w:r>
      <w:r w:rsidRPr="00FB642E">
        <w:rPr>
          <w:rFonts w:ascii="Times New Roman" w:hAnsi="Times New Roman" w:cs="Times New Roman"/>
          <w:i/>
          <w:lang w:val="en-US"/>
        </w:rPr>
        <w:t xml:space="preserve">r </w:t>
      </w:r>
      <w:r w:rsidRPr="00FB642E">
        <w:rPr>
          <w:rFonts w:ascii="Times New Roman" w:hAnsi="Times New Roman" w:cs="Times New Roman"/>
          <w:lang w:val="en-US"/>
        </w:rPr>
        <w:t xml:space="preserve">[.11, .41]), and social awareness (z = .13, CI [.08, .17]). The mean of the six values obtained was computed (mean z = .19) and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w:t>
      </w:r>
      <w:r w:rsidRPr="00FB642E">
        <w:rPr>
          <w:rFonts w:ascii="Times New Roman" w:hAnsi="Times New Roman" w:cs="Times New Roman"/>
          <w:i/>
          <w:lang w:val="en-US"/>
        </w:rPr>
        <w:t xml:space="preserve">r </w:t>
      </w:r>
      <w:r w:rsidRPr="00FB642E">
        <w:rPr>
          <w:rFonts w:ascii="Times New Roman" w:hAnsi="Times New Roman" w:cs="Times New Roman"/>
          <w:lang w:val="en-US"/>
        </w:rPr>
        <w:t>= .19).</w:t>
      </w:r>
    </w:p>
    <w:p w14:paraId="504307D6"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Self-regulated learning and motivation</w:t>
      </w:r>
    </w:p>
    <w:p w14:paraId="36907DC6"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 xml:space="preserve">We retrieved </w:t>
      </w:r>
      <w:r w:rsidRPr="00FB642E">
        <w:rPr>
          <w:rFonts w:ascii="Times New Roman" w:hAnsi="Times New Roman" w:cs="Times New Roman"/>
          <w:lang w:val="en-US"/>
        </w:rPr>
        <w:t xml:space="preserve">46 </w:t>
      </w:r>
      <w:r w:rsidRPr="00FB642E">
        <w:rPr>
          <w:rFonts w:ascii="Times New Roman" w:eastAsia="Times New Roman" w:hAnsi="Times New Roman" w:cs="Times New Roman"/>
          <w:lang w:val="en-US" w:eastAsia="en-GB"/>
        </w:rPr>
        <w:t>effect</w:t>
      </w:r>
      <w:r w:rsidRPr="00FB642E">
        <w:rPr>
          <w:rFonts w:ascii="Times New Roman" w:hAnsi="Times New Roman" w:cs="Times New Roman"/>
          <w:lang w:val="en-US"/>
        </w:rPr>
        <w:t xml:space="preserve"> sizes</w:t>
      </w:r>
      <w:r w:rsidRPr="00FB642E">
        <w:rPr>
          <w:rFonts w:ascii="Times New Roman" w:eastAsia="Times New Roman" w:hAnsi="Times New Roman" w:cs="Times New Roman"/>
          <w:lang w:val="en-US" w:eastAsia="en-GB"/>
        </w:rPr>
        <w:t xml:space="preserve"> (</w:t>
      </w:r>
      <w:r w:rsidRPr="00FB642E">
        <w:rPr>
          <w:rFonts w:ascii="Times New Roman" w:hAnsi="Times New Roman" w:cs="Times New Roman"/>
          <w:lang w:val="en-US"/>
        </w:rPr>
        <w:t xml:space="preserve">35 </w:t>
      </w:r>
      <w:r w:rsidRPr="00FB642E">
        <w:rPr>
          <w:rFonts w:ascii="Times New Roman" w:eastAsia="Times New Roman" w:hAnsi="Times New Roman" w:cs="Times New Roman"/>
          <w:lang w:val="en-US" w:eastAsia="en-GB"/>
        </w:rPr>
        <w:t xml:space="preserve">of them </w:t>
      </w:r>
      <w:r w:rsidRPr="00FB642E">
        <w:rPr>
          <w:rFonts w:ascii="Times New Roman" w:hAnsi="Times New Roman" w:cs="Times New Roman"/>
          <w:lang w:val="en-US"/>
        </w:rPr>
        <w:t xml:space="preserve">from </w:t>
      </w:r>
      <w:r w:rsidRPr="00FB642E">
        <w:rPr>
          <w:rFonts w:ascii="Times New Roman" w:eastAsia="Times New Roman" w:hAnsi="Times New Roman" w:cs="Times New Roman"/>
          <w:lang w:val="en-US" w:eastAsia="en-GB"/>
        </w:rPr>
        <w:t xml:space="preserve">the meta-analysis by </w:t>
      </w:r>
      <w:r w:rsidRPr="00FB642E">
        <w:rPr>
          <w:rFonts w:ascii="Times New Roman" w:hAnsi="Times New Roman" w:cs="Times New Roman"/>
          <w:lang w:val="en-US"/>
        </w:rPr>
        <w:t xml:space="preserve">Burnette et al., 2012) for the relations between SRL and the three aspects of motivation considered (i.e., self-efficacy, learning goals, and </w:t>
      </w:r>
      <w:r w:rsidRPr="00FB642E">
        <w:rPr>
          <w:rFonts w:ascii="Times New Roman" w:hAnsi="Times New Roman" w:cs="Times New Roman"/>
          <w:lang w:val="en-US"/>
        </w:rPr>
        <w:lastRenderedPageBreak/>
        <w:t xml:space="preserve">incremental theories of intelligence). </w:t>
      </w:r>
      <w:r w:rsidRPr="00FB642E">
        <w:rPr>
          <w:rFonts w:ascii="Times New Roman" w:eastAsia="Times New Roman" w:hAnsi="Times New Roman" w:cs="Times New Roman"/>
          <w:lang w:val="en-US" w:eastAsia="en-GB"/>
        </w:rPr>
        <w:t>SRL was positively related to</w:t>
      </w:r>
      <w:r w:rsidRPr="00FB642E">
        <w:rPr>
          <w:rFonts w:ascii="Times New Roman" w:hAnsi="Times New Roman" w:cs="Times New Roman"/>
          <w:lang w:val="en-US"/>
        </w:rPr>
        <w:t xml:space="preserve"> self-efficacy (z = .41, CI [.35, .47]), learning goals (z = .25, CI [.17, .33]) and incremental theories of intelligence (from </w:t>
      </w:r>
      <w:r w:rsidRPr="00FB642E">
        <w:rPr>
          <w:rFonts w:ascii="Times New Roman" w:eastAsia="Times New Roman" w:hAnsi="Times New Roman" w:cs="Times New Roman"/>
          <w:lang w:val="en-US" w:eastAsia="en-GB"/>
        </w:rPr>
        <w:t xml:space="preserve">the meta-analysis by </w:t>
      </w:r>
      <w:r w:rsidRPr="00FB642E">
        <w:rPr>
          <w:rFonts w:ascii="Times New Roman" w:hAnsi="Times New Roman" w:cs="Times New Roman"/>
          <w:lang w:val="en-US"/>
        </w:rPr>
        <w:t>Burnette et al., 2012</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z = .13, CI for </w:t>
      </w:r>
      <w:r w:rsidRPr="00FB642E">
        <w:rPr>
          <w:rFonts w:ascii="Times New Roman" w:hAnsi="Times New Roman" w:cs="Times New Roman"/>
          <w:i/>
          <w:lang w:val="en-US"/>
        </w:rPr>
        <w:t>r</w:t>
      </w:r>
      <w:r w:rsidRPr="00FB642E">
        <w:rPr>
          <w:rFonts w:ascii="Times New Roman" w:hAnsi="Times New Roman" w:cs="Times New Roman"/>
          <w:lang w:val="en-US"/>
        </w:rPr>
        <w:t xml:space="preserve"> [.16, .29]). The mean of the three values obtained was computed (mean z = .30) and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w:t>
      </w:r>
      <w:r w:rsidRPr="00FB642E">
        <w:rPr>
          <w:rFonts w:ascii="Times New Roman" w:hAnsi="Times New Roman" w:cs="Times New Roman"/>
          <w:i/>
          <w:lang w:val="en-US"/>
        </w:rPr>
        <w:t xml:space="preserve">r </w:t>
      </w:r>
      <w:r w:rsidRPr="00FB642E">
        <w:rPr>
          <w:rFonts w:ascii="Times New Roman" w:hAnsi="Times New Roman" w:cs="Times New Roman"/>
          <w:lang w:val="en-US"/>
        </w:rPr>
        <w:t>= .29).</w:t>
      </w:r>
    </w:p>
    <w:p w14:paraId="6035F762"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Self-regulated learning and positive emotions</w:t>
      </w:r>
    </w:p>
    <w:p w14:paraId="11605E5E"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 xml:space="preserve">We retrieved </w:t>
      </w:r>
      <w:r w:rsidRPr="00FB642E">
        <w:rPr>
          <w:rFonts w:ascii="Times New Roman" w:hAnsi="Times New Roman" w:cs="Times New Roman"/>
          <w:lang w:val="en-US"/>
        </w:rPr>
        <w:t xml:space="preserve">27 </w:t>
      </w:r>
      <w:r w:rsidRPr="00FB642E">
        <w:rPr>
          <w:rFonts w:ascii="Times New Roman" w:eastAsia="Times New Roman" w:hAnsi="Times New Roman" w:cs="Times New Roman"/>
          <w:lang w:val="en-US" w:eastAsia="en-GB"/>
        </w:rPr>
        <w:t>effect</w:t>
      </w:r>
      <w:r w:rsidRPr="00FB642E">
        <w:rPr>
          <w:rFonts w:ascii="Times New Roman" w:hAnsi="Times New Roman" w:cs="Times New Roman"/>
          <w:lang w:val="en-US"/>
        </w:rPr>
        <w:t xml:space="preserve"> sizes </w:t>
      </w:r>
      <w:r w:rsidRPr="00FB642E">
        <w:rPr>
          <w:rFonts w:ascii="Times New Roman" w:eastAsia="Times New Roman" w:hAnsi="Times New Roman" w:cs="Times New Roman"/>
          <w:lang w:val="en-US" w:eastAsia="en-GB"/>
        </w:rPr>
        <w:t xml:space="preserve">from 5 studies </w:t>
      </w:r>
      <w:r w:rsidRPr="00FB642E">
        <w:rPr>
          <w:rFonts w:ascii="Times New Roman" w:hAnsi="Times New Roman" w:cs="Times New Roman"/>
          <w:lang w:val="en-US"/>
        </w:rPr>
        <w:t>for the correlation between SRL and PA</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The meta-</w:t>
      </w:r>
      <w:r w:rsidRPr="00FB642E">
        <w:rPr>
          <w:rFonts w:ascii="Times New Roman" w:eastAsia="Times New Roman" w:hAnsi="Times New Roman" w:cs="Times New Roman"/>
          <w:lang w:val="en-US" w:eastAsia="en-GB"/>
        </w:rPr>
        <w:t>analytical</w:t>
      </w:r>
      <w:r w:rsidRPr="00FB642E">
        <w:rPr>
          <w:rFonts w:ascii="Times New Roman" w:hAnsi="Times New Roman" w:cs="Times New Roman"/>
          <w:lang w:val="en-US"/>
        </w:rPr>
        <w:t xml:space="preserve"> results showed a z value = .37 (CI [.33, .41</w:t>
      </w:r>
      <w:r w:rsidRPr="00FB642E">
        <w:rPr>
          <w:rFonts w:ascii="Times New Roman" w:eastAsia="Times New Roman" w:hAnsi="Times New Roman" w:cs="Times New Roman"/>
          <w:lang w:val="en-US" w:eastAsia="en-GB"/>
        </w:rPr>
        <w:t>]), which</w:t>
      </w:r>
      <w:r w:rsidRPr="00FB642E">
        <w:rPr>
          <w:rFonts w:ascii="Times New Roman" w:hAnsi="Times New Roman" w:cs="Times New Roman"/>
          <w:lang w:val="en-US"/>
        </w:rPr>
        <w:t xml:space="preserve"> was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r</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 .36).</w:t>
      </w:r>
    </w:p>
    <w:p w14:paraId="391107FA"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Self-regulated learning and negative emotions</w:t>
      </w:r>
    </w:p>
    <w:p w14:paraId="5D6BD4C4"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 xml:space="preserve">We retrieved </w:t>
      </w:r>
      <w:r w:rsidRPr="00FB642E">
        <w:rPr>
          <w:rFonts w:ascii="Times New Roman" w:hAnsi="Times New Roman" w:cs="Times New Roman"/>
          <w:lang w:val="en-US"/>
        </w:rPr>
        <w:t xml:space="preserve">24 </w:t>
      </w:r>
      <w:r w:rsidRPr="00FB642E">
        <w:rPr>
          <w:rFonts w:ascii="Times New Roman" w:eastAsia="Times New Roman" w:hAnsi="Times New Roman" w:cs="Times New Roman"/>
          <w:lang w:val="en-US" w:eastAsia="en-GB"/>
        </w:rPr>
        <w:t>effect</w:t>
      </w:r>
      <w:r w:rsidRPr="00FB642E">
        <w:rPr>
          <w:rFonts w:ascii="Times New Roman" w:hAnsi="Times New Roman" w:cs="Times New Roman"/>
          <w:lang w:val="en-US"/>
        </w:rPr>
        <w:t xml:space="preserve"> sizes </w:t>
      </w:r>
      <w:r w:rsidRPr="00FB642E">
        <w:rPr>
          <w:rFonts w:ascii="Times New Roman" w:eastAsia="Times New Roman" w:hAnsi="Times New Roman" w:cs="Times New Roman"/>
          <w:lang w:val="en-US" w:eastAsia="en-GB"/>
        </w:rPr>
        <w:t xml:space="preserve">from 5 studies </w:t>
      </w:r>
      <w:r w:rsidRPr="00FB642E">
        <w:rPr>
          <w:rFonts w:ascii="Times New Roman" w:hAnsi="Times New Roman" w:cs="Times New Roman"/>
          <w:lang w:val="en-US"/>
        </w:rPr>
        <w:t>for the correlation between SRL and NA</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The meta-</w:t>
      </w:r>
      <w:r w:rsidRPr="00FB642E">
        <w:rPr>
          <w:rFonts w:ascii="Times New Roman" w:eastAsia="Times New Roman" w:hAnsi="Times New Roman" w:cs="Times New Roman"/>
          <w:lang w:val="en-US" w:eastAsia="en-GB"/>
        </w:rPr>
        <w:t>analytical</w:t>
      </w:r>
      <w:r w:rsidRPr="00FB642E">
        <w:rPr>
          <w:rFonts w:ascii="Times New Roman" w:hAnsi="Times New Roman" w:cs="Times New Roman"/>
          <w:lang w:val="en-US"/>
        </w:rPr>
        <w:t xml:space="preserve"> results showed a z value = -.28 (CI [-.31, -.26</w:t>
      </w:r>
      <w:r w:rsidRPr="00FB642E">
        <w:rPr>
          <w:rFonts w:ascii="Times New Roman" w:eastAsia="Times New Roman" w:hAnsi="Times New Roman" w:cs="Times New Roman"/>
          <w:lang w:val="en-US" w:eastAsia="en-GB"/>
        </w:rPr>
        <w:t>]), which</w:t>
      </w:r>
      <w:r w:rsidRPr="00FB642E">
        <w:rPr>
          <w:rFonts w:ascii="Times New Roman" w:hAnsi="Times New Roman" w:cs="Times New Roman"/>
          <w:lang w:val="en-US"/>
        </w:rPr>
        <w:t xml:space="preserve"> was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r</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 -.27).</w:t>
      </w:r>
    </w:p>
    <w:p w14:paraId="0CCE3FF8"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Self-regulated learning and extracurricular activities</w:t>
      </w:r>
    </w:p>
    <w:p w14:paraId="5F78BB9F"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We</w:t>
      </w:r>
      <w:r w:rsidRPr="00FB642E">
        <w:rPr>
          <w:rFonts w:ascii="Times New Roman" w:hAnsi="Times New Roman" w:cs="Times New Roman"/>
          <w:lang w:val="en-US"/>
        </w:rPr>
        <w:t xml:space="preserve"> retrieved </w:t>
      </w:r>
      <w:r w:rsidRPr="00FB642E">
        <w:rPr>
          <w:rFonts w:ascii="Times New Roman" w:eastAsia="Times New Roman" w:hAnsi="Times New Roman" w:cs="Times New Roman"/>
          <w:lang w:val="en-US" w:eastAsia="en-GB"/>
        </w:rPr>
        <w:t xml:space="preserve">6 effect sizes </w:t>
      </w:r>
      <w:r w:rsidRPr="00FB642E">
        <w:rPr>
          <w:rFonts w:ascii="Times New Roman" w:hAnsi="Times New Roman" w:cs="Times New Roman"/>
          <w:lang w:val="en-US"/>
        </w:rPr>
        <w:t>from two studies for the correlation between SRL and ECA. The meta-</w:t>
      </w:r>
      <w:r w:rsidRPr="00FB642E">
        <w:rPr>
          <w:rFonts w:ascii="Times New Roman" w:eastAsia="Times New Roman" w:hAnsi="Times New Roman" w:cs="Times New Roman"/>
          <w:lang w:val="en-US" w:eastAsia="en-GB"/>
        </w:rPr>
        <w:t>analytical</w:t>
      </w:r>
      <w:r w:rsidRPr="00FB642E">
        <w:rPr>
          <w:rFonts w:ascii="Times New Roman" w:hAnsi="Times New Roman" w:cs="Times New Roman"/>
          <w:lang w:val="en-US"/>
        </w:rPr>
        <w:t xml:space="preserve"> results showed a z value = .15 (CI [.11, .19</w:t>
      </w:r>
      <w:r w:rsidRPr="00FB642E">
        <w:rPr>
          <w:rFonts w:ascii="Times New Roman" w:eastAsia="Times New Roman" w:hAnsi="Times New Roman" w:cs="Times New Roman"/>
          <w:lang w:val="en-US" w:eastAsia="en-GB"/>
        </w:rPr>
        <w:t>]), which</w:t>
      </w:r>
      <w:r w:rsidRPr="00FB642E">
        <w:rPr>
          <w:rFonts w:ascii="Times New Roman" w:hAnsi="Times New Roman" w:cs="Times New Roman"/>
          <w:lang w:val="en-US"/>
        </w:rPr>
        <w:t xml:space="preserve"> was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r</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 .15).</w:t>
      </w:r>
    </w:p>
    <w:p w14:paraId="35C2BB3F"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Self-regulated learning and cognitive abilities</w:t>
      </w:r>
    </w:p>
    <w:p w14:paraId="0A963CBA"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hAnsi="Times New Roman" w:cs="Times New Roman"/>
          <w:lang w:val="en-US"/>
        </w:rPr>
        <w:t xml:space="preserve">Only one effect size was retrieved from </w:t>
      </w:r>
      <w:r w:rsidRPr="00FB642E">
        <w:rPr>
          <w:rFonts w:ascii="Times New Roman" w:eastAsia="Times New Roman" w:hAnsi="Times New Roman" w:cs="Times New Roman"/>
          <w:lang w:val="en-US" w:eastAsia="en-GB"/>
        </w:rPr>
        <w:t xml:space="preserve">the </w:t>
      </w:r>
      <w:r w:rsidRPr="00FB642E">
        <w:rPr>
          <w:rFonts w:ascii="Times New Roman" w:hAnsi="Times New Roman" w:cs="Times New Roman"/>
          <w:lang w:val="en-US"/>
        </w:rPr>
        <w:t xml:space="preserve">literature for the correlation between SRL and cognitive abilities (Zuffianò et al., 2013). </w:t>
      </w:r>
      <w:r w:rsidRPr="00FB642E">
        <w:rPr>
          <w:rFonts w:ascii="Times New Roman" w:eastAsia="Times New Roman" w:hAnsi="Times New Roman" w:cs="Times New Roman"/>
          <w:lang w:val="en-US" w:eastAsia="en-GB"/>
        </w:rPr>
        <w:t>It</w:t>
      </w:r>
      <w:r w:rsidRPr="00FB642E">
        <w:rPr>
          <w:rFonts w:ascii="Times New Roman" w:hAnsi="Times New Roman" w:cs="Times New Roman"/>
          <w:lang w:val="en-US"/>
        </w:rPr>
        <w:t xml:space="preserve"> showed a z value = .10 (CI [-.05, .25</w:t>
      </w:r>
      <w:r w:rsidRPr="00FB642E">
        <w:rPr>
          <w:rFonts w:ascii="Times New Roman" w:eastAsia="Times New Roman" w:hAnsi="Times New Roman" w:cs="Times New Roman"/>
          <w:lang w:val="en-US" w:eastAsia="en-GB"/>
        </w:rPr>
        <w:t>]), which</w:t>
      </w:r>
      <w:r w:rsidRPr="00FB642E">
        <w:rPr>
          <w:rFonts w:ascii="Times New Roman" w:hAnsi="Times New Roman" w:cs="Times New Roman"/>
          <w:lang w:val="en-US"/>
        </w:rPr>
        <w:t xml:space="preserve"> was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r</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 .10).</w:t>
      </w:r>
    </w:p>
    <w:p w14:paraId="40A46112"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Self-regulated learning and life satisfaction</w:t>
      </w:r>
    </w:p>
    <w:p w14:paraId="7D2CBD89"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hAnsi="Times New Roman" w:cs="Times New Roman"/>
          <w:lang w:val="en-US"/>
        </w:rPr>
        <w:t xml:space="preserve">Two effect sizes </w:t>
      </w:r>
      <w:r w:rsidRPr="00FB642E">
        <w:rPr>
          <w:rFonts w:ascii="Times New Roman" w:eastAsia="Times New Roman" w:hAnsi="Times New Roman" w:cs="Times New Roman"/>
          <w:lang w:val="en-US" w:eastAsia="en-GB"/>
        </w:rPr>
        <w:t xml:space="preserve">were retrieved </w:t>
      </w:r>
      <w:r w:rsidRPr="00FB642E">
        <w:rPr>
          <w:rFonts w:ascii="Times New Roman" w:hAnsi="Times New Roman" w:cs="Times New Roman"/>
          <w:lang w:val="en-US"/>
        </w:rPr>
        <w:t xml:space="preserve">from one study for the correlation between SRL and life satisfaction. </w:t>
      </w:r>
      <w:r w:rsidRPr="00FB642E">
        <w:rPr>
          <w:rFonts w:ascii="Times New Roman" w:eastAsia="Times New Roman" w:hAnsi="Times New Roman" w:cs="Times New Roman"/>
          <w:lang w:val="en-US" w:eastAsia="en-GB"/>
        </w:rPr>
        <w:t>They</w:t>
      </w:r>
      <w:r w:rsidRPr="00FB642E">
        <w:rPr>
          <w:rFonts w:ascii="Times New Roman" w:hAnsi="Times New Roman" w:cs="Times New Roman"/>
          <w:lang w:val="en-US"/>
        </w:rPr>
        <w:t xml:space="preserve"> yielded a z value = .17 (CI [.10, .25</w:t>
      </w:r>
      <w:r w:rsidRPr="00FB642E">
        <w:rPr>
          <w:rFonts w:ascii="Times New Roman" w:eastAsia="Times New Roman" w:hAnsi="Times New Roman" w:cs="Times New Roman"/>
          <w:lang w:val="en-US" w:eastAsia="en-GB"/>
        </w:rPr>
        <w:t>]), which</w:t>
      </w:r>
      <w:r w:rsidRPr="00FB642E">
        <w:rPr>
          <w:rFonts w:ascii="Times New Roman" w:hAnsi="Times New Roman" w:cs="Times New Roman"/>
          <w:lang w:val="en-US"/>
        </w:rPr>
        <w:t xml:space="preserve"> was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w:t>
      </w:r>
      <w:r w:rsidRPr="00FB642E">
        <w:rPr>
          <w:rFonts w:ascii="Times New Roman" w:hAnsi="Times New Roman" w:cs="Times New Roman"/>
          <w:i/>
          <w:lang w:val="en-US"/>
        </w:rPr>
        <w:t xml:space="preserve">r </w:t>
      </w:r>
      <w:r w:rsidRPr="00FB642E">
        <w:rPr>
          <w:rFonts w:ascii="Times New Roman" w:hAnsi="Times New Roman" w:cs="Times New Roman"/>
          <w:lang w:val="en-US"/>
        </w:rPr>
        <w:t>= .17).</w:t>
      </w:r>
    </w:p>
    <w:p w14:paraId="38703458"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GB"/>
        </w:rPr>
      </w:pPr>
      <w:r w:rsidRPr="00FB642E">
        <w:rPr>
          <w:rFonts w:ascii="Times New Roman" w:hAnsi="Times New Roman" w:cs="Times New Roman"/>
          <w:i/>
          <w:lang w:val="en-GB"/>
        </w:rPr>
        <w:t xml:space="preserve">Self-regulated learning and academic </w:t>
      </w:r>
      <w:r w:rsidRPr="00FB642E">
        <w:rPr>
          <w:rFonts w:ascii="Times New Roman" w:eastAsia="Times New Roman" w:hAnsi="Times New Roman" w:cs="Times New Roman"/>
          <w:bCs/>
          <w:i/>
          <w:lang w:val="en-GB" w:eastAsia="en-GB"/>
        </w:rPr>
        <w:t>achievement</w:t>
      </w:r>
    </w:p>
    <w:p w14:paraId="4394EC4F"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hAnsi="Times New Roman" w:cs="Times New Roman"/>
          <w:lang w:val="en-GB"/>
        </w:rPr>
        <w:t xml:space="preserve">The five </w:t>
      </w:r>
      <w:r w:rsidRPr="00FB642E">
        <w:rPr>
          <w:rFonts w:ascii="Times New Roman" w:hAnsi="Times New Roman" w:cs="Times New Roman"/>
          <w:lang w:val="en-US"/>
        </w:rPr>
        <w:t>meta-</w:t>
      </w:r>
      <w:r w:rsidRPr="00FB642E">
        <w:rPr>
          <w:rFonts w:ascii="Times New Roman" w:eastAsia="Times New Roman" w:hAnsi="Times New Roman" w:cs="Times New Roman"/>
          <w:lang w:val="en-US" w:eastAsia="en-GB"/>
        </w:rPr>
        <w:t>analytical</w:t>
      </w:r>
      <w:r w:rsidRPr="00FB642E">
        <w:rPr>
          <w:rFonts w:ascii="Times New Roman" w:hAnsi="Times New Roman" w:cs="Times New Roman"/>
          <w:lang w:val="en-US"/>
        </w:rPr>
        <w:t xml:space="preserve"> effects</w:t>
      </w:r>
      <w:r w:rsidRPr="00FB642E">
        <w:rPr>
          <w:rFonts w:ascii="Times New Roman" w:hAnsi="Times New Roman" w:cs="Times New Roman"/>
          <w:lang w:val="en-GB"/>
        </w:rPr>
        <w:t xml:space="preserve"> </w:t>
      </w:r>
      <w:r w:rsidRPr="00FB642E">
        <w:rPr>
          <w:rFonts w:ascii="Times New Roman" w:hAnsi="Times New Roman" w:cs="Times New Roman"/>
          <w:lang w:val="en-US"/>
        </w:rPr>
        <w:t>corresponding to the facets</w:t>
      </w:r>
      <w:r w:rsidRPr="00FB642E">
        <w:rPr>
          <w:rFonts w:ascii="Times New Roman" w:eastAsia="Times New Roman" w:hAnsi="Times New Roman" w:cs="Times New Roman"/>
          <w:lang w:val="en-US" w:eastAsia="en-GB"/>
        </w:rPr>
        <w:t xml:space="preserve"> of SRL</w:t>
      </w:r>
      <w:r w:rsidRPr="00FB642E">
        <w:rPr>
          <w:rFonts w:ascii="Times New Roman" w:hAnsi="Times New Roman" w:cs="Times New Roman"/>
          <w:lang w:val="en-US"/>
        </w:rPr>
        <w:t xml:space="preserve"> considered in our study were retrieved from the meta-analysis conducted by Richardson et al</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(2013). In particular</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organization (z = .20, CI for </w:t>
      </w:r>
      <w:r w:rsidRPr="00FB642E">
        <w:rPr>
          <w:rFonts w:ascii="Times New Roman" w:hAnsi="Times New Roman" w:cs="Times New Roman"/>
          <w:i/>
          <w:lang w:val="en-US"/>
        </w:rPr>
        <w:t xml:space="preserve">r </w:t>
      </w:r>
      <w:r w:rsidRPr="00FB642E">
        <w:rPr>
          <w:rFonts w:ascii="Times New Roman" w:hAnsi="Times New Roman" w:cs="Times New Roman"/>
          <w:lang w:val="en-US"/>
        </w:rPr>
        <w:t xml:space="preserve">[.09, .20]), elaboration (z = .14, CI for </w:t>
      </w:r>
      <w:r w:rsidRPr="00FB642E">
        <w:rPr>
          <w:rFonts w:ascii="Times New Roman" w:hAnsi="Times New Roman" w:cs="Times New Roman"/>
          <w:i/>
          <w:lang w:val="en-US"/>
        </w:rPr>
        <w:t xml:space="preserve">r </w:t>
      </w:r>
      <w:r w:rsidRPr="00FB642E">
        <w:rPr>
          <w:rFonts w:ascii="Times New Roman" w:hAnsi="Times New Roman" w:cs="Times New Roman"/>
          <w:lang w:val="en-US"/>
        </w:rPr>
        <w:t xml:space="preserve">[.03, .25]), metacognition (z = .14, CI for </w:t>
      </w:r>
      <w:r w:rsidRPr="00FB642E">
        <w:rPr>
          <w:rFonts w:ascii="Times New Roman" w:hAnsi="Times New Roman" w:cs="Times New Roman"/>
          <w:i/>
          <w:lang w:val="en-US"/>
        </w:rPr>
        <w:t xml:space="preserve">r </w:t>
      </w:r>
      <w:r w:rsidRPr="00FB642E">
        <w:rPr>
          <w:rFonts w:ascii="Times New Roman" w:hAnsi="Times New Roman" w:cs="Times New Roman"/>
          <w:lang w:val="en-US"/>
        </w:rPr>
        <w:t xml:space="preserve">[.05, .22]), critical thinking (z = .16, CI for </w:t>
      </w:r>
      <w:r w:rsidRPr="00FB642E">
        <w:rPr>
          <w:rFonts w:ascii="Times New Roman" w:hAnsi="Times New Roman" w:cs="Times New Roman"/>
          <w:i/>
          <w:lang w:val="en-US"/>
        </w:rPr>
        <w:t xml:space="preserve">r </w:t>
      </w:r>
      <w:r w:rsidRPr="00FB642E">
        <w:rPr>
          <w:rFonts w:ascii="Times New Roman" w:hAnsi="Times New Roman" w:cs="Times New Roman"/>
          <w:lang w:val="en-US"/>
        </w:rPr>
        <w:t>[.16, .16</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and study management (z = .20, CI for </w:t>
      </w:r>
      <w:r w:rsidRPr="00FB642E">
        <w:rPr>
          <w:rFonts w:ascii="Times New Roman" w:hAnsi="Times New Roman" w:cs="Times New Roman"/>
          <w:i/>
          <w:lang w:val="en-US"/>
        </w:rPr>
        <w:t xml:space="preserve">r </w:t>
      </w:r>
      <w:r w:rsidRPr="00FB642E">
        <w:rPr>
          <w:rFonts w:ascii="Times New Roman" w:hAnsi="Times New Roman" w:cs="Times New Roman"/>
          <w:lang w:val="en-US"/>
        </w:rPr>
        <w:t>[.17, .20]) showed positive relations with academi</w:t>
      </w:r>
      <w:r w:rsidRPr="00FB642E">
        <w:rPr>
          <w:rFonts w:ascii="Times New Roman" w:hAnsi="Times New Roman" w:cs="Times New Roman"/>
          <w:lang w:val="en-GB"/>
        </w:rPr>
        <w:t xml:space="preserve">c </w:t>
      </w:r>
      <w:r w:rsidRPr="00FB642E">
        <w:rPr>
          <w:rFonts w:ascii="Times New Roman" w:eastAsia="Times New Roman" w:hAnsi="Times New Roman" w:cs="Times New Roman"/>
          <w:lang w:val="en-GB" w:eastAsia="en-GB"/>
        </w:rPr>
        <w:t>achievement</w:t>
      </w:r>
      <w:r w:rsidRPr="00FB642E">
        <w:rPr>
          <w:rFonts w:ascii="Times New Roman" w:hAnsi="Times New Roman" w:cs="Times New Roman"/>
          <w:lang w:val="en-US"/>
        </w:rPr>
        <w:t>. The average of these effects was .17 (</w:t>
      </w:r>
      <w:r w:rsidRPr="00FB642E">
        <w:rPr>
          <w:rFonts w:ascii="Times New Roman" w:hAnsi="Times New Roman" w:cs="Times New Roman"/>
          <w:i/>
          <w:lang w:val="en-US"/>
        </w:rPr>
        <w:t xml:space="preserve">r </w:t>
      </w:r>
      <w:r w:rsidRPr="00FB642E">
        <w:rPr>
          <w:rFonts w:ascii="Times New Roman" w:hAnsi="Times New Roman" w:cs="Times New Roman"/>
          <w:lang w:val="en-US"/>
        </w:rPr>
        <w:t>= .17).</w:t>
      </w:r>
    </w:p>
    <w:p w14:paraId="433A7275"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Motivation and positive emotions</w:t>
      </w:r>
    </w:p>
    <w:p w14:paraId="3445D197"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 xml:space="preserve">We retrieved </w:t>
      </w:r>
      <w:r w:rsidRPr="00FB642E">
        <w:rPr>
          <w:rFonts w:ascii="Times New Roman" w:hAnsi="Times New Roman" w:cs="Times New Roman"/>
          <w:lang w:val="en-US"/>
        </w:rPr>
        <w:t>45 effect sizes for the correlations between the three aspects of motivation and PA</w:t>
      </w:r>
      <w:r w:rsidRPr="00FB642E">
        <w:rPr>
          <w:rFonts w:ascii="Times New Roman" w:eastAsia="Times New Roman" w:hAnsi="Times New Roman" w:cs="Times New Roman"/>
          <w:lang w:val="en-US" w:eastAsia="en-GB"/>
        </w:rPr>
        <w:t xml:space="preserve">: </w:t>
      </w:r>
      <w:r w:rsidRPr="00FB642E">
        <w:rPr>
          <w:rFonts w:ascii="Times New Roman" w:hAnsi="Times New Roman" w:cs="Times New Roman"/>
          <w:lang w:val="en-US"/>
        </w:rPr>
        <w:t>12 for self-</w:t>
      </w:r>
      <w:r w:rsidRPr="00FB642E">
        <w:rPr>
          <w:rFonts w:ascii="Times New Roman" w:hAnsi="Times New Roman" w:cs="Times New Roman"/>
          <w:lang w:val="en-US"/>
        </w:rPr>
        <w:lastRenderedPageBreak/>
        <w:t xml:space="preserve">efficacy </w:t>
      </w:r>
      <w:r w:rsidRPr="00FB642E">
        <w:rPr>
          <w:rFonts w:ascii="Times New Roman" w:eastAsia="Times New Roman" w:hAnsi="Times New Roman" w:cs="Times New Roman"/>
          <w:lang w:val="en-US" w:eastAsia="en-GB"/>
        </w:rPr>
        <w:t xml:space="preserve">(from </w:t>
      </w:r>
      <w:r w:rsidRPr="00FB642E">
        <w:rPr>
          <w:rFonts w:ascii="Times New Roman" w:hAnsi="Times New Roman" w:cs="Times New Roman"/>
          <w:lang w:val="en-US"/>
        </w:rPr>
        <w:t>five studies</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25 for learning goals</w:t>
      </w:r>
      <w:r w:rsidRPr="00FB642E">
        <w:rPr>
          <w:rFonts w:ascii="Times New Roman" w:eastAsia="Times New Roman" w:hAnsi="Times New Roman" w:cs="Times New Roman"/>
          <w:lang w:val="en-US" w:eastAsia="en-GB"/>
        </w:rPr>
        <w:t xml:space="preserve">  (from the meta-analysis by Huang et al., 2011),</w:t>
      </w:r>
      <w:r w:rsidRPr="00FB642E">
        <w:rPr>
          <w:rFonts w:ascii="Times New Roman" w:hAnsi="Times New Roman" w:cs="Times New Roman"/>
          <w:lang w:val="en-US"/>
        </w:rPr>
        <w:t xml:space="preserve"> and 8 for incremental theories of intelligence </w:t>
      </w:r>
      <w:r w:rsidRPr="00FB642E">
        <w:rPr>
          <w:rFonts w:ascii="Times New Roman" w:eastAsia="Times New Roman" w:hAnsi="Times New Roman" w:cs="Times New Roman"/>
          <w:lang w:val="en-US" w:eastAsia="en-GB"/>
        </w:rPr>
        <w:t xml:space="preserve">(from </w:t>
      </w:r>
      <w:r w:rsidRPr="00FB642E">
        <w:rPr>
          <w:rFonts w:ascii="Times New Roman" w:hAnsi="Times New Roman" w:cs="Times New Roman"/>
          <w:lang w:val="en-US"/>
        </w:rPr>
        <w:t>three studies</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In particular</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PA </w:t>
      </w:r>
      <w:r w:rsidRPr="00FB642E">
        <w:rPr>
          <w:rFonts w:ascii="Times New Roman" w:eastAsia="Times New Roman" w:hAnsi="Times New Roman" w:cs="Times New Roman"/>
          <w:lang w:val="en-US" w:eastAsia="en-GB"/>
        </w:rPr>
        <w:t>were</w:t>
      </w:r>
      <w:r w:rsidRPr="00FB642E">
        <w:rPr>
          <w:rFonts w:ascii="Times New Roman" w:hAnsi="Times New Roman" w:cs="Times New Roman"/>
          <w:lang w:val="en-US"/>
        </w:rPr>
        <w:t xml:space="preserve"> positively</w:t>
      </w:r>
      <w:r w:rsidRPr="00FB642E">
        <w:rPr>
          <w:rFonts w:ascii="Times New Roman" w:eastAsia="Times New Roman" w:hAnsi="Times New Roman" w:cs="Times New Roman"/>
          <w:lang w:val="en-US" w:eastAsia="en-GB"/>
        </w:rPr>
        <w:t xml:space="preserve"> related</w:t>
      </w:r>
      <w:r w:rsidRPr="00FB642E">
        <w:rPr>
          <w:rFonts w:ascii="Times New Roman" w:hAnsi="Times New Roman" w:cs="Times New Roman"/>
          <w:lang w:val="en-US"/>
        </w:rPr>
        <w:t xml:space="preserve"> with self-efficacy (z = .41, CI [.30, .53]), learning goals (z = .43, CI for </w:t>
      </w:r>
      <w:r w:rsidRPr="00FB642E">
        <w:rPr>
          <w:rFonts w:ascii="Times New Roman" w:hAnsi="Times New Roman" w:cs="Times New Roman"/>
          <w:i/>
          <w:lang w:val="en-US"/>
        </w:rPr>
        <w:t xml:space="preserve">r </w:t>
      </w:r>
      <w:r w:rsidRPr="00FB642E">
        <w:rPr>
          <w:rFonts w:ascii="Times New Roman" w:hAnsi="Times New Roman" w:cs="Times New Roman"/>
          <w:lang w:val="en-US"/>
        </w:rPr>
        <w:t xml:space="preserve">[.35, .47]), and incremental theories of intelligence (z = .09, CI [-.01, .20]). The mean of the three values obtained was computed (mean z = .33) and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w:t>
      </w:r>
      <w:r w:rsidRPr="00FB642E">
        <w:rPr>
          <w:rFonts w:ascii="Times New Roman" w:hAnsi="Times New Roman" w:cs="Times New Roman"/>
          <w:i/>
          <w:lang w:val="en-US"/>
        </w:rPr>
        <w:t xml:space="preserve">r </w:t>
      </w:r>
      <w:r w:rsidRPr="00FB642E">
        <w:rPr>
          <w:rFonts w:ascii="Times New Roman" w:hAnsi="Times New Roman" w:cs="Times New Roman"/>
          <w:lang w:val="en-US"/>
        </w:rPr>
        <w:t>= .32).</w:t>
      </w:r>
    </w:p>
    <w:p w14:paraId="75865496"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Motivation and negative emotions</w:t>
      </w:r>
    </w:p>
    <w:p w14:paraId="3D67EA51"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 xml:space="preserve">We retrieved </w:t>
      </w:r>
      <w:r w:rsidRPr="00FB642E">
        <w:rPr>
          <w:rFonts w:ascii="Times New Roman" w:hAnsi="Times New Roman" w:cs="Times New Roman"/>
          <w:lang w:val="en-US"/>
        </w:rPr>
        <w:t>50 effect sizes for the correlations between the three aspects of motivation and NA</w:t>
      </w:r>
      <w:r w:rsidRPr="00FB642E">
        <w:rPr>
          <w:rFonts w:ascii="Times New Roman" w:eastAsia="Times New Roman" w:hAnsi="Times New Roman" w:cs="Times New Roman"/>
          <w:lang w:val="en-US" w:eastAsia="en-GB"/>
        </w:rPr>
        <w:t xml:space="preserve">: </w:t>
      </w:r>
      <w:r w:rsidRPr="00FB642E">
        <w:rPr>
          <w:rFonts w:ascii="Times New Roman" w:hAnsi="Times New Roman" w:cs="Times New Roman"/>
          <w:lang w:val="en-US"/>
        </w:rPr>
        <w:t xml:space="preserve">15 for self-efficacy </w:t>
      </w:r>
      <w:r w:rsidRPr="00FB642E">
        <w:rPr>
          <w:rFonts w:ascii="Times New Roman" w:eastAsia="Times New Roman" w:hAnsi="Times New Roman" w:cs="Times New Roman"/>
          <w:lang w:val="en-US" w:eastAsia="en-GB"/>
        </w:rPr>
        <w:t xml:space="preserve">(from </w:t>
      </w:r>
      <w:r w:rsidRPr="00FB642E">
        <w:rPr>
          <w:rFonts w:ascii="Times New Roman" w:hAnsi="Times New Roman" w:cs="Times New Roman"/>
          <w:lang w:val="en-US"/>
        </w:rPr>
        <w:t>five studies</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25 for learning goals</w:t>
      </w:r>
      <w:r w:rsidRPr="00FB642E">
        <w:rPr>
          <w:rFonts w:ascii="Times New Roman" w:eastAsia="Times New Roman" w:hAnsi="Times New Roman" w:cs="Times New Roman"/>
          <w:lang w:val="en-US" w:eastAsia="en-GB"/>
        </w:rPr>
        <w:t xml:space="preserve"> (from the meta-analysis by Huang et al., 2011),</w:t>
      </w:r>
      <w:r w:rsidRPr="00FB642E">
        <w:rPr>
          <w:rFonts w:ascii="Times New Roman" w:hAnsi="Times New Roman" w:cs="Times New Roman"/>
          <w:lang w:val="en-US"/>
        </w:rPr>
        <w:t xml:space="preserve"> and 10 for incremental theories of intelligence </w:t>
      </w:r>
      <w:r w:rsidRPr="00FB642E">
        <w:rPr>
          <w:rFonts w:ascii="Times New Roman" w:eastAsia="Times New Roman" w:hAnsi="Times New Roman" w:cs="Times New Roman"/>
          <w:lang w:val="en-US" w:eastAsia="en-GB"/>
        </w:rPr>
        <w:t xml:space="preserve">(from </w:t>
      </w:r>
      <w:r w:rsidRPr="00FB642E">
        <w:rPr>
          <w:rFonts w:ascii="Times New Roman" w:hAnsi="Times New Roman" w:cs="Times New Roman"/>
          <w:lang w:val="en-US"/>
        </w:rPr>
        <w:t>three studies</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In particular</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NA related with self-efficacy (z = -.38, CI [-.48, -.29]), learning goals (z = .13, CI for </w:t>
      </w:r>
      <w:r w:rsidRPr="00FB642E">
        <w:rPr>
          <w:rFonts w:ascii="Times New Roman" w:hAnsi="Times New Roman" w:cs="Times New Roman"/>
          <w:i/>
          <w:lang w:val="en-US"/>
        </w:rPr>
        <w:t xml:space="preserve">r </w:t>
      </w:r>
      <w:r w:rsidRPr="00FB642E">
        <w:rPr>
          <w:rFonts w:ascii="Times New Roman" w:hAnsi="Times New Roman" w:cs="Times New Roman"/>
          <w:lang w:val="en-US"/>
        </w:rPr>
        <w:t xml:space="preserve">[.07, .19]), and incremental theories of intelligence (z = -.21, CI [-.39, -.11]). The mean of the three values obtained was computed (mean z = -.12) and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w:t>
      </w:r>
      <w:r w:rsidRPr="00FB642E">
        <w:rPr>
          <w:rFonts w:ascii="Times New Roman" w:hAnsi="Times New Roman" w:cs="Times New Roman"/>
          <w:i/>
          <w:lang w:val="en-US"/>
        </w:rPr>
        <w:t xml:space="preserve">r </w:t>
      </w:r>
      <w:r w:rsidRPr="00FB642E">
        <w:rPr>
          <w:rFonts w:ascii="Times New Roman" w:hAnsi="Times New Roman" w:cs="Times New Roman"/>
          <w:lang w:val="en-US"/>
        </w:rPr>
        <w:t>= -.12).</w:t>
      </w:r>
    </w:p>
    <w:p w14:paraId="5694E796"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Motivation and extracurricular activities</w:t>
      </w:r>
    </w:p>
    <w:p w14:paraId="29854E3E"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 xml:space="preserve">We retrieved </w:t>
      </w:r>
      <w:r w:rsidRPr="00FB642E">
        <w:rPr>
          <w:rFonts w:ascii="Times New Roman" w:hAnsi="Times New Roman" w:cs="Times New Roman"/>
          <w:lang w:val="en-US"/>
        </w:rPr>
        <w:t>4 effect sizes for the correlations between the three aspects of motivation and ECA</w:t>
      </w:r>
      <w:r w:rsidRPr="00FB642E">
        <w:rPr>
          <w:rFonts w:ascii="Times New Roman" w:eastAsia="Times New Roman" w:hAnsi="Times New Roman" w:cs="Times New Roman"/>
          <w:lang w:val="en-US" w:eastAsia="en-GB"/>
        </w:rPr>
        <w:t xml:space="preserve">: </w:t>
      </w:r>
      <w:r w:rsidRPr="00FB642E">
        <w:rPr>
          <w:rFonts w:ascii="Times New Roman" w:hAnsi="Times New Roman" w:cs="Times New Roman"/>
          <w:lang w:val="en-US"/>
        </w:rPr>
        <w:t xml:space="preserve">2 for self-efficacy </w:t>
      </w:r>
      <w:r w:rsidRPr="00FB642E">
        <w:rPr>
          <w:rFonts w:ascii="Times New Roman" w:eastAsia="Times New Roman" w:hAnsi="Times New Roman" w:cs="Times New Roman"/>
          <w:lang w:val="en-US" w:eastAsia="en-GB"/>
        </w:rPr>
        <w:t xml:space="preserve">(from </w:t>
      </w:r>
      <w:r w:rsidRPr="00FB642E">
        <w:rPr>
          <w:rFonts w:ascii="Times New Roman" w:hAnsi="Times New Roman" w:cs="Times New Roman"/>
          <w:lang w:val="en-US"/>
        </w:rPr>
        <w:t>two studies</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2 for learning goals, and 2 for incremental theories of intelligence</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In particular</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ECA related with self-efficacy (z = .16, CI [.01, .32]), learning goals (z = .02, CI [-.05, .08]), and incremental theories of intelligence (z = .02, CI [-.05, .09]). The mean of the three values obtained was computed (mean z = .07) and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w:t>
      </w:r>
      <w:r w:rsidRPr="00FB642E">
        <w:rPr>
          <w:rFonts w:ascii="Times New Roman" w:hAnsi="Times New Roman" w:cs="Times New Roman"/>
          <w:i/>
          <w:lang w:val="en-US"/>
        </w:rPr>
        <w:t xml:space="preserve">r </w:t>
      </w:r>
      <w:r w:rsidRPr="00FB642E">
        <w:rPr>
          <w:rFonts w:ascii="Times New Roman" w:hAnsi="Times New Roman" w:cs="Times New Roman"/>
          <w:lang w:val="en-US"/>
        </w:rPr>
        <w:t>= .07).</w:t>
      </w:r>
    </w:p>
    <w:p w14:paraId="7A1777D0"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Motivation and cognitive abilities</w:t>
      </w:r>
    </w:p>
    <w:p w14:paraId="715C57DA"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 xml:space="preserve">The meta-analysis by </w:t>
      </w:r>
      <w:r w:rsidRPr="00FB642E">
        <w:rPr>
          <w:rFonts w:ascii="Times New Roman" w:hAnsi="Times New Roman" w:cs="Times New Roman"/>
          <w:lang w:val="en-US"/>
        </w:rPr>
        <w:t>Kriegbaum et al</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(2018) </w:t>
      </w:r>
      <w:r w:rsidRPr="00FB642E">
        <w:rPr>
          <w:rFonts w:ascii="Times New Roman" w:eastAsia="Times New Roman" w:hAnsi="Times New Roman" w:cs="Times New Roman"/>
          <w:lang w:val="en-US" w:eastAsia="en-GB"/>
        </w:rPr>
        <w:t>was</w:t>
      </w:r>
      <w:r w:rsidRPr="00FB642E">
        <w:rPr>
          <w:rFonts w:ascii="Times New Roman" w:hAnsi="Times New Roman" w:cs="Times New Roman"/>
          <w:lang w:val="en-US"/>
        </w:rPr>
        <w:t xml:space="preserve"> used </w:t>
      </w:r>
      <w:r w:rsidRPr="00FB642E">
        <w:rPr>
          <w:rFonts w:ascii="Times New Roman" w:eastAsia="Times New Roman" w:hAnsi="Times New Roman" w:cs="Times New Roman"/>
          <w:lang w:val="en-US" w:eastAsia="en-GB"/>
        </w:rPr>
        <w:t>for the</w:t>
      </w:r>
      <w:r w:rsidRPr="00FB642E">
        <w:rPr>
          <w:rFonts w:ascii="Times New Roman" w:hAnsi="Times New Roman" w:cs="Times New Roman"/>
          <w:lang w:val="en-US"/>
        </w:rPr>
        <w:t xml:space="preserve"> prior for the relation between cognitive abilities and academic </w:t>
      </w:r>
      <w:r w:rsidRPr="00FB642E">
        <w:rPr>
          <w:rFonts w:ascii="Times New Roman" w:eastAsia="Times New Roman" w:hAnsi="Times New Roman" w:cs="Times New Roman"/>
          <w:lang w:val="en-GB" w:eastAsia="en-GB"/>
        </w:rPr>
        <w:t>achievement</w:t>
      </w:r>
      <w:r w:rsidRPr="00FB642E">
        <w:rPr>
          <w:rFonts w:ascii="Times New Roman" w:hAnsi="Times New Roman" w:cs="Times New Roman"/>
          <w:lang w:val="en-US"/>
        </w:rPr>
        <w:t xml:space="preserve">. This </w:t>
      </w:r>
      <w:r w:rsidRPr="00FB642E">
        <w:rPr>
          <w:rFonts w:ascii="Times New Roman" w:eastAsia="Times New Roman" w:hAnsi="Times New Roman" w:cs="Times New Roman"/>
          <w:lang w:val="en-US" w:eastAsia="en-GB"/>
        </w:rPr>
        <w:t>value was</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 xml:space="preserve">= .17 (CI [.15, .20]). </w:t>
      </w:r>
    </w:p>
    <w:p w14:paraId="7EA3389B"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Motivation and life satisfaction</w:t>
      </w:r>
    </w:p>
    <w:p w14:paraId="56BFA099"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 xml:space="preserve">We retrieved </w:t>
      </w:r>
      <w:r w:rsidRPr="00FB642E">
        <w:rPr>
          <w:rFonts w:ascii="Times New Roman" w:hAnsi="Times New Roman" w:cs="Times New Roman"/>
          <w:lang w:val="en-US"/>
        </w:rPr>
        <w:t>9 effect sizes for the correlations between the three aspects of motivation and life satisfaction</w:t>
      </w:r>
      <w:r w:rsidRPr="00FB642E">
        <w:rPr>
          <w:rFonts w:ascii="Times New Roman" w:eastAsia="Times New Roman" w:hAnsi="Times New Roman" w:cs="Times New Roman"/>
          <w:lang w:val="en-US" w:eastAsia="en-GB"/>
        </w:rPr>
        <w:t xml:space="preserve">: </w:t>
      </w:r>
      <w:r w:rsidRPr="00FB642E">
        <w:rPr>
          <w:rFonts w:ascii="Times New Roman" w:hAnsi="Times New Roman" w:cs="Times New Roman"/>
          <w:lang w:val="en-US"/>
        </w:rPr>
        <w:t xml:space="preserve">7 for self-efficacy </w:t>
      </w:r>
      <w:r w:rsidRPr="00FB642E">
        <w:rPr>
          <w:rFonts w:ascii="Times New Roman" w:eastAsia="Times New Roman" w:hAnsi="Times New Roman" w:cs="Times New Roman"/>
          <w:lang w:val="en-US" w:eastAsia="en-GB"/>
        </w:rPr>
        <w:t xml:space="preserve">(from </w:t>
      </w:r>
      <w:r w:rsidRPr="00FB642E">
        <w:rPr>
          <w:rFonts w:ascii="Times New Roman" w:hAnsi="Times New Roman" w:cs="Times New Roman"/>
          <w:lang w:val="en-US"/>
        </w:rPr>
        <w:t>four studies</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2 for learning goals </w:t>
      </w:r>
      <w:r w:rsidRPr="00FB642E">
        <w:rPr>
          <w:rFonts w:ascii="Times New Roman" w:eastAsia="Times New Roman" w:hAnsi="Times New Roman" w:cs="Times New Roman"/>
          <w:lang w:val="en-US" w:eastAsia="en-GB"/>
        </w:rPr>
        <w:t xml:space="preserve">(from </w:t>
      </w:r>
      <w:r w:rsidRPr="00FB642E">
        <w:rPr>
          <w:rFonts w:ascii="Times New Roman" w:hAnsi="Times New Roman" w:cs="Times New Roman"/>
          <w:lang w:val="en-US"/>
        </w:rPr>
        <w:t>one study</w:t>
      </w:r>
      <w:r w:rsidRPr="00FB642E">
        <w:rPr>
          <w:rFonts w:ascii="Times New Roman" w:eastAsia="Times New Roman" w:hAnsi="Times New Roman" w:cs="Times New Roman"/>
          <w:lang w:val="en-US" w:eastAsia="en-GB"/>
        </w:rPr>
        <w:t>), and none</w:t>
      </w:r>
      <w:r w:rsidRPr="00FB642E">
        <w:rPr>
          <w:rFonts w:ascii="Times New Roman" w:hAnsi="Times New Roman" w:cs="Times New Roman"/>
          <w:lang w:val="en-US"/>
        </w:rPr>
        <w:t xml:space="preserve"> for incremental theories of intelligence</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In particular, cognitive abilities positively related with self-efficacy (z = .30, CI [.28, .33]),</w:t>
      </w:r>
      <w:r w:rsidRPr="00FB642E">
        <w:rPr>
          <w:rFonts w:ascii="Times New Roman" w:eastAsia="Times New Roman" w:hAnsi="Times New Roman" w:cs="Times New Roman"/>
          <w:lang w:val="en-US" w:eastAsia="en-GB"/>
        </w:rPr>
        <w:t xml:space="preserve">and </w:t>
      </w:r>
      <w:r w:rsidRPr="00FB642E">
        <w:rPr>
          <w:rFonts w:ascii="Times New Roman" w:hAnsi="Times New Roman" w:cs="Times New Roman"/>
          <w:lang w:val="en-US"/>
        </w:rPr>
        <w:t xml:space="preserve"> learning goals (z = .38, CI [.28, .48]). The mean of the values obtained was computed (mean z = .34) and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w:t>
      </w:r>
      <w:r w:rsidRPr="00FB642E">
        <w:rPr>
          <w:rFonts w:ascii="Times New Roman" w:hAnsi="Times New Roman" w:cs="Times New Roman"/>
          <w:i/>
          <w:lang w:val="en-US"/>
        </w:rPr>
        <w:t xml:space="preserve">r </w:t>
      </w:r>
      <w:r w:rsidRPr="00FB642E">
        <w:rPr>
          <w:rFonts w:ascii="Times New Roman" w:hAnsi="Times New Roman" w:cs="Times New Roman"/>
          <w:lang w:val="en-US"/>
        </w:rPr>
        <w:t>= .33).</w:t>
      </w:r>
    </w:p>
    <w:p w14:paraId="1080E507"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lastRenderedPageBreak/>
        <w:t xml:space="preserve">Motivation and academic </w:t>
      </w:r>
      <w:r w:rsidRPr="00FB642E">
        <w:rPr>
          <w:rFonts w:ascii="Times New Roman" w:eastAsia="Times New Roman" w:hAnsi="Times New Roman" w:cs="Times New Roman"/>
          <w:bCs/>
          <w:i/>
          <w:lang w:val="en-GB" w:eastAsia="en-GB"/>
        </w:rPr>
        <w:t>achievement</w:t>
      </w:r>
    </w:p>
    <w:p w14:paraId="3BDEF00C"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 xml:space="preserve">The </w:t>
      </w:r>
      <w:r w:rsidRPr="00FB642E">
        <w:rPr>
          <w:rFonts w:ascii="Times New Roman" w:hAnsi="Times New Roman" w:cs="Times New Roman"/>
          <w:lang w:val="en-US"/>
        </w:rPr>
        <w:t>221 effect sizes retrieved from three different meta-</w:t>
      </w:r>
      <w:r w:rsidRPr="00FB642E">
        <w:rPr>
          <w:rFonts w:ascii="Times New Roman" w:eastAsia="Times New Roman" w:hAnsi="Times New Roman" w:cs="Times New Roman"/>
          <w:lang w:val="en-US" w:eastAsia="en-GB"/>
        </w:rPr>
        <w:t>analyses</w:t>
      </w:r>
      <w:r w:rsidRPr="00FB642E">
        <w:rPr>
          <w:rFonts w:ascii="Times New Roman" w:hAnsi="Times New Roman" w:cs="Times New Roman"/>
          <w:lang w:val="en-US"/>
        </w:rPr>
        <w:t xml:space="preserve"> showed that academic </w:t>
      </w:r>
      <w:r w:rsidRPr="00FB642E">
        <w:rPr>
          <w:rFonts w:ascii="Times New Roman" w:eastAsia="Times New Roman" w:hAnsi="Times New Roman" w:cs="Times New Roman"/>
          <w:lang w:val="en-GB" w:eastAsia="en-GB"/>
        </w:rPr>
        <w:t>achievement</w:t>
      </w:r>
      <w:r w:rsidRPr="00FB642E">
        <w:rPr>
          <w:rFonts w:ascii="Times New Roman" w:hAnsi="Times New Roman" w:cs="Times New Roman"/>
          <w:lang w:val="en-US"/>
        </w:rPr>
        <w:t xml:space="preserve"> is positively related </w:t>
      </w:r>
      <w:r w:rsidRPr="00FB642E">
        <w:rPr>
          <w:rFonts w:ascii="Times New Roman" w:eastAsia="Times New Roman" w:hAnsi="Times New Roman" w:cs="Times New Roman"/>
          <w:lang w:val="en-US" w:eastAsia="en-GB"/>
        </w:rPr>
        <w:t>to</w:t>
      </w:r>
      <w:r w:rsidRPr="00FB642E">
        <w:rPr>
          <w:rFonts w:ascii="Times New Roman" w:hAnsi="Times New Roman" w:cs="Times New Roman"/>
          <w:lang w:val="en-US"/>
        </w:rPr>
        <w:t xml:space="preserve"> self-efficacy (z = .29, CI for </w:t>
      </w:r>
      <w:r w:rsidRPr="00FB642E">
        <w:rPr>
          <w:rFonts w:ascii="Times New Roman" w:hAnsi="Times New Roman" w:cs="Times New Roman"/>
          <w:i/>
          <w:lang w:val="en-US"/>
        </w:rPr>
        <w:t xml:space="preserve">r </w:t>
      </w:r>
      <w:r w:rsidRPr="00FB642E">
        <w:rPr>
          <w:rFonts w:ascii="Times New Roman" w:hAnsi="Times New Roman" w:cs="Times New Roman"/>
          <w:lang w:val="en-US"/>
        </w:rPr>
        <w:t xml:space="preserve">[.14, .41]; Richardson et al., 2012), learning goals (z = .12, CI for </w:t>
      </w:r>
      <w:r w:rsidRPr="00FB642E">
        <w:rPr>
          <w:rFonts w:ascii="Times New Roman" w:hAnsi="Times New Roman" w:cs="Times New Roman"/>
          <w:i/>
          <w:lang w:val="en-US"/>
        </w:rPr>
        <w:t xml:space="preserve">r </w:t>
      </w:r>
      <w:r w:rsidRPr="00FB642E">
        <w:rPr>
          <w:rFonts w:ascii="Times New Roman" w:hAnsi="Times New Roman" w:cs="Times New Roman"/>
          <w:lang w:val="en-US"/>
        </w:rPr>
        <w:t xml:space="preserve">[.03, .21]; Richardson et al., 2012), and incremental theories of intelligence (z = .07, CI [.04, .11]; Costa &amp; Faria, 2018). The mean of the three values obtained was computed (mean z = .19) and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w:t>
      </w:r>
      <w:r w:rsidRPr="00FB642E">
        <w:rPr>
          <w:rFonts w:ascii="Times New Roman" w:hAnsi="Times New Roman" w:cs="Times New Roman"/>
          <w:i/>
          <w:lang w:val="en-US"/>
        </w:rPr>
        <w:t xml:space="preserve">r </w:t>
      </w:r>
      <w:r w:rsidRPr="00FB642E">
        <w:rPr>
          <w:rFonts w:ascii="Times New Roman" w:hAnsi="Times New Roman" w:cs="Times New Roman"/>
          <w:lang w:val="en-US"/>
        </w:rPr>
        <w:t>= .19).</w:t>
      </w:r>
    </w:p>
    <w:p w14:paraId="72ABC02B"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Positive emotions and negative emotions</w:t>
      </w:r>
    </w:p>
    <w:p w14:paraId="41F81A39"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hAnsi="Times New Roman" w:cs="Times New Roman"/>
          <w:lang w:val="en-US"/>
        </w:rPr>
        <w:t xml:space="preserve">For the prior on the correlation between positive and negative emotions, we used the results of </w:t>
      </w:r>
      <w:r w:rsidRPr="00FB642E">
        <w:rPr>
          <w:rFonts w:ascii="Times New Roman" w:eastAsia="Times New Roman" w:hAnsi="Times New Roman" w:cs="Times New Roman"/>
          <w:lang w:val="en-US" w:eastAsia="en-GB"/>
        </w:rPr>
        <w:t xml:space="preserve">the </w:t>
      </w:r>
      <w:r w:rsidRPr="00FB642E">
        <w:rPr>
          <w:rFonts w:ascii="Times New Roman" w:hAnsi="Times New Roman" w:cs="Times New Roman"/>
          <w:lang w:val="en-US"/>
        </w:rPr>
        <w:t xml:space="preserve">validation of the PANAS </w:t>
      </w:r>
      <w:r w:rsidRPr="00FB642E">
        <w:rPr>
          <w:rFonts w:ascii="Times New Roman" w:eastAsia="Times New Roman" w:hAnsi="Times New Roman" w:cs="Times New Roman"/>
          <w:lang w:val="en-US" w:eastAsia="en-GB"/>
        </w:rPr>
        <w:t>for</w:t>
      </w:r>
      <w:r w:rsidRPr="00FB642E">
        <w:rPr>
          <w:rFonts w:ascii="Times New Roman" w:hAnsi="Times New Roman" w:cs="Times New Roman"/>
          <w:lang w:val="en-US"/>
        </w:rPr>
        <w:t xml:space="preserve"> Italian </w:t>
      </w:r>
      <w:r w:rsidRPr="00FB642E">
        <w:rPr>
          <w:rFonts w:ascii="Times New Roman" w:eastAsia="Times New Roman" w:hAnsi="Times New Roman" w:cs="Times New Roman"/>
          <w:lang w:val="en-US" w:eastAsia="en-GB"/>
        </w:rPr>
        <w:t>youth by Ciucci et al., 2017.</w:t>
      </w:r>
      <w:r w:rsidRPr="00FB642E">
        <w:rPr>
          <w:rFonts w:ascii="Times New Roman" w:hAnsi="Times New Roman" w:cs="Times New Roman"/>
          <w:lang w:val="en-US"/>
        </w:rPr>
        <w:t xml:space="preserve"> This resulted </w:t>
      </w:r>
      <w:r w:rsidRPr="00FB642E">
        <w:rPr>
          <w:rFonts w:ascii="Times New Roman" w:eastAsia="Times New Roman" w:hAnsi="Times New Roman" w:cs="Times New Roman"/>
          <w:lang w:val="en-US" w:eastAsia="en-GB"/>
        </w:rPr>
        <w:t>in a value of</w:t>
      </w:r>
      <w:r w:rsidRPr="00FB642E">
        <w:rPr>
          <w:rFonts w:ascii="Times New Roman" w:hAnsi="Times New Roman" w:cs="Times New Roman"/>
          <w:lang w:val="en-US"/>
        </w:rPr>
        <w:t xml:space="preserve"> -.28.</w:t>
      </w:r>
    </w:p>
    <w:p w14:paraId="6612C60F"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Positive emotions and extracurricular activities</w:t>
      </w:r>
    </w:p>
    <w:p w14:paraId="794526FB"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Three effect</w:t>
      </w:r>
      <w:r w:rsidRPr="00FB642E">
        <w:rPr>
          <w:rFonts w:ascii="Times New Roman" w:hAnsi="Times New Roman" w:cs="Times New Roman"/>
          <w:lang w:val="en-US"/>
        </w:rPr>
        <w:t xml:space="preserve"> sizes were retrieved from two studies for the correlation between PA and ECA. The meta-</w:t>
      </w:r>
      <w:r w:rsidRPr="00FB642E">
        <w:rPr>
          <w:rFonts w:ascii="Times New Roman" w:eastAsia="Times New Roman" w:hAnsi="Times New Roman" w:cs="Times New Roman"/>
          <w:lang w:val="en-US" w:eastAsia="en-GB"/>
        </w:rPr>
        <w:t>analytical</w:t>
      </w:r>
      <w:r w:rsidRPr="00FB642E">
        <w:rPr>
          <w:rFonts w:ascii="Times New Roman" w:hAnsi="Times New Roman" w:cs="Times New Roman"/>
          <w:lang w:val="en-US"/>
        </w:rPr>
        <w:t xml:space="preserve"> results showed a z value = .20 (CI [.12, .29]) that was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r</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 .20).</w:t>
      </w:r>
    </w:p>
    <w:p w14:paraId="6CF55CD9"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Positive emotions and cognitive abilities</w:t>
      </w:r>
    </w:p>
    <w:p w14:paraId="1BF7DFCE"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hAnsi="Times New Roman" w:cs="Times New Roman"/>
          <w:lang w:val="en-US"/>
        </w:rPr>
        <w:t xml:space="preserve">Only one effect size was retrieved </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from Zaccoletti et al., 2020) for the correlation between PA and cognitive abilities. In this study</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w:t>
      </w:r>
      <w:r w:rsidRPr="00FB642E">
        <w:rPr>
          <w:rFonts w:ascii="Times New Roman" w:hAnsi="Times New Roman" w:cs="Times New Roman"/>
          <w:i/>
          <w:lang w:val="en-US"/>
        </w:rPr>
        <w:t>r</w:t>
      </w:r>
      <w:r w:rsidRPr="00FB642E">
        <w:rPr>
          <w:rFonts w:ascii="Times New Roman" w:hAnsi="Times New Roman" w:cs="Times New Roman"/>
          <w:lang w:val="en-US"/>
        </w:rPr>
        <w:t xml:space="preserve"> was .12.</w:t>
      </w:r>
    </w:p>
    <w:p w14:paraId="0F5195C4"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Positive emotions and life satisfaction</w:t>
      </w:r>
    </w:p>
    <w:p w14:paraId="47EB2EF5"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Ten effect</w:t>
      </w:r>
      <w:r w:rsidRPr="00FB642E">
        <w:rPr>
          <w:rFonts w:ascii="Times New Roman" w:hAnsi="Times New Roman" w:cs="Times New Roman"/>
          <w:lang w:val="en-US"/>
        </w:rPr>
        <w:t xml:space="preserve"> sizes were retrieved from seven studies for the correlation between PA and life satisfaction. The meta-</w:t>
      </w:r>
      <w:r w:rsidRPr="00FB642E">
        <w:rPr>
          <w:rFonts w:ascii="Times New Roman" w:eastAsia="Times New Roman" w:hAnsi="Times New Roman" w:cs="Times New Roman"/>
          <w:lang w:val="en-US" w:eastAsia="en-GB"/>
        </w:rPr>
        <w:t>analytical</w:t>
      </w:r>
      <w:r w:rsidRPr="00FB642E">
        <w:rPr>
          <w:rFonts w:ascii="Times New Roman" w:hAnsi="Times New Roman" w:cs="Times New Roman"/>
          <w:lang w:val="en-US"/>
        </w:rPr>
        <w:t xml:space="preserve"> results showed a z value = .42 (CI [.39, .45</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that was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r</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 .40).</w:t>
      </w:r>
    </w:p>
    <w:p w14:paraId="24755408"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GB"/>
        </w:rPr>
      </w:pPr>
      <w:r w:rsidRPr="00FB642E">
        <w:rPr>
          <w:rFonts w:ascii="Times New Roman" w:hAnsi="Times New Roman" w:cs="Times New Roman"/>
          <w:i/>
          <w:lang w:val="en-US"/>
        </w:rPr>
        <w:t xml:space="preserve">Positive emotions and academic </w:t>
      </w:r>
      <w:r w:rsidRPr="00FB642E">
        <w:rPr>
          <w:rFonts w:ascii="Times New Roman" w:eastAsia="Times New Roman" w:hAnsi="Times New Roman" w:cs="Times New Roman"/>
          <w:bCs/>
          <w:i/>
          <w:lang w:val="en-GB" w:eastAsia="en-GB"/>
        </w:rPr>
        <w:t>achievement</w:t>
      </w:r>
    </w:p>
    <w:p w14:paraId="44258761"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Nine effect</w:t>
      </w:r>
      <w:r w:rsidRPr="00FB642E">
        <w:rPr>
          <w:rFonts w:ascii="Times New Roman" w:hAnsi="Times New Roman" w:cs="Times New Roman"/>
          <w:lang w:val="en-US"/>
        </w:rPr>
        <w:t xml:space="preserve"> sizes were retrieved from five studies for the correlation between PA and academic </w:t>
      </w:r>
      <w:r w:rsidRPr="00FB642E">
        <w:rPr>
          <w:rFonts w:ascii="Times New Roman" w:eastAsia="Times New Roman" w:hAnsi="Times New Roman" w:cs="Times New Roman"/>
          <w:lang w:val="en-GB" w:eastAsia="en-GB"/>
        </w:rPr>
        <w:t>achievement</w:t>
      </w:r>
      <w:r w:rsidRPr="00FB642E">
        <w:rPr>
          <w:rFonts w:ascii="Times New Roman" w:hAnsi="Times New Roman" w:cs="Times New Roman"/>
          <w:lang w:val="en-US"/>
        </w:rPr>
        <w:t>. The meta-</w:t>
      </w:r>
      <w:r w:rsidRPr="00FB642E">
        <w:rPr>
          <w:rFonts w:ascii="Times New Roman" w:eastAsia="Times New Roman" w:hAnsi="Times New Roman" w:cs="Times New Roman"/>
          <w:lang w:val="en-US" w:eastAsia="en-GB"/>
        </w:rPr>
        <w:t>analytical</w:t>
      </w:r>
      <w:r w:rsidRPr="00FB642E">
        <w:rPr>
          <w:rFonts w:ascii="Times New Roman" w:hAnsi="Times New Roman" w:cs="Times New Roman"/>
          <w:lang w:val="en-US"/>
        </w:rPr>
        <w:t xml:space="preserve"> results showed a z value = .12 (CI [.09, .16]) that was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r</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 .12).</w:t>
      </w:r>
    </w:p>
    <w:p w14:paraId="6EC77139"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Negative emotions and extracurricular activities</w:t>
      </w:r>
    </w:p>
    <w:p w14:paraId="744F8181"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Two effect</w:t>
      </w:r>
      <w:r w:rsidRPr="00FB642E">
        <w:rPr>
          <w:rFonts w:ascii="Times New Roman" w:hAnsi="Times New Roman" w:cs="Times New Roman"/>
          <w:lang w:val="en-US"/>
        </w:rPr>
        <w:t xml:space="preserve"> sizes were retrieved from two studies for the correlation between NA and ECA. The meta-</w:t>
      </w:r>
      <w:r w:rsidRPr="00FB642E">
        <w:rPr>
          <w:rFonts w:ascii="Times New Roman" w:eastAsia="Times New Roman" w:hAnsi="Times New Roman" w:cs="Times New Roman"/>
          <w:lang w:val="en-US" w:eastAsia="en-GB"/>
        </w:rPr>
        <w:t>analytical</w:t>
      </w:r>
      <w:r w:rsidRPr="00FB642E">
        <w:rPr>
          <w:rFonts w:ascii="Times New Roman" w:hAnsi="Times New Roman" w:cs="Times New Roman"/>
          <w:lang w:val="en-US"/>
        </w:rPr>
        <w:t xml:space="preserve"> results showed a z value = -.12 (CI [-.17, -.07</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that was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r</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 -.12).</w:t>
      </w:r>
    </w:p>
    <w:p w14:paraId="29281DFD"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Negative emotions and cognitive abilities</w:t>
      </w:r>
    </w:p>
    <w:p w14:paraId="03132A96"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Two effect</w:t>
      </w:r>
      <w:r w:rsidRPr="00FB642E">
        <w:rPr>
          <w:rFonts w:ascii="Times New Roman" w:hAnsi="Times New Roman" w:cs="Times New Roman"/>
          <w:lang w:val="en-US"/>
        </w:rPr>
        <w:t xml:space="preserve"> sizes were retrieved </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from Zaccoletti et al., 2020) for the correlation between NA and cognitive abilities. The meta-</w:t>
      </w:r>
      <w:r w:rsidRPr="00FB642E">
        <w:rPr>
          <w:rFonts w:ascii="Times New Roman" w:eastAsia="Times New Roman" w:hAnsi="Times New Roman" w:cs="Times New Roman"/>
          <w:lang w:val="en-US" w:eastAsia="en-GB"/>
        </w:rPr>
        <w:t>analytical</w:t>
      </w:r>
      <w:r w:rsidRPr="00FB642E">
        <w:rPr>
          <w:rFonts w:ascii="Times New Roman" w:hAnsi="Times New Roman" w:cs="Times New Roman"/>
          <w:lang w:val="en-US"/>
        </w:rPr>
        <w:t xml:space="preserve"> results showed a z value = .09 (CI [-.41, .23</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that was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r</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 xml:space="preserve">= </w:t>
      </w:r>
      <w:r w:rsidRPr="00FB642E">
        <w:rPr>
          <w:rFonts w:ascii="Times New Roman" w:hAnsi="Times New Roman" w:cs="Times New Roman"/>
          <w:lang w:val="en-US"/>
        </w:rPr>
        <w:lastRenderedPageBreak/>
        <w:t>.09).</w:t>
      </w:r>
    </w:p>
    <w:p w14:paraId="11556E66"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Negative emotions and life satisfaction</w:t>
      </w:r>
    </w:p>
    <w:p w14:paraId="1578F17D"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Ten effect</w:t>
      </w:r>
      <w:r w:rsidRPr="00FB642E">
        <w:rPr>
          <w:rFonts w:ascii="Times New Roman" w:hAnsi="Times New Roman" w:cs="Times New Roman"/>
          <w:lang w:val="en-US"/>
        </w:rPr>
        <w:t xml:space="preserve"> sizes were retrieved from seven studies for the correlation between NA and life satisfaction. The meta-</w:t>
      </w:r>
      <w:r w:rsidRPr="00FB642E">
        <w:rPr>
          <w:rFonts w:ascii="Times New Roman" w:eastAsia="Times New Roman" w:hAnsi="Times New Roman" w:cs="Times New Roman"/>
          <w:lang w:val="en-US" w:eastAsia="en-GB"/>
        </w:rPr>
        <w:t>analytical</w:t>
      </w:r>
      <w:r w:rsidRPr="00FB642E">
        <w:rPr>
          <w:rFonts w:ascii="Times New Roman" w:hAnsi="Times New Roman" w:cs="Times New Roman"/>
          <w:lang w:val="en-US"/>
        </w:rPr>
        <w:t xml:space="preserve"> results showed a z value = -.36 (CI [-.45, -.26</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that was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r</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 -.35).</w:t>
      </w:r>
    </w:p>
    <w:p w14:paraId="5BD4F5E4"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 xml:space="preserve">Negative emotions and academic </w:t>
      </w:r>
      <w:r w:rsidRPr="00FB642E">
        <w:rPr>
          <w:rFonts w:ascii="Times New Roman" w:eastAsia="Times New Roman" w:hAnsi="Times New Roman" w:cs="Times New Roman"/>
          <w:bCs/>
          <w:i/>
          <w:lang w:val="en-US" w:eastAsia="en-GB"/>
        </w:rPr>
        <w:t>success</w:t>
      </w:r>
    </w:p>
    <w:p w14:paraId="13EA0F7C"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Thirteen effect</w:t>
      </w:r>
      <w:r w:rsidRPr="00FB642E">
        <w:rPr>
          <w:rFonts w:ascii="Times New Roman" w:hAnsi="Times New Roman" w:cs="Times New Roman"/>
          <w:lang w:val="en-US"/>
        </w:rPr>
        <w:t xml:space="preserve"> sizes were retrieved from six studies for the correlation between NA and academic </w:t>
      </w:r>
      <w:r w:rsidRPr="00FB642E">
        <w:rPr>
          <w:rFonts w:ascii="Times New Roman" w:eastAsia="Times New Roman" w:hAnsi="Times New Roman" w:cs="Times New Roman"/>
          <w:lang w:val="en-US" w:eastAsia="en-GB"/>
        </w:rPr>
        <w:t>success</w:t>
      </w:r>
      <w:r w:rsidRPr="00FB642E">
        <w:rPr>
          <w:rFonts w:ascii="Times New Roman" w:hAnsi="Times New Roman" w:cs="Times New Roman"/>
          <w:lang w:val="en-US"/>
        </w:rPr>
        <w:t>. The meta-</w:t>
      </w:r>
      <w:r w:rsidRPr="00FB642E">
        <w:rPr>
          <w:rFonts w:ascii="Times New Roman" w:eastAsia="Times New Roman" w:hAnsi="Times New Roman" w:cs="Times New Roman"/>
          <w:lang w:val="en-US" w:eastAsia="en-GB"/>
        </w:rPr>
        <w:t>analytical</w:t>
      </w:r>
      <w:r w:rsidRPr="00FB642E">
        <w:rPr>
          <w:rFonts w:ascii="Times New Roman" w:hAnsi="Times New Roman" w:cs="Times New Roman"/>
          <w:lang w:val="en-US"/>
        </w:rPr>
        <w:t xml:space="preserve"> results showed a z value = -.16 (CI [-.22, -.11</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that was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r</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 -.16).</w:t>
      </w:r>
    </w:p>
    <w:p w14:paraId="1560D1DB"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Extracurricular activities and cognitive abilities</w:t>
      </w:r>
    </w:p>
    <w:p w14:paraId="3E5F6ED0"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Two effect</w:t>
      </w:r>
      <w:r w:rsidRPr="00FB642E">
        <w:rPr>
          <w:rFonts w:ascii="Times New Roman" w:hAnsi="Times New Roman" w:cs="Times New Roman"/>
          <w:lang w:val="en-US"/>
        </w:rPr>
        <w:t xml:space="preserve"> sizes were retrieved </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from Feraco et al., 2020) for the correlation between ECA and cognitive abilities. The meta-</w:t>
      </w:r>
      <w:r w:rsidRPr="00FB642E">
        <w:rPr>
          <w:rFonts w:ascii="Times New Roman" w:eastAsia="Times New Roman" w:hAnsi="Times New Roman" w:cs="Times New Roman"/>
          <w:lang w:val="en-US" w:eastAsia="en-GB"/>
        </w:rPr>
        <w:t>analytical</w:t>
      </w:r>
      <w:r w:rsidRPr="00FB642E">
        <w:rPr>
          <w:rFonts w:ascii="Times New Roman" w:hAnsi="Times New Roman" w:cs="Times New Roman"/>
          <w:lang w:val="en-US"/>
        </w:rPr>
        <w:t xml:space="preserve"> results showed a z value = .02 (CI [-.05, .09</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that was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r</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 .02).</w:t>
      </w:r>
    </w:p>
    <w:p w14:paraId="6E2AFA80"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Extracurricular activities and life satisfaction</w:t>
      </w:r>
    </w:p>
    <w:p w14:paraId="01D8F1A5"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Two effect</w:t>
      </w:r>
      <w:r w:rsidRPr="00FB642E">
        <w:rPr>
          <w:rFonts w:ascii="Times New Roman" w:hAnsi="Times New Roman" w:cs="Times New Roman"/>
          <w:lang w:val="en-US"/>
        </w:rPr>
        <w:t xml:space="preserve"> sizes were retrieved from two studies for the correlation between ECA and life satisfaction. The meta-</w:t>
      </w:r>
      <w:r w:rsidRPr="00FB642E">
        <w:rPr>
          <w:rFonts w:ascii="Times New Roman" w:eastAsia="Times New Roman" w:hAnsi="Times New Roman" w:cs="Times New Roman"/>
          <w:lang w:val="en-US" w:eastAsia="en-GB"/>
        </w:rPr>
        <w:t>analytical</w:t>
      </w:r>
      <w:r w:rsidRPr="00FB642E">
        <w:rPr>
          <w:rFonts w:ascii="Times New Roman" w:hAnsi="Times New Roman" w:cs="Times New Roman"/>
          <w:lang w:val="en-US"/>
        </w:rPr>
        <w:t xml:space="preserve"> results showed a z value = .17 (CI [.13, .22</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that was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r</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 .17).</w:t>
      </w:r>
    </w:p>
    <w:p w14:paraId="7ABB0534"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 xml:space="preserve">Extracurricular activities and academic </w:t>
      </w:r>
      <w:r w:rsidRPr="00FB642E">
        <w:rPr>
          <w:rFonts w:ascii="Times New Roman" w:eastAsia="Times New Roman" w:hAnsi="Times New Roman" w:cs="Times New Roman"/>
          <w:bCs/>
          <w:i/>
          <w:lang w:val="en-GB" w:eastAsia="en-GB"/>
        </w:rPr>
        <w:t>achievement</w:t>
      </w:r>
    </w:p>
    <w:p w14:paraId="73C399EB"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 xml:space="preserve">The value in the meta-analysis by </w:t>
      </w:r>
      <w:r w:rsidRPr="00FB642E">
        <w:rPr>
          <w:rFonts w:ascii="Times New Roman" w:hAnsi="Times New Roman" w:cs="Times New Roman"/>
          <w:lang w:val="en-US"/>
        </w:rPr>
        <w:t xml:space="preserve">Shulruf (2010) was used as </w:t>
      </w:r>
      <w:r w:rsidRPr="00FB642E">
        <w:rPr>
          <w:rFonts w:ascii="Times New Roman" w:eastAsia="Times New Roman" w:hAnsi="Times New Roman" w:cs="Times New Roman"/>
          <w:lang w:val="en-US" w:eastAsia="en-GB"/>
        </w:rPr>
        <w:t xml:space="preserve">the </w:t>
      </w:r>
      <w:r w:rsidRPr="00FB642E">
        <w:rPr>
          <w:rFonts w:ascii="Times New Roman" w:hAnsi="Times New Roman" w:cs="Times New Roman"/>
          <w:lang w:val="en-US"/>
        </w:rPr>
        <w:t xml:space="preserve">prior for the relation between ECA and academic </w:t>
      </w:r>
      <w:r w:rsidRPr="00FB642E">
        <w:rPr>
          <w:rFonts w:ascii="Times New Roman" w:eastAsia="Times New Roman" w:hAnsi="Times New Roman" w:cs="Times New Roman"/>
          <w:lang w:val="en-GB" w:eastAsia="en-GB"/>
        </w:rPr>
        <w:t>achievement</w:t>
      </w:r>
      <w:r w:rsidRPr="00FB642E">
        <w:rPr>
          <w:rFonts w:ascii="Times New Roman" w:hAnsi="Times New Roman" w:cs="Times New Roman"/>
          <w:lang w:val="en-US"/>
        </w:rPr>
        <w:t xml:space="preserve">. This </w:t>
      </w:r>
      <w:r w:rsidRPr="00FB642E">
        <w:rPr>
          <w:rFonts w:ascii="Times New Roman" w:eastAsia="Times New Roman" w:hAnsi="Times New Roman" w:cs="Times New Roman"/>
          <w:lang w:val="en-US" w:eastAsia="en-GB"/>
        </w:rPr>
        <w:t>value was</w:t>
      </w:r>
      <w:r w:rsidRPr="00FB642E">
        <w:rPr>
          <w:rFonts w:ascii="Times New Roman" w:hAnsi="Times New Roman" w:cs="Times New Roman"/>
          <w:lang w:val="en-US"/>
        </w:rPr>
        <w:t xml:space="preserve"> r = .13 (CI [-.15, 31]).</w:t>
      </w:r>
    </w:p>
    <w:p w14:paraId="31F4D138"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Cognitive abilities and life satisfaction</w:t>
      </w:r>
    </w:p>
    <w:p w14:paraId="180B2D22"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 xml:space="preserve">The literature review by </w:t>
      </w:r>
      <w:r w:rsidRPr="00FB642E">
        <w:rPr>
          <w:rFonts w:ascii="Times New Roman" w:hAnsi="Times New Roman" w:cs="Times New Roman"/>
          <w:lang w:val="en-US"/>
        </w:rPr>
        <w:t xml:space="preserve">Suldo et al., (2006) was used as </w:t>
      </w:r>
      <w:r w:rsidRPr="00FB642E">
        <w:rPr>
          <w:rFonts w:ascii="Times New Roman" w:eastAsia="Times New Roman" w:hAnsi="Times New Roman" w:cs="Times New Roman"/>
          <w:lang w:val="en-US" w:eastAsia="en-GB"/>
        </w:rPr>
        <w:t xml:space="preserve">an </w:t>
      </w:r>
      <w:r w:rsidRPr="00FB642E">
        <w:rPr>
          <w:rFonts w:ascii="Times New Roman" w:hAnsi="Times New Roman" w:cs="Times New Roman"/>
          <w:lang w:val="en-US"/>
        </w:rPr>
        <w:t xml:space="preserve">indication </w:t>
      </w:r>
      <w:r w:rsidRPr="00FB642E">
        <w:rPr>
          <w:rFonts w:ascii="Times New Roman" w:eastAsia="Times New Roman" w:hAnsi="Times New Roman" w:cs="Times New Roman"/>
          <w:lang w:val="en-US" w:eastAsia="en-GB"/>
        </w:rPr>
        <w:t>of</w:t>
      </w:r>
      <w:r w:rsidRPr="00FB642E">
        <w:rPr>
          <w:rFonts w:ascii="Times New Roman" w:hAnsi="Times New Roman" w:cs="Times New Roman"/>
          <w:lang w:val="en-US"/>
        </w:rPr>
        <w:t xml:space="preserve"> the relation between cognitive abilities and life satisfaction. The authors </w:t>
      </w:r>
      <w:r w:rsidRPr="00FB642E">
        <w:rPr>
          <w:rFonts w:ascii="Times New Roman" w:eastAsia="Times New Roman" w:hAnsi="Times New Roman" w:cs="Times New Roman"/>
          <w:lang w:val="en-US" w:eastAsia="en-GB"/>
        </w:rPr>
        <w:t>found no consistency</w:t>
      </w:r>
      <w:r w:rsidRPr="00FB642E">
        <w:rPr>
          <w:rFonts w:ascii="Times New Roman" w:hAnsi="Times New Roman" w:cs="Times New Roman"/>
          <w:lang w:val="en-US"/>
        </w:rPr>
        <w:t xml:space="preserve"> in the literature, </w:t>
      </w:r>
      <w:r w:rsidRPr="00FB642E">
        <w:rPr>
          <w:rFonts w:ascii="Times New Roman" w:eastAsia="Times New Roman" w:hAnsi="Times New Roman" w:cs="Times New Roman"/>
          <w:lang w:val="en-US" w:eastAsia="en-GB"/>
        </w:rPr>
        <w:t>so</w:t>
      </w:r>
      <w:r w:rsidRPr="00FB642E">
        <w:rPr>
          <w:rFonts w:ascii="Times New Roman" w:hAnsi="Times New Roman" w:cs="Times New Roman"/>
          <w:lang w:val="en-US"/>
        </w:rPr>
        <w:t xml:space="preserve"> we set </w:t>
      </w:r>
      <w:r w:rsidRPr="00FB642E">
        <w:rPr>
          <w:rFonts w:ascii="Times New Roman" w:eastAsia="Times New Roman" w:hAnsi="Times New Roman" w:cs="Times New Roman"/>
          <w:lang w:val="en-US" w:eastAsia="en-GB"/>
        </w:rPr>
        <w:t xml:space="preserve">this value as </w:t>
      </w:r>
      <w:r w:rsidRPr="00FB642E">
        <w:rPr>
          <w:rFonts w:ascii="Times New Roman" w:hAnsi="Times New Roman" w:cs="Times New Roman"/>
          <w:i/>
          <w:lang w:val="en-US"/>
        </w:rPr>
        <w:t>N</w:t>
      </w:r>
      <w:r w:rsidRPr="00FB642E">
        <w:rPr>
          <w:rFonts w:ascii="Times New Roman" w:hAnsi="Times New Roman" w:cs="Times New Roman"/>
          <w:lang w:val="en-US"/>
        </w:rPr>
        <w:t xml:space="preserve">(.10, .20). </w:t>
      </w:r>
    </w:p>
    <w:p w14:paraId="7FCF3861"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 xml:space="preserve">Cognitive abilities and academic </w:t>
      </w:r>
      <w:r w:rsidRPr="00FB642E">
        <w:rPr>
          <w:rFonts w:ascii="Times New Roman" w:eastAsia="Times New Roman" w:hAnsi="Times New Roman" w:cs="Times New Roman"/>
          <w:bCs/>
          <w:i/>
          <w:lang w:val="en-GB" w:eastAsia="en-GB"/>
        </w:rPr>
        <w:t>achievement</w:t>
      </w:r>
    </w:p>
    <w:p w14:paraId="4BB2E8EF"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 xml:space="preserve">The meta-analysis by </w:t>
      </w:r>
      <w:r w:rsidRPr="00FB642E">
        <w:rPr>
          <w:rFonts w:ascii="Times New Roman" w:hAnsi="Times New Roman" w:cs="Times New Roman"/>
          <w:lang w:val="en-US"/>
        </w:rPr>
        <w:t xml:space="preserve"> Roth et al</w:t>
      </w:r>
      <w:r w:rsidRPr="00FB642E">
        <w:rPr>
          <w:rFonts w:ascii="Times New Roman" w:eastAsia="Times New Roman" w:hAnsi="Times New Roman" w:cs="Times New Roman"/>
          <w:lang w:val="en-US" w:eastAsia="en-GB"/>
        </w:rPr>
        <w:t>.</w:t>
      </w:r>
      <w:r w:rsidRPr="00FB642E">
        <w:rPr>
          <w:rFonts w:ascii="Times New Roman" w:hAnsi="Times New Roman" w:cs="Times New Roman"/>
          <w:lang w:val="en-US"/>
        </w:rPr>
        <w:t xml:space="preserve"> (2015) </w:t>
      </w:r>
      <w:r w:rsidRPr="00FB642E">
        <w:rPr>
          <w:rFonts w:ascii="Times New Roman" w:eastAsia="Times New Roman" w:hAnsi="Times New Roman" w:cs="Times New Roman"/>
          <w:lang w:val="en-US" w:eastAsia="en-GB"/>
        </w:rPr>
        <w:t>was</w:t>
      </w:r>
      <w:r w:rsidRPr="00FB642E">
        <w:rPr>
          <w:rFonts w:ascii="Times New Roman" w:hAnsi="Times New Roman" w:cs="Times New Roman"/>
          <w:lang w:val="en-US"/>
        </w:rPr>
        <w:t xml:space="preserve"> used </w:t>
      </w:r>
      <w:r w:rsidRPr="00FB642E">
        <w:rPr>
          <w:rFonts w:ascii="Times New Roman" w:eastAsia="Times New Roman" w:hAnsi="Times New Roman" w:cs="Times New Roman"/>
          <w:lang w:val="en-US" w:eastAsia="en-GB"/>
        </w:rPr>
        <w:t>for the</w:t>
      </w:r>
      <w:r w:rsidRPr="00FB642E">
        <w:rPr>
          <w:rFonts w:ascii="Times New Roman" w:hAnsi="Times New Roman" w:cs="Times New Roman"/>
          <w:lang w:val="en-US"/>
        </w:rPr>
        <w:t xml:space="preserve"> prior for the relation between cognitive abilities and academic </w:t>
      </w:r>
      <w:r w:rsidRPr="00FB642E">
        <w:rPr>
          <w:rFonts w:ascii="Times New Roman" w:eastAsia="Times New Roman" w:hAnsi="Times New Roman" w:cs="Times New Roman"/>
          <w:lang w:val="en-GB" w:eastAsia="en-GB"/>
        </w:rPr>
        <w:t>achievement</w:t>
      </w:r>
      <w:r w:rsidRPr="00FB642E">
        <w:rPr>
          <w:rFonts w:ascii="Times New Roman" w:hAnsi="Times New Roman" w:cs="Times New Roman"/>
          <w:lang w:val="en-US"/>
        </w:rPr>
        <w:t xml:space="preserve">. This </w:t>
      </w:r>
      <w:r w:rsidRPr="00FB642E">
        <w:rPr>
          <w:rFonts w:ascii="Times New Roman" w:eastAsia="Times New Roman" w:hAnsi="Times New Roman" w:cs="Times New Roman"/>
          <w:lang w:val="en-US" w:eastAsia="en-GB"/>
        </w:rPr>
        <w:t>value was</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t>= .54 (CI [.51, .57]).</w:t>
      </w:r>
    </w:p>
    <w:p w14:paraId="299EF0DE" w14:textId="77777777" w:rsidR="00B0445E" w:rsidRPr="00FB642E" w:rsidRDefault="00B0445E" w:rsidP="00B0445E">
      <w:pPr>
        <w:keepNext/>
        <w:spacing w:before="360" w:after="60" w:line="360" w:lineRule="auto"/>
        <w:ind w:right="567"/>
        <w:contextualSpacing/>
        <w:outlineLvl w:val="2"/>
        <w:rPr>
          <w:rFonts w:ascii="Times New Roman" w:hAnsi="Times New Roman" w:cs="Times New Roman"/>
          <w:i/>
          <w:lang w:val="en-US"/>
        </w:rPr>
      </w:pPr>
      <w:r w:rsidRPr="00FB642E">
        <w:rPr>
          <w:rFonts w:ascii="Times New Roman" w:hAnsi="Times New Roman" w:cs="Times New Roman"/>
          <w:i/>
          <w:lang w:val="en-US"/>
        </w:rPr>
        <w:t xml:space="preserve">Life satisfaction and academic </w:t>
      </w:r>
      <w:r w:rsidRPr="00FB642E">
        <w:rPr>
          <w:rFonts w:ascii="Times New Roman" w:eastAsia="Times New Roman" w:hAnsi="Times New Roman" w:cs="Times New Roman"/>
          <w:bCs/>
          <w:i/>
          <w:lang w:val="en-GB" w:eastAsia="en-GB"/>
        </w:rPr>
        <w:t>achievement</w:t>
      </w:r>
    </w:p>
    <w:p w14:paraId="518B3888" w14:textId="77777777" w:rsidR="00B0445E" w:rsidRPr="00FB642E" w:rsidRDefault="00B0445E" w:rsidP="00B0445E">
      <w:pPr>
        <w:widowControl w:val="0"/>
        <w:spacing w:before="240" w:after="0" w:line="480" w:lineRule="auto"/>
        <w:rPr>
          <w:rFonts w:ascii="Times New Roman" w:hAnsi="Times New Roman" w:cs="Times New Roman"/>
          <w:lang w:val="en-US"/>
        </w:rPr>
      </w:pPr>
      <w:r w:rsidRPr="00FB642E">
        <w:rPr>
          <w:rFonts w:ascii="Times New Roman" w:eastAsia="Times New Roman" w:hAnsi="Times New Roman" w:cs="Times New Roman"/>
          <w:lang w:val="en-US" w:eastAsia="en-GB"/>
        </w:rPr>
        <w:t>Seven effect</w:t>
      </w:r>
      <w:r w:rsidRPr="00FB642E">
        <w:rPr>
          <w:rFonts w:ascii="Times New Roman" w:hAnsi="Times New Roman" w:cs="Times New Roman"/>
          <w:lang w:val="en-US"/>
        </w:rPr>
        <w:t xml:space="preserve"> sizes were retrieved from six studies for the correlation between academic </w:t>
      </w:r>
      <w:r w:rsidRPr="00FB642E">
        <w:rPr>
          <w:rFonts w:ascii="Times New Roman" w:eastAsia="Times New Roman" w:hAnsi="Times New Roman" w:cs="Times New Roman"/>
          <w:lang w:val="en-GB" w:eastAsia="en-GB"/>
        </w:rPr>
        <w:t>achievement</w:t>
      </w:r>
      <w:r w:rsidRPr="00FB642E">
        <w:rPr>
          <w:rFonts w:ascii="Times New Roman" w:hAnsi="Times New Roman" w:cs="Times New Roman"/>
          <w:lang w:val="en-US"/>
        </w:rPr>
        <w:t xml:space="preserve"> and life satisfaction. The meta-</w:t>
      </w:r>
      <w:r w:rsidRPr="00FB642E">
        <w:rPr>
          <w:rFonts w:ascii="Times New Roman" w:eastAsia="Times New Roman" w:hAnsi="Times New Roman" w:cs="Times New Roman"/>
          <w:lang w:val="en-US" w:eastAsia="en-GB"/>
        </w:rPr>
        <w:t>analytical</w:t>
      </w:r>
      <w:r w:rsidRPr="00FB642E">
        <w:rPr>
          <w:rFonts w:ascii="Times New Roman" w:hAnsi="Times New Roman" w:cs="Times New Roman"/>
          <w:lang w:val="en-US"/>
        </w:rPr>
        <w:t xml:space="preserve"> results showed a z value = .23 (CI [.19, .26</w:t>
      </w:r>
      <w:r w:rsidRPr="00FB642E">
        <w:rPr>
          <w:rFonts w:ascii="Times New Roman" w:eastAsia="Times New Roman" w:hAnsi="Times New Roman" w:cs="Times New Roman"/>
          <w:lang w:val="en-US" w:eastAsia="en-GB"/>
        </w:rPr>
        <w:t>]), which</w:t>
      </w:r>
      <w:r w:rsidRPr="00FB642E">
        <w:rPr>
          <w:rFonts w:ascii="Times New Roman" w:hAnsi="Times New Roman" w:cs="Times New Roman"/>
          <w:lang w:val="en-US"/>
        </w:rPr>
        <w:t xml:space="preserve"> was </w:t>
      </w:r>
      <w:r w:rsidRPr="00FB642E">
        <w:rPr>
          <w:rFonts w:ascii="Times New Roman" w:eastAsia="Times New Roman" w:hAnsi="Times New Roman" w:cs="Times New Roman"/>
          <w:lang w:val="en-US" w:eastAsia="en-GB"/>
        </w:rPr>
        <w:t>converted into</w:t>
      </w:r>
      <w:r w:rsidRPr="00FB642E">
        <w:rPr>
          <w:rFonts w:ascii="Times New Roman" w:hAnsi="Times New Roman" w:cs="Times New Roman"/>
          <w:lang w:val="en-US"/>
        </w:rPr>
        <w:t xml:space="preserve"> </w:t>
      </w:r>
      <w:r w:rsidRPr="00FB642E">
        <w:rPr>
          <w:rFonts w:ascii="Times New Roman" w:hAnsi="Times New Roman" w:cs="Times New Roman"/>
          <w:i/>
          <w:lang w:val="en-US"/>
        </w:rPr>
        <w:t>r</w:t>
      </w:r>
      <w:r w:rsidRPr="00FB642E">
        <w:rPr>
          <w:rFonts w:ascii="Times New Roman" w:hAnsi="Times New Roman" w:cs="Times New Roman"/>
          <w:lang w:val="en-US"/>
        </w:rPr>
        <w:t xml:space="preserve"> (</w:t>
      </w:r>
      <w:r w:rsidRPr="00FB642E">
        <w:rPr>
          <w:rFonts w:ascii="Times New Roman" w:hAnsi="Times New Roman" w:cs="Times New Roman"/>
          <w:i/>
          <w:lang w:val="en-US"/>
        </w:rPr>
        <w:t xml:space="preserve">r </w:t>
      </w:r>
      <w:r w:rsidRPr="00FB642E">
        <w:rPr>
          <w:rFonts w:ascii="Times New Roman" w:hAnsi="Times New Roman" w:cs="Times New Roman"/>
          <w:lang w:val="en-US"/>
        </w:rPr>
        <w:lastRenderedPageBreak/>
        <w:t>= .23).</w:t>
      </w:r>
    </w:p>
    <w:p w14:paraId="308D2A88" w14:textId="2F1B309E" w:rsidR="00B0445E" w:rsidRPr="00FB642E" w:rsidRDefault="00B0445E">
      <w:pPr>
        <w:rPr>
          <w:rFonts w:ascii="Times New Roman" w:hAnsi="Times New Roman" w:cs="Times New Roman"/>
          <w:lang w:val="en-US"/>
        </w:rPr>
      </w:pPr>
      <w:r w:rsidRPr="00FB642E">
        <w:rPr>
          <w:rFonts w:ascii="Times New Roman" w:hAnsi="Times New Roman" w:cs="Times New Roman"/>
          <w:lang w:val="en-US"/>
        </w:rPr>
        <w:br w:type="page"/>
      </w:r>
    </w:p>
    <w:p w14:paraId="3C125094" w14:textId="77777777" w:rsidR="00E02050" w:rsidRPr="00FB642E" w:rsidRDefault="00E02050" w:rsidP="00E02BBD">
      <w:pPr>
        <w:keepNext/>
        <w:spacing w:before="360" w:after="60" w:line="480" w:lineRule="auto"/>
        <w:ind w:right="567"/>
        <w:contextualSpacing/>
        <w:outlineLvl w:val="1"/>
        <w:rPr>
          <w:rFonts w:ascii="Times New Roman" w:eastAsia="Times New Roman" w:hAnsi="Times New Roman" w:cs="Times New Roman"/>
          <w:b/>
          <w:bCs/>
          <w:iCs/>
          <w:lang w:val="en-US" w:eastAsia="en-GB"/>
        </w:rPr>
        <w:sectPr w:rsidR="00E02050" w:rsidRPr="00FB642E" w:rsidSect="009C6082">
          <w:footerReference w:type="default" r:id="rId11"/>
          <w:pgSz w:w="11906" w:h="16838"/>
          <w:pgMar w:top="1417" w:right="1134" w:bottom="1134" w:left="1134" w:header="708" w:footer="708" w:gutter="0"/>
          <w:cols w:space="708"/>
          <w:docGrid w:linePitch="360"/>
        </w:sectPr>
      </w:pPr>
    </w:p>
    <w:p w14:paraId="32A583D7" w14:textId="492F7117" w:rsidR="00E02BBD" w:rsidRPr="00FB642E" w:rsidRDefault="00E02BBD" w:rsidP="00E02BBD">
      <w:pPr>
        <w:keepNext/>
        <w:spacing w:before="360" w:after="60" w:line="480" w:lineRule="auto"/>
        <w:ind w:right="567"/>
        <w:contextualSpacing/>
        <w:outlineLvl w:val="1"/>
        <w:rPr>
          <w:rFonts w:ascii="Times New Roman" w:hAnsi="Times New Roman" w:cs="Times New Roman"/>
          <w:b/>
          <w:i/>
          <w:lang w:val="en-US"/>
        </w:rPr>
      </w:pPr>
      <w:r w:rsidRPr="00FB642E">
        <w:rPr>
          <w:rFonts w:ascii="Times New Roman" w:eastAsia="Times New Roman" w:hAnsi="Times New Roman" w:cs="Times New Roman"/>
          <w:b/>
          <w:bCs/>
          <w:iCs/>
          <w:lang w:val="en-US" w:eastAsia="en-GB"/>
        </w:rPr>
        <w:lastRenderedPageBreak/>
        <w:t>Supplementa</w:t>
      </w:r>
      <w:r w:rsidR="0022539E" w:rsidRPr="00FB642E">
        <w:rPr>
          <w:rFonts w:ascii="Times New Roman" w:eastAsia="Times New Roman" w:hAnsi="Times New Roman" w:cs="Times New Roman"/>
          <w:b/>
          <w:bCs/>
          <w:iCs/>
          <w:lang w:val="en-US" w:eastAsia="en-GB"/>
        </w:rPr>
        <w:t>ry</w:t>
      </w:r>
      <w:r w:rsidRPr="00FB642E">
        <w:rPr>
          <w:rFonts w:ascii="Times New Roman" w:hAnsi="Times New Roman" w:cs="Times New Roman"/>
          <w:b/>
          <w:i/>
          <w:lang w:val="en-US"/>
        </w:rPr>
        <w:t xml:space="preserve"> </w:t>
      </w:r>
      <w:r w:rsidRPr="00FB642E">
        <w:rPr>
          <w:rFonts w:ascii="Times New Roman" w:hAnsi="Times New Roman" w:cs="Times New Roman"/>
          <w:b/>
          <w:lang w:val="en-US"/>
        </w:rPr>
        <w:t>tables</w:t>
      </w:r>
    </w:p>
    <w:p w14:paraId="3FE5320E" w14:textId="7EBB3D79" w:rsidR="00E02050" w:rsidRPr="00FB642E" w:rsidRDefault="00E02050" w:rsidP="00E02050">
      <w:pPr>
        <w:widowControl w:val="0"/>
        <w:adjustRightInd w:val="0"/>
        <w:jc w:val="both"/>
        <w:textAlignment w:val="baseline"/>
        <w:rPr>
          <w:rFonts w:ascii="Times New Roman" w:hAnsi="Times New Roman" w:cs="Times New Roman"/>
          <w:lang w:val="en-US"/>
        </w:rPr>
      </w:pPr>
      <w:r w:rsidRPr="00FB642E">
        <w:rPr>
          <w:rFonts w:ascii="Times New Roman" w:hAnsi="Times New Roman" w:cs="Times New Roman"/>
          <w:b/>
          <w:lang w:val="en-US"/>
        </w:rPr>
        <w:t xml:space="preserve">Table </w:t>
      </w:r>
      <w:r w:rsidR="00A21A5A">
        <w:rPr>
          <w:rFonts w:ascii="Times New Roman" w:hAnsi="Times New Roman" w:cs="Times New Roman"/>
          <w:b/>
          <w:lang w:val="en-US"/>
        </w:rPr>
        <w:t>S</w:t>
      </w:r>
      <w:r w:rsidRPr="00FB642E">
        <w:rPr>
          <w:rFonts w:ascii="Times New Roman" w:hAnsi="Times New Roman" w:cs="Times New Roman"/>
          <w:b/>
          <w:lang w:val="en-US"/>
        </w:rPr>
        <w:t>1.</w:t>
      </w:r>
      <w:r w:rsidRPr="00FB642E">
        <w:rPr>
          <w:rFonts w:ascii="Times New Roman" w:hAnsi="Times New Roman" w:cs="Times New Roman"/>
          <w:lang w:val="en-US"/>
        </w:rPr>
        <w:t xml:space="preserve"> </w:t>
      </w:r>
    </w:p>
    <w:p w14:paraId="56BE0C5E" w14:textId="77777777" w:rsidR="00E02050" w:rsidRPr="00FB642E" w:rsidRDefault="00E02050" w:rsidP="00E02050">
      <w:pPr>
        <w:widowControl w:val="0"/>
        <w:adjustRightInd w:val="0"/>
        <w:jc w:val="both"/>
        <w:textAlignment w:val="baseline"/>
        <w:rPr>
          <w:rFonts w:ascii="Times New Roman" w:hAnsi="Times New Roman" w:cs="Times New Roman"/>
          <w:lang w:val="en-US"/>
        </w:rPr>
      </w:pPr>
      <w:r w:rsidRPr="00FB642E">
        <w:rPr>
          <w:rFonts w:ascii="Times New Roman" w:hAnsi="Times New Roman" w:cs="Times New Roman"/>
          <w:lang w:val="en-US"/>
        </w:rPr>
        <w:t>Means, standard deviations, omega, and correlations between all study variables.</w:t>
      </w:r>
    </w:p>
    <w:tbl>
      <w:tblPr>
        <w:tblStyle w:val="Grigliatabella"/>
        <w:tblW w:w="14460" w:type="dxa"/>
        <w:tblLayout w:type="fixed"/>
        <w:tblLook w:val="04A0" w:firstRow="1" w:lastRow="0" w:firstColumn="1" w:lastColumn="0" w:noHBand="0" w:noVBand="1"/>
      </w:tblPr>
      <w:tblGrid>
        <w:gridCol w:w="2458"/>
        <w:gridCol w:w="772"/>
        <w:gridCol w:w="671"/>
        <w:gridCol w:w="597"/>
        <w:gridCol w:w="731"/>
        <w:gridCol w:w="669"/>
        <w:gridCol w:w="731"/>
        <w:gridCol w:w="731"/>
        <w:gridCol w:w="669"/>
        <w:gridCol w:w="731"/>
        <w:gridCol w:w="731"/>
        <w:gridCol w:w="731"/>
        <w:gridCol w:w="731"/>
        <w:gridCol w:w="731"/>
        <w:gridCol w:w="731"/>
        <w:gridCol w:w="669"/>
        <w:gridCol w:w="669"/>
        <w:gridCol w:w="707"/>
      </w:tblGrid>
      <w:tr w:rsidR="00E02050" w:rsidRPr="00E02050" w14:paraId="01FB85E1" w14:textId="77777777" w:rsidTr="00E02050">
        <w:tc>
          <w:tcPr>
            <w:tcW w:w="2458" w:type="dxa"/>
          </w:tcPr>
          <w:p w14:paraId="53ED555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72" w:type="dxa"/>
          </w:tcPr>
          <w:p w14:paraId="52F04A6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M</w:t>
            </w:r>
          </w:p>
        </w:tc>
        <w:tc>
          <w:tcPr>
            <w:tcW w:w="671" w:type="dxa"/>
          </w:tcPr>
          <w:p w14:paraId="6763B3D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SD</w:t>
            </w:r>
          </w:p>
        </w:tc>
        <w:tc>
          <w:tcPr>
            <w:tcW w:w="597" w:type="dxa"/>
          </w:tcPr>
          <w:p w14:paraId="76F788E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ω</w:t>
            </w:r>
          </w:p>
        </w:tc>
        <w:tc>
          <w:tcPr>
            <w:tcW w:w="731" w:type="dxa"/>
          </w:tcPr>
          <w:p w14:paraId="114B4C60"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w:t>
            </w:r>
          </w:p>
        </w:tc>
        <w:tc>
          <w:tcPr>
            <w:tcW w:w="669" w:type="dxa"/>
          </w:tcPr>
          <w:p w14:paraId="10BDC58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2.</w:t>
            </w:r>
          </w:p>
        </w:tc>
        <w:tc>
          <w:tcPr>
            <w:tcW w:w="731" w:type="dxa"/>
          </w:tcPr>
          <w:p w14:paraId="5B4FD74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w:t>
            </w:r>
          </w:p>
        </w:tc>
        <w:tc>
          <w:tcPr>
            <w:tcW w:w="731" w:type="dxa"/>
          </w:tcPr>
          <w:p w14:paraId="2101EB8D"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4.</w:t>
            </w:r>
          </w:p>
        </w:tc>
        <w:tc>
          <w:tcPr>
            <w:tcW w:w="669" w:type="dxa"/>
          </w:tcPr>
          <w:p w14:paraId="61B63B4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5.</w:t>
            </w:r>
          </w:p>
        </w:tc>
        <w:tc>
          <w:tcPr>
            <w:tcW w:w="731" w:type="dxa"/>
          </w:tcPr>
          <w:p w14:paraId="270C7EA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6.</w:t>
            </w:r>
          </w:p>
        </w:tc>
        <w:tc>
          <w:tcPr>
            <w:tcW w:w="731" w:type="dxa"/>
          </w:tcPr>
          <w:p w14:paraId="25631260"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7.</w:t>
            </w:r>
          </w:p>
        </w:tc>
        <w:tc>
          <w:tcPr>
            <w:tcW w:w="731" w:type="dxa"/>
          </w:tcPr>
          <w:p w14:paraId="64C4BA93"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8.</w:t>
            </w:r>
          </w:p>
        </w:tc>
        <w:tc>
          <w:tcPr>
            <w:tcW w:w="731" w:type="dxa"/>
          </w:tcPr>
          <w:p w14:paraId="6A36811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9.</w:t>
            </w:r>
          </w:p>
        </w:tc>
        <w:tc>
          <w:tcPr>
            <w:tcW w:w="731" w:type="dxa"/>
          </w:tcPr>
          <w:p w14:paraId="4803AB45"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10.</w:t>
            </w:r>
          </w:p>
        </w:tc>
        <w:tc>
          <w:tcPr>
            <w:tcW w:w="731" w:type="dxa"/>
          </w:tcPr>
          <w:p w14:paraId="4FCE5453"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11.</w:t>
            </w:r>
          </w:p>
        </w:tc>
        <w:tc>
          <w:tcPr>
            <w:tcW w:w="669" w:type="dxa"/>
          </w:tcPr>
          <w:p w14:paraId="3985E153"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12.</w:t>
            </w:r>
          </w:p>
        </w:tc>
        <w:tc>
          <w:tcPr>
            <w:tcW w:w="669" w:type="dxa"/>
          </w:tcPr>
          <w:p w14:paraId="6021F99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13.</w:t>
            </w:r>
          </w:p>
        </w:tc>
        <w:tc>
          <w:tcPr>
            <w:tcW w:w="707" w:type="dxa"/>
          </w:tcPr>
          <w:p w14:paraId="1270871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14.</w:t>
            </w:r>
          </w:p>
        </w:tc>
      </w:tr>
      <w:tr w:rsidR="00E02050" w:rsidRPr="00E02050" w14:paraId="1B5671E4" w14:textId="77777777" w:rsidTr="00E02050">
        <w:tc>
          <w:tcPr>
            <w:tcW w:w="2458" w:type="dxa"/>
          </w:tcPr>
          <w:p w14:paraId="294BBA45"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1.Adaptability</w:t>
            </w:r>
          </w:p>
        </w:tc>
        <w:tc>
          <w:tcPr>
            <w:tcW w:w="772" w:type="dxa"/>
          </w:tcPr>
          <w:p w14:paraId="59359F0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4.04</w:t>
            </w:r>
          </w:p>
        </w:tc>
        <w:tc>
          <w:tcPr>
            <w:tcW w:w="671" w:type="dxa"/>
          </w:tcPr>
          <w:p w14:paraId="792244E6"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0.78</w:t>
            </w:r>
          </w:p>
        </w:tc>
        <w:tc>
          <w:tcPr>
            <w:tcW w:w="597" w:type="dxa"/>
          </w:tcPr>
          <w:p w14:paraId="32BA33B3"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.72</w:t>
            </w:r>
          </w:p>
        </w:tc>
        <w:tc>
          <w:tcPr>
            <w:tcW w:w="731" w:type="dxa"/>
          </w:tcPr>
          <w:p w14:paraId="2C5E358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w:t>
            </w:r>
          </w:p>
        </w:tc>
        <w:tc>
          <w:tcPr>
            <w:tcW w:w="669" w:type="dxa"/>
          </w:tcPr>
          <w:p w14:paraId="3537DA7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3AC545C6"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3D129366"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0CAD7B10"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7656C17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7948FC5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0004CD01"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5339528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5920544B"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484EB8FB"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0F1B5911"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27349986"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07" w:type="dxa"/>
          </w:tcPr>
          <w:p w14:paraId="27F273EF"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r>
      <w:tr w:rsidR="00E02050" w:rsidRPr="00E02050" w14:paraId="18E317D6" w14:textId="77777777" w:rsidTr="00E02050">
        <w:tc>
          <w:tcPr>
            <w:tcW w:w="2458" w:type="dxa"/>
          </w:tcPr>
          <w:p w14:paraId="5E5BF80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2.Curiosity</w:t>
            </w:r>
          </w:p>
        </w:tc>
        <w:tc>
          <w:tcPr>
            <w:tcW w:w="772" w:type="dxa"/>
          </w:tcPr>
          <w:p w14:paraId="09478B0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4.33</w:t>
            </w:r>
          </w:p>
        </w:tc>
        <w:tc>
          <w:tcPr>
            <w:tcW w:w="671" w:type="dxa"/>
          </w:tcPr>
          <w:p w14:paraId="18AD3488"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0.76</w:t>
            </w:r>
          </w:p>
        </w:tc>
        <w:tc>
          <w:tcPr>
            <w:tcW w:w="597" w:type="dxa"/>
          </w:tcPr>
          <w:p w14:paraId="47C50698"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.79</w:t>
            </w:r>
          </w:p>
        </w:tc>
        <w:tc>
          <w:tcPr>
            <w:tcW w:w="731" w:type="dxa"/>
          </w:tcPr>
          <w:p w14:paraId="6C9AD01B"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.36*</w:t>
            </w:r>
          </w:p>
        </w:tc>
        <w:tc>
          <w:tcPr>
            <w:tcW w:w="669" w:type="dxa"/>
          </w:tcPr>
          <w:p w14:paraId="0A2E8250"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w:t>
            </w:r>
          </w:p>
        </w:tc>
        <w:tc>
          <w:tcPr>
            <w:tcW w:w="731" w:type="dxa"/>
          </w:tcPr>
          <w:p w14:paraId="3549FD1F"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728061BB"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42322A1C"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198652A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511DD2BE"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002AA97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7FB3863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25315D0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71CAA471"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0613672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316936C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07" w:type="dxa"/>
          </w:tcPr>
          <w:p w14:paraId="2C677AE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r>
      <w:tr w:rsidR="00E02050" w:rsidRPr="00E02050" w14:paraId="042AA19A" w14:textId="77777777" w:rsidTr="00E02050">
        <w:tc>
          <w:tcPr>
            <w:tcW w:w="2458" w:type="dxa"/>
          </w:tcPr>
          <w:p w14:paraId="5B16226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3.Perseverance</w:t>
            </w:r>
          </w:p>
        </w:tc>
        <w:tc>
          <w:tcPr>
            <w:tcW w:w="772" w:type="dxa"/>
          </w:tcPr>
          <w:p w14:paraId="7B323243"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4.50</w:t>
            </w:r>
          </w:p>
        </w:tc>
        <w:tc>
          <w:tcPr>
            <w:tcW w:w="671" w:type="dxa"/>
          </w:tcPr>
          <w:p w14:paraId="4FBF2FAC"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0.71</w:t>
            </w:r>
          </w:p>
        </w:tc>
        <w:tc>
          <w:tcPr>
            <w:tcW w:w="597" w:type="dxa"/>
          </w:tcPr>
          <w:p w14:paraId="7494B2B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.63</w:t>
            </w:r>
          </w:p>
        </w:tc>
        <w:tc>
          <w:tcPr>
            <w:tcW w:w="731" w:type="dxa"/>
          </w:tcPr>
          <w:p w14:paraId="079949DD"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.38*</w:t>
            </w:r>
          </w:p>
        </w:tc>
        <w:tc>
          <w:tcPr>
            <w:tcW w:w="669" w:type="dxa"/>
          </w:tcPr>
          <w:p w14:paraId="1EB3511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.55*</w:t>
            </w:r>
          </w:p>
        </w:tc>
        <w:tc>
          <w:tcPr>
            <w:tcW w:w="731" w:type="dxa"/>
          </w:tcPr>
          <w:p w14:paraId="6039D25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w:t>
            </w:r>
          </w:p>
        </w:tc>
        <w:tc>
          <w:tcPr>
            <w:tcW w:w="731" w:type="dxa"/>
          </w:tcPr>
          <w:p w14:paraId="2547334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37877600"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62C6A8D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7A489EA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4EFAE58D"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0A452253"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1942844D"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27DA2FA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7862DD8D"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03DA59CB"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07" w:type="dxa"/>
          </w:tcPr>
          <w:p w14:paraId="6AB3860D"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r>
      <w:tr w:rsidR="00E02050" w:rsidRPr="00E02050" w14:paraId="000DAA05" w14:textId="77777777" w:rsidTr="00E02050">
        <w:tc>
          <w:tcPr>
            <w:tcW w:w="2458" w:type="dxa"/>
          </w:tcPr>
          <w:p w14:paraId="7286549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4.Initiative</w:t>
            </w:r>
          </w:p>
        </w:tc>
        <w:tc>
          <w:tcPr>
            <w:tcW w:w="772" w:type="dxa"/>
          </w:tcPr>
          <w:p w14:paraId="266898F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4.20</w:t>
            </w:r>
          </w:p>
        </w:tc>
        <w:tc>
          <w:tcPr>
            <w:tcW w:w="671" w:type="dxa"/>
          </w:tcPr>
          <w:p w14:paraId="15C15A35"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0.79</w:t>
            </w:r>
          </w:p>
        </w:tc>
        <w:tc>
          <w:tcPr>
            <w:tcW w:w="597" w:type="dxa"/>
          </w:tcPr>
          <w:p w14:paraId="35AE5D40"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.65</w:t>
            </w:r>
          </w:p>
        </w:tc>
        <w:tc>
          <w:tcPr>
            <w:tcW w:w="731" w:type="dxa"/>
          </w:tcPr>
          <w:p w14:paraId="7D3C2A5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.47*</w:t>
            </w:r>
          </w:p>
        </w:tc>
        <w:tc>
          <w:tcPr>
            <w:tcW w:w="669" w:type="dxa"/>
          </w:tcPr>
          <w:p w14:paraId="0831B131"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.49*</w:t>
            </w:r>
          </w:p>
        </w:tc>
        <w:tc>
          <w:tcPr>
            <w:tcW w:w="731" w:type="dxa"/>
          </w:tcPr>
          <w:p w14:paraId="756746E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.57*</w:t>
            </w:r>
          </w:p>
        </w:tc>
        <w:tc>
          <w:tcPr>
            <w:tcW w:w="731" w:type="dxa"/>
          </w:tcPr>
          <w:p w14:paraId="16178B7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w:t>
            </w:r>
          </w:p>
        </w:tc>
        <w:tc>
          <w:tcPr>
            <w:tcW w:w="669" w:type="dxa"/>
          </w:tcPr>
          <w:p w14:paraId="204E5123"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778B7DAF"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3D6197D6"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640AD0EB"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0DFDC1F5"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5B068DC6"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2579C07E"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4ADA7A43"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3A914A0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07" w:type="dxa"/>
          </w:tcPr>
          <w:p w14:paraId="72D2121C"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r>
      <w:tr w:rsidR="00E02050" w:rsidRPr="00E02050" w14:paraId="042964CD" w14:textId="77777777" w:rsidTr="00E02050">
        <w:tc>
          <w:tcPr>
            <w:tcW w:w="2458" w:type="dxa"/>
          </w:tcPr>
          <w:p w14:paraId="2740406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5.Social awareness</w:t>
            </w:r>
          </w:p>
        </w:tc>
        <w:tc>
          <w:tcPr>
            <w:tcW w:w="772" w:type="dxa"/>
          </w:tcPr>
          <w:p w14:paraId="66F2BCC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4.77</w:t>
            </w:r>
          </w:p>
        </w:tc>
        <w:tc>
          <w:tcPr>
            <w:tcW w:w="671" w:type="dxa"/>
          </w:tcPr>
          <w:p w14:paraId="09410938"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0.77</w:t>
            </w:r>
          </w:p>
        </w:tc>
        <w:tc>
          <w:tcPr>
            <w:tcW w:w="597" w:type="dxa"/>
          </w:tcPr>
          <w:p w14:paraId="1F0B648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.74</w:t>
            </w:r>
          </w:p>
        </w:tc>
        <w:tc>
          <w:tcPr>
            <w:tcW w:w="731" w:type="dxa"/>
          </w:tcPr>
          <w:p w14:paraId="131CC8A5"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.21*</w:t>
            </w:r>
          </w:p>
        </w:tc>
        <w:tc>
          <w:tcPr>
            <w:tcW w:w="669" w:type="dxa"/>
          </w:tcPr>
          <w:p w14:paraId="524A127F"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.55*</w:t>
            </w:r>
          </w:p>
        </w:tc>
        <w:tc>
          <w:tcPr>
            <w:tcW w:w="731" w:type="dxa"/>
          </w:tcPr>
          <w:p w14:paraId="7EB46095"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.38*</w:t>
            </w:r>
          </w:p>
        </w:tc>
        <w:tc>
          <w:tcPr>
            <w:tcW w:w="731" w:type="dxa"/>
          </w:tcPr>
          <w:p w14:paraId="68EA3B26"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.33*</w:t>
            </w:r>
          </w:p>
        </w:tc>
        <w:tc>
          <w:tcPr>
            <w:tcW w:w="669" w:type="dxa"/>
          </w:tcPr>
          <w:p w14:paraId="7CEC06EE"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w:t>
            </w:r>
          </w:p>
        </w:tc>
        <w:tc>
          <w:tcPr>
            <w:tcW w:w="731" w:type="dxa"/>
          </w:tcPr>
          <w:p w14:paraId="05D2C868"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025EFFA6"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118229D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498B1EB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7925BFD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383CD2B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106CF1BB"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3E824356"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07" w:type="dxa"/>
          </w:tcPr>
          <w:p w14:paraId="265E211F"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r>
      <w:tr w:rsidR="00E02050" w:rsidRPr="00E02050" w14:paraId="6376A599" w14:textId="77777777" w:rsidTr="00E02050">
        <w:tc>
          <w:tcPr>
            <w:tcW w:w="2458" w:type="dxa"/>
          </w:tcPr>
          <w:p w14:paraId="430CCB56"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6.Leadership</w:t>
            </w:r>
          </w:p>
        </w:tc>
        <w:tc>
          <w:tcPr>
            <w:tcW w:w="772" w:type="dxa"/>
          </w:tcPr>
          <w:p w14:paraId="5CE18B4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4.10</w:t>
            </w:r>
          </w:p>
        </w:tc>
        <w:tc>
          <w:tcPr>
            <w:tcW w:w="671" w:type="dxa"/>
          </w:tcPr>
          <w:p w14:paraId="53A9890C"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0.99</w:t>
            </w:r>
          </w:p>
        </w:tc>
        <w:tc>
          <w:tcPr>
            <w:tcW w:w="597" w:type="dxa"/>
          </w:tcPr>
          <w:p w14:paraId="29FB722B"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.71</w:t>
            </w:r>
          </w:p>
        </w:tc>
        <w:tc>
          <w:tcPr>
            <w:tcW w:w="731" w:type="dxa"/>
          </w:tcPr>
          <w:p w14:paraId="2E57A92C"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.36*</w:t>
            </w:r>
          </w:p>
        </w:tc>
        <w:tc>
          <w:tcPr>
            <w:tcW w:w="669" w:type="dxa"/>
          </w:tcPr>
          <w:p w14:paraId="7401D6BF"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.33*</w:t>
            </w:r>
          </w:p>
        </w:tc>
        <w:tc>
          <w:tcPr>
            <w:tcW w:w="731" w:type="dxa"/>
          </w:tcPr>
          <w:p w14:paraId="05984E75"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.50*</w:t>
            </w:r>
          </w:p>
        </w:tc>
        <w:tc>
          <w:tcPr>
            <w:tcW w:w="731" w:type="dxa"/>
          </w:tcPr>
          <w:p w14:paraId="3F0695B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.68*</w:t>
            </w:r>
          </w:p>
        </w:tc>
        <w:tc>
          <w:tcPr>
            <w:tcW w:w="669" w:type="dxa"/>
          </w:tcPr>
          <w:p w14:paraId="7AAAD563"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.22*</w:t>
            </w:r>
          </w:p>
        </w:tc>
        <w:tc>
          <w:tcPr>
            <w:tcW w:w="731" w:type="dxa"/>
          </w:tcPr>
          <w:p w14:paraId="06C9287C"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w:t>
            </w:r>
          </w:p>
        </w:tc>
        <w:tc>
          <w:tcPr>
            <w:tcW w:w="731" w:type="dxa"/>
          </w:tcPr>
          <w:p w14:paraId="6E22D7B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49BA69F0"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0F7EE9BE"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12D9D16D"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49440D4D"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52BF207B"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094E02E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07" w:type="dxa"/>
          </w:tcPr>
          <w:p w14:paraId="10D200D5"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r>
      <w:tr w:rsidR="00E02050" w:rsidRPr="00E02050" w14:paraId="00B3D417" w14:textId="77777777" w:rsidTr="00E02050">
        <w:tc>
          <w:tcPr>
            <w:tcW w:w="2458" w:type="dxa"/>
          </w:tcPr>
          <w:p w14:paraId="59BBBD9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7.Soft skills</w:t>
            </w:r>
          </w:p>
        </w:tc>
        <w:tc>
          <w:tcPr>
            <w:tcW w:w="772" w:type="dxa"/>
          </w:tcPr>
          <w:p w14:paraId="12652FFC"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4.32</w:t>
            </w:r>
          </w:p>
        </w:tc>
        <w:tc>
          <w:tcPr>
            <w:tcW w:w="671" w:type="dxa"/>
          </w:tcPr>
          <w:p w14:paraId="4EEEA020"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0.58</w:t>
            </w:r>
          </w:p>
        </w:tc>
        <w:tc>
          <w:tcPr>
            <w:tcW w:w="597" w:type="dxa"/>
          </w:tcPr>
          <w:p w14:paraId="3381D3B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.88</w:t>
            </w:r>
          </w:p>
        </w:tc>
        <w:tc>
          <w:tcPr>
            <w:tcW w:w="731" w:type="dxa"/>
          </w:tcPr>
          <w:p w14:paraId="16A35F55"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.64*</w:t>
            </w:r>
          </w:p>
        </w:tc>
        <w:tc>
          <w:tcPr>
            <w:tcW w:w="669" w:type="dxa"/>
          </w:tcPr>
          <w:p w14:paraId="148D098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.74*</w:t>
            </w:r>
          </w:p>
        </w:tc>
        <w:tc>
          <w:tcPr>
            <w:tcW w:w="731" w:type="dxa"/>
          </w:tcPr>
          <w:p w14:paraId="01B3957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.77*</w:t>
            </w:r>
          </w:p>
        </w:tc>
        <w:tc>
          <w:tcPr>
            <w:tcW w:w="731" w:type="dxa"/>
          </w:tcPr>
          <w:p w14:paraId="61793DF5"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.83*</w:t>
            </w:r>
          </w:p>
        </w:tc>
        <w:tc>
          <w:tcPr>
            <w:tcW w:w="669" w:type="dxa"/>
          </w:tcPr>
          <w:p w14:paraId="034AD06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.60*</w:t>
            </w:r>
          </w:p>
        </w:tc>
        <w:tc>
          <w:tcPr>
            <w:tcW w:w="731" w:type="dxa"/>
          </w:tcPr>
          <w:p w14:paraId="6829B53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.75*</w:t>
            </w:r>
          </w:p>
        </w:tc>
        <w:tc>
          <w:tcPr>
            <w:tcW w:w="731" w:type="dxa"/>
          </w:tcPr>
          <w:p w14:paraId="2319E8DC"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w:t>
            </w:r>
          </w:p>
        </w:tc>
        <w:tc>
          <w:tcPr>
            <w:tcW w:w="731" w:type="dxa"/>
          </w:tcPr>
          <w:p w14:paraId="3406FD4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0B2FD0A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44648F8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60E3075B"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009E1BAF"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4C98B216"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07" w:type="dxa"/>
          </w:tcPr>
          <w:p w14:paraId="18F4C19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r>
      <w:tr w:rsidR="00E02050" w:rsidRPr="00E02050" w14:paraId="32CF114C" w14:textId="77777777" w:rsidTr="00E02050">
        <w:tc>
          <w:tcPr>
            <w:tcW w:w="2458" w:type="dxa"/>
          </w:tcPr>
          <w:p w14:paraId="0DDC311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8.SRL</w:t>
            </w:r>
          </w:p>
        </w:tc>
        <w:tc>
          <w:tcPr>
            <w:tcW w:w="772" w:type="dxa"/>
          </w:tcPr>
          <w:p w14:paraId="5354758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3.37</w:t>
            </w:r>
          </w:p>
        </w:tc>
        <w:tc>
          <w:tcPr>
            <w:tcW w:w="671" w:type="dxa"/>
          </w:tcPr>
          <w:p w14:paraId="6A2CD101"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0.39</w:t>
            </w:r>
          </w:p>
        </w:tc>
        <w:tc>
          <w:tcPr>
            <w:tcW w:w="597" w:type="dxa"/>
          </w:tcPr>
          <w:p w14:paraId="545B148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.72</w:t>
            </w:r>
          </w:p>
        </w:tc>
        <w:tc>
          <w:tcPr>
            <w:tcW w:w="731" w:type="dxa"/>
          </w:tcPr>
          <w:p w14:paraId="452FD1AB"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.23*</w:t>
            </w:r>
          </w:p>
        </w:tc>
        <w:tc>
          <w:tcPr>
            <w:tcW w:w="669" w:type="dxa"/>
          </w:tcPr>
          <w:p w14:paraId="568B574D"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.57*</w:t>
            </w:r>
          </w:p>
        </w:tc>
        <w:tc>
          <w:tcPr>
            <w:tcW w:w="731" w:type="dxa"/>
          </w:tcPr>
          <w:p w14:paraId="3AA0F81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.53*</w:t>
            </w:r>
          </w:p>
        </w:tc>
        <w:tc>
          <w:tcPr>
            <w:tcW w:w="731" w:type="dxa"/>
          </w:tcPr>
          <w:p w14:paraId="4C598EE0"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.41*</w:t>
            </w:r>
          </w:p>
        </w:tc>
        <w:tc>
          <w:tcPr>
            <w:tcW w:w="669" w:type="dxa"/>
          </w:tcPr>
          <w:p w14:paraId="22CAF40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.46*</w:t>
            </w:r>
          </w:p>
        </w:tc>
        <w:tc>
          <w:tcPr>
            <w:tcW w:w="731" w:type="dxa"/>
          </w:tcPr>
          <w:p w14:paraId="5F00836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.29*</w:t>
            </w:r>
          </w:p>
        </w:tc>
        <w:tc>
          <w:tcPr>
            <w:tcW w:w="731" w:type="dxa"/>
          </w:tcPr>
          <w:p w14:paraId="31BE4F4D"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.56*</w:t>
            </w:r>
          </w:p>
        </w:tc>
        <w:tc>
          <w:tcPr>
            <w:tcW w:w="731" w:type="dxa"/>
          </w:tcPr>
          <w:p w14:paraId="6CF515FC"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w:t>
            </w:r>
          </w:p>
        </w:tc>
        <w:tc>
          <w:tcPr>
            <w:tcW w:w="731" w:type="dxa"/>
          </w:tcPr>
          <w:p w14:paraId="11595CA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2C44797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59F49B4D"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17F6C758"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714A43CC"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07" w:type="dxa"/>
          </w:tcPr>
          <w:p w14:paraId="4917D83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r>
      <w:tr w:rsidR="00E02050" w:rsidRPr="00E02050" w14:paraId="421A9550" w14:textId="77777777" w:rsidTr="00E02050">
        <w:tc>
          <w:tcPr>
            <w:tcW w:w="2458" w:type="dxa"/>
          </w:tcPr>
          <w:p w14:paraId="4CD75D7C"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9.Motivation</w:t>
            </w:r>
          </w:p>
        </w:tc>
        <w:tc>
          <w:tcPr>
            <w:tcW w:w="772" w:type="dxa"/>
          </w:tcPr>
          <w:p w14:paraId="7D2A45D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3.54</w:t>
            </w:r>
          </w:p>
        </w:tc>
        <w:tc>
          <w:tcPr>
            <w:tcW w:w="671" w:type="dxa"/>
          </w:tcPr>
          <w:p w14:paraId="59C57915"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0.52</w:t>
            </w:r>
          </w:p>
        </w:tc>
        <w:tc>
          <w:tcPr>
            <w:tcW w:w="597" w:type="dxa"/>
          </w:tcPr>
          <w:p w14:paraId="07C2F4C5"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.71</w:t>
            </w:r>
          </w:p>
        </w:tc>
        <w:tc>
          <w:tcPr>
            <w:tcW w:w="731" w:type="dxa"/>
          </w:tcPr>
          <w:p w14:paraId="5D34F0BF"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.24*</w:t>
            </w:r>
          </w:p>
        </w:tc>
        <w:tc>
          <w:tcPr>
            <w:tcW w:w="669" w:type="dxa"/>
          </w:tcPr>
          <w:p w14:paraId="5304BEA8"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.51*</w:t>
            </w:r>
          </w:p>
        </w:tc>
        <w:tc>
          <w:tcPr>
            <w:tcW w:w="731" w:type="dxa"/>
          </w:tcPr>
          <w:p w14:paraId="781302C0"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.44*</w:t>
            </w:r>
          </w:p>
        </w:tc>
        <w:tc>
          <w:tcPr>
            <w:tcW w:w="731" w:type="dxa"/>
          </w:tcPr>
          <w:p w14:paraId="0C5D8A25"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.28*</w:t>
            </w:r>
          </w:p>
        </w:tc>
        <w:tc>
          <w:tcPr>
            <w:tcW w:w="669" w:type="dxa"/>
          </w:tcPr>
          <w:p w14:paraId="7B8973CC"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.34*</w:t>
            </w:r>
          </w:p>
        </w:tc>
        <w:tc>
          <w:tcPr>
            <w:tcW w:w="731" w:type="dxa"/>
          </w:tcPr>
          <w:p w14:paraId="632C4873"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.23*</w:t>
            </w:r>
          </w:p>
        </w:tc>
        <w:tc>
          <w:tcPr>
            <w:tcW w:w="731" w:type="dxa"/>
          </w:tcPr>
          <w:p w14:paraId="34E460FC"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.46*</w:t>
            </w:r>
          </w:p>
        </w:tc>
        <w:tc>
          <w:tcPr>
            <w:tcW w:w="731" w:type="dxa"/>
          </w:tcPr>
          <w:p w14:paraId="38696B0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.51*</w:t>
            </w:r>
          </w:p>
        </w:tc>
        <w:tc>
          <w:tcPr>
            <w:tcW w:w="731" w:type="dxa"/>
          </w:tcPr>
          <w:p w14:paraId="3F3BD05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w:t>
            </w:r>
          </w:p>
        </w:tc>
        <w:tc>
          <w:tcPr>
            <w:tcW w:w="731" w:type="dxa"/>
          </w:tcPr>
          <w:p w14:paraId="74B3BF6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31" w:type="dxa"/>
          </w:tcPr>
          <w:p w14:paraId="2EC244DB"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6DD86431"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2188957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07" w:type="dxa"/>
          </w:tcPr>
          <w:p w14:paraId="0FDA3B1E"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r>
      <w:tr w:rsidR="00E02050" w:rsidRPr="00E02050" w14:paraId="71B30CE0" w14:textId="77777777" w:rsidTr="00E02050">
        <w:tc>
          <w:tcPr>
            <w:tcW w:w="2458" w:type="dxa"/>
          </w:tcPr>
          <w:p w14:paraId="10DEE65F"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10.PA</w:t>
            </w:r>
          </w:p>
        </w:tc>
        <w:tc>
          <w:tcPr>
            <w:tcW w:w="772" w:type="dxa"/>
          </w:tcPr>
          <w:p w14:paraId="523888D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3.17</w:t>
            </w:r>
          </w:p>
        </w:tc>
        <w:tc>
          <w:tcPr>
            <w:tcW w:w="671" w:type="dxa"/>
          </w:tcPr>
          <w:p w14:paraId="5DE6F1D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0.72</w:t>
            </w:r>
          </w:p>
        </w:tc>
        <w:tc>
          <w:tcPr>
            <w:tcW w:w="597" w:type="dxa"/>
          </w:tcPr>
          <w:p w14:paraId="7FD83BA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.77</w:t>
            </w:r>
          </w:p>
        </w:tc>
        <w:tc>
          <w:tcPr>
            <w:tcW w:w="731" w:type="dxa"/>
          </w:tcPr>
          <w:p w14:paraId="2575C6F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.30*</w:t>
            </w:r>
          </w:p>
        </w:tc>
        <w:tc>
          <w:tcPr>
            <w:tcW w:w="669" w:type="dxa"/>
          </w:tcPr>
          <w:p w14:paraId="325DF1D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.51*</w:t>
            </w:r>
          </w:p>
        </w:tc>
        <w:tc>
          <w:tcPr>
            <w:tcW w:w="731" w:type="dxa"/>
          </w:tcPr>
          <w:p w14:paraId="59132988"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.49*</w:t>
            </w:r>
          </w:p>
        </w:tc>
        <w:tc>
          <w:tcPr>
            <w:tcW w:w="731" w:type="dxa"/>
          </w:tcPr>
          <w:p w14:paraId="4F2D263D"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.44*</w:t>
            </w:r>
          </w:p>
        </w:tc>
        <w:tc>
          <w:tcPr>
            <w:tcW w:w="669" w:type="dxa"/>
          </w:tcPr>
          <w:p w14:paraId="1220D83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.28*</w:t>
            </w:r>
          </w:p>
        </w:tc>
        <w:tc>
          <w:tcPr>
            <w:tcW w:w="731" w:type="dxa"/>
          </w:tcPr>
          <w:p w14:paraId="11137898"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.40*</w:t>
            </w:r>
          </w:p>
        </w:tc>
        <w:tc>
          <w:tcPr>
            <w:tcW w:w="731" w:type="dxa"/>
          </w:tcPr>
          <w:p w14:paraId="3306250E"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.56*</w:t>
            </w:r>
          </w:p>
        </w:tc>
        <w:tc>
          <w:tcPr>
            <w:tcW w:w="731" w:type="dxa"/>
          </w:tcPr>
          <w:p w14:paraId="0DC848A8"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.52*</w:t>
            </w:r>
          </w:p>
        </w:tc>
        <w:tc>
          <w:tcPr>
            <w:tcW w:w="731" w:type="dxa"/>
          </w:tcPr>
          <w:p w14:paraId="5797FBD8"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.36*</w:t>
            </w:r>
          </w:p>
        </w:tc>
        <w:tc>
          <w:tcPr>
            <w:tcW w:w="731" w:type="dxa"/>
          </w:tcPr>
          <w:p w14:paraId="7CA56AC0"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w:t>
            </w:r>
          </w:p>
        </w:tc>
        <w:tc>
          <w:tcPr>
            <w:tcW w:w="731" w:type="dxa"/>
          </w:tcPr>
          <w:p w14:paraId="70FD4D6B"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409003DF"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6FF1618B"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07" w:type="dxa"/>
          </w:tcPr>
          <w:p w14:paraId="1A38020B"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r>
      <w:tr w:rsidR="00E02050" w:rsidRPr="00E02050" w14:paraId="71E83839" w14:textId="77777777" w:rsidTr="00E02050">
        <w:tc>
          <w:tcPr>
            <w:tcW w:w="2458" w:type="dxa"/>
          </w:tcPr>
          <w:p w14:paraId="7D01E60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11.NA</w:t>
            </w:r>
          </w:p>
        </w:tc>
        <w:tc>
          <w:tcPr>
            <w:tcW w:w="772" w:type="dxa"/>
          </w:tcPr>
          <w:p w14:paraId="4CE1C5A6"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2.25</w:t>
            </w:r>
          </w:p>
        </w:tc>
        <w:tc>
          <w:tcPr>
            <w:tcW w:w="671" w:type="dxa"/>
          </w:tcPr>
          <w:p w14:paraId="0C6852F1"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0.82</w:t>
            </w:r>
          </w:p>
        </w:tc>
        <w:tc>
          <w:tcPr>
            <w:tcW w:w="597" w:type="dxa"/>
          </w:tcPr>
          <w:p w14:paraId="19428EAB"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.88</w:t>
            </w:r>
          </w:p>
        </w:tc>
        <w:tc>
          <w:tcPr>
            <w:tcW w:w="731" w:type="dxa"/>
          </w:tcPr>
          <w:p w14:paraId="2967E28E"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-.32*</w:t>
            </w:r>
          </w:p>
        </w:tc>
        <w:tc>
          <w:tcPr>
            <w:tcW w:w="669" w:type="dxa"/>
          </w:tcPr>
          <w:p w14:paraId="116B306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-.13</w:t>
            </w:r>
          </w:p>
        </w:tc>
        <w:tc>
          <w:tcPr>
            <w:tcW w:w="731" w:type="dxa"/>
          </w:tcPr>
          <w:p w14:paraId="582D094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-.19*</w:t>
            </w:r>
          </w:p>
        </w:tc>
        <w:tc>
          <w:tcPr>
            <w:tcW w:w="731" w:type="dxa"/>
          </w:tcPr>
          <w:p w14:paraId="52C9E08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-.14*</w:t>
            </w:r>
          </w:p>
        </w:tc>
        <w:tc>
          <w:tcPr>
            <w:tcW w:w="669" w:type="dxa"/>
          </w:tcPr>
          <w:p w14:paraId="25B77EED"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.07</w:t>
            </w:r>
          </w:p>
        </w:tc>
        <w:tc>
          <w:tcPr>
            <w:tcW w:w="731" w:type="dxa"/>
          </w:tcPr>
          <w:p w14:paraId="0B8D027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-.14*</w:t>
            </w:r>
          </w:p>
        </w:tc>
        <w:tc>
          <w:tcPr>
            <w:tcW w:w="731" w:type="dxa"/>
          </w:tcPr>
          <w:p w14:paraId="3BA399AB"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-.20*</w:t>
            </w:r>
          </w:p>
        </w:tc>
        <w:tc>
          <w:tcPr>
            <w:tcW w:w="731" w:type="dxa"/>
          </w:tcPr>
          <w:p w14:paraId="0E4B0F30"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-.15*</w:t>
            </w:r>
          </w:p>
        </w:tc>
        <w:tc>
          <w:tcPr>
            <w:tcW w:w="731" w:type="dxa"/>
          </w:tcPr>
          <w:p w14:paraId="709264A6"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-.19*</w:t>
            </w:r>
          </w:p>
        </w:tc>
        <w:tc>
          <w:tcPr>
            <w:tcW w:w="731" w:type="dxa"/>
          </w:tcPr>
          <w:p w14:paraId="3B2C27B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-.15*</w:t>
            </w:r>
          </w:p>
        </w:tc>
        <w:tc>
          <w:tcPr>
            <w:tcW w:w="731" w:type="dxa"/>
          </w:tcPr>
          <w:p w14:paraId="27FBA70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w:t>
            </w:r>
          </w:p>
        </w:tc>
        <w:tc>
          <w:tcPr>
            <w:tcW w:w="669" w:type="dxa"/>
          </w:tcPr>
          <w:p w14:paraId="7C4305A3"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669" w:type="dxa"/>
          </w:tcPr>
          <w:p w14:paraId="323C3F78"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07" w:type="dxa"/>
          </w:tcPr>
          <w:p w14:paraId="4C5B9ECF"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r>
      <w:tr w:rsidR="00E02050" w:rsidRPr="00E02050" w14:paraId="7C629168" w14:textId="77777777" w:rsidTr="00E02050">
        <w:tc>
          <w:tcPr>
            <w:tcW w:w="2458" w:type="dxa"/>
          </w:tcPr>
          <w:p w14:paraId="74C1D86B"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12.ECA</w:t>
            </w:r>
          </w:p>
        </w:tc>
        <w:tc>
          <w:tcPr>
            <w:tcW w:w="772" w:type="dxa"/>
          </w:tcPr>
          <w:p w14:paraId="4B98687F"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8.62</w:t>
            </w:r>
          </w:p>
        </w:tc>
        <w:tc>
          <w:tcPr>
            <w:tcW w:w="671" w:type="dxa"/>
          </w:tcPr>
          <w:p w14:paraId="30EDB21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3.16</w:t>
            </w:r>
          </w:p>
        </w:tc>
        <w:tc>
          <w:tcPr>
            <w:tcW w:w="597" w:type="dxa"/>
          </w:tcPr>
          <w:p w14:paraId="29D51F8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w:t>
            </w:r>
          </w:p>
        </w:tc>
        <w:tc>
          <w:tcPr>
            <w:tcW w:w="731" w:type="dxa"/>
          </w:tcPr>
          <w:p w14:paraId="7027405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.04</w:t>
            </w:r>
          </w:p>
        </w:tc>
        <w:tc>
          <w:tcPr>
            <w:tcW w:w="669" w:type="dxa"/>
          </w:tcPr>
          <w:p w14:paraId="2CDCB36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.10</w:t>
            </w:r>
          </w:p>
        </w:tc>
        <w:tc>
          <w:tcPr>
            <w:tcW w:w="731" w:type="dxa"/>
          </w:tcPr>
          <w:p w14:paraId="29DA85A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.13</w:t>
            </w:r>
          </w:p>
        </w:tc>
        <w:tc>
          <w:tcPr>
            <w:tcW w:w="731" w:type="dxa"/>
          </w:tcPr>
          <w:p w14:paraId="3F46235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.17*</w:t>
            </w:r>
          </w:p>
        </w:tc>
        <w:tc>
          <w:tcPr>
            <w:tcW w:w="669" w:type="dxa"/>
          </w:tcPr>
          <w:p w14:paraId="00C6D258"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.12</w:t>
            </w:r>
          </w:p>
        </w:tc>
        <w:tc>
          <w:tcPr>
            <w:tcW w:w="731" w:type="dxa"/>
          </w:tcPr>
          <w:p w14:paraId="6680389B"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.16*</w:t>
            </w:r>
          </w:p>
        </w:tc>
        <w:tc>
          <w:tcPr>
            <w:tcW w:w="731" w:type="dxa"/>
          </w:tcPr>
          <w:p w14:paraId="60088CD1"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.17*</w:t>
            </w:r>
          </w:p>
        </w:tc>
        <w:tc>
          <w:tcPr>
            <w:tcW w:w="731" w:type="dxa"/>
          </w:tcPr>
          <w:p w14:paraId="430F128E"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.15*</w:t>
            </w:r>
          </w:p>
        </w:tc>
        <w:tc>
          <w:tcPr>
            <w:tcW w:w="731" w:type="dxa"/>
          </w:tcPr>
          <w:p w14:paraId="3447A941"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.08</w:t>
            </w:r>
          </w:p>
        </w:tc>
        <w:tc>
          <w:tcPr>
            <w:tcW w:w="731" w:type="dxa"/>
          </w:tcPr>
          <w:p w14:paraId="3C34EA05"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.08</w:t>
            </w:r>
          </w:p>
        </w:tc>
        <w:tc>
          <w:tcPr>
            <w:tcW w:w="731" w:type="dxa"/>
          </w:tcPr>
          <w:p w14:paraId="55029FA0"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-.01</w:t>
            </w:r>
          </w:p>
        </w:tc>
        <w:tc>
          <w:tcPr>
            <w:tcW w:w="669" w:type="dxa"/>
          </w:tcPr>
          <w:p w14:paraId="60B2A6D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w:t>
            </w:r>
          </w:p>
        </w:tc>
        <w:tc>
          <w:tcPr>
            <w:tcW w:w="669" w:type="dxa"/>
          </w:tcPr>
          <w:p w14:paraId="40B7B7FC"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c>
          <w:tcPr>
            <w:tcW w:w="707" w:type="dxa"/>
          </w:tcPr>
          <w:p w14:paraId="631A20A0"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r>
      <w:tr w:rsidR="00E02050" w:rsidRPr="00E02050" w14:paraId="5856768A" w14:textId="77777777" w:rsidTr="00E02050">
        <w:tc>
          <w:tcPr>
            <w:tcW w:w="2458" w:type="dxa"/>
          </w:tcPr>
          <w:p w14:paraId="6C714993"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13.Cognitive abilities</w:t>
            </w:r>
          </w:p>
        </w:tc>
        <w:tc>
          <w:tcPr>
            <w:tcW w:w="772" w:type="dxa"/>
          </w:tcPr>
          <w:p w14:paraId="512083E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32.10</w:t>
            </w:r>
          </w:p>
        </w:tc>
        <w:tc>
          <w:tcPr>
            <w:tcW w:w="671" w:type="dxa"/>
          </w:tcPr>
          <w:p w14:paraId="6771770E"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5.07</w:t>
            </w:r>
          </w:p>
        </w:tc>
        <w:tc>
          <w:tcPr>
            <w:tcW w:w="597" w:type="dxa"/>
          </w:tcPr>
          <w:p w14:paraId="06F14621" w14:textId="77777777" w:rsidR="00E02050" w:rsidRPr="00E02050" w:rsidRDefault="00E02050" w:rsidP="00B44312">
            <w:pPr>
              <w:widowControl w:val="0"/>
              <w:adjustRightInd w:val="0"/>
              <w:jc w:val="both"/>
              <w:textAlignment w:val="baseline"/>
              <w:rPr>
                <w:rFonts w:ascii="Times New Roman" w:hAnsi="Times New Roman" w:cs="Times New Roman"/>
                <w:sz w:val="20"/>
                <w:szCs w:val="20"/>
                <w:vertAlign w:val="superscript"/>
                <w:lang w:val="en-US"/>
              </w:rPr>
            </w:pPr>
            <w:r w:rsidRPr="00E02050">
              <w:rPr>
                <w:rFonts w:ascii="Times New Roman" w:hAnsi="Times New Roman" w:cs="Times New Roman"/>
                <w:sz w:val="20"/>
                <w:szCs w:val="20"/>
                <w:lang w:val="en-US"/>
              </w:rPr>
              <w:t>.77</w:t>
            </w:r>
            <w:r w:rsidRPr="00E02050">
              <w:rPr>
                <w:rFonts w:ascii="Times New Roman" w:hAnsi="Times New Roman" w:cs="Times New Roman"/>
                <w:sz w:val="20"/>
                <w:szCs w:val="20"/>
                <w:vertAlign w:val="superscript"/>
                <w:lang w:val="en-US"/>
              </w:rPr>
              <w:t>a</w:t>
            </w:r>
          </w:p>
        </w:tc>
        <w:tc>
          <w:tcPr>
            <w:tcW w:w="731" w:type="dxa"/>
          </w:tcPr>
          <w:p w14:paraId="711C24FF"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.10</w:t>
            </w:r>
          </w:p>
        </w:tc>
        <w:tc>
          <w:tcPr>
            <w:tcW w:w="669" w:type="dxa"/>
          </w:tcPr>
          <w:p w14:paraId="5FC42FA3"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.08</w:t>
            </w:r>
          </w:p>
        </w:tc>
        <w:tc>
          <w:tcPr>
            <w:tcW w:w="731" w:type="dxa"/>
          </w:tcPr>
          <w:p w14:paraId="04647AB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.12</w:t>
            </w:r>
          </w:p>
        </w:tc>
        <w:tc>
          <w:tcPr>
            <w:tcW w:w="731" w:type="dxa"/>
          </w:tcPr>
          <w:p w14:paraId="1DC4E460"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.14*</w:t>
            </w:r>
          </w:p>
        </w:tc>
        <w:tc>
          <w:tcPr>
            <w:tcW w:w="669" w:type="dxa"/>
          </w:tcPr>
          <w:p w14:paraId="2579F03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.06</w:t>
            </w:r>
          </w:p>
        </w:tc>
        <w:tc>
          <w:tcPr>
            <w:tcW w:w="731" w:type="dxa"/>
          </w:tcPr>
          <w:p w14:paraId="5200864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.21*</w:t>
            </w:r>
          </w:p>
        </w:tc>
        <w:tc>
          <w:tcPr>
            <w:tcW w:w="731" w:type="dxa"/>
          </w:tcPr>
          <w:p w14:paraId="792C430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.17*</w:t>
            </w:r>
          </w:p>
        </w:tc>
        <w:tc>
          <w:tcPr>
            <w:tcW w:w="731" w:type="dxa"/>
          </w:tcPr>
          <w:p w14:paraId="32138F2D"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.10</w:t>
            </w:r>
          </w:p>
        </w:tc>
        <w:tc>
          <w:tcPr>
            <w:tcW w:w="731" w:type="dxa"/>
          </w:tcPr>
          <w:p w14:paraId="3368771B"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.11</w:t>
            </w:r>
          </w:p>
        </w:tc>
        <w:tc>
          <w:tcPr>
            <w:tcW w:w="731" w:type="dxa"/>
          </w:tcPr>
          <w:p w14:paraId="49AE24C5"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.02</w:t>
            </w:r>
          </w:p>
        </w:tc>
        <w:tc>
          <w:tcPr>
            <w:tcW w:w="731" w:type="dxa"/>
          </w:tcPr>
          <w:p w14:paraId="38C56ADD"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-.11</w:t>
            </w:r>
          </w:p>
        </w:tc>
        <w:tc>
          <w:tcPr>
            <w:tcW w:w="669" w:type="dxa"/>
          </w:tcPr>
          <w:p w14:paraId="08A17D33"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.17*</w:t>
            </w:r>
          </w:p>
        </w:tc>
        <w:tc>
          <w:tcPr>
            <w:tcW w:w="669" w:type="dxa"/>
          </w:tcPr>
          <w:p w14:paraId="364CC9FF"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w:t>
            </w:r>
          </w:p>
        </w:tc>
        <w:tc>
          <w:tcPr>
            <w:tcW w:w="707" w:type="dxa"/>
          </w:tcPr>
          <w:p w14:paraId="3AEE058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p>
        </w:tc>
      </w:tr>
      <w:tr w:rsidR="00E02050" w:rsidRPr="00E02050" w14:paraId="1B7BA2E4" w14:textId="77777777" w:rsidTr="00E02050">
        <w:tc>
          <w:tcPr>
            <w:tcW w:w="2458" w:type="dxa"/>
          </w:tcPr>
          <w:p w14:paraId="080E60F5"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14.Life satisfaction</w:t>
            </w:r>
          </w:p>
        </w:tc>
        <w:tc>
          <w:tcPr>
            <w:tcW w:w="772" w:type="dxa"/>
          </w:tcPr>
          <w:p w14:paraId="2AAA3BCC"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4.62</w:t>
            </w:r>
          </w:p>
        </w:tc>
        <w:tc>
          <w:tcPr>
            <w:tcW w:w="671" w:type="dxa"/>
          </w:tcPr>
          <w:p w14:paraId="5FC4BBB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1.28</w:t>
            </w:r>
          </w:p>
        </w:tc>
        <w:tc>
          <w:tcPr>
            <w:tcW w:w="597" w:type="dxa"/>
          </w:tcPr>
          <w:p w14:paraId="1961C3E1"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.83</w:t>
            </w:r>
          </w:p>
        </w:tc>
        <w:tc>
          <w:tcPr>
            <w:tcW w:w="731" w:type="dxa"/>
          </w:tcPr>
          <w:p w14:paraId="56A4604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.24*</w:t>
            </w:r>
          </w:p>
        </w:tc>
        <w:tc>
          <w:tcPr>
            <w:tcW w:w="669" w:type="dxa"/>
          </w:tcPr>
          <w:p w14:paraId="7B0DB5C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.29*</w:t>
            </w:r>
          </w:p>
        </w:tc>
        <w:tc>
          <w:tcPr>
            <w:tcW w:w="731" w:type="dxa"/>
          </w:tcPr>
          <w:p w14:paraId="58040336"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.38*</w:t>
            </w:r>
          </w:p>
        </w:tc>
        <w:tc>
          <w:tcPr>
            <w:tcW w:w="731" w:type="dxa"/>
          </w:tcPr>
          <w:p w14:paraId="2CFC2023"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.31*</w:t>
            </w:r>
          </w:p>
        </w:tc>
        <w:tc>
          <w:tcPr>
            <w:tcW w:w="669" w:type="dxa"/>
          </w:tcPr>
          <w:p w14:paraId="5F69994F"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.12</w:t>
            </w:r>
          </w:p>
        </w:tc>
        <w:tc>
          <w:tcPr>
            <w:tcW w:w="731" w:type="dxa"/>
          </w:tcPr>
          <w:p w14:paraId="712B472F"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.30*</w:t>
            </w:r>
          </w:p>
        </w:tc>
        <w:tc>
          <w:tcPr>
            <w:tcW w:w="731" w:type="dxa"/>
          </w:tcPr>
          <w:p w14:paraId="2456CDF6"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.38*</w:t>
            </w:r>
          </w:p>
        </w:tc>
        <w:tc>
          <w:tcPr>
            <w:tcW w:w="731" w:type="dxa"/>
          </w:tcPr>
          <w:p w14:paraId="312821D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.30*</w:t>
            </w:r>
          </w:p>
        </w:tc>
        <w:tc>
          <w:tcPr>
            <w:tcW w:w="731" w:type="dxa"/>
          </w:tcPr>
          <w:p w14:paraId="6BA64BC1"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.25*</w:t>
            </w:r>
          </w:p>
        </w:tc>
        <w:tc>
          <w:tcPr>
            <w:tcW w:w="731" w:type="dxa"/>
          </w:tcPr>
          <w:p w14:paraId="65B51C7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.43*</w:t>
            </w:r>
          </w:p>
        </w:tc>
        <w:tc>
          <w:tcPr>
            <w:tcW w:w="731" w:type="dxa"/>
          </w:tcPr>
          <w:p w14:paraId="70126DC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-.25*</w:t>
            </w:r>
          </w:p>
        </w:tc>
        <w:tc>
          <w:tcPr>
            <w:tcW w:w="669" w:type="dxa"/>
          </w:tcPr>
          <w:p w14:paraId="0E0A55FF"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.11</w:t>
            </w:r>
          </w:p>
        </w:tc>
        <w:tc>
          <w:tcPr>
            <w:tcW w:w="669" w:type="dxa"/>
          </w:tcPr>
          <w:p w14:paraId="3D91BDED"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.05</w:t>
            </w:r>
          </w:p>
        </w:tc>
        <w:tc>
          <w:tcPr>
            <w:tcW w:w="707" w:type="dxa"/>
          </w:tcPr>
          <w:p w14:paraId="1B2FFFF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w:t>
            </w:r>
          </w:p>
        </w:tc>
      </w:tr>
      <w:tr w:rsidR="00E02050" w:rsidRPr="00E02050" w14:paraId="2F7AE5FB" w14:textId="77777777" w:rsidTr="00E02050">
        <w:tc>
          <w:tcPr>
            <w:tcW w:w="2458" w:type="dxa"/>
          </w:tcPr>
          <w:p w14:paraId="7124B77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15.Academic achievement</w:t>
            </w:r>
          </w:p>
        </w:tc>
        <w:tc>
          <w:tcPr>
            <w:tcW w:w="772" w:type="dxa"/>
          </w:tcPr>
          <w:p w14:paraId="289FBB6F"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7.10</w:t>
            </w:r>
          </w:p>
        </w:tc>
        <w:tc>
          <w:tcPr>
            <w:tcW w:w="671" w:type="dxa"/>
          </w:tcPr>
          <w:p w14:paraId="12E64B66"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1.09</w:t>
            </w:r>
          </w:p>
        </w:tc>
        <w:tc>
          <w:tcPr>
            <w:tcW w:w="597" w:type="dxa"/>
          </w:tcPr>
          <w:p w14:paraId="27E732C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.69</w:t>
            </w:r>
          </w:p>
        </w:tc>
        <w:tc>
          <w:tcPr>
            <w:tcW w:w="731" w:type="dxa"/>
          </w:tcPr>
          <w:p w14:paraId="6B935135"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.02</w:t>
            </w:r>
          </w:p>
        </w:tc>
        <w:tc>
          <w:tcPr>
            <w:tcW w:w="669" w:type="dxa"/>
          </w:tcPr>
          <w:p w14:paraId="0D9F4D73"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.19*</w:t>
            </w:r>
          </w:p>
        </w:tc>
        <w:tc>
          <w:tcPr>
            <w:tcW w:w="731" w:type="dxa"/>
          </w:tcPr>
          <w:p w14:paraId="336AFD89"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.26*</w:t>
            </w:r>
          </w:p>
        </w:tc>
        <w:tc>
          <w:tcPr>
            <w:tcW w:w="731" w:type="dxa"/>
          </w:tcPr>
          <w:p w14:paraId="2A8D328F"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.15*</w:t>
            </w:r>
          </w:p>
        </w:tc>
        <w:tc>
          <w:tcPr>
            <w:tcW w:w="669" w:type="dxa"/>
          </w:tcPr>
          <w:p w14:paraId="05D95DDC"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.17*</w:t>
            </w:r>
          </w:p>
        </w:tc>
        <w:tc>
          <w:tcPr>
            <w:tcW w:w="731" w:type="dxa"/>
          </w:tcPr>
          <w:p w14:paraId="7EF28674"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.13</w:t>
            </w:r>
          </w:p>
        </w:tc>
        <w:tc>
          <w:tcPr>
            <w:tcW w:w="731" w:type="dxa"/>
          </w:tcPr>
          <w:p w14:paraId="391CFF8F"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.21*</w:t>
            </w:r>
          </w:p>
        </w:tc>
        <w:tc>
          <w:tcPr>
            <w:tcW w:w="731" w:type="dxa"/>
          </w:tcPr>
          <w:p w14:paraId="2884EEB0"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.32*</w:t>
            </w:r>
          </w:p>
        </w:tc>
        <w:tc>
          <w:tcPr>
            <w:tcW w:w="731" w:type="dxa"/>
          </w:tcPr>
          <w:p w14:paraId="0EC59255"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.34*</w:t>
            </w:r>
          </w:p>
        </w:tc>
        <w:tc>
          <w:tcPr>
            <w:tcW w:w="731" w:type="dxa"/>
          </w:tcPr>
          <w:p w14:paraId="4C8B89CA"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.17*</w:t>
            </w:r>
          </w:p>
        </w:tc>
        <w:tc>
          <w:tcPr>
            <w:tcW w:w="731" w:type="dxa"/>
          </w:tcPr>
          <w:p w14:paraId="2031EC1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-.17*</w:t>
            </w:r>
          </w:p>
        </w:tc>
        <w:tc>
          <w:tcPr>
            <w:tcW w:w="669" w:type="dxa"/>
          </w:tcPr>
          <w:p w14:paraId="363B02CD"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.20*</w:t>
            </w:r>
          </w:p>
        </w:tc>
        <w:tc>
          <w:tcPr>
            <w:tcW w:w="669" w:type="dxa"/>
          </w:tcPr>
          <w:p w14:paraId="10E74127"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.35*</w:t>
            </w:r>
          </w:p>
        </w:tc>
        <w:tc>
          <w:tcPr>
            <w:tcW w:w="707" w:type="dxa"/>
          </w:tcPr>
          <w:p w14:paraId="12BB1E02" w14:textId="77777777" w:rsidR="00E02050" w:rsidRPr="00E02050" w:rsidRDefault="00E02050" w:rsidP="00B44312">
            <w:pPr>
              <w:widowControl w:val="0"/>
              <w:adjustRightInd w:val="0"/>
              <w:jc w:val="both"/>
              <w:textAlignment w:val="baseline"/>
              <w:rPr>
                <w:rFonts w:ascii="Times New Roman" w:hAnsi="Times New Roman" w:cs="Times New Roman"/>
                <w:sz w:val="20"/>
                <w:szCs w:val="20"/>
                <w:lang w:val="en-US"/>
              </w:rPr>
            </w:pPr>
            <w:r w:rsidRPr="00E02050">
              <w:rPr>
                <w:rFonts w:ascii="Times New Roman" w:hAnsi="Times New Roman" w:cs="Times New Roman"/>
                <w:sz w:val="20"/>
                <w:szCs w:val="20"/>
                <w:lang w:val="en-US"/>
              </w:rPr>
              <w:t>.17*</w:t>
            </w:r>
          </w:p>
        </w:tc>
      </w:tr>
    </w:tbl>
    <w:p w14:paraId="18D58AF4" w14:textId="77777777" w:rsidR="00E02050" w:rsidRPr="00FB642E" w:rsidRDefault="00E02050" w:rsidP="00E02050">
      <w:pPr>
        <w:spacing w:before="240"/>
        <w:jc w:val="both"/>
        <w:rPr>
          <w:rFonts w:ascii="Times New Roman" w:hAnsi="Times New Roman" w:cs="Times New Roman"/>
          <w:lang w:val="en-US"/>
        </w:rPr>
      </w:pPr>
      <w:r w:rsidRPr="00FB642E">
        <w:rPr>
          <w:rFonts w:ascii="Times New Roman" w:hAnsi="Times New Roman" w:cs="Times New Roman"/>
          <w:lang w:val="en-US"/>
        </w:rPr>
        <w:t>* p &lt; .001.</w:t>
      </w:r>
    </w:p>
    <w:p w14:paraId="53407207" w14:textId="77777777" w:rsidR="00E02050" w:rsidRPr="00FB642E" w:rsidRDefault="00E02050" w:rsidP="00E02050">
      <w:pPr>
        <w:spacing w:before="240"/>
        <w:jc w:val="both"/>
        <w:rPr>
          <w:rFonts w:ascii="Times New Roman" w:hAnsi="Times New Roman" w:cs="Times New Roman"/>
          <w:lang w:val="en-US"/>
        </w:rPr>
      </w:pPr>
      <w:r w:rsidRPr="00FB642E">
        <w:rPr>
          <w:rFonts w:ascii="Times New Roman" w:hAnsi="Times New Roman" w:cs="Times New Roman"/>
          <w:vertAlign w:val="superscript"/>
          <w:lang w:val="en-US"/>
        </w:rPr>
        <w:t>a</w:t>
      </w:r>
      <w:r w:rsidRPr="00FB642E">
        <w:rPr>
          <w:rFonts w:ascii="Times New Roman" w:hAnsi="Times New Roman" w:cs="Times New Roman"/>
          <w:lang w:val="en-US"/>
        </w:rPr>
        <w:t>The α for the Culture-Free Intelligence Test refers to split-half reliability</w:t>
      </w:r>
    </w:p>
    <w:p w14:paraId="6A636A01" w14:textId="77777777" w:rsidR="00E02050" w:rsidRPr="00FB642E" w:rsidRDefault="00E02050" w:rsidP="00E02050">
      <w:pPr>
        <w:spacing w:before="240"/>
        <w:jc w:val="both"/>
        <w:rPr>
          <w:rFonts w:ascii="Times New Roman" w:hAnsi="Times New Roman" w:cs="Times New Roman"/>
          <w:lang w:val="en-US"/>
        </w:rPr>
      </w:pPr>
      <w:r w:rsidRPr="00FB642E">
        <w:rPr>
          <w:rFonts w:ascii="Times New Roman" w:hAnsi="Times New Roman" w:cs="Times New Roman"/>
          <w:lang w:val="en-US"/>
        </w:rPr>
        <w:t>Note. SRL = Self-regulated learning; PA = Positive emotions; NA = Negative emotions; ECA = Extracurricular activities</w:t>
      </w:r>
    </w:p>
    <w:p w14:paraId="08C2EDB6" w14:textId="2353F812" w:rsidR="00E02050" w:rsidRDefault="00E02050">
      <w:pPr>
        <w:rPr>
          <w:rFonts w:ascii="Times New Roman" w:hAnsi="Times New Roman"/>
          <w:b/>
          <w:lang w:val="en-US"/>
        </w:rPr>
        <w:sectPr w:rsidR="00E02050" w:rsidSect="00E02050">
          <w:pgSz w:w="16838" w:h="11906" w:orient="landscape"/>
          <w:pgMar w:top="1134" w:right="1418" w:bottom="1134" w:left="1134" w:header="709" w:footer="709" w:gutter="0"/>
          <w:cols w:space="708"/>
          <w:docGrid w:linePitch="360"/>
        </w:sectPr>
      </w:pPr>
    </w:p>
    <w:p w14:paraId="0421E481" w14:textId="77AF5C3F" w:rsidR="005D5D6F" w:rsidRPr="00D5239F" w:rsidRDefault="005D5D6F">
      <w:pPr>
        <w:rPr>
          <w:rFonts w:ascii="Times New Roman" w:hAnsi="Times New Roman"/>
          <w:lang w:val="en-US"/>
        </w:rPr>
      </w:pPr>
      <w:r w:rsidRPr="00D5239F">
        <w:rPr>
          <w:rFonts w:ascii="Times New Roman" w:hAnsi="Times New Roman"/>
          <w:b/>
          <w:lang w:val="en-US"/>
        </w:rPr>
        <w:lastRenderedPageBreak/>
        <w:t>Table</w:t>
      </w:r>
      <w:r w:rsidR="000F3B73" w:rsidRPr="00D5239F">
        <w:rPr>
          <w:rFonts w:ascii="Times New Roman" w:hAnsi="Times New Roman"/>
          <w:b/>
          <w:lang w:val="en-US"/>
        </w:rPr>
        <w:t xml:space="preserve"> S</w:t>
      </w:r>
      <w:r w:rsidR="00A21A5A">
        <w:rPr>
          <w:rFonts w:ascii="Times New Roman" w:hAnsi="Times New Roman"/>
          <w:b/>
          <w:lang w:val="en-US"/>
        </w:rPr>
        <w:t>2</w:t>
      </w:r>
      <w:r w:rsidR="000F3B73" w:rsidRPr="00D5239F">
        <w:rPr>
          <w:rFonts w:ascii="Times New Roman" w:hAnsi="Times New Roman"/>
          <w:b/>
          <w:lang w:val="en-US"/>
        </w:rPr>
        <w:t xml:space="preserve">.  </w:t>
      </w:r>
      <w:r w:rsidR="0022539E" w:rsidRPr="00016B71">
        <w:rPr>
          <w:rFonts w:ascii="Times New Roman" w:hAnsi="Times New Roman" w:cs="Times New Roman"/>
          <w:lang w:val="en-US"/>
        </w:rPr>
        <w:t>List</w:t>
      </w:r>
      <w:r w:rsidR="00E02BBD" w:rsidRPr="00D5239F">
        <w:rPr>
          <w:rFonts w:ascii="Times New Roman" w:hAnsi="Times New Roman"/>
          <w:lang w:val="en-US"/>
        </w:rPr>
        <w:t xml:space="preserve"> of the studies considered for </w:t>
      </w:r>
      <w:r w:rsidR="0022539E" w:rsidRPr="00016B71">
        <w:rPr>
          <w:rFonts w:ascii="Times New Roman" w:hAnsi="Times New Roman" w:cs="Times New Roman"/>
          <w:lang w:val="en-US"/>
        </w:rPr>
        <w:t xml:space="preserve">the purpose of specifying the </w:t>
      </w:r>
      <w:r w:rsidR="00E02BBD" w:rsidRPr="00016B71">
        <w:rPr>
          <w:rFonts w:ascii="Times New Roman" w:hAnsi="Times New Roman" w:cs="Times New Roman"/>
          <w:lang w:val="en-US"/>
        </w:rPr>
        <w:t>prior</w:t>
      </w:r>
      <w:r w:rsidR="0022539E" w:rsidRPr="00016B71">
        <w:rPr>
          <w:rFonts w:ascii="Times New Roman" w:hAnsi="Times New Roman" w:cs="Times New Roman"/>
          <w:lang w:val="en-US"/>
        </w:rPr>
        <w:t>s,</w:t>
      </w:r>
      <w:r w:rsidR="00E02BBD" w:rsidRPr="00D5239F">
        <w:rPr>
          <w:rFonts w:ascii="Times New Roman" w:hAnsi="Times New Roman"/>
          <w:lang w:val="en-US"/>
        </w:rPr>
        <w:t xml:space="preserve"> and related effects</w:t>
      </w:r>
      <w:r w:rsidR="0022539E" w:rsidRPr="00016B71">
        <w:rPr>
          <w:rFonts w:ascii="Times New Roman" w:hAnsi="Times New Roman" w:cs="Times New Roman"/>
          <w:lang w:val="en-US"/>
        </w:rPr>
        <w:t>.</w:t>
      </w:r>
    </w:p>
    <w:tbl>
      <w:tblPr>
        <w:tblStyle w:val="Grigliatabella"/>
        <w:tblW w:w="103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0"/>
        <w:gridCol w:w="884"/>
        <w:gridCol w:w="1500"/>
        <w:gridCol w:w="675"/>
        <w:gridCol w:w="675"/>
        <w:gridCol w:w="1280"/>
        <w:gridCol w:w="1501"/>
        <w:gridCol w:w="675"/>
      </w:tblGrid>
      <w:tr w:rsidR="005D5D6F" w:rsidRPr="00016B71" w14:paraId="30D693E4" w14:textId="77777777" w:rsidTr="00D06048">
        <w:tc>
          <w:tcPr>
            <w:tcW w:w="3200" w:type="dxa"/>
            <w:tcBorders>
              <w:bottom w:val="nil"/>
            </w:tcBorders>
          </w:tcPr>
          <w:p w14:paraId="332C5609" w14:textId="43DCEF3D" w:rsidR="005D5D6F" w:rsidRPr="00D5239F" w:rsidRDefault="005D5D6F" w:rsidP="000F3B73">
            <w:pPr>
              <w:pStyle w:val="Paragrafoelenco"/>
              <w:ind w:left="360"/>
              <w:rPr>
                <w:rFonts w:ascii="Times New Roman" w:hAnsi="Times New Roman"/>
                <w:lang w:val="en-US"/>
              </w:rPr>
            </w:pPr>
            <w:r w:rsidRPr="00D5239F">
              <w:rPr>
                <w:rFonts w:ascii="Times New Roman" w:hAnsi="Times New Roman"/>
                <w:lang w:val="en-US"/>
              </w:rPr>
              <w:t>Study</w:t>
            </w:r>
          </w:p>
        </w:tc>
        <w:tc>
          <w:tcPr>
            <w:tcW w:w="884" w:type="dxa"/>
            <w:tcBorders>
              <w:bottom w:val="nil"/>
            </w:tcBorders>
          </w:tcPr>
          <w:p w14:paraId="46ED7455" w14:textId="7B7FF8D0" w:rsidR="005D5D6F" w:rsidRPr="00D5239F" w:rsidRDefault="005D5D6F" w:rsidP="00D0019A">
            <w:pPr>
              <w:jc w:val="center"/>
              <w:rPr>
                <w:rFonts w:ascii="Times New Roman" w:hAnsi="Times New Roman"/>
                <w:vertAlign w:val="superscript"/>
                <w:lang w:val="en-US"/>
              </w:rPr>
            </w:pPr>
            <w:r w:rsidRPr="00D5239F">
              <w:rPr>
                <w:rFonts w:ascii="Times New Roman" w:hAnsi="Times New Roman"/>
                <w:lang w:val="en-US"/>
              </w:rPr>
              <w:t>N</w:t>
            </w:r>
            <w:r w:rsidR="00E02BBD" w:rsidRPr="00D5239F">
              <w:rPr>
                <w:rFonts w:ascii="Times New Roman" w:hAnsi="Times New Roman"/>
                <w:vertAlign w:val="superscript"/>
                <w:lang w:val="en-US"/>
              </w:rPr>
              <w:t>a</w:t>
            </w:r>
          </w:p>
        </w:tc>
        <w:tc>
          <w:tcPr>
            <w:tcW w:w="1500" w:type="dxa"/>
            <w:tcBorders>
              <w:bottom w:val="nil"/>
            </w:tcBorders>
          </w:tcPr>
          <w:p w14:paraId="1E94C24A" w14:textId="6938FABC" w:rsidR="005D5D6F" w:rsidRPr="00D5239F" w:rsidRDefault="005D5D6F" w:rsidP="00D0019A">
            <w:pPr>
              <w:jc w:val="center"/>
              <w:rPr>
                <w:rFonts w:ascii="Times New Roman" w:hAnsi="Times New Roman"/>
                <w:lang w:val="en-US"/>
              </w:rPr>
            </w:pPr>
            <w:r w:rsidRPr="00D5239F">
              <w:rPr>
                <w:rFonts w:ascii="Times New Roman" w:hAnsi="Times New Roman"/>
                <w:lang w:val="en-US"/>
              </w:rPr>
              <w:t>Relation</w:t>
            </w:r>
          </w:p>
        </w:tc>
        <w:tc>
          <w:tcPr>
            <w:tcW w:w="675" w:type="dxa"/>
            <w:tcBorders>
              <w:bottom w:val="nil"/>
            </w:tcBorders>
          </w:tcPr>
          <w:p w14:paraId="4BEE4974" w14:textId="49F7E39A" w:rsidR="005D5D6F" w:rsidRPr="00D5239F" w:rsidRDefault="005D5D6F" w:rsidP="00D0019A">
            <w:pPr>
              <w:jc w:val="center"/>
              <w:rPr>
                <w:rFonts w:ascii="Times New Roman" w:hAnsi="Times New Roman"/>
                <w:lang w:val="en-US"/>
              </w:rPr>
            </w:pPr>
            <w:r w:rsidRPr="00D5239F">
              <w:rPr>
                <w:rFonts w:ascii="Times New Roman" w:hAnsi="Times New Roman"/>
                <w:lang w:val="en-US"/>
              </w:rPr>
              <w:t>r</w:t>
            </w:r>
          </w:p>
        </w:tc>
        <w:tc>
          <w:tcPr>
            <w:tcW w:w="675" w:type="dxa"/>
            <w:tcBorders>
              <w:bottom w:val="nil"/>
            </w:tcBorders>
          </w:tcPr>
          <w:p w14:paraId="0F84C64E" w14:textId="48214FD5" w:rsidR="005D5D6F" w:rsidRPr="00D5239F" w:rsidRDefault="005D5D6F" w:rsidP="00D0019A">
            <w:pPr>
              <w:jc w:val="center"/>
              <w:rPr>
                <w:rFonts w:ascii="Times New Roman" w:hAnsi="Times New Roman"/>
                <w:lang w:val="en-US"/>
              </w:rPr>
            </w:pPr>
            <w:r w:rsidRPr="00D5239F">
              <w:rPr>
                <w:rFonts w:ascii="Times New Roman" w:hAnsi="Times New Roman"/>
                <w:lang w:val="en-US"/>
              </w:rPr>
              <w:t>z</w:t>
            </w:r>
          </w:p>
        </w:tc>
        <w:tc>
          <w:tcPr>
            <w:tcW w:w="1280" w:type="dxa"/>
            <w:tcBorders>
              <w:bottom w:val="nil"/>
            </w:tcBorders>
          </w:tcPr>
          <w:p w14:paraId="73B845AC" w14:textId="3D3160A0" w:rsidR="005D5D6F" w:rsidRPr="00D5239F" w:rsidRDefault="005D5D6F" w:rsidP="00D0019A">
            <w:pPr>
              <w:jc w:val="center"/>
              <w:rPr>
                <w:rFonts w:ascii="Times New Roman" w:hAnsi="Times New Roman"/>
                <w:lang w:val="en-US"/>
              </w:rPr>
            </w:pPr>
            <w:r w:rsidRPr="00D5239F">
              <w:rPr>
                <w:rFonts w:ascii="Times New Roman" w:hAnsi="Times New Roman"/>
                <w:lang w:val="en-US"/>
              </w:rPr>
              <w:t>CI</w:t>
            </w:r>
          </w:p>
        </w:tc>
        <w:tc>
          <w:tcPr>
            <w:tcW w:w="1501" w:type="dxa"/>
            <w:tcBorders>
              <w:bottom w:val="nil"/>
            </w:tcBorders>
          </w:tcPr>
          <w:p w14:paraId="5AF98E18" w14:textId="771B48A7" w:rsidR="009C6082" w:rsidRPr="00D5239F" w:rsidRDefault="005D5D6F" w:rsidP="00D0019A">
            <w:pPr>
              <w:jc w:val="center"/>
              <w:rPr>
                <w:rFonts w:ascii="Times New Roman" w:hAnsi="Times New Roman"/>
                <w:lang w:val="en-US"/>
              </w:rPr>
            </w:pPr>
            <w:r w:rsidRPr="00D5239F">
              <w:rPr>
                <w:rFonts w:ascii="Times New Roman" w:hAnsi="Times New Roman"/>
                <w:lang w:val="en-US"/>
              </w:rPr>
              <w:t>Second-order</w:t>
            </w:r>
          </w:p>
          <w:p w14:paraId="7F55BF2E" w14:textId="15CFABAB" w:rsidR="005D5D6F" w:rsidRPr="00D5239F" w:rsidRDefault="005D5D6F" w:rsidP="00D0019A">
            <w:pPr>
              <w:jc w:val="center"/>
              <w:rPr>
                <w:rFonts w:ascii="Times New Roman" w:hAnsi="Times New Roman"/>
                <w:lang w:val="en-US"/>
              </w:rPr>
            </w:pPr>
            <w:r w:rsidRPr="00D5239F">
              <w:rPr>
                <w:rFonts w:ascii="Times New Roman" w:hAnsi="Times New Roman"/>
                <w:lang w:val="en-US"/>
              </w:rPr>
              <w:t>relation</w:t>
            </w:r>
          </w:p>
        </w:tc>
        <w:tc>
          <w:tcPr>
            <w:tcW w:w="675" w:type="dxa"/>
            <w:tcBorders>
              <w:bottom w:val="nil"/>
            </w:tcBorders>
          </w:tcPr>
          <w:p w14:paraId="179456E7" w14:textId="6CBF1551" w:rsidR="005D5D6F" w:rsidRPr="00D5239F" w:rsidRDefault="005D5D6F" w:rsidP="00D0019A">
            <w:pPr>
              <w:jc w:val="center"/>
              <w:rPr>
                <w:rFonts w:ascii="Times New Roman" w:hAnsi="Times New Roman"/>
                <w:lang w:val="en-US"/>
              </w:rPr>
            </w:pPr>
            <w:r w:rsidRPr="00D5239F">
              <w:rPr>
                <w:rFonts w:ascii="Times New Roman" w:hAnsi="Times New Roman"/>
                <w:lang w:val="en-US"/>
              </w:rPr>
              <w:t>r</w:t>
            </w:r>
          </w:p>
        </w:tc>
      </w:tr>
      <w:tr w:rsidR="00C9108A" w:rsidRPr="00016B71" w14:paraId="267AE2FB" w14:textId="77777777" w:rsidTr="00D06048">
        <w:tc>
          <w:tcPr>
            <w:tcW w:w="3200" w:type="dxa"/>
            <w:tcBorders>
              <w:top w:val="nil"/>
              <w:bottom w:val="nil"/>
            </w:tcBorders>
          </w:tcPr>
          <w:p w14:paraId="43069020" w14:textId="19225F5B" w:rsidR="00C9108A" w:rsidRPr="00A333CC" w:rsidRDefault="00C9108A" w:rsidP="000F3B73">
            <w:pPr>
              <w:pStyle w:val="Paragrafoelenco"/>
              <w:numPr>
                <w:ilvl w:val="0"/>
                <w:numId w:val="1"/>
              </w:numPr>
              <w:rPr>
                <w:rFonts w:ascii="Times New Roman" w:hAnsi="Times New Roman"/>
              </w:rPr>
            </w:pPr>
            <w:r w:rsidRPr="00A333CC">
              <w:rPr>
                <w:rFonts w:ascii="Times New Roman" w:hAnsi="Times New Roman"/>
              </w:rPr>
              <w:t>Martin et al., 2013</w:t>
            </w:r>
          </w:p>
        </w:tc>
        <w:tc>
          <w:tcPr>
            <w:tcW w:w="884" w:type="dxa"/>
            <w:tcBorders>
              <w:top w:val="nil"/>
              <w:bottom w:val="nil"/>
            </w:tcBorders>
            <w:vAlign w:val="bottom"/>
          </w:tcPr>
          <w:p w14:paraId="6DD3F8FC" w14:textId="56B0DA6F" w:rsidR="00C9108A" w:rsidRPr="00A333CC" w:rsidRDefault="00C9108A" w:rsidP="00D0019A">
            <w:pPr>
              <w:jc w:val="center"/>
              <w:rPr>
                <w:rFonts w:ascii="Times New Roman" w:hAnsi="Times New Roman"/>
              </w:rPr>
            </w:pPr>
            <w:r w:rsidRPr="00A333CC">
              <w:rPr>
                <w:rFonts w:ascii="Times New Roman" w:hAnsi="Times New Roman"/>
                <w:color w:val="000000"/>
              </w:rPr>
              <w:t>969</w:t>
            </w:r>
          </w:p>
        </w:tc>
        <w:tc>
          <w:tcPr>
            <w:tcW w:w="1500" w:type="dxa"/>
            <w:tcBorders>
              <w:top w:val="nil"/>
              <w:bottom w:val="nil"/>
            </w:tcBorders>
          </w:tcPr>
          <w:p w14:paraId="7803C1D2" w14:textId="59B8ACE3" w:rsidR="00C9108A" w:rsidRPr="00A333CC" w:rsidRDefault="00C9108A" w:rsidP="00D0019A">
            <w:pPr>
              <w:jc w:val="center"/>
              <w:rPr>
                <w:rFonts w:ascii="Times New Roman" w:hAnsi="Times New Roman"/>
              </w:rPr>
            </w:pPr>
            <w:r w:rsidRPr="00A333CC">
              <w:rPr>
                <w:rFonts w:ascii="Times New Roman" w:hAnsi="Times New Roman"/>
              </w:rPr>
              <w:t>AD → SRL</w:t>
            </w:r>
          </w:p>
        </w:tc>
        <w:tc>
          <w:tcPr>
            <w:tcW w:w="675" w:type="dxa"/>
            <w:tcBorders>
              <w:top w:val="nil"/>
              <w:bottom w:val="nil"/>
            </w:tcBorders>
            <w:vAlign w:val="bottom"/>
          </w:tcPr>
          <w:p w14:paraId="432F933E" w14:textId="4D26B010" w:rsidR="00C9108A" w:rsidRPr="00A333CC" w:rsidRDefault="00D0019A" w:rsidP="00D0019A">
            <w:pPr>
              <w:jc w:val="center"/>
              <w:rPr>
                <w:rFonts w:ascii="Times New Roman" w:hAnsi="Times New Roman"/>
              </w:rPr>
            </w:pPr>
            <w:r w:rsidRPr="00A333CC">
              <w:rPr>
                <w:rFonts w:ascii="Times New Roman" w:hAnsi="Times New Roman"/>
                <w:color w:val="000000"/>
              </w:rPr>
              <w:t>.</w:t>
            </w:r>
            <w:r w:rsidR="00C9108A" w:rsidRPr="00A333CC">
              <w:rPr>
                <w:rFonts w:ascii="Times New Roman" w:hAnsi="Times New Roman"/>
                <w:color w:val="000000"/>
              </w:rPr>
              <w:t>54</w:t>
            </w:r>
          </w:p>
        </w:tc>
        <w:tc>
          <w:tcPr>
            <w:tcW w:w="675" w:type="dxa"/>
            <w:vMerge w:val="restart"/>
            <w:tcBorders>
              <w:top w:val="nil"/>
              <w:bottom w:val="nil"/>
            </w:tcBorders>
            <w:vAlign w:val="center"/>
          </w:tcPr>
          <w:p w14:paraId="13309867" w14:textId="111345B6" w:rsidR="00C9108A" w:rsidRPr="00A333CC" w:rsidRDefault="00C9108A" w:rsidP="00063DD7">
            <w:pPr>
              <w:jc w:val="center"/>
              <w:rPr>
                <w:rFonts w:ascii="Times New Roman" w:hAnsi="Times New Roman"/>
              </w:rPr>
            </w:pPr>
            <w:r w:rsidRPr="00A333CC">
              <w:rPr>
                <w:rFonts w:ascii="Times New Roman" w:hAnsi="Times New Roman"/>
              </w:rPr>
              <w:t>.44</w:t>
            </w:r>
          </w:p>
        </w:tc>
        <w:tc>
          <w:tcPr>
            <w:tcW w:w="1280" w:type="dxa"/>
            <w:vMerge w:val="restart"/>
            <w:tcBorders>
              <w:top w:val="nil"/>
              <w:bottom w:val="nil"/>
            </w:tcBorders>
            <w:vAlign w:val="center"/>
          </w:tcPr>
          <w:p w14:paraId="4A5369F4" w14:textId="2B661EFA" w:rsidR="00C9108A" w:rsidRPr="00A333CC" w:rsidRDefault="00C9108A" w:rsidP="00063DD7">
            <w:pPr>
              <w:jc w:val="center"/>
              <w:rPr>
                <w:rFonts w:ascii="Times New Roman" w:hAnsi="Times New Roman"/>
              </w:rPr>
            </w:pPr>
            <w:r w:rsidRPr="00A333CC">
              <w:rPr>
                <w:rFonts w:ascii="Times New Roman" w:hAnsi="Times New Roman"/>
              </w:rPr>
              <w:t>[.35, .54]</w:t>
            </w:r>
          </w:p>
        </w:tc>
        <w:tc>
          <w:tcPr>
            <w:tcW w:w="1501" w:type="dxa"/>
            <w:vMerge w:val="restart"/>
            <w:tcBorders>
              <w:top w:val="nil"/>
              <w:bottom w:val="nil"/>
            </w:tcBorders>
            <w:vAlign w:val="center"/>
          </w:tcPr>
          <w:p w14:paraId="7D149ADE" w14:textId="07BF17B8" w:rsidR="00C9108A" w:rsidRPr="00A333CC" w:rsidRDefault="00C9108A" w:rsidP="00063DD7">
            <w:pPr>
              <w:jc w:val="center"/>
              <w:rPr>
                <w:rFonts w:ascii="Times New Roman" w:hAnsi="Times New Roman"/>
              </w:rPr>
            </w:pPr>
            <w:r w:rsidRPr="00A333CC">
              <w:rPr>
                <w:rFonts w:ascii="Times New Roman" w:hAnsi="Times New Roman"/>
              </w:rPr>
              <w:t>SS → SRL</w:t>
            </w:r>
          </w:p>
        </w:tc>
        <w:tc>
          <w:tcPr>
            <w:tcW w:w="675" w:type="dxa"/>
            <w:vMerge w:val="restart"/>
            <w:tcBorders>
              <w:top w:val="nil"/>
              <w:bottom w:val="nil"/>
            </w:tcBorders>
            <w:vAlign w:val="center"/>
          </w:tcPr>
          <w:p w14:paraId="1A861FB3" w14:textId="48FD987A" w:rsidR="00C9108A" w:rsidRPr="00A333CC" w:rsidRDefault="00C9108A" w:rsidP="00063DD7">
            <w:pPr>
              <w:jc w:val="center"/>
              <w:rPr>
                <w:rFonts w:ascii="Times New Roman" w:hAnsi="Times New Roman"/>
              </w:rPr>
            </w:pPr>
            <w:r w:rsidRPr="00A333CC">
              <w:rPr>
                <w:rFonts w:ascii="Times New Roman" w:hAnsi="Times New Roman"/>
              </w:rPr>
              <w:t>.39</w:t>
            </w:r>
          </w:p>
        </w:tc>
      </w:tr>
      <w:tr w:rsidR="00C9108A" w:rsidRPr="00016B71" w14:paraId="38EDB51A" w14:textId="77777777" w:rsidTr="00D06048">
        <w:tc>
          <w:tcPr>
            <w:tcW w:w="3200" w:type="dxa"/>
            <w:tcBorders>
              <w:top w:val="nil"/>
              <w:bottom w:val="nil"/>
            </w:tcBorders>
          </w:tcPr>
          <w:p w14:paraId="1074899F" w14:textId="2993CED9" w:rsidR="00C9108A" w:rsidRPr="00A333CC" w:rsidRDefault="004E3169" w:rsidP="000F3B73">
            <w:pPr>
              <w:pStyle w:val="Paragrafoelenco"/>
              <w:numPr>
                <w:ilvl w:val="0"/>
                <w:numId w:val="1"/>
              </w:numPr>
              <w:rPr>
                <w:rFonts w:ascii="Times New Roman" w:hAnsi="Times New Roman"/>
              </w:rPr>
            </w:pPr>
            <w:r w:rsidRPr="00A333CC">
              <w:rPr>
                <w:rFonts w:ascii="Times New Roman" w:hAnsi="Times New Roman"/>
              </w:rPr>
              <w:t xml:space="preserve">Feraco et al., </w:t>
            </w:r>
            <w:r w:rsidR="004A17C4">
              <w:rPr>
                <w:rFonts w:ascii="Times New Roman" w:hAnsi="Times New Roman"/>
              </w:rPr>
              <w:t>2021</w:t>
            </w:r>
          </w:p>
        </w:tc>
        <w:tc>
          <w:tcPr>
            <w:tcW w:w="884" w:type="dxa"/>
            <w:tcBorders>
              <w:top w:val="nil"/>
              <w:bottom w:val="nil"/>
            </w:tcBorders>
            <w:vAlign w:val="bottom"/>
          </w:tcPr>
          <w:p w14:paraId="61D044BE" w14:textId="259AE6EC" w:rsidR="00C9108A" w:rsidRPr="00A333CC" w:rsidRDefault="00C9108A"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nil"/>
              <w:bottom w:val="nil"/>
            </w:tcBorders>
          </w:tcPr>
          <w:p w14:paraId="0DEA1EC5" w14:textId="4299B23E" w:rsidR="00C9108A" w:rsidRPr="00A333CC" w:rsidRDefault="00C9108A" w:rsidP="00D0019A">
            <w:pPr>
              <w:jc w:val="center"/>
              <w:rPr>
                <w:rFonts w:ascii="Times New Roman" w:hAnsi="Times New Roman"/>
              </w:rPr>
            </w:pPr>
            <w:r w:rsidRPr="00A333CC">
              <w:rPr>
                <w:rFonts w:ascii="Times New Roman" w:hAnsi="Times New Roman"/>
              </w:rPr>
              <w:t>AD → SRL</w:t>
            </w:r>
          </w:p>
        </w:tc>
        <w:tc>
          <w:tcPr>
            <w:tcW w:w="675" w:type="dxa"/>
            <w:tcBorders>
              <w:top w:val="nil"/>
              <w:bottom w:val="nil"/>
            </w:tcBorders>
            <w:vAlign w:val="bottom"/>
          </w:tcPr>
          <w:p w14:paraId="69AB14B3" w14:textId="28485519" w:rsidR="00C9108A" w:rsidRPr="00A333CC" w:rsidRDefault="00D0019A" w:rsidP="00D0019A">
            <w:pPr>
              <w:jc w:val="center"/>
              <w:rPr>
                <w:rFonts w:ascii="Times New Roman" w:hAnsi="Times New Roman"/>
                <w:color w:val="000000"/>
              </w:rPr>
            </w:pPr>
            <w:r w:rsidRPr="00A333CC">
              <w:rPr>
                <w:rFonts w:ascii="Times New Roman" w:hAnsi="Times New Roman"/>
                <w:color w:val="000000"/>
              </w:rPr>
              <w:t>.</w:t>
            </w:r>
            <w:r w:rsidR="00C9108A" w:rsidRPr="00A333CC">
              <w:rPr>
                <w:rFonts w:ascii="Times New Roman" w:hAnsi="Times New Roman"/>
                <w:color w:val="000000"/>
              </w:rPr>
              <w:t>24</w:t>
            </w:r>
          </w:p>
        </w:tc>
        <w:tc>
          <w:tcPr>
            <w:tcW w:w="675" w:type="dxa"/>
            <w:vMerge/>
            <w:tcBorders>
              <w:top w:val="nil"/>
              <w:bottom w:val="nil"/>
            </w:tcBorders>
            <w:vAlign w:val="center"/>
          </w:tcPr>
          <w:p w14:paraId="63460C83" w14:textId="77777777" w:rsidR="00C9108A" w:rsidRPr="00A333CC" w:rsidRDefault="00C9108A" w:rsidP="00063DD7">
            <w:pPr>
              <w:jc w:val="center"/>
              <w:rPr>
                <w:rFonts w:ascii="Times New Roman" w:hAnsi="Times New Roman"/>
              </w:rPr>
            </w:pPr>
          </w:p>
        </w:tc>
        <w:tc>
          <w:tcPr>
            <w:tcW w:w="1280" w:type="dxa"/>
            <w:vMerge/>
            <w:tcBorders>
              <w:top w:val="nil"/>
              <w:bottom w:val="nil"/>
            </w:tcBorders>
            <w:vAlign w:val="center"/>
          </w:tcPr>
          <w:p w14:paraId="115AF69A" w14:textId="77777777" w:rsidR="00C9108A" w:rsidRPr="00A333CC" w:rsidRDefault="00C9108A" w:rsidP="00063DD7">
            <w:pPr>
              <w:jc w:val="center"/>
              <w:rPr>
                <w:rFonts w:ascii="Times New Roman" w:hAnsi="Times New Roman"/>
              </w:rPr>
            </w:pPr>
          </w:p>
        </w:tc>
        <w:tc>
          <w:tcPr>
            <w:tcW w:w="1501" w:type="dxa"/>
            <w:vMerge/>
            <w:tcBorders>
              <w:top w:val="nil"/>
              <w:bottom w:val="nil"/>
            </w:tcBorders>
            <w:vAlign w:val="center"/>
          </w:tcPr>
          <w:p w14:paraId="69B332D5" w14:textId="77777777" w:rsidR="00C9108A" w:rsidRPr="00A333CC" w:rsidRDefault="00C9108A" w:rsidP="00063DD7">
            <w:pPr>
              <w:jc w:val="center"/>
              <w:rPr>
                <w:rFonts w:ascii="Times New Roman" w:hAnsi="Times New Roman"/>
              </w:rPr>
            </w:pPr>
          </w:p>
        </w:tc>
        <w:tc>
          <w:tcPr>
            <w:tcW w:w="675" w:type="dxa"/>
            <w:vMerge/>
            <w:tcBorders>
              <w:top w:val="nil"/>
              <w:bottom w:val="nil"/>
            </w:tcBorders>
            <w:vAlign w:val="center"/>
          </w:tcPr>
          <w:p w14:paraId="1AB1FAC2" w14:textId="77777777" w:rsidR="00C9108A" w:rsidRPr="00A333CC" w:rsidRDefault="00C9108A" w:rsidP="00063DD7">
            <w:pPr>
              <w:jc w:val="center"/>
              <w:rPr>
                <w:rFonts w:ascii="Times New Roman" w:hAnsi="Times New Roman"/>
              </w:rPr>
            </w:pPr>
          </w:p>
        </w:tc>
      </w:tr>
      <w:tr w:rsidR="00C9108A" w:rsidRPr="00016B71" w14:paraId="7E1152AF" w14:textId="77777777" w:rsidTr="00D06048">
        <w:tc>
          <w:tcPr>
            <w:tcW w:w="3200" w:type="dxa"/>
            <w:tcBorders>
              <w:top w:val="nil"/>
              <w:bottom w:val="nil"/>
            </w:tcBorders>
          </w:tcPr>
          <w:p w14:paraId="06CB097F" w14:textId="799E0A84" w:rsidR="00C9108A" w:rsidRPr="00A333CC" w:rsidRDefault="00C9108A" w:rsidP="000F3B73">
            <w:pPr>
              <w:pStyle w:val="Paragrafoelenco"/>
              <w:numPr>
                <w:ilvl w:val="0"/>
                <w:numId w:val="1"/>
              </w:numPr>
              <w:rPr>
                <w:rFonts w:ascii="Times New Roman" w:hAnsi="Times New Roman"/>
              </w:rPr>
            </w:pPr>
            <w:r w:rsidRPr="00A333CC">
              <w:rPr>
                <w:rFonts w:ascii="Times New Roman" w:hAnsi="Times New Roman"/>
              </w:rPr>
              <w:t>Chan et al., 2012</w:t>
            </w:r>
          </w:p>
        </w:tc>
        <w:tc>
          <w:tcPr>
            <w:tcW w:w="884" w:type="dxa"/>
            <w:tcBorders>
              <w:top w:val="nil"/>
              <w:bottom w:val="nil"/>
            </w:tcBorders>
            <w:vAlign w:val="bottom"/>
          </w:tcPr>
          <w:p w14:paraId="3637F081" w14:textId="3F066F67" w:rsidR="00C9108A" w:rsidRPr="00A333CC" w:rsidRDefault="00C9108A" w:rsidP="00D0019A">
            <w:pPr>
              <w:jc w:val="center"/>
              <w:rPr>
                <w:rFonts w:ascii="Times New Roman" w:hAnsi="Times New Roman"/>
                <w:color w:val="000000"/>
              </w:rPr>
            </w:pPr>
            <w:r w:rsidRPr="00A333CC">
              <w:rPr>
                <w:rFonts w:ascii="Times New Roman" w:hAnsi="Times New Roman"/>
                <w:color w:val="000000"/>
              </w:rPr>
              <w:t>1381</w:t>
            </w:r>
          </w:p>
        </w:tc>
        <w:tc>
          <w:tcPr>
            <w:tcW w:w="1500" w:type="dxa"/>
            <w:tcBorders>
              <w:top w:val="nil"/>
              <w:bottom w:val="nil"/>
            </w:tcBorders>
          </w:tcPr>
          <w:p w14:paraId="1B125484" w14:textId="74EC8939" w:rsidR="00C9108A" w:rsidRPr="00A333CC" w:rsidRDefault="00C9108A" w:rsidP="00D0019A">
            <w:pPr>
              <w:jc w:val="center"/>
              <w:rPr>
                <w:rFonts w:ascii="Times New Roman" w:hAnsi="Times New Roman"/>
              </w:rPr>
            </w:pPr>
            <w:r w:rsidRPr="00A333CC">
              <w:rPr>
                <w:rFonts w:ascii="Times New Roman" w:hAnsi="Times New Roman"/>
              </w:rPr>
              <w:t>CU → SRL</w:t>
            </w:r>
          </w:p>
        </w:tc>
        <w:tc>
          <w:tcPr>
            <w:tcW w:w="675" w:type="dxa"/>
            <w:tcBorders>
              <w:top w:val="nil"/>
              <w:bottom w:val="nil"/>
            </w:tcBorders>
            <w:vAlign w:val="bottom"/>
          </w:tcPr>
          <w:p w14:paraId="294102A7" w14:textId="568484BD" w:rsidR="00C9108A" w:rsidRPr="00A333CC" w:rsidRDefault="00D0019A" w:rsidP="00D0019A">
            <w:pPr>
              <w:jc w:val="center"/>
              <w:rPr>
                <w:rFonts w:ascii="Times New Roman" w:hAnsi="Times New Roman"/>
                <w:color w:val="000000"/>
              </w:rPr>
            </w:pPr>
            <w:r w:rsidRPr="00A333CC">
              <w:rPr>
                <w:rFonts w:ascii="Times New Roman" w:hAnsi="Times New Roman"/>
                <w:color w:val="000000"/>
              </w:rPr>
              <w:t>.</w:t>
            </w:r>
            <w:r w:rsidR="00C9108A" w:rsidRPr="00A333CC">
              <w:rPr>
                <w:rFonts w:ascii="Times New Roman" w:hAnsi="Times New Roman"/>
                <w:color w:val="000000"/>
              </w:rPr>
              <w:t>48</w:t>
            </w:r>
          </w:p>
        </w:tc>
        <w:tc>
          <w:tcPr>
            <w:tcW w:w="675" w:type="dxa"/>
            <w:vMerge w:val="restart"/>
            <w:tcBorders>
              <w:top w:val="nil"/>
              <w:bottom w:val="nil"/>
            </w:tcBorders>
            <w:vAlign w:val="center"/>
          </w:tcPr>
          <w:p w14:paraId="3E0F8B12" w14:textId="4858E677" w:rsidR="00C9108A" w:rsidRPr="00A333CC" w:rsidRDefault="00C9108A" w:rsidP="00063DD7">
            <w:pPr>
              <w:jc w:val="center"/>
              <w:rPr>
                <w:rFonts w:ascii="Times New Roman" w:hAnsi="Times New Roman"/>
              </w:rPr>
            </w:pPr>
            <w:r w:rsidRPr="00A333CC">
              <w:rPr>
                <w:rFonts w:ascii="Times New Roman" w:hAnsi="Times New Roman"/>
              </w:rPr>
              <w:t>.40</w:t>
            </w:r>
          </w:p>
        </w:tc>
        <w:tc>
          <w:tcPr>
            <w:tcW w:w="1280" w:type="dxa"/>
            <w:vMerge w:val="restart"/>
            <w:tcBorders>
              <w:top w:val="nil"/>
              <w:bottom w:val="nil"/>
            </w:tcBorders>
            <w:vAlign w:val="center"/>
          </w:tcPr>
          <w:p w14:paraId="75571989" w14:textId="158E4564" w:rsidR="00C9108A" w:rsidRPr="00A333CC" w:rsidRDefault="00C9108A" w:rsidP="00063DD7">
            <w:pPr>
              <w:jc w:val="center"/>
              <w:rPr>
                <w:rFonts w:ascii="Times New Roman" w:hAnsi="Times New Roman"/>
              </w:rPr>
            </w:pPr>
            <w:r w:rsidRPr="00A333CC">
              <w:rPr>
                <w:rFonts w:ascii="Times New Roman" w:hAnsi="Times New Roman"/>
              </w:rPr>
              <w:t>[.22, .58]</w:t>
            </w:r>
          </w:p>
        </w:tc>
        <w:tc>
          <w:tcPr>
            <w:tcW w:w="1501" w:type="dxa"/>
            <w:vMerge/>
            <w:tcBorders>
              <w:top w:val="nil"/>
              <w:bottom w:val="nil"/>
            </w:tcBorders>
            <w:vAlign w:val="center"/>
          </w:tcPr>
          <w:p w14:paraId="297BA178" w14:textId="77777777" w:rsidR="00C9108A" w:rsidRPr="00A333CC" w:rsidRDefault="00C9108A" w:rsidP="00063DD7">
            <w:pPr>
              <w:jc w:val="center"/>
              <w:rPr>
                <w:rFonts w:ascii="Times New Roman" w:hAnsi="Times New Roman"/>
              </w:rPr>
            </w:pPr>
          </w:p>
        </w:tc>
        <w:tc>
          <w:tcPr>
            <w:tcW w:w="675" w:type="dxa"/>
            <w:vMerge/>
            <w:tcBorders>
              <w:top w:val="nil"/>
              <w:bottom w:val="nil"/>
            </w:tcBorders>
            <w:vAlign w:val="center"/>
          </w:tcPr>
          <w:p w14:paraId="06EE4673" w14:textId="77777777" w:rsidR="00C9108A" w:rsidRPr="00A333CC" w:rsidRDefault="00C9108A" w:rsidP="00063DD7">
            <w:pPr>
              <w:jc w:val="center"/>
              <w:rPr>
                <w:rFonts w:ascii="Times New Roman" w:hAnsi="Times New Roman"/>
              </w:rPr>
            </w:pPr>
          </w:p>
        </w:tc>
      </w:tr>
      <w:tr w:rsidR="00C9108A" w:rsidRPr="00016B71" w14:paraId="34A77A74" w14:textId="77777777" w:rsidTr="00D06048">
        <w:tc>
          <w:tcPr>
            <w:tcW w:w="3200" w:type="dxa"/>
            <w:tcBorders>
              <w:top w:val="nil"/>
              <w:bottom w:val="nil"/>
            </w:tcBorders>
          </w:tcPr>
          <w:p w14:paraId="212A0E10" w14:textId="18119447" w:rsidR="00C9108A" w:rsidRPr="00A333CC" w:rsidRDefault="00C9108A" w:rsidP="000F3B73">
            <w:pPr>
              <w:pStyle w:val="Paragrafoelenco"/>
              <w:numPr>
                <w:ilvl w:val="0"/>
                <w:numId w:val="1"/>
              </w:numPr>
              <w:rPr>
                <w:rFonts w:ascii="Times New Roman" w:hAnsi="Times New Roman"/>
              </w:rPr>
            </w:pPr>
            <w:r w:rsidRPr="00A333CC">
              <w:rPr>
                <w:rFonts w:ascii="Times New Roman" w:hAnsi="Times New Roman"/>
              </w:rPr>
              <w:t>Chan et al., 2012</w:t>
            </w:r>
          </w:p>
        </w:tc>
        <w:tc>
          <w:tcPr>
            <w:tcW w:w="884" w:type="dxa"/>
            <w:tcBorders>
              <w:top w:val="nil"/>
              <w:bottom w:val="nil"/>
            </w:tcBorders>
            <w:vAlign w:val="bottom"/>
          </w:tcPr>
          <w:p w14:paraId="656A4491" w14:textId="75721CFD" w:rsidR="00C9108A" w:rsidRPr="00A333CC" w:rsidRDefault="00C9108A" w:rsidP="00D0019A">
            <w:pPr>
              <w:jc w:val="center"/>
              <w:rPr>
                <w:rFonts w:ascii="Times New Roman" w:hAnsi="Times New Roman"/>
                <w:color w:val="000000"/>
              </w:rPr>
            </w:pPr>
            <w:r w:rsidRPr="00A333CC">
              <w:rPr>
                <w:rFonts w:ascii="Times New Roman" w:hAnsi="Times New Roman"/>
                <w:color w:val="000000"/>
              </w:rPr>
              <w:t>1381</w:t>
            </w:r>
          </w:p>
        </w:tc>
        <w:tc>
          <w:tcPr>
            <w:tcW w:w="1500" w:type="dxa"/>
            <w:tcBorders>
              <w:top w:val="nil"/>
              <w:bottom w:val="nil"/>
            </w:tcBorders>
          </w:tcPr>
          <w:p w14:paraId="38D556D4" w14:textId="35CF14C4" w:rsidR="00C9108A" w:rsidRPr="00A333CC" w:rsidRDefault="00C9108A" w:rsidP="00D0019A">
            <w:pPr>
              <w:jc w:val="center"/>
              <w:rPr>
                <w:rFonts w:ascii="Times New Roman" w:hAnsi="Times New Roman"/>
              </w:rPr>
            </w:pPr>
            <w:r w:rsidRPr="00A333CC">
              <w:rPr>
                <w:rFonts w:ascii="Times New Roman" w:hAnsi="Times New Roman"/>
              </w:rPr>
              <w:t>CU → SRL</w:t>
            </w:r>
          </w:p>
        </w:tc>
        <w:tc>
          <w:tcPr>
            <w:tcW w:w="675" w:type="dxa"/>
            <w:tcBorders>
              <w:top w:val="nil"/>
              <w:bottom w:val="nil"/>
            </w:tcBorders>
            <w:vAlign w:val="bottom"/>
          </w:tcPr>
          <w:p w14:paraId="6B70C8EC" w14:textId="5436AA84" w:rsidR="00C9108A" w:rsidRPr="00A333CC" w:rsidRDefault="00D0019A" w:rsidP="00D0019A">
            <w:pPr>
              <w:jc w:val="center"/>
              <w:rPr>
                <w:rFonts w:ascii="Times New Roman" w:hAnsi="Times New Roman"/>
                <w:color w:val="000000"/>
              </w:rPr>
            </w:pPr>
            <w:r w:rsidRPr="00A333CC">
              <w:rPr>
                <w:rFonts w:ascii="Times New Roman" w:hAnsi="Times New Roman"/>
                <w:color w:val="000000"/>
              </w:rPr>
              <w:t>.</w:t>
            </w:r>
            <w:r w:rsidR="00C9108A" w:rsidRPr="00A333CC">
              <w:rPr>
                <w:rFonts w:ascii="Times New Roman" w:hAnsi="Times New Roman"/>
                <w:color w:val="000000"/>
              </w:rPr>
              <w:t>01</w:t>
            </w:r>
          </w:p>
        </w:tc>
        <w:tc>
          <w:tcPr>
            <w:tcW w:w="675" w:type="dxa"/>
            <w:vMerge/>
            <w:tcBorders>
              <w:top w:val="nil"/>
              <w:bottom w:val="nil"/>
            </w:tcBorders>
            <w:vAlign w:val="center"/>
          </w:tcPr>
          <w:p w14:paraId="60D8F1A1" w14:textId="77777777" w:rsidR="00C9108A" w:rsidRPr="00A333CC" w:rsidRDefault="00C9108A" w:rsidP="00063DD7">
            <w:pPr>
              <w:jc w:val="center"/>
              <w:rPr>
                <w:rFonts w:ascii="Times New Roman" w:hAnsi="Times New Roman"/>
              </w:rPr>
            </w:pPr>
          </w:p>
        </w:tc>
        <w:tc>
          <w:tcPr>
            <w:tcW w:w="1280" w:type="dxa"/>
            <w:vMerge/>
            <w:tcBorders>
              <w:top w:val="nil"/>
              <w:bottom w:val="nil"/>
            </w:tcBorders>
            <w:vAlign w:val="center"/>
          </w:tcPr>
          <w:p w14:paraId="7DBA9CE7" w14:textId="77777777" w:rsidR="00C9108A" w:rsidRPr="00A333CC" w:rsidRDefault="00C9108A" w:rsidP="00063DD7">
            <w:pPr>
              <w:jc w:val="center"/>
              <w:rPr>
                <w:rFonts w:ascii="Times New Roman" w:hAnsi="Times New Roman"/>
              </w:rPr>
            </w:pPr>
          </w:p>
        </w:tc>
        <w:tc>
          <w:tcPr>
            <w:tcW w:w="1501" w:type="dxa"/>
            <w:vMerge/>
            <w:tcBorders>
              <w:top w:val="nil"/>
              <w:bottom w:val="nil"/>
            </w:tcBorders>
            <w:vAlign w:val="center"/>
          </w:tcPr>
          <w:p w14:paraId="7B224DF0" w14:textId="77777777" w:rsidR="00C9108A" w:rsidRPr="00A333CC" w:rsidRDefault="00C9108A" w:rsidP="00063DD7">
            <w:pPr>
              <w:jc w:val="center"/>
              <w:rPr>
                <w:rFonts w:ascii="Times New Roman" w:hAnsi="Times New Roman"/>
              </w:rPr>
            </w:pPr>
          </w:p>
        </w:tc>
        <w:tc>
          <w:tcPr>
            <w:tcW w:w="675" w:type="dxa"/>
            <w:vMerge/>
            <w:tcBorders>
              <w:top w:val="nil"/>
              <w:bottom w:val="nil"/>
            </w:tcBorders>
            <w:vAlign w:val="center"/>
          </w:tcPr>
          <w:p w14:paraId="6E14F27C" w14:textId="77777777" w:rsidR="00C9108A" w:rsidRPr="00A333CC" w:rsidRDefault="00C9108A" w:rsidP="00063DD7">
            <w:pPr>
              <w:jc w:val="center"/>
              <w:rPr>
                <w:rFonts w:ascii="Times New Roman" w:hAnsi="Times New Roman"/>
              </w:rPr>
            </w:pPr>
          </w:p>
        </w:tc>
      </w:tr>
      <w:tr w:rsidR="00C9108A" w:rsidRPr="00016B71" w14:paraId="6D445172" w14:textId="77777777" w:rsidTr="00D06048">
        <w:tc>
          <w:tcPr>
            <w:tcW w:w="3200" w:type="dxa"/>
            <w:tcBorders>
              <w:top w:val="nil"/>
              <w:bottom w:val="nil"/>
            </w:tcBorders>
          </w:tcPr>
          <w:p w14:paraId="5678AB26" w14:textId="70F565B1" w:rsidR="00C9108A" w:rsidRPr="00A333CC" w:rsidRDefault="00C9108A" w:rsidP="000F3B73">
            <w:pPr>
              <w:pStyle w:val="Paragrafoelenco"/>
              <w:numPr>
                <w:ilvl w:val="0"/>
                <w:numId w:val="1"/>
              </w:numPr>
              <w:rPr>
                <w:rFonts w:ascii="Times New Roman" w:hAnsi="Times New Roman"/>
              </w:rPr>
            </w:pPr>
            <w:r w:rsidRPr="00A333CC">
              <w:rPr>
                <w:rFonts w:ascii="Times New Roman" w:hAnsi="Times New Roman"/>
              </w:rPr>
              <w:t>Richards et al., 2013</w:t>
            </w:r>
          </w:p>
        </w:tc>
        <w:tc>
          <w:tcPr>
            <w:tcW w:w="884" w:type="dxa"/>
            <w:tcBorders>
              <w:top w:val="nil"/>
              <w:bottom w:val="nil"/>
            </w:tcBorders>
            <w:vAlign w:val="bottom"/>
          </w:tcPr>
          <w:p w14:paraId="6E4AAAF1" w14:textId="114B2B11" w:rsidR="00C9108A" w:rsidRPr="00A333CC" w:rsidRDefault="00C9108A" w:rsidP="00D0019A">
            <w:pPr>
              <w:jc w:val="center"/>
              <w:rPr>
                <w:rFonts w:ascii="Times New Roman" w:hAnsi="Times New Roman"/>
                <w:color w:val="000000"/>
              </w:rPr>
            </w:pPr>
            <w:r w:rsidRPr="00A333CC">
              <w:rPr>
                <w:rFonts w:ascii="Times New Roman" w:hAnsi="Times New Roman"/>
                <w:color w:val="000000"/>
              </w:rPr>
              <w:t>90</w:t>
            </w:r>
          </w:p>
        </w:tc>
        <w:tc>
          <w:tcPr>
            <w:tcW w:w="1500" w:type="dxa"/>
            <w:tcBorders>
              <w:top w:val="nil"/>
              <w:bottom w:val="nil"/>
            </w:tcBorders>
          </w:tcPr>
          <w:p w14:paraId="418CCD19" w14:textId="0BBFF715" w:rsidR="00C9108A" w:rsidRPr="00A333CC" w:rsidRDefault="00C9108A" w:rsidP="00D0019A">
            <w:pPr>
              <w:jc w:val="center"/>
              <w:rPr>
                <w:rFonts w:ascii="Times New Roman" w:hAnsi="Times New Roman"/>
              </w:rPr>
            </w:pPr>
            <w:r w:rsidRPr="00A333CC">
              <w:rPr>
                <w:rFonts w:ascii="Times New Roman" w:hAnsi="Times New Roman"/>
              </w:rPr>
              <w:t>CU → SRL</w:t>
            </w:r>
          </w:p>
        </w:tc>
        <w:tc>
          <w:tcPr>
            <w:tcW w:w="675" w:type="dxa"/>
            <w:tcBorders>
              <w:top w:val="nil"/>
              <w:bottom w:val="nil"/>
            </w:tcBorders>
            <w:vAlign w:val="bottom"/>
          </w:tcPr>
          <w:p w14:paraId="51A50123" w14:textId="21B1CDE2" w:rsidR="00C9108A" w:rsidRPr="00A333CC" w:rsidRDefault="00D0019A" w:rsidP="00D0019A">
            <w:pPr>
              <w:jc w:val="center"/>
              <w:rPr>
                <w:rFonts w:ascii="Times New Roman" w:hAnsi="Times New Roman"/>
                <w:color w:val="000000"/>
              </w:rPr>
            </w:pPr>
            <w:r w:rsidRPr="00A333CC">
              <w:rPr>
                <w:rFonts w:ascii="Times New Roman" w:hAnsi="Times New Roman"/>
                <w:color w:val="000000"/>
              </w:rPr>
              <w:t>.</w:t>
            </w:r>
            <w:r w:rsidR="00C9108A" w:rsidRPr="00A333CC">
              <w:rPr>
                <w:rFonts w:ascii="Times New Roman" w:hAnsi="Times New Roman"/>
                <w:color w:val="000000"/>
              </w:rPr>
              <w:t>54</w:t>
            </w:r>
          </w:p>
        </w:tc>
        <w:tc>
          <w:tcPr>
            <w:tcW w:w="675" w:type="dxa"/>
            <w:vMerge/>
            <w:tcBorders>
              <w:top w:val="nil"/>
              <w:bottom w:val="nil"/>
            </w:tcBorders>
            <w:vAlign w:val="center"/>
          </w:tcPr>
          <w:p w14:paraId="42297960" w14:textId="77777777" w:rsidR="00C9108A" w:rsidRPr="00A333CC" w:rsidRDefault="00C9108A" w:rsidP="00063DD7">
            <w:pPr>
              <w:jc w:val="center"/>
              <w:rPr>
                <w:rFonts w:ascii="Times New Roman" w:hAnsi="Times New Roman"/>
              </w:rPr>
            </w:pPr>
          </w:p>
        </w:tc>
        <w:tc>
          <w:tcPr>
            <w:tcW w:w="1280" w:type="dxa"/>
            <w:vMerge/>
            <w:tcBorders>
              <w:top w:val="nil"/>
              <w:bottom w:val="nil"/>
            </w:tcBorders>
            <w:vAlign w:val="center"/>
          </w:tcPr>
          <w:p w14:paraId="4C2233A9" w14:textId="77777777" w:rsidR="00C9108A" w:rsidRPr="00A333CC" w:rsidRDefault="00C9108A" w:rsidP="00063DD7">
            <w:pPr>
              <w:jc w:val="center"/>
              <w:rPr>
                <w:rFonts w:ascii="Times New Roman" w:hAnsi="Times New Roman"/>
              </w:rPr>
            </w:pPr>
          </w:p>
        </w:tc>
        <w:tc>
          <w:tcPr>
            <w:tcW w:w="1501" w:type="dxa"/>
            <w:vMerge/>
            <w:tcBorders>
              <w:top w:val="nil"/>
              <w:bottom w:val="nil"/>
            </w:tcBorders>
            <w:vAlign w:val="center"/>
          </w:tcPr>
          <w:p w14:paraId="5724C7CA" w14:textId="77777777" w:rsidR="00C9108A" w:rsidRPr="00A333CC" w:rsidRDefault="00C9108A" w:rsidP="00063DD7">
            <w:pPr>
              <w:jc w:val="center"/>
              <w:rPr>
                <w:rFonts w:ascii="Times New Roman" w:hAnsi="Times New Roman"/>
              </w:rPr>
            </w:pPr>
          </w:p>
        </w:tc>
        <w:tc>
          <w:tcPr>
            <w:tcW w:w="675" w:type="dxa"/>
            <w:vMerge/>
            <w:tcBorders>
              <w:top w:val="nil"/>
              <w:bottom w:val="nil"/>
            </w:tcBorders>
            <w:vAlign w:val="center"/>
          </w:tcPr>
          <w:p w14:paraId="391171B7" w14:textId="77777777" w:rsidR="00C9108A" w:rsidRPr="00A333CC" w:rsidRDefault="00C9108A" w:rsidP="00063DD7">
            <w:pPr>
              <w:jc w:val="center"/>
              <w:rPr>
                <w:rFonts w:ascii="Times New Roman" w:hAnsi="Times New Roman"/>
              </w:rPr>
            </w:pPr>
          </w:p>
        </w:tc>
      </w:tr>
      <w:tr w:rsidR="00C9108A" w:rsidRPr="00016B71" w14:paraId="49DD59A3" w14:textId="77777777" w:rsidTr="00D06048">
        <w:tc>
          <w:tcPr>
            <w:tcW w:w="3200" w:type="dxa"/>
            <w:tcBorders>
              <w:top w:val="nil"/>
              <w:bottom w:val="nil"/>
            </w:tcBorders>
          </w:tcPr>
          <w:p w14:paraId="411BC09E" w14:textId="4BC4A8CB" w:rsidR="00C9108A" w:rsidRPr="00A333CC" w:rsidRDefault="00C9108A" w:rsidP="000F3B73">
            <w:pPr>
              <w:pStyle w:val="Paragrafoelenco"/>
              <w:numPr>
                <w:ilvl w:val="0"/>
                <w:numId w:val="1"/>
              </w:numPr>
              <w:rPr>
                <w:rFonts w:ascii="Times New Roman" w:hAnsi="Times New Roman"/>
              </w:rPr>
            </w:pPr>
            <w:r w:rsidRPr="00A333CC">
              <w:rPr>
                <w:rFonts w:ascii="Times New Roman" w:hAnsi="Times New Roman"/>
              </w:rPr>
              <w:t>Richards et al., 2013</w:t>
            </w:r>
          </w:p>
        </w:tc>
        <w:tc>
          <w:tcPr>
            <w:tcW w:w="884" w:type="dxa"/>
            <w:tcBorders>
              <w:top w:val="nil"/>
              <w:bottom w:val="nil"/>
            </w:tcBorders>
            <w:vAlign w:val="bottom"/>
          </w:tcPr>
          <w:p w14:paraId="60B94031" w14:textId="528C40C6" w:rsidR="00C9108A" w:rsidRPr="00A333CC" w:rsidRDefault="00C9108A" w:rsidP="00D0019A">
            <w:pPr>
              <w:jc w:val="center"/>
              <w:rPr>
                <w:rFonts w:ascii="Times New Roman" w:hAnsi="Times New Roman"/>
                <w:color w:val="000000"/>
              </w:rPr>
            </w:pPr>
            <w:r w:rsidRPr="00A333CC">
              <w:rPr>
                <w:rFonts w:ascii="Times New Roman" w:hAnsi="Times New Roman"/>
                <w:color w:val="000000"/>
              </w:rPr>
              <w:t>90</w:t>
            </w:r>
          </w:p>
        </w:tc>
        <w:tc>
          <w:tcPr>
            <w:tcW w:w="1500" w:type="dxa"/>
            <w:tcBorders>
              <w:top w:val="nil"/>
              <w:bottom w:val="nil"/>
            </w:tcBorders>
          </w:tcPr>
          <w:p w14:paraId="3DE08CFD" w14:textId="699DBB47" w:rsidR="00C9108A" w:rsidRPr="00A333CC" w:rsidRDefault="00C9108A" w:rsidP="00D0019A">
            <w:pPr>
              <w:jc w:val="center"/>
              <w:rPr>
                <w:rFonts w:ascii="Times New Roman" w:hAnsi="Times New Roman"/>
              </w:rPr>
            </w:pPr>
            <w:r w:rsidRPr="00A333CC">
              <w:rPr>
                <w:rFonts w:ascii="Times New Roman" w:hAnsi="Times New Roman"/>
              </w:rPr>
              <w:t>CU → SRL</w:t>
            </w:r>
          </w:p>
        </w:tc>
        <w:tc>
          <w:tcPr>
            <w:tcW w:w="675" w:type="dxa"/>
            <w:tcBorders>
              <w:top w:val="nil"/>
              <w:bottom w:val="nil"/>
            </w:tcBorders>
            <w:vAlign w:val="bottom"/>
          </w:tcPr>
          <w:p w14:paraId="6A8DA30B" w14:textId="106422FE" w:rsidR="00C9108A" w:rsidRPr="00A333CC" w:rsidRDefault="00D0019A" w:rsidP="00D0019A">
            <w:pPr>
              <w:jc w:val="center"/>
              <w:rPr>
                <w:rFonts w:ascii="Times New Roman" w:hAnsi="Times New Roman"/>
                <w:color w:val="000000"/>
              </w:rPr>
            </w:pPr>
            <w:r w:rsidRPr="00A333CC">
              <w:rPr>
                <w:rFonts w:ascii="Times New Roman" w:hAnsi="Times New Roman"/>
                <w:color w:val="000000"/>
              </w:rPr>
              <w:t>.</w:t>
            </w:r>
            <w:r w:rsidR="00C9108A" w:rsidRPr="00A333CC">
              <w:rPr>
                <w:rFonts w:ascii="Times New Roman" w:hAnsi="Times New Roman"/>
                <w:color w:val="000000"/>
              </w:rPr>
              <w:t>52</w:t>
            </w:r>
          </w:p>
        </w:tc>
        <w:tc>
          <w:tcPr>
            <w:tcW w:w="675" w:type="dxa"/>
            <w:vMerge/>
            <w:tcBorders>
              <w:top w:val="nil"/>
              <w:bottom w:val="nil"/>
            </w:tcBorders>
            <w:vAlign w:val="center"/>
          </w:tcPr>
          <w:p w14:paraId="56B4D4BB" w14:textId="77777777" w:rsidR="00C9108A" w:rsidRPr="00A333CC" w:rsidRDefault="00C9108A" w:rsidP="00063DD7">
            <w:pPr>
              <w:jc w:val="center"/>
              <w:rPr>
                <w:rFonts w:ascii="Times New Roman" w:hAnsi="Times New Roman"/>
              </w:rPr>
            </w:pPr>
          </w:p>
        </w:tc>
        <w:tc>
          <w:tcPr>
            <w:tcW w:w="1280" w:type="dxa"/>
            <w:vMerge/>
            <w:tcBorders>
              <w:top w:val="nil"/>
              <w:bottom w:val="nil"/>
            </w:tcBorders>
            <w:vAlign w:val="center"/>
          </w:tcPr>
          <w:p w14:paraId="7251EDCF" w14:textId="77777777" w:rsidR="00C9108A" w:rsidRPr="00A333CC" w:rsidRDefault="00C9108A" w:rsidP="00063DD7">
            <w:pPr>
              <w:jc w:val="center"/>
              <w:rPr>
                <w:rFonts w:ascii="Times New Roman" w:hAnsi="Times New Roman"/>
              </w:rPr>
            </w:pPr>
          </w:p>
        </w:tc>
        <w:tc>
          <w:tcPr>
            <w:tcW w:w="1501" w:type="dxa"/>
            <w:vMerge/>
            <w:tcBorders>
              <w:top w:val="nil"/>
              <w:bottom w:val="nil"/>
            </w:tcBorders>
            <w:vAlign w:val="center"/>
          </w:tcPr>
          <w:p w14:paraId="4C1D2345" w14:textId="77777777" w:rsidR="00C9108A" w:rsidRPr="00A333CC" w:rsidRDefault="00C9108A" w:rsidP="00063DD7">
            <w:pPr>
              <w:jc w:val="center"/>
              <w:rPr>
                <w:rFonts w:ascii="Times New Roman" w:hAnsi="Times New Roman"/>
              </w:rPr>
            </w:pPr>
          </w:p>
        </w:tc>
        <w:tc>
          <w:tcPr>
            <w:tcW w:w="675" w:type="dxa"/>
            <w:vMerge/>
            <w:tcBorders>
              <w:top w:val="nil"/>
              <w:bottom w:val="nil"/>
            </w:tcBorders>
            <w:vAlign w:val="center"/>
          </w:tcPr>
          <w:p w14:paraId="14DEFEB0" w14:textId="77777777" w:rsidR="00C9108A" w:rsidRPr="00A333CC" w:rsidRDefault="00C9108A" w:rsidP="00063DD7">
            <w:pPr>
              <w:jc w:val="center"/>
              <w:rPr>
                <w:rFonts w:ascii="Times New Roman" w:hAnsi="Times New Roman"/>
              </w:rPr>
            </w:pPr>
          </w:p>
        </w:tc>
      </w:tr>
      <w:tr w:rsidR="00C9108A" w:rsidRPr="00016B71" w14:paraId="06B3B7EE" w14:textId="77777777" w:rsidTr="00D06048">
        <w:tc>
          <w:tcPr>
            <w:tcW w:w="3200" w:type="dxa"/>
            <w:tcBorders>
              <w:top w:val="nil"/>
              <w:bottom w:val="nil"/>
            </w:tcBorders>
          </w:tcPr>
          <w:p w14:paraId="40F6BAC7" w14:textId="37A3D258" w:rsidR="00C9108A" w:rsidRPr="00A333CC" w:rsidRDefault="00C9108A" w:rsidP="000F3B73">
            <w:pPr>
              <w:pStyle w:val="Paragrafoelenco"/>
              <w:numPr>
                <w:ilvl w:val="0"/>
                <w:numId w:val="1"/>
              </w:numPr>
              <w:rPr>
                <w:rFonts w:ascii="Times New Roman" w:hAnsi="Times New Roman"/>
              </w:rPr>
            </w:pPr>
            <w:r w:rsidRPr="00A333CC">
              <w:rPr>
                <w:rFonts w:ascii="Times New Roman" w:hAnsi="Times New Roman"/>
              </w:rPr>
              <w:t>Pekrun et al., 2016</w:t>
            </w:r>
          </w:p>
        </w:tc>
        <w:tc>
          <w:tcPr>
            <w:tcW w:w="884" w:type="dxa"/>
            <w:tcBorders>
              <w:top w:val="nil"/>
              <w:bottom w:val="nil"/>
            </w:tcBorders>
            <w:vAlign w:val="bottom"/>
          </w:tcPr>
          <w:p w14:paraId="54683F68" w14:textId="22C94C3E" w:rsidR="00C9108A" w:rsidRPr="00A333CC" w:rsidRDefault="00C9108A" w:rsidP="00D0019A">
            <w:pPr>
              <w:jc w:val="center"/>
              <w:rPr>
                <w:rFonts w:ascii="Times New Roman" w:hAnsi="Times New Roman"/>
                <w:color w:val="000000"/>
              </w:rPr>
            </w:pPr>
            <w:r w:rsidRPr="00A333CC">
              <w:rPr>
                <w:rFonts w:ascii="Times New Roman" w:hAnsi="Times New Roman"/>
                <w:color w:val="000000"/>
              </w:rPr>
              <w:t>438</w:t>
            </w:r>
          </w:p>
        </w:tc>
        <w:tc>
          <w:tcPr>
            <w:tcW w:w="1500" w:type="dxa"/>
            <w:tcBorders>
              <w:top w:val="nil"/>
              <w:bottom w:val="nil"/>
            </w:tcBorders>
          </w:tcPr>
          <w:p w14:paraId="3E55594A" w14:textId="1F7EAAEF" w:rsidR="00C9108A" w:rsidRPr="00A333CC" w:rsidRDefault="00C9108A" w:rsidP="00D0019A">
            <w:pPr>
              <w:jc w:val="center"/>
              <w:rPr>
                <w:rFonts w:ascii="Times New Roman" w:hAnsi="Times New Roman"/>
              </w:rPr>
            </w:pPr>
            <w:r w:rsidRPr="00A333CC">
              <w:rPr>
                <w:rFonts w:ascii="Times New Roman" w:hAnsi="Times New Roman"/>
              </w:rPr>
              <w:t>CU → SRL</w:t>
            </w:r>
          </w:p>
        </w:tc>
        <w:tc>
          <w:tcPr>
            <w:tcW w:w="675" w:type="dxa"/>
            <w:tcBorders>
              <w:top w:val="nil"/>
              <w:bottom w:val="nil"/>
            </w:tcBorders>
            <w:vAlign w:val="bottom"/>
          </w:tcPr>
          <w:p w14:paraId="6B4F43EC" w14:textId="0C041232" w:rsidR="00C9108A" w:rsidRPr="00A333CC" w:rsidRDefault="00D0019A" w:rsidP="00D0019A">
            <w:pPr>
              <w:jc w:val="center"/>
              <w:rPr>
                <w:rFonts w:ascii="Times New Roman" w:hAnsi="Times New Roman"/>
                <w:color w:val="000000"/>
              </w:rPr>
            </w:pPr>
            <w:r w:rsidRPr="00A333CC">
              <w:rPr>
                <w:rFonts w:ascii="Times New Roman" w:hAnsi="Times New Roman"/>
                <w:color w:val="000000"/>
              </w:rPr>
              <w:t>.</w:t>
            </w:r>
            <w:r w:rsidR="00C9108A" w:rsidRPr="00A333CC">
              <w:rPr>
                <w:rFonts w:ascii="Times New Roman" w:hAnsi="Times New Roman"/>
                <w:color w:val="000000"/>
              </w:rPr>
              <w:t>3</w:t>
            </w:r>
            <w:r w:rsidRPr="00A333CC">
              <w:rPr>
                <w:rFonts w:ascii="Times New Roman" w:hAnsi="Times New Roman"/>
                <w:color w:val="000000"/>
              </w:rPr>
              <w:t>0</w:t>
            </w:r>
          </w:p>
        </w:tc>
        <w:tc>
          <w:tcPr>
            <w:tcW w:w="675" w:type="dxa"/>
            <w:vMerge/>
            <w:tcBorders>
              <w:top w:val="nil"/>
              <w:bottom w:val="nil"/>
            </w:tcBorders>
            <w:vAlign w:val="center"/>
          </w:tcPr>
          <w:p w14:paraId="5AED9EFB" w14:textId="77777777" w:rsidR="00C9108A" w:rsidRPr="00A333CC" w:rsidRDefault="00C9108A" w:rsidP="00063DD7">
            <w:pPr>
              <w:jc w:val="center"/>
              <w:rPr>
                <w:rFonts w:ascii="Times New Roman" w:hAnsi="Times New Roman"/>
              </w:rPr>
            </w:pPr>
          </w:p>
        </w:tc>
        <w:tc>
          <w:tcPr>
            <w:tcW w:w="1280" w:type="dxa"/>
            <w:vMerge/>
            <w:tcBorders>
              <w:top w:val="nil"/>
              <w:bottom w:val="nil"/>
            </w:tcBorders>
            <w:vAlign w:val="center"/>
          </w:tcPr>
          <w:p w14:paraId="68F8F2E6" w14:textId="77777777" w:rsidR="00C9108A" w:rsidRPr="00A333CC" w:rsidRDefault="00C9108A" w:rsidP="00063DD7">
            <w:pPr>
              <w:jc w:val="center"/>
              <w:rPr>
                <w:rFonts w:ascii="Times New Roman" w:hAnsi="Times New Roman"/>
              </w:rPr>
            </w:pPr>
          </w:p>
        </w:tc>
        <w:tc>
          <w:tcPr>
            <w:tcW w:w="1501" w:type="dxa"/>
            <w:vMerge/>
            <w:tcBorders>
              <w:top w:val="nil"/>
              <w:bottom w:val="nil"/>
            </w:tcBorders>
            <w:vAlign w:val="center"/>
          </w:tcPr>
          <w:p w14:paraId="318B5B17" w14:textId="77777777" w:rsidR="00C9108A" w:rsidRPr="00A333CC" w:rsidRDefault="00C9108A" w:rsidP="00063DD7">
            <w:pPr>
              <w:jc w:val="center"/>
              <w:rPr>
                <w:rFonts w:ascii="Times New Roman" w:hAnsi="Times New Roman"/>
              </w:rPr>
            </w:pPr>
          </w:p>
        </w:tc>
        <w:tc>
          <w:tcPr>
            <w:tcW w:w="675" w:type="dxa"/>
            <w:vMerge/>
            <w:tcBorders>
              <w:top w:val="nil"/>
              <w:bottom w:val="nil"/>
            </w:tcBorders>
            <w:vAlign w:val="center"/>
          </w:tcPr>
          <w:p w14:paraId="4A324CA8" w14:textId="77777777" w:rsidR="00C9108A" w:rsidRPr="00A333CC" w:rsidRDefault="00C9108A" w:rsidP="00063DD7">
            <w:pPr>
              <w:jc w:val="center"/>
              <w:rPr>
                <w:rFonts w:ascii="Times New Roman" w:hAnsi="Times New Roman"/>
              </w:rPr>
            </w:pPr>
          </w:p>
        </w:tc>
      </w:tr>
      <w:tr w:rsidR="00C9108A" w:rsidRPr="00016B71" w14:paraId="5F6CEEC1" w14:textId="77777777" w:rsidTr="00D06048">
        <w:tc>
          <w:tcPr>
            <w:tcW w:w="3200" w:type="dxa"/>
            <w:tcBorders>
              <w:top w:val="nil"/>
              <w:bottom w:val="nil"/>
            </w:tcBorders>
          </w:tcPr>
          <w:p w14:paraId="7F130839" w14:textId="21C8C7B2" w:rsidR="00C9108A" w:rsidRPr="00A333CC" w:rsidRDefault="004E3169" w:rsidP="000F3B73">
            <w:pPr>
              <w:pStyle w:val="Paragrafoelenco"/>
              <w:numPr>
                <w:ilvl w:val="0"/>
                <w:numId w:val="1"/>
              </w:numPr>
              <w:rPr>
                <w:rFonts w:ascii="Times New Roman" w:hAnsi="Times New Roman"/>
              </w:rPr>
            </w:pPr>
            <w:r w:rsidRPr="00A333CC">
              <w:rPr>
                <w:rFonts w:ascii="Times New Roman" w:hAnsi="Times New Roman"/>
              </w:rPr>
              <w:t xml:space="preserve">Feraco et al., </w:t>
            </w:r>
            <w:r w:rsidR="004A17C4">
              <w:rPr>
                <w:rFonts w:ascii="Times New Roman" w:hAnsi="Times New Roman"/>
              </w:rPr>
              <w:t>2021</w:t>
            </w:r>
          </w:p>
        </w:tc>
        <w:tc>
          <w:tcPr>
            <w:tcW w:w="884" w:type="dxa"/>
            <w:tcBorders>
              <w:top w:val="nil"/>
              <w:bottom w:val="nil"/>
            </w:tcBorders>
            <w:vAlign w:val="bottom"/>
          </w:tcPr>
          <w:p w14:paraId="182F5F0F" w14:textId="18D2BA8E" w:rsidR="00C9108A" w:rsidRPr="00A333CC" w:rsidRDefault="00C9108A"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nil"/>
              <w:bottom w:val="nil"/>
            </w:tcBorders>
          </w:tcPr>
          <w:p w14:paraId="6C5E76F9" w14:textId="674B905B" w:rsidR="00C9108A" w:rsidRPr="00A333CC" w:rsidRDefault="00C9108A" w:rsidP="00D0019A">
            <w:pPr>
              <w:jc w:val="center"/>
              <w:rPr>
                <w:rFonts w:ascii="Times New Roman" w:hAnsi="Times New Roman"/>
              </w:rPr>
            </w:pPr>
            <w:r w:rsidRPr="00A333CC">
              <w:rPr>
                <w:rFonts w:ascii="Times New Roman" w:hAnsi="Times New Roman"/>
              </w:rPr>
              <w:t>CU → SRL</w:t>
            </w:r>
          </w:p>
        </w:tc>
        <w:tc>
          <w:tcPr>
            <w:tcW w:w="675" w:type="dxa"/>
            <w:tcBorders>
              <w:top w:val="nil"/>
              <w:bottom w:val="nil"/>
            </w:tcBorders>
            <w:vAlign w:val="bottom"/>
          </w:tcPr>
          <w:p w14:paraId="7F0714F5" w14:textId="1E1B4D25" w:rsidR="00C9108A" w:rsidRPr="00A333CC" w:rsidRDefault="00D0019A" w:rsidP="00D0019A">
            <w:pPr>
              <w:jc w:val="center"/>
              <w:rPr>
                <w:rFonts w:ascii="Times New Roman" w:hAnsi="Times New Roman"/>
                <w:color w:val="000000"/>
              </w:rPr>
            </w:pPr>
            <w:r w:rsidRPr="00A333CC">
              <w:rPr>
                <w:rFonts w:ascii="Times New Roman" w:hAnsi="Times New Roman"/>
                <w:color w:val="000000"/>
              </w:rPr>
              <w:t>.</w:t>
            </w:r>
            <w:r w:rsidR="00C9108A" w:rsidRPr="00A333CC">
              <w:rPr>
                <w:rFonts w:ascii="Times New Roman" w:hAnsi="Times New Roman"/>
                <w:color w:val="000000"/>
              </w:rPr>
              <w:t>42</w:t>
            </w:r>
          </w:p>
        </w:tc>
        <w:tc>
          <w:tcPr>
            <w:tcW w:w="675" w:type="dxa"/>
            <w:vMerge/>
            <w:tcBorders>
              <w:top w:val="nil"/>
              <w:bottom w:val="nil"/>
            </w:tcBorders>
            <w:vAlign w:val="center"/>
          </w:tcPr>
          <w:p w14:paraId="4DBBE76D" w14:textId="77777777" w:rsidR="00C9108A" w:rsidRPr="00A333CC" w:rsidRDefault="00C9108A" w:rsidP="00063DD7">
            <w:pPr>
              <w:jc w:val="center"/>
              <w:rPr>
                <w:rFonts w:ascii="Times New Roman" w:hAnsi="Times New Roman"/>
              </w:rPr>
            </w:pPr>
          </w:p>
        </w:tc>
        <w:tc>
          <w:tcPr>
            <w:tcW w:w="1280" w:type="dxa"/>
            <w:vMerge/>
            <w:tcBorders>
              <w:top w:val="nil"/>
              <w:bottom w:val="nil"/>
            </w:tcBorders>
            <w:vAlign w:val="center"/>
          </w:tcPr>
          <w:p w14:paraId="3CAA1425" w14:textId="77777777" w:rsidR="00C9108A" w:rsidRPr="00A333CC" w:rsidRDefault="00C9108A" w:rsidP="00063DD7">
            <w:pPr>
              <w:jc w:val="center"/>
              <w:rPr>
                <w:rFonts w:ascii="Times New Roman" w:hAnsi="Times New Roman"/>
              </w:rPr>
            </w:pPr>
          </w:p>
        </w:tc>
        <w:tc>
          <w:tcPr>
            <w:tcW w:w="1501" w:type="dxa"/>
            <w:vMerge/>
            <w:tcBorders>
              <w:top w:val="nil"/>
              <w:bottom w:val="nil"/>
            </w:tcBorders>
            <w:vAlign w:val="center"/>
          </w:tcPr>
          <w:p w14:paraId="63D39739" w14:textId="77777777" w:rsidR="00C9108A" w:rsidRPr="00A333CC" w:rsidRDefault="00C9108A" w:rsidP="00063DD7">
            <w:pPr>
              <w:jc w:val="center"/>
              <w:rPr>
                <w:rFonts w:ascii="Times New Roman" w:hAnsi="Times New Roman"/>
              </w:rPr>
            </w:pPr>
          </w:p>
        </w:tc>
        <w:tc>
          <w:tcPr>
            <w:tcW w:w="675" w:type="dxa"/>
            <w:vMerge/>
            <w:tcBorders>
              <w:top w:val="nil"/>
              <w:bottom w:val="nil"/>
            </w:tcBorders>
            <w:vAlign w:val="center"/>
          </w:tcPr>
          <w:p w14:paraId="475D3FFF" w14:textId="77777777" w:rsidR="00C9108A" w:rsidRPr="00A333CC" w:rsidRDefault="00C9108A" w:rsidP="00063DD7">
            <w:pPr>
              <w:jc w:val="center"/>
              <w:rPr>
                <w:rFonts w:ascii="Times New Roman" w:hAnsi="Times New Roman"/>
              </w:rPr>
            </w:pPr>
          </w:p>
        </w:tc>
      </w:tr>
      <w:tr w:rsidR="00C9108A" w:rsidRPr="00016B71" w14:paraId="1C96D994" w14:textId="77777777" w:rsidTr="00D06048">
        <w:tc>
          <w:tcPr>
            <w:tcW w:w="3200" w:type="dxa"/>
            <w:tcBorders>
              <w:top w:val="nil"/>
              <w:bottom w:val="nil"/>
            </w:tcBorders>
          </w:tcPr>
          <w:p w14:paraId="283FE594" w14:textId="0D0100CD" w:rsidR="00C9108A" w:rsidRPr="00A333CC" w:rsidRDefault="004E3169" w:rsidP="000F3B73">
            <w:pPr>
              <w:pStyle w:val="Paragrafoelenco"/>
              <w:numPr>
                <w:ilvl w:val="0"/>
                <w:numId w:val="1"/>
              </w:numPr>
              <w:rPr>
                <w:rFonts w:ascii="Times New Roman" w:hAnsi="Times New Roman"/>
              </w:rPr>
            </w:pPr>
            <w:r w:rsidRPr="00A333CC">
              <w:rPr>
                <w:rFonts w:ascii="Times New Roman" w:hAnsi="Times New Roman"/>
              </w:rPr>
              <w:t xml:space="preserve">Feraco et al., </w:t>
            </w:r>
            <w:r w:rsidR="004A17C4">
              <w:rPr>
                <w:rFonts w:ascii="Times New Roman" w:hAnsi="Times New Roman"/>
              </w:rPr>
              <w:t>2021</w:t>
            </w:r>
          </w:p>
        </w:tc>
        <w:tc>
          <w:tcPr>
            <w:tcW w:w="884" w:type="dxa"/>
            <w:tcBorders>
              <w:top w:val="nil"/>
              <w:bottom w:val="nil"/>
            </w:tcBorders>
            <w:vAlign w:val="bottom"/>
          </w:tcPr>
          <w:p w14:paraId="365720C7" w14:textId="5B32012D" w:rsidR="00C9108A" w:rsidRPr="00A333CC" w:rsidRDefault="00C9108A"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nil"/>
              <w:bottom w:val="nil"/>
            </w:tcBorders>
          </w:tcPr>
          <w:p w14:paraId="47914D1B" w14:textId="28641376" w:rsidR="00C9108A" w:rsidRPr="00A333CC" w:rsidRDefault="00C9108A" w:rsidP="00D0019A">
            <w:pPr>
              <w:jc w:val="center"/>
              <w:rPr>
                <w:rFonts w:ascii="Times New Roman" w:hAnsi="Times New Roman"/>
              </w:rPr>
            </w:pPr>
            <w:r w:rsidRPr="00A333CC">
              <w:rPr>
                <w:rFonts w:ascii="Times New Roman" w:hAnsi="Times New Roman"/>
              </w:rPr>
              <w:t>IN → SRL</w:t>
            </w:r>
          </w:p>
        </w:tc>
        <w:tc>
          <w:tcPr>
            <w:tcW w:w="675" w:type="dxa"/>
            <w:tcBorders>
              <w:top w:val="nil"/>
              <w:bottom w:val="nil"/>
            </w:tcBorders>
            <w:vAlign w:val="bottom"/>
          </w:tcPr>
          <w:p w14:paraId="2C47E458" w14:textId="67BC9C78" w:rsidR="00C9108A" w:rsidRPr="00A333CC" w:rsidRDefault="00D0019A" w:rsidP="00D0019A">
            <w:pPr>
              <w:jc w:val="center"/>
              <w:rPr>
                <w:rFonts w:ascii="Times New Roman" w:hAnsi="Times New Roman"/>
                <w:color w:val="000000"/>
              </w:rPr>
            </w:pPr>
            <w:r w:rsidRPr="00A333CC">
              <w:rPr>
                <w:rFonts w:ascii="Times New Roman" w:hAnsi="Times New Roman"/>
                <w:color w:val="000000"/>
              </w:rPr>
              <w:t>.</w:t>
            </w:r>
            <w:r w:rsidR="00C9108A" w:rsidRPr="00A333CC">
              <w:rPr>
                <w:rFonts w:ascii="Times New Roman" w:hAnsi="Times New Roman"/>
                <w:color w:val="000000"/>
              </w:rPr>
              <w:t>42</w:t>
            </w:r>
          </w:p>
        </w:tc>
        <w:tc>
          <w:tcPr>
            <w:tcW w:w="675" w:type="dxa"/>
            <w:tcBorders>
              <w:top w:val="nil"/>
              <w:bottom w:val="nil"/>
            </w:tcBorders>
            <w:vAlign w:val="center"/>
          </w:tcPr>
          <w:p w14:paraId="5D0FCE25" w14:textId="3E439B64" w:rsidR="00C9108A" w:rsidRPr="00A333CC" w:rsidRDefault="00C9108A" w:rsidP="00063DD7">
            <w:pPr>
              <w:jc w:val="center"/>
              <w:rPr>
                <w:rFonts w:ascii="Times New Roman" w:hAnsi="Times New Roman"/>
              </w:rPr>
            </w:pPr>
            <w:r w:rsidRPr="00A333CC">
              <w:rPr>
                <w:rFonts w:ascii="Times New Roman" w:hAnsi="Times New Roman"/>
              </w:rPr>
              <w:t>.44</w:t>
            </w:r>
          </w:p>
        </w:tc>
        <w:tc>
          <w:tcPr>
            <w:tcW w:w="1280" w:type="dxa"/>
            <w:tcBorders>
              <w:top w:val="nil"/>
              <w:bottom w:val="nil"/>
            </w:tcBorders>
            <w:vAlign w:val="center"/>
          </w:tcPr>
          <w:p w14:paraId="42645AE6" w14:textId="42AD1775" w:rsidR="00C9108A" w:rsidRPr="00A333CC" w:rsidRDefault="00C9108A" w:rsidP="00063DD7">
            <w:pPr>
              <w:jc w:val="center"/>
              <w:rPr>
                <w:rFonts w:ascii="Times New Roman" w:hAnsi="Times New Roman"/>
              </w:rPr>
            </w:pPr>
            <w:r w:rsidRPr="00A333CC">
              <w:rPr>
                <w:rFonts w:ascii="Times New Roman" w:hAnsi="Times New Roman"/>
              </w:rPr>
              <w:t>[.35, .54]</w:t>
            </w:r>
          </w:p>
        </w:tc>
        <w:tc>
          <w:tcPr>
            <w:tcW w:w="1501" w:type="dxa"/>
            <w:vMerge/>
            <w:tcBorders>
              <w:top w:val="nil"/>
              <w:bottom w:val="nil"/>
            </w:tcBorders>
            <w:vAlign w:val="center"/>
          </w:tcPr>
          <w:p w14:paraId="1F001441" w14:textId="77777777" w:rsidR="00C9108A" w:rsidRPr="00A333CC" w:rsidRDefault="00C9108A" w:rsidP="00063DD7">
            <w:pPr>
              <w:jc w:val="center"/>
              <w:rPr>
                <w:rFonts w:ascii="Times New Roman" w:hAnsi="Times New Roman"/>
              </w:rPr>
            </w:pPr>
          </w:p>
        </w:tc>
        <w:tc>
          <w:tcPr>
            <w:tcW w:w="675" w:type="dxa"/>
            <w:vMerge/>
            <w:tcBorders>
              <w:top w:val="nil"/>
              <w:bottom w:val="nil"/>
            </w:tcBorders>
            <w:vAlign w:val="center"/>
          </w:tcPr>
          <w:p w14:paraId="6115CE43" w14:textId="77777777" w:rsidR="00C9108A" w:rsidRPr="00A333CC" w:rsidRDefault="00C9108A" w:rsidP="00063DD7">
            <w:pPr>
              <w:jc w:val="center"/>
              <w:rPr>
                <w:rFonts w:ascii="Times New Roman" w:hAnsi="Times New Roman"/>
              </w:rPr>
            </w:pPr>
          </w:p>
        </w:tc>
      </w:tr>
      <w:tr w:rsidR="00C9108A" w:rsidRPr="00016B71" w14:paraId="7D5FCCB6" w14:textId="77777777" w:rsidTr="00D06048">
        <w:tc>
          <w:tcPr>
            <w:tcW w:w="3200" w:type="dxa"/>
            <w:tcBorders>
              <w:top w:val="nil"/>
              <w:bottom w:val="nil"/>
            </w:tcBorders>
          </w:tcPr>
          <w:p w14:paraId="74B7B78A" w14:textId="62007426" w:rsidR="00C9108A" w:rsidRPr="00A333CC" w:rsidRDefault="004E3169" w:rsidP="000F3B73">
            <w:pPr>
              <w:pStyle w:val="Paragrafoelenco"/>
              <w:numPr>
                <w:ilvl w:val="0"/>
                <w:numId w:val="1"/>
              </w:numPr>
              <w:rPr>
                <w:rFonts w:ascii="Times New Roman" w:hAnsi="Times New Roman"/>
              </w:rPr>
            </w:pPr>
            <w:r w:rsidRPr="00A333CC">
              <w:rPr>
                <w:rFonts w:ascii="Times New Roman" w:hAnsi="Times New Roman"/>
              </w:rPr>
              <w:t xml:space="preserve">Feraco et al., </w:t>
            </w:r>
            <w:r w:rsidR="004A17C4">
              <w:rPr>
                <w:rFonts w:ascii="Times New Roman" w:hAnsi="Times New Roman"/>
              </w:rPr>
              <w:t>2021</w:t>
            </w:r>
          </w:p>
        </w:tc>
        <w:tc>
          <w:tcPr>
            <w:tcW w:w="884" w:type="dxa"/>
            <w:tcBorders>
              <w:top w:val="nil"/>
              <w:bottom w:val="nil"/>
            </w:tcBorders>
            <w:vAlign w:val="bottom"/>
          </w:tcPr>
          <w:p w14:paraId="4709243D" w14:textId="509B796A" w:rsidR="00C9108A" w:rsidRPr="00A333CC" w:rsidRDefault="00C9108A"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nil"/>
              <w:bottom w:val="nil"/>
            </w:tcBorders>
          </w:tcPr>
          <w:p w14:paraId="44C022C8" w14:textId="778DC068" w:rsidR="00C9108A" w:rsidRPr="00A333CC" w:rsidRDefault="00C9108A" w:rsidP="00D0019A">
            <w:pPr>
              <w:jc w:val="center"/>
              <w:rPr>
                <w:rFonts w:ascii="Times New Roman" w:hAnsi="Times New Roman"/>
              </w:rPr>
            </w:pPr>
            <w:r w:rsidRPr="00A333CC">
              <w:rPr>
                <w:rFonts w:ascii="Times New Roman" w:hAnsi="Times New Roman"/>
              </w:rPr>
              <w:t>PE → SRL</w:t>
            </w:r>
          </w:p>
        </w:tc>
        <w:tc>
          <w:tcPr>
            <w:tcW w:w="675" w:type="dxa"/>
            <w:tcBorders>
              <w:top w:val="nil"/>
              <w:bottom w:val="nil"/>
            </w:tcBorders>
            <w:vAlign w:val="bottom"/>
          </w:tcPr>
          <w:p w14:paraId="1A033EB5" w14:textId="133AD019" w:rsidR="00C9108A" w:rsidRPr="00A333CC" w:rsidRDefault="00D0019A" w:rsidP="00D0019A">
            <w:pPr>
              <w:jc w:val="center"/>
              <w:rPr>
                <w:rFonts w:ascii="Times New Roman" w:hAnsi="Times New Roman"/>
                <w:color w:val="000000"/>
              </w:rPr>
            </w:pPr>
            <w:r w:rsidRPr="00A333CC">
              <w:rPr>
                <w:rFonts w:ascii="Times New Roman" w:hAnsi="Times New Roman"/>
                <w:color w:val="000000"/>
              </w:rPr>
              <w:t>.</w:t>
            </w:r>
            <w:r w:rsidR="00C9108A" w:rsidRPr="00A333CC">
              <w:rPr>
                <w:rFonts w:ascii="Times New Roman" w:hAnsi="Times New Roman"/>
                <w:color w:val="000000"/>
              </w:rPr>
              <w:t>3</w:t>
            </w:r>
            <w:r w:rsidRPr="00A333CC">
              <w:rPr>
                <w:rFonts w:ascii="Times New Roman" w:hAnsi="Times New Roman"/>
                <w:color w:val="000000"/>
              </w:rPr>
              <w:t>0</w:t>
            </w:r>
          </w:p>
        </w:tc>
        <w:tc>
          <w:tcPr>
            <w:tcW w:w="675" w:type="dxa"/>
            <w:vMerge w:val="restart"/>
            <w:tcBorders>
              <w:top w:val="nil"/>
              <w:bottom w:val="nil"/>
            </w:tcBorders>
            <w:vAlign w:val="center"/>
          </w:tcPr>
          <w:p w14:paraId="09895663" w14:textId="73B3A4D9" w:rsidR="00C9108A" w:rsidRPr="00A333CC" w:rsidRDefault="00C9108A" w:rsidP="00063DD7">
            <w:pPr>
              <w:jc w:val="center"/>
              <w:rPr>
                <w:rFonts w:ascii="Times New Roman" w:hAnsi="Times New Roman"/>
              </w:rPr>
            </w:pPr>
            <w:r w:rsidRPr="00A333CC">
              <w:rPr>
                <w:rFonts w:ascii="Times New Roman" w:hAnsi="Times New Roman"/>
              </w:rPr>
              <w:t>.31</w:t>
            </w:r>
          </w:p>
        </w:tc>
        <w:tc>
          <w:tcPr>
            <w:tcW w:w="1280" w:type="dxa"/>
            <w:vMerge w:val="restart"/>
            <w:tcBorders>
              <w:top w:val="nil"/>
              <w:bottom w:val="nil"/>
            </w:tcBorders>
            <w:vAlign w:val="center"/>
          </w:tcPr>
          <w:p w14:paraId="74C3C304" w14:textId="4DC812F7" w:rsidR="00C9108A" w:rsidRPr="00A333CC" w:rsidRDefault="00C9108A" w:rsidP="00063DD7">
            <w:pPr>
              <w:jc w:val="center"/>
              <w:rPr>
                <w:rFonts w:ascii="Times New Roman" w:hAnsi="Times New Roman"/>
              </w:rPr>
            </w:pPr>
            <w:r w:rsidRPr="00A333CC">
              <w:rPr>
                <w:rFonts w:ascii="Times New Roman" w:hAnsi="Times New Roman"/>
              </w:rPr>
              <w:t>[22, .40]</w:t>
            </w:r>
          </w:p>
        </w:tc>
        <w:tc>
          <w:tcPr>
            <w:tcW w:w="1501" w:type="dxa"/>
            <w:vMerge/>
            <w:tcBorders>
              <w:top w:val="nil"/>
              <w:bottom w:val="nil"/>
            </w:tcBorders>
            <w:vAlign w:val="center"/>
          </w:tcPr>
          <w:p w14:paraId="151D735B" w14:textId="77777777" w:rsidR="00C9108A" w:rsidRPr="00A333CC" w:rsidRDefault="00C9108A" w:rsidP="00063DD7">
            <w:pPr>
              <w:jc w:val="center"/>
              <w:rPr>
                <w:rFonts w:ascii="Times New Roman" w:hAnsi="Times New Roman"/>
              </w:rPr>
            </w:pPr>
          </w:p>
        </w:tc>
        <w:tc>
          <w:tcPr>
            <w:tcW w:w="675" w:type="dxa"/>
            <w:vMerge/>
            <w:tcBorders>
              <w:top w:val="nil"/>
              <w:bottom w:val="nil"/>
            </w:tcBorders>
            <w:vAlign w:val="center"/>
          </w:tcPr>
          <w:p w14:paraId="25DF2A20" w14:textId="77777777" w:rsidR="00C9108A" w:rsidRPr="00A333CC" w:rsidRDefault="00C9108A" w:rsidP="00063DD7">
            <w:pPr>
              <w:jc w:val="center"/>
              <w:rPr>
                <w:rFonts w:ascii="Times New Roman" w:hAnsi="Times New Roman"/>
              </w:rPr>
            </w:pPr>
          </w:p>
        </w:tc>
      </w:tr>
      <w:tr w:rsidR="00C9108A" w:rsidRPr="00016B71" w14:paraId="7475028E" w14:textId="77777777" w:rsidTr="00D06048">
        <w:tc>
          <w:tcPr>
            <w:tcW w:w="3200" w:type="dxa"/>
            <w:tcBorders>
              <w:top w:val="nil"/>
              <w:bottom w:val="nil"/>
            </w:tcBorders>
          </w:tcPr>
          <w:p w14:paraId="2B00FF29" w14:textId="47EFF2CD" w:rsidR="00C9108A" w:rsidRPr="00A333CC" w:rsidRDefault="00C9108A" w:rsidP="000F3B73">
            <w:pPr>
              <w:pStyle w:val="Paragrafoelenco"/>
              <w:numPr>
                <w:ilvl w:val="0"/>
                <w:numId w:val="1"/>
              </w:numPr>
              <w:rPr>
                <w:rFonts w:ascii="Times New Roman" w:hAnsi="Times New Roman"/>
              </w:rPr>
            </w:pPr>
            <w:r w:rsidRPr="00A333CC">
              <w:rPr>
                <w:rFonts w:ascii="Times New Roman" w:hAnsi="Times New Roman"/>
              </w:rPr>
              <w:t>Weisskirch, 2018</w:t>
            </w:r>
          </w:p>
        </w:tc>
        <w:tc>
          <w:tcPr>
            <w:tcW w:w="884" w:type="dxa"/>
            <w:tcBorders>
              <w:top w:val="nil"/>
              <w:bottom w:val="nil"/>
            </w:tcBorders>
            <w:vAlign w:val="bottom"/>
          </w:tcPr>
          <w:p w14:paraId="604989FB" w14:textId="5B428DFE" w:rsidR="00C9108A" w:rsidRPr="00A333CC" w:rsidRDefault="00C9108A" w:rsidP="00D0019A">
            <w:pPr>
              <w:jc w:val="center"/>
              <w:rPr>
                <w:rFonts w:ascii="Times New Roman" w:hAnsi="Times New Roman"/>
                <w:color w:val="000000"/>
              </w:rPr>
            </w:pPr>
            <w:r w:rsidRPr="00A333CC">
              <w:rPr>
                <w:rFonts w:ascii="Times New Roman" w:hAnsi="Times New Roman"/>
                <w:color w:val="000000"/>
              </w:rPr>
              <w:t>3023</w:t>
            </w:r>
          </w:p>
        </w:tc>
        <w:tc>
          <w:tcPr>
            <w:tcW w:w="1500" w:type="dxa"/>
            <w:tcBorders>
              <w:top w:val="nil"/>
              <w:bottom w:val="nil"/>
            </w:tcBorders>
          </w:tcPr>
          <w:p w14:paraId="003F43F8" w14:textId="234E3C37" w:rsidR="00C9108A" w:rsidRPr="00A333CC" w:rsidRDefault="00C9108A" w:rsidP="00D0019A">
            <w:pPr>
              <w:jc w:val="center"/>
              <w:rPr>
                <w:rFonts w:ascii="Times New Roman" w:hAnsi="Times New Roman"/>
              </w:rPr>
            </w:pPr>
            <w:r w:rsidRPr="00A333CC">
              <w:rPr>
                <w:rFonts w:ascii="Times New Roman" w:hAnsi="Times New Roman"/>
              </w:rPr>
              <w:t>PE → SRL</w:t>
            </w:r>
          </w:p>
        </w:tc>
        <w:tc>
          <w:tcPr>
            <w:tcW w:w="675" w:type="dxa"/>
            <w:tcBorders>
              <w:top w:val="nil"/>
              <w:bottom w:val="nil"/>
            </w:tcBorders>
            <w:vAlign w:val="bottom"/>
          </w:tcPr>
          <w:p w14:paraId="161F3625" w14:textId="6CA546EF" w:rsidR="00C9108A" w:rsidRPr="00A333CC" w:rsidRDefault="00D0019A" w:rsidP="00D0019A">
            <w:pPr>
              <w:jc w:val="center"/>
              <w:rPr>
                <w:rFonts w:ascii="Times New Roman" w:hAnsi="Times New Roman"/>
                <w:color w:val="000000"/>
              </w:rPr>
            </w:pPr>
            <w:r w:rsidRPr="00A333CC">
              <w:rPr>
                <w:rFonts w:ascii="Times New Roman" w:hAnsi="Times New Roman"/>
                <w:color w:val="000000"/>
              </w:rPr>
              <w:t>.</w:t>
            </w:r>
            <w:r w:rsidR="00C9108A" w:rsidRPr="00A333CC">
              <w:rPr>
                <w:rFonts w:ascii="Times New Roman" w:hAnsi="Times New Roman"/>
                <w:color w:val="000000"/>
              </w:rPr>
              <w:t>51</w:t>
            </w:r>
          </w:p>
        </w:tc>
        <w:tc>
          <w:tcPr>
            <w:tcW w:w="675" w:type="dxa"/>
            <w:vMerge/>
            <w:tcBorders>
              <w:top w:val="nil"/>
              <w:bottom w:val="nil"/>
            </w:tcBorders>
            <w:vAlign w:val="center"/>
          </w:tcPr>
          <w:p w14:paraId="466CF3FF" w14:textId="77777777" w:rsidR="00C9108A" w:rsidRPr="00A333CC" w:rsidRDefault="00C9108A" w:rsidP="00063DD7">
            <w:pPr>
              <w:jc w:val="center"/>
              <w:rPr>
                <w:rFonts w:ascii="Times New Roman" w:hAnsi="Times New Roman"/>
              </w:rPr>
            </w:pPr>
          </w:p>
        </w:tc>
        <w:tc>
          <w:tcPr>
            <w:tcW w:w="1280" w:type="dxa"/>
            <w:vMerge/>
            <w:tcBorders>
              <w:top w:val="nil"/>
              <w:bottom w:val="nil"/>
            </w:tcBorders>
            <w:vAlign w:val="center"/>
          </w:tcPr>
          <w:p w14:paraId="5CD95B94" w14:textId="77777777" w:rsidR="00C9108A" w:rsidRPr="00A333CC" w:rsidRDefault="00C9108A" w:rsidP="00063DD7">
            <w:pPr>
              <w:jc w:val="center"/>
              <w:rPr>
                <w:rFonts w:ascii="Times New Roman" w:hAnsi="Times New Roman"/>
              </w:rPr>
            </w:pPr>
          </w:p>
        </w:tc>
        <w:tc>
          <w:tcPr>
            <w:tcW w:w="1501" w:type="dxa"/>
            <w:vMerge/>
            <w:tcBorders>
              <w:top w:val="nil"/>
              <w:bottom w:val="nil"/>
            </w:tcBorders>
            <w:vAlign w:val="center"/>
          </w:tcPr>
          <w:p w14:paraId="199B15EF" w14:textId="77777777" w:rsidR="00C9108A" w:rsidRPr="00A333CC" w:rsidRDefault="00C9108A" w:rsidP="00063DD7">
            <w:pPr>
              <w:jc w:val="center"/>
              <w:rPr>
                <w:rFonts w:ascii="Times New Roman" w:hAnsi="Times New Roman"/>
              </w:rPr>
            </w:pPr>
          </w:p>
        </w:tc>
        <w:tc>
          <w:tcPr>
            <w:tcW w:w="675" w:type="dxa"/>
            <w:vMerge/>
            <w:tcBorders>
              <w:top w:val="nil"/>
              <w:bottom w:val="nil"/>
            </w:tcBorders>
            <w:vAlign w:val="center"/>
          </w:tcPr>
          <w:p w14:paraId="6DA52B24" w14:textId="77777777" w:rsidR="00C9108A" w:rsidRPr="00A333CC" w:rsidRDefault="00C9108A" w:rsidP="00063DD7">
            <w:pPr>
              <w:jc w:val="center"/>
              <w:rPr>
                <w:rFonts w:ascii="Times New Roman" w:hAnsi="Times New Roman"/>
              </w:rPr>
            </w:pPr>
          </w:p>
        </w:tc>
      </w:tr>
      <w:tr w:rsidR="00C9108A" w:rsidRPr="00016B71" w14:paraId="06FD02FF" w14:textId="77777777" w:rsidTr="00D06048">
        <w:tc>
          <w:tcPr>
            <w:tcW w:w="3200" w:type="dxa"/>
            <w:tcBorders>
              <w:top w:val="nil"/>
              <w:bottom w:val="nil"/>
            </w:tcBorders>
          </w:tcPr>
          <w:p w14:paraId="636DB1C9" w14:textId="3368AEAE" w:rsidR="00C9108A" w:rsidRPr="00A333CC" w:rsidRDefault="00C9108A" w:rsidP="000F3B73">
            <w:pPr>
              <w:pStyle w:val="Paragrafoelenco"/>
              <w:numPr>
                <w:ilvl w:val="0"/>
                <w:numId w:val="1"/>
              </w:numPr>
              <w:rPr>
                <w:rFonts w:ascii="Times New Roman" w:hAnsi="Times New Roman"/>
              </w:rPr>
            </w:pPr>
            <w:r w:rsidRPr="00A333CC">
              <w:rPr>
                <w:rFonts w:ascii="Times New Roman" w:hAnsi="Times New Roman"/>
              </w:rPr>
              <w:t>Weisskirch, 2018</w:t>
            </w:r>
          </w:p>
        </w:tc>
        <w:tc>
          <w:tcPr>
            <w:tcW w:w="884" w:type="dxa"/>
            <w:tcBorders>
              <w:top w:val="nil"/>
              <w:bottom w:val="nil"/>
            </w:tcBorders>
            <w:vAlign w:val="bottom"/>
          </w:tcPr>
          <w:p w14:paraId="024A66D5" w14:textId="52020BF9" w:rsidR="00C9108A" w:rsidRPr="00A333CC" w:rsidRDefault="00C9108A" w:rsidP="00D0019A">
            <w:pPr>
              <w:jc w:val="center"/>
              <w:rPr>
                <w:rFonts w:ascii="Times New Roman" w:hAnsi="Times New Roman"/>
                <w:color w:val="000000"/>
              </w:rPr>
            </w:pPr>
            <w:r w:rsidRPr="00A333CC">
              <w:rPr>
                <w:rFonts w:ascii="Times New Roman" w:hAnsi="Times New Roman"/>
                <w:color w:val="000000"/>
              </w:rPr>
              <w:t>302</w:t>
            </w:r>
          </w:p>
        </w:tc>
        <w:tc>
          <w:tcPr>
            <w:tcW w:w="1500" w:type="dxa"/>
            <w:tcBorders>
              <w:top w:val="nil"/>
              <w:bottom w:val="nil"/>
            </w:tcBorders>
          </w:tcPr>
          <w:p w14:paraId="7B57A1B0" w14:textId="3392233A" w:rsidR="00C9108A" w:rsidRPr="00A333CC" w:rsidRDefault="00C9108A" w:rsidP="00D0019A">
            <w:pPr>
              <w:jc w:val="center"/>
              <w:rPr>
                <w:rFonts w:ascii="Times New Roman" w:hAnsi="Times New Roman"/>
              </w:rPr>
            </w:pPr>
            <w:r w:rsidRPr="00A333CC">
              <w:rPr>
                <w:rFonts w:ascii="Times New Roman" w:hAnsi="Times New Roman"/>
              </w:rPr>
              <w:t>PE → SRL</w:t>
            </w:r>
          </w:p>
        </w:tc>
        <w:tc>
          <w:tcPr>
            <w:tcW w:w="675" w:type="dxa"/>
            <w:tcBorders>
              <w:top w:val="nil"/>
              <w:bottom w:val="nil"/>
            </w:tcBorders>
            <w:vAlign w:val="bottom"/>
          </w:tcPr>
          <w:p w14:paraId="6BE2D280" w14:textId="4239FB3A" w:rsidR="00C9108A" w:rsidRPr="00A333CC" w:rsidRDefault="00D0019A" w:rsidP="00D0019A">
            <w:pPr>
              <w:jc w:val="center"/>
              <w:rPr>
                <w:rFonts w:ascii="Times New Roman" w:hAnsi="Times New Roman"/>
                <w:color w:val="000000"/>
              </w:rPr>
            </w:pPr>
            <w:r w:rsidRPr="00A333CC">
              <w:rPr>
                <w:rFonts w:ascii="Times New Roman" w:hAnsi="Times New Roman"/>
                <w:color w:val="000000"/>
              </w:rPr>
              <w:t>.</w:t>
            </w:r>
            <w:r w:rsidR="00C9108A" w:rsidRPr="00A333CC">
              <w:rPr>
                <w:rFonts w:ascii="Times New Roman" w:hAnsi="Times New Roman"/>
                <w:color w:val="000000"/>
              </w:rPr>
              <w:t>38</w:t>
            </w:r>
          </w:p>
        </w:tc>
        <w:tc>
          <w:tcPr>
            <w:tcW w:w="675" w:type="dxa"/>
            <w:vMerge/>
            <w:tcBorders>
              <w:top w:val="nil"/>
              <w:bottom w:val="nil"/>
            </w:tcBorders>
            <w:vAlign w:val="center"/>
          </w:tcPr>
          <w:p w14:paraId="77B2691D" w14:textId="77777777" w:rsidR="00C9108A" w:rsidRPr="00A333CC" w:rsidRDefault="00C9108A" w:rsidP="00063DD7">
            <w:pPr>
              <w:jc w:val="center"/>
              <w:rPr>
                <w:rFonts w:ascii="Times New Roman" w:hAnsi="Times New Roman"/>
              </w:rPr>
            </w:pPr>
          </w:p>
        </w:tc>
        <w:tc>
          <w:tcPr>
            <w:tcW w:w="1280" w:type="dxa"/>
            <w:vMerge/>
            <w:tcBorders>
              <w:top w:val="nil"/>
              <w:bottom w:val="nil"/>
            </w:tcBorders>
            <w:vAlign w:val="center"/>
          </w:tcPr>
          <w:p w14:paraId="12777E0A" w14:textId="77777777" w:rsidR="00C9108A" w:rsidRPr="00A333CC" w:rsidRDefault="00C9108A" w:rsidP="00063DD7">
            <w:pPr>
              <w:jc w:val="center"/>
              <w:rPr>
                <w:rFonts w:ascii="Times New Roman" w:hAnsi="Times New Roman"/>
              </w:rPr>
            </w:pPr>
          </w:p>
        </w:tc>
        <w:tc>
          <w:tcPr>
            <w:tcW w:w="1501" w:type="dxa"/>
            <w:vMerge/>
            <w:tcBorders>
              <w:top w:val="nil"/>
              <w:bottom w:val="nil"/>
            </w:tcBorders>
            <w:vAlign w:val="center"/>
          </w:tcPr>
          <w:p w14:paraId="0D2B0CE5" w14:textId="77777777" w:rsidR="00C9108A" w:rsidRPr="00A333CC" w:rsidRDefault="00C9108A" w:rsidP="00063DD7">
            <w:pPr>
              <w:jc w:val="center"/>
              <w:rPr>
                <w:rFonts w:ascii="Times New Roman" w:hAnsi="Times New Roman"/>
              </w:rPr>
            </w:pPr>
          </w:p>
        </w:tc>
        <w:tc>
          <w:tcPr>
            <w:tcW w:w="675" w:type="dxa"/>
            <w:vMerge/>
            <w:tcBorders>
              <w:top w:val="nil"/>
              <w:bottom w:val="nil"/>
            </w:tcBorders>
            <w:vAlign w:val="center"/>
          </w:tcPr>
          <w:p w14:paraId="479A56B4" w14:textId="77777777" w:rsidR="00C9108A" w:rsidRPr="00A333CC" w:rsidRDefault="00C9108A" w:rsidP="00063DD7">
            <w:pPr>
              <w:jc w:val="center"/>
              <w:rPr>
                <w:rFonts w:ascii="Times New Roman" w:hAnsi="Times New Roman"/>
              </w:rPr>
            </w:pPr>
          </w:p>
        </w:tc>
      </w:tr>
      <w:tr w:rsidR="00C9108A" w:rsidRPr="00016B71" w14:paraId="5716546D" w14:textId="77777777" w:rsidTr="00D06048">
        <w:tc>
          <w:tcPr>
            <w:tcW w:w="3200" w:type="dxa"/>
            <w:tcBorders>
              <w:top w:val="nil"/>
              <w:bottom w:val="nil"/>
            </w:tcBorders>
          </w:tcPr>
          <w:p w14:paraId="32AA3583" w14:textId="0EB1BAA2" w:rsidR="00C9108A" w:rsidRPr="00A333CC" w:rsidRDefault="00C9108A" w:rsidP="000F3B73">
            <w:pPr>
              <w:pStyle w:val="Paragrafoelenco"/>
              <w:numPr>
                <w:ilvl w:val="0"/>
                <w:numId w:val="1"/>
              </w:numPr>
              <w:rPr>
                <w:rFonts w:ascii="Times New Roman" w:hAnsi="Times New Roman"/>
              </w:rPr>
            </w:pPr>
            <w:r w:rsidRPr="00A333CC">
              <w:rPr>
                <w:rFonts w:ascii="Times New Roman" w:hAnsi="Times New Roman"/>
              </w:rPr>
              <w:t>Weisskirch, 2018</w:t>
            </w:r>
          </w:p>
        </w:tc>
        <w:tc>
          <w:tcPr>
            <w:tcW w:w="884" w:type="dxa"/>
            <w:tcBorders>
              <w:top w:val="nil"/>
              <w:bottom w:val="nil"/>
            </w:tcBorders>
            <w:vAlign w:val="bottom"/>
          </w:tcPr>
          <w:p w14:paraId="46D3B4A3" w14:textId="535194F1" w:rsidR="00C9108A" w:rsidRPr="00A333CC" w:rsidRDefault="00C9108A" w:rsidP="00D0019A">
            <w:pPr>
              <w:jc w:val="center"/>
              <w:rPr>
                <w:rFonts w:ascii="Times New Roman" w:hAnsi="Times New Roman"/>
                <w:color w:val="000000"/>
              </w:rPr>
            </w:pPr>
            <w:r w:rsidRPr="00A333CC">
              <w:rPr>
                <w:rFonts w:ascii="Times New Roman" w:hAnsi="Times New Roman"/>
                <w:color w:val="000000"/>
              </w:rPr>
              <w:t>302</w:t>
            </w:r>
          </w:p>
        </w:tc>
        <w:tc>
          <w:tcPr>
            <w:tcW w:w="1500" w:type="dxa"/>
            <w:tcBorders>
              <w:top w:val="nil"/>
              <w:bottom w:val="nil"/>
            </w:tcBorders>
          </w:tcPr>
          <w:p w14:paraId="42C5A715" w14:textId="7BCBD550" w:rsidR="00C9108A" w:rsidRPr="00A333CC" w:rsidRDefault="00C9108A" w:rsidP="00D0019A">
            <w:pPr>
              <w:jc w:val="center"/>
              <w:rPr>
                <w:rFonts w:ascii="Times New Roman" w:hAnsi="Times New Roman"/>
              </w:rPr>
            </w:pPr>
            <w:r w:rsidRPr="00A333CC">
              <w:rPr>
                <w:rFonts w:ascii="Times New Roman" w:hAnsi="Times New Roman"/>
              </w:rPr>
              <w:t>PE → SRL</w:t>
            </w:r>
          </w:p>
        </w:tc>
        <w:tc>
          <w:tcPr>
            <w:tcW w:w="675" w:type="dxa"/>
            <w:tcBorders>
              <w:top w:val="nil"/>
              <w:bottom w:val="nil"/>
            </w:tcBorders>
            <w:vAlign w:val="bottom"/>
          </w:tcPr>
          <w:p w14:paraId="33A7B09D" w14:textId="3905FDCA" w:rsidR="00C9108A" w:rsidRPr="00A333CC" w:rsidRDefault="00D0019A" w:rsidP="00D0019A">
            <w:pPr>
              <w:jc w:val="center"/>
              <w:rPr>
                <w:rFonts w:ascii="Times New Roman" w:hAnsi="Times New Roman"/>
                <w:color w:val="000000"/>
              </w:rPr>
            </w:pPr>
            <w:r w:rsidRPr="00A333CC">
              <w:rPr>
                <w:rFonts w:ascii="Times New Roman" w:hAnsi="Times New Roman"/>
                <w:color w:val="000000"/>
              </w:rPr>
              <w:t>.</w:t>
            </w:r>
            <w:r w:rsidR="00C9108A" w:rsidRPr="00A333CC">
              <w:rPr>
                <w:rFonts w:ascii="Times New Roman" w:hAnsi="Times New Roman"/>
                <w:color w:val="000000"/>
              </w:rPr>
              <w:t>38</w:t>
            </w:r>
          </w:p>
        </w:tc>
        <w:tc>
          <w:tcPr>
            <w:tcW w:w="675" w:type="dxa"/>
            <w:vMerge/>
            <w:tcBorders>
              <w:top w:val="nil"/>
              <w:bottom w:val="nil"/>
            </w:tcBorders>
            <w:vAlign w:val="center"/>
          </w:tcPr>
          <w:p w14:paraId="432F44A9" w14:textId="77777777" w:rsidR="00C9108A" w:rsidRPr="00A333CC" w:rsidRDefault="00C9108A" w:rsidP="00063DD7">
            <w:pPr>
              <w:jc w:val="center"/>
              <w:rPr>
                <w:rFonts w:ascii="Times New Roman" w:hAnsi="Times New Roman"/>
              </w:rPr>
            </w:pPr>
          </w:p>
        </w:tc>
        <w:tc>
          <w:tcPr>
            <w:tcW w:w="1280" w:type="dxa"/>
            <w:vMerge/>
            <w:tcBorders>
              <w:top w:val="nil"/>
              <w:bottom w:val="nil"/>
            </w:tcBorders>
            <w:vAlign w:val="center"/>
          </w:tcPr>
          <w:p w14:paraId="0769E821" w14:textId="77777777" w:rsidR="00C9108A" w:rsidRPr="00A333CC" w:rsidRDefault="00C9108A" w:rsidP="00063DD7">
            <w:pPr>
              <w:jc w:val="center"/>
              <w:rPr>
                <w:rFonts w:ascii="Times New Roman" w:hAnsi="Times New Roman"/>
              </w:rPr>
            </w:pPr>
          </w:p>
        </w:tc>
        <w:tc>
          <w:tcPr>
            <w:tcW w:w="1501" w:type="dxa"/>
            <w:vMerge/>
            <w:tcBorders>
              <w:top w:val="nil"/>
              <w:bottom w:val="nil"/>
            </w:tcBorders>
            <w:vAlign w:val="center"/>
          </w:tcPr>
          <w:p w14:paraId="04FB0093" w14:textId="77777777" w:rsidR="00C9108A" w:rsidRPr="00A333CC" w:rsidRDefault="00C9108A" w:rsidP="00063DD7">
            <w:pPr>
              <w:jc w:val="center"/>
              <w:rPr>
                <w:rFonts w:ascii="Times New Roman" w:hAnsi="Times New Roman"/>
              </w:rPr>
            </w:pPr>
          </w:p>
        </w:tc>
        <w:tc>
          <w:tcPr>
            <w:tcW w:w="675" w:type="dxa"/>
            <w:vMerge/>
            <w:tcBorders>
              <w:top w:val="nil"/>
              <w:bottom w:val="nil"/>
            </w:tcBorders>
            <w:vAlign w:val="center"/>
          </w:tcPr>
          <w:p w14:paraId="2C51BEED" w14:textId="77777777" w:rsidR="00C9108A" w:rsidRPr="00A333CC" w:rsidRDefault="00C9108A" w:rsidP="00063DD7">
            <w:pPr>
              <w:jc w:val="center"/>
              <w:rPr>
                <w:rFonts w:ascii="Times New Roman" w:hAnsi="Times New Roman"/>
              </w:rPr>
            </w:pPr>
          </w:p>
        </w:tc>
      </w:tr>
      <w:tr w:rsidR="00C9108A" w:rsidRPr="00016B71" w14:paraId="6BCC774C" w14:textId="77777777" w:rsidTr="00D06048">
        <w:tc>
          <w:tcPr>
            <w:tcW w:w="3200" w:type="dxa"/>
            <w:tcBorders>
              <w:top w:val="nil"/>
              <w:bottom w:val="nil"/>
            </w:tcBorders>
          </w:tcPr>
          <w:p w14:paraId="40D95EFA" w14:textId="1E098FC1" w:rsidR="00C9108A" w:rsidRPr="00A333CC" w:rsidRDefault="00C9108A" w:rsidP="000F3B73">
            <w:pPr>
              <w:pStyle w:val="Paragrafoelenco"/>
              <w:numPr>
                <w:ilvl w:val="0"/>
                <w:numId w:val="1"/>
              </w:numPr>
              <w:rPr>
                <w:rFonts w:ascii="Times New Roman" w:hAnsi="Times New Roman"/>
              </w:rPr>
            </w:pPr>
            <w:r w:rsidRPr="00A333CC">
              <w:rPr>
                <w:rFonts w:ascii="Times New Roman" w:hAnsi="Times New Roman"/>
              </w:rPr>
              <w:t>Wolters &amp; Hussain, 2015</w:t>
            </w:r>
          </w:p>
        </w:tc>
        <w:tc>
          <w:tcPr>
            <w:tcW w:w="884" w:type="dxa"/>
            <w:tcBorders>
              <w:top w:val="nil"/>
              <w:bottom w:val="nil"/>
            </w:tcBorders>
            <w:vAlign w:val="bottom"/>
          </w:tcPr>
          <w:p w14:paraId="6E1D7CA7" w14:textId="6FDC9D60" w:rsidR="00C9108A" w:rsidRPr="00A333CC" w:rsidRDefault="00C9108A" w:rsidP="00D0019A">
            <w:pPr>
              <w:jc w:val="center"/>
              <w:rPr>
                <w:rFonts w:ascii="Times New Roman" w:hAnsi="Times New Roman"/>
                <w:color w:val="000000"/>
              </w:rPr>
            </w:pPr>
            <w:r w:rsidRPr="00A333CC">
              <w:rPr>
                <w:rFonts w:ascii="Times New Roman" w:hAnsi="Times New Roman"/>
                <w:color w:val="000000"/>
              </w:rPr>
              <w:t>213</w:t>
            </w:r>
          </w:p>
        </w:tc>
        <w:tc>
          <w:tcPr>
            <w:tcW w:w="1500" w:type="dxa"/>
            <w:tcBorders>
              <w:top w:val="nil"/>
              <w:bottom w:val="nil"/>
            </w:tcBorders>
          </w:tcPr>
          <w:p w14:paraId="7C43F8B8" w14:textId="7D8E69E7" w:rsidR="00C9108A" w:rsidRPr="00A333CC" w:rsidRDefault="00C9108A" w:rsidP="00D0019A">
            <w:pPr>
              <w:jc w:val="center"/>
              <w:rPr>
                <w:rFonts w:ascii="Times New Roman" w:hAnsi="Times New Roman"/>
              </w:rPr>
            </w:pPr>
            <w:r w:rsidRPr="00A333CC">
              <w:rPr>
                <w:rFonts w:ascii="Times New Roman" w:hAnsi="Times New Roman"/>
              </w:rPr>
              <w:t>PE → SRL</w:t>
            </w:r>
          </w:p>
        </w:tc>
        <w:tc>
          <w:tcPr>
            <w:tcW w:w="675" w:type="dxa"/>
            <w:tcBorders>
              <w:top w:val="nil"/>
              <w:bottom w:val="nil"/>
            </w:tcBorders>
            <w:vAlign w:val="bottom"/>
          </w:tcPr>
          <w:p w14:paraId="56A993F8" w14:textId="524E10F1" w:rsidR="00C9108A" w:rsidRPr="00A333CC" w:rsidRDefault="00D0019A" w:rsidP="00D0019A">
            <w:pPr>
              <w:jc w:val="center"/>
              <w:rPr>
                <w:rFonts w:ascii="Times New Roman" w:hAnsi="Times New Roman"/>
                <w:color w:val="000000"/>
              </w:rPr>
            </w:pPr>
            <w:r w:rsidRPr="00A333CC">
              <w:rPr>
                <w:rFonts w:ascii="Times New Roman" w:hAnsi="Times New Roman"/>
                <w:color w:val="000000"/>
              </w:rPr>
              <w:t>.</w:t>
            </w:r>
            <w:r w:rsidR="00C9108A" w:rsidRPr="00A333CC">
              <w:rPr>
                <w:rFonts w:ascii="Times New Roman" w:hAnsi="Times New Roman"/>
                <w:color w:val="000000"/>
              </w:rPr>
              <w:t>5</w:t>
            </w:r>
            <w:r w:rsidRPr="00A333CC">
              <w:rPr>
                <w:rFonts w:ascii="Times New Roman" w:hAnsi="Times New Roman"/>
                <w:color w:val="000000"/>
              </w:rPr>
              <w:t>0</w:t>
            </w:r>
          </w:p>
        </w:tc>
        <w:tc>
          <w:tcPr>
            <w:tcW w:w="675" w:type="dxa"/>
            <w:vMerge/>
            <w:tcBorders>
              <w:top w:val="nil"/>
              <w:bottom w:val="nil"/>
            </w:tcBorders>
            <w:vAlign w:val="center"/>
          </w:tcPr>
          <w:p w14:paraId="429E64F0" w14:textId="77777777" w:rsidR="00C9108A" w:rsidRPr="00A333CC" w:rsidRDefault="00C9108A" w:rsidP="00063DD7">
            <w:pPr>
              <w:jc w:val="center"/>
              <w:rPr>
                <w:rFonts w:ascii="Times New Roman" w:hAnsi="Times New Roman"/>
              </w:rPr>
            </w:pPr>
          </w:p>
        </w:tc>
        <w:tc>
          <w:tcPr>
            <w:tcW w:w="1280" w:type="dxa"/>
            <w:vMerge/>
            <w:tcBorders>
              <w:top w:val="nil"/>
              <w:bottom w:val="nil"/>
            </w:tcBorders>
            <w:vAlign w:val="center"/>
          </w:tcPr>
          <w:p w14:paraId="51932ED7" w14:textId="77777777" w:rsidR="00C9108A" w:rsidRPr="00A333CC" w:rsidRDefault="00C9108A" w:rsidP="00063DD7">
            <w:pPr>
              <w:jc w:val="center"/>
              <w:rPr>
                <w:rFonts w:ascii="Times New Roman" w:hAnsi="Times New Roman"/>
              </w:rPr>
            </w:pPr>
          </w:p>
        </w:tc>
        <w:tc>
          <w:tcPr>
            <w:tcW w:w="1501" w:type="dxa"/>
            <w:vMerge/>
            <w:tcBorders>
              <w:top w:val="nil"/>
              <w:bottom w:val="nil"/>
            </w:tcBorders>
            <w:vAlign w:val="center"/>
          </w:tcPr>
          <w:p w14:paraId="1678DE47" w14:textId="77777777" w:rsidR="00C9108A" w:rsidRPr="00A333CC" w:rsidRDefault="00C9108A" w:rsidP="00063DD7">
            <w:pPr>
              <w:jc w:val="center"/>
              <w:rPr>
                <w:rFonts w:ascii="Times New Roman" w:hAnsi="Times New Roman"/>
              </w:rPr>
            </w:pPr>
          </w:p>
        </w:tc>
        <w:tc>
          <w:tcPr>
            <w:tcW w:w="675" w:type="dxa"/>
            <w:vMerge/>
            <w:tcBorders>
              <w:top w:val="nil"/>
              <w:bottom w:val="nil"/>
            </w:tcBorders>
            <w:vAlign w:val="center"/>
          </w:tcPr>
          <w:p w14:paraId="35F3FA0C" w14:textId="77777777" w:rsidR="00C9108A" w:rsidRPr="00A333CC" w:rsidRDefault="00C9108A" w:rsidP="00063DD7">
            <w:pPr>
              <w:jc w:val="center"/>
              <w:rPr>
                <w:rFonts w:ascii="Times New Roman" w:hAnsi="Times New Roman"/>
              </w:rPr>
            </w:pPr>
          </w:p>
        </w:tc>
      </w:tr>
      <w:tr w:rsidR="00C9108A" w:rsidRPr="00016B71" w14:paraId="4C58B23C" w14:textId="77777777" w:rsidTr="00D06048">
        <w:tc>
          <w:tcPr>
            <w:tcW w:w="3200" w:type="dxa"/>
            <w:tcBorders>
              <w:top w:val="nil"/>
              <w:bottom w:val="nil"/>
            </w:tcBorders>
          </w:tcPr>
          <w:p w14:paraId="73C8049B" w14:textId="09E9EBEC" w:rsidR="00C9108A" w:rsidRPr="00A333CC" w:rsidRDefault="004E3169" w:rsidP="000F3B73">
            <w:pPr>
              <w:pStyle w:val="Paragrafoelenco"/>
              <w:numPr>
                <w:ilvl w:val="0"/>
                <w:numId w:val="1"/>
              </w:numPr>
              <w:rPr>
                <w:rFonts w:ascii="Times New Roman" w:hAnsi="Times New Roman"/>
              </w:rPr>
            </w:pPr>
            <w:r w:rsidRPr="00A333CC">
              <w:rPr>
                <w:rFonts w:ascii="Times New Roman" w:hAnsi="Times New Roman"/>
              </w:rPr>
              <w:t xml:space="preserve">Feraco et al., </w:t>
            </w:r>
            <w:r w:rsidR="004A17C4">
              <w:rPr>
                <w:rFonts w:ascii="Times New Roman" w:hAnsi="Times New Roman"/>
              </w:rPr>
              <w:t>2021</w:t>
            </w:r>
          </w:p>
        </w:tc>
        <w:tc>
          <w:tcPr>
            <w:tcW w:w="884" w:type="dxa"/>
            <w:tcBorders>
              <w:top w:val="nil"/>
              <w:bottom w:val="nil"/>
            </w:tcBorders>
            <w:vAlign w:val="bottom"/>
          </w:tcPr>
          <w:p w14:paraId="5B65B687" w14:textId="68DB951A" w:rsidR="00C9108A" w:rsidRPr="00A333CC" w:rsidRDefault="00C9108A"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nil"/>
              <w:bottom w:val="nil"/>
            </w:tcBorders>
          </w:tcPr>
          <w:p w14:paraId="68183B92" w14:textId="4AF4042D" w:rsidR="00C9108A" w:rsidRPr="00A333CC" w:rsidRDefault="00C9108A" w:rsidP="00D0019A">
            <w:pPr>
              <w:jc w:val="center"/>
              <w:rPr>
                <w:rFonts w:ascii="Times New Roman" w:hAnsi="Times New Roman"/>
              </w:rPr>
            </w:pPr>
            <w:r w:rsidRPr="00A333CC">
              <w:rPr>
                <w:rFonts w:ascii="Times New Roman" w:hAnsi="Times New Roman"/>
              </w:rPr>
              <w:t>PE → SRL</w:t>
            </w:r>
          </w:p>
        </w:tc>
        <w:tc>
          <w:tcPr>
            <w:tcW w:w="675" w:type="dxa"/>
            <w:tcBorders>
              <w:top w:val="nil"/>
              <w:bottom w:val="nil"/>
            </w:tcBorders>
            <w:vAlign w:val="bottom"/>
          </w:tcPr>
          <w:p w14:paraId="04B24AC7" w14:textId="17ECE0CB" w:rsidR="00C9108A" w:rsidRPr="00A333CC" w:rsidRDefault="00D0019A" w:rsidP="00D0019A">
            <w:pPr>
              <w:jc w:val="center"/>
              <w:rPr>
                <w:rFonts w:ascii="Times New Roman" w:hAnsi="Times New Roman"/>
                <w:color w:val="000000"/>
              </w:rPr>
            </w:pPr>
            <w:r w:rsidRPr="00A333CC">
              <w:rPr>
                <w:rFonts w:ascii="Times New Roman" w:hAnsi="Times New Roman"/>
                <w:color w:val="000000"/>
              </w:rPr>
              <w:t>.</w:t>
            </w:r>
            <w:r w:rsidR="00C9108A" w:rsidRPr="00A333CC">
              <w:rPr>
                <w:rFonts w:ascii="Times New Roman" w:hAnsi="Times New Roman"/>
                <w:color w:val="000000"/>
              </w:rPr>
              <w:t>5</w:t>
            </w:r>
            <w:r w:rsidRPr="00A333CC">
              <w:rPr>
                <w:rFonts w:ascii="Times New Roman" w:hAnsi="Times New Roman"/>
                <w:color w:val="000000"/>
              </w:rPr>
              <w:t>0</w:t>
            </w:r>
          </w:p>
        </w:tc>
        <w:tc>
          <w:tcPr>
            <w:tcW w:w="675" w:type="dxa"/>
            <w:vMerge/>
            <w:tcBorders>
              <w:top w:val="nil"/>
              <w:bottom w:val="nil"/>
            </w:tcBorders>
            <w:vAlign w:val="center"/>
          </w:tcPr>
          <w:p w14:paraId="46EB55A3" w14:textId="77777777" w:rsidR="00C9108A" w:rsidRPr="00A333CC" w:rsidRDefault="00C9108A" w:rsidP="00063DD7">
            <w:pPr>
              <w:jc w:val="center"/>
              <w:rPr>
                <w:rFonts w:ascii="Times New Roman" w:hAnsi="Times New Roman"/>
              </w:rPr>
            </w:pPr>
          </w:p>
        </w:tc>
        <w:tc>
          <w:tcPr>
            <w:tcW w:w="1280" w:type="dxa"/>
            <w:vMerge/>
            <w:tcBorders>
              <w:top w:val="nil"/>
              <w:bottom w:val="nil"/>
            </w:tcBorders>
            <w:vAlign w:val="center"/>
          </w:tcPr>
          <w:p w14:paraId="4D412189" w14:textId="77777777" w:rsidR="00C9108A" w:rsidRPr="00A333CC" w:rsidRDefault="00C9108A" w:rsidP="00063DD7">
            <w:pPr>
              <w:jc w:val="center"/>
              <w:rPr>
                <w:rFonts w:ascii="Times New Roman" w:hAnsi="Times New Roman"/>
              </w:rPr>
            </w:pPr>
          </w:p>
        </w:tc>
        <w:tc>
          <w:tcPr>
            <w:tcW w:w="1501" w:type="dxa"/>
            <w:vMerge/>
            <w:tcBorders>
              <w:top w:val="nil"/>
              <w:bottom w:val="nil"/>
            </w:tcBorders>
            <w:vAlign w:val="center"/>
          </w:tcPr>
          <w:p w14:paraId="56B05E02" w14:textId="77777777" w:rsidR="00C9108A" w:rsidRPr="00A333CC" w:rsidRDefault="00C9108A" w:rsidP="00063DD7">
            <w:pPr>
              <w:jc w:val="center"/>
              <w:rPr>
                <w:rFonts w:ascii="Times New Roman" w:hAnsi="Times New Roman"/>
              </w:rPr>
            </w:pPr>
          </w:p>
        </w:tc>
        <w:tc>
          <w:tcPr>
            <w:tcW w:w="675" w:type="dxa"/>
            <w:vMerge/>
            <w:tcBorders>
              <w:top w:val="nil"/>
              <w:bottom w:val="nil"/>
            </w:tcBorders>
            <w:vAlign w:val="center"/>
          </w:tcPr>
          <w:p w14:paraId="47135961" w14:textId="77777777" w:rsidR="00C9108A" w:rsidRPr="00A333CC" w:rsidRDefault="00C9108A" w:rsidP="00063DD7">
            <w:pPr>
              <w:jc w:val="center"/>
              <w:rPr>
                <w:rFonts w:ascii="Times New Roman" w:hAnsi="Times New Roman"/>
              </w:rPr>
            </w:pPr>
          </w:p>
        </w:tc>
      </w:tr>
      <w:tr w:rsidR="00C9108A" w:rsidRPr="00016B71" w14:paraId="565644FE" w14:textId="77777777" w:rsidTr="00D06048">
        <w:tc>
          <w:tcPr>
            <w:tcW w:w="3200" w:type="dxa"/>
            <w:tcBorders>
              <w:top w:val="nil"/>
              <w:bottom w:val="single" w:sz="4" w:space="0" w:color="auto"/>
            </w:tcBorders>
          </w:tcPr>
          <w:p w14:paraId="291E2774" w14:textId="6D87614E" w:rsidR="00C9108A" w:rsidRPr="00A333CC" w:rsidRDefault="004E3169" w:rsidP="000F3B73">
            <w:pPr>
              <w:pStyle w:val="Paragrafoelenco"/>
              <w:numPr>
                <w:ilvl w:val="0"/>
                <w:numId w:val="1"/>
              </w:numPr>
              <w:rPr>
                <w:rFonts w:ascii="Times New Roman" w:hAnsi="Times New Roman"/>
              </w:rPr>
            </w:pPr>
            <w:r w:rsidRPr="00A333CC">
              <w:rPr>
                <w:rFonts w:ascii="Times New Roman" w:hAnsi="Times New Roman"/>
              </w:rPr>
              <w:t xml:space="preserve">Feraco et al., </w:t>
            </w:r>
            <w:r w:rsidR="004A17C4">
              <w:rPr>
                <w:rFonts w:ascii="Times New Roman" w:hAnsi="Times New Roman"/>
              </w:rPr>
              <w:t>2021</w:t>
            </w:r>
          </w:p>
        </w:tc>
        <w:tc>
          <w:tcPr>
            <w:tcW w:w="884" w:type="dxa"/>
            <w:tcBorders>
              <w:top w:val="nil"/>
              <w:bottom w:val="single" w:sz="4" w:space="0" w:color="auto"/>
            </w:tcBorders>
            <w:vAlign w:val="bottom"/>
          </w:tcPr>
          <w:p w14:paraId="04DC5D3E" w14:textId="414CCF6E" w:rsidR="00C9108A" w:rsidRPr="00A333CC" w:rsidRDefault="00C9108A"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nil"/>
              <w:bottom w:val="single" w:sz="4" w:space="0" w:color="auto"/>
            </w:tcBorders>
          </w:tcPr>
          <w:p w14:paraId="14F1CDAC" w14:textId="3ABE95FD" w:rsidR="00C9108A" w:rsidRPr="00A333CC" w:rsidRDefault="00C9108A" w:rsidP="00D0019A">
            <w:pPr>
              <w:jc w:val="center"/>
              <w:rPr>
                <w:rFonts w:ascii="Times New Roman" w:hAnsi="Times New Roman"/>
              </w:rPr>
            </w:pPr>
            <w:r w:rsidRPr="00A333CC">
              <w:rPr>
                <w:rFonts w:ascii="Times New Roman" w:hAnsi="Times New Roman"/>
              </w:rPr>
              <w:t>SA → SRL</w:t>
            </w:r>
          </w:p>
        </w:tc>
        <w:tc>
          <w:tcPr>
            <w:tcW w:w="675" w:type="dxa"/>
            <w:tcBorders>
              <w:top w:val="nil"/>
              <w:bottom w:val="single" w:sz="4" w:space="0" w:color="auto"/>
            </w:tcBorders>
            <w:vAlign w:val="bottom"/>
          </w:tcPr>
          <w:p w14:paraId="1B6BF12A" w14:textId="199333C8" w:rsidR="00C9108A" w:rsidRPr="00A333CC" w:rsidRDefault="00D0019A" w:rsidP="00D0019A">
            <w:pPr>
              <w:jc w:val="center"/>
              <w:rPr>
                <w:rFonts w:ascii="Times New Roman" w:hAnsi="Times New Roman"/>
                <w:color w:val="000000"/>
              </w:rPr>
            </w:pPr>
            <w:r w:rsidRPr="00A333CC">
              <w:rPr>
                <w:rFonts w:ascii="Times New Roman" w:hAnsi="Times New Roman"/>
                <w:color w:val="000000"/>
              </w:rPr>
              <w:t>.</w:t>
            </w:r>
            <w:r w:rsidR="00C9108A" w:rsidRPr="00A333CC">
              <w:rPr>
                <w:rFonts w:ascii="Times New Roman" w:hAnsi="Times New Roman"/>
                <w:color w:val="000000"/>
              </w:rPr>
              <w:t>38</w:t>
            </w:r>
          </w:p>
        </w:tc>
        <w:tc>
          <w:tcPr>
            <w:tcW w:w="675" w:type="dxa"/>
            <w:tcBorders>
              <w:top w:val="nil"/>
              <w:bottom w:val="single" w:sz="4" w:space="0" w:color="auto"/>
            </w:tcBorders>
            <w:vAlign w:val="center"/>
          </w:tcPr>
          <w:p w14:paraId="170F9C25" w14:textId="02C91B97" w:rsidR="00C9108A" w:rsidRPr="00A333CC" w:rsidRDefault="00C9108A" w:rsidP="00063DD7">
            <w:pPr>
              <w:jc w:val="center"/>
              <w:rPr>
                <w:rFonts w:ascii="Times New Roman" w:hAnsi="Times New Roman"/>
              </w:rPr>
            </w:pPr>
            <w:r w:rsidRPr="00A333CC">
              <w:rPr>
                <w:rFonts w:ascii="Times New Roman" w:hAnsi="Times New Roman"/>
              </w:rPr>
              <w:t>.50</w:t>
            </w:r>
          </w:p>
        </w:tc>
        <w:tc>
          <w:tcPr>
            <w:tcW w:w="1280" w:type="dxa"/>
            <w:tcBorders>
              <w:top w:val="nil"/>
              <w:bottom w:val="single" w:sz="4" w:space="0" w:color="auto"/>
            </w:tcBorders>
            <w:vAlign w:val="center"/>
          </w:tcPr>
          <w:p w14:paraId="4CE600A5" w14:textId="7834334A" w:rsidR="00C9108A" w:rsidRPr="00A333CC" w:rsidRDefault="00C9108A" w:rsidP="00063DD7">
            <w:pPr>
              <w:jc w:val="center"/>
              <w:rPr>
                <w:rFonts w:ascii="Times New Roman" w:hAnsi="Times New Roman"/>
              </w:rPr>
            </w:pPr>
            <w:r w:rsidRPr="00A333CC">
              <w:rPr>
                <w:rFonts w:ascii="Times New Roman" w:hAnsi="Times New Roman"/>
              </w:rPr>
              <w:t>[.43, .60]</w:t>
            </w:r>
          </w:p>
        </w:tc>
        <w:tc>
          <w:tcPr>
            <w:tcW w:w="1501" w:type="dxa"/>
            <w:vMerge/>
            <w:tcBorders>
              <w:top w:val="nil"/>
              <w:bottom w:val="single" w:sz="4" w:space="0" w:color="auto"/>
            </w:tcBorders>
            <w:vAlign w:val="center"/>
          </w:tcPr>
          <w:p w14:paraId="2EB3A58A" w14:textId="77777777" w:rsidR="00C9108A" w:rsidRPr="00A333CC" w:rsidRDefault="00C9108A" w:rsidP="00063DD7">
            <w:pPr>
              <w:jc w:val="center"/>
              <w:rPr>
                <w:rFonts w:ascii="Times New Roman" w:hAnsi="Times New Roman"/>
              </w:rPr>
            </w:pPr>
          </w:p>
        </w:tc>
        <w:tc>
          <w:tcPr>
            <w:tcW w:w="675" w:type="dxa"/>
            <w:vMerge/>
            <w:tcBorders>
              <w:top w:val="nil"/>
              <w:bottom w:val="single" w:sz="4" w:space="0" w:color="auto"/>
            </w:tcBorders>
            <w:vAlign w:val="center"/>
          </w:tcPr>
          <w:p w14:paraId="3CE272AE" w14:textId="77777777" w:rsidR="00C9108A" w:rsidRPr="00A333CC" w:rsidRDefault="00C9108A" w:rsidP="00063DD7">
            <w:pPr>
              <w:jc w:val="center"/>
              <w:rPr>
                <w:rFonts w:ascii="Times New Roman" w:hAnsi="Times New Roman"/>
              </w:rPr>
            </w:pPr>
          </w:p>
        </w:tc>
      </w:tr>
      <w:tr w:rsidR="00BA2A2B" w:rsidRPr="00016B71" w14:paraId="1D785723" w14:textId="77777777" w:rsidTr="00D06048">
        <w:tc>
          <w:tcPr>
            <w:tcW w:w="3200" w:type="dxa"/>
            <w:tcBorders>
              <w:top w:val="single" w:sz="4" w:space="0" w:color="auto"/>
            </w:tcBorders>
            <w:vAlign w:val="bottom"/>
          </w:tcPr>
          <w:p w14:paraId="1FA28DD6" w14:textId="6C1C3028" w:rsidR="00BA2A2B" w:rsidRPr="00A333CC" w:rsidRDefault="004E3169" w:rsidP="000F3B73">
            <w:pPr>
              <w:pStyle w:val="Paragrafoelenco"/>
              <w:numPr>
                <w:ilvl w:val="0"/>
                <w:numId w:val="1"/>
              </w:numPr>
              <w:rPr>
                <w:rFonts w:ascii="Times New Roman" w:hAnsi="Times New Roman"/>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tcBorders>
              <w:top w:val="single" w:sz="4" w:space="0" w:color="auto"/>
            </w:tcBorders>
            <w:vAlign w:val="bottom"/>
          </w:tcPr>
          <w:p w14:paraId="3A281A18" w14:textId="02FC7748"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single" w:sz="4" w:space="0" w:color="auto"/>
            </w:tcBorders>
            <w:vAlign w:val="bottom"/>
          </w:tcPr>
          <w:p w14:paraId="2F7DCBE8" w14:textId="2A78BCD4" w:rsidR="00BA2A2B" w:rsidRPr="00A333CC" w:rsidRDefault="00BA2A2B" w:rsidP="00D0019A">
            <w:pPr>
              <w:jc w:val="center"/>
              <w:rPr>
                <w:rFonts w:ascii="Times New Roman" w:hAnsi="Times New Roman"/>
              </w:rPr>
            </w:pPr>
            <w:r w:rsidRPr="00A333CC">
              <w:rPr>
                <w:rFonts w:ascii="Times New Roman" w:hAnsi="Times New Roman"/>
                <w:color w:val="000000"/>
              </w:rPr>
              <w:t>AD → IT</w:t>
            </w:r>
          </w:p>
        </w:tc>
        <w:tc>
          <w:tcPr>
            <w:tcW w:w="675" w:type="dxa"/>
            <w:tcBorders>
              <w:top w:val="single" w:sz="4" w:space="0" w:color="auto"/>
            </w:tcBorders>
            <w:vAlign w:val="bottom"/>
          </w:tcPr>
          <w:p w14:paraId="08045E2C" w14:textId="1EDB5F70"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01</w:t>
            </w:r>
          </w:p>
        </w:tc>
        <w:tc>
          <w:tcPr>
            <w:tcW w:w="675" w:type="dxa"/>
            <w:vMerge w:val="restart"/>
            <w:tcBorders>
              <w:top w:val="single" w:sz="4" w:space="0" w:color="auto"/>
            </w:tcBorders>
            <w:vAlign w:val="center"/>
          </w:tcPr>
          <w:p w14:paraId="2A9D7E20" w14:textId="59325EF3" w:rsidR="00BA2A2B" w:rsidRPr="00A333CC" w:rsidRDefault="00BA2A2B" w:rsidP="00063DD7">
            <w:pPr>
              <w:jc w:val="center"/>
              <w:rPr>
                <w:rFonts w:ascii="Times New Roman" w:hAnsi="Times New Roman"/>
              </w:rPr>
            </w:pPr>
            <w:r w:rsidRPr="00A333CC">
              <w:rPr>
                <w:rFonts w:ascii="Times New Roman" w:hAnsi="Times New Roman"/>
              </w:rPr>
              <w:t>.24</w:t>
            </w:r>
          </w:p>
        </w:tc>
        <w:tc>
          <w:tcPr>
            <w:tcW w:w="1280" w:type="dxa"/>
            <w:vMerge w:val="restart"/>
            <w:tcBorders>
              <w:top w:val="single" w:sz="4" w:space="0" w:color="auto"/>
            </w:tcBorders>
            <w:vAlign w:val="center"/>
          </w:tcPr>
          <w:p w14:paraId="76FC57AE" w14:textId="7C716A6A" w:rsidR="00BA2A2B" w:rsidRPr="00A333CC" w:rsidRDefault="00BA2A2B" w:rsidP="00063DD7">
            <w:pPr>
              <w:jc w:val="center"/>
              <w:rPr>
                <w:rFonts w:ascii="Times New Roman" w:hAnsi="Times New Roman"/>
              </w:rPr>
            </w:pPr>
            <w:r w:rsidRPr="00A333CC">
              <w:rPr>
                <w:rFonts w:ascii="Times New Roman" w:hAnsi="Times New Roman"/>
              </w:rPr>
              <w:t>[.07, .41]</w:t>
            </w:r>
          </w:p>
        </w:tc>
        <w:tc>
          <w:tcPr>
            <w:tcW w:w="1501" w:type="dxa"/>
            <w:vMerge w:val="restart"/>
            <w:tcBorders>
              <w:top w:val="single" w:sz="4" w:space="0" w:color="auto"/>
            </w:tcBorders>
            <w:vAlign w:val="center"/>
          </w:tcPr>
          <w:p w14:paraId="49BCA80B" w14:textId="064E6135" w:rsidR="00BA2A2B" w:rsidRPr="00A333CC" w:rsidRDefault="00BA2A2B" w:rsidP="00063DD7">
            <w:pPr>
              <w:jc w:val="center"/>
              <w:rPr>
                <w:rFonts w:ascii="Times New Roman" w:hAnsi="Times New Roman"/>
              </w:rPr>
            </w:pPr>
            <w:r w:rsidRPr="00A333CC">
              <w:rPr>
                <w:rFonts w:ascii="Times New Roman" w:hAnsi="Times New Roman"/>
              </w:rPr>
              <w:t xml:space="preserve">SS → </w:t>
            </w:r>
            <w:r w:rsidRPr="0070105B">
              <w:rPr>
                <w:rFonts w:ascii="Times New Roman" w:hAnsi="Times New Roman" w:cs="Times New Roman"/>
              </w:rPr>
              <w:t>SM</w:t>
            </w:r>
          </w:p>
        </w:tc>
        <w:tc>
          <w:tcPr>
            <w:tcW w:w="675" w:type="dxa"/>
            <w:vMerge w:val="restart"/>
            <w:tcBorders>
              <w:top w:val="single" w:sz="4" w:space="0" w:color="auto"/>
            </w:tcBorders>
            <w:vAlign w:val="center"/>
          </w:tcPr>
          <w:p w14:paraId="65879552" w14:textId="41B4AC24" w:rsidR="00BA2A2B" w:rsidRPr="00A333CC" w:rsidRDefault="00BA2A2B" w:rsidP="00063DD7">
            <w:pPr>
              <w:jc w:val="center"/>
              <w:rPr>
                <w:rFonts w:ascii="Times New Roman" w:hAnsi="Times New Roman"/>
              </w:rPr>
            </w:pPr>
            <w:r w:rsidRPr="00A333CC">
              <w:rPr>
                <w:rFonts w:ascii="Times New Roman" w:hAnsi="Times New Roman"/>
              </w:rPr>
              <w:t>.26</w:t>
            </w:r>
          </w:p>
        </w:tc>
      </w:tr>
      <w:tr w:rsidR="00BA2A2B" w:rsidRPr="00016B71" w14:paraId="529591B6" w14:textId="77777777" w:rsidTr="00D06048">
        <w:tc>
          <w:tcPr>
            <w:tcW w:w="3200" w:type="dxa"/>
            <w:vAlign w:val="bottom"/>
          </w:tcPr>
          <w:p w14:paraId="4EC00250" w14:textId="4F03C59D"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Martin et al., 2013</w:t>
            </w:r>
          </w:p>
        </w:tc>
        <w:tc>
          <w:tcPr>
            <w:tcW w:w="884" w:type="dxa"/>
            <w:vAlign w:val="bottom"/>
          </w:tcPr>
          <w:p w14:paraId="37258C68" w14:textId="5EC0F159" w:rsidR="00BA2A2B" w:rsidRPr="00A333CC" w:rsidRDefault="00BA2A2B" w:rsidP="00D0019A">
            <w:pPr>
              <w:jc w:val="center"/>
              <w:rPr>
                <w:rFonts w:ascii="Times New Roman" w:hAnsi="Times New Roman"/>
                <w:color w:val="000000"/>
              </w:rPr>
            </w:pPr>
            <w:r w:rsidRPr="00A333CC">
              <w:rPr>
                <w:rFonts w:ascii="Times New Roman" w:hAnsi="Times New Roman"/>
                <w:color w:val="000000"/>
              </w:rPr>
              <w:t>969</w:t>
            </w:r>
          </w:p>
        </w:tc>
        <w:tc>
          <w:tcPr>
            <w:tcW w:w="1500" w:type="dxa"/>
            <w:vAlign w:val="bottom"/>
          </w:tcPr>
          <w:p w14:paraId="3688475A" w14:textId="2AF7D0F4" w:rsidR="00BA2A2B" w:rsidRPr="00A333CC" w:rsidRDefault="00BA2A2B" w:rsidP="00D0019A">
            <w:pPr>
              <w:jc w:val="center"/>
              <w:rPr>
                <w:rFonts w:ascii="Times New Roman" w:hAnsi="Times New Roman"/>
                <w:color w:val="000000"/>
              </w:rPr>
            </w:pPr>
            <w:r w:rsidRPr="00A333CC">
              <w:rPr>
                <w:rFonts w:ascii="Times New Roman" w:hAnsi="Times New Roman"/>
                <w:color w:val="000000"/>
              </w:rPr>
              <w:t>AD → IT</w:t>
            </w:r>
          </w:p>
        </w:tc>
        <w:tc>
          <w:tcPr>
            <w:tcW w:w="675" w:type="dxa"/>
            <w:vAlign w:val="bottom"/>
          </w:tcPr>
          <w:p w14:paraId="25260BCF" w14:textId="67BF66D7"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25</w:t>
            </w:r>
          </w:p>
        </w:tc>
        <w:tc>
          <w:tcPr>
            <w:tcW w:w="675" w:type="dxa"/>
            <w:vMerge/>
            <w:vAlign w:val="center"/>
          </w:tcPr>
          <w:p w14:paraId="3F9FBBF2" w14:textId="77777777" w:rsidR="00BA2A2B" w:rsidRPr="00A333CC" w:rsidRDefault="00BA2A2B" w:rsidP="00063DD7">
            <w:pPr>
              <w:jc w:val="center"/>
              <w:rPr>
                <w:rFonts w:ascii="Times New Roman" w:hAnsi="Times New Roman"/>
              </w:rPr>
            </w:pPr>
          </w:p>
        </w:tc>
        <w:tc>
          <w:tcPr>
            <w:tcW w:w="1280" w:type="dxa"/>
            <w:vMerge/>
            <w:vAlign w:val="center"/>
          </w:tcPr>
          <w:p w14:paraId="6DFA1225" w14:textId="77777777" w:rsidR="00BA2A2B" w:rsidRPr="00A333CC" w:rsidRDefault="00BA2A2B" w:rsidP="00063DD7">
            <w:pPr>
              <w:jc w:val="center"/>
              <w:rPr>
                <w:rFonts w:ascii="Times New Roman" w:hAnsi="Times New Roman"/>
              </w:rPr>
            </w:pPr>
          </w:p>
        </w:tc>
        <w:tc>
          <w:tcPr>
            <w:tcW w:w="1501" w:type="dxa"/>
            <w:vMerge/>
            <w:vAlign w:val="center"/>
          </w:tcPr>
          <w:p w14:paraId="2D97107A" w14:textId="77777777" w:rsidR="00BA2A2B" w:rsidRPr="00A333CC" w:rsidRDefault="00BA2A2B" w:rsidP="00063DD7">
            <w:pPr>
              <w:jc w:val="center"/>
              <w:rPr>
                <w:rFonts w:ascii="Times New Roman" w:hAnsi="Times New Roman"/>
              </w:rPr>
            </w:pPr>
          </w:p>
        </w:tc>
        <w:tc>
          <w:tcPr>
            <w:tcW w:w="675" w:type="dxa"/>
            <w:vMerge/>
            <w:vAlign w:val="center"/>
          </w:tcPr>
          <w:p w14:paraId="175FD5B0" w14:textId="77777777" w:rsidR="00BA2A2B" w:rsidRPr="00A333CC" w:rsidRDefault="00BA2A2B" w:rsidP="00063DD7">
            <w:pPr>
              <w:jc w:val="center"/>
              <w:rPr>
                <w:rFonts w:ascii="Times New Roman" w:hAnsi="Times New Roman"/>
              </w:rPr>
            </w:pPr>
          </w:p>
        </w:tc>
      </w:tr>
      <w:tr w:rsidR="00BA2A2B" w:rsidRPr="00016B71" w14:paraId="657F9642" w14:textId="77777777" w:rsidTr="00D06048">
        <w:tc>
          <w:tcPr>
            <w:tcW w:w="3200" w:type="dxa"/>
            <w:vAlign w:val="bottom"/>
          </w:tcPr>
          <w:p w14:paraId="5BF15BD1" w14:textId="6AB45A75"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Martin et al., 2012</w:t>
            </w:r>
          </w:p>
        </w:tc>
        <w:tc>
          <w:tcPr>
            <w:tcW w:w="884" w:type="dxa"/>
            <w:vAlign w:val="bottom"/>
          </w:tcPr>
          <w:p w14:paraId="555C51D7" w14:textId="23FF3DB5" w:rsidR="00BA2A2B" w:rsidRPr="00A333CC" w:rsidRDefault="00BA2A2B" w:rsidP="00D0019A">
            <w:pPr>
              <w:jc w:val="center"/>
              <w:rPr>
                <w:rFonts w:ascii="Times New Roman" w:hAnsi="Times New Roman"/>
                <w:color w:val="000000"/>
              </w:rPr>
            </w:pPr>
            <w:r w:rsidRPr="00A333CC">
              <w:rPr>
                <w:rFonts w:ascii="Times New Roman" w:hAnsi="Times New Roman"/>
                <w:color w:val="000000"/>
              </w:rPr>
              <w:t>2731</w:t>
            </w:r>
          </w:p>
        </w:tc>
        <w:tc>
          <w:tcPr>
            <w:tcW w:w="1500" w:type="dxa"/>
            <w:vAlign w:val="bottom"/>
          </w:tcPr>
          <w:p w14:paraId="51BC9B0B" w14:textId="11EEFE41" w:rsidR="00BA2A2B" w:rsidRPr="00A333CC" w:rsidRDefault="00BA2A2B" w:rsidP="00D0019A">
            <w:pPr>
              <w:jc w:val="center"/>
              <w:rPr>
                <w:rFonts w:ascii="Times New Roman" w:hAnsi="Times New Roman"/>
                <w:color w:val="000000"/>
              </w:rPr>
            </w:pPr>
            <w:r w:rsidRPr="00A333CC">
              <w:rPr>
                <w:rFonts w:ascii="Times New Roman" w:hAnsi="Times New Roman"/>
                <w:color w:val="000000"/>
              </w:rPr>
              <w:t>AD → IT</w:t>
            </w:r>
          </w:p>
        </w:tc>
        <w:tc>
          <w:tcPr>
            <w:tcW w:w="675" w:type="dxa"/>
            <w:vAlign w:val="bottom"/>
          </w:tcPr>
          <w:p w14:paraId="4B94CB17" w14:textId="64AC1CEE"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25</w:t>
            </w:r>
          </w:p>
        </w:tc>
        <w:tc>
          <w:tcPr>
            <w:tcW w:w="675" w:type="dxa"/>
            <w:vMerge/>
            <w:vAlign w:val="center"/>
          </w:tcPr>
          <w:p w14:paraId="263FFFE2" w14:textId="77777777" w:rsidR="00BA2A2B" w:rsidRPr="00A333CC" w:rsidRDefault="00BA2A2B" w:rsidP="00063DD7">
            <w:pPr>
              <w:jc w:val="center"/>
              <w:rPr>
                <w:rFonts w:ascii="Times New Roman" w:hAnsi="Times New Roman"/>
              </w:rPr>
            </w:pPr>
          </w:p>
        </w:tc>
        <w:tc>
          <w:tcPr>
            <w:tcW w:w="1280" w:type="dxa"/>
            <w:vMerge/>
            <w:vAlign w:val="center"/>
          </w:tcPr>
          <w:p w14:paraId="0048425E" w14:textId="77777777" w:rsidR="00BA2A2B" w:rsidRPr="00A333CC" w:rsidRDefault="00BA2A2B" w:rsidP="00063DD7">
            <w:pPr>
              <w:jc w:val="center"/>
              <w:rPr>
                <w:rFonts w:ascii="Times New Roman" w:hAnsi="Times New Roman"/>
              </w:rPr>
            </w:pPr>
          </w:p>
        </w:tc>
        <w:tc>
          <w:tcPr>
            <w:tcW w:w="1501" w:type="dxa"/>
            <w:vMerge/>
            <w:vAlign w:val="center"/>
          </w:tcPr>
          <w:p w14:paraId="6F26CBA4" w14:textId="77777777" w:rsidR="00BA2A2B" w:rsidRPr="00A333CC" w:rsidRDefault="00BA2A2B" w:rsidP="00063DD7">
            <w:pPr>
              <w:jc w:val="center"/>
              <w:rPr>
                <w:rFonts w:ascii="Times New Roman" w:hAnsi="Times New Roman"/>
              </w:rPr>
            </w:pPr>
          </w:p>
        </w:tc>
        <w:tc>
          <w:tcPr>
            <w:tcW w:w="675" w:type="dxa"/>
            <w:vMerge/>
            <w:vAlign w:val="center"/>
          </w:tcPr>
          <w:p w14:paraId="3E5F34F6" w14:textId="77777777" w:rsidR="00BA2A2B" w:rsidRPr="00A333CC" w:rsidRDefault="00BA2A2B" w:rsidP="00063DD7">
            <w:pPr>
              <w:jc w:val="center"/>
              <w:rPr>
                <w:rFonts w:ascii="Times New Roman" w:hAnsi="Times New Roman"/>
              </w:rPr>
            </w:pPr>
          </w:p>
        </w:tc>
      </w:tr>
      <w:tr w:rsidR="00BA2A2B" w:rsidRPr="00016B71" w14:paraId="79FE9C6E" w14:textId="77777777" w:rsidTr="00D06048">
        <w:tc>
          <w:tcPr>
            <w:tcW w:w="3200" w:type="dxa"/>
            <w:vAlign w:val="bottom"/>
          </w:tcPr>
          <w:p w14:paraId="23872334" w14:textId="37C41E46"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Martin et al., 2012</w:t>
            </w:r>
          </w:p>
        </w:tc>
        <w:tc>
          <w:tcPr>
            <w:tcW w:w="884" w:type="dxa"/>
            <w:vAlign w:val="bottom"/>
          </w:tcPr>
          <w:p w14:paraId="125E4C73" w14:textId="79CA3613" w:rsidR="00BA2A2B" w:rsidRPr="00A333CC" w:rsidRDefault="00BA2A2B" w:rsidP="00D0019A">
            <w:pPr>
              <w:jc w:val="center"/>
              <w:rPr>
                <w:rFonts w:ascii="Times New Roman" w:hAnsi="Times New Roman"/>
                <w:color w:val="000000"/>
              </w:rPr>
            </w:pPr>
            <w:r w:rsidRPr="00A333CC">
              <w:rPr>
                <w:rFonts w:ascii="Times New Roman" w:hAnsi="Times New Roman"/>
                <w:color w:val="000000"/>
              </w:rPr>
              <w:t>2731</w:t>
            </w:r>
          </w:p>
        </w:tc>
        <w:tc>
          <w:tcPr>
            <w:tcW w:w="1500" w:type="dxa"/>
            <w:vAlign w:val="bottom"/>
          </w:tcPr>
          <w:p w14:paraId="46A780FD" w14:textId="5D895E27" w:rsidR="00BA2A2B" w:rsidRPr="00A333CC" w:rsidRDefault="00BA2A2B" w:rsidP="00D0019A">
            <w:pPr>
              <w:jc w:val="center"/>
              <w:rPr>
                <w:rFonts w:ascii="Times New Roman" w:hAnsi="Times New Roman"/>
                <w:color w:val="000000"/>
              </w:rPr>
            </w:pPr>
            <w:r w:rsidRPr="00A333CC">
              <w:rPr>
                <w:rFonts w:ascii="Times New Roman" w:hAnsi="Times New Roman"/>
                <w:color w:val="000000"/>
              </w:rPr>
              <w:t>AD → IT</w:t>
            </w:r>
          </w:p>
        </w:tc>
        <w:tc>
          <w:tcPr>
            <w:tcW w:w="675" w:type="dxa"/>
            <w:vAlign w:val="bottom"/>
          </w:tcPr>
          <w:p w14:paraId="230C4001" w14:textId="62478271"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41</w:t>
            </w:r>
          </w:p>
        </w:tc>
        <w:tc>
          <w:tcPr>
            <w:tcW w:w="675" w:type="dxa"/>
            <w:vMerge/>
            <w:vAlign w:val="center"/>
          </w:tcPr>
          <w:p w14:paraId="280034E4" w14:textId="77777777" w:rsidR="00BA2A2B" w:rsidRPr="00A333CC" w:rsidRDefault="00BA2A2B" w:rsidP="00063DD7">
            <w:pPr>
              <w:jc w:val="center"/>
              <w:rPr>
                <w:rFonts w:ascii="Times New Roman" w:hAnsi="Times New Roman"/>
              </w:rPr>
            </w:pPr>
          </w:p>
        </w:tc>
        <w:tc>
          <w:tcPr>
            <w:tcW w:w="1280" w:type="dxa"/>
            <w:vMerge/>
            <w:vAlign w:val="center"/>
          </w:tcPr>
          <w:p w14:paraId="2AF9D018" w14:textId="77777777" w:rsidR="00BA2A2B" w:rsidRPr="00A333CC" w:rsidRDefault="00BA2A2B" w:rsidP="00063DD7">
            <w:pPr>
              <w:jc w:val="center"/>
              <w:rPr>
                <w:rFonts w:ascii="Times New Roman" w:hAnsi="Times New Roman"/>
              </w:rPr>
            </w:pPr>
          </w:p>
        </w:tc>
        <w:tc>
          <w:tcPr>
            <w:tcW w:w="1501" w:type="dxa"/>
            <w:vMerge/>
            <w:vAlign w:val="center"/>
          </w:tcPr>
          <w:p w14:paraId="4CB0E436" w14:textId="77777777" w:rsidR="00BA2A2B" w:rsidRPr="00A333CC" w:rsidRDefault="00BA2A2B" w:rsidP="00063DD7">
            <w:pPr>
              <w:jc w:val="center"/>
              <w:rPr>
                <w:rFonts w:ascii="Times New Roman" w:hAnsi="Times New Roman"/>
              </w:rPr>
            </w:pPr>
          </w:p>
        </w:tc>
        <w:tc>
          <w:tcPr>
            <w:tcW w:w="675" w:type="dxa"/>
            <w:vMerge/>
            <w:vAlign w:val="center"/>
          </w:tcPr>
          <w:p w14:paraId="392FCE00" w14:textId="77777777" w:rsidR="00BA2A2B" w:rsidRPr="00A333CC" w:rsidRDefault="00BA2A2B" w:rsidP="00063DD7">
            <w:pPr>
              <w:jc w:val="center"/>
              <w:rPr>
                <w:rFonts w:ascii="Times New Roman" w:hAnsi="Times New Roman"/>
              </w:rPr>
            </w:pPr>
          </w:p>
        </w:tc>
      </w:tr>
      <w:tr w:rsidR="00BA2A2B" w:rsidRPr="00016B71" w14:paraId="7A161FB8" w14:textId="77777777" w:rsidTr="00D06048">
        <w:tc>
          <w:tcPr>
            <w:tcW w:w="3200" w:type="dxa"/>
            <w:vAlign w:val="bottom"/>
          </w:tcPr>
          <w:p w14:paraId="1B27F1AA" w14:textId="418094A2"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vAlign w:val="bottom"/>
          </w:tcPr>
          <w:p w14:paraId="666ED235" w14:textId="4D167C2E"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vAlign w:val="bottom"/>
          </w:tcPr>
          <w:p w14:paraId="44833816" w14:textId="72A6C347"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IT</w:t>
            </w:r>
          </w:p>
        </w:tc>
        <w:tc>
          <w:tcPr>
            <w:tcW w:w="675" w:type="dxa"/>
            <w:vAlign w:val="bottom"/>
          </w:tcPr>
          <w:p w14:paraId="790B6EFE" w14:textId="5598C1F0"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12</w:t>
            </w:r>
          </w:p>
        </w:tc>
        <w:tc>
          <w:tcPr>
            <w:tcW w:w="675" w:type="dxa"/>
            <w:vAlign w:val="center"/>
          </w:tcPr>
          <w:p w14:paraId="46ADFFA8" w14:textId="15D88F44" w:rsidR="00BA2A2B" w:rsidRPr="00A333CC" w:rsidRDefault="00BA2A2B" w:rsidP="00063DD7">
            <w:pPr>
              <w:jc w:val="center"/>
              <w:rPr>
                <w:rFonts w:ascii="Times New Roman" w:hAnsi="Times New Roman"/>
              </w:rPr>
            </w:pPr>
            <w:r w:rsidRPr="00A333CC">
              <w:rPr>
                <w:rFonts w:ascii="Times New Roman" w:hAnsi="Times New Roman"/>
              </w:rPr>
              <w:t>.12</w:t>
            </w:r>
          </w:p>
        </w:tc>
        <w:tc>
          <w:tcPr>
            <w:tcW w:w="1280" w:type="dxa"/>
            <w:vAlign w:val="center"/>
          </w:tcPr>
          <w:p w14:paraId="1C35B3C3" w14:textId="2FFCD48F" w:rsidR="00BA2A2B" w:rsidRPr="00A333CC" w:rsidRDefault="00BA2A2B" w:rsidP="00063DD7">
            <w:pPr>
              <w:jc w:val="center"/>
              <w:rPr>
                <w:rFonts w:ascii="Times New Roman" w:hAnsi="Times New Roman"/>
              </w:rPr>
            </w:pPr>
            <w:r w:rsidRPr="00A333CC">
              <w:rPr>
                <w:rFonts w:ascii="Times New Roman" w:hAnsi="Times New Roman"/>
              </w:rPr>
              <w:t>[.03, .21]</w:t>
            </w:r>
          </w:p>
        </w:tc>
        <w:tc>
          <w:tcPr>
            <w:tcW w:w="1501" w:type="dxa"/>
            <w:vMerge/>
            <w:vAlign w:val="center"/>
          </w:tcPr>
          <w:p w14:paraId="533E109D" w14:textId="77777777" w:rsidR="00BA2A2B" w:rsidRPr="00A333CC" w:rsidRDefault="00BA2A2B" w:rsidP="00063DD7">
            <w:pPr>
              <w:jc w:val="center"/>
              <w:rPr>
                <w:rFonts w:ascii="Times New Roman" w:hAnsi="Times New Roman"/>
              </w:rPr>
            </w:pPr>
          </w:p>
        </w:tc>
        <w:tc>
          <w:tcPr>
            <w:tcW w:w="675" w:type="dxa"/>
            <w:vMerge/>
            <w:vAlign w:val="center"/>
          </w:tcPr>
          <w:p w14:paraId="0F102989" w14:textId="77777777" w:rsidR="00BA2A2B" w:rsidRPr="00A333CC" w:rsidRDefault="00BA2A2B" w:rsidP="00063DD7">
            <w:pPr>
              <w:jc w:val="center"/>
              <w:rPr>
                <w:rFonts w:ascii="Times New Roman" w:hAnsi="Times New Roman"/>
              </w:rPr>
            </w:pPr>
          </w:p>
        </w:tc>
      </w:tr>
      <w:tr w:rsidR="00BA2A2B" w:rsidRPr="00016B71" w14:paraId="6412A2BA" w14:textId="77777777" w:rsidTr="00D06048">
        <w:tc>
          <w:tcPr>
            <w:tcW w:w="3200" w:type="dxa"/>
            <w:vAlign w:val="bottom"/>
          </w:tcPr>
          <w:p w14:paraId="5A71BF52" w14:textId="42FDBC11"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vAlign w:val="bottom"/>
          </w:tcPr>
          <w:p w14:paraId="58C591A5" w14:textId="3B3C1F68"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vAlign w:val="bottom"/>
          </w:tcPr>
          <w:p w14:paraId="2E714427" w14:textId="0C8DA42A" w:rsidR="00BA2A2B" w:rsidRPr="00A333CC" w:rsidRDefault="00BA2A2B" w:rsidP="00D0019A">
            <w:pPr>
              <w:jc w:val="center"/>
              <w:rPr>
                <w:rFonts w:ascii="Times New Roman" w:hAnsi="Times New Roman"/>
                <w:color w:val="000000"/>
              </w:rPr>
            </w:pPr>
            <w:r w:rsidRPr="00A333CC">
              <w:rPr>
                <w:rFonts w:ascii="Times New Roman" w:hAnsi="Times New Roman"/>
                <w:color w:val="000000"/>
              </w:rPr>
              <w:t>IN → IT</w:t>
            </w:r>
          </w:p>
        </w:tc>
        <w:tc>
          <w:tcPr>
            <w:tcW w:w="675" w:type="dxa"/>
            <w:vAlign w:val="bottom"/>
          </w:tcPr>
          <w:p w14:paraId="4A506482" w14:textId="34B81A2A"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17</w:t>
            </w:r>
          </w:p>
        </w:tc>
        <w:tc>
          <w:tcPr>
            <w:tcW w:w="675" w:type="dxa"/>
            <w:vAlign w:val="center"/>
          </w:tcPr>
          <w:p w14:paraId="092CAEFD" w14:textId="0A8059D2" w:rsidR="00BA2A2B" w:rsidRPr="00A333CC" w:rsidRDefault="00BA2A2B" w:rsidP="00063DD7">
            <w:pPr>
              <w:jc w:val="center"/>
              <w:rPr>
                <w:rFonts w:ascii="Times New Roman" w:hAnsi="Times New Roman"/>
              </w:rPr>
            </w:pPr>
            <w:r w:rsidRPr="00A333CC">
              <w:rPr>
                <w:rFonts w:ascii="Times New Roman" w:hAnsi="Times New Roman"/>
              </w:rPr>
              <w:t>.17</w:t>
            </w:r>
          </w:p>
        </w:tc>
        <w:tc>
          <w:tcPr>
            <w:tcW w:w="1280" w:type="dxa"/>
            <w:vAlign w:val="center"/>
          </w:tcPr>
          <w:p w14:paraId="1241D8A2" w14:textId="79027992" w:rsidR="00BA2A2B" w:rsidRPr="00A333CC" w:rsidRDefault="00BA2A2B" w:rsidP="00063DD7">
            <w:pPr>
              <w:jc w:val="center"/>
              <w:rPr>
                <w:rFonts w:ascii="Times New Roman" w:hAnsi="Times New Roman"/>
              </w:rPr>
            </w:pPr>
            <w:r w:rsidRPr="00A333CC">
              <w:rPr>
                <w:rFonts w:ascii="Times New Roman" w:hAnsi="Times New Roman"/>
              </w:rPr>
              <w:t>[.08, .26]</w:t>
            </w:r>
          </w:p>
        </w:tc>
        <w:tc>
          <w:tcPr>
            <w:tcW w:w="1501" w:type="dxa"/>
            <w:vMerge/>
            <w:vAlign w:val="center"/>
          </w:tcPr>
          <w:p w14:paraId="03208597" w14:textId="77777777" w:rsidR="00BA2A2B" w:rsidRPr="00A333CC" w:rsidRDefault="00BA2A2B" w:rsidP="00063DD7">
            <w:pPr>
              <w:jc w:val="center"/>
              <w:rPr>
                <w:rFonts w:ascii="Times New Roman" w:hAnsi="Times New Roman"/>
              </w:rPr>
            </w:pPr>
          </w:p>
        </w:tc>
        <w:tc>
          <w:tcPr>
            <w:tcW w:w="675" w:type="dxa"/>
            <w:vMerge/>
            <w:vAlign w:val="center"/>
          </w:tcPr>
          <w:p w14:paraId="11B190F4" w14:textId="77777777" w:rsidR="00BA2A2B" w:rsidRPr="00A333CC" w:rsidRDefault="00BA2A2B" w:rsidP="00063DD7">
            <w:pPr>
              <w:jc w:val="center"/>
              <w:rPr>
                <w:rFonts w:ascii="Times New Roman" w:hAnsi="Times New Roman"/>
              </w:rPr>
            </w:pPr>
          </w:p>
        </w:tc>
      </w:tr>
      <w:tr w:rsidR="00BA2A2B" w:rsidRPr="00016B71" w14:paraId="31AA85C2" w14:textId="77777777" w:rsidTr="00D06048">
        <w:tc>
          <w:tcPr>
            <w:tcW w:w="3200" w:type="dxa"/>
            <w:vAlign w:val="bottom"/>
          </w:tcPr>
          <w:p w14:paraId="1EFF00BE" w14:textId="688663DE"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vAlign w:val="bottom"/>
          </w:tcPr>
          <w:p w14:paraId="37CC3F28" w14:textId="5185F18D"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vAlign w:val="bottom"/>
          </w:tcPr>
          <w:p w14:paraId="319FBBF9" w14:textId="1A909DF1" w:rsidR="00BA2A2B" w:rsidRPr="00A333CC" w:rsidRDefault="00BA2A2B" w:rsidP="00D0019A">
            <w:pPr>
              <w:jc w:val="center"/>
              <w:rPr>
                <w:rFonts w:ascii="Times New Roman" w:hAnsi="Times New Roman"/>
                <w:color w:val="000000"/>
              </w:rPr>
            </w:pPr>
            <w:r w:rsidRPr="00A333CC">
              <w:rPr>
                <w:rFonts w:ascii="Times New Roman" w:hAnsi="Times New Roman"/>
                <w:color w:val="000000"/>
              </w:rPr>
              <w:t>LE → IT</w:t>
            </w:r>
          </w:p>
        </w:tc>
        <w:tc>
          <w:tcPr>
            <w:tcW w:w="675" w:type="dxa"/>
            <w:vAlign w:val="bottom"/>
          </w:tcPr>
          <w:p w14:paraId="57FAFC26" w14:textId="7DD9F068"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01</w:t>
            </w:r>
          </w:p>
        </w:tc>
        <w:tc>
          <w:tcPr>
            <w:tcW w:w="675" w:type="dxa"/>
            <w:vAlign w:val="center"/>
          </w:tcPr>
          <w:p w14:paraId="52A81C97" w14:textId="0203F984" w:rsidR="00BA2A2B" w:rsidRPr="00A333CC" w:rsidRDefault="00BA2A2B" w:rsidP="00063DD7">
            <w:pPr>
              <w:jc w:val="center"/>
              <w:rPr>
                <w:rFonts w:ascii="Times New Roman" w:hAnsi="Times New Roman"/>
              </w:rPr>
            </w:pPr>
            <w:r w:rsidRPr="00A333CC">
              <w:rPr>
                <w:rFonts w:ascii="Times New Roman" w:hAnsi="Times New Roman"/>
              </w:rPr>
              <w:t>.01</w:t>
            </w:r>
          </w:p>
        </w:tc>
        <w:tc>
          <w:tcPr>
            <w:tcW w:w="1280" w:type="dxa"/>
            <w:vAlign w:val="center"/>
          </w:tcPr>
          <w:p w14:paraId="165D9E15" w14:textId="6D87DF1E" w:rsidR="00BA2A2B" w:rsidRPr="00A333CC" w:rsidRDefault="00BA2A2B" w:rsidP="00063DD7">
            <w:pPr>
              <w:jc w:val="center"/>
              <w:rPr>
                <w:rFonts w:ascii="Times New Roman" w:hAnsi="Times New Roman"/>
              </w:rPr>
            </w:pPr>
            <w:r w:rsidRPr="00A333CC">
              <w:rPr>
                <w:rFonts w:ascii="Times New Roman" w:hAnsi="Times New Roman"/>
              </w:rPr>
              <w:t>[-.08, .10]</w:t>
            </w:r>
          </w:p>
        </w:tc>
        <w:tc>
          <w:tcPr>
            <w:tcW w:w="1501" w:type="dxa"/>
            <w:vMerge/>
            <w:vAlign w:val="center"/>
          </w:tcPr>
          <w:p w14:paraId="20863B36" w14:textId="77777777" w:rsidR="00BA2A2B" w:rsidRPr="00A333CC" w:rsidRDefault="00BA2A2B" w:rsidP="00063DD7">
            <w:pPr>
              <w:jc w:val="center"/>
              <w:rPr>
                <w:rFonts w:ascii="Times New Roman" w:hAnsi="Times New Roman"/>
              </w:rPr>
            </w:pPr>
          </w:p>
        </w:tc>
        <w:tc>
          <w:tcPr>
            <w:tcW w:w="675" w:type="dxa"/>
            <w:vMerge/>
            <w:vAlign w:val="center"/>
          </w:tcPr>
          <w:p w14:paraId="589A4734" w14:textId="77777777" w:rsidR="00BA2A2B" w:rsidRPr="00A333CC" w:rsidRDefault="00BA2A2B" w:rsidP="00063DD7">
            <w:pPr>
              <w:jc w:val="center"/>
              <w:rPr>
                <w:rFonts w:ascii="Times New Roman" w:hAnsi="Times New Roman"/>
              </w:rPr>
            </w:pPr>
          </w:p>
        </w:tc>
      </w:tr>
      <w:tr w:rsidR="00BA2A2B" w:rsidRPr="00016B71" w14:paraId="220E01D4" w14:textId="77777777" w:rsidTr="00D06048">
        <w:tc>
          <w:tcPr>
            <w:tcW w:w="3200" w:type="dxa"/>
            <w:vAlign w:val="bottom"/>
          </w:tcPr>
          <w:p w14:paraId="2DF0E7F6" w14:textId="0E68E621"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Burgoyne et al., 2018 </w:t>
            </w:r>
          </w:p>
        </w:tc>
        <w:tc>
          <w:tcPr>
            <w:tcW w:w="884" w:type="dxa"/>
            <w:vAlign w:val="bottom"/>
          </w:tcPr>
          <w:p w14:paraId="0DFF9579" w14:textId="695137BC" w:rsidR="00BA2A2B" w:rsidRPr="00A333CC" w:rsidRDefault="00BA2A2B" w:rsidP="00D0019A">
            <w:pPr>
              <w:jc w:val="center"/>
              <w:rPr>
                <w:rFonts w:ascii="Times New Roman" w:hAnsi="Times New Roman"/>
                <w:color w:val="000000"/>
              </w:rPr>
            </w:pPr>
            <w:r w:rsidRPr="00A333CC">
              <w:rPr>
                <w:rFonts w:ascii="Times New Roman" w:hAnsi="Times New Roman"/>
                <w:color w:val="000000"/>
              </w:rPr>
              <w:t>488</w:t>
            </w:r>
          </w:p>
        </w:tc>
        <w:tc>
          <w:tcPr>
            <w:tcW w:w="1500" w:type="dxa"/>
            <w:vAlign w:val="bottom"/>
          </w:tcPr>
          <w:p w14:paraId="2115F2EA" w14:textId="6BD40687"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IT</w:t>
            </w:r>
          </w:p>
        </w:tc>
        <w:tc>
          <w:tcPr>
            <w:tcW w:w="675" w:type="dxa"/>
            <w:vAlign w:val="bottom"/>
          </w:tcPr>
          <w:p w14:paraId="6214B813" w14:textId="782B6FDC"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15</w:t>
            </w:r>
          </w:p>
        </w:tc>
        <w:tc>
          <w:tcPr>
            <w:tcW w:w="675" w:type="dxa"/>
            <w:vMerge w:val="restart"/>
            <w:vAlign w:val="center"/>
          </w:tcPr>
          <w:p w14:paraId="4FE68C2A" w14:textId="100B10A3" w:rsidR="00BA2A2B" w:rsidRPr="00A333CC" w:rsidRDefault="00BA2A2B" w:rsidP="00063DD7">
            <w:pPr>
              <w:jc w:val="center"/>
              <w:rPr>
                <w:rFonts w:ascii="Times New Roman" w:hAnsi="Times New Roman"/>
              </w:rPr>
            </w:pPr>
            <w:r w:rsidRPr="00A333CC">
              <w:rPr>
                <w:rFonts w:ascii="Times New Roman" w:hAnsi="Times New Roman"/>
                <w:lang w:val="en-GB"/>
              </w:rPr>
              <w:t>.23</w:t>
            </w:r>
          </w:p>
        </w:tc>
        <w:tc>
          <w:tcPr>
            <w:tcW w:w="1280" w:type="dxa"/>
            <w:vMerge w:val="restart"/>
            <w:vAlign w:val="center"/>
          </w:tcPr>
          <w:p w14:paraId="5A9C0A3D" w14:textId="1389E7A1" w:rsidR="00BA2A2B" w:rsidRPr="00A333CC" w:rsidRDefault="00BA2A2B" w:rsidP="00063DD7">
            <w:pPr>
              <w:jc w:val="center"/>
              <w:rPr>
                <w:rFonts w:ascii="Times New Roman" w:hAnsi="Times New Roman"/>
              </w:rPr>
            </w:pPr>
            <w:r w:rsidRPr="00A333CC">
              <w:rPr>
                <w:rFonts w:ascii="Times New Roman" w:hAnsi="Times New Roman"/>
                <w:lang w:val="en-GB"/>
              </w:rPr>
              <w:t>[.13, .34]</w:t>
            </w:r>
          </w:p>
        </w:tc>
        <w:tc>
          <w:tcPr>
            <w:tcW w:w="1501" w:type="dxa"/>
            <w:vMerge/>
            <w:vAlign w:val="center"/>
          </w:tcPr>
          <w:p w14:paraId="2F419DFA" w14:textId="77777777" w:rsidR="00BA2A2B" w:rsidRPr="00A333CC" w:rsidRDefault="00BA2A2B" w:rsidP="00063DD7">
            <w:pPr>
              <w:jc w:val="center"/>
              <w:rPr>
                <w:rFonts w:ascii="Times New Roman" w:hAnsi="Times New Roman"/>
              </w:rPr>
            </w:pPr>
          </w:p>
        </w:tc>
        <w:tc>
          <w:tcPr>
            <w:tcW w:w="675" w:type="dxa"/>
            <w:vMerge/>
            <w:vAlign w:val="center"/>
          </w:tcPr>
          <w:p w14:paraId="0356552B" w14:textId="77777777" w:rsidR="00BA2A2B" w:rsidRPr="00A333CC" w:rsidRDefault="00BA2A2B" w:rsidP="00063DD7">
            <w:pPr>
              <w:jc w:val="center"/>
              <w:rPr>
                <w:rFonts w:ascii="Times New Roman" w:hAnsi="Times New Roman"/>
              </w:rPr>
            </w:pPr>
          </w:p>
        </w:tc>
      </w:tr>
      <w:tr w:rsidR="00BA2A2B" w:rsidRPr="00016B71" w14:paraId="65C4B8E7" w14:textId="77777777" w:rsidTr="00D06048">
        <w:tc>
          <w:tcPr>
            <w:tcW w:w="3200" w:type="dxa"/>
            <w:vAlign w:val="bottom"/>
          </w:tcPr>
          <w:p w14:paraId="40D83C5A" w14:textId="46F660D7"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lang w:val="en-GB"/>
              </w:rPr>
              <w:t>Dixson et al., 2017</w:t>
            </w:r>
          </w:p>
        </w:tc>
        <w:tc>
          <w:tcPr>
            <w:tcW w:w="884" w:type="dxa"/>
            <w:vAlign w:val="bottom"/>
          </w:tcPr>
          <w:p w14:paraId="42902FCC" w14:textId="74EDF9A9" w:rsidR="00BA2A2B" w:rsidRPr="00A333CC" w:rsidRDefault="00BA2A2B" w:rsidP="00D0019A">
            <w:pPr>
              <w:jc w:val="center"/>
              <w:rPr>
                <w:rFonts w:ascii="Times New Roman" w:hAnsi="Times New Roman"/>
                <w:color w:val="000000"/>
              </w:rPr>
            </w:pPr>
            <w:r w:rsidRPr="00A333CC">
              <w:rPr>
                <w:rFonts w:ascii="Times New Roman" w:hAnsi="Times New Roman"/>
                <w:color w:val="000000"/>
              </w:rPr>
              <w:t>105</w:t>
            </w:r>
          </w:p>
        </w:tc>
        <w:tc>
          <w:tcPr>
            <w:tcW w:w="1500" w:type="dxa"/>
            <w:vAlign w:val="bottom"/>
          </w:tcPr>
          <w:p w14:paraId="30867C8D" w14:textId="688FB543"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IT</w:t>
            </w:r>
          </w:p>
        </w:tc>
        <w:tc>
          <w:tcPr>
            <w:tcW w:w="675" w:type="dxa"/>
            <w:vAlign w:val="bottom"/>
          </w:tcPr>
          <w:p w14:paraId="32650617" w14:textId="0A513469"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39</w:t>
            </w:r>
          </w:p>
        </w:tc>
        <w:tc>
          <w:tcPr>
            <w:tcW w:w="675" w:type="dxa"/>
            <w:vMerge/>
            <w:vAlign w:val="center"/>
          </w:tcPr>
          <w:p w14:paraId="68A7642A" w14:textId="77777777" w:rsidR="00BA2A2B" w:rsidRPr="00A333CC" w:rsidRDefault="00BA2A2B" w:rsidP="00063DD7">
            <w:pPr>
              <w:jc w:val="center"/>
              <w:rPr>
                <w:rFonts w:ascii="Times New Roman" w:hAnsi="Times New Roman"/>
                <w:lang w:val="en-GB"/>
              </w:rPr>
            </w:pPr>
          </w:p>
        </w:tc>
        <w:tc>
          <w:tcPr>
            <w:tcW w:w="1280" w:type="dxa"/>
            <w:vMerge/>
            <w:vAlign w:val="center"/>
          </w:tcPr>
          <w:p w14:paraId="78BA87DB" w14:textId="77777777" w:rsidR="00BA2A2B" w:rsidRPr="00A333CC" w:rsidRDefault="00BA2A2B" w:rsidP="00063DD7">
            <w:pPr>
              <w:jc w:val="center"/>
              <w:rPr>
                <w:rFonts w:ascii="Times New Roman" w:hAnsi="Times New Roman"/>
                <w:lang w:val="en-GB"/>
              </w:rPr>
            </w:pPr>
          </w:p>
        </w:tc>
        <w:tc>
          <w:tcPr>
            <w:tcW w:w="1501" w:type="dxa"/>
            <w:vMerge/>
            <w:vAlign w:val="center"/>
          </w:tcPr>
          <w:p w14:paraId="26FACC47" w14:textId="77777777" w:rsidR="00BA2A2B" w:rsidRPr="00A333CC" w:rsidRDefault="00BA2A2B" w:rsidP="00063DD7">
            <w:pPr>
              <w:jc w:val="center"/>
              <w:rPr>
                <w:rFonts w:ascii="Times New Roman" w:hAnsi="Times New Roman"/>
              </w:rPr>
            </w:pPr>
          </w:p>
        </w:tc>
        <w:tc>
          <w:tcPr>
            <w:tcW w:w="675" w:type="dxa"/>
            <w:vMerge/>
            <w:vAlign w:val="center"/>
          </w:tcPr>
          <w:p w14:paraId="7E7B9309" w14:textId="77777777" w:rsidR="00BA2A2B" w:rsidRPr="00A333CC" w:rsidRDefault="00BA2A2B" w:rsidP="00063DD7">
            <w:pPr>
              <w:jc w:val="center"/>
              <w:rPr>
                <w:rFonts w:ascii="Times New Roman" w:hAnsi="Times New Roman"/>
              </w:rPr>
            </w:pPr>
          </w:p>
        </w:tc>
      </w:tr>
      <w:tr w:rsidR="00BA2A2B" w:rsidRPr="00016B71" w14:paraId="6E4FFC74" w14:textId="77777777" w:rsidTr="00D06048">
        <w:tc>
          <w:tcPr>
            <w:tcW w:w="3200" w:type="dxa"/>
            <w:vAlign w:val="bottom"/>
          </w:tcPr>
          <w:p w14:paraId="156DC1CA" w14:textId="7A481E8F" w:rsidR="00BA2A2B" w:rsidRPr="00A333CC" w:rsidRDefault="004E3169" w:rsidP="000F3B73">
            <w:pPr>
              <w:pStyle w:val="Paragrafoelenco"/>
              <w:numPr>
                <w:ilvl w:val="0"/>
                <w:numId w:val="1"/>
              </w:numPr>
              <w:rPr>
                <w:rFonts w:ascii="Times New Roman" w:hAnsi="Times New Roman"/>
                <w:color w:val="000000"/>
                <w:lang w:val="en-GB"/>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vAlign w:val="bottom"/>
          </w:tcPr>
          <w:p w14:paraId="2EB019C2" w14:textId="212D29E5"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vAlign w:val="bottom"/>
          </w:tcPr>
          <w:p w14:paraId="34D8E3DF" w14:textId="5CAD0A42"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IT</w:t>
            </w:r>
          </w:p>
        </w:tc>
        <w:tc>
          <w:tcPr>
            <w:tcW w:w="675" w:type="dxa"/>
            <w:vAlign w:val="bottom"/>
          </w:tcPr>
          <w:p w14:paraId="7FAAA4EB" w14:textId="0899CF99"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05</w:t>
            </w:r>
          </w:p>
        </w:tc>
        <w:tc>
          <w:tcPr>
            <w:tcW w:w="675" w:type="dxa"/>
            <w:vMerge/>
            <w:vAlign w:val="center"/>
          </w:tcPr>
          <w:p w14:paraId="5085D371" w14:textId="77777777" w:rsidR="00BA2A2B" w:rsidRPr="00A333CC" w:rsidRDefault="00BA2A2B" w:rsidP="00063DD7">
            <w:pPr>
              <w:jc w:val="center"/>
              <w:rPr>
                <w:rFonts w:ascii="Times New Roman" w:hAnsi="Times New Roman"/>
                <w:lang w:val="en-GB"/>
              </w:rPr>
            </w:pPr>
          </w:p>
        </w:tc>
        <w:tc>
          <w:tcPr>
            <w:tcW w:w="1280" w:type="dxa"/>
            <w:vMerge/>
            <w:vAlign w:val="center"/>
          </w:tcPr>
          <w:p w14:paraId="390D6A7F" w14:textId="77777777" w:rsidR="00BA2A2B" w:rsidRPr="00A333CC" w:rsidRDefault="00BA2A2B" w:rsidP="00063DD7">
            <w:pPr>
              <w:jc w:val="center"/>
              <w:rPr>
                <w:rFonts w:ascii="Times New Roman" w:hAnsi="Times New Roman"/>
                <w:lang w:val="en-GB"/>
              </w:rPr>
            </w:pPr>
          </w:p>
        </w:tc>
        <w:tc>
          <w:tcPr>
            <w:tcW w:w="1501" w:type="dxa"/>
            <w:vMerge/>
            <w:vAlign w:val="center"/>
          </w:tcPr>
          <w:p w14:paraId="52BB58D0" w14:textId="77777777" w:rsidR="00BA2A2B" w:rsidRPr="00A333CC" w:rsidRDefault="00BA2A2B" w:rsidP="00063DD7">
            <w:pPr>
              <w:jc w:val="center"/>
              <w:rPr>
                <w:rFonts w:ascii="Times New Roman" w:hAnsi="Times New Roman"/>
              </w:rPr>
            </w:pPr>
          </w:p>
        </w:tc>
        <w:tc>
          <w:tcPr>
            <w:tcW w:w="675" w:type="dxa"/>
            <w:vMerge/>
            <w:vAlign w:val="center"/>
          </w:tcPr>
          <w:p w14:paraId="784AF2C2" w14:textId="77777777" w:rsidR="00BA2A2B" w:rsidRPr="00A333CC" w:rsidRDefault="00BA2A2B" w:rsidP="00063DD7">
            <w:pPr>
              <w:jc w:val="center"/>
              <w:rPr>
                <w:rFonts w:ascii="Times New Roman" w:hAnsi="Times New Roman"/>
              </w:rPr>
            </w:pPr>
          </w:p>
        </w:tc>
      </w:tr>
      <w:tr w:rsidR="00BA2A2B" w:rsidRPr="00016B71" w14:paraId="3CD9457D" w14:textId="77777777" w:rsidTr="00D06048">
        <w:tc>
          <w:tcPr>
            <w:tcW w:w="3200" w:type="dxa"/>
            <w:vAlign w:val="bottom"/>
          </w:tcPr>
          <w:p w14:paraId="28F13689" w14:textId="764B9204"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lang w:val="en-GB"/>
              </w:rPr>
              <w:t>Myers et al., 2016</w:t>
            </w:r>
          </w:p>
        </w:tc>
        <w:tc>
          <w:tcPr>
            <w:tcW w:w="884" w:type="dxa"/>
            <w:vAlign w:val="bottom"/>
          </w:tcPr>
          <w:p w14:paraId="48C5E755" w14:textId="4C2D99D7" w:rsidR="00BA2A2B" w:rsidRPr="00A333CC" w:rsidRDefault="00BA2A2B" w:rsidP="00D0019A">
            <w:pPr>
              <w:jc w:val="center"/>
              <w:rPr>
                <w:rFonts w:ascii="Times New Roman" w:hAnsi="Times New Roman"/>
                <w:color w:val="000000"/>
              </w:rPr>
            </w:pPr>
            <w:r w:rsidRPr="00A333CC">
              <w:rPr>
                <w:rFonts w:ascii="Times New Roman" w:hAnsi="Times New Roman"/>
                <w:color w:val="000000"/>
              </w:rPr>
              <w:t>9</w:t>
            </w:r>
          </w:p>
        </w:tc>
        <w:tc>
          <w:tcPr>
            <w:tcW w:w="1500" w:type="dxa"/>
            <w:vAlign w:val="bottom"/>
          </w:tcPr>
          <w:p w14:paraId="6B487F3E" w14:textId="0C73A6A6"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IT</w:t>
            </w:r>
          </w:p>
        </w:tc>
        <w:tc>
          <w:tcPr>
            <w:tcW w:w="675" w:type="dxa"/>
            <w:vAlign w:val="bottom"/>
          </w:tcPr>
          <w:p w14:paraId="574665C8" w14:textId="00ADF2ED"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34</w:t>
            </w:r>
          </w:p>
        </w:tc>
        <w:tc>
          <w:tcPr>
            <w:tcW w:w="675" w:type="dxa"/>
            <w:vMerge/>
            <w:vAlign w:val="center"/>
          </w:tcPr>
          <w:p w14:paraId="42BB9807" w14:textId="77777777" w:rsidR="00BA2A2B" w:rsidRPr="00A333CC" w:rsidRDefault="00BA2A2B" w:rsidP="00063DD7">
            <w:pPr>
              <w:jc w:val="center"/>
              <w:rPr>
                <w:rFonts w:ascii="Times New Roman" w:hAnsi="Times New Roman"/>
                <w:lang w:val="en-GB"/>
              </w:rPr>
            </w:pPr>
          </w:p>
        </w:tc>
        <w:tc>
          <w:tcPr>
            <w:tcW w:w="1280" w:type="dxa"/>
            <w:vMerge/>
            <w:vAlign w:val="center"/>
          </w:tcPr>
          <w:p w14:paraId="31C40D60" w14:textId="77777777" w:rsidR="00BA2A2B" w:rsidRPr="00A333CC" w:rsidRDefault="00BA2A2B" w:rsidP="00063DD7">
            <w:pPr>
              <w:jc w:val="center"/>
              <w:rPr>
                <w:rFonts w:ascii="Times New Roman" w:hAnsi="Times New Roman"/>
                <w:lang w:val="en-GB"/>
              </w:rPr>
            </w:pPr>
          </w:p>
        </w:tc>
        <w:tc>
          <w:tcPr>
            <w:tcW w:w="1501" w:type="dxa"/>
            <w:vMerge/>
            <w:vAlign w:val="center"/>
          </w:tcPr>
          <w:p w14:paraId="4941E4A1" w14:textId="77777777" w:rsidR="00BA2A2B" w:rsidRPr="00A333CC" w:rsidRDefault="00BA2A2B" w:rsidP="00063DD7">
            <w:pPr>
              <w:jc w:val="center"/>
              <w:rPr>
                <w:rFonts w:ascii="Times New Roman" w:hAnsi="Times New Roman"/>
              </w:rPr>
            </w:pPr>
          </w:p>
        </w:tc>
        <w:tc>
          <w:tcPr>
            <w:tcW w:w="675" w:type="dxa"/>
            <w:vMerge/>
            <w:vAlign w:val="center"/>
          </w:tcPr>
          <w:p w14:paraId="7FECDCA3" w14:textId="77777777" w:rsidR="00BA2A2B" w:rsidRPr="00A333CC" w:rsidRDefault="00BA2A2B" w:rsidP="00063DD7">
            <w:pPr>
              <w:jc w:val="center"/>
              <w:rPr>
                <w:rFonts w:ascii="Times New Roman" w:hAnsi="Times New Roman"/>
              </w:rPr>
            </w:pPr>
          </w:p>
        </w:tc>
      </w:tr>
      <w:tr w:rsidR="00BA2A2B" w:rsidRPr="00016B71" w14:paraId="0D3D3C97" w14:textId="77777777" w:rsidTr="00D06048">
        <w:tc>
          <w:tcPr>
            <w:tcW w:w="3200" w:type="dxa"/>
            <w:vAlign w:val="bottom"/>
          </w:tcPr>
          <w:p w14:paraId="43DF8E5E" w14:textId="014A24FB" w:rsidR="00BA2A2B" w:rsidRPr="00A333CC" w:rsidRDefault="00BA2A2B" w:rsidP="000F3B73">
            <w:pPr>
              <w:pStyle w:val="Paragrafoelenco"/>
              <w:numPr>
                <w:ilvl w:val="0"/>
                <w:numId w:val="1"/>
              </w:numPr>
              <w:rPr>
                <w:rFonts w:ascii="Times New Roman" w:hAnsi="Times New Roman"/>
                <w:lang w:val="en-GB"/>
              </w:rPr>
            </w:pPr>
            <w:r w:rsidRPr="00A333CC">
              <w:rPr>
                <w:rFonts w:ascii="Times New Roman" w:hAnsi="Times New Roman"/>
                <w:color w:val="000000"/>
              </w:rPr>
              <w:t>Karlen et al., 2019</w:t>
            </w:r>
          </w:p>
        </w:tc>
        <w:tc>
          <w:tcPr>
            <w:tcW w:w="884" w:type="dxa"/>
            <w:vAlign w:val="bottom"/>
          </w:tcPr>
          <w:p w14:paraId="7265817D" w14:textId="14796689" w:rsidR="00BA2A2B" w:rsidRPr="00A333CC" w:rsidRDefault="00BA2A2B" w:rsidP="00D0019A">
            <w:pPr>
              <w:jc w:val="center"/>
              <w:rPr>
                <w:rFonts w:ascii="Times New Roman" w:hAnsi="Times New Roman"/>
                <w:color w:val="000000"/>
              </w:rPr>
            </w:pPr>
            <w:r w:rsidRPr="00A333CC">
              <w:rPr>
                <w:rFonts w:ascii="Times New Roman" w:hAnsi="Times New Roman"/>
                <w:color w:val="000000"/>
              </w:rPr>
              <w:t>1215</w:t>
            </w:r>
          </w:p>
        </w:tc>
        <w:tc>
          <w:tcPr>
            <w:tcW w:w="1500" w:type="dxa"/>
            <w:vAlign w:val="bottom"/>
          </w:tcPr>
          <w:p w14:paraId="3B259458" w14:textId="105F55D6"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IT</w:t>
            </w:r>
          </w:p>
        </w:tc>
        <w:tc>
          <w:tcPr>
            <w:tcW w:w="675" w:type="dxa"/>
            <w:vAlign w:val="bottom"/>
          </w:tcPr>
          <w:p w14:paraId="2BB8B83B" w14:textId="26FC6B58"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13</w:t>
            </w:r>
          </w:p>
        </w:tc>
        <w:tc>
          <w:tcPr>
            <w:tcW w:w="675" w:type="dxa"/>
            <w:vMerge/>
            <w:vAlign w:val="center"/>
          </w:tcPr>
          <w:p w14:paraId="6880751D" w14:textId="77777777" w:rsidR="00BA2A2B" w:rsidRPr="00A333CC" w:rsidRDefault="00BA2A2B" w:rsidP="00063DD7">
            <w:pPr>
              <w:jc w:val="center"/>
              <w:rPr>
                <w:rFonts w:ascii="Times New Roman" w:hAnsi="Times New Roman"/>
                <w:lang w:val="en-GB"/>
              </w:rPr>
            </w:pPr>
          </w:p>
        </w:tc>
        <w:tc>
          <w:tcPr>
            <w:tcW w:w="1280" w:type="dxa"/>
            <w:vMerge/>
            <w:vAlign w:val="center"/>
          </w:tcPr>
          <w:p w14:paraId="2319D6E4" w14:textId="77777777" w:rsidR="00BA2A2B" w:rsidRPr="00A333CC" w:rsidRDefault="00BA2A2B" w:rsidP="00063DD7">
            <w:pPr>
              <w:jc w:val="center"/>
              <w:rPr>
                <w:rFonts w:ascii="Times New Roman" w:hAnsi="Times New Roman"/>
                <w:lang w:val="en-GB"/>
              </w:rPr>
            </w:pPr>
          </w:p>
        </w:tc>
        <w:tc>
          <w:tcPr>
            <w:tcW w:w="1501" w:type="dxa"/>
            <w:vMerge/>
            <w:vAlign w:val="center"/>
          </w:tcPr>
          <w:p w14:paraId="3155BE3F" w14:textId="77777777" w:rsidR="00BA2A2B" w:rsidRPr="00A333CC" w:rsidRDefault="00BA2A2B" w:rsidP="00063DD7">
            <w:pPr>
              <w:jc w:val="center"/>
              <w:rPr>
                <w:rFonts w:ascii="Times New Roman" w:hAnsi="Times New Roman"/>
              </w:rPr>
            </w:pPr>
          </w:p>
        </w:tc>
        <w:tc>
          <w:tcPr>
            <w:tcW w:w="675" w:type="dxa"/>
            <w:vMerge/>
            <w:vAlign w:val="center"/>
          </w:tcPr>
          <w:p w14:paraId="4170536C" w14:textId="77777777" w:rsidR="00BA2A2B" w:rsidRPr="00A333CC" w:rsidRDefault="00BA2A2B" w:rsidP="00063DD7">
            <w:pPr>
              <w:jc w:val="center"/>
              <w:rPr>
                <w:rFonts w:ascii="Times New Roman" w:hAnsi="Times New Roman"/>
              </w:rPr>
            </w:pPr>
          </w:p>
        </w:tc>
      </w:tr>
      <w:tr w:rsidR="00BA2A2B" w:rsidRPr="00016B71" w14:paraId="79E6F07A" w14:textId="77777777" w:rsidTr="00D06048">
        <w:tc>
          <w:tcPr>
            <w:tcW w:w="3200" w:type="dxa"/>
            <w:vAlign w:val="bottom"/>
          </w:tcPr>
          <w:p w14:paraId="491A46AE" w14:textId="2BA460EC"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Park et al., 2020</w:t>
            </w:r>
          </w:p>
        </w:tc>
        <w:tc>
          <w:tcPr>
            <w:tcW w:w="884" w:type="dxa"/>
            <w:vAlign w:val="bottom"/>
          </w:tcPr>
          <w:p w14:paraId="10166B9D" w14:textId="5C270716" w:rsidR="00BA2A2B" w:rsidRPr="00A333CC" w:rsidRDefault="00BA2A2B" w:rsidP="00D0019A">
            <w:pPr>
              <w:jc w:val="center"/>
              <w:rPr>
                <w:rFonts w:ascii="Times New Roman" w:hAnsi="Times New Roman"/>
                <w:color w:val="000000"/>
              </w:rPr>
            </w:pPr>
            <w:r w:rsidRPr="00A333CC">
              <w:rPr>
                <w:rFonts w:ascii="Times New Roman" w:hAnsi="Times New Roman"/>
                <w:color w:val="000000"/>
              </w:rPr>
              <w:t>1667</w:t>
            </w:r>
          </w:p>
        </w:tc>
        <w:tc>
          <w:tcPr>
            <w:tcW w:w="1500" w:type="dxa"/>
            <w:vAlign w:val="bottom"/>
          </w:tcPr>
          <w:p w14:paraId="472B16D0" w14:textId="6047D086"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IT</w:t>
            </w:r>
          </w:p>
        </w:tc>
        <w:tc>
          <w:tcPr>
            <w:tcW w:w="675" w:type="dxa"/>
            <w:vAlign w:val="bottom"/>
          </w:tcPr>
          <w:p w14:paraId="5B170CEB" w14:textId="75788D28"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2</w:t>
            </w:r>
            <w:r w:rsidRPr="00A333CC">
              <w:rPr>
                <w:rFonts w:ascii="Times New Roman" w:hAnsi="Times New Roman"/>
                <w:color w:val="000000"/>
              </w:rPr>
              <w:t>0</w:t>
            </w:r>
          </w:p>
        </w:tc>
        <w:tc>
          <w:tcPr>
            <w:tcW w:w="675" w:type="dxa"/>
            <w:vMerge/>
            <w:vAlign w:val="center"/>
          </w:tcPr>
          <w:p w14:paraId="1E5767AB" w14:textId="77777777" w:rsidR="00BA2A2B" w:rsidRPr="00A333CC" w:rsidRDefault="00BA2A2B" w:rsidP="00063DD7">
            <w:pPr>
              <w:jc w:val="center"/>
              <w:rPr>
                <w:rFonts w:ascii="Times New Roman" w:hAnsi="Times New Roman"/>
                <w:lang w:val="en-GB"/>
              </w:rPr>
            </w:pPr>
          </w:p>
        </w:tc>
        <w:tc>
          <w:tcPr>
            <w:tcW w:w="1280" w:type="dxa"/>
            <w:vMerge/>
            <w:vAlign w:val="center"/>
          </w:tcPr>
          <w:p w14:paraId="1A30CBDD" w14:textId="77777777" w:rsidR="00BA2A2B" w:rsidRPr="00A333CC" w:rsidRDefault="00BA2A2B" w:rsidP="00063DD7">
            <w:pPr>
              <w:jc w:val="center"/>
              <w:rPr>
                <w:rFonts w:ascii="Times New Roman" w:hAnsi="Times New Roman"/>
                <w:lang w:val="en-GB"/>
              </w:rPr>
            </w:pPr>
          </w:p>
        </w:tc>
        <w:tc>
          <w:tcPr>
            <w:tcW w:w="1501" w:type="dxa"/>
            <w:vMerge/>
            <w:vAlign w:val="center"/>
          </w:tcPr>
          <w:p w14:paraId="5D098E5D" w14:textId="77777777" w:rsidR="00BA2A2B" w:rsidRPr="00A333CC" w:rsidRDefault="00BA2A2B" w:rsidP="00063DD7">
            <w:pPr>
              <w:jc w:val="center"/>
              <w:rPr>
                <w:rFonts w:ascii="Times New Roman" w:hAnsi="Times New Roman"/>
              </w:rPr>
            </w:pPr>
          </w:p>
        </w:tc>
        <w:tc>
          <w:tcPr>
            <w:tcW w:w="675" w:type="dxa"/>
            <w:vMerge/>
            <w:vAlign w:val="center"/>
          </w:tcPr>
          <w:p w14:paraId="52A75EA6" w14:textId="77777777" w:rsidR="00BA2A2B" w:rsidRPr="00A333CC" w:rsidRDefault="00BA2A2B" w:rsidP="00063DD7">
            <w:pPr>
              <w:jc w:val="center"/>
              <w:rPr>
                <w:rFonts w:ascii="Times New Roman" w:hAnsi="Times New Roman"/>
              </w:rPr>
            </w:pPr>
          </w:p>
        </w:tc>
      </w:tr>
      <w:tr w:rsidR="00BA2A2B" w:rsidRPr="00016B71" w14:paraId="64FCDDA8" w14:textId="77777777" w:rsidTr="00D06048">
        <w:tc>
          <w:tcPr>
            <w:tcW w:w="3200" w:type="dxa"/>
            <w:vAlign w:val="bottom"/>
          </w:tcPr>
          <w:p w14:paraId="6E3AD29D" w14:textId="53D05155"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Sigmundsson et al., 2020</w:t>
            </w:r>
          </w:p>
        </w:tc>
        <w:tc>
          <w:tcPr>
            <w:tcW w:w="884" w:type="dxa"/>
            <w:vAlign w:val="bottom"/>
          </w:tcPr>
          <w:p w14:paraId="61AEB1FE" w14:textId="79CCFD32" w:rsidR="00BA2A2B" w:rsidRPr="00A333CC" w:rsidRDefault="00BA2A2B" w:rsidP="00D0019A">
            <w:pPr>
              <w:jc w:val="center"/>
              <w:rPr>
                <w:rFonts w:ascii="Times New Roman" w:hAnsi="Times New Roman"/>
                <w:color w:val="000000"/>
              </w:rPr>
            </w:pPr>
            <w:r w:rsidRPr="00A333CC">
              <w:rPr>
                <w:rFonts w:ascii="Times New Roman" w:hAnsi="Times New Roman"/>
                <w:color w:val="000000"/>
              </w:rPr>
              <w:t>146</w:t>
            </w:r>
          </w:p>
        </w:tc>
        <w:tc>
          <w:tcPr>
            <w:tcW w:w="1500" w:type="dxa"/>
            <w:vAlign w:val="bottom"/>
          </w:tcPr>
          <w:p w14:paraId="05EF38EA" w14:textId="481A66C4"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IT</w:t>
            </w:r>
          </w:p>
        </w:tc>
        <w:tc>
          <w:tcPr>
            <w:tcW w:w="675" w:type="dxa"/>
            <w:vAlign w:val="bottom"/>
          </w:tcPr>
          <w:p w14:paraId="4567221A" w14:textId="5DC13663"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27</w:t>
            </w:r>
          </w:p>
        </w:tc>
        <w:tc>
          <w:tcPr>
            <w:tcW w:w="675" w:type="dxa"/>
            <w:vMerge/>
            <w:vAlign w:val="center"/>
          </w:tcPr>
          <w:p w14:paraId="20942906" w14:textId="77777777" w:rsidR="00BA2A2B" w:rsidRPr="00A333CC" w:rsidRDefault="00BA2A2B" w:rsidP="00063DD7">
            <w:pPr>
              <w:jc w:val="center"/>
              <w:rPr>
                <w:rFonts w:ascii="Times New Roman" w:hAnsi="Times New Roman"/>
                <w:lang w:val="en-GB"/>
              </w:rPr>
            </w:pPr>
          </w:p>
        </w:tc>
        <w:tc>
          <w:tcPr>
            <w:tcW w:w="1280" w:type="dxa"/>
            <w:vMerge/>
            <w:vAlign w:val="center"/>
          </w:tcPr>
          <w:p w14:paraId="6EF67C08" w14:textId="77777777" w:rsidR="00BA2A2B" w:rsidRPr="00A333CC" w:rsidRDefault="00BA2A2B" w:rsidP="00063DD7">
            <w:pPr>
              <w:jc w:val="center"/>
              <w:rPr>
                <w:rFonts w:ascii="Times New Roman" w:hAnsi="Times New Roman"/>
                <w:lang w:val="en-GB"/>
              </w:rPr>
            </w:pPr>
          </w:p>
        </w:tc>
        <w:tc>
          <w:tcPr>
            <w:tcW w:w="1501" w:type="dxa"/>
            <w:vMerge/>
            <w:vAlign w:val="center"/>
          </w:tcPr>
          <w:p w14:paraId="0101293C" w14:textId="77777777" w:rsidR="00BA2A2B" w:rsidRPr="00A333CC" w:rsidRDefault="00BA2A2B" w:rsidP="00063DD7">
            <w:pPr>
              <w:jc w:val="center"/>
              <w:rPr>
                <w:rFonts w:ascii="Times New Roman" w:hAnsi="Times New Roman"/>
              </w:rPr>
            </w:pPr>
          </w:p>
        </w:tc>
        <w:tc>
          <w:tcPr>
            <w:tcW w:w="675" w:type="dxa"/>
            <w:vMerge/>
            <w:vAlign w:val="center"/>
          </w:tcPr>
          <w:p w14:paraId="24978CAF" w14:textId="77777777" w:rsidR="00BA2A2B" w:rsidRPr="00A333CC" w:rsidRDefault="00BA2A2B" w:rsidP="00063DD7">
            <w:pPr>
              <w:jc w:val="center"/>
              <w:rPr>
                <w:rFonts w:ascii="Times New Roman" w:hAnsi="Times New Roman"/>
              </w:rPr>
            </w:pPr>
          </w:p>
        </w:tc>
      </w:tr>
      <w:tr w:rsidR="00BA2A2B" w:rsidRPr="00016B71" w14:paraId="186B361A" w14:textId="77777777" w:rsidTr="00D06048">
        <w:tc>
          <w:tcPr>
            <w:tcW w:w="3200" w:type="dxa"/>
            <w:vAlign w:val="bottom"/>
          </w:tcPr>
          <w:p w14:paraId="76BBAEF8" w14:textId="677DB5DD"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Tang et al</w:t>
            </w:r>
            <w:r w:rsidR="006A3498" w:rsidRPr="00A333CC">
              <w:rPr>
                <w:rFonts w:ascii="Times New Roman" w:hAnsi="Times New Roman"/>
                <w:color w:val="000000"/>
              </w:rPr>
              <w:t>.,</w:t>
            </w:r>
            <w:r w:rsidRPr="00A333CC">
              <w:rPr>
                <w:rFonts w:ascii="Times New Roman" w:hAnsi="Times New Roman"/>
                <w:color w:val="000000"/>
              </w:rPr>
              <w:t xml:space="preserve"> 2019</w:t>
            </w:r>
          </w:p>
        </w:tc>
        <w:tc>
          <w:tcPr>
            <w:tcW w:w="884" w:type="dxa"/>
            <w:vAlign w:val="bottom"/>
          </w:tcPr>
          <w:p w14:paraId="19345955" w14:textId="0802FD2C" w:rsidR="00BA2A2B" w:rsidRPr="00A333CC" w:rsidRDefault="00BA2A2B" w:rsidP="00D0019A">
            <w:pPr>
              <w:jc w:val="center"/>
              <w:rPr>
                <w:rFonts w:ascii="Times New Roman" w:hAnsi="Times New Roman"/>
                <w:color w:val="000000"/>
              </w:rPr>
            </w:pPr>
            <w:r w:rsidRPr="00A333CC">
              <w:rPr>
                <w:rFonts w:ascii="Times New Roman" w:hAnsi="Times New Roman"/>
                <w:color w:val="000000"/>
              </w:rPr>
              <w:t>2018</w:t>
            </w:r>
          </w:p>
        </w:tc>
        <w:tc>
          <w:tcPr>
            <w:tcW w:w="1500" w:type="dxa"/>
            <w:vAlign w:val="bottom"/>
          </w:tcPr>
          <w:p w14:paraId="0853C176" w14:textId="75B73163"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IT</w:t>
            </w:r>
          </w:p>
        </w:tc>
        <w:tc>
          <w:tcPr>
            <w:tcW w:w="675" w:type="dxa"/>
            <w:vAlign w:val="bottom"/>
          </w:tcPr>
          <w:p w14:paraId="10318C75" w14:textId="1F2CA253"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15</w:t>
            </w:r>
          </w:p>
        </w:tc>
        <w:tc>
          <w:tcPr>
            <w:tcW w:w="675" w:type="dxa"/>
            <w:vMerge/>
            <w:vAlign w:val="center"/>
          </w:tcPr>
          <w:p w14:paraId="57E62E02" w14:textId="77777777" w:rsidR="00BA2A2B" w:rsidRPr="00A333CC" w:rsidRDefault="00BA2A2B" w:rsidP="00063DD7">
            <w:pPr>
              <w:jc w:val="center"/>
              <w:rPr>
                <w:rFonts w:ascii="Times New Roman" w:hAnsi="Times New Roman"/>
                <w:lang w:val="en-GB"/>
              </w:rPr>
            </w:pPr>
          </w:p>
        </w:tc>
        <w:tc>
          <w:tcPr>
            <w:tcW w:w="1280" w:type="dxa"/>
            <w:vMerge/>
            <w:vAlign w:val="center"/>
          </w:tcPr>
          <w:p w14:paraId="347FE3D6" w14:textId="77777777" w:rsidR="00BA2A2B" w:rsidRPr="00A333CC" w:rsidRDefault="00BA2A2B" w:rsidP="00063DD7">
            <w:pPr>
              <w:jc w:val="center"/>
              <w:rPr>
                <w:rFonts w:ascii="Times New Roman" w:hAnsi="Times New Roman"/>
                <w:lang w:val="en-GB"/>
              </w:rPr>
            </w:pPr>
          </w:p>
        </w:tc>
        <w:tc>
          <w:tcPr>
            <w:tcW w:w="1501" w:type="dxa"/>
            <w:vMerge/>
            <w:vAlign w:val="center"/>
          </w:tcPr>
          <w:p w14:paraId="29544BCE" w14:textId="77777777" w:rsidR="00BA2A2B" w:rsidRPr="00A333CC" w:rsidRDefault="00BA2A2B" w:rsidP="00063DD7">
            <w:pPr>
              <w:jc w:val="center"/>
              <w:rPr>
                <w:rFonts w:ascii="Times New Roman" w:hAnsi="Times New Roman"/>
              </w:rPr>
            </w:pPr>
          </w:p>
        </w:tc>
        <w:tc>
          <w:tcPr>
            <w:tcW w:w="675" w:type="dxa"/>
            <w:vMerge/>
            <w:vAlign w:val="center"/>
          </w:tcPr>
          <w:p w14:paraId="21ECE71E" w14:textId="77777777" w:rsidR="00BA2A2B" w:rsidRPr="00A333CC" w:rsidRDefault="00BA2A2B" w:rsidP="00063DD7">
            <w:pPr>
              <w:jc w:val="center"/>
              <w:rPr>
                <w:rFonts w:ascii="Times New Roman" w:hAnsi="Times New Roman"/>
              </w:rPr>
            </w:pPr>
          </w:p>
        </w:tc>
      </w:tr>
      <w:tr w:rsidR="00BA2A2B" w:rsidRPr="00016B71" w14:paraId="2AA54685" w14:textId="77777777" w:rsidTr="00D06048">
        <w:tc>
          <w:tcPr>
            <w:tcW w:w="3200" w:type="dxa"/>
            <w:vAlign w:val="bottom"/>
          </w:tcPr>
          <w:p w14:paraId="4FAF7BCE" w14:textId="218F266C"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West et al., 2016</w:t>
            </w:r>
          </w:p>
        </w:tc>
        <w:tc>
          <w:tcPr>
            <w:tcW w:w="884" w:type="dxa"/>
            <w:vAlign w:val="bottom"/>
          </w:tcPr>
          <w:p w14:paraId="1A2D60EF" w14:textId="0BC1C95D" w:rsidR="00BA2A2B" w:rsidRPr="00A333CC" w:rsidRDefault="00BA2A2B" w:rsidP="00D0019A">
            <w:pPr>
              <w:jc w:val="center"/>
              <w:rPr>
                <w:rFonts w:ascii="Times New Roman" w:hAnsi="Times New Roman"/>
                <w:color w:val="000000"/>
              </w:rPr>
            </w:pPr>
            <w:r w:rsidRPr="00A333CC">
              <w:rPr>
                <w:rFonts w:ascii="Times New Roman" w:hAnsi="Times New Roman"/>
                <w:color w:val="000000"/>
              </w:rPr>
              <w:t>1368</w:t>
            </w:r>
          </w:p>
        </w:tc>
        <w:tc>
          <w:tcPr>
            <w:tcW w:w="1500" w:type="dxa"/>
            <w:vAlign w:val="bottom"/>
          </w:tcPr>
          <w:p w14:paraId="59EC7528" w14:textId="2456BD3E"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IT</w:t>
            </w:r>
          </w:p>
        </w:tc>
        <w:tc>
          <w:tcPr>
            <w:tcW w:w="675" w:type="dxa"/>
            <w:vAlign w:val="bottom"/>
          </w:tcPr>
          <w:p w14:paraId="5F57728B" w14:textId="7CA49E0F"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18</w:t>
            </w:r>
          </w:p>
        </w:tc>
        <w:tc>
          <w:tcPr>
            <w:tcW w:w="675" w:type="dxa"/>
            <w:vMerge/>
            <w:vAlign w:val="center"/>
          </w:tcPr>
          <w:p w14:paraId="38D237BB" w14:textId="77777777" w:rsidR="00BA2A2B" w:rsidRPr="00A333CC" w:rsidRDefault="00BA2A2B" w:rsidP="00063DD7">
            <w:pPr>
              <w:jc w:val="center"/>
              <w:rPr>
                <w:rFonts w:ascii="Times New Roman" w:hAnsi="Times New Roman"/>
                <w:lang w:val="en-GB"/>
              </w:rPr>
            </w:pPr>
          </w:p>
        </w:tc>
        <w:tc>
          <w:tcPr>
            <w:tcW w:w="1280" w:type="dxa"/>
            <w:vMerge/>
            <w:vAlign w:val="center"/>
          </w:tcPr>
          <w:p w14:paraId="73B0D6B9" w14:textId="77777777" w:rsidR="00BA2A2B" w:rsidRPr="00A333CC" w:rsidRDefault="00BA2A2B" w:rsidP="00063DD7">
            <w:pPr>
              <w:jc w:val="center"/>
              <w:rPr>
                <w:rFonts w:ascii="Times New Roman" w:hAnsi="Times New Roman"/>
                <w:lang w:val="en-GB"/>
              </w:rPr>
            </w:pPr>
          </w:p>
        </w:tc>
        <w:tc>
          <w:tcPr>
            <w:tcW w:w="1501" w:type="dxa"/>
            <w:vMerge/>
            <w:vAlign w:val="center"/>
          </w:tcPr>
          <w:p w14:paraId="622A7695" w14:textId="77777777" w:rsidR="00BA2A2B" w:rsidRPr="00A333CC" w:rsidRDefault="00BA2A2B" w:rsidP="00063DD7">
            <w:pPr>
              <w:jc w:val="center"/>
              <w:rPr>
                <w:rFonts w:ascii="Times New Roman" w:hAnsi="Times New Roman"/>
              </w:rPr>
            </w:pPr>
          </w:p>
        </w:tc>
        <w:tc>
          <w:tcPr>
            <w:tcW w:w="675" w:type="dxa"/>
            <w:vMerge/>
            <w:vAlign w:val="center"/>
          </w:tcPr>
          <w:p w14:paraId="12142A3E" w14:textId="77777777" w:rsidR="00BA2A2B" w:rsidRPr="00A333CC" w:rsidRDefault="00BA2A2B" w:rsidP="00063DD7">
            <w:pPr>
              <w:jc w:val="center"/>
              <w:rPr>
                <w:rFonts w:ascii="Times New Roman" w:hAnsi="Times New Roman"/>
              </w:rPr>
            </w:pPr>
          </w:p>
        </w:tc>
      </w:tr>
      <w:tr w:rsidR="00BA2A2B" w:rsidRPr="00016B71" w14:paraId="3D37A27A" w14:textId="77777777" w:rsidTr="00D06048">
        <w:tc>
          <w:tcPr>
            <w:tcW w:w="3200" w:type="dxa"/>
            <w:vAlign w:val="bottom"/>
          </w:tcPr>
          <w:p w14:paraId="32D7410A" w14:textId="1A610202"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Zhao et al, 2018</w:t>
            </w:r>
          </w:p>
        </w:tc>
        <w:tc>
          <w:tcPr>
            <w:tcW w:w="884" w:type="dxa"/>
            <w:vAlign w:val="bottom"/>
          </w:tcPr>
          <w:p w14:paraId="06E6DEF3" w14:textId="1696CF7C" w:rsidR="00BA2A2B" w:rsidRPr="00A333CC" w:rsidRDefault="00BA2A2B" w:rsidP="00D0019A">
            <w:pPr>
              <w:jc w:val="center"/>
              <w:rPr>
                <w:rFonts w:ascii="Times New Roman" w:hAnsi="Times New Roman"/>
                <w:color w:val="000000"/>
              </w:rPr>
            </w:pPr>
            <w:r w:rsidRPr="00A333CC">
              <w:rPr>
                <w:rFonts w:ascii="Times New Roman" w:hAnsi="Times New Roman"/>
                <w:color w:val="000000"/>
              </w:rPr>
              <w:t>1842</w:t>
            </w:r>
          </w:p>
        </w:tc>
        <w:tc>
          <w:tcPr>
            <w:tcW w:w="1500" w:type="dxa"/>
            <w:vAlign w:val="bottom"/>
          </w:tcPr>
          <w:p w14:paraId="6203BA3C" w14:textId="32A289D6"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IT</w:t>
            </w:r>
          </w:p>
        </w:tc>
        <w:tc>
          <w:tcPr>
            <w:tcW w:w="675" w:type="dxa"/>
            <w:vAlign w:val="bottom"/>
          </w:tcPr>
          <w:p w14:paraId="440C8536" w14:textId="79E47584"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51</w:t>
            </w:r>
          </w:p>
        </w:tc>
        <w:tc>
          <w:tcPr>
            <w:tcW w:w="675" w:type="dxa"/>
            <w:vMerge/>
            <w:vAlign w:val="center"/>
          </w:tcPr>
          <w:p w14:paraId="2F5F344C" w14:textId="77777777" w:rsidR="00BA2A2B" w:rsidRPr="00A333CC" w:rsidRDefault="00BA2A2B" w:rsidP="00063DD7">
            <w:pPr>
              <w:jc w:val="center"/>
              <w:rPr>
                <w:rFonts w:ascii="Times New Roman" w:hAnsi="Times New Roman"/>
                <w:lang w:val="en-GB"/>
              </w:rPr>
            </w:pPr>
          </w:p>
        </w:tc>
        <w:tc>
          <w:tcPr>
            <w:tcW w:w="1280" w:type="dxa"/>
            <w:vMerge/>
            <w:vAlign w:val="center"/>
          </w:tcPr>
          <w:p w14:paraId="72660C9E" w14:textId="77777777" w:rsidR="00BA2A2B" w:rsidRPr="00A333CC" w:rsidRDefault="00BA2A2B" w:rsidP="00063DD7">
            <w:pPr>
              <w:jc w:val="center"/>
              <w:rPr>
                <w:rFonts w:ascii="Times New Roman" w:hAnsi="Times New Roman"/>
                <w:lang w:val="en-GB"/>
              </w:rPr>
            </w:pPr>
          </w:p>
        </w:tc>
        <w:tc>
          <w:tcPr>
            <w:tcW w:w="1501" w:type="dxa"/>
            <w:vMerge/>
            <w:vAlign w:val="center"/>
          </w:tcPr>
          <w:p w14:paraId="4FFEEE67" w14:textId="77777777" w:rsidR="00BA2A2B" w:rsidRPr="00A333CC" w:rsidRDefault="00BA2A2B" w:rsidP="00063DD7">
            <w:pPr>
              <w:jc w:val="center"/>
              <w:rPr>
                <w:rFonts w:ascii="Times New Roman" w:hAnsi="Times New Roman"/>
              </w:rPr>
            </w:pPr>
          </w:p>
        </w:tc>
        <w:tc>
          <w:tcPr>
            <w:tcW w:w="675" w:type="dxa"/>
            <w:vMerge/>
            <w:vAlign w:val="center"/>
          </w:tcPr>
          <w:p w14:paraId="020CB991" w14:textId="77777777" w:rsidR="00BA2A2B" w:rsidRPr="00A333CC" w:rsidRDefault="00BA2A2B" w:rsidP="00063DD7">
            <w:pPr>
              <w:jc w:val="center"/>
              <w:rPr>
                <w:rFonts w:ascii="Times New Roman" w:hAnsi="Times New Roman"/>
              </w:rPr>
            </w:pPr>
          </w:p>
        </w:tc>
      </w:tr>
      <w:tr w:rsidR="00BA2A2B" w:rsidRPr="00016B71" w14:paraId="559A4788" w14:textId="77777777" w:rsidTr="00D06048">
        <w:tc>
          <w:tcPr>
            <w:tcW w:w="3200" w:type="dxa"/>
            <w:vAlign w:val="bottom"/>
          </w:tcPr>
          <w:p w14:paraId="2BADF8DD" w14:textId="363DE773"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vAlign w:val="bottom"/>
          </w:tcPr>
          <w:p w14:paraId="4C30FB98" w14:textId="7EA7A051"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vAlign w:val="bottom"/>
          </w:tcPr>
          <w:p w14:paraId="0E30D0BC" w14:textId="7FBE408D" w:rsidR="00BA2A2B" w:rsidRPr="00A333CC" w:rsidRDefault="00BA2A2B" w:rsidP="00D0019A">
            <w:pPr>
              <w:jc w:val="center"/>
              <w:rPr>
                <w:rFonts w:ascii="Times New Roman" w:hAnsi="Times New Roman"/>
                <w:color w:val="000000"/>
              </w:rPr>
            </w:pPr>
            <w:r w:rsidRPr="00A333CC">
              <w:rPr>
                <w:rFonts w:ascii="Times New Roman" w:hAnsi="Times New Roman"/>
                <w:color w:val="000000"/>
              </w:rPr>
              <w:t>SA → IT</w:t>
            </w:r>
          </w:p>
        </w:tc>
        <w:tc>
          <w:tcPr>
            <w:tcW w:w="675" w:type="dxa"/>
            <w:vAlign w:val="bottom"/>
          </w:tcPr>
          <w:p w14:paraId="01C47FF6" w14:textId="79A3A0EF"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01</w:t>
            </w:r>
          </w:p>
        </w:tc>
        <w:tc>
          <w:tcPr>
            <w:tcW w:w="675" w:type="dxa"/>
            <w:vAlign w:val="center"/>
          </w:tcPr>
          <w:p w14:paraId="6A6DB4AA" w14:textId="0B034D96" w:rsidR="00BA2A2B" w:rsidRPr="00A333CC" w:rsidRDefault="00BA2A2B" w:rsidP="00063DD7">
            <w:pPr>
              <w:jc w:val="center"/>
              <w:rPr>
                <w:rFonts w:ascii="Times New Roman" w:hAnsi="Times New Roman"/>
                <w:lang w:val="en-GB"/>
              </w:rPr>
            </w:pPr>
            <w:r w:rsidRPr="00A333CC">
              <w:rPr>
                <w:rFonts w:ascii="Times New Roman" w:hAnsi="Times New Roman"/>
              </w:rPr>
              <w:t>-.01</w:t>
            </w:r>
          </w:p>
        </w:tc>
        <w:tc>
          <w:tcPr>
            <w:tcW w:w="1280" w:type="dxa"/>
            <w:vAlign w:val="center"/>
          </w:tcPr>
          <w:p w14:paraId="0DB8D5B9" w14:textId="18C43116" w:rsidR="00BA2A2B" w:rsidRPr="00A333CC" w:rsidRDefault="00BA2A2B" w:rsidP="00063DD7">
            <w:pPr>
              <w:jc w:val="center"/>
              <w:rPr>
                <w:rFonts w:ascii="Times New Roman" w:hAnsi="Times New Roman"/>
                <w:lang w:val="en-GB"/>
              </w:rPr>
            </w:pPr>
            <w:r w:rsidRPr="00A333CC">
              <w:rPr>
                <w:rFonts w:ascii="Times New Roman" w:hAnsi="Times New Roman"/>
              </w:rPr>
              <w:t>[-.10, .08]</w:t>
            </w:r>
          </w:p>
        </w:tc>
        <w:tc>
          <w:tcPr>
            <w:tcW w:w="1501" w:type="dxa"/>
            <w:vMerge/>
            <w:vAlign w:val="center"/>
          </w:tcPr>
          <w:p w14:paraId="06EBDD46" w14:textId="77777777" w:rsidR="00BA2A2B" w:rsidRPr="00A333CC" w:rsidRDefault="00BA2A2B" w:rsidP="00063DD7">
            <w:pPr>
              <w:jc w:val="center"/>
              <w:rPr>
                <w:rFonts w:ascii="Times New Roman" w:hAnsi="Times New Roman"/>
              </w:rPr>
            </w:pPr>
          </w:p>
        </w:tc>
        <w:tc>
          <w:tcPr>
            <w:tcW w:w="675" w:type="dxa"/>
            <w:vMerge/>
            <w:vAlign w:val="center"/>
          </w:tcPr>
          <w:p w14:paraId="21946959" w14:textId="77777777" w:rsidR="00BA2A2B" w:rsidRPr="00A333CC" w:rsidRDefault="00BA2A2B" w:rsidP="00063DD7">
            <w:pPr>
              <w:jc w:val="center"/>
              <w:rPr>
                <w:rFonts w:ascii="Times New Roman" w:hAnsi="Times New Roman"/>
              </w:rPr>
            </w:pPr>
          </w:p>
        </w:tc>
      </w:tr>
      <w:tr w:rsidR="00BA2A2B" w:rsidRPr="00016B71" w14:paraId="13270755" w14:textId="77777777" w:rsidTr="00D06048">
        <w:tc>
          <w:tcPr>
            <w:tcW w:w="3200" w:type="dxa"/>
            <w:vAlign w:val="bottom"/>
          </w:tcPr>
          <w:p w14:paraId="44996FF3" w14:textId="5B51167A"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Burns et al., 2018</w:t>
            </w:r>
          </w:p>
        </w:tc>
        <w:tc>
          <w:tcPr>
            <w:tcW w:w="884" w:type="dxa"/>
            <w:vAlign w:val="bottom"/>
          </w:tcPr>
          <w:p w14:paraId="4D689E75" w14:textId="50D834EA" w:rsidR="00BA2A2B" w:rsidRPr="00A333CC" w:rsidRDefault="00BA2A2B" w:rsidP="00D0019A">
            <w:pPr>
              <w:jc w:val="center"/>
              <w:rPr>
                <w:rFonts w:ascii="Times New Roman" w:hAnsi="Times New Roman"/>
                <w:color w:val="000000"/>
              </w:rPr>
            </w:pPr>
            <w:r w:rsidRPr="00A333CC">
              <w:rPr>
                <w:rFonts w:ascii="Times New Roman" w:hAnsi="Times New Roman"/>
                <w:color w:val="000000"/>
              </w:rPr>
              <w:t>1481</w:t>
            </w:r>
          </w:p>
        </w:tc>
        <w:tc>
          <w:tcPr>
            <w:tcW w:w="1500" w:type="dxa"/>
            <w:vAlign w:val="bottom"/>
          </w:tcPr>
          <w:p w14:paraId="4193DEE6" w14:textId="1172D2BF" w:rsidR="00BA2A2B" w:rsidRPr="00A333CC" w:rsidRDefault="00BA2A2B" w:rsidP="00D0019A">
            <w:pPr>
              <w:jc w:val="center"/>
              <w:rPr>
                <w:rFonts w:ascii="Times New Roman" w:hAnsi="Times New Roman"/>
                <w:color w:val="000000"/>
              </w:rPr>
            </w:pPr>
            <w:r w:rsidRPr="00A333CC">
              <w:rPr>
                <w:rFonts w:ascii="Times New Roman" w:hAnsi="Times New Roman"/>
                <w:color w:val="000000"/>
              </w:rPr>
              <w:t>AD → SE</w:t>
            </w:r>
          </w:p>
        </w:tc>
        <w:tc>
          <w:tcPr>
            <w:tcW w:w="675" w:type="dxa"/>
            <w:vAlign w:val="bottom"/>
          </w:tcPr>
          <w:p w14:paraId="60DAE2B6" w14:textId="2CCC2753"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7</w:t>
            </w:r>
            <w:r w:rsidRPr="00A333CC">
              <w:rPr>
                <w:rFonts w:ascii="Times New Roman" w:hAnsi="Times New Roman"/>
                <w:color w:val="000000"/>
              </w:rPr>
              <w:t>0</w:t>
            </w:r>
          </w:p>
        </w:tc>
        <w:tc>
          <w:tcPr>
            <w:tcW w:w="675" w:type="dxa"/>
            <w:vMerge w:val="restart"/>
            <w:vAlign w:val="center"/>
          </w:tcPr>
          <w:p w14:paraId="4838530F" w14:textId="42E3AC91" w:rsidR="00BA2A2B" w:rsidRPr="00A333CC" w:rsidRDefault="00BA2A2B" w:rsidP="00063DD7">
            <w:pPr>
              <w:jc w:val="center"/>
              <w:rPr>
                <w:rFonts w:ascii="Times New Roman" w:hAnsi="Times New Roman"/>
              </w:rPr>
            </w:pPr>
            <w:r w:rsidRPr="00A333CC">
              <w:rPr>
                <w:rFonts w:ascii="Times New Roman" w:hAnsi="Times New Roman"/>
              </w:rPr>
              <w:t>.47</w:t>
            </w:r>
          </w:p>
        </w:tc>
        <w:tc>
          <w:tcPr>
            <w:tcW w:w="1280" w:type="dxa"/>
            <w:vMerge w:val="restart"/>
            <w:vAlign w:val="center"/>
          </w:tcPr>
          <w:p w14:paraId="33D7325A" w14:textId="33601875" w:rsidR="00BA2A2B" w:rsidRPr="00A333CC" w:rsidRDefault="00BA2A2B" w:rsidP="00063DD7">
            <w:pPr>
              <w:jc w:val="center"/>
              <w:rPr>
                <w:rFonts w:ascii="Times New Roman" w:hAnsi="Times New Roman"/>
              </w:rPr>
            </w:pPr>
            <w:r w:rsidRPr="00A333CC">
              <w:rPr>
                <w:rFonts w:ascii="Times New Roman" w:hAnsi="Times New Roman"/>
              </w:rPr>
              <w:t>[.29, .67]</w:t>
            </w:r>
          </w:p>
        </w:tc>
        <w:tc>
          <w:tcPr>
            <w:tcW w:w="1501" w:type="dxa"/>
            <w:vMerge/>
            <w:vAlign w:val="center"/>
          </w:tcPr>
          <w:p w14:paraId="61B3809C" w14:textId="77777777" w:rsidR="00BA2A2B" w:rsidRPr="00A333CC" w:rsidRDefault="00BA2A2B" w:rsidP="00063DD7">
            <w:pPr>
              <w:jc w:val="center"/>
              <w:rPr>
                <w:rFonts w:ascii="Times New Roman" w:hAnsi="Times New Roman"/>
              </w:rPr>
            </w:pPr>
          </w:p>
        </w:tc>
        <w:tc>
          <w:tcPr>
            <w:tcW w:w="675" w:type="dxa"/>
            <w:vMerge/>
            <w:vAlign w:val="center"/>
          </w:tcPr>
          <w:p w14:paraId="3E59B950" w14:textId="77777777" w:rsidR="00BA2A2B" w:rsidRPr="00A333CC" w:rsidRDefault="00BA2A2B" w:rsidP="00063DD7">
            <w:pPr>
              <w:jc w:val="center"/>
              <w:rPr>
                <w:rFonts w:ascii="Times New Roman" w:hAnsi="Times New Roman"/>
              </w:rPr>
            </w:pPr>
          </w:p>
        </w:tc>
      </w:tr>
      <w:tr w:rsidR="00BA2A2B" w:rsidRPr="00016B71" w14:paraId="32B2076B" w14:textId="77777777" w:rsidTr="00D06048">
        <w:tc>
          <w:tcPr>
            <w:tcW w:w="3200" w:type="dxa"/>
            <w:vAlign w:val="bottom"/>
          </w:tcPr>
          <w:p w14:paraId="23892F44" w14:textId="72D365C4"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Burns et al., 2018</w:t>
            </w:r>
          </w:p>
        </w:tc>
        <w:tc>
          <w:tcPr>
            <w:tcW w:w="884" w:type="dxa"/>
            <w:vAlign w:val="bottom"/>
          </w:tcPr>
          <w:p w14:paraId="60E70B68" w14:textId="32F3FE80" w:rsidR="00BA2A2B" w:rsidRPr="00A333CC" w:rsidRDefault="00BA2A2B" w:rsidP="00D0019A">
            <w:pPr>
              <w:jc w:val="center"/>
              <w:rPr>
                <w:rFonts w:ascii="Times New Roman" w:hAnsi="Times New Roman"/>
                <w:color w:val="000000"/>
              </w:rPr>
            </w:pPr>
            <w:r w:rsidRPr="00A333CC">
              <w:rPr>
                <w:rFonts w:ascii="Times New Roman" w:hAnsi="Times New Roman"/>
                <w:color w:val="000000"/>
              </w:rPr>
              <w:t>1481</w:t>
            </w:r>
          </w:p>
        </w:tc>
        <w:tc>
          <w:tcPr>
            <w:tcW w:w="1500" w:type="dxa"/>
            <w:vAlign w:val="bottom"/>
          </w:tcPr>
          <w:p w14:paraId="1AAD8E78" w14:textId="5577365C" w:rsidR="00BA2A2B" w:rsidRPr="00A333CC" w:rsidRDefault="00BA2A2B" w:rsidP="00D0019A">
            <w:pPr>
              <w:jc w:val="center"/>
              <w:rPr>
                <w:rFonts w:ascii="Times New Roman" w:hAnsi="Times New Roman"/>
                <w:color w:val="000000"/>
              </w:rPr>
            </w:pPr>
            <w:r w:rsidRPr="00A333CC">
              <w:rPr>
                <w:rFonts w:ascii="Times New Roman" w:hAnsi="Times New Roman"/>
                <w:color w:val="000000"/>
              </w:rPr>
              <w:t>AD → SE</w:t>
            </w:r>
          </w:p>
        </w:tc>
        <w:tc>
          <w:tcPr>
            <w:tcW w:w="675" w:type="dxa"/>
            <w:vAlign w:val="bottom"/>
          </w:tcPr>
          <w:p w14:paraId="0F3F4479" w14:textId="2B727E16"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29</w:t>
            </w:r>
          </w:p>
        </w:tc>
        <w:tc>
          <w:tcPr>
            <w:tcW w:w="675" w:type="dxa"/>
            <w:vMerge/>
            <w:vAlign w:val="center"/>
          </w:tcPr>
          <w:p w14:paraId="09329640" w14:textId="77777777" w:rsidR="00BA2A2B" w:rsidRPr="00A333CC" w:rsidRDefault="00BA2A2B" w:rsidP="00063DD7">
            <w:pPr>
              <w:jc w:val="center"/>
              <w:rPr>
                <w:rFonts w:ascii="Times New Roman" w:hAnsi="Times New Roman"/>
              </w:rPr>
            </w:pPr>
          </w:p>
        </w:tc>
        <w:tc>
          <w:tcPr>
            <w:tcW w:w="1280" w:type="dxa"/>
            <w:vMerge/>
            <w:vAlign w:val="center"/>
          </w:tcPr>
          <w:p w14:paraId="74BAC2E1" w14:textId="77777777" w:rsidR="00BA2A2B" w:rsidRPr="00A333CC" w:rsidRDefault="00BA2A2B" w:rsidP="00063DD7">
            <w:pPr>
              <w:jc w:val="center"/>
              <w:rPr>
                <w:rFonts w:ascii="Times New Roman" w:hAnsi="Times New Roman"/>
              </w:rPr>
            </w:pPr>
          </w:p>
        </w:tc>
        <w:tc>
          <w:tcPr>
            <w:tcW w:w="1501" w:type="dxa"/>
            <w:vMerge/>
            <w:vAlign w:val="center"/>
          </w:tcPr>
          <w:p w14:paraId="3BD32355" w14:textId="77777777" w:rsidR="00BA2A2B" w:rsidRPr="00A333CC" w:rsidRDefault="00BA2A2B" w:rsidP="00063DD7">
            <w:pPr>
              <w:jc w:val="center"/>
              <w:rPr>
                <w:rFonts w:ascii="Times New Roman" w:hAnsi="Times New Roman"/>
              </w:rPr>
            </w:pPr>
          </w:p>
        </w:tc>
        <w:tc>
          <w:tcPr>
            <w:tcW w:w="675" w:type="dxa"/>
            <w:vMerge/>
            <w:vAlign w:val="center"/>
          </w:tcPr>
          <w:p w14:paraId="2DFF3571" w14:textId="77777777" w:rsidR="00BA2A2B" w:rsidRPr="00A333CC" w:rsidRDefault="00BA2A2B" w:rsidP="00063DD7">
            <w:pPr>
              <w:jc w:val="center"/>
              <w:rPr>
                <w:rFonts w:ascii="Times New Roman" w:hAnsi="Times New Roman"/>
              </w:rPr>
            </w:pPr>
          </w:p>
        </w:tc>
      </w:tr>
      <w:tr w:rsidR="00BA2A2B" w:rsidRPr="00016B71" w14:paraId="439E06AB" w14:textId="77777777" w:rsidTr="00D06048">
        <w:tc>
          <w:tcPr>
            <w:tcW w:w="3200" w:type="dxa"/>
            <w:vAlign w:val="bottom"/>
          </w:tcPr>
          <w:p w14:paraId="61B40FC1" w14:textId="0E2D6C65"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vAlign w:val="bottom"/>
          </w:tcPr>
          <w:p w14:paraId="53CD5CC4" w14:textId="66C27B25"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vAlign w:val="bottom"/>
          </w:tcPr>
          <w:p w14:paraId="086CBC80" w14:textId="4DFB2703" w:rsidR="00BA2A2B" w:rsidRPr="00A333CC" w:rsidRDefault="00BA2A2B" w:rsidP="00D0019A">
            <w:pPr>
              <w:jc w:val="center"/>
              <w:rPr>
                <w:rFonts w:ascii="Times New Roman" w:hAnsi="Times New Roman"/>
                <w:color w:val="000000"/>
              </w:rPr>
            </w:pPr>
            <w:r w:rsidRPr="00A333CC">
              <w:rPr>
                <w:rFonts w:ascii="Times New Roman" w:hAnsi="Times New Roman"/>
                <w:color w:val="000000"/>
              </w:rPr>
              <w:t>AD → SE</w:t>
            </w:r>
          </w:p>
        </w:tc>
        <w:tc>
          <w:tcPr>
            <w:tcW w:w="675" w:type="dxa"/>
            <w:vAlign w:val="bottom"/>
          </w:tcPr>
          <w:p w14:paraId="4E882030" w14:textId="799311A5"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24</w:t>
            </w:r>
          </w:p>
        </w:tc>
        <w:tc>
          <w:tcPr>
            <w:tcW w:w="675" w:type="dxa"/>
            <w:vMerge/>
            <w:vAlign w:val="center"/>
          </w:tcPr>
          <w:p w14:paraId="5747B949" w14:textId="77777777" w:rsidR="00BA2A2B" w:rsidRPr="00A333CC" w:rsidRDefault="00BA2A2B" w:rsidP="00063DD7">
            <w:pPr>
              <w:jc w:val="center"/>
              <w:rPr>
                <w:rFonts w:ascii="Times New Roman" w:hAnsi="Times New Roman"/>
              </w:rPr>
            </w:pPr>
          </w:p>
        </w:tc>
        <w:tc>
          <w:tcPr>
            <w:tcW w:w="1280" w:type="dxa"/>
            <w:vMerge/>
            <w:vAlign w:val="center"/>
          </w:tcPr>
          <w:p w14:paraId="759C1C47" w14:textId="77777777" w:rsidR="00BA2A2B" w:rsidRPr="00A333CC" w:rsidRDefault="00BA2A2B" w:rsidP="00063DD7">
            <w:pPr>
              <w:jc w:val="center"/>
              <w:rPr>
                <w:rFonts w:ascii="Times New Roman" w:hAnsi="Times New Roman"/>
              </w:rPr>
            </w:pPr>
          </w:p>
        </w:tc>
        <w:tc>
          <w:tcPr>
            <w:tcW w:w="1501" w:type="dxa"/>
            <w:vMerge/>
            <w:vAlign w:val="center"/>
          </w:tcPr>
          <w:p w14:paraId="00F5CC2E" w14:textId="77777777" w:rsidR="00BA2A2B" w:rsidRPr="00A333CC" w:rsidRDefault="00BA2A2B" w:rsidP="00063DD7">
            <w:pPr>
              <w:jc w:val="center"/>
              <w:rPr>
                <w:rFonts w:ascii="Times New Roman" w:hAnsi="Times New Roman"/>
              </w:rPr>
            </w:pPr>
          </w:p>
        </w:tc>
        <w:tc>
          <w:tcPr>
            <w:tcW w:w="675" w:type="dxa"/>
            <w:vMerge/>
            <w:vAlign w:val="center"/>
          </w:tcPr>
          <w:p w14:paraId="70A6A1E7" w14:textId="77777777" w:rsidR="00BA2A2B" w:rsidRPr="00A333CC" w:rsidRDefault="00BA2A2B" w:rsidP="00063DD7">
            <w:pPr>
              <w:jc w:val="center"/>
              <w:rPr>
                <w:rFonts w:ascii="Times New Roman" w:hAnsi="Times New Roman"/>
              </w:rPr>
            </w:pPr>
          </w:p>
        </w:tc>
      </w:tr>
      <w:tr w:rsidR="00BA2A2B" w:rsidRPr="00016B71" w14:paraId="1D118504" w14:textId="77777777" w:rsidTr="00D06048">
        <w:tc>
          <w:tcPr>
            <w:tcW w:w="3200" w:type="dxa"/>
            <w:vAlign w:val="bottom"/>
          </w:tcPr>
          <w:p w14:paraId="77C3DFE6" w14:textId="54AA49AC"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vAlign w:val="bottom"/>
          </w:tcPr>
          <w:p w14:paraId="30718326" w14:textId="6553A43A"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vAlign w:val="bottom"/>
          </w:tcPr>
          <w:p w14:paraId="0DC127BE" w14:textId="54D027FA" w:rsidR="00BA2A2B" w:rsidRPr="00A333CC" w:rsidRDefault="00BA2A2B" w:rsidP="00D0019A">
            <w:pPr>
              <w:jc w:val="center"/>
              <w:rPr>
                <w:rFonts w:ascii="Times New Roman" w:hAnsi="Times New Roman"/>
                <w:color w:val="000000"/>
              </w:rPr>
            </w:pPr>
            <w:r w:rsidRPr="00A333CC">
              <w:rPr>
                <w:rFonts w:ascii="Times New Roman" w:hAnsi="Times New Roman"/>
                <w:color w:val="000000"/>
              </w:rPr>
              <w:t>AD → SE</w:t>
            </w:r>
          </w:p>
        </w:tc>
        <w:tc>
          <w:tcPr>
            <w:tcW w:w="675" w:type="dxa"/>
            <w:vAlign w:val="bottom"/>
          </w:tcPr>
          <w:p w14:paraId="461E5CD2" w14:textId="47FDED0C"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15</w:t>
            </w:r>
          </w:p>
        </w:tc>
        <w:tc>
          <w:tcPr>
            <w:tcW w:w="675" w:type="dxa"/>
            <w:vMerge/>
            <w:vAlign w:val="center"/>
          </w:tcPr>
          <w:p w14:paraId="15DBB1FE" w14:textId="77777777" w:rsidR="00BA2A2B" w:rsidRPr="00A333CC" w:rsidRDefault="00BA2A2B" w:rsidP="00063DD7">
            <w:pPr>
              <w:jc w:val="center"/>
              <w:rPr>
                <w:rFonts w:ascii="Times New Roman" w:hAnsi="Times New Roman"/>
              </w:rPr>
            </w:pPr>
          </w:p>
        </w:tc>
        <w:tc>
          <w:tcPr>
            <w:tcW w:w="1280" w:type="dxa"/>
            <w:vMerge/>
            <w:vAlign w:val="center"/>
          </w:tcPr>
          <w:p w14:paraId="28481E9D" w14:textId="77777777" w:rsidR="00BA2A2B" w:rsidRPr="00A333CC" w:rsidRDefault="00BA2A2B" w:rsidP="00063DD7">
            <w:pPr>
              <w:jc w:val="center"/>
              <w:rPr>
                <w:rFonts w:ascii="Times New Roman" w:hAnsi="Times New Roman"/>
              </w:rPr>
            </w:pPr>
          </w:p>
        </w:tc>
        <w:tc>
          <w:tcPr>
            <w:tcW w:w="1501" w:type="dxa"/>
            <w:vMerge/>
            <w:vAlign w:val="center"/>
          </w:tcPr>
          <w:p w14:paraId="71CB2F7E" w14:textId="77777777" w:rsidR="00BA2A2B" w:rsidRPr="00A333CC" w:rsidRDefault="00BA2A2B" w:rsidP="00063DD7">
            <w:pPr>
              <w:jc w:val="center"/>
              <w:rPr>
                <w:rFonts w:ascii="Times New Roman" w:hAnsi="Times New Roman"/>
              </w:rPr>
            </w:pPr>
          </w:p>
        </w:tc>
        <w:tc>
          <w:tcPr>
            <w:tcW w:w="675" w:type="dxa"/>
            <w:vMerge/>
            <w:vAlign w:val="center"/>
          </w:tcPr>
          <w:p w14:paraId="1AE9F966" w14:textId="77777777" w:rsidR="00BA2A2B" w:rsidRPr="00A333CC" w:rsidRDefault="00BA2A2B" w:rsidP="00063DD7">
            <w:pPr>
              <w:jc w:val="center"/>
              <w:rPr>
                <w:rFonts w:ascii="Times New Roman" w:hAnsi="Times New Roman"/>
              </w:rPr>
            </w:pPr>
          </w:p>
        </w:tc>
      </w:tr>
      <w:tr w:rsidR="00BA2A2B" w:rsidRPr="00016B71" w14:paraId="1D1D70EE" w14:textId="77777777" w:rsidTr="00D06048">
        <w:tc>
          <w:tcPr>
            <w:tcW w:w="3200" w:type="dxa"/>
            <w:vAlign w:val="bottom"/>
          </w:tcPr>
          <w:p w14:paraId="123A9F0A" w14:textId="0D822BFC"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Martin et al., 2016</w:t>
            </w:r>
          </w:p>
        </w:tc>
        <w:tc>
          <w:tcPr>
            <w:tcW w:w="884" w:type="dxa"/>
            <w:vAlign w:val="bottom"/>
          </w:tcPr>
          <w:p w14:paraId="6DF4059E" w14:textId="55DE2E00" w:rsidR="00BA2A2B" w:rsidRPr="00A333CC" w:rsidRDefault="00BA2A2B" w:rsidP="00D0019A">
            <w:pPr>
              <w:jc w:val="center"/>
              <w:rPr>
                <w:rFonts w:ascii="Times New Roman" w:hAnsi="Times New Roman"/>
                <w:color w:val="000000"/>
              </w:rPr>
            </w:pPr>
            <w:r w:rsidRPr="00A333CC">
              <w:rPr>
                <w:rFonts w:ascii="Times New Roman" w:hAnsi="Times New Roman"/>
                <w:color w:val="000000"/>
              </w:rPr>
              <w:t>3617</w:t>
            </w:r>
          </w:p>
        </w:tc>
        <w:tc>
          <w:tcPr>
            <w:tcW w:w="1500" w:type="dxa"/>
            <w:vAlign w:val="bottom"/>
          </w:tcPr>
          <w:p w14:paraId="45887293" w14:textId="47978C78" w:rsidR="00BA2A2B" w:rsidRPr="00A333CC" w:rsidRDefault="00BA2A2B" w:rsidP="00D0019A">
            <w:pPr>
              <w:jc w:val="center"/>
              <w:rPr>
                <w:rFonts w:ascii="Times New Roman" w:hAnsi="Times New Roman"/>
                <w:color w:val="000000"/>
              </w:rPr>
            </w:pPr>
            <w:r w:rsidRPr="00A333CC">
              <w:rPr>
                <w:rFonts w:ascii="Times New Roman" w:hAnsi="Times New Roman"/>
                <w:color w:val="000000"/>
              </w:rPr>
              <w:t>AD → SE</w:t>
            </w:r>
          </w:p>
        </w:tc>
        <w:tc>
          <w:tcPr>
            <w:tcW w:w="675" w:type="dxa"/>
            <w:vAlign w:val="bottom"/>
          </w:tcPr>
          <w:p w14:paraId="1EA0507D" w14:textId="6F42E399"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56</w:t>
            </w:r>
          </w:p>
        </w:tc>
        <w:tc>
          <w:tcPr>
            <w:tcW w:w="675" w:type="dxa"/>
            <w:vMerge/>
            <w:vAlign w:val="center"/>
          </w:tcPr>
          <w:p w14:paraId="073C9225" w14:textId="77777777" w:rsidR="00BA2A2B" w:rsidRPr="00A333CC" w:rsidRDefault="00BA2A2B" w:rsidP="00063DD7">
            <w:pPr>
              <w:jc w:val="center"/>
              <w:rPr>
                <w:rFonts w:ascii="Times New Roman" w:hAnsi="Times New Roman"/>
              </w:rPr>
            </w:pPr>
          </w:p>
        </w:tc>
        <w:tc>
          <w:tcPr>
            <w:tcW w:w="1280" w:type="dxa"/>
            <w:vMerge/>
            <w:vAlign w:val="center"/>
          </w:tcPr>
          <w:p w14:paraId="39BF5AE7" w14:textId="77777777" w:rsidR="00BA2A2B" w:rsidRPr="00A333CC" w:rsidRDefault="00BA2A2B" w:rsidP="00063DD7">
            <w:pPr>
              <w:jc w:val="center"/>
              <w:rPr>
                <w:rFonts w:ascii="Times New Roman" w:hAnsi="Times New Roman"/>
              </w:rPr>
            </w:pPr>
          </w:p>
        </w:tc>
        <w:tc>
          <w:tcPr>
            <w:tcW w:w="1501" w:type="dxa"/>
            <w:vMerge/>
            <w:vAlign w:val="center"/>
          </w:tcPr>
          <w:p w14:paraId="7D0F1200" w14:textId="77777777" w:rsidR="00BA2A2B" w:rsidRPr="00A333CC" w:rsidRDefault="00BA2A2B" w:rsidP="00063DD7">
            <w:pPr>
              <w:jc w:val="center"/>
              <w:rPr>
                <w:rFonts w:ascii="Times New Roman" w:hAnsi="Times New Roman"/>
              </w:rPr>
            </w:pPr>
          </w:p>
        </w:tc>
        <w:tc>
          <w:tcPr>
            <w:tcW w:w="675" w:type="dxa"/>
            <w:vMerge/>
            <w:vAlign w:val="center"/>
          </w:tcPr>
          <w:p w14:paraId="46329225" w14:textId="77777777" w:rsidR="00BA2A2B" w:rsidRPr="00A333CC" w:rsidRDefault="00BA2A2B" w:rsidP="00063DD7">
            <w:pPr>
              <w:jc w:val="center"/>
              <w:rPr>
                <w:rFonts w:ascii="Times New Roman" w:hAnsi="Times New Roman"/>
              </w:rPr>
            </w:pPr>
          </w:p>
        </w:tc>
      </w:tr>
      <w:tr w:rsidR="00BA2A2B" w:rsidRPr="00016B71" w14:paraId="38237B05" w14:textId="77777777" w:rsidTr="00D06048">
        <w:tc>
          <w:tcPr>
            <w:tcW w:w="3200" w:type="dxa"/>
            <w:vAlign w:val="bottom"/>
          </w:tcPr>
          <w:p w14:paraId="5298911D" w14:textId="44333B65"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Martin et al., 2016</w:t>
            </w:r>
          </w:p>
        </w:tc>
        <w:tc>
          <w:tcPr>
            <w:tcW w:w="884" w:type="dxa"/>
            <w:vAlign w:val="bottom"/>
          </w:tcPr>
          <w:p w14:paraId="4203DA0E" w14:textId="7C7A5D97" w:rsidR="00BA2A2B" w:rsidRPr="00A333CC" w:rsidRDefault="00BA2A2B" w:rsidP="00D0019A">
            <w:pPr>
              <w:jc w:val="center"/>
              <w:rPr>
                <w:rFonts w:ascii="Times New Roman" w:hAnsi="Times New Roman"/>
                <w:color w:val="000000"/>
              </w:rPr>
            </w:pPr>
            <w:r w:rsidRPr="00A333CC">
              <w:rPr>
                <w:rFonts w:ascii="Times New Roman" w:hAnsi="Times New Roman"/>
                <w:color w:val="000000"/>
              </w:rPr>
              <w:t>989</w:t>
            </w:r>
          </w:p>
        </w:tc>
        <w:tc>
          <w:tcPr>
            <w:tcW w:w="1500" w:type="dxa"/>
            <w:vAlign w:val="bottom"/>
          </w:tcPr>
          <w:p w14:paraId="28D120BB" w14:textId="7D656A21" w:rsidR="00BA2A2B" w:rsidRPr="00A333CC" w:rsidRDefault="00BA2A2B" w:rsidP="00D0019A">
            <w:pPr>
              <w:jc w:val="center"/>
              <w:rPr>
                <w:rFonts w:ascii="Times New Roman" w:hAnsi="Times New Roman"/>
                <w:color w:val="000000"/>
              </w:rPr>
            </w:pPr>
            <w:r w:rsidRPr="00A333CC">
              <w:rPr>
                <w:rFonts w:ascii="Times New Roman" w:hAnsi="Times New Roman"/>
                <w:color w:val="000000"/>
              </w:rPr>
              <w:t>AD → SE</w:t>
            </w:r>
          </w:p>
        </w:tc>
        <w:tc>
          <w:tcPr>
            <w:tcW w:w="675" w:type="dxa"/>
            <w:vAlign w:val="bottom"/>
          </w:tcPr>
          <w:p w14:paraId="79E17102" w14:textId="66CC0167"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51</w:t>
            </w:r>
          </w:p>
        </w:tc>
        <w:tc>
          <w:tcPr>
            <w:tcW w:w="675" w:type="dxa"/>
            <w:vMerge/>
            <w:vAlign w:val="center"/>
          </w:tcPr>
          <w:p w14:paraId="58B95A14" w14:textId="77777777" w:rsidR="00BA2A2B" w:rsidRPr="00A333CC" w:rsidRDefault="00BA2A2B" w:rsidP="00063DD7">
            <w:pPr>
              <w:jc w:val="center"/>
              <w:rPr>
                <w:rFonts w:ascii="Times New Roman" w:hAnsi="Times New Roman"/>
              </w:rPr>
            </w:pPr>
          </w:p>
        </w:tc>
        <w:tc>
          <w:tcPr>
            <w:tcW w:w="1280" w:type="dxa"/>
            <w:vMerge/>
            <w:vAlign w:val="center"/>
          </w:tcPr>
          <w:p w14:paraId="59C190F3" w14:textId="77777777" w:rsidR="00BA2A2B" w:rsidRPr="00A333CC" w:rsidRDefault="00BA2A2B" w:rsidP="00063DD7">
            <w:pPr>
              <w:jc w:val="center"/>
              <w:rPr>
                <w:rFonts w:ascii="Times New Roman" w:hAnsi="Times New Roman"/>
              </w:rPr>
            </w:pPr>
          </w:p>
        </w:tc>
        <w:tc>
          <w:tcPr>
            <w:tcW w:w="1501" w:type="dxa"/>
            <w:vMerge/>
            <w:vAlign w:val="center"/>
          </w:tcPr>
          <w:p w14:paraId="71E29264" w14:textId="77777777" w:rsidR="00BA2A2B" w:rsidRPr="00A333CC" w:rsidRDefault="00BA2A2B" w:rsidP="00063DD7">
            <w:pPr>
              <w:jc w:val="center"/>
              <w:rPr>
                <w:rFonts w:ascii="Times New Roman" w:hAnsi="Times New Roman"/>
              </w:rPr>
            </w:pPr>
          </w:p>
        </w:tc>
        <w:tc>
          <w:tcPr>
            <w:tcW w:w="675" w:type="dxa"/>
            <w:vMerge/>
            <w:vAlign w:val="center"/>
          </w:tcPr>
          <w:p w14:paraId="1C16F78C" w14:textId="77777777" w:rsidR="00BA2A2B" w:rsidRPr="00A333CC" w:rsidRDefault="00BA2A2B" w:rsidP="00063DD7">
            <w:pPr>
              <w:jc w:val="center"/>
              <w:rPr>
                <w:rFonts w:ascii="Times New Roman" w:hAnsi="Times New Roman"/>
              </w:rPr>
            </w:pPr>
          </w:p>
        </w:tc>
      </w:tr>
      <w:tr w:rsidR="00BA2A2B" w:rsidRPr="00016B71" w14:paraId="5326B38F" w14:textId="77777777" w:rsidTr="00D06048">
        <w:tc>
          <w:tcPr>
            <w:tcW w:w="3200" w:type="dxa"/>
            <w:vAlign w:val="bottom"/>
          </w:tcPr>
          <w:p w14:paraId="006326AB" w14:textId="0EC3608D"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Martin et al., 2016</w:t>
            </w:r>
          </w:p>
        </w:tc>
        <w:tc>
          <w:tcPr>
            <w:tcW w:w="884" w:type="dxa"/>
            <w:vAlign w:val="bottom"/>
          </w:tcPr>
          <w:p w14:paraId="76CF1C33" w14:textId="785BAE67" w:rsidR="00BA2A2B" w:rsidRPr="00A333CC" w:rsidRDefault="00BA2A2B" w:rsidP="00D0019A">
            <w:pPr>
              <w:jc w:val="center"/>
              <w:rPr>
                <w:rFonts w:ascii="Times New Roman" w:hAnsi="Times New Roman"/>
                <w:color w:val="000000"/>
              </w:rPr>
            </w:pPr>
            <w:r w:rsidRPr="00A333CC">
              <w:rPr>
                <w:rFonts w:ascii="Times New Roman" w:hAnsi="Times New Roman"/>
                <w:color w:val="000000"/>
              </w:rPr>
              <w:t>1182</w:t>
            </w:r>
          </w:p>
        </w:tc>
        <w:tc>
          <w:tcPr>
            <w:tcW w:w="1500" w:type="dxa"/>
            <w:vAlign w:val="bottom"/>
          </w:tcPr>
          <w:p w14:paraId="0279C592" w14:textId="703E938F" w:rsidR="00BA2A2B" w:rsidRPr="00A333CC" w:rsidRDefault="00BA2A2B" w:rsidP="00D0019A">
            <w:pPr>
              <w:jc w:val="center"/>
              <w:rPr>
                <w:rFonts w:ascii="Times New Roman" w:hAnsi="Times New Roman"/>
                <w:color w:val="000000"/>
              </w:rPr>
            </w:pPr>
            <w:r w:rsidRPr="00A333CC">
              <w:rPr>
                <w:rFonts w:ascii="Times New Roman" w:hAnsi="Times New Roman"/>
                <w:color w:val="000000"/>
              </w:rPr>
              <w:t>AD → SE</w:t>
            </w:r>
          </w:p>
        </w:tc>
        <w:tc>
          <w:tcPr>
            <w:tcW w:w="675" w:type="dxa"/>
            <w:vAlign w:val="bottom"/>
          </w:tcPr>
          <w:p w14:paraId="149D2944" w14:textId="3B4AAA8F"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52</w:t>
            </w:r>
          </w:p>
        </w:tc>
        <w:tc>
          <w:tcPr>
            <w:tcW w:w="675" w:type="dxa"/>
            <w:vMerge/>
            <w:vAlign w:val="center"/>
          </w:tcPr>
          <w:p w14:paraId="6C44C429" w14:textId="77777777" w:rsidR="00BA2A2B" w:rsidRPr="00A333CC" w:rsidRDefault="00BA2A2B" w:rsidP="00063DD7">
            <w:pPr>
              <w:jc w:val="center"/>
              <w:rPr>
                <w:rFonts w:ascii="Times New Roman" w:hAnsi="Times New Roman"/>
              </w:rPr>
            </w:pPr>
          </w:p>
        </w:tc>
        <w:tc>
          <w:tcPr>
            <w:tcW w:w="1280" w:type="dxa"/>
            <w:vMerge/>
            <w:vAlign w:val="center"/>
          </w:tcPr>
          <w:p w14:paraId="25263B0D" w14:textId="77777777" w:rsidR="00BA2A2B" w:rsidRPr="00A333CC" w:rsidRDefault="00BA2A2B" w:rsidP="00063DD7">
            <w:pPr>
              <w:jc w:val="center"/>
              <w:rPr>
                <w:rFonts w:ascii="Times New Roman" w:hAnsi="Times New Roman"/>
              </w:rPr>
            </w:pPr>
          </w:p>
        </w:tc>
        <w:tc>
          <w:tcPr>
            <w:tcW w:w="1501" w:type="dxa"/>
            <w:vMerge/>
            <w:vAlign w:val="center"/>
          </w:tcPr>
          <w:p w14:paraId="46B439C3" w14:textId="77777777" w:rsidR="00BA2A2B" w:rsidRPr="00A333CC" w:rsidRDefault="00BA2A2B" w:rsidP="00063DD7">
            <w:pPr>
              <w:jc w:val="center"/>
              <w:rPr>
                <w:rFonts w:ascii="Times New Roman" w:hAnsi="Times New Roman"/>
              </w:rPr>
            </w:pPr>
          </w:p>
        </w:tc>
        <w:tc>
          <w:tcPr>
            <w:tcW w:w="675" w:type="dxa"/>
            <w:vMerge/>
            <w:vAlign w:val="center"/>
          </w:tcPr>
          <w:p w14:paraId="0B18D817" w14:textId="77777777" w:rsidR="00BA2A2B" w:rsidRPr="00A333CC" w:rsidRDefault="00BA2A2B" w:rsidP="00063DD7">
            <w:pPr>
              <w:jc w:val="center"/>
              <w:rPr>
                <w:rFonts w:ascii="Times New Roman" w:hAnsi="Times New Roman"/>
              </w:rPr>
            </w:pPr>
          </w:p>
        </w:tc>
      </w:tr>
      <w:tr w:rsidR="00BA2A2B" w:rsidRPr="00016B71" w14:paraId="0C8796BD" w14:textId="77777777" w:rsidTr="00D06048">
        <w:tc>
          <w:tcPr>
            <w:tcW w:w="3200" w:type="dxa"/>
            <w:vAlign w:val="bottom"/>
          </w:tcPr>
          <w:p w14:paraId="5768A688" w14:textId="48AE7E24"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Anderson et al., 2019</w:t>
            </w:r>
          </w:p>
        </w:tc>
        <w:tc>
          <w:tcPr>
            <w:tcW w:w="884" w:type="dxa"/>
            <w:vAlign w:val="bottom"/>
          </w:tcPr>
          <w:p w14:paraId="64C99AA0" w14:textId="692A0EBB" w:rsidR="00BA2A2B" w:rsidRPr="00A333CC" w:rsidRDefault="00BA2A2B" w:rsidP="00D0019A">
            <w:pPr>
              <w:jc w:val="center"/>
              <w:rPr>
                <w:rFonts w:ascii="Times New Roman" w:hAnsi="Times New Roman"/>
                <w:color w:val="000000"/>
              </w:rPr>
            </w:pPr>
            <w:r w:rsidRPr="00A333CC">
              <w:rPr>
                <w:rFonts w:ascii="Times New Roman" w:hAnsi="Times New Roman"/>
                <w:color w:val="000000"/>
              </w:rPr>
              <w:t>447</w:t>
            </w:r>
          </w:p>
        </w:tc>
        <w:tc>
          <w:tcPr>
            <w:tcW w:w="1500" w:type="dxa"/>
            <w:vAlign w:val="bottom"/>
          </w:tcPr>
          <w:p w14:paraId="253DE98F" w14:textId="0D840C1B"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SE</w:t>
            </w:r>
          </w:p>
        </w:tc>
        <w:tc>
          <w:tcPr>
            <w:tcW w:w="675" w:type="dxa"/>
            <w:vAlign w:val="bottom"/>
          </w:tcPr>
          <w:p w14:paraId="5335C8F9" w14:textId="1124D23B"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33</w:t>
            </w:r>
          </w:p>
        </w:tc>
        <w:tc>
          <w:tcPr>
            <w:tcW w:w="675" w:type="dxa"/>
            <w:vMerge w:val="restart"/>
            <w:vAlign w:val="center"/>
          </w:tcPr>
          <w:p w14:paraId="516BD0DF" w14:textId="7994F6C0" w:rsidR="00BA2A2B" w:rsidRPr="00A333CC" w:rsidRDefault="00BA2A2B" w:rsidP="00063DD7">
            <w:pPr>
              <w:jc w:val="center"/>
              <w:rPr>
                <w:rFonts w:ascii="Times New Roman" w:hAnsi="Times New Roman"/>
              </w:rPr>
            </w:pPr>
            <w:r w:rsidRPr="00A333CC">
              <w:rPr>
                <w:rFonts w:ascii="Times New Roman" w:hAnsi="Times New Roman"/>
              </w:rPr>
              <w:t>.38</w:t>
            </w:r>
          </w:p>
        </w:tc>
        <w:tc>
          <w:tcPr>
            <w:tcW w:w="1280" w:type="dxa"/>
            <w:vMerge w:val="restart"/>
            <w:vAlign w:val="center"/>
          </w:tcPr>
          <w:p w14:paraId="3038E1BD" w14:textId="62CB14E4" w:rsidR="00BA2A2B" w:rsidRPr="00A333CC" w:rsidRDefault="00BA2A2B" w:rsidP="00063DD7">
            <w:pPr>
              <w:jc w:val="center"/>
              <w:rPr>
                <w:rFonts w:ascii="Times New Roman" w:hAnsi="Times New Roman"/>
              </w:rPr>
            </w:pPr>
            <w:r w:rsidRPr="00A333CC">
              <w:rPr>
                <w:rFonts w:ascii="Times New Roman" w:hAnsi="Times New Roman"/>
              </w:rPr>
              <w:t>[.33, .44]</w:t>
            </w:r>
          </w:p>
        </w:tc>
        <w:tc>
          <w:tcPr>
            <w:tcW w:w="1501" w:type="dxa"/>
            <w:vMerge/>
            <w:vAlign w:val="center"/>
          </w:tcPr>
          <w:p w14:paraId="1138EAA0" w14:textId="77777777" w:rsidR="00BA2A2B" w:rsidRPr="00A333CC" w:rsidRDefault="00BA2A2B" w:rsidP="00063DD7">
            <w:pPr>
              <w:jc w:val="center"/>
              <w:rPr>
                <w:rFonts w:ascii="Times New Roman" w:hAnsi="Times New Roman"/>
              </w:rPr>
            </w:pPr>
          </w:p>
        </w:tc>
        <w:tc>
          <w:tcPr>
            <w:tcW w:w="675" w:type="dxa"/>
            <w:vMerge/>
            <w:vAlign w:val="center"/>
          </w:tcPr>
          <w:p w14:paraId="4F8DC33B" w14:textId="77777777" w:rsidR="00BA2A2B" w:rsidRPr="00A333CC" w:rsidRDefault="00BA2A2B" w:rsidP="00063DD7">
            <w:pPr>
              <w:jc w:val="center"/>
              <w:rPr>
                <w:rFonts w:ascii="Times New Roman" w:hAnsi="Times New Roman"/>
              </w:rPr>
            </w:pPr>
          </w:p>
        </w:tc>
      </w:tr>
      <w:tr w:rsidR="00BA2A2B" w:rsidRPr="00016B71" w14:paraId="7D812381" w14:textId="77777777" w:rsidTr="00D06048">
        <w:tc>
          <w:tcPr>
            <w:tcW w:w="3200" w:type="dxa"/>
            <w:vAlign w:val="bottom"/>
          </w:tcPr>
          <w:p w14:paraId="684A02DA" w14:textId="5C62B3DB"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vAlign w:val="bottom"/>
          </w:tcPr>
          <w:p w14:paraId="7A5C5CB4" w14:textId="3DDED9FF"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vAlign w:val="bottom"/>
          </w:tcPr>
          <w:p w14:paraId="445D5ABA" w14:textId="295DDE36"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SE</w:t>
            </w:r>
          </w:p>
        </w:tc>
        <w:tc>
          <w:tcPr>
            <w:tcW w:w="675" w:type="dxa"/>
            <w:vAlign w:val="bottom"/>
          </w:tcPr>
          <w:p w14:paraId="4C6E7CCB" w14:textId="766F0BF4"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36</w:t>
            </w:r>
          </w:p>
        </w:tc>
        <w:tc>
          <w:tcPr>
            <w:tcW w:w="675" w:type="dxa"/>
            <w:vMerge/>
            <w:vAlign w:val="center"/>
          </w:tcPr>
          <w:p w14:paraId="45B64ED0" w14:textId="77777777" w:rsidR="00BA2A2B" w:rsidRPr="00A333CC" w:rsidRDefault="00BA2A2B" w:rsidP="00063DD7">
            <w:pPr>
              <w:jc w:val="center"/>
              <w:rPr>
                <w:rFonts w:ascii="Times New Roman" w:hAnsi="Times New Roman"/>
              </w:rPr>
            </w:pPr>
          </w:p>
        </w:tc>
        <w:tc>
          <w:tcPr>
            <w:tcW w:w="1280" w:type="dxa"/>
            <w:vMerge/>
            <w:vAlign w:val="center"/>
          </w:tcPr>
          <w:p w14:paraId="7DFA5DF2" w14:textId="77777777" w:rsidR="00BA2A2B" w:rsidRPr="00A333CC" w:rsidRDefault="00BA2A2B" w:rsidP="00063DD7">
            <w:pPr>
              <w:jc w:val="center"/>
              <w:rPr>
                <w:rFonts w:ascii="Times New Roman" w:hAnsi="Times New Roman"/>
              </w:rPr>
            </w:pPr>
          </w:p>
        </w:tc>
        <w:tc>
          <w:tcPr>
            <w:tcW w:w="1501" w:type="dxa"/>
            <w:vMerge/>
            <w:vAlign w:val="center"/>
          </w:tcPr>
          <w:p w14:paraId="08F30BB2" w14:textId="77777777" w:rsidR="00BA2A2B" w:rsidRPr="00A333CC" w:rsidRDefault="00BA2A2B" w:rsidP="00063DD7">
            <w:pPr>
              <w:jc w:val="center"/>
              <w:rPr>
                <w:rFonts w:ascii="Times New Roman" w:hAnsi="Times New Roman"/>
              </w:rPr>
            </w:pPr>
          </w:p>
        </w:tc>
        <w:tc>
          <w:tcPr>
            <w:tcW w:w="675" w:type="dxa"/>
            <w:vMerge/>
            <w:vAlign w:val="center"/>
          </w:tcPr>
          <w:p w14:paraId="6F146C06" w14:textId="77777777" w:rsidR="00BA2A2B" w:rsidRPr="00A333CC" w:rsidRDefault="00BA2A2B" w:rsidP="00063DD7">
            <w:pPr>
              <w:jc w:val="center"/>
              <w:rPr>
                <w:rFonts w:ascii="Times New Roman" w:hAnsi="Times New Roman"/>
              </w:rPr>
            </w:pPr>
          </w:p>
        </w:tc>
      </w:tr>
      <w:tr w:rsidR="00BA2A2B" w:rsidRPr="00016B71" w14:paraId="778DCF9F" w14:textId="77777777" w:rsidTr="00D06048">
        <w:tc>
          <w:tcPr>
            <w:tcW w:w="3200" w:type="dxa"/>
            <w:vAlign w:val="bottom"/>
          </w:tcPr>
          <w:p w14:paraId="0C093E70" w14:textId="3B9A4C9A"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vAlign w:val="bottom"/>
          </w:tcPr>
          <w:p w14:paraId="59AD0935" w14:textId="6CE467F2"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vAlign w:val="bottom"/>
          </w:tcPr>
          <w:p w14:paraId="5E470AC6" w14:textId="11749A84"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SE</w:t>
            </w:r>
          </w:p>
        </w:tc>
        <w:tc>
          <w:tcPr>
            <w:tcW w:w="675" w:type="dxa"/>
            <w:vAlign w:val="bottom"/>
          </w:tcPr>
          <w:p w14:paraId="66752392" w14:textId="02E339FB"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32</w:t>
            </w:r>
          </w:p>
        </w:tc>
        <w:tc>
          <w:tcPr>
            <w:tcW w:w="675" w:type="dxa"/>
            <w:vMerge/>
            <w:vAlign w:val="center"/>
          </w:tcPr>
          <w:p w14:paraId="36E2897B" w14:textId="77777777" w:rsidR="00BA2A2B" w:rsidRPr="00A333CC" w:rsidRDefault="00BA2A2B" w:rsidP="00063DD7">
            <w:pPr>
              <w:jc w:val="center"/>
              <w:rPr>
                <w:rFonts w:ascii="Times New Roman" w:hAnsi="Times New Roman"/>
              </w:rPr>
            </w:pPr>
          </w:p>
        </w:tc>
        <w:tc>
          <w:tcPr>
            <w:tcW w:w="1280" w:type="dxa"/>
            <w:vMerge/>
            <w:vAlign w:val="center"/>
          </w:tcPr>
          <w:p w14:paraId="2BC10DAD" w14:textId="77777777" w:rsidR="00BA2A2B" w:rsidRPr="00A333CC" w:rsidRDefault="00BA2A2B" w:rsidP="00063DD7">
            <w:pPr>
              <w:jc w:val="center"/>
              <w:rPr>
                <w:rFonts w:ascii="Times New Roman" w:hAnsi="Times New Roman"/>
              </w:rPr>
            </w:pPr>
          </w:p>
        </w:tc>
        <w:tc>
          <w:tcPr>
            <w:tcW w:w="1501" w:type="dxa"/>
            <w:vMerge/>
            <w:vAlign w:val="center"/>
          </w:tcPr>
          <w:p w14:paraId="28365F18" w14:textId="77777777" w:rsidR="00BA2A2B" w:rsidRPr="00A333CC" w:rsidRDefault="00BA2A2B" w:rsidP="00063DD7">
            <w:pPr>
              <w:jc w:val="center"/>
              <w:rPr>
                <w:rFonts w:ascii="Times New Roman" w:hAnsi="Times New Roman"/>
              </w:rPr>
            </w:pPr>
          </w:p>
        </w:tc>
        <w:tc>
          <w:tcPr>
            <w:tcW w:w="675" w:type="dxa"/>
            <w:vMerge/>
            <w:vAlign w:val="center"/>
          </w:tcPr>
          <w:p w14:paraId="48EAECDE" w14:textId="77777777" w:rsidR="00BA2A2B" w:rsidRPr="00A333CC" w:rsidRDefault="00BA2A2B" w:rsidP="00063DD7">
            <w:pPr>
              <w:jc w:val="center"/>
              <w:rPr>
                <w:rFonts w:ascii="Times New Roman" w:hAnsi="Times New Roman"/>
              </w:rPr>
            </w:pPr>
          </w:p>
        </w:tc>
      </w:tr>
      <w:tr w:rsidR="00BA2A2B" w:rsidRPr="00016B71" w14:paraId="37DCFE15" w14:textId="77777777" w:rsidTr="00D06048">
        <w:tc>
          <w:tcPr>
            <w:tcW w:w="3200" w:type="dxa"/>
            <w:vAlign w:val="bottom"/>
          </w:tcPr>
          <w:p w14:paraId="1274BB9C" w14:textId="340C47F1"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Ruch et al., 2014</w:t>
            </w:r>
          </w:p>
        </w:tc>
        <w:tc>
          <w:tcPr>
            <w:tcW w:w="884" w:type="dxa"/>
            <w:vAlign w:val="bottom"/>
          </w:tcPr>
          <w:p w14:paraId="234E0F5D" w14:textId="5630B9FF" w:rsidR="00BA2A2B" w:rsidRPr="00A333CC" w:rsidRDefault="00BA2A2B" w:rsidP="00D0019A">
            <w:pPr>
              <w:jc w:val="center"/>
              <w:rPr>
                <w:rFonts w:ascii="Times New Roman" w:hAnsi="Times New Roman"/>
                <w:color w:val="000000"/>
              </w:rPr>
            </w:pPr>
            <w:r w:rsidRPr="00A333CC">
              <w:rPr>
                <w:rFonts w:ascii="Times New Roman" w:hAnsi="Times New Roman"/>
                <w:color w:val="000000"/>
              </w:rPr>
              <w:t>2110</w:t>
            </w:r>
          </w:p>
        </w:tc>
        <w:tc>
          <w:tcPr>
            <w:tcW w:w="1500" w:type="dxa"/>
            <w:vAlign w:val="bottom"/>
          </w:tcPr>
          <w:p w14:paraId="04B02566" w14:textId="265C567D"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SE</w:t>
            </w:r>
          </w:p>
        </w:tc>
        <w:tc>
          <w:tcPr>
            <w:tcW w:w="675" w:type="dxa"/>
            <w:vAlign w:val="bottom"/>
          </w:tcPr>
          <w:p w14:paraId="74977FE3" w14:textId="013A1107"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41</w:t>
            </w:r>
          </w:p>
        </w:tc>
        <w:tc>
          <w:tcPr>
            <w:tcW w:w="675" w:type="dxa"/>
            <w:vMerge/>
            <w:vAlign w:val="center"/>
          </w:tcPr>
          <w:p w14:paraId="73120C64" w14:textId="77777777" w:rsidR="00BA2A2B" w:rsidRPr="00A333CC" w:rsidRDefault="00BA2A2B" w:rsidP="00063DD7">
            <w:pPr>
              <w:jc w:val="center"/>
              <w:rPr>
                <w:rFonts w:ascii="Times New Roman" w:hAnsi="Times New Roman"/>
              </w:rPr>
            </w:pPr>
          </w:p>
        </w:tc>
        <w:tc>
          <w:tcPr>
            <w:tcW w:w="1280" w:type="dxa"/>
            <w:vMerge/>
            <w:vAlign w:val="center"/>
          </w:tcPr>
          <w:p w14:paraId="16724BF2" w14:textId="77777777" w:rsidR="00BA2A2B" w:rsidRPr="00A333CC" w:rsidRDefault="00BA2A2B" w:rsidP="00063DD7">
            <w:pPr>
              <w:jc w:val="center"/>
              <w:rPr>
                <w:rFonts w:ascii="Times New Roman" w:hAnsi="Times New Roman"/>
              </w:rPr>
            </w:pPr>
          </w:p>
        </w:tc>
        <w:tc>
          <w:tcPr>
            <w:tcW w:w="1501" w:type="dxa"/>
            <w:vMerge/>
            <w:vAlign w:val="center"/>
          </w:tcPr>
          <w:p w14:paraId="39D840E1" w14:textId="77777777" w:rsidR="00BA2A2B" w:rsidRPr="00A333CC" w:rsidRDefault="00BA2A2B" w:rsidP="00063DD7">
            <w:pPr>
              <w:jc w:val="center"/>
              <w:rPr>
                <w:rFonts w:ascii="Times New Roman" w:hAnsi="Times New Roman"/>
              </w:rPr>
            </w:pPr>
          </w:p>
        </w:tc>
        <w:tc>
          <w:tcPr>
            <w:tcW w:w="675" w:type="dxa"/>
            <w:vMerge/>
            <w:vAlign w:val="center"/>
          </w:tcPr>
          <w:p w14:paraId="383DD9E5" w14:textId="77777777" w:rsidR="00BA2A2B" w:rsidRPr="00A333CC" w:rsidRDefault="00BA2A2B" w:rsidP="00063DD7">
            <w:pPr>
              <w:jc w:val="center"/>
              <w:rPr>
                <w:rFonts w:ascii="Times New Roman" w:hAnsi="Times New Roman"/>
              </w:rPr>
            </w:pPr>
          </w:p>
        </w:tc>
      </w:tr>
      <w:tr w:rsidR="00BA2A2B" w:rsidRPr="00016B71" w14:paraId="0FDB9C3C" w14:textId="77777777" w:rsidTr="00D06048">
        <w:tc>
          <w:tcPr>
            <w:tcW w:w="3200" w:type="dxa"/>
            <w:vAlign w:val="bottom"/>
          </w:tcPr>
          <w:p w14:paraId="67668458" w14:textId="770568E2"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Fay &amp; Frese, 2001</w:t>
            </w:r>
          </w:p>
        </w:tc>
        <w:tc>
          <w:tcPr>
            <w:tcW w:w="884" w:type="dxa"/>
            <w:vAlign w:val="bottom"/>
          </w:tcPr>
          <w:p w14:paraId="62F006DF" w14:textId="2595A40F" w:rsidR="00BA2A2B" w:rsidRPr="00A333CC" w:rsidRDefault="00BA2A2B" w:rsidP="00D0019A">
            <w:pPr>
              <w:jc w:val="center"/>
              <w:rPr>
                <w:rFonts w:ascii="Times New Roman" w:hAnsi="Times New Roman"/>
                <w:color w:val="000000"/>
              </w:rPr>
            </w:pPr>
            <w:r w:rsidRPr="00A333CC">
              <w:rPr>
                <w:rFonts w:ascii="Times New Roman" w:hAnsi="Times New Roman"/>
                <w:color w:val="000000"/>
              </w:rPr>
              <w:t>152</w:t>
            </w:r>
          </w:p>
        </w:tc>
        <w:tc>
          <w:tcPr>
            <w:tcW w:w="1500" w:type="dxa"/>
            <w:vAlign w:val="bottom"/>
          </w:tcPr>
          <w:p w14:paraId="2D449039" w14:textId="78C393F6" w:rsidR="00BA2A2B" w:rsidRPr="00A333CC" w:rsidRDefault="00BA2A2B" w:rsidP="00D0019A">
            <w:pPr>
              <w:jc w:val="center"/>
              <w:rPr>
                <w:rFonts w:ascii="Times New Roman" w:hAnsi="Times New Roman"/>
                <w:color w:val="000000"/>
              </w:rPr>
            </w:pPr>
            <w:r w:rsidRPr="00A333CC">
              <w:rPr>
                <w:rFonts w:ascii="Times New Roman" w:hAnsi="Times New Roman"/>
                <w:color w:val="000000"/>
              </w:rPr>
              <w:t>IN → SE</w:t>
            </w:r>
          </w:p>
        </w:tc>
        <w:tc>
          <w:tcPr>
            <w:tcW w:w="675" w:type="dxa"/>
            <w:vAlign w:val="bottom"/>
          </w:tcPr>
          <w:p w14:paraId="3A5DB42C" w14:textId="7FFB101A"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24</w:t>
            </w:r>
          </w:p>
        </w:tc>
        <w:tc>
          <w:tcPr>
            <w:tcW w:w="675" w:type="dxa"/>
            <w:vMerge w:val="restart"/>
            <w:vAlign w:val="center"/>
          </w:tcPr>
          <w:p w14:paraId="37D5D12E" w14:textId="41A56EEE" w:rsidR="00BA2A2B" w:rsidRPr="00A333CC" w:rsidRDefault="00BA2A2B" w:rsidP="00063DD7">
            <w:pPr>
              <w:jc w:val="center"/>
              <w:rPr>
                <w:rFonts w:ascii="Times New Roman" w:hAnsi="Times New Roman"/>
              </w:rPr>
            </w:pPr>
            <w:r w:rsidRPr="00A333CC">
              <w:rPr>
                <w:rFonts w:ascii="Times New Roman" w:hAnsi="Times New Roman"/>
              </w:rPr>
              <w:t>.24</w:t>
            </w:r>
          </w:p>
        </w:tc>
        <w:tc>
          <w:tcPr>
            <w:tcW w:w="1280" w:type="dxa"/>
            <w:vMerge w:val="restart"/>
            <w:vAlign w:val="center"/>
          </w:tcPr>
          <w:p w14:paraId="20C69958" w14:textId="029D8984" w:rsidR="00BA2A2B" w:rsidRPr="00A333CC" w:rsidRDefault="00BA2A2B" w:rsidP="00063DD7">
            <w:pPr>
              <w:jc w:val="center"/>
              <w:rPr>
                <w:rFonts w:ascii="Times New Roman" w:hAnsi="Times New Roman"/>
              </w:rPr>
            </w:pPr>
            <w:r w:rsidRPr="00A333CC">
              <w:rPr>
                <w:rFonts w:ascii="Times New Roman" w:hAnsi="Times New Roman"/>
              </w:rPr>
              <w:t>[.16, .33]</w:t>
            </w:r>
          </w:p>
        </w:tc>
        <w:tc>
          <w:tcPr>
            <w:tcW w:w="1501" w:type="dxa"/>
            <w:vMerge/>
            <w:vAlign w:val="center"/>
          </w:tcPr>
          <w:p w14:paraId="7DF59151" w14:textId="77777777" w:rsidR="00BA2A2B" w:rsidRPr="00A333CC" w:rsidRDefault="00BA2A2B" w:rsidP="00063DD7">
            <w:pPr>
              <w:jc w:val="center"/>
              <w:rPr>
                <w:rFonts w:ascii="Times New Roman" w:hAnsi="Times New Roman"/>
              </w:rPr>
            </w:pPr>
          </w:p>
        </w:tc>
        <w:tc>
          <w:tcPr>
            <w:tcW w:w="675" w:type="dxa"/>
            <w:vMerge/>
            <w:vAlign w:val="center"/>
          </w:tcPr>
          <w:p w14:paraId="50D4D426" w14:textId="77777777" w:rsidR="00BA2A2B" w:rsidRPr="00A333CC" w:rsidRDefault="00BA2A2B" w:rsidP="00063DD7">
            <w:pPr>
              <w:jc w:val="center"/>
              <w:rPr>
                <w:rFonts w:ascii="Times New Roman" w:hAnsi="Times New Roman"/>
              </w:rPr>
            </w:pPr>
          </w:p>
        </w:tc>
      </w:tr>
      <w:tr w:rsidR="00BA2A2B" w:rsidRPr="00016B71" w14:paraId="5CD23CCD" w14:textId="77777777" w:rsidTr="00D06048">
        <w:tc>
          <w:tcPr>
            <w:tcW w:w="3200" w:type="dxa"/>
            <w:vAlign w:val="bottom"/>
          </w:tcPr>
          <w:p w14:paraId="3E5A3568" w14:textId="087360A3"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Fay &amp; Frese, 2001</w:t>
            </w:r>
          </w:p>
        </w:tc>
        <w:tc>
          <w:tcPr>
            <w:tcW w:w="884" w:type="dxa"/>
            <w:vAlign w:val="bottom"/>
          </w:tcPr>
          <w:p w14:paraId="25BFA409" w14:textId="4D4F10BA" w:rsidR="00BA2A2B" w:rsidRPr="00A333CC" w:rsidRDefault="00BA2A2B" w:rsidP="00D0019A">
            <w:pPr>
              <w:jc w:val="center"/>
              <w:rPr>
                <w:rFonts w:ascii="Times New Roman" w:hAnsi="Times New Roman"/>
                <w:color w:val="000000"/>
              </w:rPr>
            </w:pPr>
            <w:r w:rsidRPr="00A333CC">
              <w:rPr>
                <w:rFonts w:ascii="Times New Roman" w:hAnsi="Times New Roman"/>
                <w:color w:val="000000"/>
              </w:rPr>
              <w:t>152</w:t>
            </w:r>
          </w:p>
        </w:tc>
        <w:tc>
          <w:tcPr>
            <w:tcW w:w="1500" w:type="dxa"/>
            <w:vAlign w:val="bottom"/>
          </w:tcPr>
          <w:p w14:paraId="4404AB29" w14:textId="6D417C4B" w:rsidR="00BA2A2B" w:rsidRPr="00A333CC" w:rsidRDefault="00BA2A2B" w:rsidP="00D0019A">
            <w:pPr>
              <w:jc w:val="center"/>
              <w:rPr>
                <w:rFonts w:ascii="Times New Roman" w:hAnsi="Times New Roman"/>
                <w:color w:val="000000"/>
              </w:rPr>
            </w:pPr>
            <w:r w:rsidRPr="00A333CC">
              <w:rPr>
                <w:rFonts w:ascii="Times New Roman" w:hAnsi="Times New Roman"/>
                <w:color w:val="000000"/>
              </w:rPr>
              <w:t>IN → SE</w:t>
            </w:r>
          </w:p>
        </w:tc>
        <w:tc>
          <w:tcPr>
            <w:tcW w:w="675" w:type="dxa"/>
            <w:vAlign w:val="bottom"/>
          </w:tcPr>
          <w:p w14:paraId="02271F16" w14:textId="3B5CEA53"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25</w:t>
            </w:r>
          </w:p>
        </w:tc>
        <w:tc>
          <w:tcPr>
            <w:tcW w:w="675" w:type="dxa"/>
            <w:vMerge/>
            <w:vAlign w:val="center"/>
          </w:tcPr>
          <w:p w14:paraId="31E044A4" w14:textId="77777777" w:rsidR="00BA2A2B" w:rsidRPr="00A333CC" w:rsidRDefault="00BA2A2B" w:rsidP="00063DD7">
            <w:pPr>
              <w:jc w:val="center"/>
              <w:rPr>
                <w:rFonts w:ascii="Times New Roman" w:hAnsi="Times New Roman"/>
              </w:rPr>
            </w:pPr>
          </w:p>
        </w:tc>
        <w:tc>
          <w:tcPr>
            <w:tcW w:w="1280" w:type="dxa"/>
            <w:vMerge/>
            <w:vAlign w:val="center"/>
          </w:tcPr>
          <w:p w14:paraId="03B62386" w14:textId="77777777" w:rsidR="00BA2A2B" w:rsidRPr="00A333CC" w:rsidRDefault="00BA2A2B" w:rsidP="00063DD7">
            <w:pPr>
              <w:jc w:val="center"/>
              <w:rPr>
                <w:rFonts w:ascii="Times New Roman" w:hAnsi="Times New Roman"/>
              </w:rPr>
            </w:pPr>
          </w:p>
        </w:tc>
        <w:tc>
          <w:tcPr>
            <w:tcW w:w="1501" w:type="dxa"/>
            <w:vMerge/>
            <w:vAlign w:val="center"/>
          </w:tcPr>
          <w:p w14:paraId="7D7D6AEC" w14:textId="77777777" w:rsidR="00BA2A2B" w:rsidRPr="00A333CC" w:rsidRDefault="00BA2A2B" w:rsidP="00063DD7">
            <w:pPr>
              <w:jc w:val="center"/>
              <w:rPr>
                <w:rFonts w:ascii="Times New Roman" w:hAnsi="Times New Roman"/>
              </w:rPr>
            </w:pPr>
          </w:p>
        </w:tc>
        <w:tc>
          <w:tcPr>
            <w:tcW w:w="675" w:type="dxa"/>
            <w:vMerge/>
            <w:vAlign w:val="center"/>
          </w:tcPr>
          <w:p w14:paraId="4F7BD61F" w14:textId="77777777" w:rsidR="00BA2A2B" w:rsidRPr="00A333CC" w:rsidRDefault="00BA2A2B" w:rsidP="00063DD7">
            <w:pPr>
              <w:jc w:val="center"/>
              <w:rPr>
                <w:rFonts w:ascii="Times New Roman" w:hAnsi="Times New Roman"/>
              </w:rPr>
            </w:pPr>
          </w:p>
        </w:tc>
      </w:tr>
      <w:tr w:rsidR="00BA2A2B" w:rsidRPr="00016B71" w14:paraId="48E43139" w14:textId="77777777" w:rsidTr="00D06048">
        <w:tc>
          <w:tcPr>
            <w:tcW w:w="3200" w:type="dxa"/>
            <w:vAlign w:val="bottom"/>
          </w:tcPr>
          <w:p w14:paraId="538E5FA0" w14:textId="75412A93"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Fay &amp; Frese, 2001</w:t>
            </w:r>
          </w:p>
        </w:tc>
        <w:tc>
          <w:tcPr>
            <w:tcW w:w="884" w:type="dxa"/>
            <w:vAlign w:val="bottom"/>
          </w:tcPr>
          <w:p w14:paraId="17F7607C" w14:textId="600B458F" w:rsidR="00BA2A2B" w:rsidRPr="00A333CC" w:rsidRDefault="00BA2A2B" w:rsidP="00D0019A">
            <w:pPr>
              <w:jc w:val="center"/>
              <w:rPr>
                <w:rFonts w:ascii="Times New Roman" w:hAnsi="Times New Roman"/>
                <w:color w:val="000000"/>
              </w:rPr>
            </w:pPr>
            <w:r w:rsidRPr="00A333CC">
              <w:rPr>
                <w:rFonts w:ascii="Times New Roman" w:hAnsi="Times New Roman"/>
                <w:color w:val="000000"/>
              </w:rPr>
              <w:t>152</w:t>
            </w:r>
          </w:p>
        </w:tc>
        <w:tc>
          <w:tcPr>
            <w:tcW w:w="1500" w:type="dxa"/>
            <w:vAlign w:val="bottom"/>
          </w:tcPr>
          <w:p w14:paraId="083D22FB" w14:textId="2B78580A" w:rsidR="00BA2A2B" w:rsidRPr="00A333CC" w:rsidRDefault="00BA2A2B" w:rsidP="00D0019A">
            <w:pPr>
              <w:jc w:val="center"/>
              <w:rPr>
                <w:rFonts w:ascii="Times New Roman" w:hAnsi="Times New Roman"/>
                <w:color w:val="000000"/>
              </w:rPr>
            </w:pPr>
            <w:r w:rsidRPr="00A333CC">
              <w:rPr>
                <w:rFonts w:ascii="Times New Roman" w:hAnsi="Times New Roman"/>
                <w:color w:val="000000"/>
              </w:rPr>
              <w:t>IN → SE</w:t>
            </w:r>
          </w:p>
        </w:tc>
        <w:tc>
          <w:tcPr>
            <w:tcW w:w="675" w:type="dxa"/>
            <w:vAlign w:val="bottom"/>
          </w:tcPr>
          <w:p w14:paraId="2C73B7EC" w14:textId="7D251581"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08</w:t>
            </w:r>
          </w:p>
        </w:tc>
        <w:tc>
          <w:tcPr>
            <w:tcW w:w="675" w:type="dxa"/>
            <w:vMerge/>
            <w:vAlign w:val="center"/>
          </w:tcPr>
          <w:p w14:paraId="6E63B02C" w14:textId="77777777" w:rsidR="00BA2A2B" w:rsidRPr="00A333CC" w:rsidRDefault="00BA2A2B" w:rsidP="00063DD7">
            <w:pPr>
              <w:jc w:val="center"/>
              <w:rPr>
                <w:rFonts w:ascii="Times New Roman" w:hAnsi="Times New Roman"/>
              </w:rPr>
            </w:pPr>
          </w:p>
        </w:tc>
        <w:tc>
          <w:tcPr>
            <w:tcW w:w="1280" w:type="dxa"/>
            <w:vMerge/>
            <w:vAlign w:val="center"/>
          </w:tcPr>
          <w:p w14:paraId="016A8737" w14:textId="77777777" w:rsidR="00BA2A2B" w:rsidRPr="00A333CC" w:rsidRDefault="00BA2A2B" w:rsidP="00063DD7">
            <w:pPr>
              <w:jc w:val="center"/>
              <w:rPr>
                <w:rFonts w:ascii="Times New Roman" w:hAnsi="Times New Roman"/>
              </w:rPr>
            </w:pPr>
          </w:p>
        </w:tc>
        <w:tc>
          <w:tcPr>
            <w:tcW w:w="1501" w:type="dxa"/>
            <w:vMerge/>
            <w:vAlign w:val="center"/>
          </w:tcPr>
          <w:p w14:paraId="6ED20CF0" w14:textId="77777777" w:rsidR="00BA2A2B" w:rsidRPr="00A333CC" w:rsidRDefault="00BA2A2B" w:rsidP="00063DD7">
            <w:pPr>
              <w:jc w:val="center"/>
              <w:rPr>
                <w:rFonts w:ascii="Times New Roman" w:hAnsi="Times New Roman"/>
              </w:rPr>
            </w:pPr>
          </w:p>
        </w:tc>
        <w:tc>
          <w:tcPr>
            <w:tcW w:w="675" w:type="dxa"/>
            <w:vMerge/>
            <w:vAlign w:val="center"/>
          </w:tcPr>
          <w:p w14:paraId="0B4749BB" w14:textId="77777777" w:rsidR="00BA2A2B" w:rsidRPr="00A333CC" w:rsidRDefault="00BA2A2B" w:rsidP="00063DD7">
            <w:pPr>
              <w:jc w:val="center"/>
              <w:rPr>
                <w:rFonts w:ascii="Times New Roman" w:hAnsi="Times New Roman"/>
              </w:rPr>
            </w:pPr>
          </w:p>
        </w:tc>
      </w:tr>
      <w:tr w:rsidR="00BA2A2B" w:rsidRPr="00016B71" w14:paraId="20B802FE" w14:textId="77777777" w:rsidTr="00D06048">
        <w:tc>
          <w:tcPr>
            <w:tcW w:w="3200" w:type="dxa"/>
            <w:vAlign w:val="bottom"/>
          </w:tcPr>
          <w:p w14:paraId="5FC2CD68" w14:textId="4E5787DD"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Fay &amp; Frese, 2001</w:t>
            </w:r>
          </w:p>
        </w:tc>
        <w:tc>
          <w:tcPr>
            <w:tcW w:w="884" w:type="dxa"/>
            <w:vAlign w:val="bottom"/>
          </w:tcPr>
          <w:p w14:paraId="4F4EF9C7" w14:textId="0F040EF7" w:rsidR="00BA2A2B" w:rsidRPr="00A333CC" w:rsidRDefault="00BA2A2B" w:rsidP="00D0019A">
            <w:pPr>
              <w:jc w:val="center"/>
              <w:rPr>
                <w:rFonts w:ascii="Times New Roman" w:hAnsi="Times New Roman"/>
                <w:color w:val="000000"/>
              </w:rPr>
            </w:pPr>
            <w:r w:rsidRPr="00A333CC">
              <w:rPr>
                <w:rFonts w:ascii="Times New Roman" w:hAnsi="Times New Roman"/>
                <w:color w:val="000000"/>
              </w:rPr>
              <w:t>152</w:t>
            </w:r>
          </w:p>
        </w:tc>
        <w:tc>
          <w:tcPr>
            <w:tcW w:w="1500" w:type="dxa"/>
            <w:vAlign w:val="bottom"/>
          </w:tcPr>
          <w:p w14:paraId="23D12FD2" w14:textId="29BEDFDD" w:rsidR="00BA2A2B" w:rsidRPr="00A333CC" w:rsidRDefault="00BA2A2B" w:rsidP="00D0019A">
            <w:pPr>
              <w:jc w:val="center"/>
              <w:rPr>
                <w:rFonts w:ascii="Times New Roman" w:hAnsi="Times New Roman"/>
                <w:color w:val="000000"/>
              </w:rPr>
            </w:pPr>
            <w:r w:rsidRPr="00A333CC">
              <w:rPr>
                <w:rFonts w:ascii="Times New Roman" w:hAnsi="Times New Roman"/>
                <w:color w:val="000000"/>
              </w:rPr>
              <w:t>IN → SE</w:t>
            </w:r>
          </w:p>
        </w:tc>
        <w:tc>
          <w:tcPr>
            <w:tcW w:w="675" w:type="dxa"/>
            <w:vAlign w:val="bottom"/>
          </w:tcPr>
          <w:p w14:paraId="2B244DAD" w14:textId="10723745"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21</w:t>
            </w:r>
          </w:p>
        </w:tc>
        <w:tc>
          <w:tcPr>
            <w:tcW w:w="675" w:type="dxa"/>
            <w:vMerge/>
            <w:vAlign w:val="center"/>
          </w:tcPr>
          <w:p w14:paraId="2AC4BD24" w14:textId="77777777" w:rsidR="00BA2A2B" w:rsidRPr="00A333CC" w:rsidRDefault="00BA2A2B" w:rsidP="00063DD7">
            <w:pPr>
              <w:jc w:val="center"/>
              <w:rPr>
                <w:rFonts w:ascii="Times New Roman" w:hAnsi="Times New Roman"/>
              </w:rPr>
            </w:pPr>
          </w:p>
        </w:tc>
        <w:tc>
          <w:tcPr>
            <w:tcW w:w="1280" w:type="dxa"/>
            <w:vMerge/>
            <w:vAlign w:val="center"/>
          </w:tcPr>
          <w:p w14:paraId="5898D901" w14:textId="77777777" w:rsidR="00BA2A2B" w:rsidRPr="00A333CC" w:rsidRDefault="00BA2A2B" w:rsidP="00063DD7">
            <w:pPr>
              <w:jc w:val="center"/>
              <w:rPr>
                <w:rFonts w:ascii="Times New Roman" w:hAnsi="Times New Roman"/>
              </w:rPr>
            </w:pPr>
          </w:p>
        </w:tc>
        <w:tc>
          <w:tcPr>
            <w:tcW w:w="1501" w:type="dxa"/>
            <w:vMerge/>
            <w:vAlign w:val="center"/>
          </w:tcPr>
          <w:p w14:paraId="7AC9EDC7" w14:textId="77777777" w:rsidR="00BA2A2B" w:rsidRPr="00A333CC" w:rsidRDefault="00BA2A2B" w:rsidP="00063DD7">
            <w:pPr>
              <w:jc w:val="center"/>
              <w:rPr>
                <w:rFonts w:ascii="Times New Roman" w:hAnsi="Times New Roman"/>
              </w:rPr>
            </w:pPr>
          </w:p>
        </w:tc>
        <w:tc>
          <w:tcPr>
            <w:tcW w:w="675" w:type="dxa"/>
            <w:vMerge/>
            <w:vAlign w:val="center"/>
          </w:tcPr>
          <w:p w14:paraId="2FB3D325" w14:textId="77777777" w:rsidR="00BA2A2B" w:rsidRPr="00A333CC" w:rsidRDefault="00BA2A2B" w:rsidP="00063DD7">
            <w:pPr>
              <w:jc w:val="center"/>
              <w:rPr>
                <w:rFonts w:ascii="Times New Roman" w:hAnsi="Times New Roman"/>
              </w:rPr>
            </w:pPr>
          </w:p>
        </w:tc>
      </w:tr>
      <w:tr w:rsidR="00BA2A2B" w:rsidRPr="00016B71" w14:paraId="1DF92AB7" w14:textId="77777777" w:rsidTr="00D06048">
        <w:tc>
          <w:tcPr>
            <w:tcW w:w="3200" w:type="dxa"/>
            <w:vAlign w:val="bottom"/>
          </w:tcPr>
          <w:p w14:paraId="7AB0F782" w14:textId="33045F98"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vAlign w:val="bottom"/>
          </w:tcPr>
          <w:p w14:paraId="721421BF" w14:textId="43FC57E5"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vAlign w:val="bottom"/>
          </w:tcPr>
          <w:p w14:paraId="095F8F68" w14:textId="42C4C488" w:rsidR="00BA2A2B" w:rsidRPr="00A333CC" w:rsidRDefault="00BA2A2B" w:rsidP="00D0019A">
            <w:pPr>
              <w:jc w:val="center"/>
              <w:rPr>
                <w:rFonts w:ascii="Times New Roman" w:hAnsi="Times New Roman"/>
                <w:color w:val="000000"/>
              </w:rPr>
            </w:pPr>
            <w:r w:rsidRPr="00A333CC">
              <w:rPr>
                <w:rFonts w:ascii="Times New Roman" w:hAnsi="Times New Roman"/>
                <w:color w:val="000000"/>
              </w:rPr>
              <w:t>IN → SE</w:t>
            </w:r>
          </w:p>
        </w:tc>
        <w:tc>
          <w:tcPr>
            <w:tcW w:w="675" w:type="dxa"/>
            <w:vAlign w:val="bottom"/>
          </w:tcPr>
          <w:p w14:paraId="320D355D" w14:textId="25020320"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22</w:t>
            </w:r>
          </w:p>
        </w:tc>
        <w:tc>
          <w:tcPr>
            <w:tcW w:w="675" w:type="dxa"/>
            <w:vMerge/>
            <w:vAlign w:val="center"/>
          </w:tcPr>
          <w:p w14:paraId="3FC50D8C" w14:textId="77777777" w:rsidR="00BA2A2B" w:rsidRPr="00A333CC" w:rsidRDefault="00BA2A2B" w:rsidP="00063DD7">
            <w:pPr>
              <w:jc w:val="center"/>
              <w:rPr>
                <w:rFonts w:ascii="Times New Roman" w:hAnsi="Times New Roman"/>
              </w:rPr>
            </w:pPr>
          </w:p>
        </w:tc>
        <w:tc>
          <w:tcPr>
            <w:tcW w:w="1280" w:type="dxa"/>
            <w:vMerge/>
            <w:vAlign w:val="center"/>
          </w:tcPr>
          <w:p w14:paraId="05A588C2" w14:textId="77777777" w:rsidR="00BA2A2B" w:rsidRPr="00A333CC" w:rsidRDefault="00BA2A2B" w:rsidP="00063DD7">
            <w:pPr>
              <w:jc w:val="center"/>
              <w:rPr>
                <w:rFonts w:ascii="Times New Roman" w:hAnsi="Times New Roman"/>
              </w:rPr>
            </w:pPr>
          </w:p>
        </w:tc>
        <w:tc>
          <w:tcPr>
            <w:tcW w:w="1501" w:type="dxa"/>
            <w:vMerge/>
            <w:vAlign w:val="center"/>
          </w:tcPr>
          <w:p w14:paraId="3A7C263C" w14:textId="77777777" w:rsidR="00BA2A2B" w:rsidRPr="00A333CC" w:rsidRDefault="00BA2A2B" w:rsidP="00063DD7">
            <w:pPr>
              <w:jc w:val="center"/>
              <w:rPr>
                <w:rFonts w:ascii="Times New Roman" w:hAnsi="Times New Roman"/>
              </w:rPr>
            </w:pPr>
          </w:p>
        </w:tc>
        <w:tc>
          <w:tcPr>
            <w:tcW w:w="675" w:type="dxa"/>
            <w:vMerge/>
            <w:vAlign w:val="center"/>
          </w:tcPr>
          <w:p w14:paraId="47D3A8A2" w14:textId="77777777" w:rsidR="00BA2A2B" w:rsidRPr="00A333CC" w:rsidRDefault="00BA2A2B" w:rsidP="00063DD7">
            <w:pPr>
              <w:jc w:val="center"/>
              <w:rPr>
                <w:rFonts w:ascii="Times New Roman" w:hAnsi="Times New Roman"/>
              </w:rPr>
            </w:pPr>
          </w:p>
        </w:tc>
      </w:tr>
      <w:tr w:rsidR="00BA2A2B" w:rsidRPr="00016B71" w14:paraId="1424C7C9" w14:textId="77777777" w:rsidTr="00D06048">
        <w:tc>
          <w:tcPr>
            <w:tcW w:w="3200" w:type="dxa"/>
            <w:vAlign w:val="bottom"/>
          </w:tcPr>
          <w:p w14:paraId="441207DE" w14:textId="694772D4"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vAlign w:val="bottom"/>
          </w:tcPr>
          <w:p w14:paraId="02C49A0E" w14:textId="46EA3432"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vAlign w:val="bottom"/>
          </w:tcPr>
          <w:p w14:paraId="4B56CCB9" w14:textId="21E1363C" w:rsidR="00BA2A2B" w:rsidRPr="00A333CC" w:rsidRDefault="00BA2A2B" w:rsidP="00D0019A">
            <w:pPr>
              <w:jc w:val="center"/>
              <w:rPr>
                <w:rFonts w:ascii="Times New Roman" w:hAnsi="Times New Roman"/>
                <w:color w:val="000000"/>
              </w:rPr>
            </w:pPr>
            <w:r w:rsidRPr="00A333CC">
              <w:rPr>
                <w:rFonts w:ascii="Times New Roman" w:hAnsi="Times New Roman"/>
                <w:color w:val="000000"/>
              </w:rPr>
              <w:t>IN → SE</w:t>
            </w:r>
          </w:p>
        </w:tc>
        <w:tc>
          <w:tcPr>
            <w:tcW w:w="675" w:type="dxa"/>
            <w:vAlign w:val="bottom"/>
          </w:tcPr>
          <w:p w14:paraId="5BF8B38B" w14:textId="53027EBE"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37</w:t>
            </w:r>
          </w:p>
        </w:tc>
        <w:tc>
          <w:tcPr>
            <w:tcW w:w="675" w:type="dxa"/>
            <w:vMerge/>
            <w:vAlign w:val="center"/>
          </w:tcPr>
          <w:p w14:paraId="6F0CC046" w14:textId="77777777" w:rsidR="00BA2A2B" w:rsidRPr="00A333CC" w:rsidRDefault="00BA2A2B" w:rsidP="00063DD7">
            <w:pPr>
              <w:jc w:val="center"/>
              <w:rPr>
                <w:rFonts w:ascii="Times New Roman" w:hAnsi="Times New Roman"/>
              </w:rPr>
            </w:pPr>
          </w:p>
        </w:tc>
        <w:tc>
          <w:tcPr>
            <w:tcW w:w="1280" w:type="dxa"/>
            <w:vMerge/>
            <w:vAlign w:val="center"/>
          </w:tcPr>
          <w:p w14:paraId="57392308" w14:textId="77777777" w:rsidR="00BA2A2B" w:rsidRPr="00A333CC" w:rsidRDefault="00BA2A2B" w:rsidP="00063DD7">
            <w:pPr>
              <w:jc w:val="center"/>
              <w:rPr>
                <w:rFonts w:ascii="Times New Roman" w:hAnsi="Times New Roman"/>
              </w:rPr>
            </w:pPr>
          </w:p>
        </w:tc>
        <w:tc>
          <w:tcPr>
            <w:tcW w:w="1501" w:type="dxa"/>
            <w:vMerge/>
            <w:vAlign w:val="center"/>
          </w:tcPr>
          <w:p w14:paraId="4601CF6F" w14:textId="77777777" w:rsidR="00BA2A2B" w:rsidRPr="00A333CC" w:rsidRDefault="00BA2A2B" w:rsidP="00063DD7">
            <w:pPr>
              <w:jc w:val="center"/>
              <w:rPr>
                <w:rFonts w:ascii="Times New Roman" w:hAnsi="Times New Roman"/>
              </w:rPr>
            </w:pPr>
          </w:p>
        </w:tc>
        <w:tc>
          <w:tcPr>
            <w:tcW w:w="675" w:type="dxa"/>
            <w:vMerge/>
            <w:vAlign w:val="center"/>
          </w:tcPr>
          <w:p w14:paraId="4E7FB3E2" w14:textId="77777777" w:rsidR="00BA2A2B" w:rsidRPr="00A333CC" w:rsidRDefault="00BA2A2B" w:rsidP="00063DD7">
            <w:pPr>
              <w:jc w:val="center"/>
              <w:rPr>
                <w:rFonts w:ascii="Times New Roman" w:hAnsi="Times New Roman"/>
              </w:rPr>
            </w:pPr>
          </w:p>
        </w:tc>
      </w:tr>
      <w:tr w:rsidR="00BA2A2B" w:rsidRPr="00016B71" w14:paraId="2C4C9C18" w14:textId="77777777" w:rsidTr="00D06048">
        <w:tc>
          <w:tcPr>
            <w:tcW w:w="3200" w:type="dxa"/>
            <w:vAlign w:val="bottom"/>
          </w:tcPr>
          <w:p w14:paraId="2070C8FD" w14:textId="12417267"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lastRenderedPageBreak/>
              <w:t xml:space="preserve">Feraco et al., </w:t>
            </w:r>
            <w:r w:rsidR="004A17C4">
              <w:rPr>
                <w:rFonts w:ascii="Times New Roman" w:hAnsi="Times New Roman"/>
                <w:color w:val="000000"/>
              </w:rPr>
              <w:t>2021</w:t>
            </w:r>
          </w:p>
        </w:tc>
        <w:tc>
          <w:tcPr>
            <w:tcW w:w="884" w:type="dxa"/>
            <w:vAlign w:val="bottom"/>
          </w:tcPr>
          <w:p w14:paraId="21DB5366" w14:textId="1B06F4E2"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vAlign w:val="bottom"/>
          </w:tcPr>
          <w:p w14:paraId="761B4073" w14:textId="74ED4F0D" w:rsidR="00BA2A2B" w:rsidRPr="00A333CC" w:rsidRDefault="00BA2A2B" w:rsidP="00D0019A">
            <w:pPr>
              <w:jc w:val="center"/>
              <w:rPr>
                <w:rFonts w:ascii="Times New Roman" w:hAnsi="Times New Roman"/>
                <w:color w:val="000000"/>
              </w:rPr>
            </w:pPr>
            <w:r w:rsidRPr="00A333CC">
              <w:rPr>
                <w:rFonts w:ascii="Times New Roman" w:hAnsi="Times New Roman"/>
                <w:color w:val="000000"/>
              </w:rPr>
              <w:t>LE → SE</w:t>
            </w:r>
          </w:p>
        </w:tc>
        <w:tc>
          <w:tcPr>
            <w:tcW w:w="675" w:type="dxa"/>
            <w:vAlign w:val="bottom"/>
          </w:tcPr>
          <w:p w14:paraId="0E847829" w14:textId="23AAAD30"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16</w:t>
            </w:r>
          </w:p>
        </w:tc>
        <w:tc>
          <w:tcPr>
            <w:tcW w:w="675" w:type="dxa"/>
            <w:vMerge w:val="restart"/>
            <w:vAlign w:val="center"/>
          </w:tcPr>
          <w:p w14:paraId="0B028474" w14:textId="1792850E" w:rsidR="00BA2A2B" w:rsidRPr="00A333CC" w:rsidRDefault="00BA2A2B" w:rsidP="00063DD7">
            <w:pPr>
              <w:jc w:val="center"/>
              <w:rPr>
                <w:rFonts w:ascii="Times New Roman" w:hAnsi="Times New Roman"/>
              </w:rPr>
            </w:pPr>
            <w:r w:rsidRPr="00A333CC">
              <w:rPr>
                <w:rFonts w:ascii="Times New Roman" w:hAnsi="Times New Roman"/>
              </w:rPr>
              <w:t>.30</w:t>
            </w:r>
          </w:p>
        </w:tc>
        <w:tc>
          <w:tcPr>
            <w:tcW w:w="1280" w:type="dxa"/>
            <w:vMerge w:val="restart"/>
            <w:vAlign w:val="center"/>
          </w:tcPr>
          <w:p w14:paraId="7AA01B85" w14:textId="6B072C2C" w:rsidR="00BA2A2B" w:rsidRPr="00A333CC" w:rsidRDefault="00BA2A2B" w:rsidP="00063DD7">
            <w:pPr>
              <w:jc w:val="center"/>
              <w:rPr>
                <w:rFonts w:ascii="Times New Roman" w:hAnsi="Times New Roman"/>
              </w:rPr>
            </w:pPr>
            <w:r w:rsidRPr="00A333CC">
              <w:rPr>
                <w:rFonts w:ascii="Times New Roman" w:hAnsi="Times New Roman"/>
              </w:rPr>
              <w:t>[.10, .49]</w:t>
            </w:r>
          </w:p>
        </w:tc>
        <w:tc>
          <w:tcPr>
            <w:tcW w:w="1501" w:type="dxa"/>
            <w:vMerge/>
            <w:vAlign w:val="center"/>
          </w:tcPr>
          <w:p w14:paraId="6B4CC529" w14:textId="77777777" w:rsidR="00BA2A2B" w:rsidRPr="00A333CC" w:rsidRDefault="00BA2A2B" w:rsidP="00063DD7">
            <w:pPr>
              <w:jc w:val="center"/>
              <w:rPr>
                <w:rFonts w:ascii="Times New Roman" w:hAnsi="Times New Roman"/>
              </w:rPr>
            </w:pPr>
          </w:p>
        </w:tc>
        <w:tc>
          <w:tcPr>
            <w:tcW w:w="675" w:type="dxa"/>
            <w:vMerge/>
            <w:vAlign w:val="center"/>
          </w:tcPr>
          <w:p w14:paraId="7B349BDE" w14:textId="77777777" w:rsidR="00BA2A2B" w:rsidRPr="00A333CC" w:rsidRDefault="00BA2A2B" w:rsidP="00063DD7">
            <w:pPr>
              <w:jc w:val="center"/>
              <w:rPr>
                <w:rFonts w:ascii="Times New Roman" w:hAnsi="Times New Roman"/>
              </w:rPr>
            </w:pPr>
          </w:p>
        </w:tc>
      </w:tr>
      <w:tr w:rsidR="00BA2A2B" w:rsidRPr="00016B71" w14:paraId="0472C2B1" w14:textId="77777777" w:rsidTr="00D06048">
        <w:tc>
          <w:tcPr>
            <w:tcW w:w="3200" w:type="dxa"/>
            <w:vAlign w:val="bottom"/>
          </w:tcPr>
          <w:p w14:paraId="35181B82" w14:textId="581C668D"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vAlign w:val="bottom"/>
          </w:tcPr>
          <w:p w14:paraId="78E41D2B" w14:textId="4090A6D4"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vAlign w:val="bottom"/>
          </w:tcPr>
          <w:p w14:paraId="623FFDBE" w14:textId="085CDBA0" w:rsidR="00BA2A2B" w:rsidRPr="00A333CC" w:rsidRDefault="00BA2A2B" w:rsidP="00D0019A">
            <w:pPr>
              <w:jc w:val="center"/>
              <w:rPr>
                <w:rFonts w:ascii="Times New Roman" w:hAnsi="Times New Roman"/>
                <w:color w:val="000000"/>
              </w:rPr>
            </w:pPr>
            <w:r w:rsidRPr="00A333CC">
              <w:rPr>
                <w:rFonts w:ascii="Times New Roman" w:hAnsi="Times New Roman"/>
                <w:color w:val="000000"/>
              </w:rPr>
              <w:t>LE → SE</w:t>
            </w:r>
          </w:p>
        </w:tc>
        <w:tc>
          <w:tcPr>
            <w:tcW w:w="675" w:type="dxa"/>
            <w:vAlign w:val="bottom"/>
          </w:tcPr>
          <w:p w14:paraId="4BF65D6E" w14:textId="7F4F39E3"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23</w:t>
            </w:r>
          </w:p>
        </w:tc>
        <w:tc>
          <w:tcPr>
            <w:tcW w:w="675" w:type="dxa"/>
            <w:vMerge/>
            <w:vAlign w:val="center"/>
          </w:tcPr>
          <w:p w14:paraId="456B2505" w14:textId="77777777" w:rsidR="00BA2A2B" w:rsidRPr="00A333CC" w:rsidRDefault="00BA2A2B" w:rsidP="00063DD7">
            <w:pPr>
              <w:jc w:val="center"/>
              <w:rPr>
                <w:rFonts w:ascii="Times New Roman" w:hAnsi="Times New Roman"/>
              </w:rPr>
            </w:pPr>
          </w:p>
        </w:tc>
        <w:tc>
          <w:tcPr>
            <w:tcW w:w="1280" w:type="dxa"/>
            <w:vMerge/>
            <w:vAlign w:val="center"/>
          </w:tcPr>
          <w:p w14:paraId="3A780569" w14:textId="77777777" w:rsidR="00BA2A2B" w:rsidRPr="00A333CC" w:rsidRDefault="00BA2A2B" w:rsidP="00063DD7">
            <w:pPr>
              <w:jc w:val="center"/>
              <w:rPr>
                <w:rFonts w:ascii="Times New Roman" w:hAnsi="Times New Roman"/>
              </w:rPr>
            </w:pPr>
          </w:p>
        </w:tc>
        <w:tc>
          <w:tcPr>
            <w:tcW w:w="1501" w:type="dxa"/>
            <w:vMerge/>
            <w:vAlign w:val="center"/>
          </w:tcPr>
          <w:p w14:paraId="297469C2" w14:textId="77777777" w:rsidR="00BA2A2B" w:rsidRPr="00A333CC" w:rsidRDefault="00BA2A2B" w:rsidP="00063DD7">
            <w:pPr>
              <w:jc w:val="center"/>
              <w:rPr>
                <w:rFonts w:ascii="Times New Roman" w:hAnsi="Times New Roman"/>
              </w:rPr>
            </w:pPr>
          </w:p>
        </w:tc>
        <w:tc>
          <w:tcPr>
            <w:tcW w:w="675" w:type="dxa"/>
            <w:vMerge/>
            <w:vAlign w:val="center"/>
          </w:tcPr>
          <w:p w14:paraId="7209FE6E" w14:textId="77777777" w:rsidR="00BA2A2B" w:rsidRPr="00A333CC" w:rsidRDefault="00BA2A2B" w:rsidP="00063DD7">
            <w:pPr>
              <w:jc w:val="center"/>
              <w:rPr>
                <w:rFonts w:ascii="Times New Roman" w:hAnsi="Times New Roman"/>
              </w:rPr>
            </w:pPr>
          </w:p>
        </w:tc>
      </w:tr>
      <w:tr w:rsidR="00BA2A2B" w:rsidRPr="00016B71" w14:paraId="26351DC3" w14:textId="77777777" w:rsidTr="00D06048">
        <w:tc>
          <w:tcPr>
            <w:tcW w:w="3200" w:type="dxa"/>
            <w:vAlign w:val="bottom"/>
          </w:tcPr>
          <w:p w14:paraId="266D49D9" w14:textId="5EC398D4"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Ruch et al., 2014</w:t>
            </w:r>
          </w:p>
        </w:tc>
        <w:tc>
          <w:tcPr>
            <w:tcW w:w="884" w:type="dxa"/>
            <w:vAlign w:val="bottom"/>
          </w:tcPr>
          <w:p w14:paraId="49B6C9F8" w14:textId="10CAF8CD" w:rsidR="00BA2A2B" w:rsidRPr="00A333CC" w:rsidRDefault="00BA2A2B" w:rsidP="00D0019A">
            <w:pPr>
              <w:jc w:val="center"/>
              <w:rPr>
                <w:rFonts w:ascii="Times New Roman" w:hAnsi="Times New Roman"/>
                <w:color w:val="000000"/>
              </w:rPr>
            </w:pPr>
            <w:r w:rsidRPr="00A333CC">
              <w:rPr>
                <w:rFonts w:ascii="Times New Roman" w:hAnsi="Times New Roman"/>
                <w:color w:val="000000"/>
              </w:rPr>
              <w:t>2110</w:t>
            </w:r>
          </w:p>
        </w:tc>
        <w:tc>
          <w:tcPr>
            <w:tcW w:w="1500" w:type="dxa"/>
            <w:vAlign w:val="bottom"/>
          </w:tcPr>
          <w:p w14:paraId="046F1B85" w14:textId="55B786A5" w:rsidR="00BA2A2B" w:rsidRPr="00A333CC" w:rsidRDefault="00BA2A2B" w:rsidP="00D0019A">
            <w:pPr>
              <w:jc w:val="center"/>
              <w:rPr>
                <w:rFonts w:ascii="Times New Roman" w:hAnsi="Times New Roman"/>
                <w:color w:val="000000"/>
              </w:rPr>
            </w:pPr>
            <w:r w:rsidRPr="00A333CC">
              <w:rPr>
                <w:rFonts w:ascii="Times New Roman" w:hAnsi="Times New Roman"/>
                <w:color w:val="000000"/>
              </w:rPr>
              <w:t>LE → SE</w:t>
            </w:r>
          </w:p>
        </w:tc>
        <w:tc>
          <w:tcPr>
            <w:tcW w:w="675" w:type="dxa"/>
            <w:vAlign w:val="bottom"/>
          </w:tcPr>
          <w:p w14:paraId="357F6A6D" w14:textId="6CFC5F62"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45</w:t>
            </w:r>
          </w:p>
        </w:tc>
        <w:tc>
          <w:tcPr>
            <w:tcW w:w="675" w:type="dxa"/>
            <w:vMerge/>
            <w:vAlign w:val="center"/>
          </w:tcPr>
          <w:p w14:paraId="74229868" w14:textId="77777777" w:rsidR="00BA2A2B" w:rsidRPr="00A333CC" w:rsidRDefault="00BA2A2B" w:rsidP="00063DD7">
            <w:pPr>
              <w:jc w:val="center"/>
              <w:rPr>
                <w:rFonts w:ascii="Times New Roman" w:hAnsi="Times New Roman"/>
              </w:rPr>
            </w:pPr>
          </w:p>
        </w:tc>
        <w:tc>
          <w:tcPr>
            <w:tcW w:w="1280" w:type="dxa"/>
            <w:vMerge/>
            <w:vAlign w:val="center"/>
          </w:tcPr>
          <w:p w14:paraId="6E3DD28D" w14:textId="77777777" w:rsidR="00BA2A2B" w:rsidRPr="00A333CC" w:rsidRDefault="00BA2A2B" w:rsidP="00063DD7">
            <w:pPr>
              <w:jc w:val="center"/>
              <w:rPr>
                <w:rFonts w:ascii="Times New Roman" w:hAnsi="Times New Roman"/>
              </w:rPr>
            </w:pPr>
          </w:p>
        </w:tc>
        <w:tc>
          <w:tcPr>
            <w:tcW w:w="1501" w:type="dxa"/>
            <w:vMerge/>
            <w:vAlign w:val="center"/>
          </w:tcPr>
          <w:p w14:paraId="54C36654" w14:textId="77777777" w:rsidR="00BA2A2B" w:rsidRPr="00A333CC" w:rsidRDefault="00BA2A2B" w:rsidP="00063DD7">
            <w:pPr>
              <w:jc w:val="center"/>
              <w:rPr>
                <w:rFonts w:ascii="Times New Roman" w:hAnsi="Times New Roman"/>
              </w:rPr>
            </w:pPr>
          </w:p>
        </w:tc>
        <w:tc>
          <w:tcPr>
            <w:tcW w:w="675" w:type="dxa"/>
            <w:vMerge/>
            <w:vAlign w:val="center"/>
          </w:tcPr>
          <w:p w14:paraId="67398F23" w14:textId="77777777" w:rsidR="00BA2A2B" w:rsidRPr="00A333CC" w:rsidRDefault="00BA2A2B" w:rsidP="00063DD7">
            <w:pPr>
              <w:jc w:val="center"/>
              <w:rPr>
                <w:rFonts w:ascii="Times New Roman" w:hAnsi="Times New Roman"/>
              </w:rPr>
            </w:pPr>
          </w:p>
        </w:tc>
      </w:tr>
      <w:tr w:rsidR="00BA2A2B" w:rsidRPr="00016B71" w14:paraId="3AEBB37D" w14:textId="77777777" w:rsidTr="00D06048">
        <w:tc>
          <w:tcPr>
            <w:tcW w:w="3200" w:type="dxa"/>
            <w:vAlign w:val="bottom"/>
          </w:tcPr>
          <w:p w14:paraId="1956A3CC" w14:textId="7F518D7C"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Credé et al., 2017</w:t>
            </w:r>
          </w:p>
        </w:tc>
        <w:tc>
          <w:tcPr>
            <w:tcW w:w="884" w:type="dxa"/>
            <w:vAlign w:val="bottom"/>
          </w:tcPr>
          <w:p w14:paraId="2BD69636" w14:textId="76ADCE65" w:rsidR="00BA2A2B" w:rsidRPr="00A333CC" w:rsidRDefault="00BA2A2B" w:rsidP="00D0019A">
            <w:pPr>
              <w:jc w:val="center"/>
              <w:rPr>
                <w:rFonts w:ascii="Times New Roman" w:hAnsi="Times New Roman"/>
                <w:color w:val="000000"/>
              </w:rPr>
            </w:pPr>
            <w:r w:rsidRPr="00A333CC">
              <w:rPr>
                <w:rFonts w:ascii="Times New Roman" w:hAnsi="Times New Roman"/>
                <w:color w:val="000000"/>
              </w:rPr>
              <w:t>M</w:t>
            </w:r>
          </w:p>
        </w:tc>
        <w:tc>
          <w:tcPr>
            <w:tcW w:w="1500" w:type="dxa"/>
            <w:vAlign w:val="bottom"/>
          </w:tcPr>
          <w:p w14:paraId="624D6BEF" w14:textId="04D3FEBE"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SE</w:t>
            </w:r>
          </w:p>
        </w:tc>
        <w:tc>
          <w:tcPr>
            <w:tcW w:w="675" w:type="dxa"/>
            <w:vAlign w:val="bottom"/>
          </w:tcPr>
          <w:p w14:paraId="4F329341" w14:textId="77777777" w:rsidR="00BA2A2B" w:rsidRPr="00A333CC" w:rsidRDefault="00BA2A2B" w:rsidP="00D0019A">
            <w:pPr>
              <w:jc w:val="center"/>
              <w:rPr>
                <w:rFonts w:ascii="Times New Roman" w:hAnsi="Times New Roman"/>
                <w:color w:val="000000"/>
              </w:rPr>
            </w:pPr>
          </w:p>
        </w:tc>
        <w:tc>
          <w:tcPr>
            <w:tcW w:w="675" w:type="dxa"/>
            <w:vAlign w:val="center"/>
          </w:tcPr>
          <w:p w14:paraId="6247FFE0" w14:textId="53E070DA" w:rsidR="00BA2A2B" w:rsidRPr="00A333CC" w:rsidRDefault="00BA2A2B" w:rsidP="00063DD7">
            <w:pPr>
              <w:jc w:val="center"/>
              <w:rPr>
                <w:rFonts w:ascii="Times New Roman" w:hAnsi="Times New Roman"/>
              </w:rPr>
            </w:pPr>
            <w:r w:rsidRPr="00A333CC">
              <w:rPr>
                <w:rFonts w:ascii="Times New Roman" w:hAnsi="Times New Roman"/>
                <w:color w:val="000000"/>
              </w:rPr>
              <w:t>.46</w:t>
            </w:r>
          </w:p>
        </w:tc>
        <w:tc>
          <w:tcPr>
            <w:tcW w:w="1280" w:type="dxa"/>
            <w:vAlign w:val="center"/>
          </w:tcPr>
          <w:p w14:paraId="7F30175A" w14:textId="64562D04" w:rsidR="00BA2A2B" w:rsidRPr="00A333CC" w:rsidRDefault="00BA2A2B" w:rsidP="00063DD7">
            <w:pPr>
              <w:jc w:val="center"/>
              <w:rPr>
                <w:rFonts w:ascii="Times New Roman" w:hAnsi="Times New Roman"/>
              </w:rPr>
            </w:pPr>
            <w:r w:rsidRPr="00A333CC">
              <w:rPr>
                <w:rFonts w:ascii="Times New Roman" w:hAnsi="Times New Roman"/>
              </w:rPr>
              <w:t>[.28, .57]</w:t>
            </w:r>
          </w:p>
        </w:tc>
        <w:tc>
          <w:tcPr>
            <w:tcW w:w="1501" w:type="dxa"/>
            <w:vMerge/>
            <w:vAlign w:val="center"/>
          </w:tcPr>
          <w:p w14:paraId="72FCD5DF" w14:textId="77777777" w:rsidR="00BA2A2B" w:rsidRPr="00A333CC" w:rsidRDefault="00BA2A2B" w:rsidP="00063DD7">
            <w:pPr>
              <w:jc w:val="center"/>
              <w:rPr>
                <w:rFonts w:ascii="Times New Roman" w:hAnsi="Times New Roman"/>
              </w:rPr>
            </w:pPr>
          </w:p>
        </w:tc>
        <w:tc>
          <w:tcPr>
            <w:tcW w:w="675" w:type="dxa"/>
            <w:vMerge/>
            <w:vAlign w:val="center"/>
          </w:tcPr>
          <w:p w14:paraId="68A5C7B7" w14:textId="77777777" w:rsidR="00BA2A2B" w:rsidRPr="00A333CC" w:rsidRDefault="00BA2A2B" w:rsidP="00063DD7">
            <w:pPr>
              <w:jc w:val="center"/>
              <w:rPr>
                <w:rFonts w:ascii="Times New Roman" w:hAnsi="Times New Roman"/>
              </w:rPr>
            </w:pPr>
          </w:p>
        </w:tc>
      </w:tr>
      <w:tr w:rsidR="00BA2A2B" w:rsidRPr="00016B71" w14:paraId="11356543" w14:textId="77777777" w:rsidTr="00D06048">
        <w:tc>
          <w:tcPr>
            <w:tcW w:w="3200" w:type="dxa"/>
            <w:vAlign w:val="bottom"/>
          </w:tcPr>
          <w:p w14:paraId="71446B67" w14:textId="401889EF"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vAlign w:val="bottom"/>
          </w:tcPr>
          <w:p w14:paraId="68D93A3D" w14:textId="1AFA451C"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vAlign w:val="bottom"/>
          </w:tcPr>
          <w:p w14:paraId="709C1EAF" w14:textId="0E3A0BB5" w:rsidR="00BA2A2B" w:rsidRPr="00A333CC" w:rsidRDefault="00BA2A2B" w:rsidP="00D0019A">
            <w:pPr>
              <w:jc w:val="center"/>
              <w:rPr>
                <w:rFonts w:ascii="Times New Roman" w:hAnsi="Times New Roman"/>
                <w:color w:val="000000"/>
              </w:rPr>
            </w:pPr>
            <w:r w:rsidRPr="00A333CC">
              <w:rPr>
                <w:rFonts w:ascii="Times New Roman" w:hAnsi="Times New Roman"/>
                <w:color w:val="000000"/>
              </w:rPr>
              <w:t>SA → SE</w:t>
            </w:r>
          </w:p>
        </w:tc>
        <w:tc>
          <w:tcPr>
            <w:tcW w:w="675" w:type="dxa"/>
            <w:vAlign w:val="bottom"/>
          </w:tcPr>
          <w:p w14:paraId="30520853" w14:textId="5381118C"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07</w:t>
            </w:r>
          </w:p>
        </w:tc>
        <w:tc>
          <w:tcPr>
            <w:tcW w:w="675" w:type="dxa"/>
            <w:vMerge w:val="restart"/>
            <w:vAlign w:val="center"/>
          </w:tcPr>
          <w:p w14:paraId="56162F98" w14:textId="1B93FE7D" w:rsidR="00BA2A2B" w:rsidRPr="00A333CC" w:rsidRDefault="00BA2A2B" w:rsidP="00063DD7">
            <w:pPr>
              <w:jc w:val="center"/>
              <w:rPr>
                <w:rFonts w:ascii="Times New Roman" w:hAnsi="Times New Roman"/>
                <w:color w:val="000000"/>
              </w:rPr>
            </w:pPr>
            <w:r w:rsidRPr="00A333CC">
              <w:rPr>
                <w:rFonts w:ascii="Times New Roman" w:hAnsi="Times New Roman"/>
              </w:rPr>
              <w:t>.32</w:t>
            </w:r>
          </w:p>
        </w:tc>
        <w:tc>
          <w:tcPr>
            <w:tcW w:w="1280" w:type="dxa"/>
            <w:vMerge w:val="restart"/>
            <w:vAlign w:val="center"/>
          </w:tcPr>
          <w:p w14:paraId="2C2CB316" w14:textId="1796C5D3" w:rsidR="00BA2A2B" w:rsidRPr="00A333CC" w:rsidRDefault="00BA2A2B" w:rsidP="00063DD7">
            <w:pPr>
              <w:jc w:val="center"/>
              <w:rPr>
                <w:rFonts w:ascii="Times New Roman" w:hAnsi="Times New Roman"/>
              </w:rPr>
            </w:pPr>
            <w:r w:rsidRPr="00A333CC">
              <w:rPr>
                <w:rFonts w:ascii="Times New Roman" w:hAnsi="Times New Roman"/>
              </w:rPr>
              <w:t>[-.16, .80]</w:t>
            </w:r>
          </w:p>
        </w:tc>
        <w:tc>
          <w:tcPr>
            <w:tcW w:w="1501" w:type="dxa"/>
            <w:vMerge/>
            <w:vAlign w:val="center"/>
          </w:tcPr>
          <w:p w14:paraId="49DF16CD" w14:textId="77777777" w:rsidR="00BA2A2B" w:rsidRPr="00A333CC" w:rsidRDefault="00BA2A2B" w:rsidP="00063DD7">
            <w:pPr>
              <w:jc w:val="center"/>
              <w:rPr>
                <w:rFonts w:ascii="Times New Roman" w:hAnsi="Times New Roman"/>
              </w:rPr>
            </w:pPr>
          </w:p>
        </w:tc>
        <w:tc>
          <w:tcPr>
            <w:tcW w:w="675" w:type="dxa"/>
            <w:vMerge/>
            <w:vAlign w:val="center"/>
          </w:tcPr>
          <w:p w14:paraId="0E7A9F13" w14:textId="77777777" w:rsidR="00BA2A2B" w:rsidRPr="00A333CC" w:rsidRDefault="00BA2A2B" w:rsidP="00063DD7">
            <w:pPr>
              <w:jc w:val="center"/>
              <w:rPr>
                <w:rFonts w:ascii="Times New Roman" w:hAnsi="Times New Roman"/>
              </w:rPr>
            </w:pPr>
          </w:p>
        </w:tc>
      </w:tr>
      <w:tr w:rsidR="00BA2A2B" w:rsidRPr="00016B71" w14:paraId="7B1F183B" w14:textId="77777777" w:rsidTr="00D06048">
        <w:tc>
          <w:tcPr>
            <w:tcW w:w="3200" w:type="dxa"/>
            <w:vAlign w:val="bottom"/>
          </w:tcPr>
          <w:p w14:paraId="512CB2B3" w14:textId="72F18BE3"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Ruch et al., 2014</w:t>
            </w:r>
          </w:p>
        </w:tc>
        <w:tc>
          <w:tcPr>
            <w:tcW w:w="884" w:type="dxa"/>
            <w:vAlign w:val="bottom"/>
          </w:tcPr>
          <w:p w14:paraId="3AD05C1D" w14:textId="3790786E" w:rsidR="00BA2A2B" w:rsidRPr="00A333CC" w:rsidRDefault="00BA2A2B" w:rsidP="00D0019A">
            <w:pPr>
              <w:jc w:val="center"/>
              <w:rPr>
                <w:rFonts w:ascii="Times New Roman" w:hAnsi="Times New Roman"/>
                <w:color w:val="000000"/>
              </w:rPr>
            </w:pPr>
            <w:r w:rsidRPr="00A333CC">
              <w:rPr>
                <w:rFonts w:ascii="Times New Roman" w:hAnsi="Times New Roman"/>
                <w:color w:val="000000"/>
              </w:rPr>
              <w:t>2110</w:t>
            </w:r>
          </w:p>
        </w:tc>
        <w:tc>
          <w:tcPr>
            <w:tcW w:w="1500" w:type="dxa"/>
            <w:vAlign w:val="bottom"/>
          </w:tcPr>
          <w:p w14:paraId="666A8B44" w14:textId="3C68DC44" w:rsidR="00BA2A2B" w:rsidRPr="00A333CC" w:rsidRDefault="00BA2A2B" w:rsidP="00D0019A">
            <w:pPr>
              <w:jc w:val="center"/>
              <w:rPr>
                <w:rFonts w:ascii="Times New Roman" w:hAnsi="Times New Roman"/>
                <w:color w:val="000000"/>
              </w:rPr>
            </w:pPr>
            <w:r w:rsidRPr="00A333CC">
              <w:rPr>
                <w:rFonts w:ascii="Times New Roman" w:hAnsi="Times New Roman"/>
                <w:color w:val="000000"/>
              </w:rPr>
              <w:t>SA → SE</w:t>
            </w:r>
          </w:p>
        </w:tc>
        <w:tc>
          <w:tcPr>
            <w:tcW w:w="675" w:type="dxa"/>
            <w:vAlign w:val="bottom"/>
          </w:tcPr>
          <w:p w14:paraId="206D9B87" w14:textId="06E68985"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51</w:t>
            </w:r>
          </w:p>
        </w:tc>
        <w:tc>
          <w:tcPr>
            <w:tcW w:w="675" w:type="dxa"/>
            <w:vMerge/>
            <w:vAlign w:val="center"/>
          </w:tcPr>
          <w:p w14:paraId="27F44C22" w14:textId="77777777" w:rsidR="00BA2A2B" w:rsidRPr="00A333CC" w:rsidRDefault="00BA2A2B" w:rsidP="00063DD7">
            <w:pPr>
              <w:jc w:val="center"/>
              <w:rPr>
                <w:rFonts w:ascii="Times New Roman" w:hAnsi="Times New Roman"/>
              </w:rPr>
            </w:pPr>
          </w:p>
        </w:tc>
        <w:tc>
          <w:tcPr>
            <w:tcW w:w="1280" w:type="dxa"/>
            <w:vMerge/>
            <w:vAlign w:val="center"/>
          </w:tcPr>
          <w:p w14:paraId="62196FC5" w14:textId="77777777" w:rsidR="00BA2A2B" w:rsidRPr="00A333CC" w:rsidRDefault="00BA2A2B" w:rsidP="00063DD7">
            <w:pPr>
              <w:jc w:val="center"/>
              <w:rPr>
                <w:rFonts w:ascii="Times New Roman" w:hAnsi="Times New Roman"/>
              </w:rPr>
            </w:pPr>
          </w:p>
        </w:tc>
        <w:tc>
          <w:tcPr>
            <w:tcW w:w="1501" w:type="dxa"/>
            <w:vMerge/>
            <w:vAlign w:val="center"/>
          </w:tcPr>
          <w:p w14:paraId="04E1B3FC" w14:textId="77777777" w:rsidR="00BA2A2B" w:rsidRPr="00A333CC" w:rsidRDefault="00BA2A2B" w:rsidP="00063DD7">
            <w:pPr>
              <w:jc w:val="center"/>
              <w:rPr>
                <w:rFonts w:ascii="Times New Roman" w:hAnsi="Times New Roman"/>
              </w:rPr>
            </w:pPr>
          </w:p>
        </w:tc>
        <w:tc>
          <w:tcPr>
            <w:tcW w:w="675" w:type="dxa"/>
            <w:vMerge/>
            <w:vAlign w:val="center"/>
          </w:tcPr>
          <w:p w14:paraId="61C26EBC" w14:textId="77777777" w:rsidR="00BA2A2B" w:rsidRPr="00A333CC" w:rsidRDefault="00BA2A2B" w:rsidP="00063DD7">
            <w:pPr>
              <w:jc w:val="center"/>
              <w:rPr>
                <w:rFonts w:ascii="Times New Roman" w:hAnsi="Times New Roman"/>
              </w:rPr>
            </w:pPr>
          </w:p>
        </w:tc>
      </w:tr>
      <w:tr w:rsidR="00BA2A2B" w:rsidRPr="00016B71" w14:paraId="52AAFEF0" w14:textId="77777777" w:rsidTr="00D06048">
        <w:tc>
          <w:tcPr>
            <w:tcW w:w="3200" w:type="dxa"/>
            <w:vAlign w:val="bottom"/>
          </w:tcPr>
          <w:p w14:paraId="252F0F7C" w14:textId="5D6453D3"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vAlign w:val="bottom"/>
          </w:tcPr>
          <w:p w14:paraId="1971C4BE" w14:textId="65DBB394"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vAlign w:val="bottom"/>
          </w:tcPr>
          <w:p w14:paraId="3C956572" w14:textId="38852A8E" w:rsidR="00BA2A2B" w:rsidRPr="00A333CC" w:rsidRDefault="00BA2A2B" w:rsidP="00D0019A">
            <w:pPr>
              <w:jc w:val="center"/>
              <w:rPr>
                <w:rFonts w:ascii="Times New Roman" w:hAnsi="Times New Roman"/>
                <w:color w:val="000000"/>
              </w:rPr>
            </w:pPr>
            <w:r w:rsidRPr="00A333CC">
              <w:rPr>
                <w:rFonts w:ascii="Times New Roman" w:hAnsi="Times New Roman"/>
                <w:color w:val="000000"/>
              </w:rPr>
              <w:t>AD → LG</w:t>
            </w:r>
          </w:p>
        </w:tc>
        <w:tc>
          <w:tcPr>
            <w:tcW w:w="675" w:type="dxa"/>
            <w:vAlign w:val="bottom"/>
          </w:tcPr>
          <w:p w14:paraId="4A6197A3" w14:textId="227FB204"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14</w:t>
            </w:r>
          </w:p>
        </w:tc>
        <w:tc>
          <w:tcPr>
            <w:tcW w:w="675" w:type="dxa"/>
            <w:vMerge w:val="restart"/>
            <w:vAlign w:val="center"/>
          </w:tcPr>
          <w:p w14:paraId="1D031E29" w14:textId="0B52BCCB" w:rsidR="00BA2A2B" w:rsidRPr="00A333CC" w:rsidRDefault="00BA2A2B" w:rsidP="00063DD7">
            <w:pPr>
              <w:jc w:val="center"/>
              <w:rPr>
                <w:rFonts w:ascii="Times New Roman" w:hAnsi="Times New Roman"/>
              </w:rPr>
            </w:pPr>
            <w:r w:rsidRPr="00A333CC">
              <w:rPr>
                <w:rFonts w:ascii="Times New Roman" w:hAnsi="Times New Roman"/>
              </w:rPr>
              <w:t>.39</w:t>
            </w:r>
          </w:p>
        </w:tc>
        <w:tc>
          <w:tcPr>
            <w:tcW w:w="1280" w:type="dxa"/>
            <w:vMerge w:val="restart"/>
            <w:vAlign w:val="center"/>
          </w:tcPr>
          <w:p w14:paraId="1BA8CB7C" w14:textId="00217843" w:rsidR="00BA2A2B" w:rsidRPr="00A333CC" w:rsidRDefault="00BA2A2B" w:rsidP="00063DD7">
            <w:pPr>
              <w:jc w:val="center"/>
              <w:rPr>
                <w:rFonts w:ascii="Times New Roman" w:hAnsi="Times New Roman"/>
              </w:rPr>
            </w:pPr>
            <w:r w:rsidRPr="00A333CC">
              <w:rPr>
                <w:rFonts w:ascii="Times New Roman" w:hAnsi="Times New Roman"/>
              </w:rPr>
              <w:t>[.25, .53]</w:t>
            </w:r>
          </w:p>
        </w:tc>
        <w:tc>
          <w:tcPr>
            <w:tcW w:w="1501" w:type="dxa"/>
            <w:vMerge/>
            <w:vAlign w:val="center"/>
          </w:tcPr>
          <w:p w14:paraId="35931D8D" w14:textId="77777777" w:rsidR="00BA2A2B" w:rsidRPr="00A333CC" w:rsidRDefault="00BA2A2B" w:rsidP="00063DD7">
            <w:pPr>
              <w:jc w:val="center"/>
              <w:rPr>
                <w:rFonts w:ascii="Times New Roman" w:hAnsi="Times New Roman"/>
              </w:rPr>
            </w:pPr>
          </w:p>
        </w:tc>
        <w:tc>
          <w:tcPr>
            <w:tcW w:w="675" w:type="dxa"/>
            <w:vMerge/>
            <w:vAlign w:val="center"/>
          </w:tcPr>
          <w:p w14:paraId="67E18B54" w14:textId="77777777" w:rsidR="00BA2A2B" w:rsidRPr="00A333CC" w:rsidRDefault="00BA2A2B" w:rsidP="00063DD7">
            <w:pPr>
              <w:jc w:val="center"/>
              <w:rPr>
                <w:rFonts w:ascii="Times New Roman" w:hAnsi="Times New Roman"/>
              </w:rPr>
            </w:pPr>
          </w:p>
        </w:tc>
      </w:tr>
      <w:tr w:rsidR="00BA2A2B" w:rsidRPr="00016B71" w14:paraId="172BCF80" w14:textId="77777777" w:rsidTr="00D06048">
        <w:tc>
          <w:tcPr>
            <w:tcW w:w="3200" w:type="dxa"/>
            <w:vAlign w:val="bottom"/>
          </w:tcPr>
          <w:p w14:paraId="7C419FE2" w14:textId="06C40F96"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lang w:val="en-GB"/>
              </w:rPr>
              <w:t>Holliman et al., 2018</w:t>
            </w:r>
          </w:p>
        </w:tc>
        <w:tc>
          <w:tcPr>
            <w:tcW w:w="884" w:type="dxa"/>
            <w:vAlign w:val="bottom"/>
          </w:tcPr>
          <w:p w14:paraId="7C9F9084" w14:textId="2A9695CE" w:rsidR="00BA2A2B" w:rsidRPr="00A333CC" w:rsidRDefault="00BA2A2B" w:rsidP="00D0019A">
            <w:pPr>
              <w:jc w:val="center"/>
              <w:rPr>
                <w:rFonts w:ascii="Times New Roman" w:hAnsi="Times New Roman"/>
                <w:color w:val="000000"/>
              </w:rPr>
            </w:pPr>
            <w:r w:rsidRPr="00A333CC">
              <w:rPr>
                <w:rFonts w:ascii="Times New Roman" w:hAnsi="Times New Roman"/>
                <w:color w:val="000000"/>
              </w:rPr>
              <w:t>90</w:t>
            </w:r>
          </w:p>
        </w:tc>
        <w:tc>
          <w:tcPr>
            <w:tcW w:w="1500" w:type="dxa"/>
            <w:vAlign w:val="bottom"/>
          </w:tcPr>
          <w:p w14:paraId="10781C0E" w14:textId="6DFDCF08" w:rsidR="00BA2A2B" w:rsidRPr="00A333CC" w:rsidRDefault="00BA2A2B" w:rsidP="00D0019A">
            <w:pPr>
              <w:jc w:val="center"/>
              <w:rPr>
                <w:rFonts w:ascii="Times New Roman" w:hAnsi="Times New Roman"/>
                <w:color w:val="000000"/>
              </w:rPr>
            </w:pPr>
            <w:r w:rsidRPr="00A333CC">
              <w:rPr>
                <w:rFonts w:ascii="Times New Roman" w:hAnsi="Times New Roman"/>
                <w:color w:val="000000"/>
              </w:rPr>
              <w:t>AD → LG</w:t>
            </w:r>
          </w:p>
        </w:tc>
        <w:tc>
          <w:tcPr>
            <w:tcW w:w="675" w:type="dxa"/>
            <w:vAlign w:val="bottom"/>
          </w:tcPr>
          <w:p w14:paraId="6AD9018D" w14:textId="15A8DB3A"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32</w:t>
            </w:r>
          </w:p>
        </w:tc>
        <w:tc>
          <w:tcPr>
            <w:tcW w:w="675" w:type="dxa"/>
            <w:vMerge/>
            <w:vAlign w:val="center"/>
          </w:tcPr>
          <w:p w14:paraId="221D6E78" w14:textId="77777777" w:rsidR="00BA2A2B" w:rsidRPr="00A333CC" w:rsidRDefault="00BA2A2B" w:rsidP="00063DD7">
            <w:pPr>
              <w:jc w:val="center"/>
              <w:rPr>
                <w:rFonts w:ascii="Times New Roman" w:hAnsi="Times New Roman"/>
              </w:rPr>
            </w:pPr>
          </w:p>
        </w:tc>
        <w:tc>
          <w:tcPr>
            <w:tcW w:w="1280" w:type="dxa"/>
            <w:vMerge/>
            <w:vAlign w:val="center"/>
          </w:tcPr>
          <w:p w14:paraId="5E23A8F7" w14:textId="77777777" w:rsidR="00BA2A2B" w:rsidRPr="00A333CC" w:rsidRDefault="00BA2A2B" w:rsidP="00063DD7">
            <w:pPr>
              <w:jc w:val="center"/>
              <w:rPr>
                <w:rFonts w:ascii="Times New Roman" w:hAnsi="Times New Roman"/>
              </w:rPr>
            </w:pPr>
          </w:p>
        </w:tc>
        <w:tc>
          <w:tcPr>
            <w:tcW w:w="1501" w:type="dxa"/>
            <w:vMerge/>
            <w:vAlign w:val="center"/>
          </w:tcPr>
          <w:p w14:paraId="1915EE7D" w14:textId="77777777" w:rsidR="00BA2A2B" w:rsidRPr="00A333CC" w:rsidRDefault="00BA2A2B" w:rsidP="00063DD7">
            <w:pPr>
              <w:jc w:val="center"/>
              <w:rPr>
                <w:rFonts w:ascii="Times New Roman" w:hAnsi="Times New Roman"/>
              </w:rPr>
            </w:pPr>
          </w:p>
        </w:tc>
        <w:tc>
          <w:tcPr>
            <w:tcW w:w="675" w:type="dxa"/>
            <w:vMerge/>
            <w:vAlign w:val="center"/>
          </w:tcPr>
          <w:p w14:paraId="796AF451" w14:textId="77777777" w:rsidR="00BA2A2B" w:rsidRPr="00A333CC" w:rsidRDefault="00BA2A2B" w:rsidP="00063DD7">
            <w:pPr>
              <w:jc w:val="center"/>
              <w:rPr>
                <w:rFonts w:ascii="Times New Roman" w:hAnsi="Times New Roman"/>
              </w:rPr>
            </w:pPr>
          </w:p>
        </w:tc>
      </w:tr>
      <w:tr w:rsidR="00BA2A2B" w:rsidRPr="00016B71" w14:paraId="6AB763B8" w14:textId="77777777" w:rsidTr="00D06048">
        <w:tc>
          <w:tcPr>
            <w:tcW w:w="3200" w:type="dxa"/>
            <w:vAlign w:val="bottom"/>
          </w:tcPr>
          <w:p w14:paraId="6303ADD3" w14:textId="187983E8" w:rsidR="00BA2A2B" w:rsidRPr="00A333CC" w:rsidRDefault="00BA2A2B" w:rsidP="000F3B73">
            <w:pPr>
              <w:pStyle w:val="Paragrafoelenco"/>
              <w:numPr>
                <w:ilvl w:val="0"/>
                <w:numId w:val="1"/>
              </w:numPr>
              <w:rPr>
                <w:rFonts w:ascii="Times New Roman" w:hAnsi="Times New Roman"/>
                <w:color w:val="000000"/>
                <w:lang w:val="en-GB"/>
              </w:rPr>
            </w:pPr>
            <w:r w:rsidRPr="00A333CC">
              <w:rPr>
                <w:rFonts w:ascii="Times New Roman" w:hAnsi="Times New Roman"/>
                <w:color w:val="000000"/>
              </w:rPr>
              <w:t>Martin et al., 2016</w:t>
            </w:r>
          </w:p>
        </w:tc>
        <w:tc>
          <w:tcPr>
            <w:tcW w:w="884" w:type="dxa"/>
            <w:vAlign w:val="bottom"/>
          </w:tcPr>
          <w:p w14:paraId="1F307576" w14:textId="08C60AA4" w:rsidR="00BA2A2B" w:rsidRPr="00A333CC" w:rsidRDefault="00BA2A2B" w:rsidP="00D0019A">
            <w:pPr>
              <w:jc w:val="center"/>
              <w:rPr>
                <w:rFonts w:ascii="Times New Roman" w:hAnsi="Times New Roman"/>
                <w:color w:val="000000"/>
              </w:rPr>
            </w:pPr>
            <w:r w:rsidRPr="00A333CC">
              <w:rPr>
                <w:rFonts w:ascii="Times New Roman" w:hAnsi="Times New Roman"/>
                <w:color w:val="000000"/>
              </w:rPr>
              <w:t>3617</w:t>
            </w:r>
          </w:p>
        </w:tc>
        <w:tc>
          <w:tcPr>
            <w:tcW w:w="1500" w:type="dxa"/>
            <w:vAlign w:val="bottom"/>
          </w:tcPr>
          <w:p w14:paraId="2116E25F" w14:textId="3092E143" w:rsidR="00BA2A2B" w:rsidRPr="00A333CC" w:rsidRDefault="00BA2A2B" w:rsidP="00D0019A">
            <w:pPr>
              <w:jc w:val="center"/>
              <w:rPr>
                <w:rFonts w:ascii="Times New Roman" w:hAnsi="Times New Roman"/>
                <w:color w:val="000000"/>
              </w:rPr>
            </w:pPr>
            <w:r w:rsidRPr="00A333CC">
              <w:rPr>
                <w:rFonts w:ascii="Times New Roman" w:hAnsi="Times New Roman"/>
                <w:color w:val="000000"/>
              </w:rPr>
              <w:t>AD → LG</w:t>
            </w:r>
          </w:p>
        </w:tc>
        <w:tc>
          <w:tcPr>
            <w:tcW w:w="675" w:type="dxa"/>
            <w:vAlign w:val="bottom"/>
          </w:tcPr>
          <w:p w14:paraId="05F71A53" w14:textId="30D0DEB6"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49</w:t>
            </w:r>
          </w:p>
        </w:tc>
        <w:tc>
          <w:tcPr>
            <w:tcW w:w="675" w:type="dxa"/>
            <w:vMerge/>
            <w:vAlign w:val="center"/>
          </w:tcPr>
          <w:p w14:paraId="73B9A463" w14:textId="77777777" w:rsidR="00BA2A2B" w:rsidRPr="00A333CC" w:rsidRDefault="00BA2A2B" w:rsidP="00063DD7">
            <w:pPr>
              <w:jc w:val="center"/>
              <w:rPr>
                <w:rFonts w:ascii="Times New Roman" w:hAnsi="Times New Roman"/>
              </w:rPr>
            </w:pPr>
          </w:p>
        </w:tc>
        <w:tc>
          <w:tcPr>
            <w:tcW w:w="1280" w:type="dxa"/>
            <w:vMerge/>
            <w:vAlign w:val="center"/>
          </w:tcPr>
          <w:p w14:paraId="33E459AF" w14:textId="77777777" w:rsidR="00BA2A2B" w:rsidRPr="00A333CC" w:rsidRDefault="00BA2A2B" w:rsidP="00063DD7">
            <w:pPr>
              <w:jc w:val="center"/>
              <w:rPr>
                <w:rFonts w:ascii="Times New Roman" w:hAnsi="Times New Roman"/>
              </w:rPr>
            </w:pPr>
          </w:p>
        </w:tc>
        <w:tc>
          <w:tcPr>
            <w:tcW w:w="1501" w:type="dxa"/>
            <w:vMerge/>
            <w:vAlign w:val="center"/>
          </w:tcPr>
          <w:p w14:paraId="5A5161D1" w14:textId="77777777" w:rsidR="00BA2A2B" w:rsidRPr="00A333CC" w:rsidRDefault="00BA2A2B" w:rsidP="00063DD7">
            <w:pPr>
              <w:jc w:val="center"/>
              <w:rPr>
                <w:rFonts w:ascii="Times New Roman" w:hAnsi="Times New Roman"/>
              </w:rPr>
            </w:pPr>
          </w:p>
        </w:tc>
        <w:tc>
          <w:tcPr>
            <w:tcW w:w="675" w:type="dxa"/>
            <w:vMerge/>
            <w:vAlign w:val="center"/>
          </w:tcPr>
          <w:p w14:paraId="7F22878F" w14:textId="77777777" w:rsidR="00BA2A2B" w:rsidRPr="00A333CC" w:rsidRDefault="00BA2A2B" w:rsidP="00063DD7">
            <w:pPr>
              <w:jc w:val="center"/>
              <w:rPr>
                <w:rFonts w:ascii="Times New Roman" w:hAnsi="Times New Roman"/>
              </w:rPr>
            </w:pPr>
          </w:p>
        </w:tc>
      </w:tr>
      <w:tr w:rsidR="00BA2A2B" w:rsidRPr="00016B71" w14:paraId="48DB43F0" w14:textId="77777777" w:rsidTr="00D06048">
        <w:tc>
          <w:tcPr>
            <w:tcW w:w="3200" w:type="dxa"/>
            <w:vAlign w:val="bottom"/>
          </w:tcPr>
          <w:p w14:paraId="79F745D8" w14:textId="1ECA1EE3"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Martin et al., 2016</w:t>
            </w:r>
          </w:p>
        </w:tc>
        <w:tc>
          <w:tcPr>
            <w:tcW w:w="884" w:type="dxa"/>
            <w:vAlign w:val="bottom"/>
          </w:tcPr>
          <w:p w14:paraId="1E3F6389" w14:textId="4B0FB5FE" w:rsidR="00BA2A2B" w:rsidRPr="00A333CC" w:rsidRDefault="00BA2A2B" w:rsidP="00D0019A">
            <w:pPr>
              <w:jc w:val="center"/>
              <w:rPr>
                <w:rFonts w:ascii="Times New Roman" w:hAnsi="Times New Roman"/>
                <w:color w:val="000000"/>
              </w:rPr>
            </w:pPr>
            <w:r w:rsidRPr="00A333CC">
              <w:rPr>
                <w:rFonts w:ascii="Times New Roman" w:hAnsi="Times New Roman"/>
                <w:color w:val="000000"/>
              </w:rPr>
              <w:t>989</w:t>
            </w:r>
          </w:p>
        </w:tc>
        <w:tc>
          <w:tcPr>
            <w:tcW w:w="1500" w:type="dxa"/>
            <w:vAlign w:val="bottom"/>
          </w:tcPr>
          <w:p w14:paraId="00DA4BBA" w14:textId="34C5AEB6" w:rsidR="00BA2A2B" w:rsidRPr="00A333CC" w:rsidRDefault="00BA2A2B" w:rsidP="00D0019A">
            <w:pPr>
              <w:jc w:val="center"/>
              <w:rPr>
                <w:rFonts w:ascii="Times New Roman" w:hAnsi="Times New Roman"/>
                <w:color w:val="000000"/>
              </w:rPr>
            </w:pPr>
            <w:r w:rsidRPr="00A333CC">
              <w:rPr>
                <w:rFonts w:ascii="Times New Roman" w:hAnsi="Times New Roman"/>
                <w:color w:val="000000"/>
              </w:rPr>
              <w:t>AD → LG</w:t>
            </w:r>
          </w:p>
        </w:tc>
        <w:tc>
          <w:tcPr>
            <w:tcW w:w="675" w:type="dxa"/>
            <w:vAlign w:val="bottom"/>
          </w:tcPr>
          <w:p w14:paraId="5197C096" w14:textId="157FCDFC"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44</w:t>
            </w:r>
          </w:p>
        </w:tc>
        <w:tc>
          <w:tcPr>
            <w:tcW w:w="675" w:type="dxa"/>
            <w:vMerge/>
            <w:vAlign w:val="center"/>
          </w:tcPr>
          <w:p w14:paraId="45C4262A" w14:textId="77777777" w:rsidR="00BA2A2B" w:rsidRPr="00A333CC" w:rsidRDefault="00BA2A2B" w:rsidP="00063DD7">
            <w:pPr>
              <w:jc w:val="center"/>
              <w:rPr>
                <w:rFonts w:ascii="Times New Roman" w:hAnsi="Times New Roman"/>
              </w:rPr>
            </w:pPr>
          </w:p>
        </w:tc>
        <w:tc>
          <w:tcPr>
            <w:tcW w:w="1280" w:type="dxa"/>
            <w:vMerge/>
            <w:vAlign w:val="center"/>
          </w:tcPr>
          <w:p w14:paraId="10F8FF3D" w14:textId="77777777" w:rsidR="00BA2A2B" w:rsidRPr="00A333CC" w:rsidRDefault="00BA2A2B" w:rsidP="00063DD7">
            <w:pPr>
              <w:jc w:val="center"/>
              <w:rPr>
                <w:rFonts w:ascii="Times New Roman" w:hAnsi="Times New Roman"/>
              </w:rPr>
            </w:pPr>
          </w:p>
        </w:tc>
        <w:tc>
          <w:tcPr>
            <w:tcW w:w="1501" w:type="dxa"/>
            <w:vMerge/>
            <w:vAlign w:val="center"/>
          </w:tcPr>
          <w:p w14:paraId="3B6482CE" w14:textId="77777777" w:rsidR="00BA2A2B" w:rsidRPr="00A333CC" w:rsidRDefault="00BA2A2B" w:rsidP="00063DD7">
            <w:pPr>
              <w:jc w:val="center"/>
              <w:rPr>
                <w:rFonts w:ascii="Times New Roman" w:hAnsi="Times New Roman"/>
              </w:rPr>
            </w:pPr>
          </w:p>
        </w:tc>
        <w:tc>
          <w:tcPr>
            <w:tcW w:w="675" w:type="dxa"/>
            <w:vMerge/>
            <w:vAlign w:val="center"/>
          </w:tcPr>
          <w:p w14:paraId="19FAE2CB" w14:textId="77777777" w:rsidR="00BA2A2B" w:rsidRPr="00A333CC" w:rsidRDefault="00BA2A2B" w:rsidP="00063DD7">
            <w:pPr>
              <w:jc w:val="center"/>
              <w:rPr>
                <w:rFonts w:ascii="Times New Roman" w:hAnsi="Times New Roman"/>
              </w:rPr>
            </w:pPr>
          </w:p>
        </w:tc>
      </w:tr>
      <w:tr w:rsidR="00BA2A2B" w:rsidRPr="00016B71" w14:paraId="26891503" w14:textId="77777777" w:rsidTr="00D06048">
        <w:tc>
          <w:tcPr>
            <w:tcW w:w="3200" w:type="dxa"/>
            <w:vAlign w:val="bottom"/>
          </w:tcPr>
          <w:p w14:paraId="50FE90F9" w14:textId="73F7DC65"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Martin et al., 2016</w:t>
            </w:r>
          </w:p>
        </w:tc>
        <w:tc>
          <w:tcPr>
            <w:tcW w:w="884" w:type="dxa"/>
            <w:vAlign w:val="bottom"/>
          </w:tcPr>
          <w:p w14:paraId="510C6E88" w14:textId="06CEF366" w:rsidR="00BA2A2B" w:rsidRPr="00A333CC" w:rsidRDefault="00BA2A2B" w:rsidP="00D0019A">
            <w:pPr>
              <w:jc w:val="center"/>
              <w:rPr>
                <w:rFonts w:ascii="Times New Roman" w:hAnsi="Times New Roman"/>
                <w:color w:val="000000"/>
              </w:rPr>
            </w:pPr>
            <w:r w:rsidRPr="00A333CC">
              <w:rPr>
                <w:rFonts w:ascii="Times New Roman" w:hAnsi="Times New Roman"/>
                <w:color w:val="000000"/>
              </w:rPr>
              <w:t>1182</w:t>
            </w:r>
          </w:p>
        </w:tc>
        <w:tc>
          <w:tcPr>
            <w:tcW w:w="1500" w:type="dxa"/>
            <w:vAlign w:val="bottom"/>
          </w:tcPr>
          <w:p w14:paraId="64F93B95" w14:textId="4C5C4853" w:rsidR="00BA2A2B" w:rsidRPr="00A333CC" w:rsidRDefault="00BA2A2B" w:rsidP="00D0019A">
            <w:pPr>
              <w:jc w:val="center"/>
              <w:rPr>
                <w:rFonts w:ascii="Times New Roman" w:hAnsi="Times New Roman"/>
                <w:color w:val="000000"/>
              </w:rPr>
            </w:pPr>
            <w:r w:rsidRPr="00A333CC">
              <w:rPr>
                <w:rFonts w:ascii="Times New Roman" w:hAnsi="Times New Roman"/>
                <w:color w:val="000000"/>
              </w:rPr>
              <w:t>AD → LG</w:t>
            </w:r>
          </w:p>
        </w:tc>
        <w:tc>
          <w:tcPr>
            <w:tcW w:w="675" w:type="dxa"/>
            <w:vAlign w:val="bottom"/>
          </w:tcPr>
          <w:p w14:paraId="486FBDB6" w14:textId="2F0D754B"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4</w:t>
            </w:r>
            <w:r w:rsidRPr="00A333CC">
              <w:rPr>
                <w:rFonts w:ascii="Times New Roman" w:hAnsi="Times New Roman"/>
                <w:color w:val="000000"/>
              </w:rPr>
              <w:t>0</w:t>
            </w:r>
          </w:p>
        </w:tc>
        <w:tc>
          <w:tcPr>
            <w:tcW w:w="675" w:type="dxa"/>
            <w:vMerge/>
            <w:vAlign w:val="center"/>
          </w:tcPr>
          <w:p w14:paraId="01CDCF41" w14:textId="77777777" w:rsidR="00BA2A2B" w:rsidRPr="00A333CC" w:rsidRDefault="00BA2A2B" w:rsidP="00063DD7">
            <w:pPr>
              <w:jc w:val="center"/>
              <w:rPr>
                <w:rFonts w:ascii="Times New Roman" w:hAnsi="Times New Roman"/>
              </w:rPr>
            </w:pPr>
          </w:p>
        </w:tc>
        <w:tc>
          <w:tcPr>
            <w:tcW w:w="1280" w:type="dxa"/>
            <w:vMerge/>
            <w:vAlign w:val="center"/>
          </w:tcPr>
          <w:p w14:paraId="4F94A5D0" w14:textId="77777777" w:rsidR="00BA2A2B" w:rsidRPr="00A333CC" w:rsidRDefault="00BA2A2B" w:rsidP="00063DD7">
            <w:pPr>
              <w:jc w:val="center"/>
              <w:rPr>
                <w:rFonts w:ascii="Times New Roman" w:hAnsi="Times New Roman"/>
              </w:rPr>
            </w:pPr>
          </w:p>
        </w:tc>
        <w:tc>
          <w:tcPr>
            <w:tcW w:w="1501" w:type="dxa"/>
            <w:vMerge/>
            <w:vAlign w:val="center"/>
          </w:tcPr>
          <w:p w14:paraId="14A9F50F" w14:textId="77777777" w:rsidR="00BA2A2B" w:rsidRPr="00A333CC" w:rsidRDefault="00BA2A2B" w:rsidP="00063DD7">
            <w:pPr>
              <w:jc w:val="center"/>
              <w:rPr>
                <w:rFonts w:ascii="Times New Roman" w:hAnsi="Times New Roman"/>
              </w:rPr>
            </w:pPr>
          </w:p>
        </w:tc>
        <w:tc>
          <w:tcPr>
            <w:tcW w:w="675" w:type="dxa"/>
            <w:vMerge/>
            <w:vAlign w:val="center"/>
          </w:tcPr>
          <w:p w14:paraId="572AF86B" w14:textId="77777777" w:rsidR="00BA2A2B" w:rsidRPr="00A333CC" w:rsidRDefault="00BA2A2B" w:rsidP="00063DD7">
            <w:pPr>
              <w:jc w:val="center"/>
              <w:rPr>
                <w:rFonts w:ascii="Times New Roman" w:hAnsi="Times New Roman"/>
              </w:rPr>
            </w:pPr>
          </w:p>
        </w:tc>
      </w:tr>
      <w:tr w:rsidR="00BA2A2B" w:rsidRPr="00016B71" w14:paraId="43F199AE" w14:textId="77777777" w:rsidTr="00D06048">
        <w:tc>
          <w:tcPr>
            <w:tcW w:w="3200" w:type="dxa"/>
            <w:vAlign w:val="bottom"/>
          </w:tcPr>
          <w:p w14:paraId="602B5602" w14:textId="26A17983"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Chan et al., 2012</w:t>
            </w:r>
          </w:p>
        </w:tc>
        <w:tc>
          <w:tcPr>
            <w:tcW w:w="884" w:type="dxa"/>
            <w:vAlign w:val="bottom"/>
          </w:tcPr>
          <w:p w14:paraId="798F824F" w14:textId="1BBF4D24" w:rsidR="00BA2A2B" w:rsidRPr="00A333CC" w:rsidRDefault="00BA2A2B" w:rsidP="00D0019A">
            <w:pPr>
              <w:jc w:val="center"/>
              <w:rPr>
                <w:rFonts w:ascii="Times New Roman" w:hAnsi="Times New Roman"/>
                <w:color w:val="000000"/>
              </w:rPr>
            </w:pPr>
            <w:r w:rsidRPr="00A333CC">
              <w:rPr>
                <w:rFonts w:ascii="Times New Roman" w:hAnsi="Times New Roman"/>
                <w:color w:val="000000"/>
              </w:rPr>
              <w:t>1381</w:t>
            </w:r>
          </w:p>
        </w:tc>
        <w:tc>
          <w:tcPr>
            <w:tcW w:w="1500" w:type="dxa"/>
            <w:vAlign w:val="bottom"/>
          </w:tcPr>
          <w:p w14:paraId="11870D02" w14:textId="14FF1A8C"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LG</w:t>
            </w:r>
          </w:p>
        </w:tc>
        <w:tc>
          <w:tcPr>
            <w:tcW w:w="675" w:type="dxa"/>
            <w:vAlign w:val="bottom"/>
          </w:tcPr>
          <w:p w14:paraId="050AC665" w14:textId="4E8E1C82"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45</w:t>
            </w:r>
          </w:p>
        </w:tc>
        <w:tc>
          <w:tcPr>
            <w:tcW w:w="675" w:type="dxa"/>
            <w:vMerge w:val="restart"/>
            <w:vAlign w:val="center"/>
          </w:tcPr>
          <w:p w14:paraId="0969BACE" w14:textId="3202CE3F" w:rsidR="00BA2A2B" w:rsidRPr="00A333CC" w:rsidRDefault="00BA2A2B" w:rsidP="00063DD7">
            <w:pPr>
              <w:jc w:val="center"/>
              <w:rPr>
                <w:rFonts w:ascii="Times New Roman" w:hAnsi="Times New Roman"/>
              </w:rPr>
            </w:pPr>
            <w:r w:rsidRPr="00A333CC">
              <w:rPr>
                <w:rFonts w:ascii="Times New Roman" w:hAnsi="Times New Roman"/>
                <w:lang w:val="en-GB"/>
              </w:rPr>
              <w:t>.47</w:t>
            </w:r>
          </w:p>
        </w:tc>
        <w:tc>
          <w:tcPr>
            <w:tcW w:w="1280" w:type="dxa"/>
            <w:vMerge w:val="restart"/>
            <w:vAlign w:val="center"/>
          </w:tcPr>
          <w:p w14:paraId="38302776" w14:textId="30AF1BB5" w:rsidR="00BA2A2B" w:rsidRPr="00A333CC" w:rsidRDefault="00BA2A2B" w:rsidP="00063DD7">
            <w:pPr>
              <w:jc w:val="center"/>
              <w:rPr>
                <w:rFonts w:ascii="Times New Roman" w:hAnsi="Times New Roman"/>
              </w:rPr>
            </w:pPr>
            <w:r w:rsidRPr="00A333CC">
              <w:rPr>
                <w:rFonts w:ascii="Times New Roman" w:hAnsi="Times New Roman"/>
                <w:lang w:val="en-GB"/>
              </w:rPr>
              <w:t>[.43, 52]</w:t>
            </w:r>
          </w:p>
        </w:tc>
        <w:tc>
          <w:tcPr>
            <w:tcW w:w="1501" w:type="dxa"/>
            <w:vMerge/>
            <w:vAlign w:val="center"/>
          </w:tcPr>
          <w:p w14:paraId="2A669D4E" w14:textId="77777777" w:rsidR="00BA2A2B" w:rsidRPr="00A333CC" w:rsidRDefault="00BA2A2B" w:rsidP="00063DD7">
            <w:pPr>
              <w:jc w:val="center"/>
              <w:rPr>
                <w:rFonts w:ascii="Times New Roman" w:hAnsi="Times New Roman"/>
              </w:rPr>
            </w:pPr>
          </w:p>
        </w:tc>
        <w:tc>
          <w:tcPr>
            <w:tcW w:w="675" w:type="dxa"/>
            <w:vMerge/>
            <w:vAlign w:val="center"/>
          </w:tcPr>
          <w:p w14:paraId="3DAD7F18" w14:textId="77777777" w:rsidR="00BA2A2B" w:rsidRPr="00A333CC" w:rsidRDefault="00BA2A2B" w:rsidP="00063DD7">
            <w:pPr>
              <w:jc w:val="center"/>
              <w:rPr>
                <w:rFonts w:ascii="Times New Roman" w:hAnsi="Times New Roman"/>
              </w:rPr>
            </w:pPr>
          </w:p>
        </w:tc>
      </w:tr>
      <w:tr w:rsidR="00BA2A2B" w:rsidRPr="00016B71" w14:paraId="4EBF6454" w14:textId="77777777" w:rsidTr="00D06048">
        <w:tc>
          <w:tcPr>
            <w:tcW w:w="3200" w:type="dxa"/>
            <w:vAlign w:val="bottom"/>
          </w:tcPr>
          <w:p w14:paraId="6D538BD8" w14:textId="672BEA8C"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vAlign w:val="bottom"/>
          </w:tcPr>
          <w:p w14:paraId="3928D115" w14:textId="77CF6031"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vAlign w:val="bottom"/>
          </w:tcPr>
          <w:p w14:paraId="6DE9F6F5" w14:textId="69AA341B"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LG</w:t>
            </w:r>
          </w:p>
        </w:tc>
        <w:tc>
          <w:tcPr>
            <w:tcW w:w="675" w:type="dxa"/>
            <w:vAlign w:val="bottom"/>
          </w:tcPr>
          <w:p w14:paraId="43B3F729" w14:textId="41A5F894"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41</w:t>
            </w:r>
          </w:p>
        </w:tc>
        <w:tc>
          <w:tcPr>
            <w:tcW w:w="675" w:type="dxa"/>
            <w:vMerge/>
            <w:vAlign w:val="center"/>
          </w:tcPr>
          <w:p w14:paraId="6A1DB7EF" w14:textId="77777777" w:rsidR="00BA2A2B" w:rsidRPr="00A333CC" w:rsidRDefault="00BA2A2B" w:rsidP="00063DD7">
            <w:pPr>
              <w:jc w:val="center"/>
              <w:rPr>
                <w:rFonts w:ascii="Times New Roman" w:hAnsi="Times New Roman"/>
                <w:lang w:val="en-GB"/>
              </w:rPr>
            </w:pPr>
          </w:p>
        </w:tc>
        <w:tc>
          <w:tcPr>
            <w:tcW w:w="1280" w:type="dxa"/>
            <w:vMerge/>
            <w:vAlign w:val="center"/>
          </w:tcPr>
          <w:p w14:paraId="11263613" w14:textId="77777777" w:rsidR="00BA2A2B" w:rsidRPr="00A333CC" w:rsidRDefault="00BA2A2B" w:rsidP="00063DD7">
            <w:pPr>
              <w:jc w:val="center"/>
              <w:rPr>
                <w:rFonts w:ascii="Times New Roman" w:hAnsi="Times New Roman"/>
                <w:lang w:val="en-GB"/>
              </w:rPr>
            </w:pPr>
          </w:p>
        </w:tc>
        <w:tc>
          <w:tcPr>
            <w:tcW w:w="1501" w:type="dxa"/>
            <w:vMerge/>
            <w:vAlign w:val="center"/>
          </w:tcPr>
          <w:p w14:paraId="01F5401D" w14:textId="77777777" w:rsidR="00BA2A2B" w:rsidRPr="00A333CC" w:rsidRDefault="00BA2A2B" w:rsidP="00063DD7">
            <w:pPr>
              <w:jc w:val="center"/>
              <w:rPr>
                <w:rFonts w:ascii="Times New Roman" w:hAnsi="Times New Roman"/>
              </w:rPr>
            </w:pPr>
          </w:p>
        </w:tc>
        <w:tc>
          <w:tcPr>
            <w:tcW w:w="675" w:type="dxa"/>
            <w:vMerge/>
            <w:vAlign w:val="center"/>
          </w:tcPr>
          <w:p w14:paraId="38A93768" w14:textId="77777777" w:rsidR="00BA2A2B" w:rsidRPr="00A333CC" w:rsidRDefault="00BA2A2B" w:rsidP="00063DD7">
            <w:pPr>
              <w:jc w:val="center"/>
              <w:rPr>
                <w:rFonts w:ascii="Times New Roman" w:hAnsi="Times New Roman"/>
              </w:rPr>
            </w:pPr>
          </w:p>
        </w:tc>
      </w:tr>
      <w:tr w:rsidR="00BA2A2B" w:rsidRPr="00016B71" w14:paraId="02E2BBFF" w14:textId="77777777" w:rsidTr="00D06048">
        <w:tc>
          <w:tcPr>
            <w:tcW w:w="3200" w:type="dxa"/>
            <w:vAlign w:val="bottom"/>
          </w:tcPr>
          <w:p w14:paraId="59EC383D" w14:textId="4F52DB6F"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Richards et al, 2013</w:t>
            </w:r>
          </w:p>
        </w:tc>
        <w:tc>
          <w:tcPr>
            <w:tcW w:w="884" w:type="dxa"/>
            <w:vAlign w:val="bottom"/>
          </w:tcPr>
          <w:p w14:paraId="56365CF7" w14:textId="38B91B33" w:rsidR="00BA2A2B" w:rsidRPr="00A333CC" w:rsidRDefault="00BA2A2B" w:rsidP="00D0019A">
            <w:pPr>
              <w:jc w:val="center"/>
              <w:rPr>
                <w:rFonts w:ascii="Times New Roman" w:hAnsi="Times New Roman"/>
                <w:color w:val="000000"/>
              </w:rPr>
            </w:pPr>
            <w:r w:rsidRPr="00A333CC">
              <w:rPr>
                <w:rFonts w:ascii="Times New Roman" w:hAnsi="Times New Roman"/>
                <w:color w:val="000000"/>
              </w:rPr>
              <w:t>90</w:t>
            </w:r>
          </w:p>
        </w:tc>
        <w:tc>
          <w:tcPr>
            <w:tcW w:w="1500" w:type="dxa"/>
            <w:vAlign w:val="bottom"/>
          </w:tcPr>
          <w:p w14:paraId="7E9963A4" w14:textId="30555742"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LG</w:t>
            </w:r>
          </w:p>
        </w:tc>
        <w:tc>
          <w:tcPr>
            <w:tcW w:w="675" w:type="dxa"/>
            <w:vAlign w:val="bottom"/>
          </w:tcPr>
          <w:p w14:paraId="5D908AB4" w14:textId="428F0EAA"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47</w:t>
            </w:r>
          </w:p>
        </w:tc>
        <w:tc>
          <w:tcPr>
            <w:tcW w:w="675" w:type="dxa"/>
            <w:vMerge/>
            <w:vAlign w:val="center"/>
          </w:tcPr>
          <w:p w14:paraId="0D260C9C" w14:textId="77777777" w:rsidR="00BA2A2B" w:rsidRPr="00A333CC" w:rsidRDefault="00BA2A2B" w:rsidP="00063DD7">
            <w:pPr>
              <w:jc w:val="center"/>
              <w:rPr>
                <w:rFonts w:ascii="Times New Roman" w:hAnsi="Times New Roman"/>
                <w:lang w:val="en-GB"/>
              </w:rPr>
            </w:pPr>
          </w:p>
        </w:tc>
        <w:tc>
          <w:tcPr>
            <w:tcW w:w="1280" w:type="dxa"/>
            <w:vMerge/>
            <w:vAlign w:val="center"/>
          </w:tcPr>
          <w:p w14:paraId="07BE81C2" w14:textId="77777777" w:rsidR="00BA2A2B" w:rsidRPr="00A333CC" w:rsidRDefault="00BA2A2B" w:rsidP="00063DD7">
            <w:pPr>
              <w:jc w:val="center"/>
              <w:rPr>
                <w:rFonts w:ascii="Times New Roman" w:hAnsi="Times New Roman"/>
                <w:lang w:val="en-GB"/>
              </w:rPr>
            </w:pPr>
          </w:p>
        </w:tc>
        <w:tc>
          <w:tcPr>
            <w:tcW w:w="1501" w:type="dxa"/>
            <w:vMerge/>
            <w:vAlign w:val="center"/>
          </w:tcPr>
          <w:p w14:paraId="3284B516" w14:textId="77777777" w:rsidR="00BA2A2B" w:rsidRPr="00A333CC" w:rsidRDefault="00BA2A2B" w:rsidP="00063DD7">
            <w:pPr>
              <w:jc w:val="center"/>
              <w:rPr>
                <w:rFonts w:ascii="Times New Roman" w:hAnsi="Times New Roman"/>
              </w:rPr>
            </w:pPr>
          </w:p>
        </w:tc>
        <w:tc>
          <w:tcPr>
            <w:tcW w:w="675" w:type="dxa"/>
            <w:vMerge/>
            <w:vAlign w:val="center"/>
          </w:tcPr>
          <w:p w14:paraId="2823DD04" w14:textId="77777777" w:rsidR="00BA2A2B" w:rsidRPr="00A333CC" w:rsidRDefault="00BA2A2B" w:rsidP="00063DD7">
            <w:pPr>
              <w:jc w:val="center"/>
              <w:rPr>
                <w:rFonts w:ascii="Times New Roman" w:hAnsi="Times New Roman"/>
              </w:rPr>
            </w:pPr>
          </w:p>
        </w:tc>
      </w:tr>
      <w:tr w:rsidR="00BA2A2B" w:rsidRPr="00016B71" w14:paraId="64A24EFE" w14:textId="77777777" w:rsidTr="00D06048">
        <w:tc>
          <w:tcPr>
            <w:tcW w:w="3200" w:type="dxa"/>
            <w:vAlign w:val="bottom"/>
          </w:tcPr>
          <w:p w14:paraId="0D9BD3F2" w14:textId="7FC75B74"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vAlign w:val="bottom"/>
          </w:tcPr>
          <w:p w14:paraId="2E1E9B18" w14:textId="14A1E697"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vAlign w:val="bottom"/>
          </w:tcPr>
          <w:p w14:paraId="6730B9B0" w14:textId="2217E196" w:rsidR="00BA2A2B" w:rsidRPr="00A333CC" w:rsidRDefault="00BA2A2B" w:rsidP="00D0019A">
            <w:pPr>
              <w:jc w:val="center"/>
              <w:rPr>
                <w:rFonts w:ascii="Times New Roman" w:hAnsi="Times New Roman"/>
                <w:color w:val="000000"/>
              </w:rPr>
            </w:pPr>
            <w:r w:rsidRPr="00A333CC">
              <w:rPr>
                <w:rFonts w:ascii="Times New Roman" w:hAnsi="Times New Roman"/>
                <w:color w:val="000000"/>
              </w:rPr>
              <w:t>IN → LG</w:t>
            </w:r>
          </w:p>
        </w:tc>
        <w:tc>
          <w:tcPr>
            <w:tcW w:w="675" w:type="dxa"/>
            <w:vAlign w:val="bottom"/>
          </w:tcPr>
          <w:p w14:paraId="53508A33" w14:textId="7BCD2FF2"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22</w:t>
            </w:r>
          </w:p>
        </w:tc>
        <w:tc>
          <w:tcPr>
            <w:tcW w:w="675" w:type="dxa"/>
            <w:vAlign w:val="center"/>
          </w:tcPr>
          <w:p w14:paraId="53D2AAA1" w14:textId="7458DFB4" w:rsidR="00BA2A2B" w:rsidRPr="00A333CC" w:rsidRDefault="00BA2A2B" w:rsidP="00063DD7">
            <w:pPr>
              <w:jc w:val="center"/>
              <w:rPr>
                <w:rFonts w:ascii="Times New Roman" w:hAnsi="Times New Roman"/>
                <w:lang w:val="en-GB"/>
              </w:rPr>
            </w:pPr>
            <w:r w:rsidRPr="00A333CC">
              <w:rPr>
                <w:rFonts w:ascii="Times New Roman" w:hAnsi="Times New Roman"/>
              </w:rPr>
              <w:t>.22</w:t>
            </w:r>
          </w:p>
        </w:tc>
        <w:tc>
          <w:tcPr>
            <w:tcW w:w="1280" w:type="dxa"/>
            <w:vAlign w:val="center"/>
          </w:tcPr>
          <w:p w14:paraId="53E8D61A" w14:textId="108AED3C" w:rsidR="00BA2A2B" w:rsidRPr="00A333CC" w:rsidRDefault="00BA2A2B" w:rsidP="00063DD7">
            <w:pPr>
              <w:jc w:val="center"/>
              <w:rPr>
                <w:rFonts w:ascii="Times New Roman" w:hAnsi="Times New Roman"/>
                <w:lang w:val="en-GB"/>
              </w:rPr>
            </w:pPr>
            <w:r w:rsidRPr="00A333CC">
              <w:rPr>
                <w:rFonts w:ascii="Times New Roman" w:hAnsi="Times New Roman"/>
              </w:rPr>
              <w:t>[.13, .22]</w:t>
            </w:r>
          </w:p>
        </w:tc>
        <w:tc>
          <w:tcPr>
            <w:tcW w:w="1501" w:type="dxa"/>
            <w:vMerge/>
            <w:vAlign w:val="center"/>
          </w:tcPr>
          <w:p w14:paraId="266A87B4" w14:textId="77777777" w:rsidR="00BA2A2B" w:rsidRPr="00A333CC" w:rsidRDefault="00BA2A2B" w:rsidP="00063DD7">
            <w:pPr>
              <w:jc w:val="center"/>
              <w:rPr>
                <w:rFonts w:ascii="Times New Roman" w:hAnsi="Times New Roman"/>
              </w:rPr>
            </w:pPr>
          </w:p>
        </w:tc>
        <w:tc>
          <w:tcPr>
            <w:tcW w:w="675" w:type="dxa"/>
            <w:vMerge/>
            <w:vAlign w:val="center"/>
          </w:tcPr>
          <w:p w14:paraId="5FE4B937" w14:textId="77777777" w:rsidR="00BA2A2B" w:rsidRPr="00A333CC" w:rsidRDefault="00BA2A2B" w:rsidP="00063DD7">
            <w:pPr>
              <w:jc w:val="center"/>
              <w:rPr>
                <w:rFonts w:ascii="Times New Roman" w:hAnsi="Times New Roman"/>
              </w:rPr>
            </w:pPr>
          </w:p>
        </w:tc>
      </w:tr>
      <w:tr w:rsidR="00BA2A2B" w:rsidRPr="00016B71" w14:paraId="1466E000" w14:textId="77777777" w:rsidTr="00D06048">
        <w:tc>
          <w:tcPr>
            <w:tcW w:w="3200" w:type="dxa"/>
            <w:vAlign w:val="bottom"/>
          </w:tcPr>
          <w:p w14:paraId="6634F907" w14:textId="5E3CD086"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vAlign w:val="bottom"/>
          </w:tcPr>
          <w:p w14:paraId="19427FE0" w14:textId="699F1F0D"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vAlign w:val="bottom"/>
          </w:tcPr>
          <w:p w14:paraId="2730714B" w14:textId="18771E07" w:rsidR="00BA2A2B" w:rsidRPr="00A333CC" w:rsidRDefault="00BA2A2B" w:rsidP="00D0019A">
            <w:pPr>
              <w:jc w:val="center"/>
              <w:rPr>
                <w:rFonts w:ascii="Times New Roman" w:hAnsi="Times New Roman"/>
                <w:color w:val="000000"/>
              </w:rPr>
            </w:pPr>
            <w:r w:rsidRPr="00A333CC">
              <w:rPr>
                <w:rFonts w:ascii="Times New Roman" w:hAnsi="Times New Roman"/>
                <w:color w:val="000000"/>
              </w:rPr>
              <w:t>LE → LG</w:t>
            </w:r>
          </w:p>
        </w:tc>
        <w:tc>
          <w:tcPr>
            <w:tcW w:w="675" w:type="dxa"/>
            <w:vAlign w:val="bottom"/>
          </w:tcPr>
          <w:p w14:paraId="08771793" w14:textId="0D910393"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08</w:t>
            </w:r>
          </w:p>
        </w:tc>
        <w:tc>
          <w:tcPr>
            <w:tcW w:w="675" w:type="dxa"/>
            <w:vMerge w:val="restart"/>
            <w:vAlign w:val="center"/>
          </w:tcPr>
          <w:p w14:paraId="5BD02743" w14:textId="0152E9D7" w:rsidR="00BA2A2B" w:rsidRPr="00A333CC" w:rsidRDefault="00BA2A2B" w:rsidP="00063DD7">
            <w:pPr>
              <w:jc w:val="center"/>
              <w:rPr>
                <w:rFonts w:ascii="Times New Roman" w:hAnsi="Times New Roman"/>
              </w:rPr>
            </w:pPr>
            <w:r w:rsidRPr="00A333CC">
              <w:rPr>
                <w:rFonts w:ascii="Times New Roman" w:hAnsi="Times New Roman"/>
              </w:rPr>
              <w:t>.18</w:t>
            </w:r>
          </w:p>
        </w:tc>
        <w:tc>
          <w:tcPr>
            <w:tcW w:w="1280" w:type="dxa"/>
            <w:vMerge w:val="restart"/>
            <w:vAlign w:val="center"/>
          </w:tcPr>
          <w:p w14:paraId="5B7F0C68" w14:textId="64E1808B" w:rsidR="00BA2A2B" w:rsidRPr="00A333CC" w:rsidRDefault="00BA2A2B" w:rsidP="00063DD7">
            <w:pPr>
              <w:jc w:val="center"/>
              <w:rPr>
                <w:rFonts w:ascii="Times New Roman" w:hAnsi="Times New Roman"/>
              </w:rPr>
            </w:pPr>
            <w:r w:rsidRPr="00A333CC">
              <w:rPr>
                <w:rFonts w:ascii="Times New Roman" w:hAnsi="Times New Roman"/>
              </w:rPr>
              <w:t>[-.03, .40]</w:t>
            </w:r>
          </w:p>
        </w:tc>
        <w:tc>
          <w:tcPr>
            <w:tcW w:w="1501" w:type="dxa"/>
            <w:vMerge/>
            <w:vAlign w:val="center"/>
          </w:tcPr>
          <w:p w14:paraId="340BCE2B" w14:textId="77777777" w:rsidR="00BA2A2B" w:rsidRPr="00A333CC" w:rsidRDefault="00BA2A2B" w:rsidP="00063DD7">
            <w:pPr>
              <w:jc w:val="center"/>
              <w:rPr>
                <w:rFonts w:ascii="Times New Roman" w:hAnsi="Times New Roman"/>
              </w:rPr>
            </w:pPr>
          </w:p>
        </w:tc>
        <w:tc>
          <w:tcPr>
            <w:tcW w:w="675" w:type="dxa"/>
            <w:vMerge/>
            <w:vAlign w:val="center"/>
          </w:tcPr>
          <w:p w14:paraId="43F12009" w14:textId="77777777" w:rsidR="00BA2A2B" w:rsidRPr="00A333CC" w:rsidRDefault="00BA2A2B" w:rsidP="00063DD7">
            <w:pPr>
              <w:jc w:val="center"/>
              <w:rPr>
                <w:rFonts w:ascii="Times New Roman" w:hAnsi="Times New Roman"/>
              </w:rPr>
            </w:pPr>
          </w:p>
        </w:tc>
      </w:tr>
      <w:tr w:rsidR="00BA2A2B" w:rsidRPr="00016B71" w14:paraId="30B0B669" w14:textId="77777777" w:rsidTr="00D06048">
        <w:tc>
          <w:tcPr>
            <w:tcW w:w="3200" w:type="dxa"/>
            <w:vAlign w:val="bottom"/>
          </w:tcPr>
          <w:p w14:paraId="12B739C3" w14:textId="06529E42"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Weber et al., 2016</w:t>
            </w:r>
          </w:p>
        </w:tc>
        <w:tc>
          <w:tcPr>
            <w:tcW w:w="884" w:type="dxa"/>
            <w:vAlign w:val="bottom"/>
          </w:tcPr>
          <w:p w14:paraId="1A2FA417" w14:textId="2A8E0D3A" w:rsidR="00BA2A2B" w:rsidRPr="00A333CC" w:rsidRDefault="00BA2A2B" w:rsidP="00D0019A">
            <w:pPr>
              <w:jc w:val="center"/>
              <w:rPr>
                <w:rFonts w:ascii="Times New Roman" w:hAnsi="Times New Roman"/>
                <w:color w:val="000000"/>
              </w:rPr>
            </w:pPr>
            <w:r w:rsidRPr="00A333CC">
              <w:rPr>
                <w:rFonts w:ascii="Times New Roman" w:hAnsi="Times New Roman"/>
                <w:color w:val="000000"/>
              </w:rPr>
              <w:t>196</w:t>
            </w:r>
          </w:p>
        </w:tc>
        <w:tc>
          <w:tcPr>
            <w:tcW w:w="1500" w:type="dxa"/>
            <w:vAlign w:val="bottom"/>
          </w:tcPr>
          <w:p w14:paraId="30B6CD50" w14:textId="269E3197" w:rsidR="00BA2A2B" w:rsidRPr="00A333CC" w:rsidRDefault="00BA2A2B" w:rsidP="00D0019A">
            <w:pPr>
              <w:jc w:val="center"/>
              <w:rPr>
                <w:rFonts w:ascii="Times New Roman" w:hAnsi="Times New Roman"/>
                <w:color w:val="000000"/>
              </w:rPr>
            </w:pPr>
            <w:r w:rsidRPr="00A333CC">
              <w:rPr>
                <w:rFonts w:ascii="Times New Roman" w:hAnsi="Times New Roman"/>
                <w:color w:val="000000"/>
              </w:rPr>
              <w:t>LE → LG</w:t>
            </w:r>
          </w:p>
        </w:tc>
        <w:tc>
          <w:tcPr>
            <w:tcW w:w="675" w:type="dxa"/>
            <w:vAlign w:val="bottom"/>
          </w:tcPr>
          <w:p w14:paraId="6FEF506C" w14:textId="14D5EFBF"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29</w:t>
            </w:r>
          </w:p>
        </w:tc>
        <w:tc>
          <w:tcPr>
            <w:tcW w:w="675" w:type="dxa"/>
            <w:vMerge/>
            <w:vAlign w:val="center"/>
          </w:tcPr>
          <w:p w14:paraId="4AED41AF" w14:textId="77777777" w:rsidR="00BA2A2B" w:rsidRPr="00A333CC" w:rsidRDefault="00BA2A2B" w:rsidP="00063DD7">
            <w:pPr>
              <w:jc w:val="center"/>
              <w:rPr>
                <w:rFonts w:ascii="Times New Roman" w:hAnsi="Times New Roman"/>
              </w:rPr>
            </w:pPr>
          </w:p>
        </w:tc>
        <w:tc>
          <w:tcPr>
            <w:tcW w:w="1280" w:type="dxa"/>
            <w:vMerge/>
            <w:vAlign w:val="center"/>
          </w:tcPr>
          <w:p w14:paraId="0AFDB98F" w14:textId="77777777" w:rsidR="00BA2A2B" w:rsidRPr="00A333CC" w:rsidRDefault="00BA2A2B" w:rsidP="00063DD7">
            <w:pPr>
              <w:jc w:val="center"/>
              <w:rPr>
                <w:rFonts w:ascii="Times New Roman" w:hAnsi="Times New Roman"/>
              </w:rPr>
            </w:pPr>
          </w:p>
        </w:tc>
        <w:tc>
          <w:tcPr>
            <w:tcW w:w="1501" w:type="dxa"/>
            <w:vMerge/>
            <w:vAlign w:val="center"/>
          </w:tcPr>
          <w:p w14:paraId="42C45467" w14:textId="77777777" w:rsidR="00BA2A2B" w:rsidRPr="00A333CC" w:rsidRDefault="00BA2A2B" w:rsidP="00063DD7">
            <w:pPr>
              <w:jc w:val="center"/>
              <w:rPr>
                <w:rFonts w:ascii="Times New Roman" w:hAnsi="Times New Roman"/>
              </w:rPr>
            </w:pPr>
          </w:p>
        </w:tc>
        <w:tc>
          <w:tcPr>
            <w:tcW w:w="675" w:type="dxa"/>
            <w:vMerge/>
            <w:vAlign w:val="center"/>
          </w:tcPr>
          <w:p w14:paraId="00E6C8C4" w14:textId="77777777" w:rsidR="00BA2A2B" w:rsidRPr="00A333CC" w:rsidRDefault="00BA2A2B" w:rsidP="00063DD7">
            <w:pPr>
              <w:jc w:val="center"/>
              <w:rPr>
                <w:rFonts w:ascii="Times New Roman" w:hAnsi="Times New Roman"/>
              </w:rPr>
            </w:pPr>
          </w:p>
        </w:tc>
      </w:tr>
      <w:tr w:rsidR="00BA2A2B" w:rsidRPr="00016B71" w14:paraId="03542C04" w14:textId="77777777" w:rsidTr="00D06048">
        <w:tc>
          <w:tcPr>
            <w:tcW w:w="3200" w:type="dxa"/>
            <w:vAlign w:val="bottom"/>
          </w:tcPr>
          <w:p w14:paraId="214C2E11" w14:textId="709A395E"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vAlign w:val="bottom"/>
          </w:tcPr>
          <w:p w14:paraId="02901247" w14:textId="7E8EFC3E"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vAlign w:val="bottom"/>
          </w:tcPr>
          <w:p w14:paraId="6C19E7EF" w14:textId="4E6FD813"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LG</w:t>
            </w:r>
          </w:p>
        </w:tc>
        <w:tc>
          <w:tcPr>
            <w:tcW w:w="675" w:type="dxa"/>
            <w:vAlign w:val="bottom"/>
          </w:tcPr>
          <w:p w14:paraId="38E3BA3B" w14:textId="3907C99F"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31</w:t>
            </w:r>
          </w:p>
        </w:tc>
        <w:tc>
          <w:tcPr>
            <w:tcW w:w="675" w:type="dxa"/>
            <w:vMerge w:val="restart"/>
            <w:vAlign w:val="center"/>
          </w:tcPr>
          <w:p w14:paraId="136C4453" w14:textId="14E7C8D2" w:rsidR="00BA2A2B" w:rsidRPr="00A333CC" w:rsidRDefault="00BA2A2B" w:rsidP="00063DD7">
            <w:pPr>
              <w:jc w:val="center"/>
              <w:rPr>
                <w:rFonts w:ascii="Times New Roman" w:hAnsi="Times New Roman"/>
              </w:rPr>
            </w:pPr>
            <w:r w:rsidRPr="00A333CC">
              <w:rPr>
                <w:rFonts w:ascii="Times New Roman" w:hAnsi="Times New Roman"/>
              </w:rPr>
              <w:t>.38</w:t>
            </w:r>
          </w:p>
        </w:tc>
        <w:tc>
          <w:tcPr>
            <w:tcW w:w="1280" w:type="dxa"/>
            <w:vMerge w:val="restart"/>
            <w:vAlign w:val="center"/>
          </w:tcPr>
          <w:p w14:paraId="3B85E44B" w14:textId="1B0FCAC7" w:rsidR="00BA2A2B" w:rsidRPr="00A333CC" w:rsidRDefault="00BA2A2B" w:rsidP="00063DD7">
            <w:pPr>
              <w:jc w:val="center"/>
              <w:rPr>
                <w:rFonts w:ascii="Times New Roman" w:hAnsi="Times New Roman"/>
              </w:rPr>
            </w:pPr>
            <w:r w:rsidRPr="00A333CC">
              <w:rPr>
                <w:rFonts w:ascii="Times New Roman" w:hAnsi="Times New Roman"/>
              </w:rPr>
              <w:t>[.29, .47]</w:t>
            </w:r>
          </w:p>
        </w:tc>
        <w:tc>
          <w:tcPr>
            <w:tcW w:w="1501" w:type="dxa"/>
            <w:vMerge/>
            <w:vAlign w:val="center"/>
          </w:tcPr>
          <w:p w14:paraId="1A93D74F" w14:textId="77777777" w:rsidR="00BA2A2B" w:rsidRPr="00A333CC" w:rsidRDefault="00BA2A2B" w:rsidP="00063DD7">
            <w:pPr>
              <w:jc w:val="center"/>
              <w:rPr>
                <w:rFonts w:ascii="Times New Roman" w:hAnsi="Times New Roman"/>
              </w:rPr>
            </w:pPr>
          </w:p>
        </w:tc>
        <w:tc>
          <w:tcPr>
            <w:tcW w:w="675" w:type="dxa"/>
            <w:vMerge/>
            <w:vAlign w:val="center"/>
          </w:tcPr>
          <w:p w14:paraId="34B79ECF" w14:textId="77777777" w:rsidR="00BA2A2B" w:rsidRPr="00A333CC" w:rsidRDefault="00BA2A2B" w:rsidP="00063DD7">
            <w:pPr>
              <w:jc w:val="center"/>
              <w:rPr>
                <w:rFonts w:ascii="Times New Roman" w:hAnsi="Times New Roman"/>
              </w:rPr>
            </w:pPr>
          </w:p>
        </w:tc>
      </w:tr>
      <w:tr w:rsidR="00BA2A2B" w:rsidRPr="00016B71" w14:paraId="31036E57" w14:textId="77777777" w:rsidTr="00D06048">
        <w:tc>
          <w:tcPr>
            <w:tcW w:w="3200" w:type="dxa"/>
            <w:vAlign w:val="bottom"/>
          </w:tcPr>
          <w:p w14:paraId="0BF94255" w14:textId="6BACC2D0"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Karlen et al., 2019</w:t>
            </w:r>
          </w:p>
        </w:tc>
        <w:tc>
          <w:tcPr>
            <w:tcW w:w="884" w:type="dxa"/>
            <w:vAlign w:val="bottom"/>
          </w:tcPr>
          <w:p w14:paraId="7472797D" w14:textId="5DBAA324" w:rsidR="00BA2A2B" w:rsidRPr="00A333CC" w:rsidRDefault="00BA2A2B" w:rsidP="00D0019A">
            <w:pPr>
              <w:jc w:val="center"/>
              <w:rPr>
                <w:rFonts w:ascii="Times New Roman" w:hAnsi="Times New Roman"/>
                <w:color w:val="000000"/>
              </w:rPr>
            </w:pPr>
            <w:r w:rsidRPr="00A333CC">
              <w:rPr>
                <w:rFonts w:ascii="Times New Roman" w:hAnsi="Times New Roman"/>
                <w:color w:val="000000"/>
              </w:rPr>
              <w:t>1215</w:t>
            </w:r>
          </w:p>
        </w:tc>
        <w:tc>
          <w:tcPr>
            <w:tcW w:w="1500" w:type="dxa"/>
            <w:vAlign w:val="bottom"/>
          </w:tcPr>
          <w:p w14:paraId="66AB9C9B" w14:textId="5C118666"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LG</w:t>
            </w:r>
          </w:p>
        </w:tc>
        <w:tc>
          <w:tcPr>
            <w:tcW w:w="675" w:type="dxa"/>
            <w:vAlign w:val="bottom"/>
          </w:tcPr>
          <w:p w14:paraId="60A3CB3C" w14:textId="67BA8333"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25</w:t>
            </w:r>
          </w:p>
        </w:tc>
        <w:tc>
          <w:tcPr>
            <w:tcW w:w="675" w:type="dxa"/>
            <w:vMerge/>
            <w:vAlign w:val="center"/>
          </w:tcPr>
          <w:p w14:paraId="06B8B057" w14:textId="77777777" w:rsidR="00BA2A2B" w:rsidRPr="00A333CC" w:rsidRDefault="00BA2A2B" w:rsidP="00063DD7">
            <w:pPr>
              <w:jc w:val="center"/>
              <w:rPr>
                <w:rFonts w:ascii="Times New Roman" w:hAnsi="Times New Roman"/>
              </w:rPr>
            </w:pPr>
          </w:p>
        </w:tc>
        <w:tc>
          <w:tcPr>
            <w:tcW w:w="1280" w:type="dxa"/>
            <w:vMerge/>
            <w:vAlign w:val="center"/>
          </w:tcPr>
          <w:p w14:paraId="7651B086" w14:textId="77777777" w:rsidR="00BA2A2B" w:rsidRPr="00A333CC" w:rsidRDefault="00BA2A2B" w:rsidP="00063DD7">
            <w:pPr>
              <w:jc w:val="center"/>
              <w:rPr>
                <w:rFonts w:ascii="Times New Roman" w:hAnsi="Times New Roman"/>
              </w:rPr>
            </w:pPr>
          </w:p>
        </w:tc>
        <w:tc>
          <w:tcPr>
            <w:tcW w:w="1501" w:type="dxa"/>
            <w:vMerge/>
            <w:vAlign w:val="center"/>
          </w:tcPr>
          <w:p w14:paraId="36EE0A5A" w14:textId="77777777" w:rsidR="00BA2A2B" w:rsidRPr="00A333CC" w:rsidRDefault="00BA2A2B" w:rsidP="00063DD7">
            <w:pPr>
              <w:jc w:val="center"/>
              <w:rPr>
                <w:rFonts w:ascii="Times New Roman" w:hAnsi="Times New Roman"/>
              </w:rPr>
            </w:pPr>
          </w:p>
        </w:tc>
        <w:tc>
          <w:tcPr>
            <w:tcW w:w="675" w:type="dxa"/>
            <w:vMerge/>
            <w:vAlign w:val="center"/>
          </w:tcPr>
          <w:p w14:paraId="650FFA55" w14:textId="77777777" w:rsidR="00BA2A2B" w:rsidRPr="00A333CC" w:rsidRDefault="00BA2A2B" w:rsidP="00063DD7">
            <w:pPr>
              <w:jc w:val="center"/>
              <w:rPr>
                <w:rFonts w:ascii="Times New Roman" w:hAnsi="Times New Roman"/>
              </w:rPr>
            </w:pPr>
          </w:p>
        </w:tc>
      </w:tr>
      <w:tr w:rsidR="00BA2A2B" w:rsidRPr="00016B71" w14:paraId="7A1013E7" w14:textId="77777777" w:rsidTr="00D06048">
        <w:tc>
          <w:tcPr>
            <w:tcW w:w="3200" w:type="dxa"/>
            <w:vAlign w:val="bottom"/>
          </w:tcPr>
          <w:p w14:paraId="66AF86DA" w14:textId="55D87D8D"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Karlen et al., 2019</w:t>
            </w:r>
          </w:p>
        </w:tc>
        <w:tc>
          <w:tcPr>
            <w:tcW w:w="884" w:type="dxa"/>
            <w:vAlign w:val="bottom"/>
          </w:tcPr>
          <w:p w14:paraId="76D5385A" w14:textId="6D557525" w:rsidR="00BA2A2B" w:rsidRPr="00A333CC" w:rsidRDefault="00BA2A2B" w:rsidP="00D0019A">
            <w:pPr>
              <w:jc w:val="center"/>
              <w:rPr>
                <w:rFonts w:ascii="Times New Roman" w:hAnsi="Times New Roman"/>
                <w:color w:val="000000"/>
              </w:rPr>
            </w:pPr>
            <w:r w:rsidRPr="00A333CC">
              <w:rPr>
                <w:rFonts w:ascii="Times New Roman" w:hAnsi="Times New Roman"/>
                <w:color w:val="000000"/>
              </w:rPr>
              <w:t>1215</w:t>
            </w:r>
          </w:p>
        </w:tc>
        <w:tc>
          <w:tcPr>
            <w:tcW w:w="1500" w:type="dxa"/>
            <w:vAlign w:val="bottom"/>
          </w:tcPr>
          <w:p w14:paraId="6CDFC8C2" w14:textId="027BEE01"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LG</w:t>
            </w:r>
          </w:p>
        </w:tc>
        <w:tc>
          <w:tcPr>
            <w:tcW w:w="675" w:type="dxa"/>
            <w:vAlign w:val="bottom"/>
          </w:tcPr>
          <w:p w14:paraId="6025A240" w14:textId="3259856E"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4</w:t>
            </w:r>
            <w:r w:rsidRPr="00A333CC">
              <w:rPr>
                <w:rFonts w:ascii="Times New Roman" w:hAnsi="Times New Roman"/>
                <w:color w:val="000000"/>
              </w:rPr>
              <w:t>0</w:t>
            </w:r>
          </w:p>
        </w:tc>
        <w:tc>
          <w:tcPr>
            <w:tcW w:w="675" w:type="dxa"/>
            <w:vMerge/>
            <w:vAlign w:val="center"/>
          </w:tcPr>
          <w:p w14:paraId="1ECE611F" w14:textId="77777777" w:rsidR="00BA2A2B" w:rsidRPr="00A333CC" w:rsidRDefault="00BA2A2B" w:rsidP="00063DD7">
            <w:pPr>
              <w:jc w:val="center"/>
              <w:rPr>
                <w:rFonts w:ascii="Times New Roman" w:hAnsi="Times New Roman"/>
              </w:rPr>
            </w:pPr>
          </w:p>
        </w:tc>
        <w:tc>
          <w:tcPr>
            <w:tcW w:w="1280" w:type="dxa"/>
            <w:vMerge/>
            <w:vAlign w:val="center"/>
          </w:tcPr>
          <w:p w14:paraId="6E709D01" w14:textId="77777777" w:rsidR="00BA2A2B" w:rsidRPr="00A333CC" w:rsidRDefault="00BA2A2B" w:rsidP="00063DD7">
            <w:pPr>
              <w:jc w:val="center"/>
              <w:rPr>
                <w:rFonts w:ascii="Times New Roman" w:hAnsi="Times New Roman"/>
              </w:rPr>
            </w:pPr>
          </w:p>
        </w:tc>
        <w:tc>
          <w:tcPr>
            <w:tcW w:w="1501" w:type="dxa"/>
            <w:vMerge/>
            <w:vAlign w:val="center"/>
          </w:tcPr>
          <w:p w14:paraId="714418C9" w14:textId="77777777" w:rsidR="00BA2A2B" w:rsidRPr="00A333CC" w:rsidRDefault="00BA2A2B" w:rsidP="00063DD7">
            <w:pPr>
              <w:jc w:val="center"/>
              <w:rPr>
                <w:rFonts w:ascii="Times New Roman" w:hAnsi="Times New Roman"/>
              </w:rPr>
            </w:pPr>
          </w:p>
        </w:tc>
        <w:tc>
          <w:tcPr>
            <w:tcW w:w="675" w:type="dxa"/>
            <w:vMerge/>
            <w:vAlign w:val="center"/>
          </w:tcPr>
          <w:p w14:paraId="5C77C6BC" w14:textId="77777777" w:rsidR="00BA2A2B" w:rsidRPr="00A333CC" w:rsidRDefault="00BA2A2B" w:rsidP="00063DD7">
            <w:pPr>
              <w:jc w:val="center"/>
              <w:rPr>
                <w:rFonts w:ascii="Times New Roman" w:hAnsi="Times New Roman"/>
              </w:rPr>
            </w:pPr>
          </w:p>
        </w:tc>
      </w:tr>
      <w:tr w:rsidR="00BA2A2B" w:rsidRPr="00016B71" w14:paraId="43B075AB" w14:textId="77777777" w:rsidTr="00D06048">
        <w:tc>
          <w:tcPr>
            <w:tcW w:w="3200" w:type="dxa"/>
            <w:vAlign w:val="bottom"/>
          </w:tcPr>
          <w:p w14:paraId="40F7DE58" w14:textId="639EEE25"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Muenks et al., 2018</w:t>
            </w:r>
          </w:p>
        </w:tc>
        <w:tc>
          <w:tcPr>
            <w:tcW w:w="884" w:type="dxa"/>
            <w:vAlign w:val="bottom"/>
          </w:tcPr>
          <w:p w14:paraId="0019B163" w14:textId="6322F727" w:rsidR="00BA2A2B" w:rsidRPr="00A333CC" w:rsidRDefault="00BA2A2B" w:rsidP="00D0019A">
            <w:pPr>
              <w:jc w:val="center"/>
              <w:rPr>
                <w:rFonts w:ascii="Times New Roman" w:hAnsi="Times New Roman"/>
                <w:color w:val="000000"/>
              </w:rPr>
            </w:pPr>
            <w:r w:rsidRPr="00A333CC">
              <w:rPr>
                <w:rFonts w:ascii="Times New Roman" w:hAnsi="Times New Roman"/>
                <w:color w:val="000000"/>
              </w:rPr>
              <w:t>190</w:t>
            </w:r>
          </w:p>
        </w:tc>
        <w:tc>
          <w:tcPr>
            <w:tcW w:w="1500" w:type="dxa"/>
            <w:vAlign w:val="bottom"/>
          </w:tcPr>
          <w:p w14:paraId="74B6C727" w14:textId="4F707AB8"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LG</w:t>
            </w:r>
          </w:p>
        </w:tc>
        <w:tc>
          <w:tcPr>
            <w:tcW w:w="675" w:type="dxa"/>
            <w:vAlign w:val="bottom"/>
          </w:tcPr>
          <w:p w14:paraId="2303191C" w14:textId="0583DCBE"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38</w:t>
            </w:r>
          </w:p>
        </w:tc>
        <w:tc>
          <w:tcPr>
            <w:tcW w:w="675" w:type="dxa"/>
            <w:vMerge/>
            <w:vAlign w:val="center"/>
          </w:tcPr>
          <w:p w14:paraId="48E704B0" w14:textId="77777777" w:rsidR="00BA2A2B" w:rsidRPr="00A333CC" w:rsidRDefault="00BA2A2B" w:rsidP="00063DD7">
            <w:pPr>
              <w:jc w:val="center"/>
              <w:rPr>
                <w:rFonts w:ascii="Times New Roman" w:hAnsi="Times New Roman"/>
              </w:rPr>
            </w:pPr>
          </w:p>
        </w:tc>
        <w:tc>
          <w:tcPr>
            <w:tcW w:w="1280" w:type="dxa"/>
            <w:vMerge/>
            <w:vAlign w:val="center"/>
          </w:tcPr>
          <w:p w14:paraId="61ABB2A5" w14:textId="77777777" w:rsidR="00BA2A2B" w:rsidRPr="00A333CC" w:rsidRDefault="00BA2A2B" w:rsidP="00063DD7">
            <w:pPr>
              <w:jc w:val="center"/>
              <w:rPr>
                <w:rFonts w:ascii="Times New Roman" w:hAnsi="Times New Roman"/>
              </w:rPr>
            </w:pPr>
          </w:p>
        </w:tc>
        <w:tc>
          <w:tcPr>
            <w:tcW w:w="1501" w:type="dxa"/>
            <w:vMerge/>
            <w:vAlign w:val="center"/>
          </w:tcPr>
          <w:p w14:paraId="12F15490" w14:textId="77777777" w:rsidR="00BA2A2B" w:rsidRPr="00A333CC" w:rsidRDefault="00BA2A2B" w:rsidP="00063DD7">
            <w:pPr>
              <w:jc w:val="center"/>
              <w:rPr>
                <w:rFonts w:ascii="Times New Roman" w:hAnsi="Times New Roman"/>
              </w:rPr>
            </w:pPr>
          </w:p>
        </w:tc>
        <w:tc>
          <w:tcPr>
            <w:tcW w:w="675" w:type="dxa"/>
            <w:vMerge/>
            <w:vAlign w:val="center"/>
          </w:tcPr>
          <w:p w14:paraId="4F45CC03" w14:textId="77777777" w:rsidR="00BA2A2B" w:rsidRPr="00A333CC" w:rsidRDefault="00BA2A2B" w:rsidP="00063DD7">
            <w:pPr>
              <w:jc w:val="center"/>
              <w:rPr>
                <w:rFonts w:ascii="Times New Roman" w:hAnsi="Times New Roman"/>
              </w:rPr>
            </w:pPr>
          </w:p>
        </w:tc>
      </w:tr>
      <w:tr w:rsidR="00BA2A2B" w:rsidRPr="00016B71" w14:paraId="6CD206C0" w14:textId="77777777" w:rsidTr="00D06048">
        <w:tc>
          <w:tcPr>
            <w:tcW w:w="3200" w:type="dxa"/>
            <w:vAlign w:val="bottom"/>
          </w:tcPr>
          <w:p w14:paraId="4463F0AC" w14:textId="5059DA8D"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Muenks et al., 2018</w:t>
            </w:r>
          </w:p>
        </w:tc>
        <w:tc>
          <w:tcPr>
            <w:tcW w:w="884" w:type="dxa"/>
            <w:vAlign w:val="bottom"/>
          </w:tcPr>
          <w:p w14:paraId="4914CBE7" w14:textId="22223528" w:rsidR="00BA2A2B" w:rsidRPr="00A333CC" w:rsidRDefault="00BA2A2B" w:rsidP="00D0019A">
            <w:pPr>
              <w:jc w:val="center"/>
              <w:rPr>
                <w:rFonts w:ascii="Times New Roman" w:hAnsi="Times New Roman"/>
                <w:color w:val="000000"/>
              </w:rPr>
            </w:pPr>
            <w:r w:rsidRPr="00A333CC">
              <w:rPr>
                <w:rFonts w:ascii="Times New Roman" w:hAnsi="Times New Roman"/>
                <w:color w:val="000000"/>
              </w:rPr>
              <w:t>190</w:t>
            </w:r>
          </w:p>
        </w:tc>
        <w:tc>
          <w:tcPr>
            <w:tcW w:w="1500" w:type="dxa"/>
            <w:vAlign w:val="bottom"/>
          </w:tcPr>
          <w:p w14:paraId="3DDF3974" w14:textId="155E0285"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LG</w:t>
            </w:r>
          </w:p>
        </w:tc>
        <w:tc>
          <w:tcPr>
            <w:tcW w:w="675" w:type="dxa"/>
            <w:vAlign w:val="bottom"/>
          </w:tcPr>
          <w:p w14:paraId="37ABFD7E" w14:textId="6A4E189D"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22</w:t>
            </w:r>
          </w:p>
        </w:tc>
        <w:tc>
          <w:tcPr>
            <w:tcW w:w="675" w:type="dxa"/>
            <w:vMerge/>
            <w:vAlign w:val="center"/>
          </w:tcPr>
          <w:p w14:paraId="5C28A942" w14:textId="77777777" w:rsidR="00BA2A2B" w:rsidRPr="00A333CC" w:rsidRDefault="00BA2A2B" w:rsidP="00063DD7">
            <w:pPr>
              <w:jc w:val="center"/>
              <w:rPr>
                <w:rFonts w:ascii="Times New Roman" w:hAnsi="Times New Roman"/>
              </w:rPr>
            </w:pPr>
          </w:p>
        </w:tc>
        <w:tc>
          <w:tcPr>
            <w:tcW w:w="1280" w:type="dxa"/>
            <w:vMerge/>
            <w:vAlign w:val="center"/>
          </w:tcPr>
          <w:p w14:paraId="1EF224B1" w14:textId="77777777" w:rsidR="00BA2A2B" w:rsidRPr="00A333CC" w:rsidRDefault="00BA2A2B" w:rsidP="00063DD7">
            <w:pPr>
              <w:jc w:val="center"/>
              <w:rPr>
                <w:rFonts w:ascii="Times New Roman" w:hAnsi="Times New Roman"/>
              </w:rPr>
            </w:pPr>
          </w:p>
        </w:tc>
        <w:tc>
          <w:tcPr>
            <w:tcW w:w="1501" w:type="dxa"/>
            <w:vMerge/>
            <w:vAlign w:val="center"/>
          </w:tcPr>
          <w:p w14:paraId="4A765A5D" w14:textId="77777777" w:rsidR="00BA2A2B" w:rsidRPr="00A333CC" w:rsidRDefault="00BA2A2B" w:rsidP="00063DD7">
            <w:pPr>
              <w:jc w:val="center"/>
              <w:rPr>
                <w:rFonts w:ascii="Times New Roman" w:hAnsi="Times New Roman"/>
              </w:rPr>
            </w:pPr>
          </w:p>
        </w:tc>
        <w:tc>
          <w:tcPr>
            <w:tcW w:w="675" w:type="dxa"/>
            <w:vMerge/>
            <w:vAlign w:val="center"/>
          </w:tcPr>
          <w:p w14:paraId="3975873D" w14:textId="77777777" w:rsidR="00BA2A2B" w:rsidRPr="00A333CC" w:rsidRDefault="00BA2A2B" w:rsidP="00063DD7">
            <w:pPr>
              <w:jc w:val="center"/>
              <w:rPr>
                <w:rFonts w:ascii="Times New Roman" w:hAnsi="Times New Roman"/>
              </w:rPr>
            </w:pPr>
          </w:p>
        </w:tc>
      </w:tr>
      <w:tr w:rsidR="00BA2A2B" w:rsidRPr="00016B71" w14:paraId="2B82E255" w14:textId="77777777" w:rsidTr="00D06048">
        <w:tc>
          <w:tcPr>
            <w:tcW w:w="3200" w:type="dxa"/>
            <w:vAlign w:val="bottom"/>
          </w:tcPr>
          <w:p w14:paraId="32A09515" w14:textId="57318E53"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Zhao et al, 2018</w:t>
            </w:r>
          </w:p>
        </w:tc>
        <w:tc>
          <w:tcPr>
            <w:tcW w:w="884" w:type="dxa"/>
            <w:vAlign w:val="bottom"/>
          </w:tcPr>
          <w:p w14:paraId="5584263D" w14:textId="232DEFE1" w:rsidR="00BA2A2B" w:rsidRPr="00A333CC" w:rsidRDefault="00BA2A2B" w:rsidP="00D0019A">
            <w:pPr>
              <w:jc w:val="center"/>
              <w:rPr>
                <w:rFonts w:ascii="Times New Roman" w:hAnsi="Times New Roman"/>
                <w:color w:val="000000"/>
              </w:rPr>
            </w:pPr>
            <w:r w:rsidRPr="00A333CC">
              <w:rPr>
                <w:rFonts w:ascii="Times New Roman" w:hAnsi="Times New Roman"/>
                <w:color w:val="000000"/>
              </w:rPr>
              <w:t>1842</w:t>
            </w:r>
          </w:p>
        </w:tc>
        <w:tc>
          <w:tcPr>
            <w:tcW w:w="1500" w:type="dxa"/>
            <w:vAlign w:val="bottom"/>
          </w:tcPr>
          <w:p w14:paraId="49BBC34F" w14:textId="34584987"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LG</w:t>
            </w:r>
          </w:p>
        </w:tc>
        <w:tc>
          <w:tcPr>
            <w:tcW w:w="675" w:type="dxa"/>
            <w:vAlign w:val="bottom"/>
          </w:tcPr>
          <w:p w14:paraId="43407CAC" w14:textId="2F6095DE"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5</w:t>
            </w:r>
            <w:r w:rsidRPr="00A333CC">
              <w:rPr>
                <w:rFonts w:ascii="Times New Roman" w:hAnsi="Times New Roman"/>
                <w:color w:val="000000"/>
              </w:rPr>
              <w:t>0</w:t>
            </w:r>
          </w:p>
        </w:tc>
        <w:tc>
          <w:tcPr>
            <w:tcW w:w="675" w:type="dxa"/>
            <w:vMerge/>
            <w:vAlign w:val="center"/>
          </w:tcPr>
          <w:p w14:paraId="1BFBBD8F" w14:textId="77777777" w:rsidR="00BA2A2B" w:rsidRPr="00A333CC" w:rsidRDefault="00BA2A2B" w:rsidP="00063DD7">
            <w:pPr>
              <w:jc w:val="center"/>
              <w:rPr>
                <w:rFonts w:ascii="Times New Roman" w:hAnsi="Times New Roman"/>
              </w:rPr>
            </w:pPr>
          </w:p>
        </w:tc>
        <w:tc>
          <w:tcPr>
            <w:tcW w:w="1280" w:type="dxa"/>
            <w:vMerge/>
            <w:vAlign w:val="center"/>
          </w:tcPr>
          <w:p w14:paraId="23A3E015" w14:textId="77777777" w:rsidR="00BA2A2B" w:rsidRPr="00A333CC" w:rsidRDefault="00BA2A2B" w:rsidP="00063DD7">
            <w:pPr>
              <w:jc w:val="center"/>
              <w:rPr>
                <w:rFonts w:ascii="Times New Roman" w:hAnsi="Times New Roman"/>
              </w:rPr>
            </w:pPr>
          </w:p>
        </w:tc>
        <w:tc>
          <w:tcPr>
            <w:tcW w:w="1501" w:type="dxa"/>
            <w:vMerge/>
            <w:vAlign w:val="center"/>
          </w:tcPr>
          <w:p w14:paraId="60D843E5" w14:textId="77777777" w:rsidR="00BA2A2B" w:rsidRPr="00A333CC" w:rsidRDefault="00BA2A2B" w:rsidP="00063DD7">
            <w:pPr>
              <w:jc w:val="center"/>
              <w:rPr>
                <w:rFonts w:ascii="Times New Roman" w:hAnsi="Times New Roman"/>
              </w:rPr>
            </w:pPr>
          </w:p>
        </w:tc>
        <w:tc>
          <w:tcPr>
            <w:tcW w:w="675" w:type="dxa"/>
            <w:vMerge/>
            <w:vAlign w:val="center"/>
          </w:tcPr>
          <w:p w14:paraId="63B17FDB" w14:textId="77777777" w:rsidR="00BA2A2B" w:rsidRPr="00A333CC" w:rsidRDefault="00BA2A2B" w:rsidP="00063DD7">
            <w:pPr>
              <w:jc w:val="center"/>
              <w:rPr>
                <w:rFonts w:ascii="Times New Roman" w:hAnsi="Times New Roman"/>
              </w:rPr>
            </w:pPr>
          </w:p>
        </w:tc>
      </w:tr>
      <w:tr w:rsidR="00BA2A2B" w:rsidRPr="00016B71" w14:paraId="29853C6A" w14:textId="77777777" w:rsidTr="00D06048">
        <w:tc>
          <w:tcPr>
            <w:tcW w:w="3200" w:type="dxa"/>
            <w:vAlign w:val="bottom"/>
          </w:tcPr>
          <w:p w14:paraId="78D48465" w14:textId="44F6B24D"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vAlign w:val="bottom"/>
          </w:tcPr>
          <w:p w14:paraId="0BE80D15" w14:textId="73B3ABFE"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vAlign w:val="bottom"/>
          </w:tcPr>
          <w:p w14:paraId="604A91CE" w14:textId="4EDA2270" w:rsidR="00BA2A2B" w:rsidRPr="00A333CC" w:rsidRDefault="00BA2A2B" w:rsidP="00D0019A">
            <w:pPr>
              <w:jc w:val="center"/>
              <w:rPr>
                <w:rFonts w:ascii="Times New Roman" w:hAnsi="Times New Roman"/>
                <w:color w:val="000000"/>
              </w:rPr>
            </w:pPr>
            <w:r w:rsidRPr="00A333CC">
              <w:rPr>
                <w:rFonts w:ascii="Times New Roman" w:hAnsi="Times New Roman"/>
                <w:color w:val="000000"/>
              </w:rPr>
              <w:t>SA → LG</w:t>
            </w:r>
          </w:p>
        </w:tc>
        <w:tc>
          <w:tcPr>
            <w:tcW w:w="675" w:type="dxa"/>
            <w:vAlign w:val="bottom"/>
          </w:tcPr>
          <w:p w14:paraId="27C86800" w14:textId="5C6C3979"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26</w:t>
            </w:r>
          </w:p>
        </w:tc>
        <w:tc>
          <w:tcPr>
            <w:tcW w:w="675" w:type="dxa"/>
            <w:vMerge w:val="restart"/>
            <w:vAlign w:val="center"/>
          </w:tcPr>
          <w:p w14:paraId="4E4A8B83" w14:textId="2E5DCC8F" w:rsidR="00BA2A2B" w:rsidRPr="00A333CC" w:rsidRDefault="00BA2A2B" w:rsidP="00063DD7">
            <w:pPr>
              <w:jc w:val="center"/>
              <w:rPr>
                <w:rFonts w:ascii="Times New Roman" w:hAnsi="Times New Roman"/>
              </w:rPr>
            </w:pPr>
            <w:r w:rsidRPr="00A333CC">
              <w:rPr>
                <w:rFonts w:ascii="Times New Roman" w:hAnsi="Times New Roman"/>
              </w:rPr>
              <w:t>.28</w:t>
            </w:r>
          </w:p>
        </w:tc>
        <w:tc>
          <w:tcPr>
            <w:tcW w:w="1280" w:type="dxa"/>
            <w:vMerge w:val="restart"/>
            <w:vAlign w:val="center"/>
          </w:tcPr>
          <w:p w14:paraId="1CD6ED52" w14:textId="5F7D5F97" w:rsidR="00BA2A2B" w:rsidRPr="00A333CC" w:rsidRDefault="00BA2A2B" w:rsidP="00063DD7">
            <w:pPr>
              <w:jc w:val="center"/>
              <w:rPr>
                <w:rFonts w:ascii="Times New Roman" w:hAnsi="Times New Roman"/>
              </w:rPr>
            </w:pPr>
            <w:r w:rsidRPr="00A333CC">
              <w:rPr>
                <w:rFonts w:ascii="Times New Roman" w:hAnsi="Times New Roman"/>
              </w:rPr>
              <w:t>[.20, .36]</w:t>
            </w:r>
          </w:p>
        </w:tc>
        <w:tc>
          <w:tcPr>
            <w:tcW w:w="1501" w:type="dxa"/>
            <w:vMerge/>
            <w:vAlign w:val="center"/>
          </w:tcPr>
          <w:p w14:paraId="7C5B1643" w14:textId="77777777" w:rsidR="00BA2A2B" w:rsidRPr="00A333CC" w:rsidRDefault="00BA2A2B" w:rsidP="00063DD7">
            <w:pPr>
              <w:jc w:val="center"/>
              <w:rPr>
                <w:rFonts w:ascii="Times New Roman" w:hAnsi="Times New Roman"/>
              </w:rPr>
            </w:pPr>
          </w:p>
        </w:tc>
        <w:tc>
          <w:tcPr>
            <w:tcW w:w="675" w:type="dxa"/>
            <w:vMerge/>
            <w:vAlign w:val="center"/>
          </w:tcPr>
          <w:p w14:paraId="4D720060" w14:textId="77777777" w:rsidR="00BA2A2B" w:rsidRPr="00A333CC" w:rsidRDefault="00BA2A2B" w:rsidP="00063DD7">
            <w:pPr>
              <w:jc w:val="center"/>
              <w:rPr>
                <w:rFonts w:ascii="Times New Roman" w:hAnsi="Times New Roman"/>
              </w:rPr>
            </w:pPr>
          </w:p>
        </w:tc>
      </w:tr>
      <w:tr w:rsidR="00BA2A2B" w:rsidRPr="00016B71" w14:paraId="2607EC0E" w14:textId="77777777" w:rsidTr="00D06048">
        <w:tc>
          <w:tcPr>
            <w:tcW w:w="3200" w:type="dxa"/>
            <w:tcBorders>
              <w:bottom w:val="single" w:sz="4" w:space="0" w:color="auto"/>
            </w:tcBorders>
            <w:vAlign w:val="bottom"/>
          </w:tcPr>
          <w:p w14:paraId="04B143B1" w14:textId="18F7960D"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Weber et al., 2016</w:t>
            </w:r>
          </w:p>
        </w:tc>
        <w:tc>
          <w:tcPr>
            <w:tcW w:w="884" w:type="dxa"/>
            <w:tcBorders>
              <w:bottom w:val="single" w:sz="4" w:space="0" w:color="auto"/>
            </w:tcBorders>
            <w:vAlign w:val="bottom"/>
          </w:tcPr>
          <w:p w14:paraId="1F7E7E59" w14:textId="6D4436B4" w:rsidR="00BA2A2B" w:rsidRPr="00A333CC" w:rsidRDefault="00BA2A2B" w:rsidP="00D0019A">
            <w:pPr>
              <w:jc w:val="center"/>
              <w:rPr>
                <w:rFonts w:ascii="Times New Roman" w:hAnsi="Times New Roman"/>
                <w:color w:val="000000"/>
              </w:rPr>
            </w:pPr>
            <w:r w:rsidRPr="00A333CC">
              <w:rPr>
                <w:rFonts w:ascii="Times New Roman" w:hAnsi="Times New Roman"/>
                <w:color w:val="000000"/>
              </w:rPr>
              <w:t>196</w:t>
            </w:r>
          </w:p>
        </w:tc>
        <w:tc>
          <w:tcPr>
            <w:tcW w:w="1500" w:type="dxa"/>
            <w:tcBorders>
              <w:bottom w:val="single" w:sz="4" w:space="0" w:color="auto"/>
            </w:tcBorders>
            <w:vAlign w:val="bottom"/>
          </w:tcPr>
          <w:p w14:paraId="52C1D3C7" w14:textId="6CF38A41" w:rsidR="00BA2A2B" w:rsidRPr="00A333CC" w:rsidRDefault="00BA2A2B" w:rsidP="00D0019A">
            <w:pPr>
              <w:jc w:val="center"/>
              <w:rPr>
                <w:rFonts w:ascii="Times New Roman" w:hAnsi="Times New Roman"/>
                <w:color w:val="000000"/>
              </w:rPr>
            </w:pPr>
            <w:r w:rsidRPr="00A333CC">
              <w:rPr>
                <w:rFonts w:ascii="Times New Roman" w:hAnsi="Times New Roman"/>
                <w:color w:val="000000"/>
              </w:rPr>
              <w:t>SA → LG</w:t>
            </w:r>
          </w:p>
        </w:tc>
        <w:tc>
          <w:tcPr>
            <w:tcW w:w="675" w:type="dxa"/>
            <w:tcBorders>
              <w:bottom w:val="single" w:sz="4" w:space="0" w:color="auto"/>
            </w:tcBorders>
            <w:vAlign w:val="bottom"/>
          </w:tcPr>
          <w:p w14:paraId="70E66304" w14:textId="0BFBBC73"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31</w:t>
            </w:r>
          </w:p>
        </w:tc>
        <w:tc>
          <w:tcPr>
            <w:tcW w:w="675" w:type="dxa"/>
            <w:vMerge/>
            <w:tcBorders>
              <w:bottom w:val="single" w:sz="4" w:space="0" w:color="auto"/>
            </w:tcBorders>
            <w:vAlign w:val="center"/>
          </w:tcPr>
          <w:p w14:paraId="5171759B" w14:textId="77777777" w:rsidR="00BA2A2B" w:rsidRPr="00A333CC" w:rsidRDefault="00BA2A2B" w:rsidP="00063DD7">
            <w:pPr>
              <w:jc w:val="center"/>
              <w:rPr>
                <w:rFonts w:ascii="Times New Roman" w:hAnsi="Times New Roman"/>
              </w:rPr>
            </w:pPr>
          </w:p>
        </w:tc>
        <w:tc>
          <w:tcPr>
            <w:tcW w:w="1280" w:type="dxa"/>
            <w:vMerge/>
            <w:tcBorders>
              <w:bottom w:val="single" w:sz="4" w:space="0" w:color="auto"/>
            </w:tcBorders>
            <w:vAlign w:val="center"/>
          </w:tcPr>
          <w:p w14:paraId="08B99D8B" w14:textId="77777777" w:rsidR="00BA2A2B" w:rsidRPr="00A333CC" w:rsidRDefault="00BA2A2B" w:rsidP="00063DD7">
            <w:pPr>
              <w:jc w:val="center"/>
              <w:rPr>
                <w:rFonts w:ascii="Times New Roman" w:hAnsi="Times New Roman"/>
              </w:rPr>
            </w:pPr>
          </w:p>
        </w:tc>
        <w:tc>
          <w:tcPr>
            <w:tcW w:w="1501" w:type="dxa"/>
            <w:vMerge/>
            <w:tcBorders>
              <w:bottom w:val="single" w:sz="4" w:space="0" w:color="auto"/>
            </w:tcBorders>
            <w:vAlign w:val="center"/>
          </w:tcPr>
          <w:p w14:paraId="53DD95FE" w14:textId="77777777" w:rsidR="00BA2A2B" w:rsidRPr="00A333CC" w:rsidRDefault="00BA2A2B" w:rsidP="00063DD7">
            <w:pPr>
              <w:jc w:val="center"/>
              <w:rPr>
                <w:rFonts w:ascii="Times New Roman" w:hAnsi="Times New Roman"/>
              </w:rPr>
            </w:pPr>
          </w:p>
        </w:tc>
        <w:tc>
          <w:tcPr>
            <w:tcW w:w="675" w:type="dxa"/>
            <w:vMerge/>
            <w:tcBorders>
              <w:bottom w:val="single" w:sz="4" w:space="0" w:color="auto"/>
            </w:tcBorders>
            <w:vAlign w:val="center"/>
          </w:tcPr>
          <w:p w14:paraId="76D00976" w14:textId="77777777" w:rsidR="00BA2A2B" w:rsidRPr="00A333CC" w:rsidRDefault="00BA2A2B" w:rsidP="00063DD7">
            <w:pPr>
              <w:jc w:val="center"/>
              <w:rPr>
                <w:rFonts w:ascii="Times New Roman" w:hAnsi="Times New Roman"/>
              </w:rPr>
            </w:pPr>
          </w:p>
        </w:tc>
      </w:tr>
      <w:tr w:rsidR="00BA2A2B" w:rsidRPr="00016B71" w14:paraId="71FBA78B" w14:textId="77777777" w:rsidTr="00D06048">
        <w:tc>
          <w:tcPr>
            <w:tcW w:w="3200" w:type="dxa"/>
            <w:tcBorders>
              <w:top w:val="single" w:sz="4" w:space="0" w:color="auto"/>
              <w:bottom w:val="nil"/>
            </w:tcBorders>
            <w:vAlign w:val="bottom"/>
          </w:tcPr>
          <w:p w14:paraId="6B0C1504" w14:textId="5E5762C6"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Austin et al., 2010</w:t>
            </w:r>
          </w:p>
        </w:tc>
        <w:tc>
          <w:tcPr>
            <w:tcW w:w="884" w:type="dxa"/>
            <w:tcBorders>
              <w:top w:val="single" w:sz="4" w:space="0" w:color="auto"/>
              <w:bottom w:val="nil"/>
            </w:tcBorders>
            <w:vAlign w:val="bottom"/>
          </w:tcPr>
          <w:p w14:paraId="498F37E2" w14:textId="597539B1" w:rsidR="00BA2A2B" w:rsidRPr="00A333CC" w:rsidRDefault="00BA2A2B" w:rsidP="00D0019A">
            <w:pPr>
              <w:jc w:val="center"/>
              <w:rPr>
                <w:rFonts w:ascii="Times New Roman" w:hAnsi="Times New Roman"/>
                <w:color w:val="000000"/>
              </w:rPr>
            </w:pPr>
            <w:r w:rsidRPr="00A333CC">
              <w:rPr>
                <w:rFonts w:ascii="Times New Roman" w:hAnsi="Times New Roman"/>
                <w:color w:val="000000"/>
              </w:rPr>
              <w:t>475</w:t>
            </w:r>
          </w:p>
        </w:tc>
        <w:tc>
          <w:tcPr>
            <w:tcW w:w="1500" w:type="dxa"/>
            <w:tcBorders>
              <w:top w:val="single" w:sz="4" w:space="0" w:color="auto"/>
              <w:bottom w:val="nil"/>
            </w:tcBorders>
            <w:vAlign w:val="bottom"/>
          </w:tcPr>
          <w:p w14:paraId="165FB5A4" w14:textId="01332D7F" w:rsidR="00BA2A2B" w:rsidRPr="00A333CC" w:rsidRDefault="00BA2A2B" w:rsidP="00D0019A">
            <w:pPr>
              <w:jc w:val="center"/>
              <w:rPr>
                <w:rFonts w:ascii="Times New Roman" w:hAnsi="Times New Roman"/>
                <w:color w:val="000000"/>
              </w:rPr>
            </w:pPr>
            <w:r w:rsidRPr="00A333CC">
              <w:rPr>
                <w:rFonts w:ascii="Times New Roman" w:hAnsi="Times New Roman"/>
                <w:color w:val="000000"/>
              </w:rPr>
              <w:t>AD → PA</w:t>
            </w:r>
          </w:p>
        </w:tc>
        <w:tc>
          <w:tcPr>
            <w:tcW w:w="675" w:type="dxa"/>
            <w:tcBorders>
              <w:top w:val="single" w:sz="4" w:space="0" w:color="auto"/>
              <w:bottom w:val="nil"/>
            </w:tcBorders>
            <w:vAlign w:val="bottom"/>
          </w:tcPr>
          <w:p w14:paraId="70C81490" w14:textId="6DF411FF"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19</w:t>
            </w:r>
          </w:p>
        </w:tc>
        <w:tc>
          <w:tcPr>
            <w:tcW w:w="675" w:type="dxa"/>
            <w:vMerge w:val="restart"/>
            <w:tcBorders>
              <w:top w:val="single" w:sz="4" w:space="0" w:color="auto"/>
              <w:bottom w:val="nil"/>
            </w:tcBorders>
            <w:vAlign w:val="center"/>
          </w:tcPr>
          <w:p w14:paraId="46C9DD29" w14:textId="76CC289A" w:rsidR="00BA2A2B" w:rsidRPr="00A333CC" w:rsidRDefault="00BA2A2B" w:rsidP="00063DD7">
            <w:pPr>
              <w:jc w:val="center"/>
              <w:rPr>
                <w:rFonts w:ascii="Times New Roman" w:hAnsi="Times New Roman"/>
              </w:rPr>
            </w:pPr>
            <w:r w:rsidRPr="00A333CC">
              <w:rPr>
                <w:rFonts w:ascii="Times New Roman" w:hAnsi="Times New Roman"/>
              </w:rPr>
              <w:t>.21</w:t>
            </w:r>
          </w:p>
        </w:tc>
        <w:tc>
          <w:tcPr>
            <w:tcW w:w="1280" w:type="dxa"/>
            <w:vMerge w:val="restart"/>
            <w:tcBorders>
              <w:top w:val="single" w:sz="4" w:space="0" w:color="auto"/>
              <w:bottom w:val="nil"/>
            </w:tcBorders>
            <w:vAlign w:val="center"/>
          </w:tcPr>
          <w:p w14:paraId="493649AE" w14:textId="113EA2B5" w:rsidR="00BA2A2B" w:rsidRPr="00A333CC" w:rsidRDefault="00BA2A2B" w:rsidP="00063DD7">
            <w:pPr>
              <w:jc w:val="center"/>
              <w:rPr>
                <w:rFonts w:ascii="Times New Roman" w:hAnsi="Times New Roman"/>
              </w:rPr>
            </w:pPr>
            <w:r w:rsidRPr="00A333CC">
              <w:rPr>
                <w:rFonts w:ascii="Times New Roman" w:hAnsi="Times New Roman"/>
              </w:rPr>
              <w:t>[.14, .29]</w:t>
            </w:r>
          </w:p>
        </w:tc>
        <w:tc>
          <w:tcPr>
            <w:tcW w:w="1501" w:type="dxa"/>
            <w:vMerge w:val="restart"/>
            <w:tcBorders>
              <w:top w:val="single" w:sz="4" w:space="0" w:color="auto"/>
              <w:bottom w:val="nil"/>
            </w:tcBorders>
            <w:vAlign w:val="center"/>
          </w:tcPr>
          <w:p w14:paraId="42B5859B" w14:textId="2AF4B446" w:rsidR="00BA2A2B" w:rsidRPr="00A333CC" w:rsidRDefault="00BA2A2B" w:rsidP="00063DD7">
            <w:pPr>
              <w:jc w:val="center"/>
              <w:rPr>
                <w:rFonts w:ascii="Times New Roman" w:hAnsi="Times New Roman"/>
              </w:rPr>
            </w:pPr>
            <w:r w:rsidRPr="00A333CC">
              <w:rPr>
                <w:rFonts w:ascii="Times New Roman" w:hAnsi="Times New Roman"/>
              </w:rPr>
              <w:t>SS → PA</w:t>
            </w:r>
          </w:p>
        </w:tc>
        <w:tc>
          <w:tcPr>
            <w:tcW w:w="675" w:type="dxa"/>
            <w:vMerge w:val="restart"/>
            <w:tcBorders>
              <w:top w:val="single" w:sz="4" w:space="0" w:color="auto"/>
              <w:bottom w:val="nil"/>
            </w:tcBorders>
            <w:vAlign w:val="center"/>
          </w:tcPr>
          <w:p w14:paraId="48D36CA4" w14:textId="08B4B5F4" w:rsidR="00BA2A2B" w:rsidRPr="00A333CC" w:rsidRDefault="00BA2A2B" w:rsidP="00063DD7">
            <w:pPr>
              <w:jc w:val="center"/>
              <w:rPr>
                <w:rFonts w:ascii="Times New Roman" w:hAnsi="Times New Roman"/>
              </w:rPr>
            </w:pPr>
            <w:r w:rsidRPr="00A333CC">
              <w:rPr>
                <w:rFonts w:ascii="Times New Roman" w:hAnsi="Times New Roman"/>
              </w:rPr>
              <w:t>.38</w:t>
            </w:r>
          </w:p>
        </w:tc>
      </w:tr>
      <w:tr w:rsidR="00BA2A2B" w:rsidRPr="00016B71" w14:paraId="23AEA405" w14:textId="77777777" w:rsidTr="00D06048">
        <w:tc>
          <w:tcPr>
            <w:tcW w:w="3200" w:type="dxa"/>
            <w:tcBorders>
              <w:top w:val="nil"/>
              <w:bottom w:val="nil"/>
            </w:tcBorders>
            <w:vAlign w:val="bottom"/>
          </w:tcPr>
          <w:p w14:paraId="28501E9E" w14:textId="7DD729FB"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rPr>
              <w:t>Saklofske</w:t>
            </w:r>
            <w:r w:rsidRPr="00A333CC">
              <w:rPr>
                <w:rFonts w:ascii="Times New Roman" w:hAnsi="Times New Roman"/>
                <w:color w:val="000000"/>
              </w:rPr>
              <w:t xml:space="preserve"> et al., 2012</w:t>
            </w:r>
          </w:p>
        </w:tc>
        <w:tc>
          <w:tcPr>
            <w:tcW w:w="884" w:type="dxa"/>
            <w:tcBorders>
              <w:top w:val="nil"/>
              <w:bottom w:val="nil"/>
            </w:tcBorders>
            <w:vAlign w:val="bottom"/>
          </w:tcPr>
          <w:p w14:paraId="24B36200" w14:textId="42727E0A" w:rsidR="00BA2A2B" w:rsidRPr="00A333CC" w:rsidRDefault="00BA2A2B" w:rsidP="00D0019A">
            <w:pPr>
              <w:jc w:val="center"/>
              <w:rPr>
                <w:rFonts w:ascii="Times New Roman" w:hAnsi="Times New Roman"/>
                <w:color w:val="000000"/>
              </w:rPr>
            </w:pPr>
            <w:r w:rsidRPr="00A333CC">
              <w:rPr>
                <w:rFonts w:ascii="Times New Roman" w:hAnsi="Times New Roman"/>
                <w:color w:val="000000"/>
              </w:rPr>
              <w:t>238</w:t>
            </w:r>
          </w:p>
        </w:tc>
        <w:tc>
          <w:tcPr>
            <w:tcW w:w="1500" w:type="dxa"/>
            <w:tcBorders>
              <w:top w:val="nil"/>
              <w:bottom w:val="nil"/>
            </w:tcBorders>
            <w:vAlign w:val="bottom"/>
          </w:tcPr>
          <w:p w14:paraId="10C3623C" w14:textId="3D5A2937" w:rsidR="00BA2A2B" w:rsidRPr="00A333CC" w:rsidRDefault="00BA2A2B" w:rsidP="00D0019A">
            <w:pPr>
              <w:jc w:val="center"/>
              <w:rPr>
                <w:rFonts w:ascii="Times New Roman" w:hAnsi="Times New Roman"/>
                <w:color w:val="000000"/>
              </w:rPr>
            </w:pPr>
            <w:r w:rsidRPr="00A333CC">
              <w:rPr>
                <w:rFonts w:ascii="Times New Roman" w:hAnsi="Times New Roman"/>
                <w:color w:val="000000"/>
              </w:rPr>
              <w:t>AD → PA</w:t>
            </w:r>
          </w:p>
        </w:tc>
        <w:tc>
          <w:tcPr>
            <w:tcW w:w="675" w:type="dxa"/>
            <w:tcBorders>
              <w:top w:val="nil"/>
              <w:bottom w:val="nil"/>
            </w:tcBorders>
            <w:vAlign w:val="bottom"/>
          </w:tcPr>
          <w:p w14:paraId="329C4F2C" w14:textId="49BAEF22"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25</w:t>
            </w:r>
          </w:p>
        </w:tc>
        <w:tc>
          <w:tcPr>
            <w:tcW w:w="675" w:type="dxa"/>
            <w:vMerge/>
            <w:tcBorders>
              <w:top w:val="nil"/>
              <w:bottom w:val="nil"/>
            </w:tcBorders>
            <w:vAlign w:val="center"/>
          </w:tcPr>
          <w:p w14:paraId="31960761"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63A5D726"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6C3BAE82"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48A2AC09" w14:textId="77777777" w:rsidR="00BA2A2B" w:rsidRPr="00A333CC" w:rsidRDefault="00BA2A2B" w:rsidP="00063DD7">
            <w:pPr>
              <w:jc w:val="center"/>
              <w:rPr>
                <w:rFonts w:ascii="Times New Roman" w:hAnsi="Times New Roman"/>
              </w:rPr>
            </w:pPr>
          </w:p>
        </w:tc>
      </w:tr>
      <w:tr w:rsidR="00BA2A2B" w:rsidRPr="00016B71" w14:paraId="1E27925F" w14:textId="77777777" w:rsidTr="00D06048">
        <w:tc>
          <w:tcPr>
            <w:tcW w:w="3200" w:type="dxa"/>
            <w:tcBorders>
              <w:top w:val="nil"/>
              <w:bottom w:val="nil"/>
            </w:tcBorders>
            <w:vAlign w:val="bottom"/>
          </w:tcPr>
          <w:p w14:paraId="29682123" w14:textId="0B6E7448" w:rsidR="00BA2A2B" w:rsidRPr="00A333CC" w:rsidRDefault="00BA2A2B" w:rsidP="000F3B73">
            <w:pPr>
              <w:pStyle w:val="Paragrafoelenco"/>
              <w:numPr>
                <w:ilvl w:val="0"/>
                <w:numId w:val="1"/>
              </w:numPr>
              <w:rPr>
                <w:rFonts w:ascii="Times New Roman" w:hAnsi="Times New Roman"/>
              </w:rPr>
            </w:pPr>
            <w:r w:rsidRPr="00A333CC">
              <w:rPr>
                <w:rFonts w:ascii="Times New Roman" w:hAnsi="Times New Roman"/>
                <w:color w:val="000000"/>
              </w:rPr>
              <w:t>Anderson et al., 20</w:t>
            </w:r>
            <w:r w:rsidR="000D29C0" w:rsidRPr="00A333CC">
              <w:rPr>
                <w:rFonts w:ascii="Times New Roman" w:hAnsi="Times New Roman"/>
                <w:color w:val="000000"/>
              </w:rPr>
              <w:t>20</w:t>
            </w:r>
          </w:p>
        </w:tc>
        <w:tc>
          <w:tcPr>
            <w:tcW w:w="884" w:type="dxa"/>
            <w:tcBorders>
              <w:top w:val="nil"/>
              <w:bottom w:val="nil"/>
            </w:tcBorders>
            <w:vAlign w:val="bottom"/>
          </w:tcPr>
          <w:p w14:paraId="1ACBFFFA" w14:textId="46B5A08C" w:rsidR="00BA2A2B" w:rsidRPr="00A333CC" w:rsidRDefault="00BA2A2B" w:rsidP="00D0019A">
            <w:pPr>
              <w:jc w:val="center"/>
              <w:rPr>
                <w:rFonts w:ascii="Times New Roman" w:hAnsi="Times New Roman"/>
                <w:color w:val="000000"/>
              </w:rPr>
            </w:pPr>
            <w:r w:rsidRPr="00A333CC">
              <w:rPr>
                <w:rFonts w:ascii="Times New Roman" w:hAnsi="Times New Roman"/>
                <w:color w:val="000000"/>
              </w:rPr>
              <w:t>447</w:t>
            </w:r>
          </w:p>
        </w:tc>
        <w:tc>
          <w:tcPr>
            <w:tcW w:w="1500" w:type="dxa"/>
            <w:tcBorders>
              <w:top w:val="nil"/>
              <w:bottom w:val="nil"/>
            </w:tcBorders>
            <w:vAlign w:val="bottom"/>
          </w:tcPr>
          <w:p w14:paraId="1F27DF82" w14:textId="40DCE81C"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PA</w:t>
            </w:r>
          </w:p>
        </w:tc>
        <w:tc>
          <w:tcPr>
            <w:tcW w:w="675" w:type="dxa"/>
            <w:tcBorders>
              <w:top w:val="nil"/>
              <w:bottom w:val="nil"/>
            </w:tcBorders>
            <w:vAlign w:val="bottom"/>
          </w:tcPr>
          <w:p w14:paraId="57B62EDB" w14:textId="513C604B"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36</w:t>
            </w:r>
          </w:p>
        </w:tc>
        <w:tc>
          <w:tcPr>
            <w:tcW w:w="675" w:type="dxa"/>
            <w:vMerge w:val="restart"/>
            <w:tcBorders>
              <w:top w:val="nil"/>
              <w:bottom w:val="nil"/>
            </w:tcBorders>
            <w:vAlign w:val="center"/>
          </w:tcPr>
          <w:p w14:paraId="03305CFB" w14:textId="165056CA" w:rsidR="00BA2A2B" w:rsidRPr="00A333CC" w:rsidRDefault="00BA2A2B" w:rsidP="00063DD7">
            <w:pPr>
              <w:jc w:val="center"/>
              <w:rPr>
                <w:rFonts w:ascii="Times New Roman" w:hAnsi="Times New Roman"/>
              </w:rPr>
            </w:pPr>
            <w:r w:rsidRPr="00A333CC">
              <w:rPr>
                <w:rFonts w:ascii="Times New Roman" w:hAnsi="Times New Roman"/>
              </w:rPr>
              <w:t>.42</w:t>
            </w:r>
          </w:p>
        </w:tc>
        <w:tc>
          <w:tcPr>
            <w:tcW w:w="1280" w:type="dxa"/>
            <w:vMerge w:val="restart"/>
            <w:tcBorders>
              <w:top w:val="nil"/>
              <w:bottom w:val="nil"/>
            </w:tcBorders>
            <w:vAlign w:val="center"/>
          </w:tcPr>
          <w:p w14:paraId="716BBF5B" w14:textId="231E391C" w:rsidR="00BA2A2B" w:rsidRPr="00A333CC" w:rsidRDefault="00BA2A2B" w:rsidP="00063DD7">
            <w:pPr>
              <w:jc w:val="center"/>
              <w:rPr>
                <w:rFonts w:ascii="Times New Roman" w:hAnsi="Times New Roman"/>
              </w:rPr>
            </w:pPr>
            <w:r w:rsidRPr="00A333CC">
              <w:rPr>
                <w:rFonts w:ascii="Times New Roman" w:hAnsi="Times New Roman"/>
              </w:rPr>
              <w:t>[.38, .47]</w:t>
            </w:r>
          </w:p>
        </w:tc>
        <w:tc>
          <w:tcPr>
            <w:tcW w:w="1501" w:type="dxa"/>
            <w:vMerge/>
            <w:tcBorders>
              <w:top w:val="nil"/>
              <w:bottom w:val="nil"/>
            </w:tcBorders>
            <w:vAlign w:val="center"/>
          </w:tcPr>
          <w:p w14:paraId="4D98EC6A"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7EB26DB4" w14:textId="77777777" w:rsidR="00BA2A2B" w:rsidRPr="00A333CC" w:rsidRDefault="00BA2A2B" w:rsidP="00063DD7">
            <w:pPr>
              <w:jc w:val="center"/>
              <w:rPr>
                <w:rFonts w:ascii="Times New Roman" w:hAnsi="Times New Roman"/>
              </w:rPr>
            </w:pPr>
          </w:p>
        </w:tc>
      </w:tr>
      <w:tr w:rsidR="00BA2A2B" w:rsidRPr="00016B71" w14:paraId="09543CE9" w14:textId="77777777" w:rsidTr="00D06048">
        <w:tc>
          <w:tcPr>
            <w:tcW w:w="3200" w:type="dxa"/>
            <w:tcBorders>
              <w:top w:val="nil"/>
              <w:bottom w:val="nil"/>
            </w:tcBorders>
            <w:vAlign w:val="bottom"/>
          </w:tcPr>
          <w:p w14:paraId="74A7B45B" w14:textId="57182FBF"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Anderson et al., 20</w:t>
            </w:r>
            <w:r w:rsidR="000D29C0" w:rsidRPr="00A333CC">
              <w:rPr>
                <w:rFonts w:ascii="Times New Roman" w:hAnsi="Times New Roman"/>
                <w:color w:val="000000"/>
              </w:rPr>
              <w:t>20</w:t>
            </w:r>
          </w:p>
        </w:tc>
        <w:tc>
          <w:tcPr>
            <w:tcW w:w="884" w:type="dxa"/>
            <w:tcBorders>
              <w:top w:val="nil"/>
              <w:bottom w:val="nil"/>
            </w:tcBorders>
            <w:vAlign w:val="bottom"/>
          </w:tcPr>
          <w:p w14:paraId="60BF0D41" w14:textId="51E27438" w:rsidR="00BA2A2B" w:rsidRPr="00A333CC" w:rsidRDefault="00BA2A2B" w:rsidP="00D0019A">
            <w:pPr>
              <w:jc w:val="center"/>
              <w:rPr>
                <w:rFonts w:ascii="Times New Roman" w:hAnsi="Times New Roman"/>
                <w:color w:val="000000"/>
              </w:rPr>
            </w:pPr>
            <w:r w:rsidRPr="00A333CC">
              <w:rPr>
                <w:rFonts w:ascii="Times New Roman" w:hAnsi="Times New Roman"/>
                <w:color w:val="000000"/>
              </w:rPr>
              <w:t>447</w:t>
            </w:r>
          </w:p>
        </w:tc>
        <w:tc>
          <w:tcPr>
            <w:tcW w:w="1500" w:type="dxa"/>
            <w:tcBorders>
              <w:top w:val="nil"/>
              <w:bottom w:val="nil"/>
            </w:tcBorders>
            <w:vAlign w:val="bottom"/>
          </w:tcPr>
          <w:p w14:paraId="1C6C5CBE" w14:textId="77917B5B"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PA</w:t>
            </w:r>
          </w:p>
        </w:tc>
        <w:tc>
          <w:tcPr>
            <w:tcW w:w="675" w:type="dxa"/>
            <w:tcBorders>
              <w:top w:val="nil"/>
              <w:bottom w:val="nil"/>
            </w:tcBorders>
            <w:vAlign w:val="bottom"/>
          </w:tcPr>
          <w:p w14:paraId="042EAE9B" w14:textId="27623560"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4</w:t>
            </w:r>
            <w:r w:rsidRPr="00A333CC">
              <w:rPr>
                <w:rFonts w:ascii="Times New Roman" w:hAnsi="Times New Roman"/>
                <w:color w:val="000000"/>
              </w:rPr>
              <w:t>0</w:t>
            </w:r>
          </w:p>
        </w:tc>
        <w:tc>
          <w:tcPr>
            <w:tcW w:w="675" w:type="dxa"/>
            <w:vMerge/>
            <w:tcBorders>
              <w:top w:val="nil"/>
              <w:bottom w:val="nil"/>
            </w:tcBorders>
            <w:vAlign w:val="center"/>
          </w:tcPr>
          <w:p w14:paraId="0DED3206"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5FA4CF1E"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50AAA1EA"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3D127D0D" w14:textId="77777777" w:rsidR="00BA2A2B" w:rsidRPr="00A333CC" w:rsidRDefault="00BA2A2B" w:rsidP="00063DD7">
            <w:pPr>
              <w:jc w:val="center"/>
              <w:rPr>
                <w:rFonts w:ascii="Times New Roman" w:hAnsi="Times New Roman"/>
              </w:rPr>
            </w:pPr>
          </w:p>
        </w:tc>
      </w:tr>
      <w:tr w:rsidR="00BA2A2B" w:rsidRPr="00016B71" w14:paraId="55B3AF18" w14:textId="77777777" w:rsidTr="00D06048">
        <w:tc>
          <w:tcPr>
            <w:tcW w:w="3200" w:type="dxa"/>
            <w:tcBorders>
              <w:top w:val="nil"/>
              <w:bottom w:val="nil"/>
            </w:tcBorders>
            <w:vAlign w:val="bottom"/>
          </w:tcPr>
          <w:p w14:paraId="66A74B14" w14:textId="6951197D"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Dametto &amp; Noronha, 2019</w:t>
            </w:r>
          </w:p>
        </w:tc>
        <w:tc>
          <w:tcPr>
            <w:tcW w:w="884" w:type="dxa"/>
            <w:tcBorders>
              <w:top w:val="nil"/>
              <w:bottom w:val="nil"/>
            </w:tcBorders>
            <w:vAlign w:val="bottom"/>
          </w:tcPr>
          <w:p w14:paraId="3AF83E9E" w14:textId="674BAE38" w:rsidR="00BA2A2B" w:rsidRPr="00A333CC" w:rsidRDefault="00BA2A2B" w:rsidP="00D0019A">
            <w:pPr>
              <w:jc w:val="center"/>
              <w:rPr>
                <w:rFonts w:ascii="Times New Roman" w:hAnsi="Times New Roman"/>
                <w:color w:val="000000"/>
              </w:rPr>
            </w:pPr>
            <w:r w:rsidRPr="00A333CC">
              <w:rPr>
                <w:rFonts w:ascii="Times New Roman" w:hAnsi="Times New Roman"/>
                <w:color w:val="000000"/>
              </w:rPr>
              <w:t>826</w:t>
            </w:r>
          </w:p>
        </w:tc>
        <w:tc>
          <w:tcPr>
            <w:tcW w:w="1500" w:type="dxa"/>
            <w:tcBorders>
              <w:top w:val="nil"/>
              <w:bottom w:val="nil"/>
            </w:tcBorders>
            <w:vAlign w:val="bottom"/>
          </w:tcPr>
          <w:p w14:paraId="60871301" w14:textId="5D678411"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PA</w:t>
            </w:r>
          </w:p>
        </w:tc>
        <w:tc>
          <w:tcPr>
            <w:tcW w:w="675" w:type="dxa"/>
            <w:tcBorders>
              <w:top w:val="nil"/>
              <w:bottom w:val="nil"/>
            </w:tcBorders>
            <w:vAlign w:val="bottom"/>
          </w:tcPr>
          <w:p w14:paraId="38F104E0" w14:textId="7DA6618A"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4</w:t>
            </w:r>
            <w:r w:rsidRPr="00A333CC">
              <w:rPr>
                <w:rFonts w:ascii="Times New Roman" w:hAnsi="Times New Roman"/>
                <w:color w:val="000000"/>
              </w:rPr>
              <w:t>0</w:t>
            </w:r>
          </w:p>
        </w:tc>
        <w:tc>
          <w:tcPr>
            <w:tcW w:w="675" w:type="dxa"/>
            <w:vMerge/>
            <w:tcBorders>
              <w:top w:val="nil"/>
              <w:bottom w:val="nil"/>
            </w:tcBorders>
            <w:vAlign w:val="center"/>
          </w:tcPr>
          <w:p w14:paraId="1154D45A"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7E634567"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416A6FE9"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2B542246" w14:textId="77777777" w:rsidR="00BA2A2B" w:rsidRPr="00A333CC" w:rsidRDefault="00BA2A2B" w:rsidP="00063DD7">
            <w:pPr>
              <w:jc w:val="center"/>
              <w:rPr>
                <w:rFonts w:ascii="Times New Roman" w:hAnsi="Times New Roman"/>
              </w:rPr>
            </w:pPr>
          </w:p>
        </w:tc>
      </w:tr>
      <w:tr w:rsidR="00BA2A2B" w:rsidRPr="00016B71" w14:paraId="0532A44A" w14:textId="77777777" w:rsidTr="00D06048">
        <w:tc>
          <w:tcPr>
            <w:tcW w:w="3200" w:type="dxa"/>
            <w:tcBorders>
              <w:top w:val="nil"/>
              <w:bottom w:val="nil"/>
            </w:tcBorders>
            <w:vAlign w:val="bottom"/>
          </w:tcPr>
          <w:p w14:paraId="6AC8446A" w14:textId="02D55E5D"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rPr>
              <w:t>Gallagher &amp; Lopez, 2007</w:t>
            </w:r>
          </w:p>
        </w:tc>
        <w:tc>
          <w:tcPr>
            <w:tcW w:w="884" w:type="dxa"/>
            <w:tcBorders>
              <w:top w:val="nil"/>
              <w:bottom w:val="nil"/>
            </w:tcBorders>
            <w:vAlign w:val="bottom"/>
          </w:tcPr>
          <w:p w14:paraId="1FF58268" w14:textId="4E91C118" w:rsidR="00BA2A2B" w:rsidRPr="00A333CC" w:rsidRDefault="00BA2A2B" w:rsidP="00D0019A">
            <w:pPr>
              <w:jc w:val="center"/>
              <w:rPr>
                <w:rFonts w:ascii="Times New Roman" w:hAnsi="Times New Roman"/>
                <w:color w:val="000000"/>
              </w:rPr>
            </w:pPr>
            <w:r w:rsidRPr="00A333CC">
              <w:rPr>
                <w:rFonts w:ascii="Times New Roman" w:hAnsi="Times New Roman"/>
              </w:rPr>
              <w:t>293</w:t>
            </w:r>
          </w:p>
        </w:tc>
        <w:tc>
          <w:tcPr>
            <w:tcW w:w="1500" w:type="dxa"/>
            <w:tcBorders>
              <w:top w:val="nil"/>
              <w:bottom w:val="nil"/>
            </w:tcBorders>
            <w:vAlign w:val="bottom"/>
          </w:tcPr>
          <w:p w14:paraId="2898A461" w14:textId="48A98F1C"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PA</w:t>
            </w:r>
          </w:p>
        </w:tc>
        <w:tc>
          <w:tcPr>
            <w:tcW w:w="675" w:type="dxa"/>
            <w:tcBorders>
              <w:top w:val="nil"/>
              <w:bottom w:val="nil"/>
            </w:tcBorders>
            <w:vAlign w:val="bottom"/>
          </w:tcPr>
          <w:p w14:paraId="02E6D37E" w14:textId="72F8D7C7" w:rsidR="00BA2A2B" w:rsidRPr="00A333CC" w:rsidRDefault="00D0019A" w:rsidP="00D0019A">
            <w:pPr>
              <w:jc w:val="center"/>
              <w:rPr>
                <w:rFonts w:ascii="Times New Roman" w:hAnsi="Times New Roman"/>
                <w:color w:val="000000"/>
              </w:rPr>
            </w:pPr>
            <w:r w:rsidRPr="00A333CC">
              <w:rPr>
                <w:rFonts w:ascii="Times New Roman" w:hAnsi="Times New Roman"/>
              </w:rPr>
              <w:t>.</w:t>
            </w:r>
            <w:r w:rsidR="00BA2A2B" w:rsidRPr="00A333CC">
              <w:rPr>
                <w:rFonts w:ascii="Times New Roman" w:hAnsi="Times New Roman"/>
              </w:rPr>
              <w:t>5</w:t>
            </w:r>
            <w:r w:rsidRPr="00A333CC">
              <w:rPr>
                <w:rFonts w:ascii="Times New Roman" w:hAnsi="Times New Roman"/>
              </w:rPr>
              <w:t>0</w:t>
            </w:r>
          </w:p>
        </w:tc>
        <w:tc>
          <w:tcPr>
            <w:tcW w:w="675" w:type="dxa"/>
            <w:vMerge/>
            <w:tcBorders>
              <w:top w:val="nil"/>
              <w:bottom w:val="nil"/>
            </w:tcBorders>
            <w:vAlign w:val="center"/>
          </w:tcPr>
          <w:p w14:paraId="6C4C295D"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40DBD584"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4C9AF5C1"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6FD2CDEB" w14:textId="77777777" w:rsidR="00BA2A2B" w:rsidRPr="00A333CC" w:rsidRDefault="00BA2A2B" w:rsidP="00063DD7">
            <w:pPr>
              <w:jc w:val="center"/>
              <w:rPr>
                <w:rFonts w:ascii="Times New Roman" w:hAnsi="Times New Roman"/>
              </w:rPr>
            </w:pPr>
          </w:p>
        </w:tc>
      </w:tr>
      <w:tr w:rsidR="00BA2A2B" w:rsidRPr="00016B71" w14:paraId="7D1517B8" w14:textId="77777777" w:rsidTr="00D06048">
        <w:tc>
          <w:tcPr>
            <w:tcW w:w="3200" w:type="dxa"/>
            <w:tcBorders>
              <w:top w:val="nil"/>
              <w:bottom w:val="nil"/>
            </w:tcBorders>
            <w:vAlign w:val="bottom"/>
          </w:tcPr>
          <w:p w14:paraId="2C3081B4" w14:textId="2D3BDCAA" w:rsidR="00BA2A2B" w:rsidRPr="00A333CC" w:rsidRDefault="00BA2A2B" w:rsidP="000F3B73">
            <w:pPr>
              <w:pStyle w:val="Paragrafoelenco"/>
              <w:numPr>
                <w:ilvl w:val="0"/>
                <w:numId w:val="1"/>
              </w:numPr>
              <w:rPr>
                <w:rFonts w:ascii="Times New Roman" w:hAnsi="Times New Roman"/>
              </w:rPr>
            </w:pPr>
            <w:r w:rsidRPr="00A333CC">
              <w:rPr>
                <w:rFonts w:ascii="Times New Roman" w:hAnsi="Times New Roman"/>
                <w:color w:val="000000"/>
              </w:rPr>
              <w:t>Güsewell &amp; Ruch, 2012</w:t>
            </w:r>
          </w:p>
        </w:tc>
        <w:tc>
          <w:tcPr>
            <w:tcW w:w="884" w:type="dxa"/>
            <w:tcBorders>
              <w:top w:val="nil"/>
              <w:bottom w:val="nil"/>
            </w:tcBorders>
            <w:vAlign w:val="bottom"/>
          </w:tcPr>
          <w:p w14:paraId="5BEC916F" w14:textId="6C8D321B" w:rsidR="00BA2A2B" w:rsidRPr="00A333CC" w:rsidRDefault="00BA2A2B" w:rsidP="00D0019A">
            <w:pPr>
              <w:jc w:val="center"/>
              <w:rPr>
                <w:rFonts w:ascii="Times New Roman" w:hAnsi="Times New Roman"/>
              </w:rPr>
            </w:pPr>
            <w:r w:rsidRPr="00A333CC">
              <w:rPr>
                <w:rFonts w:ascii="Times New Roman" w:hAnsi="Times New Roman"/>
                <w:color w:val="000000"/>
              </w:rPr>
              <w:t>574</w:t>
            </w:r>
          </w:p>
        </w:tc>
        <w:tc>
          <w:tcPr>
            <w:tcW w:w="1500" w:type="dxa"/>
            <w:tcBorders>
              <w:top w:val="nil"/>
              <w:bottom w:val="nil"/>
            </w:tcBorders>
            <w:vAlign w:val="bottom"/>
          </w:tcPr>
          <w:p w14:paraId="1D942E43" w14:textId="7FC83987"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PA</w:t>
            </w:r>
          </w:p>
        </w:tc>
        <w:tc>
          <w:tcPr>
            <w:tcW w:w="675" w:type="dxa"/>
            <w:tcBorders>
              <w:top w:val="nil"/>
              <w:bottom w:val="nil"/>
            </w:tcBorders>
            <w:vAlign w:val="bottom"/>
          </w:tcPr>
          <w:p w14:paraId="58BF7922" w14:textId="450BB33B" w:rsidR="00BA2A2B" w:rsidRPr="00A333CC" w:rsidRDefault="00D0019A" w:rsidP="00D0019A">
            <w:pPr>
              <w:jc w:val="center"/>
              <w:rPr>
                <w:rFonts w:ascii="Times New Roman" w:hAnsi="Times New Roman"/>
              </w:rPr>
            </w:pPr>
            <w:r w:rsidRPr="00A333CC">
              <w:rPr>
                <w:rFonts w:ascii="Times New Roman" w:hAnsi="Times New Roman"/>
                <w:color w:val="000000"/>
              </w:rPr>
              <w:t>.</w:t>
            </w:r>
            <w:r w:rsidR="00BA2A2B" w:rsidRPr="00A333CC">
              <w:rPr>
                <w:rFonts w:ascii="Times New Roman" w:hAnsi="Times New Roman"/>
                <w:color w:val="000000"/>
              </w:rPr>
              <w:t>36</w:t>
            </w:r>
          </w:p>
        </w:tc>
        <w:tc>
          <w:tcPr>
            <w:tcW w:w="675" w:type="dxa"/>
            <w:vMerge/>
            <w:tcBorders>
              <w:top w:val="nil"/>
              <w:bottom w:val="nil"/>
            </w:tcBorders>
            <w:vAlign w:val="center"/>
          </w:tcPr>
          <w:p w14:paraId="4497016A"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701E2735"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4FD30514"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6D76AE99" w14:textId="77777777" w:rsidR="00BA2A2B" w:rsidRPr="00A333CC" w:rsidRDefault="00BA2A2B" w:rsidP="00063DD7">
            <w:pPr>
              <w:jc w:val="center"/>
              <w:rPr>
                <w:rFonts w:ascii="Times New Roman" w:hAnsi="Times New Roman"/>
              </w:rPr>
            </w:pPr>
          </w:p>
        </w:tc>
      </w:tr>
      <w:tr w:rsidR="00BA2A2B" w:rsidRPr="00016B71" w14:paraId="2F44DA52" w14:textId="77777777" w:rsidTr="00D06048">
        <w:tc>
          <w:tcPr>
            <w:tcW w:w="3200" w:type="dxa"/>
            <w:tcBorders>
              <w:top w:val="nil"/>
              <w:bottom w:val="nil"/>
            </w:tcBorders>
            <w:vAlign w:val="bottom"/>
          </w:tcPr>
          <w:p w14:paraId="76DCF4E2" w14:textId="7F78509B"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Kashdan et al., 2009</w:t>
            </w:r>
          </w:p>
        </w:tc>
        <w:tc>
          <w:tcPr>
            <w:tcW w:w="884" w:type="dxa"/>
            <w:tcBorders>
              <w:top w:val="nil"/>
              <w:bottom w:val="nil"/>
            </w:tcBorders>
            <w:vAlign w:val="bottom"/>
          </w:tcPr>
          <w:p w14:paraId="15AB7798" w14:textId="45B93BD3" w:rsidR="00BA2A2B" w:rsidRPr="00A333CC" w:rsidRDefault="00BA2A2B" w:rsidP="00D0019A">
            <w:pPr>
              <w:jc w:val="center"/>
              <w:rPr>
                <w:rFonts w:ascii="Times New Roman" w:hAnsi="Times New Roman"/>
                <w:color w:val="000000"/>
              </w:rPr>
            </w:pPr>
            <w:r w:rsidRPr="00A333CC">
              <w:rPr>
                <w:rFonts w:ascii="Times New Roman" w:hAnsi="Times New Roman"/>
                <w:color w:val="000000"/>
              </w:rPr>
              <w:t>150</w:t>
            </w:r>
          </w:p>
        </w:tc>
        <w:tc>
          <w:tcPr>
            <w:tcW w:w="1500" w:type="dxa"/>
            <w:tcBorders>
              <w:top w:val="nil"/>
              <w:bottom w:val="nil"/>
            </w:tcBorders>
            <w:vAlign w:val="bottom"/>
          </w:tcPr>
          <w:p w14:paraId="6E17AE80" w14:textId="6E38EEAF"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PA</w:t>
            </w:r>
          </w:p>
        </w:tc>
        <w:tc>
          <w:tcPr>
            <w:tcW w:w="675" w:type="dxa"/>
            <w:tcBorders>
              <w:top w:val="nil"/>
              <w:bottom w:val="nil"/>
            </w:tcBorders>
            <w:vAlign w:val="bottom"/>
          </w:tcPr>
          <w:p w14:paraId="1D8E4BC1" w14:textId="11E857D8"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28</w:t>
            </w:r>
          </w:p>
        </w:tc>
        <w:tc>
          <w:tcPr>
            <w:tcW w:w="675" w:type="dxa"/>
            <w:vMerge/>
            <w:tcBorders>
              <w:top w:val="nil"/>
              <w:bottom w:val="nil"/>
            </w:tcBorders>
            <w:vAlign w:val="center"/>
          </w:tcPr>
          <w:p w14:paraId="76FCEA46"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5FB4845A"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2B465387"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43FF2BEC" w14:textId="77777777" w:rsidR="00BA2A2B" w:rsidRPr="00A333CC" w:rsidRDefault="00BA2A2B" w:rsidP="00063DD7">
            <w:pPr>
              <w:jc w:val="center"/>
              <w:rPr>
                <w:rFonts w:ascii="Times New Roman" w:hAnsi="Times New Roman"/>
              </w:rPr>
            </w:pPr>
          </w:p>
        </w:tc>
      </w:tr>
      <w:tr w:rsidR="00BA2A2B" w:rsidRPr="00016B71" w14:paraId="402D9814" w14:textId="77777777" w:rsidTr="00D06048">
        <w:tc>
          <w:tcPr>
            <w:tcW w:w="3200" w:type="dxa"/>
            <w:tcBorders>
              <w:top w:val="nil"/>
              <w:bottom w:val="nil"/>
            </w:tcBorders>
            <w:vAlign w:val="bottom"/>
          </w:tcPr>
          <w:p w14:paraId="74AB8402" w14:textId="303019CC"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Kashdan et al., 2004</w:t>
            </w:r>
          </w:p>
        </w:tc>
        <w:tc>
          <w:tcPr>
            <w:tcW w:w="884" w:type="dxa"/>
            <w:tcBorders>
              <w:top w:val="nil"/>
              <w:bottom w:val="nil"/>
            </w:tcBorders>
            <w:vAlign w:val="bottom"/>
          </w:tcPr>
          <w:p w14:paraId="72F433D1" w14:textId="405A7B7B" w:rsidR="00BA2A2B" w:rsidRPr="00A333CC" w:rsidRDefault="00BA2A2B" w:rsidP="00D0019A">
            <w:pPr>
              <w:jc w:val="center"/>
              <w:rPr>
                <w:rFonts w:ascii="Times New Roman" w:hAnsi="Times New Roman"/>
                <w:color w:val="000000"/>
              </w:rPr>
            </w:pPr>
            <w:r w:rsidRPr="00A333CC">
              <w:rPr>
                <w:rFonts w:ascii="Times New Roman" w:hAnsi="Times New Roman"/>
                <w:color w:val="000000"/>
              </w:rPr>
              <w:t>514</w:t>
            </w:r>
          </w:p>
        </w:tc>
        <w:tc>
          <w:tcPr>
            <w:tcW w:w="1500" w:type="dxa"/>
            <w:tcBorders>
              <w:top w:val="nil"/>
              <w:bottom w:val="nil"/>
            </w:tcBorders>
            <w:vAlign w:val="bottom"/>
          </w:tcPr>
          <w:p w14:paraId="1D74BE4E" w14:textId="6A3FE563"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PA</w:t>
            </w:r>
          </w:p>
        </w:tc>
        <w:tc>
          <w:tcPr>
            <w:tcW w:w="675" w:type="dxa"/>
            <w:tcBorders>
              <w:top w:val="nil"/>
              <w:bottom w:val="nil"/>
            </w:tcBorders>
            <w:vAlign w:val="bottom"/>
          </w:tcPr>
          <w:p w14:paraId="22B58709" w14:textId="2D897CE5"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44</w:t>
            </w:r>
          </w:p>
        </w:tc>
        <w:tc>
          <w:tcPr>
            <w:tcW w:w="675" w:type="dxa"/>
            <w:vMerge/>
            <w:tcBorders>
              <w:top w:val="nil"/>
              <w:bottom w:val="nil"/>
            </w:tcBorders>
            <w:vAlign w:val="center"/>
          </w:tcPr>
          <w:p w14:paraId="290A2FCD"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06D8828C"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3B14FBBE"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2F0A7B6C" w14:textId="77777777" w:rsidR="00BA2A2B" w:rsidRPr="00A333CC" w:rsidRDefault="00BA2A2B" w:rsidP="00063DD7">
            <w:pPr>
              <w:jc w:val="center"/>
              <w:rPr>
                <w:rFonts w:ascii="Times New Roman" w:hAnsi="Times New Roman"/>
              </w:rPr>
            </w:pPr>
          </w:p>
        </w:tc>
      </w:tr>
      <w:tr w:rsidR="00BA2A2B" w:rsidRPr="00016B71" w14:paraId="15607AA9" w14:textId="77777777" w:rsidTr="00D06048">
        <w:tc>
          <w:tcPr>
            <w:tcW w:w="3200" w:type="dxa"/>
            <w:tcBorders>
              <w:top w:val="nil"/>
              <w:bottom w:val="nil"/>
            </w:tcBorders>
            <w:vAlign w:val="bottom"/>
          </w:tcPr>
          <w:p w14:paraId="5BD9DF4F" w14:textId="314E6BAE"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Macaskill &amp; Denovan, 2014</w:t>
            </w:r>
          </w:p>
        </w:tc>
        <w:tc>
          <w:tcPr>
            <w:tcW w:w="884" w:type="dxa"/>
            <w:tcBorders>
              <w:top w:val="nil"/>
              <w:bottom w:val="nil"/>
            </w:tcBorders>
            <w:vAlign w:val="bottom"/>
          </w:tcPr>
          <w:p w14:paraId="5058CCF0" w14:textId="2885B439" w:rsidR="00BA2A2B" w:rsidRPr="00A333CC" w:rsidRDefault="00BA2A2B" w:rsidP="00D0019A">
            <w:pPr>
              <w:jc w:val="center"/>
              <w:rPr>
                <w:rFonts w:ascii="Times New Roman" w:hAnsi="Times New Roman"/>
                <w:color w:val="000000"/>
              </w:rPr>
            </w:pPr>
            <w:r w:rsidRPr="00A333CC">
              <w:rPr>
                <w:rFonts w:ascii="Times New Roman" w:hAnsi="Times New Roman"/>
                <w:color w:val="000000"/>
              </w:rPr>
              <w:t>214</w:t>
            </w:r>
          </w:p>
        </w:tc>
        <w:tc>
          <w:tcPr>
            <w:tcW w:w="1500" w:type="dxa"/>
            <w:tcBorders>
              <w:top w:val="nil"/>
              <w:bottom w:val="nil"/>
            </w:tcBorders>
            <w:vAlign w:val="bottom"/>
          </w:tcPr>
          <w:p w14:paraId="79BAFAF6" w14:textId="2C5FC986"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PA</w:t>
            </w:r>
          </w:p>
        </w:tc>
        <w:tc>
          <w:tcPr>
            <w:tcW w:w="675" w:type="dxa"/>
            <w:tcBorders>
              <w:top w:val="nil"/>
              <w:bottom w:val="nil"/>
            </w:tcBorders>
            <w:vAlign w:val="bottom"/>
          </w:tcPr>
          <w:p w14:paraId="153A9F2A" w14:textId="4F7AD5D1"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5</w:t>
            </w:r>
            <w:r w:rsidRPr="00A333CC">
              <w:rPr>
                <w:rFonts w:ascii="Times New Roman" w:hAnsi="Times New Roman"/>
                <w:color w:val="000000"/>
              </w:rPr>
              <w:t>0</w:t>
            </w:r>
          </w:p>
        </w:tc>
        <w:tc>
          <w:tcPr>
            <w:tcW w:w="675" w:type="dxa"/>
            <w:vMerge/>
            <w:tcBorders>
              <w:top w:val="nil"/>
              <w:bottom w:val="nil"/>
            </w:tcBorders>
            <w:vAlign w:val="center"/>
          </w:tcPr>
          <w:p w14:paraId="04F8C20A"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56389A73"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548A1D0C"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51892515" w14:textId="77777777" w:rsidR="00BA2A2B" w:rsidRPr="00A333CC" w:rsidRDefault="00BA2A2B" w:rsidP="00063DD7">
            <w:pPr>
              <w:jc w:val="center"/>
              <w:rPr>
                <w:rFonts w:ascii="Times New Roman" w:hAnsi="Times New Roman"/>
              </w:rPr>
            </w:pPr>
          </w:p>
        </w:tc>
      </w:tr>
      <w:tr w:rsidR="00BA2A2B" w:rsidRPr="00016B71" w14:paraId="228F80FE" w14:textId="77777777" w:rsidTr="00D06048">
        <w:tc>
          <w:tcPr>
            <w:tcW w:w="3200" w:type="dxa"/>
            <w:tcBorders>
              <w:top w:val="nil"/>
              <w:bottom w:val="nil"/>
            </w:tcBorders>
            <w:vAlign w:val="bottom"/>
          </w:tcPr>
          <w:p w14:paraId="36244F2F" w14:textId="765447F1"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Neff et al., 2006 </w:t>
            </w:r>
          </w:p>
        </w:tc>
        <w:tc>
          <w:tcPr>
            <w:tcW w:w="884" w:type="dxa"/>
            <w:tcBorders>
              <w:top w:val="nil"/>
              <w:bottom w:val="nil"/>
            </w:tcBorders>
            <w:vAlign w:val="bottom"/>
          </w:tcPr>
          <w:p w14:paraId="29FEA04F" w14:textId="1A58E72F" w:rsidR="00BA2A2B" w:rsidRPr="00A333CC" w:rsidRDefault="00BA2A2B" w:rsidP="00D0019A">
            <w:pPr>
              <w:jc w:val="center"/>
              <w:rPr>
                <w:rFonts w:ascii="Times New Roman" w:hAnsi="Times New Roman"/>
                <w:color w:val="000000"/>
              </w:rPr>
            </w:pPr>
            <w:r w:rsidRPr="00A333CC">
              <w:rPr>
                <w:rFonts w:ascii="Times New Roman" w:hAnsi="Times New Roman"/>
                <w:color w:val="000000"/>
              </w:rPr>
              <w:t>177</w:t>
            </w:r>
          </w:p>
        </w:tc>
        <w:tc>
          <w:tcPr>
            <w:tcW w:w="1500" w:type="dxa"/>
            <w:tcBorders>
              <w:top w:val="nil"/>
              <w:bottom w:val="nil"/>
            </w:tcBorders>
            <w:vAlign w:val="bottom"/>
          </w:tcPr>
          <w:p w14:paraId="2858AF32" w14:textId="5FA9A8A6"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PA</w:t>
            </w:r>
          </w:p>
        </w:tc>
        <w:tc>
          <w:tcPr>
            <w:tcW w:w="675" w:type="dxa"/>
            <w:tcBorders>
              <w:top w:val="nil"/>
              <w:bottom w:val="nil"/>
            </w:tcBorders>
            <w:vAlign w:val="bottom"/>
          </w:tcPr>
          <w:p w14:paraId="6D45E95A" w14:textId="3D099A13"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37</w:t>
            </w:r>
          </w:p>
        </w:tc>
        <w:tc>
          <w:tcPr>
            <w:tcW w:w="675" w:type="dxa"/>
            <w:vMerge/>
            <w:tcBorders>
              <w:top w:val="nil"/>
              <w:bottom w:val="nil"/>
            </w:tcBorders>
            <w:vAlign w:val="center"/>
          </w:tcPr>
          <w:p w14:paraId="2E1619E2"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20EBB411"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0D67B62A"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5EC40F65" w14:textId="77777777" w:rsidR="00BA2A2B" w:rsidRPr="00A333CC" w:rsidRDefault="00BA2A2B" w:rsidP="00063DD7">
            <w:pPr>
              <w:jc w:val="center"/>
              <w:rPr>
                <w:rFonts w:ascii="Times New Roman" w:hAnsi="Times New Roman"/>
              </w:rPr>
            </w:pPr>
          </w:p>
        </w:tc>
      </w:tr>
      <w:tr w:rsidR="00BA2A2B" w:rsidRPr="00016B71" w14:paraId="32C62611" w14:textId="77777777" w:rsidTr="00D06048">
        <w:tc>
          <w:tcPr>
            <w:tcW w:w="3200" w:type="dxa"/>
            <w:tcBorders>
              <w:top w:val="nil"/>
              <w:bottom w:val="nil"/>
            </w:tcBorders>
            <w:vAlign w:val="bottom"/>
          </w:tcPr>
          <w:p w14:paraId="0DE0C381" w14:textId="76AF39B5"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Ros-Morente et al., 2018</w:t>
            </w:r>
          </w:p>
        </w:tc>
        <w:tc>
          <w:tcPr>
            <w:tcW w:w="884" w:type="dxa"/>
            <w:tcBorders>
              <w:top w:val="nil"/>
              <w:bottom w:val="nil"/>
            </w:tcBorders>
            <w:vAlign w:val="bottom"/>
          </w:tcPr>
          <w:p w14:paraId="02B8EC15" w14:textId="3B45C54C" w:rsidR="00BA2A2B" w:rsidRPr="00A333CC" w:rsidRDefault="00BA2A2B" w:rsidP="00D0019A">
            <w:pPr>
              <w:jc w:val="center"/>
              <w:rPr>
                <w:rFonts w:ascii="Times New Roman" w:hAnsi="Times New Roman"/>
                <w:color w:val="000000"/>
              </w:rPr>
            </w:pPr>
            <w:r w:rsidRPr="00A333CC">
              <w:rPr>
                <w:rFonts w:ascii="Times New Roman" w:hAnsi="Times New Roman"/>
                <w:color w:val="000000"/>
              </w:rPr>
              <w:t>419</w:t>
            </w:r>
          </w:p>
        </w:tc>
        <w:tc>
          <w:tcPr>
            <w:tcW w:w="1500" w:type="dxa"/>
            <w:tcBorders>
              <w:top w:val="nil"/>
              <w:bottom w:val="nil"/>
            </w:tcBorders>
            <w:vAlign w:val="bottom"/>
          </w:tcPr>
          <w:p w14:paraId="0B45884C" w14:textId="7EAEC7DA"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PA</w:t>
            </w:r>
          </w:p>
        </w:tc>
        <w:tc>
          <w:tcPr>
            <w:tcW w:w="675" w:type="dxa"/>
            <w:tcBorders>
              <w:top w:val="nil"/>
              <w:bottom w:val="nil"/>
            </w:tcBorders>
            <w:vAlign w:val="bottom"/>
          </w:tcPr>
          <w:p w14:paraId="058A749A" w14:textId="2D7F1EF5"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33</w:t>
            </w:r>
          </w:p>
        </w:tc>
        <w:tc>
          <w:tcPr>
            <w:tcW w:w="675" w:type="dxa"/>
            <w:vMerge/>
            <w:tcBorders>
              <w:top w:val="nil"/>
              <w:bottom w:val="nil"/>
            </w:tcBorders>
            <w:vAlign w:val="center"/>
          </w:tcPr>
          <w:p w14:paraId="2BA7E9C4"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63BFC6C4"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4F3939D9"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616D2235" w14:textId="77777777" w:rsidR="00BA2A2B" w:rsidRPr="00A333CC" w:rsidRDefault="00BA2A2B" w:rsidP="00063DD7">
            <w:pPr>
              <w:jc w:val="center"/>
              <w:rPr>
                <w:rFonts w:ascii="Times New Roman" w:hAnsi="Times New Roman"/>
              </w:rPr>
            </w:pPr>
          </w:p>
        </w:tc>
      </w:tr>
      <w:tr w:rsidR="00BA2A2B" w:rsidRPr="00016B71" w14:paraId="0C79827C" w14:textId="77777777" w:rsidTr="00D06048">
        <w:tc>
          <w:tcPr>
            <w:tcW w:w="3200" w:type="dxa"/>
            <w:tcBorders>
              <w:top w:val="nil"/>
              <w:bottom w:val="nil"/>
            </w:tcBorders>
            <w:vAlign w:val="bottom"/>
          </w:tcPr>
          <w:p w14:paraId="40A8540F" w14:textId="2C8F7D0E"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Weber et al., 2016</w:t>
            </w:r>
          </w:p>
        </w:tc>
        <w:tc>
          <w:tcPr>
            <w:tcW w:w="884" w:type="dxa"/>
            <w:tcBorders>
              <w:top w:val="nil"/>
              <w:bottom w:val="nil"/>
            </w:tcBorders>
            <w:vAlign w:val="bottom"/>
          </w:tcPr>
          <w:p w14:paraId="14ADA802" w14:textId="17BD49CC" w:rsidR="00BA2A2B" w:rsidRPr="00A333CC" w:rsidRDefault="00BA2A2B" w:rsidP="00D0019A">
            <w:pPr>
              <w:jc w:val="center"/>
              <w:rPr>
                <w:rFonts w:ascii="Times New Roman" w:hAnsi="Times New Roman"/>
                <w:color w:val="000000"/>
              </w:rPr>
            </w:pPr>
            <w:r w:rsidRPr="00A333CC">
              <w:rPr>
                <w:rFonts w:ascii="Times New Roman" w:hAnsi="Times New Roman"/>
                <w:color w:val="000000"/>
              </w:rPr>
              <w:t>196</w:t>
            </w:r>
          </w:p>
        </w:tc>
        <w:tc>
          <w:tcPr>
            <w:tcW w:w="1500" w:type="dxa"/>
            <w:tcBorders>
              <w:top w:val="nil"/>
              <w:bottom w:val="nil"/>
            </w:tcBorders>
            <w:vAlign w:val="bottom"/>
          </w:tcPr>
          <w:p w14:paraId="6512FF0F" w14:textId="53C4C411"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PA</w:t>
            </w:r>
          </w:p>
        </w:tc>
        <w:tc>
          <w:tcPr>
            <w:tcW w:w="675" w:type="dxa"/>
            <w:tcBorders>
              <w:top w:val="nil"/>
              <w:bottom w:val="nil"/>
            </w:tcBorders>
            <w:vAlign w:val="bottom"/>
          </w:tcPr>
          <w:p w14:paraId="24CFD458" w14:textId="46EE42E8"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46</w:t>
            </w:r>
          </w:p>
        </w:tc>
        <w:tc>
          <w:tcPr>
            <w:tcW w:w="675" w:type="dxa"/>
            <w:vMerge/>
            <w:tcBorders>
              <w:top w:val="nil"/>
              <w:bottom w:val="nil"/>
            </w:tcBorders>
            <w:vAlign w:val="center"/>
          </w:tcPr>
          <w:p w14:paraId="5411EB0A"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4E72CBE1"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25044A23"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309CDA90" w14:textId="77777777" w:rsidR="00BA2A2B" w:rsidRPr="00A333CC" w:rsidRDefault="00BA2A2B" w:rsidP="00063DD7">
            <w:pPr>
              <w:jc w:val="center"/>
              <w:rPr>
                <w:rFonts w:ascii="Times New Roman" w:hAnsi="Times New Roman"/>
              </w:rPr>
            </w:pPr>
          </w:p>
        </w:tc>
      </w:tr>
      <w:tr w:rsidR="00BA2A2B" w:rsidRPr="00016B71" w14:paraId="47B175AA" w14:textId="77777777" w:rsidTr="00D06048">
        <w:tc>
          <w:tcPr>
            <w:tcW w:w="3200" w:type="dxa"/>
            <w:tcBorders>
              <w:top w:val="nil"/>
              <w:bottom w:val="nil"/>
            </w:tcBorders>
            <w:vAlign w:val="bottom"/>
          </w:tcPr>
          <w:p w14:paraId="305844FB" w14:textId="7DFBE71A"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lang w:val="en-GB"/>
              </w:rPr>
              <w:t>Robitschek &amp; Keyes, 2009</w:t>
            </w:r>
          </w:p>
        </w:tc>
        <w:tc>
          <w:tcPr>
            <w:tcW w:w="884" w:type="dxa"/>
            <w:tcBorders>
              <w:top w:val="nil"/>
              <w:bottom w:val="nil"/>
            </w:tcBorders>
            <w:vAlign w:val="bottom"/>
          </w:tcPr>
          <w:p w14:paraId="455B275A" w14:textId="43DDC34F" w:rsidR="00BA2A2B" w:rsidRPr="00A333CC" w:rsidRDefault="00BA2A2B" w:rsidP="00D0019A">
            <w:pPr>
              <w:jc w:val="center"/>
              <w:rPr>
                <w:rFonts w:ascii="Times New Roman" w:hAnsi="Times New Roman"/>
                <w:color w:val="000000"/>
              </w:rPr>
            </w:pPr>
            <w:r w:rsidRPr="00A333CC">
              <w:rPr>
                <w:rFonts w:ascii="Times New Roman" w:hAnsi="Times New Roman"/>
                <w:color w:val="000000"/>
              </w:rPr>
              <w:t>467</w:t>
            </w:r>
          </w:p>
        </w:tc>
        <w:tc>
          <w:tcPr>
            <w:tcW w:w="1500" w:type="dxa"/>
            <w:tcBorders>
              <w:top w:val="nil"/>
              <w:bottom w:val="nil"/>
            </w:tcBorders>
            <w:vAlign w:val="bottom"/>
          </w:tcPr>
          <w:p w14:paraId="55017D30" w14:textId="2D9A9913" w:rsidR="00BA2A2B" w:rsidRPr="00A333CC" w:rsidRDefault="00BA2A2B" w:rsidP="00D0019A">
            <w:pPr>
              <w:jc w:val="center"/>
              <w:rPr>
                <w:rFonts w:ascii="Times New Roman" w:hAnsi="Times New Roman"/>
                <w:color w:val="000000"/>
              </w:rPr>
            </w:pPr>
            <w:r w:rsidRPr="00A333CC">
              <w:rPr>
                <w:rFonts w:ascii="Times New Roman" w:hAnsi="Times New Roman"/>
                <w:color w:val="000000"/>
              </w:rPr>
              <w:t>IN → PA</w:t>
            </w:r>
          </w:p>
        </w:tc>
        <w:tc>
          <w:tcPr>
            <w:tcW w:w="675" w:type="dxa"/>
            <w:tcBorders>
              <w:top w:val="nil"/>
              <w:bottom w:val="nil"/>
            </w:tcBorders>
            <w:vAlign w:val="bottom"/>
          </w:tcPr>
          <w:p w14:paraId="352C7DF1" w14:textId="618F868D"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38</w:t>
            </w:r>
          </w:p>
        </w:tc>
        <w:tc>
          <w:tcPr>
            <w:tcW w:w="675" w:type="dxa"/>
            <w:tcBorders>
              <w:top w:val="nil"/>
              <w:bottom w:val="nil"/>
            </w:tcBorders>
            <w:vAlign w:val="center"/>
          </w:tcPr>
          <w:p w14:paraId="06E868C9" w14:textId="588CA4A4" w:rsidR="00BA2A2B" w:rsidRPr="00A333CC" w:rsidRDefault="00BA2A2B" w:rsidP="00063DD7">
            <w:pPr>
              <w:jc w:val="center"/>
              <w:rPr>
                <w:rFonts w:ascii="Times New Roman" w:hAnsi="Times New Roman"/>
              </w:rPr>
            </w:pPr>
            <w:r w:rsidRPr="00A333CC">
              <w:rPr>
                <w:rFonts w:ascii="Times New Roman" w:hAnsi="Times New Roman"/>
              </w:rPr>
              <w:t>.40</w:t>
            </w:r>
          </w:p>
        </w:tc>
        <w:tc>
          <w:tcPr>
            <w:tcW w:w="1280" w:type="dxa"/>
            <w:tcBorders>
              <w:top w:val="nil"/>
              <w:bottom w:val="nil"/>
            </w:tcBorders>
            <w:vAlign w:val="center"/>
          </w:tcPr>
          <w:p w14:paraId="1D089F85" w14:textId="269500BF" w:rsidR="00BA2A2B" w:rsidRPr="00A333CC" w:rsidRDefault="00BA2A2B" w:rsidP="00063DD7">
            <w:pPr>
              <w:jc w:val="center"/>
              <w:rPr>
                <w:rFonts w:ascii="Times New Roman" w:hAnsi="Times New Roman"/>
              </w:rPr>
            </w:pPr>
            <w:r w:rsidRPr="00A333CC">
              <w:rPr>
                <w:rFonts w:ascii="Times New Roman" w:hAnsi="Times New Roman"/>
              </w:rPr>
              <w:t>[.31, .49]</w:t>
            </w:r>
          </w:p>
        </w:tc>
        <w:tc>
          <w:tcPr>
            <w:tcW w:w="1501" w:type="dxa"/>
            <w:vMerge/>
            <w:tcBorders>
              <w:top w:val="nil"/>
              <w:bottom w:val="nil"/>
            </w:tcBorders>
            <w:vAlign w:val="center"/>
          </w:tcPr>
          <w:p w14:paraId="6EDC6324"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17D45444" w14:textId="77777777" w:rsidR="00BA2A2B" w:rsidRPr="00A333CC" w:rsidRDefault="00BA2A2B" w:rsidP="00063DD7">
            <w:pPr>
              <w:jc w:val="center"/>
              <w:rPr>
                <w:rFonts w:ascii="Times New Roman" w:hAnsi="Times New Roman"/>
              </w:rPr>
            </w:pPr>
          </w:p>
        </w:tc>
      </w:tr>
      <w:tr w:rsidR="00BA2A2B" w:rsidRPr="00016B71" w14:paraId="6A13BBAF" w14:textId="77777777" w:rsidTr="00D06048">
        <w:tc>
          <w:tcPr>
            <w:tcW w:w="3200" w:type="dxa"/>
            <w:tcBorders>
              <w:top w:val="nil"/>
              <w:bottom w:val="nil"/>
            </w:tcBorders>
            <w:vAlign w:val="bottom"/>
          </w:tcPr>
          <w:p w14:paraId="2DD65DA5" w14:textId="121426FB" w:rsidR="00BA2A2B" w:rsidRPr="00A333CC" w:rsidRDefault="00BA2A2B" w:rsidP="000F3B73">
            <w:pPr>
              <w:pStyle w:val="Paragrafoelenco"/>
              <w:numPr>
                <w:ilvl w:val="0"/>
                <w:numId w:val="1"/>
              </w:numPr>
              <w:rPr>
                <w:rFonts w:ascii="Times New Roman" w:hAnsi="Times New Roman"/>
                <w:color w:val="000000"/>
                <w:lang w:val="en-GB"/>
              </w:rPr>
            </w:pPr>
            <w:r w:rsidRPr="00A333CC">
              <w:rPr>
                <w:rFonts w:ascii="Times New Roman" w:hAnsi="Times New Roman"/>
                <w:color w:val="000000"/>
              </w:rPr>
              <w:t>Dametto &amp; Noronha, 2019</w:t>
            </w:r>
          </w:p>
        </w:tc>
        <w:tc>
          <w:tcPr>
            <w:tcW w:w="884" w:type="dxa"/>
            <w:tcBorders>
              <w:top w:val="nil"/>
              <w:bottom w:val="nil"/>
            </w:tcBorders>
            <w:vAlign w:val="bottom"/>
          </w:tcPr>
          <w:p w14:paraId="13D34FAC" w14:textId="2A282F12" w:rsidR="00BA2A2B" w:rsidRPr="00A333CC" w:rsidRDefault="00BA2A2B" w:rsidP="00D0019A">
            <w:pPr>
              <w:jc w:val="center"/>
              <w:rPr>
                <w:rFonts w:ascii="Times New Roman" w:hAnsi="Times New Roman"/>
                <w:color w:val="000000"/>
              </w:rPr>
            </w:pPr>
            <w:r w:rsidRPr="00A333CC">
              <w:rPr>
                <w:rFonts w:ascii="Times New Roman" w:hAnsi="Times New Roman"/>
                <w:color w:val="000000"/>
              </w:rPr>
              <w:t>826</w:t>
            </w:r>
          </w:p>
        </w:tc>
        <w:tc>
          <w:tcPr>
            <w:tcW w:w="1500" w:type="dxa"/>
            <w:tcBorders>
              <w:top w:val="nil"/>
              <w:bottom w:val="nil"/>
            </w:tcBorders>
            <w:vAlign w:val="bottom"/>
          </w:tcPr>
          <w:p w14:paraId="2CA443F7" w14:textId="62A28EBE" w:rsidR="00BA2A2B" w:rsidRPr="00A333CC" w:rsidRDefault="00BA2A2B" w:rsidP="00D0019A">
            <w:pPr>
              <w:jc w:val="center"/>
              <w:rPr>
                <w:rFonts w:ascii="Times New Roman" w:hAnsi="Times New Roman"/>
                <w:color w:val="000000"/>
              </w:rPr>
            </w:pPr>
            <w:r w:rsidRPr="00A333CC">
              <w:rPr>
                <w:rFonts w:ascii="Times New Roman" w:hAnsi="Times New Roman"/>
                <w:color w:val="000000"/>
              </w:rPr>
              <w:t>LE → PA</w:t>
            </w:r>
          </w:p>
        </w:tc>
        <w:tc>
          <w:tcPr>
            <w:tcW w:w="675" w:type="dxa"/>
            <w:tcBorders>
              <w:top w:val="nil"/>
              <w:bottom w:val="nil"/>
            </w:tcBorders>
            <w:vAlign w:val="bottom"/>
          </w:tcPr>
          <w:p w14:paraId="34D02356" w14:textId="1052426C"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35</w:t>
            </w:r>
          </w:p>
        </w:tc>
        <w:tc>
          <w:tcPr>
            <w:tcW w:w="675" w:type="dxa"/>
            <w:vMerge w:val="restart"/>
            <w:tcBorders>
              <w:top w:val="nil"/>
              <w:bottom w:val="nil"/>
            </w:tcBorders>
            <w:vAlign w:val="center"/>
          </w:tcPr>
          <w:p w14:paraId="2FE87475" w14:textId="047D7950" w:rsidR="00BA2A2B" w:rsidRPr="00A333CC" w:rsidRDefault="00BA2A2B" w:rsidP="00063DD7">
            <w:pPr>
              <w:jc w:val="center"/>
              <w:rPr>
                <w:rFonts w:ascii="Times New Roman" w:hAnsi="Times New Roman"/>
              </w:rPr>
            </w:pPr>
            <w:r w:rsidRPr="00A333CC">
              <w:rPr>
                <w:rFonts w:ascii="Times New Roman" w:hAnsi="Times New Roman"/>
              </w:rPr>
              <w:t>.38</w:t>
            </w:r>
          </w:p>
        </w:tc>
        <w:tc>
          <w:tcPr>
            <w:tcW w:w="1280" w:type="dxa"/>
            <w:vMerge w:val="restart"/>
            <w:tcBorders>
              <w:top w:val="nil"/>
              <w:bottom w:val="nil"/>
            </w:tcBorders>
            <w:vAlign w:val="center"/>
          </w:tcPr>
          <w:p w14:paraId="03C87AA8" w14:textId="5CA3937B" w:rsidR="00BA2A2B" w:rsidRPr="00A333CC" w:rsidRDefault="00BA2A2B" w:rsidP="00063DD7">
            <w:pPr>
              <w:jc w:val="center"/>
              <w:rPr>
                <w:rFonts w:ascii="Times New Roman" w:hAnsi="Times New Roman"/>
              </w:rPr>
            </w:pPr>
            <w:r w:rsidRPr="00A333CC">
              <w:rPr>
                <w:rFonts w:ascii="Times New Roman" w:hAnsi="Times New Roman"/>
              </w:rPr>
              <w:t>[.31, .45]</w:t>
            </w:r>
          </w:p>
        </w:tc>
        <w:tc>
          <w:tcPr>
            <w:tcW w:w="1501" w:type="dxa"/>
            <w:vMerge/>
            <w:tcBorders>
              <w:top w:val="nil"/>
              <w:bottom w:val="nil"/>
            </w:tcBorders>
            <w:vAlign w:val="center"/>
          </w:tcPr>
          <w:p w14:paraId="3D1643D1"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1A347907" w14:textId="77777777" w:rsidR="00BA2A2B" w:rsidRPr="00A333CC" w:rsidRDefault="00BA2A2B" w:rsidP="00063DD7">
            <w:pPr>
              <w:jc w:val="center"/>
              <w:rPr>
                <w:rFonts w:ascii="Times New Roman" w:hAnsi="Times New Roman"/>
              </w:rPr>
            </w:pPr>
          </w:p>
        </w:tc>
      </w:tr>
      <w:tr w:rsidR="00BA2A2B" w:rsidRPr="00016B71" w14:paraId="12F06166" w14:textId="77777777" w:rsidTr="00D06048">
        <w:tc>
          <w:tcPr>
            <w:tcW w:w="3200" w:type="dxa"/>
            <w:tcBorders>
              <w:top w:val="nil"/>
              <w:bottom w:val="nil"/>
            </w:tcBorders>
            <w:vAlign w:val="bottom"/>
          </w:tcPr>
          <w:p w14:paraId="50D29A7C" w14:textId="2AD52F1E"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Ros-Morente et al., 2018</w:t>
            </w:r>
          </w:p>
        </w:tc>
        <w:tc>
          <w:tcPr>
            <w:tcW w:w="884" w:type="dxa"/>
            <w:tcBorders>
              <w:top w:val="nil"/>
              <w:bottom w:val="nil"/>
            </w:tcBorders>
            <w:vAlign w:val="bottom"/>
          </w:tcPr>
          <w:p w14:paraId="3A7D63F5" w14:textId="4F7D5A0E" w:rsidR="00BA2A2B" w:rsidRPr="00A333CC" w:rsidRDefault="00BA2A2B" w:rsidP="00D0019A">
            <w:pPr>
              <w:jc w:val="center"/>
              <w:rPr>
                <w:rFonts w:ascii="Times New Roman" w:hAnsi="Times New Roman"/>
                <w:color w:val="000000"/>
              </w:rPr>
            </w:pPr>
            <w:r w:rsidRPr="00A333CC">
              <w:rPr>
                <w:rFonts w:ascii="Times New Roman" w:hAnsi="Times New Roman"/>
                <w:color w:val="000000"/>
              </w:rPr>
              <w:t>419</w:t>
            </w:r>
          </w:p>
        </w:tc>
        <w:tc>
          <w:tcPr>
            <w:tcW w:w="1500" w:type="dxa"/>
            <w:tcBorders>
              <w:top w:val="nil"/>
              <w:bottom w:val="nil"/>
            </w:tcBorders>
            <w:vAlign w:val="bottom"/>
          </w:tcPr>
          <w:p w14:paraId="777090D5" w14:textId="16F4A1DB" w:rsidR="00BA2A2B" w:rsidRPr="00A333CC" w:rsidRDefault="00BA2A2B" w:rsidP="00D0019A">
            <w:pPr>
              <w:jc w:val="center"/>
              <w:rPr>
                <w:rFonts w:ascii="Times New Roman" w:hAnsi="Times New Roman"/>
                <w:color w:val="000000"/>
              </w:rPr>
            </w:pPr>
            <w:r w:rsidRPr="00A333CC">
              <w:rPr>
                <w:rFonts w:ascii="Times New Roman" w:hAnsi="Times New Roman"/>
                <w:color w:val="000000"/>
              </w:rPr>
              <w:t>LE → PA</w:t>
            </w:r>
          </w:p>
        </w:tc>
        <w:tc>
          <w:tcPr>
            <w:tcW w:w="675" w:type="dxa"/>
            <w:tcBorders>
              <w:top w:val="nil"/>
              <w:bottom w:val="nil"/>
            </w:tcBorders>
            <w:vAlign w:val="bottom"/>
          </w:tcPr>
          <w:p w14:paraId="34712B9F" w14:textId="061AB3F5"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32</w:t>
            </w:r>
          </w:p>
        </w:tc>
        <w:tc>
          <w:tcPr>
            <w:tcW w:w="675" w:type="dxa"/>
            <w:vMerge/>
            <w:tcBorders>
              <w:top w:val="nil"/>
              <w:bottom w:val="nil"/>
            </w:tcBorders>
            <w:vAlign w:val="center"/>
          </w:tcPr>
          <w:p w14:paraId="74A3507E"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3853FAE5"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08CCE642"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37AA14E5" w14:textId="77777777" w:rsidR="00BA2A2B" w:rsidRPr="00A333CC" w:rsidRDefault="00BA2A2B" w:rsidP="00063DD7">
            <w:pPr>
              <w:jc w:val="center"/>
              <w:rPr>
                <w:rFonts w:ascii="Times New Roman" w:hAnsi="Times New Roman"/>
              </w:rPr>
            </w:pPr>
          </w:p>
        </w:tc>
      </w:tr>
      <w:tr w:rsidR="00BA2A2B" w:rsidRPr="00016B71" w14:paraId="1CDEB877" w14:textId="77777777" w:rsidTr="00D06048">
        <w:tc>
          <w:tcPr>
            <w:tcW w:w="3200" w:type="dxa"/>
            <w:tcBorders>
              <w:top w:val="nil"/>
              <w:bottom w:val="nil"/>
            </w:tcBorders>
            <w:vAlign w:val="bottom"/>
          </w:tcPr>
          <w:p w14:paraId="4860B34C" w14:textId="2757626E"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Weber et al., 2016</w:t>
            </w:r>
          </w:p>
        </w:tc>
        <w:tc>
          <w:tcPr>
            <w:tcW w:w="884" w:type="dxa"/>
            <w:tcBorders>
              <w:top w:val="nil"/>
              <w:bottom w:val="nil"/>
            </w:tcBorders>
            <w:vAlign w:val="bottom"/>
          </w:tcPr>
          <w:p w14:paraId="40CB565B" w14:textId="5E67EE73" w:rsidR="00BA2A2B" w:rsidRPr="00A333CC" w:rsidRDefault="00BA2A2B" w:rsidP="00D0019A">
            <w:pPr>
              <w:jc w:val="center"/>
              <w:rPr>
                <w:rFonts w:ascii="Times New Roman" w:hAnsi="Times New Roman"/>
                <w:color w:val="000000"/>
              </w:rPr>
            </w:pPr>
            <w:r w:rsidRPr="00A333CC">
              <w:rPr>
                <w:rFonts w:ascii="Times New Roman" w:hAnsi="Times New Roman"/>
                <w:color w:val="000000"/>
              </w:rPr>
              <w:t>196</w:t>
            </w:r>
          </w:p>
        </w:tc>
        <w:tc>
          <w:tcPr>
            <w:tcW w:w="1500" w:type="dxa"/>
            <w:tcBorders>
              <w:top w:val="nil"/>
              <w:bottom w:val="nil"/>
            </w:tcBorders>
            <w:vAlign w:val="bottom"/>
          </w:tcPr>
          <w:p w14:paraId="53BCC28A" w14:textId="54339F79" w:rsidR="00BA2A2B" w:rsidRPr="00A333CC" w:rsidRDefault="00BA2A2B" w:rsidP="00D0019A">
            <w:pPr>
              <w:jc w:val="center"/>
              <w:rPr>
                <w:rFonts w:ascii="Times New Roman" w:hAnsi="Times New Roman"/>
                <w:color w:val="000000"/>
              </w:rPr>
            </w:pPr>
            <w:r w:rsidRPr="00A333CC">
              <w:rPr>
                <w:rFonts w:ascii="Times New Roman" w:hAnsi="Times New Roman"/>
                <w:color w:val="000000"/>
              </w:rPr>
              <w:t>LE → PA</w:t>
            </w:r>
          </w:p>
        </w:tc>
        <w:tc>
          <w:tcPr>
            <w:tcW w:w="675" w:type="dxa"/>
            <w:tcBorders>
              <w:top w:val="nil"/>
              <w:bottom w:val="nil"/>
            </w:tcBorders>
            <w:vAlign w:val="bottom"/>
          </w:tcPr>
          <w:p w14:paraId="0B800E0A" w14:textId="625091CF"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46</w:t>
            </w:r>
          </w:p>
        </w:tc>
        <w:tc>
          <w:tcPr>
            <w:tcW w:w="675" w:type="dxa"/>
            <w:vMerge/>
            <w:tcBorders>
              <w:top w:val="nil"/>
              <w:bottom w:val="nil"/>
            </w:tcBorders>
            <w:vAlign w:val="center"/>
          </w:tcPr>
          <w:p w14:paraId="4AA74A4F"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0EDA86C7"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70713E1B"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43688C64" w14:textId="77777777" w:rsidR="00BA2A2B" w:rsidRPr="00A333CC" w:rsidRDefault="00BA2A2B" w:rsidP="00063DD7">
            <w:pPr>
              <w:jc w:val="center"/>
              <w:rPr>
                <w:rFonts w:ascii="Times New Roman" w:hAnsi="Times New Roman"/>
              </w:rPr>
            </w:pPr>
          </w:p>
        </w:tc>
      </w:tr>
      <w:tr w:rsidR="00BA2A2B" w:rsidRPr="00016B71" w14:paraId="74C86D47" w14:textId="77777777" w:rsidTr="00D06048">
        <w:tc>
          <w:tcPr>
            <w:tcW w:w="3200" w:type="dxa"/>
            <w:tcBorders>
              <w:top w:val="nil"/>
              <w:bottom w:val="nil"/>
            </w:tcBorders>
            <w:vAlign w:val="bottom"/>
          </w:tcPr>
          <w:p w14:paraId="3F45AB45" w14:textId="481535F4"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Dametto &amp; Noronha, 2019</w:t>
            </w:r>
          </w:p>
        </w:tc>
        <w:tc>
          <w:tcPr>
            <w:tcW w:w="884" w:type="dxa"/>
            <w:tcBorders>
              <w:top w:val="nil"/>
              <w:bottom w:val="nil"/>
            </w:tcBorders>
            <w:vAlign w:val="bottom"/>
          </w:tcPr>
          <w:p w14:paraId="6EC84843" w14:textId="70C3A08A" w:rsidR="00BA2A2B" w:rsidRPr="00A333CC" w:rsidRDefault="00BA2A2B" w:rsidP="00D0019A">
            <w:pPr>
              <w:jc w:val="center"/>
              <w:rPr>
                <w:rFonts w:ascii="Times New Roman" w:hAnsi="Times New Roman"/>
                <w:color w:val="000000"/>
              </w:rPr>
            </w:pPr>
            <w:r w:rsidRPr="00A333CC">
              <w:rPr>
                <w:rFonts w:ascii="Times New Roman" w:hAnsi="Times New Roman"/>
                <w:color w:val="000000"/>
              </w:rPr>
              <w:t>826</w:t>
            </w:r>
          </w:p>
        </w:tc>
        <w:tc>
          <w:tcPr>
            <w:tcW w:w="1500" w:type="dxa"/>
            <w:tcBorders>
              <w:top w:val="nil"/>
              <w:bottom w:val="nil"/>
            </w:tcBorders>
            <w:vAlign w:val="bottom"/>
          </w:tcPr>
          <w:p w14:paraId="14891626" w14:textId="1BF2B23D"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PA</w:t>
            </w:r>
          </w:p>
        </w:tc>
        <w:tc>
          <w:tcPr>
            <w:tcW w:w="675" w:type="dxa"/>
            <w:tcBorders>
              <w:top w:val="nil"/>
              <w:bottom w:val="nil"/>
            </w:tcBorders>
            <w:vAlign w:val="bottom"/>
          </w:tcPr>
          <w:p w14:paraId="6A23612E" w14:textId="59054631"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42</w:t>
            </w:r>
          </w:p>
        </w:tc>
        <w:tc>
          <w:tcPr>
            <w:tcW w:w="675" w:type="dxa"/>
            <w:vMerge w:val="restart"/>
            <w:tcBorders>
              <w:top w:val="nil"/>
              <w:bottom w:val="nil"/>
            </w:tcBorders>
            <w:vAlign w:val="center"/>
          </w:tcPr>
          <w:p w14:paraId="6A541672" w14:textId="20D2EF67" w:rsidR="00BA2A2B" w:rsidRPr="00A333CC" w:rsidRDefault="00BA2A2B" w:rsidP="00063DD7">
            <w:pPr>
              <w:jc w:val="center"/>
              <w:rPr>
                <w:rFonts w:ascii="Times New Roman" w:hAnsi="Times New Roman"/>
              </w:rPr>
            </w:pPr>
            <w:r w:rsidRPr="00A333CC">
              <w:rPr>
                <w:rFonts w:ascii="Times New Roman" w:hAnsi="Times New Roman"/>
                <w:lang w:val="en-GB"/>
              </w:rPr>
              <w:t>.50</w:t>
            </w:r>
          </w:p>
        </w:tc>
        <w:tc>
          <w:tcPr>
            <w:tcW w:w="1280" w:type="dxa"/>
            <w:vMerge w:val="restart"/>
            <w:tcBorders>
              <w:top w:val="nil"/>
              <w:bottom w:val="nil"/>
            </w:tcBorders>
            <w:vAlign w:val="center"/>
          </w:tcPr>
          <w:p w14:paraId="36EE1378" w14:textId="5736F73E" w:rsidR="00BA2A2B" w:rsidRPr="00A333CC" w:rsidRDefault="00BA2A2B" w:rsidP="00063DD7">
            <w:pPr>
              <w:jc w:val="center"/>
              <w:rPr>
                <w:rFonts w:ascii="Times New Roman" w:hAnsi="Times New Roman"/>
              </w:rPr>
            </w:pPr>
            <w:r w:rsidRPr="00A333CC">
              <w:rPr>
                <w:rFonts w:ascii="Times New Roman" w:hAnsi="Times New Roman"/>
                <w:lang w:val="en-GB"/>
              </w:rPr>
              <w:t>[.40, .60]</w:t>
            </w:r>
          </w:p>
        </w:tc>
        <w:tc>
          <w:tcPr>
            <w:tcW w:w="1501" w:type="dxa"/>
            <w:vMerge/>
            <w:tcBorders>
              <w:top w:val="nil"/>
              <w:bottom w:val="nil"/>
            </w:tcBorders>
            <w:vAlign w:val="center"/>
          </w:tcPr>
          <w:p w14:paraId="666DA654"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1792C626" w14:textId="77777777" w:rsidR="00BA2A2B" w:rsidRPr="00A333CC" w:rsidRDefault="00BA2A2B" w:rsidP="00063DD7">
            <w:pPr>
              <w:jc w:val="center"/>
              <w:rPr>
                <w:rFonts w:ascii="Times New Roman" w:hAnsi="Times New Roman"/>
              </w:rPr>
            </w:pPr>
          </w:p>
        </w:tc>
      </w:tr>
      <w:tr w:rsidR="00BA2A2B" w:rsidRPr="00016B71" w14:paraId="41935F71" w14:textId="77777777" w:rsidTr="00D06048">
        <w:tc>
          <w:tcPr>
            <w:tcW w:w="3200" w:type="dxa"/>
            <w:tcBorders>
              <w:top w:val="nil"/>
              <w:bottom w:val="nil"/>
            </w:tcBorders>
            <w:vAlign w:val="bottom"/>
          </w:tcPr>
          <w:p w14:paraId="60147E34" w14:textId="4DC14991"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Datu et al., 2019</w:t>
            </w:r>
          </w:p>
        </w:tc>
        <w:tc>
          <w:tcPr>
            <w:tcW w:w="884" w:type="dxa"/>
            <w:tcBorders>
              <w:top w:val="nil"/>
              <w:bottom w:val="nil"/>
            </w:tcBorders>
            <w:vAlign w:val="bottom"/>
          </w:tcPr>
          <w:p w14:paraId="0D3A73CD" w14:textId="0B301F83" w:rsidR="00BA2A2B" w:rsidRPr="00A333CC" w:rsidRDefault="00BA2A2B" w:rsidP="00D0019A">
            <w:pPr>
              <w:jc w:val="center"/>
              <w:rPr>
                <w:rFonts w:ascii="Times New Roman" w:hAnsi="Times New Roman"/>
                <w:color w:val="000000"/>
              </w:rPr>
            </w:pPr>
            <w:r w:rsidRPr="00A333CC">
              <w:rPr>
                <w:rFonts w:ascii="Times New Roman" w:hAnsi="Times New Roman"/>
                <w:color w:val="000000"/>
              </w:rPr>
              <w:t>606</w:t>
            </w:r>
          </w:p>
        </w:tc>
        <w:tc>
          <w:tcPr>
            <w:tcW w:w="1500" w:type="dxa"/>
            <w:tcBorders>
              <w:top w:val="nil"/>
              <w:bottom w:val="nil"/>
            </w:tcBorders>
            <w:vAlign w:val="bottom"/>
          </w:tcPr>
          <w:p w14:paraId="167929F6" w14:textId="5035A447"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PA</w:t>
            </w:r>
          </w:p>
        </w:tc>
        <w:tc>
          <w:tcPr>
            <w:tcW w:w="675" w:type="dxa"/>
            <w:tcBorders>
              <w:top w:val="nil"/>
              <w:bottom w:val="nil"/>
            </w:tcBorders>
            <w:vAlign w:val="bottom"/>
          </w:tcPr>
          <w:p w14:paraId="414B7578" w14:textId="750902F2"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43</w:t>
            </w:r>
          </w:p>
        </w:tc>
        <w:tc>
          <w:tcPr>
            <w:tcW w:w="675" w:type="dxa"/>
            <w:vMerge/>
            <w:tcBorders>
              <w:top w:val="nil"/>
              <w:bottom w:val="nil"/>
            </w:tcBorders>
            <w:vAlign w:val="center"/>
          </w:tcPr>
          <w:p w14:paraId="06E651CB" w14:textId="77777777" w:rsidR="00BA2A2B" w:rsidRPr="00A333CC" w:rsidRDefault="00BA2A2B" w:rsidP="00063DD7">
            <w:pPr>
              <w:jc w:val="center"/>
              <w:rPr>
                <w:rFonts w:ascii="Times New Roman" w:hAnsi="Times New Roman"/>
                <w:lang w:val="en-GB"/>
              </w:rPr>
            </w:pPr>
          </w:p>
        </w:tc>
        <w:tc>
          <w:tcPr>
            <w:tcW w:w="1280" w:type="dxa"/>
            <w:vMerge/>
            <w:tcBorders>
              <w:top w:val="nil"/>
              <w:bottom w:val="nil"/>
            </w:tcBorders>
            <w:vAlign w:val="center"/>
          </w:tcPr>
          <w:p w14:paraId="4CDC7A04" w14:textId="77777777" w:rsidR="00BA2A2B" w:rsidRPr="00A333CC" w:rsidRDefault="00BA2A2B" w:rsidP="00063DD7">
            <w:pPr>
              <w:jc w:val="center"/>
              <w:rPr>
                <w:rFonts w:ascii="Times New Roman" w:hAnsi="Times New Roman"/>
                <w:lang w:val="en-GB"/>
              </w:rPr>
            </w:pPr>
          </w:p>
        </w:tc>
        <w:tc>
          <w:tcPr>
            <w:tcW w:w="1501" w:type="dxa"/>
            <w:vMerge/>
            <w:tcBorders>
              <w:top w:val="nil"/>
              <w:bottom w:val="nil"/>
            </w:tcBorders>
            <w:vAlign w:val="center"/>
          </w:tcPr>
          <w:p w14:paraId="4141B7CE"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11353733" w14:textId="77777777" w:rsidR="00BA2A2B" w:rsidRPr="00A333CC" w:rsidRDefault="00BA2A2B" w:rsidP="00063DD7">
            <w:pPr>
              <w:jc w:val="center"/>
              <w:rPr>
                <w:rFonts w:ascii="Times New Roman" w:hAnsi="Times New Roman"/>
              </w:rPr>
            </w:pPr>
          </w:p>
        </w:tc>
      </w:tr>
      <w:tr w:rsidR="00BA2A2B" w:rsidRPr="00016B71" w14:paraId="79E668E3" w14:textId="77777777" w:rsidTr="00D06048">
        <w:tc>
          <w:tcPr>
            <w:tcW w:w="3200" w:type="dxa"/>
            <w:tcBorders>
              <w:top w:val="nil"/>
              <w:bottom w:val="nil"/>
            </w:tcBorders>
            <w:vAlign w:val="bottom"/>
          </w:tcPr>
          <w:p w14:paraId="1D1847A2" w14:textId="1752D2D0"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Datu et al., 2019</w:t>
            </w:r>
          </w:p>
        </w:tc>
        <w:tc>
          <w:tcPr>
            <w:tcW w:w="884" w:type="dxa"/>
            <w:tcBorders>
              <w:top w:val="nil"/>
              <w:bottom w:val="nil"/>
            </w:tcBorders>
            <w:vAlign w:val="bottom"/>
          </w:tcPr>
          <w:p w14:paraId="4780DA62" w14:textId="5F6E4343" w:rsidR="00BA2A2B" w:rsidRPr="00A333CC" w:rsidRDefault="00BA2A2B" w:rsidP="00D0019A">
            <w:pPr>
              <w:jc w:val="center"/>
              <w:rPr>
                <w:rFonts w:ascii="Times New Roman" w:hAnsi="Times New Roman"/>
                <w:color w:val="000000"/>
              </w:rPr>
            </w:pPr>
            <w:r w:rsidRPr="00A333CC">
              <w:rPr>
                <w:rFonts w:ascii="Times New Roman" w:hAnsi="Times New Roman"/>
                <w:color w:val="000000"/>
              </w:rPr>
              <w:t>220</w:t>
            </w:r>
          </w:p>
        </w:tc>
        <w:tc>
          <w:tcPr>
            <w:tcW w:w="1500" w:type="dxa"/>
            <w:tcBorders>
              <w:top w:val="nil"/>
              <w:bottom w:val="nil"/>
            </w:tcBorders>
            <w:vAlign w:val="bottom"/>
          </w:tcPr>
          <w:p w14:paraId="3546B4D9" w14:textId="2417490B"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PA</w:t>
            </w:r>
          </w:p>
        </w:tc>
        <w:tc>
          <w:tcPr>
            <w:tcW w:w="675" w:type="dxa"/>
            <w:tcBorders>
              <w:top w:val="nil"/>
              <w:bottom w:val="nil"/>
            </w:tcBorders>
            <w:vAlign w:val="bottom"/>
          </w:tcPr>
          <w:p w14:paraId="7494BB1A" w14:textId="52375244"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49</w:t>
            </w:r>
          </w:p>
        </w:tc>
        <w:tc>
          <w:tcPr>
            <w:tcW w:w="675" w:type="dxa"/>
            <w:vMerge/>
            <w:tcBorders>
              <w:top w:val="nil"/>
              <w:bottom w:val="nil"/>
            </w:tcBorders>
            <w:vAlign w:val="center"/>
          </w:tcPr>
          <w:p w14:paraId="08DABF39" w14:textId="77777777" w:rsidR="00BA2A2B" w:rsidRPr="00A333CC" w:rsidRDefault="00BA2A2B" w:rsidP="00063DD7">
            <w:pPr>
              <w:jc w:val="center"/>
              <w:rPr>
                <w:rFonts w:ascii="Times New Roman" w:hAnsi="Times New Roman"/>
                <w:lang w:val="en-GB"/>
              </w:rPr>
            </w:pPr>
          </w:p>
        </w:tc>
        <w:tc>
          <w:tcPr>
            <w:tcW w:w="1280" w:type="dxa"/>
            <w:vMerge/>
            <w:tcBorders>
              <w:top w:val="nil"/>
              <w:bottom w:val="nil"/>
            </w:tcBorders>
            <w:vAlign w:val="center"/>
          </w:tcPr>
          <w:p w14:paraId="4AE69B0A" w14:textId="77777777" w:rsidR="00BA2A2B" w:rsidRPr="00A333CC" w:rsidRDefault="00BA2A2B" w:rsidP="00063DD7">
            <w:pPr>
              <w:jc w:val="center"/>
              <w:rPr>
                <w:rFonts w:ascii="Times New Roman" w:hAnsi="Times New Roman"/>
                <w:lang w:val="en-GB"/>
              </w:rPr>
            </w:pPr>
          </w:p>
        </w:tc>
        <w:tc>
          <w:tcPr>
            <w:tcW w:w="1501" w:type="dxa"/>
            <w:vMerge/>
            <w:tcBorders>
              <w:top w:val="nil"/>
              <w:bottom w:val="nil"/>
            </w:tcBorders>
            <w:vAlign w:val="center"/>
          </w:tcPr>
          <w:p w14:paraId="0BD6A45B"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446BE2BE" w14:textId="77777777" w:rsidR="00BA2A2B" w:rsidRPr="00A333CC" w:rsidRDefault="00BA2A2B" w:rsidP="00063DD7">
            <w:pPr>
              <w:jc w:val="center"/>
              <w:rPr>
                <w:rFonts w:ascii="Times New Roman" w:hAnsi="Times New Roman"/>
              </w:rPr>
            </w:pPr>
          </w:p>
        </w:tc>
      </w:tr>
      <w:tr w:rsidR="00BA2A2B" w:rsidRPr="00016B71" w14:paraId="28AAF841" w14:textId="77777777" w:rsidTr="00D06048">
        <w:tc>
          <w:tcPr>
            <w:tcW w:w="3200" w:type="dxa"/>
            <w:tcBorders>
              <w:top w:val="nil"/>
              <w:bottom w:val="nil"/>
            </w:tcBorders>
            <w:vAlign w:val="bottom"/>
          </w:tcPr>
          <w:p w14:paraId="18A3E111" w14:textId="4202A197"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Datu &amp; Fong, 2018</w:t>
            </w:r>
          </w:p>
        </w:tc>
        <w:tc>
          <w:tcPr>
            <w:tcW w:w="884" w:type="dxa"/>
            <w:tcBorders>
              <w:top w:val="nil"/>
              <w:bottom w:val="nil"/>
            </w:tcBorders>
            <w:vAlign w:val="bottom"/>
          </w:tcPr>
          <w:p w14:paraId="61FDF5D5" w14:textId="79FDFEBC" w:rsidR="00BA2A2B" w:rsidRPr="00A333CC" w:rsidRDefault="00BA2A2B" w:rsidP="00D0019A">
            <w:pPr>
              <w:jc w:val="center"/>
              <w:rPr>
                <w:rFonts w:ascii="Times New Roman" w:hAnsi="Times New Roman"/>
                <w:color w:val="000000"/>
              </w:rPr>
            </w:pPr>
            <w:r w:rsidRPr="00A333CC">
              <w:rPr>
                <w:rFonts w:ascii="Times New Roman" w:hAnsi="Times New Roman"/>
                <w:color w:val="000000"/>
              </w:rPr>
              <w:t>1051</w:t>
            </w:r>
          </w:p>
        </w:tc>
        <w:tc>
          <w:tcPr>
            <w:tcW w:w="1500" w:type="dxa"/>
            <w:tcBorders>
              <w:top w:val="nil"/>
              <w:bottom w:val="nil"/>
            </w:tcBorders>
            <w:vAlign w:val="bottom"/>
          </w:tcPr>
          <w:p w14:paraId="66CCD01B" w14:textId="20226D2E"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PA</w:t>
            </w:r>
          </w:p>
        </w:tc>
        <w:tc>
          <w:tcPr>
            <w:tcW w:w="675" w:type="dxa"/>
            <w:tcBorders>
              <w:top w:val="nil"/>
              <w:bottom w:val="nil"/>
            </w:tcBorders>
            <w:vAlign w:val="bottom"/>
          </w:tcPr>
          <w:p w14:paraId="5A5892F1" w14:textId="724E9AA5"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56</w:t>
            </w:r>
          </w:p>
        </w:tc>
        <w:tc>
          <w:tcPr>
            <w:tcW w:w="675" w:type="dxa"/>
            <w:vMerge/>
            <w:tcBorders>
              <w:top w:val="nil"/>
              <w:bottom w:val="nil"/>
            </w:tcBorders>
            <w:vAlign w:val="center"/>
          </w:tcPr>
          <w:p w14:paraId="130A206A" w14:textId="77777777" w:rsidR="00BA2A2B" w:rsidRPr="00A333CC" w:rsidRDefault="00BA2A2B" w:rsidP="00063DD7">
            <w:pPr>
              <w:jc w:val="center"/>
              <w:rPr>
                <w:rFonts w:ascii="Times New Roman" w:hAnsi="Times New Roman"/>
                <w:lang w:val="en-GB"/>
              </w:rPr>
            </w:pPr>
          </w:p>
        </w:tc>
        <w:tc>
          <w:tcPr>
            <w:tcW w:w="1280" w:type="dxa"/>
            <w:vMerge/>
            <w:tcBorders>
              <w:top w:val="nil"/>
              <w:bottom w:val="nil"/>
            </w:tcBorders>
            <w:vAlign w:val="center"/>
          </w:tcPr>
          <w:p w14:paraId="068A3576" w14:textId="77777777" w:rsidR="00BA2A2B" w:rsidRPr="00A333CC" w:rsidRDefault="00BA2A2B" w:rsidP="00063DD7">
            <w:pPr>
              <w:jc w:val="center"/>
              <w:rPr>
                <w:rFonts w:ascii="Times New Roman" w:hAnsi="Times New Roman"/>
                <w:lang w:val="en-GB"/>
              </w:rPr>
            </w:pPr>
          </w:p>
        </w:tc>
        <w:tc>
          <w:tcPr>
            <w:tcW w:w="1501" w:type="dxa"/>
            <w:vMerge/>
            <w:tcBorders>
              <w:top w:val="nil"/>
              <w:bottom w:val="nil"/>
            </w:tcBorders>
            <w:vAlign w:val="center"/>
          </w:tcPr>
          <w:p w14:paraId="7F31B71F"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314B1680" w14:textId="77777777" w:rsidR="00BA2A2B" w:rsidRPr="00A333CC" w:rsidRDefault="00BA2A2B" w:rsidP="00063DD7">
            <w:pPr>
              <w:jc w:val="center"/>
              <w:rPr>
                <w:rFonts w:ascii="Times New Roman" w:hAnsi="Times New Roman"/>
              </w:rPr>
            </w:pPr>
          </w:p>
        </w:tc>
      </w:tr>
      <w:tr w:rsidR="00BA2A2B" w:rsidRPr="00016B71" w14:paraId="70224B83" w14:textId="77777777" w:rsidTr="00D06048">
        <w:tc>
          <w:tcPr>
            <w:tcW w:w="3200" w:type="dxa"/>
            <w:tcBorders>
              <w:top w:val="nil"/>
              <w:bottom w:val="nil"/>
            </w:tcBorders>
            <w:vAlign w:val="bottom"/>
          </w:tcPr>
          <w:p w14:paraId="60D6E945" w14:textId="6EB7DE51"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Datu &amp; Fong, 2018</w:t>
            </w:r>
          </w:p>
        </w:tc>
        <w:tc>
          <w:tcPr>
            <w:tcW w:w="884" w:type="dxa"/>
            <w:tcBorders>
              <w:top w:val="nil"/>
              <w:bottom w:val="nil"/>
            </w:tcBorders>
            <w:vAlign w:val="bottom"/>
          </w:tcPr>
          <w:p w14:paraId="2FBFD53B" w14:textId="1ED8C1D7" w:rsidR="00BA2A2B" w:rsidRPr="00A333CC" w:rsidRDefault="00BA2A2B" w:rsidP="00D0019A">
            <w:pPr>
              <w:jc w:val="center"/>
              <w:rPr>
                <w:rFonts w:ascii="Times New Roman" w:hAnsi="Times New Roman"/>
                <w:color w:val="000000"/>
              </w:rPr>
            </w:pPr>
            <w:r w:rsidRPr="00A333CC">
              <w:rPr>
                <w:rFonts w:ascii="Times New Roman" w:hAnsi="Times New Roman"/>
                <w:color w:val="000000"/>
              </w:rPr>
              <w:t>1051</w:t>
            </w:r>
          </w:p>
        </w:tc>
        <w:tc>
          <w:tcPr>
            <w:tcW w:w="1500" w:type="dxa"/>
            <w:tcBorders>
              <w:top w:val="nil"/>
              <w:bottom w:val="nil"/>
            </w:tcBorders>
            <w:vAlign w:val="bottom"/>
          </w:tcPr>
          <w:p w14:paraId="6D64181D" w14:textId="7C9104AE"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PA</w:t>
            </w:r>
          </w:p>
        </w:tc>
        <w:tc>
          <w:tcPr>
            <w:tcW w:w="675" w:type="dxa"/>
            <w:tcBorders>
              <w:top w:val="nil"/>
              <w:bottom w:val="nil"/>
            </w:tcBorders>
            <w:vAlign w:val="bottom"/>
          </w:tcPr>
          <w:p w14:paraId="33FE0F04" w14:textId="3F5B92B9"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35</w:t>
            </w:r>
          </w:p>
        </w:tc>
        <w:tc>
          <w:tcPr>
            <w:tcW w:w="675" w:type="dxa"/>
            <w:vMerge/>
            <w:tcBorders>
              <w:top w:val="nil"/>
              <w:bottom w:val="nil"/>
            </w:tcBorders>
            <w:vAlign w:val="center"/>
          </w:tcPr>
          <w:p w14:paraId="3492D74F" w14:textId="77777777" w:rsidR="00BA2A2B" w:rsidRPr="00A333CC" w:rsidRDefault="00BA2A2B" w:rsidP="00063DD7">
            <w:pPr>
              <w:jc w:val="center"/>
              <w:rPr>
                <w:rFonts w:ascii="Times New Roman" w:hAnsi="Times New Roman"/>
                <w:lang w:val="en-GB"/>
              </w:rPr>
            </w:pPr>
          </w:p>
        </w:tc>
        <w:tc>
          <w:tcPr>
            <w:tcW w:w="1280" w:type="dxa"/>
            <w:vMerge/>
            <w:tcBorders>
              <w:top w:val="nil"/>
              <w:bottom w:val="nil"/>
            </w:tcBorders>
            <w:vAlign w:val="center"/>
          </w:tcPr>
          <w:p w14:paraId="005AB6CA" w14:textId="77777777" w:rsidR="00BA2A2B" w:rsidRPr="00A333CC" w:rsidRDefault="00BA2A2B" w:rsidP="00063DD7">
            <w:pPr>
              <w:jc w:val="center"/>
              <w:rPr>
                <w:rFonts w:ascii="Times New Roman" w:hAnsi="Times New Roman"/>
                <w:lang w:val="en-GB"/>
              </w:rPr>
            </w:pPr>
          </w:p>
        </w:tc>
        <w:tc>
          <w:tcPr>
            <w:tcW w:w="1501" w:type="dxa"/>
            <w:vMerge/>
            <w:tcBorders>
              <w:top w:val="nil"/>
              <w:bottom w:val="nil"/>
            </w:tcBorders>
            <w:vAlign w:val="center"/>
          </w:tcPr>
          <w:p w14:paraId="332302A1"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6128AA83" w14:textId="77777777" w:rsidR="00BA2A2B" w:rsidRPr="00A333CC" w:rsidRDefault="00BA2A2B" w:rsidP="00063DD7">
            <w:pPr>
              <w:jc w:val="center"/>
              <w:rPr>
                <w:rFonts w:ascii="Times New Roman" w:hAnsi="Times New Roman"/>
              </w:rPr>
            </w:pPr>
          </w:p>
        </w:tc>
      </w:tr>
      <w:tr w:rsidR="00BA2A2B" w:rsidRPr="00016B71" w14:paraId="365BA726" w14:textId="77777777" w:rsidTr="00D06048">
        <w:tc>
          <w:tcPr>
            <w:tcW w:w="3200" w:type="dxa"/>
            <w:tcBorders>
              <w:top w:val="nil"/>
              <w:bottom w:val="nil"/>
            </w:tcBorders>
            <w:vAlign w:val="bottom"/>
          </w:tcPr>
          <w:p w14:paraId="2BB5A306" w14:textId="75282016"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Ros-Morente et al., 2018</w:t>
            </w:r>
          </w:p>
        </w:tc>
        <w:tc>
          <w:tcPr>
            <w:tcW w:w="884" w:type="dxa"/>
            <w:tcBorders>
              <w:top w:val="nil"/>
              <w:bottom w:val="nil"/>
            </w:tcBorders>
            <w:vAlign w:val="bottom"/>
          </w:tcPr>
          <w:p w14:paraId="723BF4C5" w14:textId="1F63F08B" w:rsidR="00BA2A2B" w:rsidRPr="00A333CC" w:rsidRDefault="00BA2A2B" w:rsidP="00D0019A">
            <w:pPr>
              <w:jc w:val="center"/>
              <w:rPr>
                <w:rFonts w:ascii="Times New Roman" w:hAnsi="Times New Roman"/>
                <w:color w:val="000000"/>
              </w:rPr>
            </w:pPr>
            <w:r w:rsidRPr="00A333CC">
              <w:rPr>
                <w:rFonts w:ascii="Times New Roman" w:hAnsi="Times New Roman"/>
                <w:color w:val="000000"/>
              </w:rPr>
              <w:t>419</w:t>
            </w:r>
          </w:p>
        </w:tc>
        <w:tc>
          <w:tcPr>
            <w:tcW w:w="1500" w:type="dxa"/>
            <w:tcBorders>
              <w:top w:val="nil"/>
              <w:bottom w:val="nil"/>
            </w:tcBorders>
            <w:vAlign w:val="bottom"/>
          </w:tcPr>
          <w:p w14:paraId="012A105F" w14:textId="580FC469"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PA</w:t>
            </w:r>
          </w:p>
        </w:tc>
        <w:tc>
          <w:tcPr>
            <w:tcW w:w="675" w:type="dxa"/>
            <w:tcBorders>
              <w:top w:val="nil"/>
              <w:bottom w:val="nil"/>
            </w:tcBorders>
            <w:vAlign w:val="bottom"/>
          </w:tcPr>
          <w:p w14:paraId="45C2C814" w14:textId="4525945A"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35</w:t>
            </w:r>
          </w:p>
        </w:tc>
        <w:tc>
          <w:tcPr>
            <w:tcW w:w="675" w:type="dxa"/>
            <w:vMerge/>
            <w:tcBorders>
              <w:top w:val="nil"/>
              <w:bottom w:val="nil"/>
            </w:tcBorders>
            <w:vAlign w:val="center"/>
          </w:tcPr>
          <w:p w14:paraId="5C82909D" w14:textId="77777777" w:rsidR="00BA2A2B" w:rsidRPr="00A333CC" w:rsidRDefault="00BA2A2B" w:rsidP="00063DD7">
            <w:pPr>
              <w:jc w:val="center"/>
              <w:rPr>
                <w:rFonts w:ascii="Times New Roman" w:hAnsi="Times New Roman"/>
                <w:lang w:val="en-GB"/>
              </w:rPr>
            </w:pPr>
          </w:p>
        </w:tc>
        <w:tc>
          <w:tcPr>
            <w:tcW w:w="1280" w:type="dxa"/>
            <w:vMerge/>
            <w:tcBorders>
              <w:top w:val="nil"/>
              <w:bottom w:val="nil"/>
            </w:tcBorders>
            <w:vAlign w:val="center"/>
          </w:tcPr>
          <w:p w14:paraId="17F2CB2D" w14:textId="77777777" w:rsidR="00BA2A2B" w:rsidRPr="00A333CC" w:rsidRDefault="00BA2A2B" w:rsidP="00063DD7">
            <w:pPr>
              <w:jc w:val="center"/>
              <w:rPr>
                <w:rFonts w:ascii="Times New Roman" w:hAnsi="Times New Roman"/>
                <w:lang w:val="en-GB"/>
              </w:rPr>
            </w:pPr>
          </w:p>
        </w:tc>
        <w:tc>
          <w:tcPr>
            <w:tcW w:w="1501" w:type="dxa"/>
            <w:vMerge/>
            <w:tcBorders>
              <w:top w:val="nil"/>
              <w:bottom w:val="nil"/>
            </w:tcBorders>
            <w:vAlign w:val="center"/>
          </w:tcPr>
          <w:p w14:paraId="586945A7"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59A1FC5F" w14:textId="77777777" w:rsidR="00BA2A2B" w:rsidRPr="00A333CC" w:rsidRDefault="00BA2A2B" w:rsidP="00063DD7">
            <w:pPr>
              <w:jc w:val="center"/>
              <w:rPr>
                <w:rFonts w:ascii="Times New Roman" w:hAnsi="Times New Roman"/>
              </w:rPr>
            </w:pPr>
          </w:p>
        </w:tc>
      </w:tr>
      <w:tr w:rsidR="00BA2A2B" w:rsidRPr="00016B71" w14:paraId="364C042C" w14:textId="77777777" w:rsidTr="00D06048">
        <w:tc>
          <w:tcPr>
            <w:tcW w:w="3200" w:type="dxa"/>
            <w:tcBorders>
              <w:top w:val="nil"/>
              <w:bottom w:val="nil"/>
            </w:tcBorders>
            <w:vAlign w:val="bottom"/>
          </w:tcPr>
          <w:p w14:paraId="5E8E3625" w14:textId="1D48CC33"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Weber et al., 2016</w:t>
            </w:r>
          </w:p>
        </w:tc>
        <w:tc>
          <w:tcPr>
            <w:tcW w:w="884" w:type="dxa"/>
            <w:tcBorders>
              <w:top w:val="nil"/>
              <w:bottom w:val="nil"/>
            </w:tcBorders>
            <w:vAlign w:val="bottom"/>
          </w:tcPr>
          <w:p w14:paraId="10C0229B" w14:textId="0CCE8D8F" w:rsidR="00BA2A2B" w:rsidRPr="00A333CC" w:rsidRDefault="00BA2A2B" w:rsidP="00D0019A">
            <w:pPr>
              <w:jc w:val="center"/>
              <w:rPr>
                <w:rFonts w:ascii="Times New Roman" w:hAnsi="Times New Roman"/>
                <w:color w:val="000000"/>
              </w:rPr>
            </w:pPr>
            <w:r w:rsidRPr="00A333CC">
              <w:rPr>
                <w:rFonts w:ascii="Times New Roman" w:hAnsi="Times New Roman"/>
                <w:color w:val="000000"/>
              </w:rPr>
              <w:t>196</w:t>
            </w:r>
          </w:p>
        </w:tc>
        <w:tc>
          <w:tcPr>
            <w:tcW w:w="1500" w:type="dxa"/>
            <w:tcBorders>
              <w:top w:val="nil"/>
              <w:bottom w:val="nil"/>
            </w:tcBorders>
            <w:vAlign w:val="bottom"/>
          </w:tcPr>
          <w:p w14:paraId="35FC3CC5" w14:textId="6B194FEF"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PA</w:t>
            </w:r>
          </w:p>
        </w:tc>
        <w:tc>
          <w:tcPr>
            <w:tcW w:w="675" w:type="dxa"/>
            <w:tcBorders>
              <w:top w:val="nil"/>
              <w:bottom w:val="nil"/>
            </w:tcBorders>
            <w:vAlign w:val="bottom"/>
          </w:tcPr>
          <w:p w14:paraId="28B42EB4" w14:textId="518967F3"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63</w:t>
            </w:r>
          </w:p>
        </w:tc>
        <w:tc>
          <w:tcPr>
            <w:tcW w:w="675" w:type="dxa"/>
            <w:vMerge/>
            <w:tcBorders>
              <w:top w:val="nil"/>
              <w:bottom w:val="nil"/>
            </w:tcBorders>
            <w:vAlign w:val="center"/>
          </w:tcPr>
          <w:p w14:paraId="237080C4" w14:textId="77777777" w:rsidR="00BA2A2B" w:rsidRPr="00A333CC" w:rsidRDefault="00BA2A2B" w:rsidP="00063DD7">
            <w:pPr>
              <w:jc w:val="center"/>
              <w:rPr>
                <w:rFonts w:ascii="Times New Roman" w:hAnsi="Times New Roman"/>
                <w:lang w:val="en-GB"/>
              </w:rPr>
            </w:pPr>
          </w:p>
        </w:tc>
        <w:tc>
          <w:tcPr>
            <w:tcW w:w="1280" w:type="dxa"/>
            <w:vMerge/>
            <w:tcBorders>
              <w:top w:val="nil"/>
              <w:bottom w:val="nil"/>
            </w:tcBorders>
            <w:vAlign w:val="center"/>
          </w:tcPr>
          <w:p w14:paraId="2E089CB8" w14:textId="77777777" w:rsidR="00BA2A2B" w:rsidRPr="00A333CC" w:rsidRDefault="00BA2A2B" w:rsidP="00063DD7">
            <w:pPr>
              <w:jc w:val="center"/>
              <w:rPr>
                <w:rFonts w:ascii="Times New Roman" w:hAnsi="Times New Roman"/>
                <w:lang w:val="en-GB"/>
              </w:rPr>
            </w:pPr>
          </w:p>
        </w:tc>
        <w:tc>
          <w:tcPr>
            <w:tcW w:w="1501" w:type="dxa"/>
            <w:vMerge/>
            <w:tcBorders>
              <w:top w:val="nil"/>
              <w:bottom w:val="nil"/>
            </w:tcBorders>
            <w:vAlign w:val="center"/>
          </w:tcPr>
          <w:p w14:paraId="1B711D8E"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5D879AD7" w14:textId="77777777" w:rsidR="00BA2A2B" w:rsidRPr="00A333CC" w:rsidRDefault="00BA2A2B" w:rsidP="00063DD7">
            <w:pPr>
              <w:jc w:val="center"/>
              <w:rPr>
                <w:rFonts w:ascii="Times New Roman" w:hAnsi="Times New Roman"/>
              </w:rPr>
            </w:pPr>
          </w:p>
        </w:tc>
      </w:tr>
      <w:tr w:rsidR="00BA2A2B" w:rsidRPr="00016B71" w14:paraId="44990F32" w14:textId="77777777" w:rsidTr="00D06048">
        <w:tc>
          <w:tcPr>
            <w:tcW w:w="3200" w:type="dxa"/>
            <w:tcBorders>
              <w:top w:val="nil"/>
              <w:bottom w:val="nil"/>
            </w:tcBorders>
            <w:vAlign w:val="bottom"/>
          </w:tcPr>
          <w:p w14:paraId="2D657797" w14:textId="3EE8D678"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Dametto &amp; Noronha, 2019</w:t>
            </w:r>
          </w:p>
        </w:tc>
        <w:tc>
          <w:tcPr>
            <w:tcW w:w="884" w:type="dxa"/>
            <w:tcBorders>
              <w:top w:val="nil"/>
              <w:bottom w:val="nil"/>
            </w:tcBorders>
            <w:vAlign w:val="bottom"/>
          </w:tcPr>
          <w:p w14:paraId="28A9B1FD" w14:textId="05788341" w:rsidR="00BA2A2B" w:rsidRPr="00A333CC" w:rsidRDefault="00BA2A2B" w:rsidP="00D0019A">
            <w:pPr>
              <w:jc w:val="center"/>
              <w:rPr>
                <w:rFonts w:ascii="Times New Roman" w:hAnsi="Times New Roman"/>
                <w:color w:val="000000"/>
              </w:rPr>
            </w:pPr>
            <w:r w:rsidRPr="00A333CC">
              <w:rPr>
                <w:rFonts w:ascii="Times New Roman" w:hAnsi="Times New Roman"/>
                <w:color w:val="000000"/>
              </w:rPr>
              <w:t>826</w:t>
            </w:r>
          </w:p>
        </w:tc>
        <w:tc>
          <w:tcPr>
            <w:tcW w:w="1500" w:type="dxa"/>
            <w:tcBorders>
              <w:top w:val="nil"/>
              <w:bottom w:val="nil"/>
            </w:tcBorders>
            <w:vAlign w:val="bottom"/>
          </w:tcPr>
          <w:p w14:paraId="111DF5BE" w14:textId="7B4FF6ED" w:rsidR="00BA2A2B" w:rsidRPr="00A333CC" w:rsidRDefault="00BA2A2B" w:rsidP="00D0019A">
            <w:pPr>
              <w:jc w:val="center"/>
              <w:rPr>
                <w:rFonts w:ascii="Times New Roman" w:hAnsi="Times New Roman"/>
                <w:color w:val="000000"/>
              </w:rPr>
            </w:pPr>
            <w:r w:rsidRPr="00A333CC">
              <w:rPr>
                <w:rFonts w:ascii="Times New Roman" w:hAnsi="Times New Roman"/>
                <w:color w:val="000000"/>
              </w:rPr>
              <w:t>SA → PA</w:t>
            </w:r>
          </w:p>
        </w:tc>
        <w:tc>
          <w:tcPr>
            <w:tcW w:w="675" w:type="dxa"/>
            <w:tcBorders>
              <w:top w:val="nil"/>
              <w:bottom w:val="nil"/>
            </w:tcBorders>
            <w:vAlign w:val="bottom"/>
          </w:tcPr>
          <w:p w14:paraId="4569260B" w14:textId="1B7D3DC1"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41</w:t>
            </w:r>
          </w:p>
        </w:tc>
        <w:tc>
          <w:tcPr>
            <w:tcW w:w="675" w:type="dxa"/>
            <w:vMerge w:val="restart"/>
            <w:tcBorders>
              <w:top w:val="nil"/>
              <w:bottom w:val="nil"/>
            </w:tcBorders>
            <w:vAlign w:val="center"/>
          </w:tcPr>
          <w:p w14:paraId="6DE5560A" w14:textId="14D0290C" w:rsidR="00BA2A2B" w:rsidRPr="00A333CC" w:rsidRDefault="00BA2A2B" w:rsidP="00063DD7">
            <w:pPr>
              <w:jc w:val="center"/>
              <w:rPr>
                <w:rFonts w:ascii="Times New Roman" w:hAnsi="Times New Roman"/>
                <w:lang w:val="en-GB"/>
              </w:rPr>
            </w:pPr>
            <w:r w:rsidRPr="00A333CC">
              <w:rPr>
                <w:rFonts w:ascii="Times New Roman" w:hAnsi="Times New Roman"/>
              </w:rPr>
              <w:t>.46</w:t>
            </w:r>
          </w:p>
        </w:tc>
        <w:tc>
          <w:tcPr>
            <w:tcW w:w="1280" w:type="dxa"/>
            <w:vMerge w:val="restart"/>
            <w:tcBorders>
              <w:top w:val="nil"/>
              <w:bottom w:val="nil"/>
            </w:tcBorders>
            <w:vAlign w:val="center"/>
          </w:tcPr>
          <w:p w14:paraId="12229E4B" w14:textId="10C37D7D" w:rsidR="00BA2A2B" w:rsidRPr="00A333CC" w:rsidRDefault="00BA2A2B" w:rsidP="00063DD7">
            <w:pPr>
              <w:jc w:val="center"/>
              <w:rPr>
                <w:rFonts w:ascii="Times New Roman" w:hAnsi="Times New Roman"/>
                <w:lang w:val="en-GB"/>
              </w:rPr>
            </w:pPr>
            <w:r w:rsidRPr="00A333CC">
              <w:rPr>
                <w:rFonts w:ascii="Times New Roman" w:hAnsi="Times New Roman"/>
              </w:rPr>
              <w:t>[.30, .62]</w:t>
            </w:r>
          </w:p>
        </w:tc>
        <w:tc>
          <w:tcPr>
            <w:tcW w:w="1501" w:type="dxa"/>
            <w:vMerge/>
            <w:tcBorders>
              <w:top w:val="nil"/>
              <w:bottom w:val="nil"/>
            </w:tcBorders>
            <w:vAlign w:val="center"/>
          </w:tcPr>
          <w:p w14:paraId="551F6302"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302633AC" w14:textId="77777777" w:rsidR="00BA2A2B" w:rsidRPr="00A333CC" w:rsidRDefault="00BA2A2B" w:rsidP="00063DD7">
            <w:pPr>
              <w:jc w:val="center"/>
              <w:rPr>
                <w:rFonts w:ascii="Times New Roman" w:hAnsi="Times New Roman"/>
              </w:rPr>
            </w:pPr>
          </w:p>
        </w:tc>
      </w:tr>
      <w:tr w:rsidR="00BA2A2B" w:rsidRPr="00016B71" w14:paraId="61EEFD65" w14:textId="77777777" w:rsidTr="00D06048">
        <w:tc>
          <w:tcPr>
            <w:tcW w:w="3200" w:type="dxa"/>
            <w:tcBorders>
              <w:top w:val="nil"/>
              <w:bottom w:val="nil"/>
            </w:tcBorders>
            <w:vAlign w:val="bottom"/>
          </w:tcPr>
          <w:p w14:paraId="12916995" w14:textId="287BF1AC"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Ros-Morente et al., 2018</w:t>
            </w:r>
          </w:p>
        </w:tc>
        <w:tc>
          <w:tcPr>
            <w:tcW w:w="884" w:type="dxa"/>
            <w:tcBorders>
              <w:top w:val="nil"/>
              <w:bottom w:val="nil"/>
            </w:tcBorders>
            <w:vAlign w:val="bottom"/>
          </w:tcPr>
          <w:p w14:paraId="6F8C2BA1" w14:textId="35F30F21" w:rsidR="00BA2A2B" w:rsidRPr="00A333CC" w:rsidRDefault="00BA2A2B" w:rsidP="00D0019A">
            <w:pPr>
              <w:jc w:val="center"/>
              <w:rPr>
                <w:rFonts w:ascii="Times New Roman" w:hAnsi="Times New Roman"/>
                <w:color w:val="000000"/>
              </w:rPr>
            </w:pPr>
            <w:r w:rsidRPr="00A333CC">
              <w:rPr>
                <w:rFonts w:ascii="Times New Roman" w:hAnsi="Times New Roman"/>
                <w:color w:val="000000"/>
              </w:rPr>
              <w:t>419</w:t>
            </w:r>
          </w:p>
        </w:tc>
        <w:tc>
          <w:tcPr>
            <w:tcW w:w="1500" w:type="dxa"/>
            <w:tcBorders>
              <w:top w:val="nil"/>
              <w:bottom w:val="nil"/>
            </w:tcBorders>
            <w:vAlign w:val="bottom"/>
          </w:tcPr>
          <w:p w14:paraId="6F72A9A9" w14:textId="48982EF1" w:rsidR="00BA2A2B" w:rsidRPr="00A333CC" w:rsidRDefault="00BA2A2B" w:rsidP="00D0019A">
            <w:pPr>
              <w:jc w:val="center"/>
              <w:rPr>
                <w:rFonts w:ascii="Times New Roman" w:hAnsi="Times New Roman"/>
                <w:color w:val="000000"/>
              </w:rPr>
            </w:pPr>
            <w:r w:rsidRPr="00A333CC">
              <w:rPr>
                <w:rFonts w:ascii="Times New Roman" w:hAnsi="Times New Roman"/>
                <w:color w:val="000000"/>
              </w:rPr>
              <w:t>SA → PA</w:t>
            </w:r>
          </w:p>
        </w:tc>
        <w:tc>
          <w:tcPr>
            <w:tcW w:w="675" w:type="dxa"/>
            <w:tcBorders>
              <w:top w:val="nil"/>
              <w:bottom w:val="nil"/>
            </w:tcBorders>
            <w:vAlign w:val="bottom"/>
          </w:tcPr>
          <w:p w14:paraId="1CE3A112" w14:textId="361D3050"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32</w:t>
            </w:r>
          </w:p>
        </w:tc>
        <w:tc>
          <w:tcPr>
            <w:tcW w:w="675" w:type="dxa"/>
            <w:vMerge/>
            <w:tcBorders>
              <w:top w:val="nil"/>
              <w:bottom w:val="nil"/>
            </w:tcBorders>
            <w:vAlign w:val="center"/>
          </w:tcPr>
          <w:p w14:paraId="63A6FFEF"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18B57035"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039E68D0"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6F27B8F2" w14:textId="77777777" w:rsidR="00BA2A2B" w:rsidRPr="00A333CC" w:rsidRDefault="00BA2A2B" w:rsidP="00063DD7">
            <w:pPr>
              <w:jc w:val="center"/>
              <w:rPr>
                <w:rFonts w:ascii="Times New Roman" w:hAnsi="Times New Roman"/>
              </w:rPr>
            </w:pPr>
          </w:p>
        </w:tc>
      </w:tr>
      <w:tr w:rsidR="00BA2A2B" w:rsidRPr="00016B71" w14:paraId="3E012608" w14:textId="77777777" w:rsidTr="00D06048">
        <w:tc>
          <w:tcPr>
            <w:tcW w:w="3200" w:type="dxa"/>
            <w:tcBorders>
              <w:top w:val="nil"/>
              <w:bottom w:val="single" w:sz="4" w:space="0" w:color="auto"/>
            </w:tcBorders>
            <w:vAlign w:val="bottom"/>
          </w:tcPr>
          <w:p w14:paraId="0D5EE6B2" w14:textId="4D1CE323"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Weber et al., 2016</w:t>
            </w:r>
          </w:p>
        </w:tc>
        <w:tc>
          <w:tcPr>
            <w:tcW w:w="884" w:type="dxa"/>
            <w:tcBorders>
              <w:top w:val="nil"/>
              <w:bottom w:val="single" w:sz="4" w:space="0" w:color="auto"/>
            </w:tcBorders>
            <w:vAlign w:val="bottom"/>
          </w:tcPr>
          <w:p w14:paraId="0CC4E41A" w14:textId="68429492" w:rsidR="00BA2A2B" w:rsidRPr="00A333CC" w:rsidRDefault="00BA2A2B" w:rsidP="00D0019A">
            <w:pPr>
              <w:jc w:val="center"/>
              <w:rPr>
                <w:rFonts w:ascii="Times New Roman" w:hAnsi="Times New Roman"/>
                <w:color w:val="000000"/>
              </w:rPr>
            </w:pPr>
            <w:r w:rsidRPr="00A333CC">
              <w:rPr>
                <w:rFonts w:ascii="Times New Roman" w:hAnsi="Times New Roman"/>
                <w:color w:val="000000"/>
              </w:rPr>
              <w:t>196</w:t>
            </w:r>
          </w:p>
        </w:tc>
        <w:tc>
          <w:tcPr>
            <w:tcW w:w="1500" w:type="dxa"/>
            <w:tcBorders>
              <w:top w:val="nil"/>
              <w:bottom w:val="single" w:sz="4" w:space="0" w:color="auto"/>
            </w:tcBorders>
            <w:vAlign w:val="bottom"/>
          </w:tcPr>
          <w:p w14:paraId="786F7E14" w14:textId="5D4AA397" w:rsidR="00BA2A2B" w:rsidRPr="00A333CC" w:rsidRDefault="00BA2A2B" w:rsidP="00D0019A">
            <w:pPr>
              <w:jc w:val="center"/>
              <w:rPr>
                <w:rFonts w:ascii="Times New Roman" w:hAnsi="Times New Roman"/>
                <w:color w:val="000000"/>
              </w:rPr>
            </w:pPr>
            <w:r w:rsidRPr="00A333CC">
              <w:rPr>
                <w:rFonts w:ascii="Times New Roman" w:hAnsi="Times New Roman"/>
                <w:color w:val="000000"/>
              </w:rPr>
              <w:t>SA → PA</w:t>
            </w:r>
          </w:p>
        </w:tc>
        <w:tc>
          <w:tcPr>
            <w:tcW w:w="675" w:type="dxa"/>
            <w:tcBorders>
              <w:top w:val="nil"/>
              <w:bottom w:val="single" w:sz="4" w:space="0" w:color="auto"/>
            </w:tcBorders>
            <w:vAlign w:val="bottom"/>
          </w:tcPr>
          <w:p w14:paraId="6844ADCA" w14:textId="7976DE91"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56</w:t>
            </w:r>
          </w:p>
        </w:tc>
        <w:tc>
          <w:tcPr>
            <w:tcW w:w="675" w:type="dxa"/>
            <w:vMerge/>
            <w:tcBorders>
              <w:top w:val="nil"/>
              <w:bottom w:val="single" w:sz="4" w:space="0" w:color="auto"/>
            </w:tcBorders>
            <w:vAlign w:val="center"/>
          </w:tcPr>
          <w:p w14:paraId="2DCC0735" w14:textId="77777777" w:rsidR="00BA2A2B" w:rsidRPr="00A333CC" w:rsidRDefault="00BA2A2B" w:rsidP="00063DD7">
            <w:pPr>
              <w:jc w:val="center"/>
              <w:rPr>
                <w:rFonts w:ascii="Times New Roman" w:hAnsi="Times New Roman"/>
              </w:rPr>
            </w:pPr>
          </w:p>
        </w:tc>
        <w:tc>
          <w:tcPr>
            <w:tcW w:w="1280" w:type="dxa"/>
            <w:vMerge/>
            <w:tcBorders>
              <w:top w:val="nil"/>
              <w:bottom w:val="single" w:sz="4" w:space="0" w:color="auto"/>
            </w:tcBorders>
            <w:vAlign w:val="center"/>
          </w:tcPr>
          <w:p w14:paraId="073D5A84" w14:textId="77777777" w:rsidR="00BA2A2B" w:rsidRPr="00A333CC" w:rsidRDefault="00BA2A2B" w:rsidP="00063DD7">
            <w:pPr>
              <w:jc w:val="center"/>
              <w:rPr>
                <w:rFonts w:ascii="Times New Roman" w:hAnsi="Times New Roman"/>
              </w:rPr>
            </w:pPr>
          </w:p>
        </w:tc>
        <w:tc>
          <w:tcPr>
            <w:tcW w:w="1501" w:type="dxa"/>
            <w:vMerge/>
            <w:tcBorders>
              <w:top w:val="nil"/>
              <w:bottom w:val="single" w:sz="4" w:space="0" w:color="auto"/>
            </w:tcBorders>
            <w:vAlign w:val="center"/>
          </w:tcPr>
          <w:p w14:paraId="57C640C2" w14:textId="77777777" w:rsidR="00BA2A2B" w:rsidRPr="00A333CC" w:rsidRDefault="00BA2A2B" w:rsidP="00063DD7">
            <w:pPr>
              <w:jc w:val="center"/>
              <w:rPr>
                <w:rFonts w:ascii="Times New Roman" w:hAnsi="Times New Roman"/>
              </w:rPr>
            </w:pPr>
          </w:p>
        </w:tc>
        <w:tc>
          <w:tcPr>
            <w:tcW w:w="675" w:type="dxa"/>
            <w:vMerge/>
            <w:tcBorders>
              <w:top w:val="nil"/>
              <w:bottom w:val="single" w:sz="4" w:space="0" w:color="auto"/>
            </w:tcBorders>
            <w:vAlign w:val="center"/>
          </w:tcPr>
          <w:p w14:paraId="6BAF4544" w14:textId="77777777" w:rsidR="00BA2A2B" w:rsidRPr="00A333CC" w:rsidRDefault="00BA2A2B" w:rsidP="00063DD7">
            <w:pPr>
              <w:jc w:val="center"/>
              <w:rPr>
                <w:rFonts w:ascii="Times New Roman" w:hAnsi="Times New Roman"/>
              </w:rPr>
            </w:pPr>
          </w:p>
        </w:tc>
      </w:tr>
      <w:tr w:rsidR="00BA2A2B" w:rsidRPr="00016B71" w14:paraId="14788633" w14:textId="77777777" w:rsidTr="00D06048">
        <w:tc>
          <w:tcPr>
            <w:tcW w:w="3200" w:type="dxa"/>
            <w:tcBorders>
              <w:top w:val="single" w:sz="4" w:space="0" w:color="auto"/>
              <w:bottom w:val="nil"/>
            </w:tcBorders>
            <w:vAlign w:val="bottom"/>
          </w:tcPr>
          <w:p w14:paraId="6DE8F36B" w14:textId="6EC108FF"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Austin et al., 2010</w:t>
            </w:r>
          </w:p>
        </w:tc>
        <w:tc>
          <w:tcPr>
            <w:tcW w:w="884" w:type="dxa"/>
            <w:tcBorders>
              <w:top w:val="single" w:sz="4" w:space="0" w:color="auto"/>
              <w:bottom w:val="nil"/>
            </w:tcBorders>
            <w:vAlign w:val="bottom"/>
          </w:tcPr>
          <w:p w14:paraId="1CCF506A" w14:textId="7E8320DC" w:rsidR="00BA2A2B" w:rsidRPr="00A333CC" w:rsidRDefault="00BA2A2B" w:rsidP="00D0019A">
            <w:pPr>
              <w:jc w:val="center"/>
              <w:rPr>
                <w:rFonts w:ascii="Times New Roman" w:hAnsi="Times New Roman"/>
                <w:color w:val="000000"/>
              </w:rPr>
            </w:pPr>
            <w:r w:rsidRPr="00A333CC">
              <w:rPr>
                <w:rFonts w:ascii="Times New Roman" w:hAnsi="Times New Roman"/>
                <w:color w:val="000000"/>
              </w:rPr>
              <w:t>475</w:t>
            </w:r>
          </w:p>
        </w:tc>
        <w:tc>
          <w:tcPr>
            <w:tcW w:w="1500" w:type="dxa"/>
            <w:tcBorders>
              <w:top w:val="single" w:sz="4" w:space="0" w:color="auto"/>
              <w:bottom w:val="nil"/>
            </w:tcBorders>
            <w:vAlign w:val="bottom"/>
          </w:tcPr>
          <w:p w14:paraId="584CAA07" w14:textId="07908C70" w:rsidR="00BA2A2B" w:rsidRPr="00A333CC" w:rsidRDefault="00BA2A2B" w:rsidP="00D0019A">
            <w:pPr>
              <w:jc w:val="center"/>
              <w:rPr>
                <w:rFonts w:ascii="Times New Roman" w:hAnsi="Times New Roman"/>
                <w:color w:val="000000"/>
              </w:rPr>
            </w:pPr>
            <w:r w:rsidRPr="00A333CC">
              <w:rPr>
                <w:rFonts w:ascii="Times New Roman" w:hAnsi="Times New Roman"/>
                <w:color w:val="000000"/>
              </w:rPr>
              <w:t>AD → NA</w:t>
            </w:r>
          </w:p>
        </w:tc>
        <w:tc>
          <w:tcPr>
            <w:tcW w:w="675" w:type="dxa"/>
            <w:tcBorders>
              <w:top w:val="single" w:sz="4" w:space="0" w:color="auto"/>
              <w:bottom w:val="nil"/>
            </w:tcBorders>
            <w:vAlign w:val="bottom"/>
          </w:tcPr>
          <w:p w14:paraId="1023BF3D" w14:textId="5D13328E"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12</w:t>
            </w:r>
          </w:p>
        </w:tc>
        <w:tc>
          <w:tcPr>
            <w:tcW w:w="675" w:type="dxa"/>
            <w:vMerge w:val="restart"/>
            <w:tcBorders>
              <w:top w:val="single" w:sz="4" w:space="0" w:color="auto"/>
              <w:bottom w:val="nil"/>
            </w:tcBorders>
            <w:vAlign w:val="center"/>
          </w:tcPr>
          <w:p w14:paraId="466C41D4" w14:textId="73A5F6EC" w:rsidR="00BA2A2B" w:rsidRPr="00A333CC" w:rsidRDefault="00BA2A2B" w:rsidP="00063DD7">
            <w:pPr>
              <w:jc w:val="center"/>
              <w:rPr>
                <w:rFonts w:ascii="Times New Roman" w:hAnsi="Times New Roman"/>
              </w:rPr>
            </w:pPr>
            <w:r w:rsidRPr="00A333CC">
              <w:rPr>
                <w:rFonts w:ascii="Times New Roman" w:hAnsi="Times New Roman"/>
              </w:rPr>
              <w:t>-.16</w:t>
            </w:r>
          </w:p>
        </w:tc>
        <w:tc>
          <w:tcPr>
            <w:tcW w:w="1280" w:type="dxa"/>
            <w:vMerge w:val="restart"/>
            <w:tcBorders>
              <w:top w:val="single" w:sz="4" w:space="0" w:color="auto"/>
              <w:bottom w:val="nil"/>
            </w:tcBorders>
            <w:vAlign w:val="center"/>
          </w:tcPr>
          <w:p w14:paraId="42264479" w14:textId="40FEBE7C" w:rsidR="00BA2A2B" w:rsidRPr="00A333CC" w:rsidRDefault="00BA2A2B" w:rsidP="00063DD7">
            <w:pPr>
              <w:jc w:val="center"/>
              <w:rPr>
                <w:rFonts w:ascii="Times New Roman" w:hAnsi="Times New Roman"/>
              </w:rPr>
            </w:pPr>
            <w:r w:rsidRPr="00A333CC">
              <w:rPr>
                <w:rFonts w:ascii="Times New Roman" w:hAnsi="Times New Roman"/>
              </w:rPr>
              <w:t>[-.26, -.06]</w:t>
            </w:r>
          </w:p>
        </w:tc>
        <w:tc>
          <w:tcPr>
            <w:tcW w:w="1501" w:type="dxa"/>
            <w:vMerge w:val="restart"/>
            <w:tcBorders>
              <w:top w:val="single" w:sz="4" w:space="0" w:color="auto"/>
              <w:bottom w:val="nil"/>
            </w:tcBorders>
            <w:vAlign w:val="center"/>
          </w:tcPr>
          <w:p w14:paraId="511DA35B" w14:textId="07DE738A" w:rsidR="00BA2A2B" w:rsidRPr="00A333CC" w:rsidRDefault="00BA2A2B" w:rsidP="00063DD7">
            <w:pPr>
              <w:jc w:val="center"/>
              <w:rPr>
                <w:rFonts w:ascii="Times New Roman" w:hAnsi="Times New Roman"/>
              </w:rPr>
            </w:pPr>
            <w:r w:rsidRPr="00A333CC">
              <w:rPr>
                <w:rFonts w:ascii="Times New Roman" w:hAnsi="Times New Roman"/>
              </w:rPr>
              <w:t>SS → NA</w:t>
            </w:r>
          </w:p>
        </w:tc>
        <w:tc>
          <w:tcPr>
            <w:tcW w:w="675" w:type="dxa"/>
            <w:vMerge w:val="restart"/>
            <w:tcBorders>
              <w:top w:val="single" w:sz="4" w:space="0" w:color="auto"/>
              <w:bottom w:val="nil"/>
            </w:tcBorders>
            <w:vAlign w:val="center"/>
          </w:tcPr>
          <w:p w14:paraId="7910CC3F" w14:textId="7C033C76" w:rsidR="00BA2A2B" w:rsidRPr="00A333CC" w:rsidRDefault="00BA2A2B" w:rsidP="00063DD7">
            <w:pPr>
              <w:jc w:val="center"/>
              <w:rPr>
                <w:rFonts w:ascii="Times New Roman" w:hAnsi="Times New Roman"/>
              </w:rPr>
            </w:pPr>
            <w:r w:rsidRPr="00A333CC">
              <w:rPr>
                <w:rFonts w:ascii="Times New Roman" w:hAnsi="Times New Roman"/>
              </w:rPr>
              <w:t>-.19</w:t>
            </w:r>
          </w:p>
        </w:tc>
      </w:tr>
      <w:tr w:rsidR="00BA2A2B" w:rsidRPr="00016B71" w14:paraId="7C72F11B" w14:textId="77777777" w:rsidTr="00D06048">
        <w:tc>
          <w:tcPr>
            <w:tcW w:w="3200" w:type="dxa"/>
            <w:tcBorders>
              <w:top w:val="nil"/>
              <w:bottom w:val="nil"/>
            </w:tcBorders>
            <w:vAlign w:val="bottom"/>
          </w:tcPr>
          <w:p w14:paraId="7EFD4753" w14:textId="60988A19"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rPr>
              <w:t>Saklofske</w:t>
            </w:r>
            <w:r w:rsidRPr="00A333CC">
              <w:rPr>
                <w:rFonts w:ascii="Times New Roman" w:hAnsi="Times New Roman"/>
                <w:color w:val="000000"/>
              </w:rPr>
              <w:t xml:space="preserve"> et al., 2012</w:t>
            </w:r>
          </w:p>
        </w:tc>
        <w:tc>
          <w:tcPr>
            <w:tcW w:w="884" w:type="dxa"/>
            <w:tcBorders>
              <w:top w:val="nil"/>
              <w:bottom w:val="nil"/>
            </w:tcBorders>
            <w:vAlign w:val="bottom"/>
          </w:tcPr>
          <w:p w14:paraId="55A62985" w14:textId="56F6D37F" w:rsidR="00BA2A2B" w:rsidRPr="00A333CC" w:rsidRDefault="00BA2A2B" w:rsidP="00D0019A">
            <w:pPr>
              <w:jc w:val="center"/>
              <w:rPr>
                <w:rFonts w:ascii="Times New Roman" w:hAnsi="Times New Roman"/>
                <w:color w:val="000000"/>
              </w:rPr>
            </w:pPr>
            <w:r w:rsidRPr="00A333CC">
              <w:rPr>
                <w:rFonts w:ascii="Times New Roman" w:hAnsi="Times New Roman"/>
                <w:color w:val="000000"/>
              </w:rPr>
              <w:t>238</w:t>
            </w:r>
          </w:p>
        </w:tc>
        <w:tc>
          <w:tcPr>
            <w:tcW w:w="1500" w:type="dxa"/>
            <w:tcBorders>
              <w:top w:val="nil"/>
              <w:bottom w:val="nil"/>
            </w:tcBorders>
            <w:vAlign w:val="bottom"/>
          </w:tcPr>
          <w:p w14:paraId="6293C295" w14:textId="561C96FC" w:rsidR="00BA2A2B" w:rsidRPr="00A333CC" w:rsidRDefault="00BA2A2B" w:rsidP="00D0019A">
            <w:pPr>
              <w:jc w:val="center"/>
              <w:rPr>
                <w:rFonts w:ascii="Times New Roman" w:hAnsi="Times New Roman"/>
                <w:color w:val="000000"/>
              </w:rPr>
            </w:pPr>
            <w:r w:rsidRPr="00A333CC">
              <w:rPr>
                <w:rFonts w:ascii="Times New Roman" w:hAnsi="Times New Roman"/>
                <w:color w:val="000000"/>
              </w:rPr>
              <w:t>AD → NA</w:t>
            </w:r>
          </w:p>
        </w:tc>
        <w:tc>
          <w:tcPr>
            <w:tcW w:w="675" w:type="dxa"/>
            <w:tcBorders>
              <w:top w:val="nil"/>
              <w:bottom w:val="nil"/>
            </w:tcBorders>
            <w:vAlign w:val="bottom"/>
          </w:tcPr>
          <w:p w14:paraId="599CC437" w14:textId="17B86B80"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22</w:t>
            </w:r>
          </w:p>
        </w:tc>
        <w:tc>
          <w:tcPr>
            <w:tcW w:w="675" w:type="dxa"/>
            <w:vMerge/>
            <w:tcBorders>
              <w:top w:val="nil"/>
              <w:bottom w:val="nil"/>
            </w:tcBorders>
            <w:vAlign w:val="center"/>
          </w:tcPr>
          <w:p w14:paraId="6E205602"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6990775F"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66406009"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4EB12205" w14:textId="77777777" w:rsidR="00BA2A2B" w:rsidRPr="00A333CC" w:rsidRDefault="00BA2A2B" w:rsidP="00063DD7">
            <w:pPr>
              <w:jc w:val="center"/>
              <w:rPr>
                <w:rFonts w:ascii="Times New Roman" w:hAnsi="Times New Roman"/>
              </w:rPr>
            </w:pPr>
          </w:p>
        </w:tc>
      </w:tr>
      <w:tr w:rsidR="00BA2A2B" w:rsidRPr="00016B71" w14:paraId="52CA239A" w14:textId="77777777" w:rsidTr="00D06048">
        <w:tc>
          <w:tcPr>
            <w:tcW w:w="3200" w:type="dxa"/>
            <w:tcBorders>
              <w:top w:val="nil"/>
              <w:bottom w:val="nil"/>
            </w:tcBorders>
            <w:vAlign w:val="bottom"/>
          </w:tcPr>
          <w:p w14:paraId="108749C8" w14:textId="2FC4BB44" w:rsidR="00BA2A2B" w:rsidRPr="00A333CC" w:rsidRDefault="00BA2A2B" w:rsidP="000F3B73">
            <w:pPr>
              <w:pStyle w:val="Paragrafoelenco"/>
              <w:numPr>
                <w:ilvl w:val="0"/>
                <w:numId w:val="1"/>
              </w:numPr>
              <w:rPr>
                <w:rFonts w:ascii="Times New Roman" w:hAnsi="Times New Roman"/>
              </w:rPr>
            </w:pPr>
            <w:r w:rsidRPr="00A333CC">
              <w:rPr>
                <w:rFonts w:ascii="Times New Roman" w:hAnsi="Times New Roman"/>
                <w:color w:val="000000"/>
              </w:rPr>
              <w:lastRenderedPageBreak/>
              <w:t>Dametto &amp; Noronha, 2019</w:t>
            </w:r>
          </w:p>
        </w:tc>
        <w:tc>
          <w:tcPr>
            <w:tcW w:w="884" w:type="dxa"/>
            <w:tcBorders>
              <w:top w:val="nil"/>
              <w:bottom w:val="nil"/>
            </w:tcBorders>
            <w:vAlign w:val="bottom"/>
          </w:tcPr>
          <w:p w14:paraId="31263AE0" w14:textId="2950DDE5" w:rsidR="00BA2A2B" w:rsidRPr="00A333CC" w:rsidRDefault="00BA2A2B" w:rsidP="00D0019A">
            <w:pPr>
              <w:jc w:val="center"/>
              <w:rPr>
                <w:rFonts w:ascii="Times New Roman" w:hAnsi="Times New Roman"/>
                <w:color w:val="000000"/>
              </w:rPr>
            </w:pPr>
            <w:r w:rsidRPr="00A333CC">
              <w:rPr>
                <w:rFonts w:ascii="Times New Roman" w:hAnsi="Times New Roman"/>
                <w:color w:val="000000"/>
              </w:rPr>
              <w:t>826</w:t>
            </w:r>
          </w:p>
        </w:tc>
        <w:tc>
          <w:tcPr>
            <w:tcW w:w="1500" w:type="dxa"/>
            <w:tcBorders>
              <w:top w:val="nil"/>
              <w:bottom w:val="nil"/>
            </w:tcBorders>
            <w:vAlign w:val="bottom"/>
          </w:tcPr>
          <w:p w14:paraId="22AD6637" w14:textId="29CBAFD6"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NA</w:t>
            </w:r>
          </w:p>
        </w:tc>
        <w:tc>
          <w:tcPr>
            <w:tcW w:w="675" w:type="dxa"/>
            <w:tcBorders>
              <w:top w:val="nil"/>
              <w:bottom w:val="nil"/>
            </w:tcBorders>
            <w:vAlign w:val="bottom"/>
          </w:tcPr>
          <w:p w14:paraId="7137005A" w14:textId="514AB6B3"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11</w:t>
            </w:r>
          </w:p>
        </w:tc>
        <w:tc>
          <w:tcPr>
            <w:tcW w:w="675" w:type="dxa"/>
            <w:vMerge w:val="restart"/>
            <w:tcBorders>
              <w:top w:val="nil"/>
              <w:bottom w:val="nil"/>
            </w:tcBorders>
            <w:vAlign w:val="center"/>
          </w:tcPr>
          <w:p w14:paraId="66157B9F" w14:textId="5848187E" w:rsidR="00BA2A2B" w:rsidRPr="00A333CC" w:rsidRDefault="00BA2A2B" w:rsidP="00063DD7">
            <w:pPr>
              <w:jc w:val="center"/>
              <w:rPr>
                <w:rFonts w:ascii="Times New Roman" w:hAnsi="Times New Roman"/>
              </w:rPr>
            </w:pPr>
            <w:r w:rsidRPr="00A333CC">
              <w:rPr>
                <w:rFonts w:ascii="Times New Roman" w:hAnsi="Times New Roman"/>
              </w:rPr>
              <w:t>-14</w:t>
            </w:r>
          </w:p>
        </w:tc>
        <w:tc>
          <w:tcPr>
            <w:tcW w:w="1280" w:type="dxa"/>
            <w:vMerge w:val="restart"/>
            <w:tcBorders>
              <w:top w:val="nil"/>
              <w:bottom w:val="nil"/>
            </w:tcBorders>
            <w:vAlign w:val="center"/>
          </w:tcPr>
          <w:p w14:paraId="61347793" w14:textId="60E08705" w:rsidR="00BA2A2B" w:rsidRPr="00A333CC" w:rsidRDefault="00BA2A2B" w:rsidP="00063DD7">
            <w:pPr>
              <w:jc w:val="center"/>
              <w:rPr>
                <w:rFonts w:ascii="Times New Roman" w:hAnsi="Times New Roman"/>
              </w:rPr>
            </w:pPr>
            <w:r w:rsidRPr="00A333CC">
              <w:rPr>
                <w:rFonts w:ascii="Times New Roman" w:hAnsi="Times New Roman"/>
              </w:rPr>
              <w:t>[-.21, -.07]</w:t>
            </w:r>
          </w:p>
        </w:tc>
        <w:tc>
          <w:tcPr>
            <w:tcW w:w="1501" w:type="dxa"/>
            <w:vMerge/>
            <w:tcBorders>
              <w:top w:val="nil"/>
              <w:bottom w:val="nil"/>
            </w:tcBorders>
            <w:vAlign w:val="center"/>
          </w:tcPr>
          <w:p w14:paraId="34DC2310"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7C39DC6C" w14:textId="77777777" w:rsidR="00BA2A2B" w:rsidRPr="00A333CC" w:rsidRDefault="00BA2A2B" w:rsidP="00063DD7">
            <w:pPr>
              <w:jc w:val="center"/>
              <w:rPr>
                <w:rFonts w:ascii="Times New Roman" w:hAnsi="Times New Roman"/>
              </w:rPr>
            </w:pPr>
          </w:p>
        </w:tc>
      </w:tr>
      <w:tr w:rsidR="00BA2A2B" w:rsidRPr="00016B71" w14:paraId="7F972455" w14:textId="77777777" w:rsidTr="00D06048">
        <w:tc>
          <w:tcPr>
            <w:tcW w:w="3200" w:type="dxa"/>
            <w:tcBorders>
              <w:top w:val="nil"/>
              <w:bottom w:val="nil"/>
            </w:tcBorders>
            <w:vAlign w:val="bottom"/>
          </w:tcPr>
          <w:p w14:paraId="3D257C9A" w14:textId="58F4DA64"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Gallagher &amp; Lopez</w:t>
            </w:r>
            <w:r w:rsidR="00647673" w:rsidRPr="00A333CC">
              <w:rPr>
                <w:rFonts w:ascii="Times New Roman" w:hAnsi="Times New Roman"/>
                <w:color w:val="000000"/>
              </w:rPr>
              <w:t>,</w:t>
            </w:r>
            <w:r w:rsidRPr="00A333CC">
              <w:rPr>
                <w:rFonts w:ascii="Times New Roman" w:hAnsi="Times New Roman"/>
                <w:color w:val="000000"/>
              </w:rPr>
              <w:t xml:space="preserve"> 2007</w:t>
            </w:r>
          </w:p>
        </w:tc>
        <w:tc>
          <w:tcPr>
            <w:tcW w:w="884" w:type="dxa"/>
            <w:tcBorders>
              <w:top w:val="nil"/>
              <w:bottom w:val="nil"/>
            </w:tcBorders>
            <w:vAlign w:val="bottom"/>
          </w:tcPr>
          <w:p w14:paraId="6229EB19" w14:textId="631BD6CB" w:rsidR="00BA2A2B" w:rsidRPr="00A333CC" w:rsidRDefault="00BA2A2B" w:rsidP="00D0019A">
            <w:pPr>
              <w:jc w:val="center"/>
              <w:rPr>
                <w:rFonts w:ascii="Times New Roman" w:hAnsi="Times New Roman"/>
                <w:color w:val="000000"/>
              </w:rPr>
            </w:pPr>
            <w:r w:rsidRPr="00A333CC">
              <w:rPr>
                <w:rFonts w:ascii="Times New Roman" w:hAnsi="Times New Roman"/>
                <w:color w:val="000000"/>
              </w:rPr>
              <w:t>293</w:t>
            </w:r>
          </w:p>
        </w:tc>
        <w:tc>
          <w:tcPr>
            <w:tcW w:w="1500" w:type="dxa"/>
            <w:tcBorders>
              <w:top w:val="nil"/>
              <w:bottom w:val="nil"/>
            </w:tcBorders>
            <w:vAlign w:val="bottom"/>
          </w:tcPr>
          <w:p w14:paraId="7D2CFF09" w14:textId="062576F1"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NA</w:t>
            </w:r>
          </w:p>
        </w:tc>
        <w:tc>
          <w:tcPr>
            <w:tcW w:w="675" w:type="dxa"/>
            <w:tcBorders>
              <w:top w:val="nil"/>
              <w:bottom w:val="nil"/>
            </w:tcBorders>
            <w:vAlign w:val="bottom"/>
          </w:tcPr>
          <w:p w14:paraId="4240FE1F" w14:textId="25C6EE8D"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28</w:t>
            </w:r>
          </w:p>
        </w:tc>
        <w:tc>
          <w:tcPr>
            <w:tcW w:w="675" w:type="dxa"/>
            <w:vMerge/>
            <w:tcBorders>
              <w:top w:val="nil"/>
              <w:bottom w:val="nil"/>
            </w:tcBorders>
            <w:vAlign w:val="center"/>
          </w:tcPr>
          <w:p w14:paraId="5261BCDC"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0A971659"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61410050"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15B5EECE" w14:textId="77777777" w:rsidR="00BA2A2B" w:rsidRPr="00A333CC" w:rsidRDefault="00BA2A2B" w:rsidP="00063DD7">
            <w:pPr>
              <w:jc w:val="center"/>
              <w:rPr>
                <w:rFonts w:ascii="Times New Roman" w:hAnsi="Times New Roman"/>
              </w:rPr>
            </w:pPr>
          </w:p>
        </w:tc>
      </w:tr>
      <w:tr w:rsidR="00BA2A2B" w:rsidRPr="00016B71" w14:paraId="12B88BE3" w14:textId="77777777" w:rsidTr="00D06048">
        <w:tc>
          <w:tcPr>
            <w:tcW w:w="3200" w:type="dxa"/>
            <w:tcBorders>
              <w:top w:val="nil"/>
              <w:bottom w:val="nil"/>
            </w:tcBorders>
            <w:vAlign w:val="bottom"/>
          </w:tcPr>
          <w:p w14:paraId="6938AB38" w14:textId="4CDB3C09"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Kashdan et al., 2009</w:t>
            </w:r>
          </w:p>
        </w:tc>
        <w:tc>
          <w:tcPr>
            <w:tcW w:w="884" w:type="dxa"/>
            <w:tcBorders>
              <w:top w:val="nil"/>
              <w:bottom w:val="nil"/>
            </w:tcBorders>
            <w:vAlign w:val="bottom"/>
          </w:tcPr>
          <w:p w14:paraId="3E0D7011" w14:textId="119B046E" w:rsidR="00BA2A2B" w:rsidRPr="00A333CC" w:rsidRDefault="00BA2A2B" w:rsidP="00D0019A">
            <w:pPr>
              <w:jc w:val="center"/>
              <w:rPr>
                <w:rFonts w:ascii="Times New Roman" w:hAnsi="Times New Roman"/>
                <w:color w:val="000000"/>
              </w:rPr>
            </w:pPr>
            <w:r w:rsidRPr="00A333CC">
              <w:rPr>
                <w:rFonts w:ascii="Times New Roman" w:hAnsi="Times New Roman"/>
                <w:color w:val="000000"/>
              </w:rPr>
              <w:t>150</w:t>
            </w:r>
          </w:p>
        </w:tc>
        <w:tc>
          <w:tcPr>
            <w:tcW w:w="1500" w:type="dxa"/>
            <w:tcBorders>
              <w:top w:val="nil"/>
              <w:bottom w:val="nil"/>
            </w:tcBorders>
            <w:vAlign w:val="bottom"/>
          </w:tcPr>
          <w:p w14:paraId="24910528" w14:textId="6650B8FD"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NA</w:t>
            </w:r>
          </w:p>
        </w:tc>
        <w:tc>
          <w:tcPr>
            <w:tcW w:w="675" w:type="dxa"/>
            <w:tcBorders>
              <w:top w:val="nil"/>
              <w:bottom w:val="nil"/>
            </w:tcBorders>
            <w:vAlign w:val="bottom"/>
          </w:tcPr>
          <w:p w14:paraId="6A7FA639" w14:textId="167CD36F"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05</w:t>
            </w:r>
          </w:p>
        </w:tc>
        <w:tc>
          <w:tcPr>
            <w:tcW w:w="675" w:type="dxa"/>
            <w:vMerge/>
            <w:tcBorders>
              <w:top w:val="nil"/>
              <w:bottom w:val="nil"/>
            </w:tcBorders>
            <w:vAlign w:val="center"/>
          </w:tcPr>
          <w:p w14:paraId="3E18B89E"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556F4C0E"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29C599F1"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1CAF78C3" w14:textId="77777777" w:rsidR="00BA2A2B" w:rsidRPr="00A333CC" w:rsidRDefault="00BA2A2B" w:rsidP="00063DD7">
            <w:pPr>
              <w:jc w:val="center"/>
              <w:rPr>
                <w:rFonts w:ascii="Times New Roman" w:hAnsi="Times New Roman"/>
              </w:rPr>
            </w:pPr>
          </w:p>
        </w:tc>
      </w:tr>
      <w:tr w:rsidR="00BA2A2B" w:rsidRPr="00016B71" w14:paraId="7323EF20" w14:textId="77777777" w:rsidTr="00D06048">
        <w:tc>
          <w:tcPr>
            <w:tcW w:w="3200" w:type="dxa"/>
            <w:tcBorders>
              <w:top w:val="nil"/>
              <w:bottom w:val="nil"/>
            </w:tcBorders>
            <w:vAlign w:val="bottom"/>
          </w:tcPr>
          <w:p w14:paraId="18DD1D36" w14:textId="44999529"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Kashdan et al., 2004</w:t>
            </w:r>
          </w:p>
        </w:tc>
        <w:tc>
          <w:tcPr>
            <w:tcW w:w="884" w:type="dxa"/>
            <w:tcBorders>
              <w:top w:val="nil"/>
              <w:bottom w:val="nil"/>
            </w:tcBorders>
            <w:vAlign w:val="bottom"/>
          </w:tcPr>
          <w:p w14:paraId="75B653B7" w14:textId="52FC2D85" w:rsidR="00BA2A2B" w:rsidRPr="00A333CC" w:rsidRDefault="00BA2A2B" w:rsidP="00D0019A">
            <w:pPr>
              <w:jc w:val="center"/>
              <w:rPr>
                <w:rFonts w:ascii="Times New Roman" w:hAnsi="Times New Roman"/>
                <w:color w:val="000000"/>
              </w:rPr>
            </w:pPr>
            <w:r w:rsidRPr="00A333CC">
              <w:rPr>
                <w:rFonts w:ascii="Times New Roman" w:hAnsi="Times New Roman"/>
                <w:color w:val="000000"/>
              </w:rPr>
              <w:t>514</w:t>
            </w:r>
          </w:p>
        </w:tc>
        <w:tc>
          <w:tcPr>
            <w:tcW w:w="1500" w:type="dxa"/>
            <w:tcBorders>
              <w:top w:val="nil"/>
              <w:bottom w:val="nil"/>
            </w:tcBorders>
            <w:vAlign w:val="bottom"/>
          </w:tcPr>
          <w:p w14:paraId="6EB68F09" w14:textId="41D5C004"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NA</w:t>
            </w:r>
          </w:p>
        </w:tc>
        <w:tc>
          <w:tcPr>
            <w:tcW w:w="675" w:type="dxa"/>
            <w:tcBorders>
              <w:top w:val="nil"/>
              <w:bottom w:val="nil"/>
            </w:tcBorders>
            <w:vAlign w:val="bottom"/>
          </w:tcPr>
          <w:p w14:paraId="6C9A3A56" w14:textId="11E530C9"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22</w:t>
            </w:r>
          </w:p>
        </w:tc>
        <w:tc>
          <w:tcPr>
            <w:tcW w:w="675" w:type="dxa"/>
            <w:vMerge/>
            <w:tcBorders>
              <w:top w:val="nil"/>
              <w:bottom w:val="nil"/>
            </w:tcBorders>
            <w:vAlign w:val="center"/>
          </w:tcPr>
          <w:p w14:paraId="73BCEEFF"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3229B349"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04CFBABC"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303B6F27" w14:textId="77777777" w:rsidR="00BA2A2B" w:rsidRPr="00A333CC" w:rsidRDefault="00BA2A2B" w:rsidP="00063DD7">
            <w:pPr>
              <w:jc w:val="center"/>
              <w:rPr>
                <w:rFonts w:ascii="Times New Roman" w:hAnsi="Times New Roman"/>
              </w:rPr>
            </w:pPr>
          </w:p>
        </w:tc>
      </w:tr>
      <w:tr w:rsidR="00BA2A2B" w:rsidRPr="00016B71" w14:paraId="6644D99E" w14:textId="77777777" w:rsidTr="00D06048">
        <w:tc>
          <w:tcPr>
            <w:tcW w:w="3200" w:type="dxa"/>
            <w:tcBorders>
              <w:top w:val="nil"/>
              <w:bottom w:val="nil"/>
            </w:tcBorders>
            <w:vAlign w:val="bottom"/>
          </w:tcPr>
          <w:p w14:paraId="2A430FE7" w14:textId="7A5D7051"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Macaskill &amp; Denovan, 2014</w:t>
            </w:r>
          </w:p>
        </w:tc>
        <w:tc>
          <w:tcPr>
            <w:tcW w:w="884" w:type="dxa"/>
            <w:tcBorders>
              <w:top w:val="nil"/>
              <w:bottom w:val="nil"/>
            </w:tcBorders>
            <w:vAlign w:val="bottom"/>
          </w:tcPr>
          <w:p w14:paraId="69C5D314" w14:textId="6DAABF2C" w:rsidR="00BA2A2B" w:rsidRPr="00A333CC" w:rsidRDefault="00BA2A2B" w:rsidP="00D0019A">
            <w:pPr>
              <w:jc w:val="center"/>
              <w:rPr>
                <w:rFonts w:ascii="Times New Roman" w:hAnsi="Times New Roman"/>
                <w:color w:val="000000"/>
              </w:rPr>
            </w:pPr>
            <w:r w:rsidRPr="00A333CC">
              <w:rPr>
                <w:rFonts w:ascii="Times New Roman" w:hAnsi="Times New Roman"/>
                <w:color w:val="000000"/>
              </w:rPr>
              <w:t>214</w:t>
            </w:r>
          </w:p>
        </w:tc>
        <w:tc>
          <w:tcPr>
            <w:tcW w:w="1500" w:type="dxa"/>
            <w:tcBorders>
              <w:top w:val="nil"/>
              <w:bottom w:val="nil"/>
            </w:tcBorders>
            <w:vAlign w:val="bottom"/>
          </w:tcPr>
          <w:p w14:paraId="653F8F03" w14:textId="403427D4"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NA</w:t>
            </w:r>
          </w:p>
        </w:tc>
        <w:tc>
          <w:tcPr>
            <w:tcW w:w="675" w:type="dxa"/>
            <w:tcBorders>
              <w:top w:val="nil"/>
              <w:bottom w:val="nil"/>
            </w:tcBorders>
            <w:vAlign w:val="bottom"/>
          </w:tcPr>
          <w:p w14:paraId="525E63BE" w14:textId="66DAECB2"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17</w:t>
            </w:r>
          </w:p>
        </w:tc>
        <w:tc>
          <w:tcPr>
            <w:tcW w:w="675" w:type="dxa"/>
            <w:vMerge/>
            <w:tcBorders>
              <w:top w:val="nil"/>
              <w:bottom w:val="nil"/>
            </w:tcBorders>
            <w:vAlign w:val="center"/>
          </w:tcPr>
          <w:p w14:paraId="0A256152"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57132C7A"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159E2C2D"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70116461" w14:textId="77777777" w:rsidR="00BA2A2B" w:rsidRPr="00A333CC" w:rsidRDefault="00BA2A2B" w:rsidP="00063DD7">
            <w:pPr>
              <w:jc w:val="center"/>
              <w:rPr>
                <w:rFonts w:ascii="Times New Roman" w:hAnsi="Times New Roman"/>
              </w:rPr>
            </w:pPr>
          </w:p>
        </w:tc>
      </w:tr>
      <w:tr w:rsidR="00BA2A2B" w:rsidRPr="00016B71" w14:paraId="36261325" w14:textId="77777777" w:rsidTr="00D06048">
        <w:tc>
          <w:tcPr>
            <w:tcW w:w="3200" w:type="dxa"/>
            <w:tcBorders>
              <w:top w:val="nil"/>
              <w:bottom w:val="nil"/>
            </w:tcBorders>
            <w:vAlign w:val="bottom"/>
          </w:tcPr>
          <w:p w14:paraId="65C3C884" w14:textId="5BE5F6B6"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Neff et al., 200</w:t>
            </w:r>
            <w:r w:rsidR="00647673" w:rsidRPr="00A333CC">
              <w:rPr>
                <w:rFonts w:ascii="Times New Roman" w:hAnsi="Times New Roman"/>
                <w:color w:val="000000"/>
              </w:rPr>
              <w:t>7</w:t>
            </w:r>
          </w:p>
        </w:tc>
        <w:tc>
          <w:tcPr>
            <w:tcW w:w="884" w:type="dxa"/>
            <w:tcBorders>
              <w:top w:val="nil"/>
              <w:bottom w:val="nil"/>
            </w:tcBorders>
            <w:vAlign w:val="bottom"/>
          </w:tcPr>
          <w:p w14:paraId="22F064FE" w14:textId="78E9B53D" w:rsidR="00BA2A2B" w:rsidRPr="00A333CC" w:rsidRDefault="00BA2A2B" w:rsidP="00D0019A">
            <w:pPr>
              <w:jc w:val="center"/>
              <w:rPr>
                <w:rFonts w:ascii="Times New Roman" w:hAnsi="Times New Roman"/>
                <w:color w:val="000000"/>
              </w:rPr>
            </w:pPr>
            <w:r w:rsidRPr="00A333CC">
              <w:rPr>
                <w:rFonts w:ascii="Times New Roman" w:hAnsi="Times New Roman"/>
                <w:color w:val="000000"/>
              </w:rPr>
              <w:t>177</w:t>
            </w:r>
          </w:p>
        </w:tc>
        <w:tc>
          <w:tcPr>
            <w:tcW w:w="1500" w:type="dxa"/>
            <w:tcBorders>
              <w:top w:val="nil"/>
              <w:bottom w:val="nil"/>
            </w:tcBorders>
            <w:vAlign w:val="bottom"/>
          </w:tcPr>
          <w:p w14:paraId="7B5F3378" w14:textId="2BE8C9B5"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NA</w:t>
            </w:r>
          </w:p>
        </w:tc>
        <w:tc>
          <w:tcPr>
            <w:tcW w:w="675" w:type="dxa"/>
            <w:tcBorders>
              <w:top w:val="nil"/>
              <w:bottom w:val="nil"/>
            </w:tcBorders>
            <w:vAlign w:val="bottom"/>
          </w:tcPr>
          <w:p w14:paraId="0E468293" w14:textId="4CF4FB3B"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08</w:t>
            </w:r>
          </w:p>
        </w:tc>
        <w:tc>
          <w:tcPr>
            <w:tcW w:w="675" w:type="dxa"/>
            <w:vMerge/>
            <w:tcBorders>
              <w:top w:val="nil"/>
              <w:bottom w:val="nil"/>
            </w:tcBorders>
            <w:vAlign w:val="center"/>
          </w:tcPr>
          <w:p w14:paraId="420BFE2B"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61229D5F"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07FC38FB"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7222A523" w14:textId="77777777" w:rsidR="00BA2A2B" w:rsidRPr="00A333CC" w:rsidRDefault="00BA2A2B" w:rsidP="00063DD7">
            <w:pPr>
              <w:jc w:val="center"/>
              <w:rPr>
                <w:rFonts w:ascii="Times New Roman" w:hAnsi="Times New Roman"/>
              </w:rPr>
            </w:pPr>
          </w:p>
        </w:tc>
      </w:tr>
      <w:tr w:rsidR="00BA2A2B" w:rsidRPr="00016B71" w14:paraId="7628825A" w14:textId="77777777" w:rsidTr="00D06048">
        <w:tc>
          <w:tcPr>
            <w:tcW w:w="3200" w:type="dxa"/>
            <w:tcBorders>
              <w:top w:val="nil"/>
              <w:bottom w:val="nil"/>
            </w:tcBorders>
            <w:vAlign w:val="bottom"/>
          </w:tcPr>
          <w:p w14:paraId="042AA0F8" w14:textId="0B1DAAEA"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Weber et al., 2016</w:t>
            </w:r>
          </w:p>
        </w:tc>
        <w:tc>
          <w:tcPr>
            <w:tcW w:w="884" w:type="dxa"/>
            <w:tcBorders>
              <w:top w:val="nil"/>
              <w:bottom w:val="nil"/>
            </w:tcBorders>
            <w:vAlign w:val="bottom"/>
          </w:tcPr>
          <w:p w14:paraId="726E006A" w14:textId="0C327BFF" w:rsidR="00BA2A2B" w:rsidRPr="00A333CC" w:rsidRDefault="00BA2A2B" w:rsidP="00D0019A">
            <w:pPr>
              <w:jc w:val="center"/>
              <w:rPr>
                <w:rFonts w:ascii="Times New Roman" w:hAnsi="Times New Roman"/>
                <w:color w:val="000000"/>
              </w:rPr>
            </w:pPr>
            <w:r w:rsidRPr="00A333CC">
              <w:rPr>
                <w:rFonts w:ascii="Times New Roman" w:hAnsi="Times New Roman"/>
                <w:color w:val="000000"/>
              </w:rPr>
              <w:t>196</w:t>
            </w:r>
          </w:p>
        </w:tc>
        <w:tc>
          <w:tcPr>
            <w:tcW w:w="1500" w:type="dxa"/>
            <w:tcBorders>
              <w:top w:val="nil"/>
              <w:bottom w:val="nil"/>
            </w:tcBorders>
            <w:vAlign w:val="bottom"/>
          </w:tcPr>
          <w:p w14:paraId="0112D6CD" w14:textId="1C8EE87E"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NA</w:t>
            </w:r>
          </w:p>
        </w:tc>
        <w:tc>
          <w:tcPr>
            <w:tcW w:w="675" w:type="dxa"/>
            <w:tcBorders>
              <w:top w:val="nil"/>
              <w:bottom w:val="nil"/>
            </w:tcBorders>
            <w:vAlign w:val="bottom"/>
          </w:tcPr>
          <w:p w14:paraId="4AC7265A" w14:textId="3C45084E"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02</w:t>
            </w:r>
          </w:p>
        </w:tc>
        <w:tc>
          <w:tcPr>
            <w:tcW w:w="675" w:type="dxa"/>
            <w:vMerge/>
            <w:tcBorders>
              <w:top w:val="nil"/>
              <w:bottom w:val="nil"/>
            </w:tcBorders>
            <w:vAlign w:val="center"/>
          </w:tcPr>
          <w:p w14:paraId="55172728"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74461460"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3F88A7D4"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789B3AB7" w14:textId="77777777" w:rsidR="00BA2A2B" w:rsidRPr="00A333CC" w:rsidRDefault="00BA2A2B" w:rsidP="00063DD7">
            <w:pPr>
              <w:jc w:val="center"/>
              <w:rPr>
                <w:rFonts w:ascii="Times New Roman" w:hAnsi="Times New Roman"/>
              </w:rPr>
            </w:pPr>
          </w:p>
        </w:tc>
      </w:tr>
      <w:tr w:rsidR="00BA2A2B" w:rsidRPr="00016B71" w14:paraId="67953043" w14:textId="77777777" w:rsidTr="00D06048">
        <w:tc>
          <w:tcPr>
            <w:tcW w:w="3200" w:type="dxa"/>
            <w:tcBorders>
              <w:top w:val="nil"/>
              <w:bottom w:val="nil"/>
            </w:tcBorders>
            <w:vAlign w:val="bottom"/>
          </w:tcPr>
          <w:p w14:paraId="7A7B2E8E" w14:textId="6169754C"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rPr>
              <w:t>Weigold et al., 2020</w:t>
            </w:r>
          </w:p>
        </w:tc>
        <w:tc>
          <w:tcPr>
            <w:tcW w:w="884" w:type="dxa"/>
            <w:tcBorders>
              <w:top w:val="nil"/>
              <w:bottom w:val="nil"/>
            </w:tcBorders>
            <w:vAlign w:val="bottom"/>
          </w:tcPr>
          <w:p w14:paraId="62B5FD30" w14:textId="25C5C139" w:rsidR="00BA2A2B" w:rsidRPr="00A333CC" w:rsidRDefault="00BA2A2B"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nil"/>
              <w:bottom w:val="nil"/>
            </w:tcBorders>
            <w:vAlign w:val="bottom"/>
          </w:tcPr>
          <w:p w14:paraId="7ABF0129" w14:textId="2E926EAA" w:rsidR="00BA2A2B" w:rsidRPr="00A333CC" w:rsidRDefault="00BA2A2B" w:rsidP="00D0019A">
            <w:pPr>
              <w:jc w:val="center"/>
              <w:rPr>
                <w:rFonts w:ascii="Times New Roman" w:hAnsi="Times New Roman"/>
                <w:color w:val="000000"/>
              </w:rPr>
            </w:pPr>
            <w:r w:rsidRPr="00A333CC">
              <w:rPr>
                <w:rFonts w:ascii="Times New Roman" w:hAnsi="Times New Roman"/>
                <w:color w:val="000000"/>
              </w:rPr>
              <w:t>IN → NA</w:t>
            </w:r>
          </w:p>
        </w:tc>
        <w:tc>
          <w:tcPr>
            <w:tcW w:w="675" w:type="dxa"/>
            <w:tcBorders>
              <w:top w:val="nil"/>
              <w:bottom w:val="nil"/>
            </w:tcBorders>
            <w:vAlign w:val="bottom"/>
          </w:tcPr>
          <w:p w14:paraId="0C9C8339" w14:textId="77777777" w:rsidR="00BA2A2B" w:rsidRPr="00A333CC" w:rsidRDefault="00BA2A2B" w:rsidP="00D0019A">
            <w:pPr>
              <w:jc w:val="center"/>
              <w:rPr>
                <w:rFonts w:ascii="Times New Roman" w:hAnsi="Times New Roman"/>
                <w:color w:val="000000"/>
              </w:rPr>
            </w:pPr>
          </w:p>
        </w:tc>
        <w:tc>
          <w:tcPr>
            <w:tcW w:w="675" w:type="dxa"/>
            <w:tcBorders>
              <w:top w:val="nil"/>
              <w:bottom w:val="nil"/>
            </w:tcBorders>
            <w:vAlign w:val="center"/>
          </w:tcPr>
          <w:p w14:paraId="6B62E8F6" w14:textId="42AC4A1F" w:rsidR="00BA2A2B" w:rsidRPr="00A333CC" w:rsidRDefault="00BA2A2B" w:rsidP="00063DD7">
            <w:pPr>
              <w:jc w:val="center"/>
              <w:rPr>
                <w:rFonts w:ascii="Times New Roman" w:hAnsi="Times New Roman"/>
              </w:rPr>
            </w:pPr>
            <w:r w:rsidRPr="00A333CC">
              <w:rPr>
                <w:rFonts w:ascii="Times New Roman" w:hAnsi="Times New Roman"/>
              </w:rPr>
              <w:t>-.25</w:t>
            </w:r>
          </w:p>
        </w:tc>
        <w:tc>
          <w:tcPr>
            <w:tcW w:w="1280" w:type="dxa"/>
            <w:tcBorders>
              <w:top w:val="nil"/>
              <w:bottom w:val="nil"/>
            </w:tcBorders>
            <w:vAlign w:val="center"/>
          </w:tcPr>
          <w:p w14:paraId="4C901B9B" w14:textId="66A46359" w:rsidR="00BA2A2B" w:rsidRPr="00A333CC" w:rsidRDefault="00BA2A2B" w:rsidP="00063DD7">
            <w:pPr>
              <w:jc w:val="center"/>
              <w:rPr>
                <w:rFonts w:ascii="Times New Roman" w:hAnsi="Times New Roman"/>
              </w:rPr>
            </w:pPr>
            <w:r w:rsidRPr="00A333CC">
              <w:rPr>
                <w:rFonts w:ascii="Times New Roman" w:hAnsi="Times New Roman"/>
              </w:rPr>
              <w:t>[-.39, -.01]</w:t>
            </w:r>
          </w:p>
        </w:tc>
        <w:tc>
          <w:tcPr>
            <w:tcW w:w="1501" w:type="dxa"/>
            <w:vMerge/>
            <w:tcBorders>
              <w:top w:val="nil"/>
              <w:bottom w:val="nil"/>
            </w:tcBorders>
            <w:vAlign w:val="center"/>
          </w:tcPr>
          <w:p w14:paraId="4F7FD50F"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761D92C9" w14:textId="77777777" w:rsidR="00BA2A2B" w:rsidRPr="00A333CC" w:rsidRDefault="00BA2A2B" w:rsidP="00063DD7">
            <w:pPr>
              <w:jc w:val="center"/>
              <w:rPr>
                <w:rFonts w:ascii="Times New Roman" w:hAnsi="Times New Roman"/>
              </w:rPr>
            </w:pPr>
          </w:p>
        </w:tc>
      </w:tr>
      <w:tr w:rsidR="00BA2A2B" w:rsidRPr="00016B71" w14:paraId="3DD44C18" w14:textId="77777777" w:rsidTr="00D06048">
        <w:tc>
          <w:tcPr>
            <w:tcW w:w="3200" w:type="dxa"/>
            <w:tcBorders>
              <w:top w:val="nil"/>
              <w:bottom w:val="nil"/>
            </w:tcBorders>
            <w:vAlign w:val="bottom"/>
          </w:tcPr>
          <w:p w14:paraId="636924A2" w14:textId="14780199" w:rsidR="00BA2A2B" w:rsidRPr="00A333CC" w:rsidRDefault="00BA2A2B" w:rsidP="000F3B73">
            <w:pPr>
              <w:pStyle w:val="Paragrafoelenco"/>
              <w:numPr>
                <w:ilvl w:val="0"/>
                <w:numId w:val="1"/>
              </w:numPr>
              <w:rPr>
                <w:rFonts w:ascii="Times New Roman" w:hAnsi="Times New Roman"/>
              </w:rPr>
            </w:pPr>
            <w:r w:rsidRPr="00A333CC">
              <w:rPr>
                <w:rFonts w:ascii="Times New Roman" w:hAnsi="Times New Roman"/>
                <w:color w:val="000000"/>
              </w:rPr>
              <w:t>Dametto &amp; Noronha, 2019</w:t>
            </w:r>
          </w:p>
        </w:tc>
        <w:tc>
          <w:tcPr>
            <w:tcW w:w="884" w:type="dxa"/>
            <w:tcBorders>
              <w:top w:val="nil"/>
              <w:bottom w:val="nil"/>
            </w:tcBorders>
            <w:vAlign w:val="bottom"/>
          </w:tcPr>
          <w:p w14:paraId="53AF51C3" w14:textId="5AE20BFE" w:rsidR="00BA2A2B" w:rsidRPr="00A333CC" w:rsidRDefault="00BA2A2B" w:rsidP="00D0019A">
            <w:pPr>
              <w:jc w:val="center"/>
              <w:rPr>
                <w:rFonts w:ascii="Times New Roman" w:hAnsi="Times New Roman"/>
                <w:color w:val="000000"/>
              </w:rPr>
            </w:pPr>
            <w:r w:rsidRPr="00A333CC">
              <w:rPr>
                <w:rFonts w:ascii="Times New Roman" w:hAnsi="Times New Roman"/>
                <w:color w:val="000000"/>
              </w:rPr>
              <w:t>826</w:t>
            </w:r>
          </w:p>
        </w:tc>
        <w:tc>
          <w:tcPr>
            <w:tcW w:w="1500" w:type="dxa"/>
            <w:tcBorders>
              <w:top w:val="nil"/>
              <w:bottom w:val="nil"/>
            </w:tcBorders>
            <w:vAlign w:val="bottom"/>
          </w:tcPr>
          <w:p w14:paraId="07E089CC" w14:textId="2CF2FF11" w:rsidR="00BA2A2B" w:rsidRPr="00A333CC" w:rsidRDefault="00BA2A2B" w:rsidP="00D0019A">
            <w:pPr>
              <w:jc w:val="center"/>
              <w:rPr>
                <w:rFonts w:ascii="Times New Roman" w:hAnsi="Times New Roman"/>
                <w:color w:val="000000"/>
              </w:rPr>
            </w:pPr>
            <w:r w:rsidRPr="00A333CC">
              <w:rPr>
                <w:rFonts w:ascii="Times New Roman" w:hAnsi="Times New Roman"/>
                <w:color w:val="000000"/>
              </w:rPr>
              <w:t>LE → NA</w:t>
            </w:r>
          </w:p>
        </w:tc>
        <w:tc>
          <w:tcPr>
            <w:tcW w:w="675" w:type="dxa"/>
            <w:tcBorders>
              <w:top w:val="nil"/>
              <w:bottom w:val="nil"/>
            </w:tcBorders>
            <w:vAlign w:val="bottom"/>
          </w:tcPr>
          <w:p w14:paraId="4C13166C" w14:textId="573C098A"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15</w:t>
            </w:r>
          </w:p>
        </w:tc>
        <w:tc>
          <w:tcPr>
            <w:tcW w:w="675" w:type="dxa"/>
            <w:vMerge w:val="restart"/>
            <w:tcBorders>
              <w:top w:val="nil"/>
              <w:bottom w:val="nil"/>
            </w:tcBorders>
            <w:vAlign w:val="center"/>
          </w:tcPr>
          <w:p w14:paraId="135019BC" w14:textId="2AE22F9C" w:rsidR="00BA2A2B" w:rsidRPr="00A333CC" w:rsidRDefault="00BA2A2B" w:rsidP="00063DD7">
            <w:pPr>
              <w:jc w:val="center"/>
              <w:rPr>
                <w:rFonts w:ascii="Times New Roman" w:hAnsi="Times New Roman"/>
              </w:rPr>
            </w:pPr>
            <w:r w:rsidRPr="00A333CC">
              <w:rPr>
                <w:rFonts w:ascii="Times New Roman" w:hAnsi="Times New Roman"/>
              </w:rPr>
              <w:t>-.16</w:t>
            </w:r>
          </w:p>
        </w:tc>
        <w:tc>
          <w:tcPr>
            <w:tcW w:w="1280" w:type="dxa"/>
            <w:vMerge w:val="restart"/>
            <w:tcBorders>
              <w:top w:val="nil"/>
              <w:bottom w:val="nil"/>
            </w:tcBorders>
            <w:vAlign w:val="center"/>
          </w:tcPr>
          <w:p w14:paraId="02F7F560" w14:textId="42493C94" w:rsidR="00BA2A2B" w:rsidRPr="00A333CC" w:rsidRDefault="00BA2A2B" w:rsidP="00063DD7">
            <w:pPr>
              <w:jc w:val="center"/>
              <w:rPr>
                <w:rFonts w:ascii="Times New Roman" w:hAnsi="Times New Roman"/>
              </w:rPr>
            </w:pPr>
            <w:r w:rsidRPr="00A333CC">
              <w:rPr>
                <w:rFonts w:ascii="Times New Roman" w:hAnsi="Times New Roman"/>
              </w:rPr>
              <w:t>[-.23, -.10]</w:t>
            </w:r>
          </w:p>
        </w:tc>
        <w:tc>
          <w:tcPr>
            <w:tcW w:w="1501" w:type="dxa"/>
            <w:vMerge/>
            <w:tcBorders>
              <w:top w:val="nil"/>
              <w:bottom w:val="nil"/>
            </w:tcBorders>
            <w:vAlign w:val="center"/>
          </w:tcPr>
          <w:p w14:paraId="7D8D2090"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2A273977" w14:textId="77777777" w:rsidR="00BA2A2B" w:rsidRPr="00A333CC" w:rsidRDefault="00BA2A2B" w:rsidP="00063DD7">
            <w:pPr>
              <w:jc w:val="center"/>
              <w:rPr>
                <w:rFonts w:ascii="Times New Roman" w:hAnsi="Times New Roman"/>
              </w:rPr>
            </w:pPr>
          </w:p>
        </w:tc>
      </w:tr>
      <w:tr w:rsidR="00BA2A2B" w:rsidRPr="00016B71" w14:paraId="62207EBF" w14:textId="77777777" w:rsidTr="00D06048">
        <w:tc>
          <w:tcPr>
            <w:tcW w:w="3200" w:type="dxa"/>
            <w:tcBorders>
              <w:top w:val="nil"/>
              <w:bottom w:val="nil"/>
            </w:tcBorders>
            <w:vAlign w:val="bottom"/>
          </w:tcPr>
          <w:p w14:paraId="41F165B4" w14:textId="13AB464F"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Weber et al., 2016</w:t>
            </w:r>
          </w:p>
        </w:tc>
        <w:tc>
          <w:tcPr>
            <w:tcW w:w="884" w:type="dxa"/>
            <w:tcBorders>
              <w:top w:val="nil"/>
              <w:bottom w:val="nil"/>
            </w:tcBorders>
            <w:vAlign w:val="bottom"/>
          </w:tcPr>
          <w:p w14:paraId="64D78341" w14:textId="2CB5097C" w:rsidR="00BA2A2B" w:rsidRPr="00A333CC" w:rsidRDefault="00BA2A2B" w:rsidP="00D0019A">
            <w:pPr>
              <w:jc w:val="center"/>
              <w:rPr>
                <w:rFonts w:ascii="Times New Roman" w:hAnsi="Times New Roman"/>
                <w:color w:val="000000"/>
              </w:rPr>
            </w:pPr>
            <w:r w:rsidRPr="00A333CC">
              <w:rPr>
                <w:rFonts w:ascii="Times New Roman" w:hAnsi="Times New Roman"/>
                <w:color w:val="000000"/>
              </w:rPr>
              <w:t>196</w:t>
            </w:r>
          </w:p>
        </w:tc>
        <w:tc>
          <w:tcPr>
            <w:tcW w:w="1500" w:type="dxa"/>
            <w:tcBorders>
              <w:top w:val="nil"/>
              <w:bottom w:val="nil"/>
            </w:tcBorders>
            <w:vAlign w:val="bottom"/>
          </w:tcPr>
          <w:p w14:paraId="3AD33ECA" w14:textId="3839AA25" w:rsidR="00BA2A2B" w:rsidRPr="00A333CC" w:rsidRDefault="00BA2A2B" w:rsidP="00D0019A">
            <w:pPr>
              <w:jc w:val="center"/>
              <w:rPr>
                <w:rFonts w:ascii="Times New Roman" w:hAnsi="Times New Roman"/>
                <w:color w:val="000000"/>
              </w:rPr>
            </w:pPr>
            <w:r w:rsidRPr="00A333CC">
              <w:rPr>
                <w:rFonts w:ascii="Times New Roman" w:hAnsi="Times New Roman"/>
                <w:color w:val="000000"/>
              </w:rPr>
              <w:t>LE → NA</w:t>
            </w:r>
          </w:p>
        </w:tc>
        <w:tc>
          <w:tcPr>
            <w:tcW w:w="675" w:type="dxa"/>
            <w:tcBorders>
              <w:top w:val="nil"/>
              <w:bottom w:val="nil"/>
            </w:tcBorders>
            <w:vAlign w:val="bottom"/>
          </w:tcPr>
          <w:p w14:paraId="551C8D9E" w14:textId="77800625"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22</w:t>
            </w:r>
          </w:p>
        </w:tc>
        <w:tc>
          <w:tcPr>
            <w:tcW w:w="675" w:type="dxa"/>
            <w:vMerge/>
            <w:tcBorders>
              <w:top w:val="nil"/>
              <w:bottom w:val="nil"/>
            </w:tcBorders>
            <w:vAlign w:val="center"/>
          </w:tcPr>
          <w:p w14:paraId="4371D61E"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01301013"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2BE54DD8"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16E82001" w14:textId="77777777" w:rsidR="00BA2A2B" w:rsidRPr="00A333CC" w:rsidRDefault="00BA2A2B" w:rsidP="00063DD7">
            <w:pPr>
              <w:jc w:val="center"/>
              <w:rPr>
                <w:rFonts w:ascii="Times New Roman" w:hAnsi="Times New Roman"/>
              </w:rPr>
            </w:pPr>
          </w:p>
        </w:tc>
      </w:tr>
      <w:tr w:rsidR="00BA2A2B" w:rsidRPr="00016B71" w14:paraId="25946832" w14:textId="77777777" w:rsidTr="00D06048">
        <w:tc>
          <w:tcPr>
            <w:tcW w:w="3200" w:type="dxa"/>
            <w:tcBorders>
              <w:top w:val="nil"/>
              <w:bottom w:val="nil"/>
            </w:tcBorders>
            <w:vAlign w:val="bottom"/>
          </w:tcPr>
          <w:p w14:paraId="61156916" w14:textId="496E0208"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Dametto &amp; Noronha, 2019</w:t>
            </w:r>
          </w:p>
        </w:tc>
        <w:tc>
          <w:tcPr>
            <w:tcW w:w="884" w:type="dxa"/>
            <w:tcBorders>
              <w:top w:val="nil"/>
              <w:bottom w:val="nil"/>
            </w:tcBorders>
            <w:vAlign w:val="bottom"/>
          </w:tcPr>
          <w:p w14:paraId="0D6D5C11" w14:textId="1C50CBC5" w:rsidR="00BA2A2B" w:rsidRPr="00A333CC" w:rsidRDefault="00BA2A2B" w:rsidP="00D0019A">
            <w:pPr>
              <w:jc w:val="center"/>
              <w:rPr>
                <w:rFonts w:ascii="Times New Roman" w:hAnsi="Times New Roman"/>
                <w:color w:val="000000"/>
              </w:rPr>
            </w:pPr>
            <w:r w:rsidRPr="00A333CC">
              <w:rPr>
                <w:rFonts w:ascii="Times New Roman" w:hAnsi="Times New Roman"/>
                <w:color w:val="000000"/>
              </w:rPr>
              <w:t>826</w:t>
            </w:r>
          </w:p>
        </w:tc>
        <w:tc>
          <w:tcPr>
            <w:tcW w:w="1500" w:type="dxa"/>
            <w:tcBorders>
              <w:top w:val="nil"/>
              <w:bottom w:val="nil"/>
            </w:tcBorders>
            <w:vAlign w:val="bottom"/>
          </w:tcPr>
          <w:p w14:paraId="3771C14F" w14:textId="62A5F664"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NA</w:t>
            </w:r>
          </w:p>
        </w:tc>
        <w:tc>
          <w:tcPr>
            <w:tcW w:w="675" w:type="dxa"/>
            <w:tcBorders>
              <w:top w:val="nil"/>
              <w:bottom w:val="nil"/>
            </w:tcBorders>
            <w:vAlign w:val="bottom"/>
          </w:tcPr>
          <w:p w14:paraId="2211B1F7" w14:textId="017157F9"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27</w:t>
            </w:r>
          </w:p>
        </w:tc>
        <w:tc>
          <w:tcPr>
            <w:tcW w:w="675" w:type="dxa"/>
            <w:vMerge w:val="restart"/>
            <w:tcBorders>
              <w:top w:val="nil"/>
              <w:bottom w:val="nil"/>
            </w:tcBorders>
            <w:vAlign w:val="center"/>
          </w:tcPr>
          <w:p w14:paraId="1BE52866" w14:textId="1F6C52EB" w:rsidR="00BA2A2B" w:rsidRPr="00A333CC" w:rsidRDefault="00BA2A2B" w:rsidP="00063DD7">
            <w:pPr>
              <w:jc w:val="center"/>
              <w:rPr>
                <w:rFonts w:ascii="Times New Roman" w:hAnsi="Times New Roman"/>
              </w:rPr>
            </w:pPr>
            <w:r w:rsidRPr="00A333CC">
              <w:rPr>
                <w:rFonts w:ascii="Times New Roman" w:hAnsi="Times New Roman"/>
              </w:rPr>
              <w:t>-.18</w:t>
            </w:r>
          </w:p>
        </w:tc>
        <w:tc>
          <w:tcPr>
            <w:tcW w:w="1280" w:type="dxa"/>
            <w:vMerge w:val="restart"/>
            <w:tcBorders>
              <w:top w:val="nil"/>
              <w:bottom w:val="nil"/>
            </w:tcBorders>
            <w:vAlign w:val="center"/>
          </w:tcPr>
          <w:p w14:paraId="414B9876" w14:textId="19B5C75B" w:rsidR="00BA2A2B" w:rsidRPr="00A333CC" w:rsidRDefault="00BA2A2B" w:rsidP="00063DD7">
            <w:pPr>
              <w:jc w:val="center"/>
              <w:rPr>
                <w:rFonts w:ascii="Times New Roman" w:hAnsi="Times New Roman"/>
              </w:rPr>
            </w:pPr>
            <w:r w:rsidRPr="00A333CC">
              <w:rPr>
                <w:rFonts w:ascii="Times New Roman" w:hAnsi="Times New Roman"/>
              </w:rPr>
              <w:t>[-.25, -.11]</w:t>
            </w:r>
          </w:p>
        </w:tc>
        <w:tc>
          <w:tcPr>
            <w:tcW w:w="1501" w:type="dxa"/>
            <w:vMerge/>
            <w:tcBorders>
              <w:top w:val="nil"/>
              <w:bottom w:val="nil"/>
            </w:tcBorders>
            <w:vAlign w:val="center"/>
          </w:tcPr>
          <w:p w14:paraId="0C24C4AE"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799A0A91" w14:textId="77777777" w:rsidR="00BA2A2B" w:rsidRPr="00A333CC" w:rsidRDefault="00BA2A2B" w:rsidP="00063DD7">
            <w:pPr>
              <w:jc w:val="center"/>
              <w:rPr>
                <w:rFonts w:ascii="Times New Roman" w:hAnsi="Times New Roman"/>
              </w:rPr>
            </w:pPr>
          </w:p>
        </w:tc>
      </w:tr>
      <w:tr w:rsidR="00BA2A2B" w:rsidRPr="00016B71" w14:paraId="0566C88A" w14:textId="77777777" w:rsidTr="00D06048">
        <w:tc>
          <w:tcPr>
            <w:tcW w:w="3200" w:type="dxa"/>
            <w:tcBorders>
              <w:top w:val="nil"/>
              <w:bottom w:val="nil"/>
            </w:tcBorders>
            <w:vAlign w:val="bottom"/>
          </w:tcPr>
          <w:p w14:paraId="62F35E06" w14:textId="53280928"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Datu et al., 2016</w:t>
            </w:r>
          </w:p>
        </w:tc>
        <w:tc>
          <w:tcPr>
            <w:tcW w:w="884" w:type="dxa"/>
            <w:tcBorders>
              <w:top w:val="nil"/>
              <w:bottom w:val="nil"/>
            </w:tcBorders>
            <w:vAlign w:val="bottom"/>
          </w:tcPr>
          <w:p w14:paraId="2D6AE4D3" w14:textId="41F4381F" w:rsidR="00BA2A2B" w:rsidRPr="00A333CC" w:rsidRDefault="00BA2A2B" w:rsidP="00D0019A">
            <w:pPr>
              <w:jc w:val="center"/>
              <w:rPr>
                <w:rFonts w:ascii="Times New Roman" w:hAnsi="Times New Roman"/>
                <w:color w:val="000000"/>
              </w:rPr>
            </w:pPr>
            <w:r w:rsidRPr="00A333CC">
              <w:rPr>
                <w:rFonts w:ascii="Times New Roman" w:hAnsi="Times New Roman"/>
                <w:color w:val="000000"/>
              </w:rPr>
              <w:t>606</w:t>
            </w:r>
          </w:p>
        </w:tc>
        <w:tc>
          <w:tcPr>
            <w:tcW w:w="1500" w:type="dxa"/>
            <w:tcBorders>
              <w:top w:val="nil"/>
              <w:bottom w:val="nil"/>
            </w:tcBorders>
            <w:vAlign w:val="bottom"/>
          </w:tcPr>
          <w:p w14:paraId="78D92FF1" w14:textId="5119C903"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NA</w:t>
            </w:r>
          </w:p>
        </w:tc>
        <w:tc>
          <w:tcPr>
            <w:tcW w:w="675" w:type="dxa"/>
            <w:tcBorders>
              <w:top w:val="nil"/>
              <w:bottom w:val="nil"/>
            </w:tcBorders>
            <w:vAlign w:val="bottom"/>
          </w:tcPr>
          <w:p w14:paraId="3F1120B8" w14:textId="1E2EC938"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13</w:t>
            </w:r>
          </w:p>
        </w:tc>
        <w:tc>
          <w:tcPr>
            <w:tcW w:w="675" w:type="dxa"/>
            <w:vMerge/>
            <w:tcBorders>
              <w:top w:val="nil"/>
              <w:bottom w:val="nil"/>
            </w:tcBorders>
            <w:vAlign w:val="center"/>
          </w:tcPr>
          <w:p w14:paraId="0F21098A"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0177ACAF"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672855DE"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11730A82" w14:textId="77777777" w:rsidR="00BA2A2B" w:rsidRPr="00A333CC" w:rsidRDefault="00BA2A2B" w:rsidP="00063DD7">
            <w:pPr>
              <w:jc w:val="center"/>
              <w:rPr>
                <w:rFonts w:ascii="Times New Roman" w:hAnsi="Times New Roman"/>
              </w:rPr>
            </w:pPr>
          </w:p>
        </w:tc>
      </w:tr>
      <w:tr w:rsidR="00BA2A2B" w:rsidRPr="00016B71" w14:paraId="2A2E1F2B" w14:textId="77777777" w:rsidTr="00D06048">
        <w:tc>
          <w:tcPr>
            <w:tcW w:w="3200" w:type="dxa"/>
            <w:tcBorders>
              <w:top w:val="nil"/>
              <w:bottom w:val="nil"/>
            </w:tcBorders>
            <w:vAlign w:val="bottom"/>
          </w:tcPr>
          <w:p w14:paraId="2B24D559" w14:textId="466E7C7A"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Datu et al., 2016</w:t>
            </w:r>
          </w:p>
        </w:tc>
        <w:tc>
          <w:tcPr>
            <w:tcW w:w="884" w:type="dxa"/>
            <w:tcBorders>
              <w:top w:val="nil"/>
              <w:bottom w:val="nil"/>
            </w:tcBorders>
            <w:vAlign w:val="bottom"/>
          </w:tcPr>
          <w:p w14:paraId="3F198076" w14:textId="17AA3594" w:rsidR="00BA2A2B" w:rsidRPr="00A333CC" w:rsidRDefault="00BA2A2B" w:rsidP="00D0019A">
            <w:pPr>
              <w:jc w:val="center"/>
              <w:rPr>
                <w:rFonts w:ascii="Times New Roman" w:hAnsi="Times New Roman"/>
                <w:color w:val="000000"/>
              </w:rPr>
            </w:pPr>
            <w:r w:rsidRPr="00A333CC">
              <w:rPr>
                <w:rFonts w:ascii="Times New Roman" w:hAnsi="Times New Roman"/>
                <w:color w:val="000000"/>
              </w:rPr>
              <w:t>220</w:t>
            </w:r>
          </w:p>
        </w:tc>
        <w:tc>
          <w:tcPr>
            <w:tcW w:w="1500" w:type="dxa"/>
            <w:tcBorders>
              <w:top w:val="nil"/>
              <w:bottom w:val="nil"/>
            </w:tcBorders>
            <w:vAlign w:val="bottom"/>
          </w:tcPr>
          <w:p w14:paraId="5062137F" w14:textId="77D63FC3"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NA</w:t>
            </w:r>
          </w:p>
        </w:tc>
        <w:tc>
          <w:tcPr>
            <w:tcW w:w="675" w:type="dxa"/>
            <w:tcBorders>
              <w:top w:val="nil"/>
              <w:bottom w:val="nil"/>
            </w:tcBorders>
            <w:vAlign w:val="bottom"/>
          </w:tcPr>
          <w:p w14:paraId="5D92C6CD" w14:textId="4A1256EC"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26</w:t>
            </w:r>
          </w:p>
        </w:tc>
        <w:tc>
          <w:tcPr>
            <w:tcW w:w="675" w:type="dxa"/>
            <w:vMerge/>
            <w:tcBorders>
              <w:top w:val="nil"/>
              <w:bottom w:val="nil"/>
            </w:tcBorders>
            <w:vAlign w:val="center"/>
          </w:tcPr>
          <w:p w14:paraId="62E1943E"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0300EC56"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5577629A"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600E9319" w14:textId="77777777" w:rsidR="00BA2A2B" w:rsidRPr="00A333CC" w:rsidRDefault="00BA2A2B" w:rsidP="00063DD7">
            <w:pPr>
              <w:jc w:val="center"/>
              <w:rPr>
                <w:rFonts w:ascii="Times New Roman" w:hAnsi="Times New Roman"/>
              </w:rPr>
            </w:pPr>
          </w:p>
        </w:tc>
      </w:tr>
      <w:tr w:rsidR="00BA2A2B" w:rsidRPr="00016B71" w14:paraId="52F9D9AD" w14:textId="77777777" w:rsidTr="00D06048">
        <w:tc>
          <w:tcPr>
            <w:tcW w:w="3200" w:type="dxa"/>
            <w:tcBorders>
              <w:top w:val="nil"/>
              <w:bottom w:val="nil"/>
            </w:tcBorders>
            <w:vAlign w:val="bottom"/>
          </w:tcPr>
          <w:p w14:paraId="798653DB" w14:textId="562090BF"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Datu et al., 2018</w:t>
            </w:r>
          </w:p>
        </w:tc>
        <w:tc>
          <w:tcPr>
            <w:tcW w:w="884" w:type="dxa"/>
            <w:tcBorders>
              <w:top w:val="nil"/>
              <w:bottom w:val="nil"/>
            </w:tcBorders>
            <w:vAlign w:val="bottom"/>
          </w:tcPr>
          <w:p w14:paraId="314BE19C" w14:textId="3A5DD37E" w:rsidR="00BA2A2B" w:rsidRPr="00A333CC" w:rsidRDefault="00BA2A2B" w:rsidP="00D0019A">
            <w:pPr>
              <w:jc w:val="center"/>
              <w:rPr>
                <w:rFonts w:ascii="Times New Roman" w:hAnsi="Times New Roman"/>
                <w:color w:val="000000"/>
              </w:rPr>
            </w:pPr>
            <w:r w:rsidRPr="00A333CC">
              <w:rPr>
                <w:rFonts w:ascii="Times New Roman" w:hAnsi="Times New Roman"/>
                <w:color w:val="000000"/>
              </w:rPr>
              <w:t>447</w:t>
            </w:r>
          </w:p>
        </w:tc>
        <w:tc>
          <w:tcPr>
            <w:tcW w:w="1500" w:type="dxa"/>
            <w:tcBorders>
              <w:top w:val="nil"/>
              <w:bottom w:val="nil"/>
            </w:tcBorders>
            <w:vAlign w:val="bottom"/>
          </w:tcPr>
          <w:p w14:paraId="471AEAA0" w14:textId="3C875606"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NA</w:t>
            </w:r>
          </w:p>
        </w:tc>
        <w:tc>
          <w:tcPr>
            <w:tcW w:w="675" w:type="dxa"/>
            <w:tcBorders>
              <w:top w:val="nil"/>
              <w:bottom w:val="nil"/>
            </w:tcBorders>
            <w:vAlign w:val="bottom"/>
          </w:tcPr>
          <w:p w14:paraId="6EA7C481" w14:textId="00E50C5F"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21</w:t>
            </w:r>
          </w:p>
        </w:tc>
        <w:tc>
          <w:tcPr>
            <w:tcW w:w="675" w:type="dxa"/>
            <w:vMerge/>
            <w:tcBorders>
              <w:top w:val="nil"/>
              <w:bottom w:val="nil"/>
            </w:tcBorders>
            <w:vAlign w:val="center"/>
          </w:tcPr>
          <w:p w14:paraId="352A7489"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38C5865C"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0CC0420E"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46B2C344" w14:textId="77777777" w:rsidR="00BA2A2B" w:rsidRPr="00A333CC" w:rsidRDefault="00BA2A2B" w:rsidP="00063DD7">
            <w:pPr>
              <w:jc w:val="center"/>
              <w:rPr>
                <w:rFonts w:ascii="Times New Roman" w:hAnsi="Times New Roman"/>
              </w:rPr>
            </w:pPr>
          </w:p>
        </w:tc>
      </w:tr>
      <w:tr w:rsidR="00BA2A2B" w:rsidRPr="00016B71" w14:paraId="57219E3C" w14:textId="77777777" w:rsidTr="00D06048">
        <w:tc>
          <w:tcPr>
            <w:tcW w:w="3200" w:type="dxa"/>
            <w:tcBorders>
              <w:top w:val="nil"/>
              <w:bottom w:val="nil"/>
            </w:tcBorders>
            <w:vAlign w:val="bottom"/>
          </w:tcPr>
          <w:p w14:paraId="414B5B33" w14:textId="3FC03E63"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Datu &amp; Fong, 2018</w:t>
            </w:r>
          </w:p>
        </w:tc>
        <w:tc>
          <w:tcPr>
            <w:tcW w:w="884" w:type="dxa"/>
            <w:tcBorders>
              <w:top w:val="nil"/>
              <w:bottom w:val="nil"/>
            </w:tcBorders>
            <w:vAlign w:val="bottom"/>
          </w:tcPr>
          <w:p w14:paraId="02F68DBF" w14:textId="4D262698" w:rsidR="00BA2A2B" w:rsidRPr="00A333CC" w:rsidRDefault="00BA2A2B" w:rsidP="00D0019A">
            <w:pPr>
              <w:jc w:val="center"/>
              <w:rPr>
                <w:rFonts w:ascii="Times New Roman" w:hAnsi="Times New Roman"/>
                <w:color w:val="000000"/>
              </w:rPr>
            </w:pPr>
            <w:r w:rsidRPr="00A333CC">
              <w:rPr>
                <w:rFonts w:ascii="Times New Roman" w:hAnsi="Times New Roman"/>
                <w:color w:val="000000"/>
              </w:rPr>
              <w:t>1051</w:t>
            </w:r>
          </w:p>
        </w:tc>
        <w:tc>
          <w:tcPr>
            <w:tcW w:w="1500" w:type="dxa"/>
            <w:tcBorders>
              <w:top w:val="nil"/>
              <w:bottom w:val="nil"/>
            </w:tcBorders>
            <w:vAlign w:val="bottom"/>
          </w:tcPr>
          <w:p w14:paraId="47A8802C" w14:textId="4BA36BC3"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NA</w:t>
            </w:r>
          </w:p>
        </w:tc>
        <w:tc>
          <w:tcPr>
            <w:tcW w:w="675" w:type="dxa"/>
            <w:tcBorders>
              <w:top w:val="nil"/>
              <w:bottom w:val="nil"/>
            </w:tcBorders>
            <w:vAlign w:val="bottom"/>
          </w:tcPr>
          <w:p w14:paraId="264A0323" w14:textId="32DD94F7"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06</w:t>
            </w:r>
          </w:p>
        </w:tc>
        <w:tc>
          <w:tcPr>
            <w:tcW w:w="675" w:type="dxa"/>
            <w:vMerge/>
            <w:tcBorders>
              <w:top w:val="nil"/>
              <w:bottom w:val="nil"/>
            </w:tcBorders>
            <w:vAlign w:val="center"/>
          </w:tcPr>
          <w:p w14:paraId="00671675"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0DD53796"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47C227FF"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7E8533D0" w14:textId="77777777" w:rsidR="00BA2A2B" w:rsidRPr="00A333CC" w:rsidRDefault="00BA2A2B" w:rsidP="00063DD7">
            <w:pPr>
              <w:jc w:val="center"/>
              <w:rPr>
                <w:rFonts w:ascii="Times New Roman" w:hAnsi="Times New Roman"/>
              </w:rPr>
            </w:pPr>
          </w:p>
        </w:tc>
      </w:tr>
      <w:tr w:rsidR="00BA2A2B" w:rsidRPr="00016B71" w14:paraId="4CA8BEEA" w14:textId="77777777" w:rsidTr="00D06048">
        <w:tc>
          <w:tcPr>
            <w:tcW w:w="3200" w:type="dxa"/>
            <w:tcBorders>
              <w:top w:val="nil"/>
              <w:bottom w:val="nil"/>
            </w:tcBorders>
            <w:vAlign w:val="bottom"/>
          </w:tcPr>
          <w:p w14:paraId="722BC8B7" w14:textId="00B0F785"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Datu &amp; Fong, 2018</w:t>
            </w:r>
          </w:p>
        </w:tc>
        <w:tc>
          <w:tcPr>
            <w:tcW w:w="884" w:type="dxa"/>
            <w:tcBorders>
              <w:top w:val="nil"/>
              <w:bottom w:val="nil"/>
            </w:tcBorders>
            <w:vAlign w:val="bottom"/>
          </w:tcPr>
          <w:p w14:paraId="14C01390" w14:textId="20145AFF" w:rsidR="00BA2A2B" w:rsidRPr="00A333CC" w:rsidRDefault="00BA2A2B" w:rsidP="00D0019A">
            <w:pPr>
              <w:jc w:val="center"/>
              <w:rPr>
                <w:rFonts w:ascii="Times New Roman" w:hAnsi="Times New Roman"/>
                <w:color w:val="000000"/>
              </w:rPr>
            </w:pPr>
            <w:r w:rsidRPr="00A333CC">
              <w:rPr>
                <w:rFonts w:ascii="Times New Roman" w:hAnsi="Times New Roman"/>
                <w:color w:val="000000"/>
              </w:rPr>
              <w:t>1051</w:t>
            </w:r>
          </w:p>
        </w:tc>
        <w:tc>
          <w:tcPr>
            <w:tcW w:w="1500" w:type="dxa"/>
            <w:tcBorders>
              <w:top w:val="nil"/>
              <w:bottom w:val="nil"/>
            </w:tcBorders>
            <w:vAlign w:val="bottom"/>
          </w:tcPr>
          <w:p w14:paraId="27BB3130" w14:textId="47F3AC86"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NA</w:t>
            </w:r>
          </w:p>
        </w:tc>
        <w:tc>
          <w:tcPr>
            <w:tcW w:w="675" w:type="dxa"/>
            <w:tcBorders>
              <w:top w:val="nil"/>
              <w:bottom w:val="nil"/>
            </w:tcBorders>
            <w:vAlign w:val="bottom"/>
          </w:tcPr>
          <w:p w14:paraId="535AC8EA" w14:textId="56762243"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09</w:t>
            </w:r>
          </w:p>
        </w:tc>
        <w:tc>
          <w:tcPr>
            <w:tcW w:w="675" w:type="dxa"/>
            <w:vMerge/>
            <w:tcBorders>
              <w:top w:val="nil"/>
              <w:bottom w:val="nil"/>
            </w:tcBorders>
            <w:vAlign w:val="center"/>
          </w:tcPr>
          <w:p w14:paraId="5CDAA7FA"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4B6AFC09"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6253B36B"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4016FB05" w14:textId="77777777" w:rsidR="00BA2A2B" w:rsidRPr="00A333CC" w:rsidRDefault="00BA2A2B" w:rsidP="00063DD7">
            <w:pPr>
              <w:jc w:val="center"/>
              <w:rPr>
                <w:rFonts w:ascii="Times New Roman" w:hAnsi="Times New Roman"/>
              </w:rPr>
            </w:pPr>
          </w:p>
        </w:tc>
      </w:tr>
      <w:tr w:rsidR="00BA2A2B" w:rsidRPr="00016B71" w14:paraId="2F65C352" w14:textId="77777777" w:rsidTr="00D06048">
        <w:tc>
          <w:tcPr>
            <w:tcW w:w="3200" w:type="dxa"/>
            <w:tcBorders>
              <w:top w:val="nil"/>
              <w:bottom w:val="nil"/>
            </w:tcBorders>
            <w:vAlign w:val="bottom"/>
          </w:tcPr>
          <w:p w14:paraId="5E5C8BF3" w14:textId="6E02DB3B"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Weber et al., 2016</w:t>
            </w:r>
          </w:p>
        </w:tc>
        <w:tc>
          <w:tcPr>
            <w:tcW w:w="884" w:type="dxa"/>
            <w:tcBorders>
              <w:top w:val="nil"/>
              <w:bottom w:val="nil"/>
            </w:tcBorders>
            <w:vAlign w:val="bottom"/>
          </w:tcPr>
          <w:p w14:paraId="1F71CFB5" w14:textId="7EA15A58" w:rsidR="00BA2A2B" w:rsidRPr="00A333CC" w:rsidRDefault="00BA2A2B" w:rsidP="00D0019A">
            <w:pPr>
              <w:jc w:val="center"/>
              <w:rPr>
                <w:rFonts w:ascii="Times New Roman" w:hAnsi="Times New Roman"/>
                <w:color w:val="000000"/>
              </w:rPr>
            </w:pPr>
            <w:r w:rsidRPr="00A333CC">
              <w:rPr>
                <w:rFonts w:ascii="Times New Roman" w:hAnsi="Times New Roman"/>
                <w:color w:val="000000"/>
              </w:rPr>
              <w:t>196</w:t>
            </w:r>
          </w:p>
        </w:tc>
        <w:tc>
          <w:tcPr>
            <w:tcW w:w="1500" w:type="dxa"/>
            <w:tcBorders>
              <w:top w:val="nil"/>
              <w:bottom w:val="nil"/>
            </w:tcBorders>
            <w:vAlign w:val="bottom"/>
          </w:tcPr>
          <w:p w14:paraId="6C3A11D7" w14:textId="0F13E22D"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NA</w:t>
            </w:r>
          </w:p>
        </w:tc>
        <w:tc>
          <w:tcPr>
            <w:tcW w:w="675" w:type="dxa"/>
            <w:tcBorders>
              <w:top w:val="nil"/>
              <w:bottom w:val="nil"/>
            </w:tcBorders>
            <w:vAlign w:val="bottom"/>
          </w:tcPr>
          <w:p w14:paraId="0ACB6310" w14:textId="4F0EC848"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28</w:t>
            </w:r>
          </w:p>
        </w:tc>
        <w:tc>
          <w:tcPr>
            <w:tcW w:w="675" w:type="dxa"/>
            <w:vMerge/>
            <w:tcBorders>
              <w:top w:val="nil"/>
              <w:bottom w:val="nil"/>
            </w:tcBorders>
            <w:vAlign w:val="center"/>
          </w:tcPr>
          <w:p w14:paraId="37A41D54"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2E05E20E"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32BDF1F4"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3BF7E054" w14:textId="77777777" w:rsidR="00BA2A2B" w:rsidRPr="00A333CC" w:rsidRDefault="00BA2A2B" w:rsidP="00063DD7">
            <w:pPr>
              <w:jc w:val="center"/>
              <w:rPr>
                <w:rFonts w:ascii="Times New Roman" w:hAnsi="Times New Roman"/>
              </w:rPr>
            </w:pPr>
          </w:p>
        </w:tc>
      </w:tr>
      <w:tr w:rsidR="00BA2A2B" w:rsidRPr="00016B71" w14:paraId="0F7AF19B" w14:textId="77777777" w:rsidTr="00D06048">
        <w:tc>
          <w:tcPr>
            <w:tcW w:w="3200" w:type="dxa"/>
            <w:tcBorders>
              <w:top w:val="nil"/>
              <w:bottom w:val="nil"/>
            </w:tcBorders>
            <w:vAlign w:val="bottom"/>
          </w:tcPr>
          <w:p w14:paraId="488B5F83" w14:textId="7A9370F7"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Dametto &amp; Noronha, 2019</w:t>
            </w:r>
          </w:p>
        </w:tc>
        <w:tc>
          <w:tcPr>
            <w:tcW w:w="884" w:type="dxa"/>
            <w:tcBorders>
              <w:top w:val="nil"/>
              <w:bottom w:val="nil"/>
            </w:tcBorders>
            <w:vAlign w:val="bottom"/>
          </w:tcPr>
          <w:p w14:paraId="25DC0DA4" w14:textId="0561B3A3" w:rsidR="00BA2A2B" w:rsidRPr="00A333CC" w:rsidRDefault="00BA2A2B" w:rsidP="00D0019A">
            <w:pPr>
              <w:jc w:val="center"/>
              <w:rPr>
                <w:rFonts w:ascii="Times New Roman" w:hAnsi="Times New Roman"/>
                <w:color w:val="000000"/>
              </w:rPr>
            </w:pPr>
            <w:r w:rsidRPr="00A333CC">
              <w:rPr>
                <w:rFonts w:ascii="Times New Roman" w:hAnsi="Times New Roman"/>
                <w:color w:val="000000"/>
              </w:rPr>
              <w:t>826</w:t>
            </w:r>
          </w:p>
        </w:tc>
        <w:tc>
          <w:tcPr>
            <w:tcW w:w="1500" w:type="dxa"/>
            <w:tcBorders>
              <w:top w:val="nil"/>
              <w:bottom w:val="nil"/>
            </w:tcBorders>
            <w:vAlign w:val="bottom"/>
          </w:tcPr>
          <w:p w14:paraId="06041962" w14:textId="10352A17" w:rsidR="00BA2A2B" w:rsidRPr="00A333CC" w:rsidRDefault="00BA2A2B" w:rsidP="00D0019A">
            <w:pPr>
              <w:jc w:val="center"/>
              <w:rPr>
                <w:rFonts w:ascii="Times New Roman" w:hAnsi="Times New Roman"/>
                <w:color w:val="000000"/>
              </w:rPr>
            </w:pPr>
            <w:r w:rsidRPr="00A333CC">
              <w:rPr>
                <w:rFonts w:ascii="Times New Roman" w:hAnsi="Times New Roman"/>
                <w:color w:val="000000"/>
              </w:rPr>
              <w:t>SA → NA</w:t>
            </w:r>
          </w:p>
        </w:tc>
        <w:tc>
          <w:tcPr>
            <w:tcW w:w="675" w:type="dxa"/>
            <w:tcBorders>
              <w:top w:val="nil"/>
              <w:bottom w:val="nil"/>
            </w:tcBorders>
            <w:vAlign w:val="bottom"/>
          </w:tcPr>
          <w:p w14:paraId="664E7F0B" w14:textId="28808FD9"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23</w:t>
            </w:r>
          </w:p>
        </w:tc>
        <w:tc>
          <w:tcPr>
            <w:tcW w:w="675" w:type="dxa"/>
            <w:vMerge w:val="restart"/>
            <w:tcBorders>
              <w:top w:val="nil"/>
              <w:bottom w:val="nil"/>
            </w:tcBorders>
            <w:vAlign w:val="center"/>
          </w:tcPr>
          <w:p w14:paraId="6C6CBCE8" w14:textId="28BAA059" w:rsidR="00BA2A2B" w:rsidRPr="00A333CC" w:rsidRDefault="00BA2A2B" w:rsidP="00063DD7">
            <w:pPr>
              <w:jc w:val="center"/>
              <w:rPr>
                <w:rFonts w:ascii="Times New Roman" w:hAnsi="Times New Roman"/>
              </w:rPr>
            </w:pPr>
            <w:r w:rsidRPr="00A333CC">
              <w:rPr>
                <w:rFonts w:ascii="Times New Roman" w:hAnsi="Times New Roman"/>
              </w:rPr>
              <w:t>-.25</w:t>
            </w:r>
          </w:p>
        </w:tc>
        <w:tc>
          <w:tcPr>
            <w:tcW w:w="1280" w:type="dxa"/>
            <w:vMerge w:val="restart"/>
            <w:tcBorders>
              <w:top w:val="nil"/>
              <w:bottom w:val="nil"/>
            </w:tcBorders>
            <w:vAlign w:val="center"/>
          </w:tcPr>
          <w:p w14:paraId="22981069" w14:textId="1AA6508C" w:rsidR="00BA2A2B" w:rsidRPr="00A333CC" w:rsidRDefault="00BA2A2B" w:rsidP="00063DD7">
            <w:pPr>
              <w:jc w:val="center"/>
              <w:rPr>
                <w:rFonts w:ascii="Times New Roman" w:hAnsi="Times New Roman"/>
              </w:rPr>
            </w:pPr>
            <w:r w:rsidRPr="00A333CC">
              <w:rPr>
                <w:rFonts w:ascii="Times New Roman" w:hAnsi="Times New Roman"/>
              </w:rPr>
              <w:t>[-.31, -.19]</w:t>
            </w:r>
          </w:p>
        </w:tc>
        <w:tc>
          <w:tcPr>
            <w:tcW w:w="1501" w:type="dxa"/>
            <w:vMerge/>
            <w:tcBorders>
              <w:top w:val="nil"/>
              <w:bottom w:val="nil"/>
            </w:tcBorders>
            <w:vAlign w:val="center"/>
          </w:tcPr>
          <w:p w14:paraId="3EBA5700"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0DA86016" w14:textId="77777777" w:rsidR="00BA2A2B" w:rsidRPr="00A333CC" w:rsidRDefault="00BA2A2B" w:rsidP="00063DD7">
            <w:pPr>
              <w:jc w:val="center"/>
              <w:rPr>
                <w:rFonts w:ascii="Times New Roman" w:hAnsi="Times New Roman"/>
              </w:rPr>
            </w:pPr>
          </w:p>
        </w:tc>
      </w:tr>
      <w:tr w:rsidR="00BA2A2B" w:rsidRPr="00016B71" w14:paraId="2271B3CF" w14:textId="77777777" w:rsidTr="00D06048">
        <w:tc>
          <w:tcPr>
            <w:tcW w:w="3200" w:type="dxa"/>
            <w:tcBorders>
              <w:top w:val="nil"/>
              <w:bottom w:val="single" w:sz="4" w:space="0" w:color="auto"/>
            </w:tcBorders>
            <w:vAlign w:val="bottom"/>
          </w:tcPr>
          <w:p w14:paraId="0687C797" w14:textId="7F0BCA29"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Weber et al., 2016</w:t>
            </w:r>
          </w:p>
        </w:tc>
        <w:tc>
          <w:tcPr>
            <w:tcW w:w="884" w:type="dxa"/>
            <w:tcBorders>
              <w:top w:val="nil"/>
              <w:bottom w:val="single" w:sz="4" w:space="0" w:color="auto"/>
            </w:tcBorders>
            <w:vAlign w:val="bottom"/>
          </w:tcPr>
          <w:p w14:paraId="22008D93" w14:textId="02578F6B" w:rsidR="00BA2A2B" w:rsidRPr="00A333CC" w:rsidRDefault="00BA2A2B" w:rsidP="00D0019A">
            <w:pPr>
              <w:jc w:val="center"/>
              <w:rPr>
                <w:rFonts w:ascii="Times New Roman" w:hAnsi="Times New Roman"/>
                <w:color w:val="000000"/>
              </w:rPr>
            </w:pPr>
            <w:r w:rsidRPr="00A333CC">
              <w:rPr>
                <w:rFonts w:ascii="Times New Roman" w:hAnsi="Times New Roman"/>
                <w:color w:val="000000"/>
              </w:rPr>
              <w:t>196</w:t>
            </w:r>
          </w:p>
        </w:tc>
        <w:tc>
          <w:tcPr>
            <w:tcW w:w="1500" w:type="dxa"/>
            <w:tcBorders>
              <w:top w:val="nil"/>
              <w:bottom w:val="single" w:sz="4" w:space="0" w:color="auto"/>
            </w:tcBorders>
            <w:vAlign w:val="bottom"/>
          </w:tcPr>
          <w:p w14:paraId="0A441034" w14:textId="7425AD8C" w:rsidR="00BA2A2B" w:rsidRPr="00A333CC" w:rsidRDefault="00BA2A2B" w:rsidP="00D0019A">
            <w:pPr>
              <w:jc w:val="center"/>
              <w:rPr>
                <w:rFonts w:ascii="Times New Roman" w:hAnsi="Times New Roman"/>
                <w:color w:val="000000"/>
              </w:rPr>
            </w:pPr>
            <w:r w:rsidRPr="00A333CC">
              <w:rPr>
                <w:rFonts w:ascii="Times New Roman" w:hAnsi="Times New Roman"/>
                <w:color w:val="000000"/>
              </w:rPr>
              <w:t>SA → NA</w:t>
            </w:r>
          </w:p>
        </w:tc>
        <w:tc>
          <w:tcPr>
            <w:tcW w:w="675" w:type="dxa"/>
            <w:tcBorders>
              <w:top w:val="nil"/>
              <w:bottom w:val="single" w:sz="4" w:space="0" w:color="auto"/>
            </w:tcBorders>
            <w:vAlign w:val="bottom"/>
          </w:tcPr>
          <w:p w14:paraId="702E5F86" w14:textId="36699BC0" w:rsidR="00BA2A2B" w:rsidRPr="00A333CC" w:rsidRDefault="00BA2A2B"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3</w:t>
            </w:r>
            <w:r w:rsidR="00D0019A" w:rsidRPr="00A333CC">
              <w:rPr>
                <w:rFonts w:ascii="Times New Roman" w:hAnsi="Times New Roman"/>
                <w:color w:val="000000"/>
              </w:rPr>
              <w:t>0</w:t>
            </w:r>
          </w:p>
        </w:tc>
        <w:tc>
          <w:tcPr>
            <w:tcW w:w="675" w:type="dxa"/>
            <w:vMerge/>
            <w:tcBorders>
              <w:top w:val="nil"/>
              <w:bottom w:val="single" w:sz="4" w:space="0" w:color="auto"/>
            </w:tcBorders>
            <w:vAlign w:val="center"/>
          </w:tcPr>
          <w:p w14:paraId="3E138035" w14:textId="77777777" w:rsidR="00BA2A2B" w:rsidRPr="00A333CC" w:rsidRDefault="00BA2A2B" w:rsidP="00063DD7">
            <w:pPr>
              <w:jc w:val="center"/>
              <w:rPr>
                <w:rFonts w:ascii="Times New Roman" w:hAnsi="Times New Roman"/>
              </w:rPr>
            </w:pPr>
          </w:p>
        </w:tc>
        <w:tc>
          <w:tcPr>
            <w:tcW w:w="1280" w:type="dxa"/>
            <w:vMerge/>
            <w:tcBorders>
              <w:top w:val="nil"/>
              <w:bottom w:val="single" w:sz="4" w:space="0" w:color="auto"/>
            </w:tcBorders>
            <w:vAlign w:val="center"/>
          </w:tcPr>
          <w:p w14:paraId="0D2A33B8" w14:textId="77777777" w:rsidR="00BA2A2B" w:rsidRPr="00A333CC" w:rsidRDefault="00BA2A2B" w:rsidP="00063DD7">
            <w:pPr>
              <w:jc w:val="center"/>
              <w:rPr>
                <w:rFonts w:ascii="Times New Roman" w:hAnsi="Times New Roman"/>
              </w:rPr>
            </w:pPr>
          </w:p>
        </w:tc>
        <w:tc>
          <w:tcPr>
            <w:tcW w:w="1501" w:type="dxa"/>
            <w:vMerge/>
            <w:tcBorders>
              <w:top w:val="nil"/>
              <w:bottom w:val="single" w:sz="4" w:space="0" w:color="auto"/>
            </w:tcBorders>
            <w:vAlign w:val="center"/>
          </w:tcPr>
          <w:p w14:paraId="270ED1BE" w14:textId="77777777" w:rsidR="00BA2A2B" w:rsidRPr="00A333CC" w:rsidRDefault="00BA2A2B" w:rsidP="00063DD7">
            <w:pPr>
              <w:jc w:val="center"/>
              <w:rPr>
                <w:rFonts w:ascii="Times New Roman" w:hAnsi="Times New Roman"/>
              </w:rPr>
            </w:pPr>
          </w:p>
        </w:tc>
        <w:tc>
          <w:tcPr>
            <w:tcW w:w="675" w:type="dxa"/>
            <w:vMerge/>
            <w:tcBorders>
              <w:top w:val="nil"/>
              <w:bottom w:val="single" w:sz="4" w:space="0" w:color="auto"/>
            </w:tcBorders>
            <w:vAlign w:val="center"/>
          </w:tcPr>
          <w:p w14:paraId="7E912CD4" w14:textId="77777777" w:rsidR="00BA2A2B" w:rsidRPr="00A333CC" w:rsidRDefault="00BA2A2B" w:rsidP="00063DD7">
            <w:pPr>
              <w:jc w:val="center"/>
              <w:rPr>
                <w:rFonts w:ascii="Times New Roman" w:hAnsi="Times New Roman"/>
              </w:rPr>
            </w:pPr>
          </w:p>
        </w:tc>
      </w:tr>
      <w:tr w:rsidR="00BA2A2B" w:rsidRPr="00016B71" w14:paraId="47C7E40F" w14:textId="77777777" w:rsidTr="00D06048">
        <w:tc>
          <w:tcPr>
            <w:tcW w:w="3200" w:type="dxa"/>
            <w:tcBorders>
              <w:top w:val="single" w:sz="4" w:space="0" w:color="auto"/>
              <w:bottom w:val="nil"/>
            </w:tcBorders>
            <w:vAlign w:val="bottom"/>
          </w:tcPr>
          <w:p w14:paraId="45BCF1D9" w14:textId="28B5C0A3"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tcBorders>
              <w:top w:val="single" w:sz="4" w:space="0" w:color="auto"/>
              <w:bottom w:val="nil"/>
            </w:tcBorders>
            <w:vAlign w:val="bottom"/>
          </w:tcPr>
          <w:p w14:paraId="7C96F3E9" w14:textId="374B302B"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single" w:sz="4" w:space="0" w:color="auto"/>
              <w:bottom w:val="nil"/>
            </w:tcBorders>
            <w:vAlign w:val="bottom"/>
          </w:tcPr>
          <w:p w14:paraId="461828EE" w14:textId="5A83C054" w:rsidR="00BA2A2B" w:rsidRPr="00A333CC" w:rsidRDefault="00BA2A2B" w:rsidP="00D0019A">
            <w:pPr>
              <w:jc w:val="center"/>
              <w:rPr>
                <w:rFonts w:ascii="Times New Roman" w:hAnsi="Times New Roman"/>
                <w:color w:val="000000"/>
              </w:rPr>
            </w:pPr>
            <w:r w:rsidRPr="00A333CC">
              <w:rPr>
                <w:rFonts w:ascii="Times New Roman" w:hAnsi="Times New Roman"/>
                <w:color w:val="000000"/>
              </w:rPr>
              <w:t>AD → ECA</w:t>
            </w:r>
          </w:p>
        </w:tc>
        <w:tc>
          <w:tcPr>
            <w:tcW w:w="675" w:type="dxa"/>
            <w:tcBorders>
              <w:top w:val="single" w:sz="4" w:space="0" w:color="auto"/>
              <w:bottom w:val="nil"/>
            </w:tcBorders>
            <w:vAlign w:val="bottom"/>
          </w:tcPr>
          <w:p w14:paraId="27E712E5" w14:textId="7D945440"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08</w:t>
            </w:r>
          </w:p>
        </w:tc>
        <w:tc>
          <w:tcPr>
            <w:tcW w:w="675" w:type="dxa"/>
            <w:tcBorders>
              <w:top w:val="single" w:sz="4" w:space="0" w:color="auto"/>
              <w:bottom w:val="nil"/>
            </w:tcBorders>
            <w:vAlign w:val="center"/>
          </w:tcPr>
          <w:p w14:paraId="66CCAC43" w14:textId="5393BD6A" w:rsidR="00BA2A2B" w:rsidRPr="00A333CC" w:rsidRDefault="00BA2A2B" w:rsidP="00063DD7">
            <w:pPr>
              <w:jc w:val="center"/>
              <w:rPr>
                <w:rFonts w:ascii="Times New Roman" w:hAnsi="Times New Roman"/>
              </w:rPr>
            </w:pPr>
            <w:r w:rsidRPr="00A333CC">
              <w:rPr>
                <w:rFonts w:ascii="Times New Roman" w:hAnsi="Times New Roman"/>
              </w:rPr>
              <w:t>.08</w:t>
            </w:r>
          </w:p>
        </w:tc>
        <w:tc>
          <w:tcPr>
            <w:tcW w:w="1280" w:type="dxa"/>
            <w:tcBorders>
              <w:top w:val="single" w:sz="4" w:space="0" w:color="auto"/>
              <w:bottom w:val="nil"/>
            </w:tcBorders>
            <w:vAlign w:val="center"/>
          </w:tcPr>
          <w:p w14:paraId="54F974B5" w14:textId="65D67215" w:rsidR="00BA2A2B" w:rsidRPr="00A333CC" w:rsidRDefault="00BA2A2B" w:rsidP="00063DD7">
            <w:pPr>
              <w:jc w:val="center"/>
              <w:rPr>
                <w:rFonts w:ascii="Times New Roman" w:hAnsi="Times New Roman"/>
              </w:rPr>
            </w:pPr>
            <w:r w:rsidRPr="00A333CC">
              <w:rPr>
                <w:rFonts w:ascii="Times New Roman" w:hAnsi="Times New Roman"/>
              </w:rPr>
              <w:t>[-.01, .17]</w:t>
            </w:r>
          </w:p>
        </w:tc>
        <w:tc>
          <w:tcPr>
            <w:tcW w:w="1501" w:type="dxa"/>
            <w:vMerge w:val="restart"/>
            <w:tcBorders>
              <w:top w:val="single" w:sz="4" w:space="0" w:color="auto"/>
              <w:bottom w:val="nil"/>
            </w:tcBorders>
            <w:vAlign w:val="center"/>
          </w:tcPr>
          <w:p w14:paraId="00FF32F4" w14:textId="6EE38304" w:rsidR="00BA2A2B" w:rsidRPr="00A333CC" w:rsidRDefault="00BA2A2B" w:rsidP="00063DD7">
            <w:pPr>
              <w:jc w:val="center"/>
              <w:rPr>
                <w:rFonts w:ascii="Times New Roman" w:hAnsi="Times New Roman"/>
              </w:rPr>
            </w:pPr>
            <w:r w:rsidRPr="00A333CC">
              <w:rPr>
                <w:rFonts w:ascii="Times New Roman" w:hAnsi="Times New Roman"/>
              </w:rPr>
              <w:t>SS → ECA</w:t>
            </w:r>
          </w:p>
        </w:tc>
        <w:tc>
          <w:tcPr>
            <w:tcW w:w="675" w:type="dxa"/>
            <w:vMerge w:val="restart"/>
            <w:tcBorders>
              <w:top w:val="single" w:sz="4" w:space="0" w:color="auto"/>
              <w:bottom w:val="nil"/>
            </w:tcBorders>
            <w:vAlign w:val="center"/>
          </w:tcPr>
          <w:p w14:paraId="59525D08" w14:textId="2926262B" w:rsidR="00BA2A2B" w:rsidRPr="00A333CC" w:rsidRDefault="00BA2A2B" w:rsidP="00063DD7">
            <w:pPr>
              <w:jc w:val="center"/>
              <w:rPr>
                <w:rFonts w:ascii="Times New Roman" w:hAnsi="Times New Roman"/>
              </w:rPr>
            </w:pPr>
            <w:r w:rsidRPr="00A333CC">
              <w:rPr>
                <w:rFonts w:ascii="Times New Roman" w:hAnsi="Times New Roman"/>
              </w:rPr>
              <w:t>.12</w:t>
            </w:r>
          </w:p>
        </w:tc>
      </w:tr>
      <w:tr w:rsidR="00BA2A2B" w:rsidRPr="00016B71" w14:paraId="1925489B" w14:textId="77777777" w:rsidTr="00D06048">
        <w:tc>
          <w:tcPr>
            <w:tcW w:w="3200" w:type="dxa"/>
            <w:tcBorders>
              <w:top w:val="nil"/>
              <w:bottom w:val="nil"/>
            </w:tcBorders>
            <w:vAlign w:val="bottom"/>
          </w:tcPr>
          <w:p w14:paraId="6C08E9F2" w14:textId="65DF5286"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tcBorders>
              <w:top w:val="nil"/>
              <w:bottom w:val="nil"/>
            </w:tcBorders>
            <w:vAlign w:val="bottom"/>
          </w:tcPr>
          <w:p w14:paraId="2D03D75C" w14:textId="4D06A153"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nil"/>
              <w:bottom w:val="nil"/>
            </w:tcBorders>
            <w:vAlign w:val="bottom"/>
          </w:tcPr>
          <w:p w14:paraId="0769B460" w14:textId="1267BFCD" w:rsidR="00BA2A2B" w:rsidRPr="00A333CC" w:rsidRDefault="00BA2A2B" w:rsidP="00D0019A">
            <w:pPr>
              <w:jc w:val="center"/>
              <w:rPr>
                <w:rFonts w:ascii="Times New Roman" w:hAnsi="Times New Roman"/>
                <w:color w:val="000000"/>
              </w:rPr>
            </w:pPr>
            <w:r w:rsidRPr="00A333CC">
              <w:rPr>
                <w:rFonts w:ascii="Times New Roman" w:hAnsi="Times New Roman"/>
                <w:color w:val="000000"/>
              </w:rPr>
              <w:t>CU → ECA</w:t>
            </w:r>
          </w:p>
        </w:tc>
        <w:tc>
          <w:tcPr>
            <w:tcW w:w="675" w:type="dxa"/>
            <w:tcBorders>
              <w:top w:val="nil"/>
              <w:bottom w:val="nil"/>
            </w:tcBorders>
            <w:vAlign w:val="bottom"/>
          </w:tcPr>
          <w:p w14:paraId="7D397314" w14:textId="13FD857A"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06</w:t>
            </w:r>
          </w:p>
        </w:tc>
        <w:tc>
          <w:tcPr>
            <w:tcW w:w="675" w:type="dxa"/>
            <w:tcBorders>
              <w:top w:val="nil"/>
              <w:bottom w:val="nil"/>
            </w:tcBorders>
            <w:vAlign w:val="center"/>
          </w:tcPr>
          <w:p w14:paraId="2000CCEA" w14:textId="7A539ACC" w:rsidR="00BA2A2B" w:rsidRPr="00A333CC" w:rsidRDefault="00BA2A2B" w:rsidP="00063DD7">
            <w:pPr>
              <w:jc w:val="center"/>
              <w:rPr>
                <w:rFonts w:ascii="Times New Roman" w:hAnsi="Times New Roman"/>
              </w:rPr>
            </w:pPr>
            <w:r w:rsidRPr="00A333CC">
              <w:rPr>
                <w:rFonts w:ascii="Times New Roman" w:hAnsi="Times New Roman"/>
              </w:rPr>
              <w:t>.06</w:t>
            </w:r>
          </w:p>
        </w:tc>
        <w:tc>
          <w:tcPr>
            <w:tcW w:w="1280" w:type="dxa"/>
            <w:tcBorders>
              <w:top w:val="nil"/>
              <w:bottom w:val="nil"/>
            </w:tcBorders>
            <w:vAlign w:val="center"/>
          </w:tcPr>
          <w:p w14:paraId="59C1F038" w14:textId="74667B18" w:rsidR="00BA2A2B" w:rsidRPr="00A333CC" w:rsidRDefault="00BA2A2B" w:rsidP="00063DD7">
            <w:pPr>
              <w:jc w:val="center"/>
              <w:rPr>
                <w:rFonts w:ascii="Times New Roman" w:hAnsi="Times New Roman"/>
              </w:rPr>
            </w:pPr>
            <w:r w:rsidRPr="00A333CC">
              <w:rPr>
                <w:rFonts w:ascii="Times New Roman" w:hAnsi="Times New Roman"/>
              </w:rPr>
              <w:t>[-.03, .15]</w:t>
            </w:r>
          </w:p>
        </w:tc>
        <w:tc>
          <w:tcPr>
            <w:tcW w:w="1501" w:type="dxa"/>
            <w:vMerge/>
            <w:tcBorders>
              <w:top w:val="nil"/>
              <w:bottom w:val="nil"/>
            </w:tcBorders>
            <w:vAlign w:val="center"/>
          </w:tcPr>
          <w:p w14:paraId="00296B91"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50103746" w14:textId="77777777" w:rsidR="00BA2A2B" w:rsidRPr="00A333CC" w:rsidRDefault="00BA2A2B" w:rsidP="00063DD7">
            <w:pPr>
              <w:jc w:val="center"/>
              <w:rPr>
                <w:rFonts w:ascii="Times New Roman" w:hAnsi="Times New Roman"/>
              </w:rPr>
            </w:pPr>
          </w:p>
        </w:tc>
      </w:tr>
      <w:tr w:rsidR="00BA2A2B" w:rsidRPr="00016B71" w14:paraId="27AB4A52" w14:textId="77777777" w:rsidTr="00D06048">
        <w:tc>
          <w:tcPr>
            <w:tcW w:w="3200" w:type="dxa"/>
            <w:tcBorders>
              <w:top w:val="nil"/>
              <w:bottom w:val="nil"/>
            </w:tcBorders>
            <w:vAlign w:val="bottom"/>
          </w:tcPr>
          <w:p w14:paraId="3541B58E" w14:textId="650A23F1"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tcBorders>
              <w:top w:val="nil"/>
              <w:bottom w:val="nil"/>
            </w:tcBorders>
            <w:vAlign w:val="bottom"/>
          </w:tcPr>
          <w:p w14:paraId="34DEE499" w14:textId="7F1F0897"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nil"/>
              <w:bottom w:val="nil"/>
            </w:tcBorders>
            <w:vAlign w:val="bottom"/>
          </w:tcPr>
          <w:p w14:paraId="65F49D84" w14:textId="649975E0" w:rsidR="00BA2A2B" w:rsidRPr="00A333CC" w:rsidRDefault="00BA2A2B" w:rsidP="00D0019A">
            <w:pPr>
              <w:jc w:val="center"/>
              <w:rPr>
                <w:rFonts w:ascii="Times New Roman" w:hAnsi="Times New Roman"/>
                <w:color w:val="000000"/>
              </w:rPr>
            </w:pPr>
            <w:r w:rsidRPr="00A333CC">
              <w:rPr>
                <w:rFonts w:ascii="Times New Roman" w:hAnsi="Times New Roman"/>
                <w:color w:val="000000"/>
              </w:rPr>
              <w:t>IN → ECA</w:t>
            </w:r>
          </w:p>
        </w:tc>
        <w:tc>
          <w:tcPr>
            <w:tcW w:w="675" w:type="dxa"/>
            <w:tcBorders>
              <w:top w:val="nil"/>
              <w:bottom w:val="nil"/>
            </w:tcBorders>
            <w:vAlign w:val="bottom"/>
          </w:tcPr>
          <w:p w14:paraId="744BCC48" w14:textId="28C18AB4"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19</w:t>
            </w:r>
          </w:p>
        </w:tc>
        <w:tc>
          <w:tcPr>
            <w:tcW w:w="675" w:type="dxa"/>
            <w:tcBorders>
              <w:top w:val="nil"/>
              <w:bottom w:val="nil"/>
            </w:tcBorders>
            <w:vAlign w:val="center"/>
          </w:tcPr>
          <w:p w14:paraId="1AE8E59D" w14:textId="735B3882" w:rsidR="00BA2A2B" w:rsidRPr="00A333CC" w:rsidRDefault="00BA2A2B" w:rsidP="00063DD7">
            <w:pPr>
              <w:jc w:val="center"/>
              <w:rPr>
                <w:rFonts w:ascii="Times New Roman" w:hAnsi="Times New Roman"/>
              </w:rPr>
            </w:pPr>
            <w:r w:rsidRPr="00A333CC">
              <w:rPr>
                <w:rFonts w:ascii="Times New Roman" w:hAnsi="Times New Roman"/>
              </w:rPr>
              <w:t>.19</w:t>
            </w:r>
          </w:p>
        </w:tc>
        <w:tc>
          <w:tcPr>
            <w:tcW w:w="1280" w:type="dxa"/>
            <w:tcBorders>
              <w:top w:val="nil"/>
              <w:bottom w:val="nil"/>
            </w:tcBorders>
            <w:vAlign w:val="center"/>
          </w:tcPr>
          <w:p w14:paraId="73BD6A76" w14:textId="0D93D707" w:rsidR="00BA2A2B" w:rsidRPr="00A333CC" w:rsidRDefault="00BA2A2B" w:rsidP="00063DD7">
            <w:pPr>
              <w:jc w:val="center"/>
              <w:rPr>
                <w:rFonts w:ascii="Times New Roman" w:hAnsi="Times New Roman"/>
              </w:rPr>
            </w:pPr>
            <w:r w:rsidRPr="00A333CC">
              <w:rPr>
                <w:rFonts w:ascii="Times New Roman" w:hAnsi="Times New Roman"/>
              </w:rPr>
              <w:t>[.10, .29]</w:t>
            </w:r>
          </w:p>
        </w:tc>
        <w:tc>
          <w:tcPr>
            <w:tcW w:w="1501" w:type="dxa"/>
            <w:vMerge/>
            <w:tcBorders>
              <w:top w:val="nil"/>
              <w:bottom w:val="nil"/>
            </w:tcBorders>
            <w:vAlign w:val="center"/>
          </w:tcPr>
          <w:p w14:paraId="44AA1413"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4BD0E342" w14:textId="77777777" w:rsidR="00BA2A2B" w:rsidRPr="00A333CC" w:rsidRDefault="00BA2A2B" w:rsidP="00063DD7">
            <w:pPr>
              <w:jc w:val="center"/>
              <w:rPr>
                <w:rFonts w:ascii="Times New Roman" w:hAnsi="Times New Roman"/>
              </w:rPr>
            </w:pPr>
          </w:p>
        </w:tc>
      </w:tr>
      <w:tr w:rsidR="00BA2A2B" w:rsidRPr="00016B71" w14:paraId="7346F8C1" w14:textId="77777777" w:rsidTr="00D06048">
        <w:tc>
          <w:tcPr>
            <w:tcW w:w="3200" w:type="dxa"/>
            <w:tcBorders>
              <w:top w:val="nil"/>
              <w:bottom w:val="nil"/>
            </w:tcBorders>
            <w:vAlign w:val="bottom"/>
          </w:tcPr>
          <w:p w14:paraId="02CF7E30" w14:textId="304D4DA1"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tcBorders>
              <w:top w:val="nil"/>
              <w:bottom w:val="nil"/>
            </w:tcBorders>
            <w:vAlign w:val="bottom"/>
          </w:tcPr>
          <w:p w14:paraId="6D28AD9C" w14:textId="2265E697"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nil"/>
              <w:bottom w:val="nil"/>
            </w:tcBorders>
            <w:vAlign w:val="bottom"/>
          </w:tcPr>
          <w:p w14:paraId="4C992007" w14:textId="3A4BE328" w:rsidR="00BA2A2B" w:rsidRPr="00A333CC" w:rsidRDefault="00BA2A2B" w:rsidP="00D0019A">
            <w:pPr>
              <w:jc w:val="center"/>
              <w:rPr>
                <w:rFonts w:ascii="Times New Roman" w:hAnsi="Times New Roman"/>
                <w:color w:val="000000"/>
              </w:rPr>
            </w:pPr>
            <w:r w:rsidRPr="00A333CC">
              <w:rPr>
                <w:rFonts w:ascii="Times New Roman" w:hAnsi="Times New Roman"/>
                <w:color w:val="000000"/>
              </w:rPr>
              <w:t>LE → ECA</w:t>
            </w:r>
          </w:p>
        </w:tc>
        <w:tc>
          <w:tcPr>
            <w:tcW w:w="675" w:type="dxa"/>
            <w:tcBorders>
              <w:top w:val="nil"/>
              <w:bottom w:val="nil"/>
            </w:tcBorders>
            <w:vAlign w:val="bottom"/>
          </w:tcPr>
          <w:p w14:paraId="296E7BBE" w14:textId="37BA0C82"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19</w:t>
            </w:r>
          </w:p>
        </w:tc>
        <w:tc>
          <w:tcPr>
            <w:tcW w:w="675" w:type="dxa"/>
            <w:tcBorders>
              <w:top w:val="nil"/>
              <w:bottom w:val="nil"/>
            </w:tcBorders>
            <w:vAlign w:val="center"/>
          </w:tcPr>
          <w:p w14:paraId="0E8E01A4" w14:textId="64F38F68" w:rsidR="00BA2A2B" w:rsidRPr="00A333CC" w:rsidRDefault="00BA2A2B" w:rsidP="00063DD7">
            <w:pPr>
              <w:jc w:val="center"/>
              <w:rPr>
                <w:rFonts w:ascii="Times New Roman" w:hAnsi="Times New Roman"/>
              </w:rPr>
            </w:pPr>
            <w:r w:rsidRPr="00A333CC">
              <w:rPr>
                <w:rFonts w:ascii="Times New Roman" w:hAnsi="Times New Roman"/>
              </w:rPr>
              <w:t>.19</w:t>
            </w:r>
          </w:p>
        </w:tc>
        <w:tc>
          <w:tcPr>
            <w:tcW w:w="1280" w:type="dxa"/>
            <w:tcBorders>
              <w:top w:val="nil"/>
              <w:bottom w:val="nil"/>
            </w:tcBorders>
            <w:vAlign w:val="center"/>
          </w:tcPr>
          <w:p w14:paraId="78E1AD58" w14:textId="6ED1817D" w:rsidR="00BA2A2B" w:rsidRPr="00A333CC" w:rsidRDefault="00BA2A2B" w:rsidP="00063DD7">
            <w:pPr>
              <w:jc w:val="center"/>
              <w:rPr>
                <w:rFonts w:ascii="Times New Roman" w:hAnsi="Times New Roman"/>
              </w:rPr>
            </w:pPr>
            <w:r w:rsidRPr="00A333CC">
              <w:rPr>
                <w:rFonts w:ascii="Times New Roman" w:hAnsi="Times New Roman"/>
              </w:rPr>
              <w:t>[.10, .29]</w:t>
            </w:r>
          </w:p>
        </w:tc>
        <w:tc>
          <w:tcPr>
            <w:tcW w:w="1501" w:type="dxa"/>
            <w:vMerge/>
            <w:tcBorders>
              <w:top w:val="nil"/>
              <w:bottom w:val="nil"/>
            </w:tcBorders>
            <w:vAlign w:val="center"/>
          </w:tcPr>
          <w:p w14:paraId="04C3EEBA"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6BA9FC75" w14:textId="77777777" w:rsidR="00BA2A2B" w:rsidRPr="00A333CC" w:rsidRDefault="00BA2A2B" w:rsidP="00063DD7">
            <w:pPr>
              <w:jc w:val="center"/>
              <w:rPr>
                <w:rFonts w:ascii="Times New Roman" w:hAnsi="Times New Roman"/>
              </w:rPr>
            </w:pPr>
          </w:p>
        </w:tc>
      </w:tr>
      <w:tr w:rsidR="00BA2A2B" w:rsidRPr="00016B71" w14:paraId="27E8FAE7" w14:textId="77777777" w:rsidTr="00D06048">
        <w:tc>
          <w:tcPr>
            <w:tcW w:w="3200" w:type="dxa"/>
            <w:tcBorders>
              <w:top w:val="nil"/>
              <w:bottom w:val="nil"/>
            </w:tcBorders>
            <w:vAlign w:val="bottom"/>
          </w:tcPr>
          <w:p w14:paraId="7EF0122E" w14:textId="62C1F6A1"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tcBorders>
              <w:top w:val="nil"/>
              <w:bottom w:val="nil"/>
            </w:tcBorders>
            <w:vAlign w:val="bottom"/>
          </w:tcPr>
          <w:p w14:paraId="5AF66219" w14:textId="6096AB6B"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nil"/>
              <w:bottom w:val="nil"/>
            </w:tcBorders>
            <w:vAlign w:val="bottom"/>
          </w:tcPr>
          <w:p w14:paraId="391E4ECC" w14:textId="0F3B132C"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ECA</w:t>
            </w:r>
          </w:p>
        </w:tc>
        <w:tc>
          <w:tcPr>
            <w:tcW w:w="675" w:type="dxa"/>
            <w:tcBorders>
              <w:top w:val="nil"/>
              <w:bottom w:val="nil"/>
            </w:tcBorders>
            <w:vAlign w:val="bottom"/>
          </w:tcPr>
          <w:p w14:paraId="5AC1A94C" w14:textId="4FD7C7D1"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07</w:t>
            </w:r>
          </w:p>
        </w:tc>
        <w:tc>
          <w:tcPr>
            <w:tcW w:w="675" w:type="dxa"/>
            <w:vMerge w:val="restart"/>
            <w:tcBorders>
              <w:top w:val="nil"/>
              <w:bottom w:val="nil"/>
            </w:tcBorders>
            <w:vAlign w:val="center"/>
          </w:tcPr>
          <w:p w14:paraId="5288A37F" w14:textId="0E4CA34D" w:rsidR="00BA2A2B" w:rsidRPr="00A333CC" w:rsidRDefault="00BA2A2B" w:rsidP="00063DD7">
            <w:pPr>
              <w:jc w:val="center"/>
              <w:rPr>
                <w:rFonts w:ascii="Times New Roman" w:hAnsi="Times New Roman"/>
              </w:rPr>
            </w:pPr>
            <w:r w:rsidRPr="00A333CC">
              <w:rPr>
                <w:rFonts w:ascii="Times New Roman" w:hAnsi="Times New Roman"/>
              </w:rPr>
              <w:t>.15</w:t>
            </w:r>
          </w:p>
        </w:tc>
        <w:tc>
          <w:tcPr>
            <w:tcW w:w="1280" w:type="dxa"/>
            <w:vMerge w:val="restart"/>
            <w:tcBorders>
              <w:top w:val="nil"/>
              <w:bottom w:val="nil"/>
            </w:tcBorders>
            <w:vAlign w:val="center"/>
          </w:tcPr>
          <w:p w14:paraId="5EF525A3" w14:textId="2D217367" w:rsidR="00BA2A2B" w:rsidRPr="00A333CC" w:rsidRDefault="00BA2A2B" w:rsidP="00063DD7">
            <w:pPr>
              <w:jc w:val="center"/>
              <w:rPr>
                <w:rFonts w:ascii="Times New Roman" w:hAnsi="Times New Roman"/>
              </w:rPr>
            </w:pPr>
            <w:r w:rsidRPr="00A333CC">
              <w:rPr>
                <w:rFonts w:ascii="Times New Roman" w:hAnsi="Times New Roman"/>
              </w:rPr>
              <w:t>[-.02, .33]</w:t>
            </w:r>
          </w:p>
        </w:tc>
        <w:tc>
          <w:tcPr>
            <w:tcW w:w="1501" w:type="dxa"/>
            <w:vMerge/>
            <w:tcBorders>
              <w:top w:val="nil"/>
              <w:bottom w:val="nil"/>
            </w:tcBorders>
            <w:vAlign w:val="center"/>
          </w:tcPr>
          <w:p w14:paraId="7DB1CAA2"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28B7A2B0" w14:textId="77777777" w:rsidR="00BA2A2B" w:rsidRPr="00A333CC" w:rsidRDefault="00BA2A2B" w:rsidP="00063DD7">
            <w:pPr>
              <w:jc w:val="center"/>
              <w:rPr>
                <w:rFonts w:ascii="Times New Roman" w:hAnsi="Times New Roman"/>
              </w:rPr>
            </w:pPr>
          </w:p>
        </w:tc>
      </w:tr>
      <w:tr w:rsidR="00BA2A2B" w:rsidRPr="00016B71" w14:paraId="74A1C14E" w14:textId="77777777" w:rsidTr="00D06048">
        <w:tc>
          <w:tcPr>
            <w:tcW w:w="3200" w:type="dxa"/>
            <w:tcBorders>
              <w:top w:val="nil"/>
              <w:bottom w:val="nil"/>
            </w:tcBorders>
            <w:vAlign w:val="bottom"/>
          </w:tcPr>
          <w:p w14:paraId="0BD90A7B" w14:textId="7C81C85D" w:rsidR="00BA2A2B" w:rsidRPr="00A333CC" w:rsidRDefault="00BA2A2B" w:rsidP="000F3B73">
            <w:pPr>
              <w:pStyle w:val="Paragrafoelenco"/>
              <w:numPr>
                <w:ilvl w:val="0"/>
                <w:numId w:val="1"/>
              </w:numPr>
              <w:rPr>
                <w:rFonts w:ascii="Times New Roman" w:hAnsi="Times New Roman"/>
                <w:color w:val="000000"/>
              </w:rPr>
            </w:pPr>
            <w:r w:rsidRPr="00A333CC">
              <w:rPr>
                <w:rFonts w:ascii="Times New Roman" w:hAnsi="Times New Roman"/>
                <w:color w:val="000000"/>
              </w:rPr>
              <w:t>Lufi &amp; Tenenbaum, 1991</w:t>
            </w:r>
          </w:p>
        </w:tc>
        <w:tc>
          <w:tcPr>
            <w:tcW w:w="884" w:type="dxa"/>
            <w:tcBorders>
              <w:top w:val="nil"/>
              <w:bottom w:val="nil"/>
            </w:tcBorders>
            <w:vAlign w:val="bottom"/>
          </w:tcPr>
          <w:p w14:paraId="2073C596" w14:textId="19F0A1E1" w:rsidR="00BA2A2B" w:rsidRPr="00A333CC" w:rsidRDefault="00BA2A2B" w:rsidP="00D0019A">
            <w:pPr>
              <w:jc w:val="center"/>
              <w:rPr>
                <w:rFonts w:ascii="Times New Roman" w:hAnsi="Times New Roman"/>
                <w:color w:val="000000"/>
              </w:rPr>
            </w:pPr>
            <w:r w:rsidRPr="00A333CC">
              <w:rPr>
                <w:rFonts w:ascii="Times New Roman" w:hAnsi="Times New Roman"/>
                <w:color w:val="000000"/>
              </w:rPr>
              <w:t>149</w:t>
            </w:r>
          </w:p>
        </w:tc>
        <w:tc>
          <w:tcPr>
            <w:tcW w:w="1500" w:type="dxa"/>
            <w:tcBorders>
              <w:top w:val="nil"/>
              <w:bottom w:val="nil"/>
            </w:tcBorders>
            <w:vAlign w:val="bottom"/>
          </w:tcPr>
          <w:p w14:paraId="146FC81D" w14:textId="3F7F0596" w:rsidR="00BA2A2B" w:rsidRPr="00A333CC" w:rsidRDefault="00BA2A2B" w:rsidP="00D0019A">
            <w:pPr>
              <w:jc w:val="center"/>
              <w:rPr>
                <w:rFonts w:ascii="Times New Roman" w:hAnsi="Times New Roman"/>
                <w:color w:val="000000"/>
              </w:rPr>
            </w:pPr>
            <w:r w:rsidRPr="00A333CC">
              <w:rPr>
                <w:rFonts w:ascii="Times New Roman" w:hAnsi="Times New Roman"/>
                <w:color w:val="000000"/>
              </w:rPr>
              <w:t>PE → ECA</w:t>
            </w:r>
          </w:p>
        </w:tc>
        <w:tc>
          <w:tcPr>
            <w:tcW w:w="675" w:type="dxa"/>
            <w:tcBorders>
              <w:top w:val="nil"/>
              <w:bottom w:val="nil"/>
            </w:tcBorders>
            <w:vAlign w:val="bottom"/>
          </w:tcPr>
          <w:p w14:paraId="1F5CB1FD" w14:textId="003E8B42"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25</w:t>
            </w:r>
          </w:p>
        </w:tc>
        <w:tc>
          <w:tcPr>
            <w:tcW w:w="675" w:type="dxa"/>
            <w:vMerge/>
            <w:tcBorders>
              <w:top w:val="nil"/>
              <w:bottom w:val="nil"/>
            </w:tcBorders>
            <w:vAlign w:val="center"/>
          </w:tcPr>
          <w:p w14:paraId="42250C41" w14:textId="77777777" w:rsidR="00BA2A2B" w:rsidRPr="00A333CC" w:rsidRDefault="00BA2A2B" w:rsidP="00063DD7">
            <w:pPr>
              <w:jc w:val="center"/>
              <w:rPr>
                <w:rFonts w:ascii="Times New Roman" w:hAnsi="Times New Roman"/>
              </w:rPr>
            </w:pPr>
          </w:p>
        </w:tc>
        <w:tc>
          <w:tcPr>
            <w:tcW w:w="1280" w:type="dxa"/>
            <w:vMerge/>
            <w:tcBorders>
              <w:top w:val="nil"/>
              <w:bottom w:val="nil"/>
            </w:tcBorders>
            <w:vAlign w:val="center"/>
          </w:tcPr>
          <w:p w14:paraId="2253EF2F" w14:textId="77777777" w:rsidR="00BA2A2B" w:rsidRPr="00A333CC" w:rsidRDefault="00BA2A2B" w:rsidP="00063DD7">
            <w:pPr>
              <w:jc w:val="center"/>
              <w:rPr>
                <w:rFonts w:ascii="Times New Roman" w:hAnsi="Times New Roman"/>
              </w:rPr>
            </w:pPr>
          </w:p>
        </w:tc>
        <w:tc>
          <w:tcPr>
            <w:tcW w:w="1501" w:type="dxa"/>
            <w:vMerge/>
            <w:tcBorders>
              <w:top w:val="nil"/>
              <w:bottom w:val="nil"/>
            </w:tcBorders>
            <w:vAlign w:val="center"/>
          </w:tcPr>
          <w:p w14:paraId="090BA230" w14:textId="77777777" w:rsidR="00BA2A2B" w:rsidRPr="00A333CC" w:rsidRDefault="00BA2A2B" w:rsidP="00063DD7">
            <w:pPr>
              <w:jc w:val="center"/>
              <w:rPr>
                <w:rFonts w:ascii="Times New Roman" w:hAnsi="Times New Roman"/>
              </w:rPr>
            </w:pPr>
          </w:p>
        </w:tc>
        <w:tc>
          <w:tcPr>
            <w:tcW w:w="675" w:type="dxa"/>
            <w:vMerge/>
            <w:tcBorders>
              <w:top w:val="nil"/>
              <w:bottom w:val="nil"/>
            </w:tcBorders>
            <w:vAlign w:val="center"/>
          </w:tcPr>
          <w:p w14:paraId="1E59C330" w14:textId="77777777" w:rsidR="00BA2A2B" w:rsidRPr="00A333CC" w:rsidRDefault="00BA2A2B" w:rsidP="00063DD7">
            <w:pPr>
              <w:jc w:val="center"/>
              <w:rPr>
                <w:rFonts w:ascii="Times New Roman" w:hAnsi="Times New Roman"/>
              </w:rPr>
            </w:pPr>
          </w:p>
        </w:tc>
      </w:tr>
      <w:tr w:rsidR="00BA2A2B" w:rsidRPr="00016B71" w14:paraId="6CDAECE9" w14:textId="77777777" w:rsidTr="00D06048">
        <w:tc>
          <w:tcPr>
            <w:tcW w:w="3200" w:type="dxa"/>
            <w:tcBorders>
              <w:top w:val="nil"/>
              <w:bottom w:val="single" w:sz="4" w:space="0" w:color="auto"/>
            </w:tcBorders>
            <w:vAlign w:val="bottom"/>
          </w:tcPr>
          <w:p w14:paraId="7A026AD9" w14:textId="3FDF0E66" w:rsidR="00BA2A2B"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tcBorders>
              <w:top w:val="nil"/>
              <w:bottom w:val="single" w:sz="4" w:space="0" w:color="auto"/>
            </w:tcBorders>
            <w:vAlign w:val="bottom"/>
          </w:tcPr>
          <w:p w14:paraId="49CA1173" w14:textId="44B2C1AE" w:rsidR="00BA2A2B" w:rsidRPr="00A333CC" w:rsidRDefault="00BA2A2B"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nil"/>
              <w:bottom w:val="single" w:sz="4" w:space="0" w:color="auto"/>
            </w:tcBorders>
            <w:vAlign w:val="bottom"/>
          </w:tcPr>
          <w:p w14:paraId="680C441D" w14:textId="18BD057B" w:rsidR="00BA2A2B" w:rsidRPr="00A333CC" w:rsidRDefault="00BA2A2B" w:rsidP="00D0019A">
            <w:pPr>
              <w:jc w:val="center"/>
              <w:rPr>
                <w:rFonts w:ascii="Times New Roman" w:hAnsi="Times New Roman"/>
                <w:color w:val="000000"/>
              </w:rPr>
            </w:pPr>
            <w:r w:rsidRPr="00A333CC">
              <w:rPr>
                <w:rFonts w:ascii="Times New Roman" w:hAnsi="Times New Roman"/>
                <w:color w:val="000000"/>
              </w:rPr>
              <w:t>SA → ECA</w:t>
            </w:r>
          </w:p>
        </w:tc>
        <w:tc>
          <w:tcPr>
            <w:tcW w:w="675" w:type="dxa"/>
            <w:tcBorders>
              <w:top w:val="nil"/>
              <w:bottom w:val="single" w:sz="4" w:space="0" w:color="auto"/>
            </w:tcBorders>
            <w:vAlign w:val="bottom"/>
          </w:tcPr>
          <w:p w14:paraId="399DF67C" w14:textId="5F5A731B" w:rsidR="00BA2A2B" w:rsidRPr="00A333CC" w:rsidRDefault="00D0019A" w:rsidP="00D0019A">
            <w:pPr>
              <w:jc w:val="center"/>
              <w:rPr>
                <w:rFonts w:ascii="Times New Roman" w:hAnsi="Times New Roman"/>
                <w:color w:val="000000"/>
              </w:rPr>
            </w:pPr>
            <w:r w:rsidRPr="00A333CC">
              <w:rPr>
                <w:rFonts w:ascii="Times New Roman" w:hAnsi="Times New Roman"/>
                <w:color w:val="000000"/>
              </w:rPr>
              <w:t>.</w:t>
            </w:r>
            <w:r w:rsidR="00BA2A2B" w:rsidRPr="00A333CC">
              <w:rPr>
                <w:rFonts w:ascii="Times New Roman" w:hAnsi="Times New Roman"/>
                <w:color w:val="000000"/>
              </w:rPr>
              <w:t>08</w:t>
            </w:r>
          </w:p>
        </w:tc>
        <w:tc>
          <w:tcPr>
            <w:tcW w:w="675" w:type="dxa"/>
            <w:tcBorders>
              <w:top w:val="nil"/>
              <w:bottom w:val="single" w:sz="4" w:space="0" w:color="auto"/>
            </w:tcBorders>
            <w:vAlign w:val="center"/>
          </w:tcPr>
          <w:p w14:paraId="7C05C6BD" w14:textId="4C98CEC0" w:rsidR="00BA2A2B" w:rsidRPr="00A333CC" w:rsidRDefault="00BA2A2B" w:rsidP="00063DD7">
            <w:pPr>
              <w:jc w:val="center"/>
              <w:rPr>
                <w:rFonts w:ascii="Times New Roman" w:hAnsi="Times New Roman"/>
              </w:rPr>
            </w:pPr>
            <w:r w:rsidRPr="00A333CC">
              <w:rPr>
                <w:rFonts w:ascii="Times New Roman" w:hAnsi="Times New Roman"/>
              </w:rPr>
              <w:t>.08</w:t>
            </w:r>
          </w:p>
        </w:tc>
        <w:tc>
          <w:tcPr>
            <w:tcW w:w="1280" w:type="dxa"/>
            <w:tcBorders>
              <w:top w:val="nil"/>
              <w:bottom w:val="single" w:sz="4" w:space="0" w:color="auto"/>
            </w:tcBorders>
            <w:vAlign w:val="center"/>
          </w:tcPr>
          <w:p w14:paraId="04A63CBF" w14:textId="1D40797D" w:rsidR="00BA2A2B" w:rsidRPr="00A333CC" w:rsidRDefault="00BA2A2B" w:rsidP="00063DD7">
            <w:pPr>
              <w:jc w:val="center"/>
              <w:rPr>
                <w:rFonts w:ascii="Times New Roman" w:hAnsi="Times New Roman"/>
              </w:rPr>
            </w:pPr>
            <w:r w:rsidRPr="00A333CC">
              <w:rPr>
                <w:rFonts w:ascii="Times New Roman" w:hAnsi="Times New Roman"/>
              </w:rPr>
              <w:t>[-.01, .17]</w:t>
            </w:r>
          </w:p>
        </w:tc>
        <w:tc>
          <w:tcPr>
            <w:tcW w:w="1501" w:type="dxa"/>
            <w:vMerge/>
            <w:tcBorders>
              <w:top w:val="nil"/>
              <w:bottom w:val="single" w:sz="4" w:space="0" w:color="auto"/>
            </w:tcBorders>
            <w:vAlign w:val="center"/>
          </w:tcPr>
          <w:p w14:paraId="78751711" w14:textId="77777777" w:rsidR="00BA2A2B" w:rsidRPr="00A333CC" w:rsidRDefault="00BA2A2B" w:rsidP="00063DD7">
            <w:pPr>
              <w:jc w:val="center"/>
              <w:rPr>
                <w:rFonts w:ascii="Times New Roman" w:hAnsi="Times New Roman"/>
              </w:rPr>
            </w:pPr>
          </w:p>
        </w:tc>
        <w:tc>
          <w:tcPr>
            <w:tcW w:w="675" w:type="dxa"/>
            <w:vMerge/>
            <w:tcBorders>
              <w:top w:val="nil"/>
              <w:bottom w:val="single" w:sz="4" w:space="0" w:color="auto"/>
            </w:tcBorders>
            <w:vAlign w:val="center"/>
          </w:tcPr>
          <w:p w14:paraId="3F02E368" w14:textId="77777777" w:rsidR="00BA2A2B" w:rsidRPr="00A333CC" w:rsidRDefault="00BA2A2B" w:rsidP="00063DD7">
            <w:pPr>
              <w:jc w:val="center"/>
              <w:rPr>
                <w:rFonts w:ascii="Times New Roman" w:hAnsi="Times New Roman"/>
              </w:rPr>
            </w:pPr>
          </w:p>
        </w:tc>
      </w:tr>
      <w:tr w:rsidR="00ED659C" w:rsidRPr="00016B71" w14:paraId="32A7973C" w14:textId="77777777" w:rsidTr="00D06048">
        <w:tc>
          <w:tcPr>
            <w:tcW w:w="3200" w:type="dxa"/>
            <w:tcBorders>
              <w:top w:val="single" w:sz="4" w:space="0" w:color="auto"/>
              <w:bottom w:val="nil"/>
            </w:tcBorders>
            <w:vAlign w:val="bottom"/>
          </w:tcPr>
          <w:p w14:paraId="6CB917B2" w14:textId="31649F71" w:rsidR="00ED659C" w:rsidRPr="00A333CC" w:rsidRDefault="00ED659C" w:rsidP="000F3B73">
            <w:pPr>
              <w:pStyle w:val="Paragrafoelenco"/>
              <w:numPr>
                <w:ilvl w:val="0"/>
                <w:numId w:val="1"/>
              </w:numPr>
              <w:rPr>
                <w:rFonts w:ascii="Times New Roman" w:hAnsi="Times New Roman"/>
                <w:color w:val="000000"/>
              </w:rPr>
            </w:pPr>
            <w:r w:rsidRPr="00A333CC">
              <w:rPr>
                <w:rFonts w:ascii="Times New Roman" w:hAnsi="Times New Roman"/>
                <w:color w:val="000000"/>
              </w:rPr>
              <w:t>D</w:t>
            </w:r>
            <w:r w:rsidR="00E07C1B" w:rsidRPr="00A333CC">
              <w:rPr>
                <w:rFonts w:ascii="Times New Roman" w:hAnsi="Times New Roman"/>
                <w:color w:val="000000"/>
              </w:rPr>
              <w:t>e</w:t>
            </w:r>
            <w:r w:rsidRPr="00A333CC">
              <w:rPr>
                <w:rFonts w:ascii="Times New Roman" w:hAnsi="Times New Roman"/>
                <w:color w:val="000000"/>
              </w:rPr>
              <w:t xml:space="preserve">rksen et al., 2002 </w:t>
            </w:r>
          </w:p>
        </w:tc>
        <w:tc>
          <w:tcPr>
            <w:tcW w:w="884" w:type="dxa"/>
            <w:tcBorders>
              <w:top w:val="single" w:sz="4" w:space="0" w:color="auto"/>
              <w:bottom w:val="nil"/>
            </w:tcBorders>
            <w:vAlign w:val="bottom"/>
          </w:tcPr>
          <w:p w14:paraId="13CF095E" w14:textId="5773DB61" w:rsidR="00ED659C" w:rsidRPr="00A333CC" w:rsidRDefault="00ED659C" w:rsidP="00D0019A">
            <w:pPr>
              <w:jc w:val="center"/>
              <w:rPr>
                <w:rFonts w:ascii="Times New Roman" w:hAnsi="Times New Roman"/>
                <w:color w:val="000000"/>
              </w:rPr>
            </w:pPr>
            <w:r w:rsidRPr="00A333CC">
              <w:rPr>
                <w:rFonts w:ascii="Times New Roman" w:hAnsi="Times New Roman"/>
                <w:color w:val="000000"/>
              </w:rPr>
              <w:t>873</w:t>
            </w:r>
          </w:p>
        </w:tc>
        <w:tc>
          <w:tcPr>
            <w:tcW w:w="1500" w:type="dxa"/>
            <w:tcBorders>
              <w:top w:val="single" w:sz="4" w:space="0" w:color="auto"/>
              <w:bottom w:val="nil"/>
            </w:tcBorders>
            <w:vAlign w:val="bottom"/>
          </w:tcPr>
          <w:p w14:paraId="08A71ED0" w14:textId="12B3FF7E" w:rsidR="00ED659C" w:rsidRPr="00A333CC" w:rsidRDefault="00ED659C" w:rsidP="00D0019A">
            <w:pPr>
              <w:jc w:val="center"/>
              <w:rPr>
                <w:rFonts w:ascii="Times New Roman" w:hAnsi="Times New Roman"/>
                <w:color w:val="000000"/>
              </w:rPr>
            </w:pPr>
            <w:r w:rsidRPr="00A333CC">
              <w:rPr>
                <w:rFonts w:ascii="Times New Roman" w:hAnsi="Times New Roman"/>
                <w:color w:val="000000"/>
              </w:rPr>
              <w:t>AD → CA</w:t>
            </w:r>
          </w:p>
        </w:tc>
        <w:tc>
          <w:tcPr>
            <w:tcW w:w="675" w:type="dxa"/>
            <w:tcBorders>
              <w:top w:val="single" w:sz="4" w:space="0" w:color="auto"/>
              <w:bottom w:val="nil"/>
            </w:tcBorders>
            <w:vAlign w:val="bottom"/>
          </w:tcPr>
          <w:p w14:paraId="0E55C5DE" w14:textId="0C88F303" w:rsidR="00ED659C" w:rsidRPr="00A333CC" w:rsidRDefault="00D0019A" w:rsidP="00D0019A">
            <w:pPr>
              <w:jc w:val="center"/>
              <w:rPr>
                <w:rFonts w:ascii="Times New Roman" w:hAnsi="Times New Roman"/>
                <w:color w:val="000000"/>
              </w:rPr>
            </w:pPr>
            <w:r w:rsidRPr="00A333CC">
              <w:rPr>
                <w:rFonts w:ascii="Times New Roman" w:hAnsi="Times New Roman"/>
                <w:color w:val="000000"/>
              </w:rPr>
              <w:t>.</w:t>
            </w:r>
            <w:r w:rsidR="00ED659C" w:rsidRPr="00A333CC">
              <w:rPr>
                <w:rFonts w:ascii="Times New Roman" w:hAnsi="Times New Roman"/>
                <w:color w:val="000000"/>
              </w:rPr>
              <w:t>1</w:t>
            </w:r>
            <w:r w:rsidRPr="00A333CC">
              <w:rPr>
                <w:rFonts w:ascii="Times New Roman" w:hAnsi="Times New Roman"/>
                <w:color w:val="000000"/>
              </w:rPr>
              <w:t>0</w:t>
            </w:r>
          </w:p>
        </w:tc>
        <w:tc>
          <w:tcPr>
            <w:tcW w:w="675" w:type="dxa"/>
            <w:vMerge w:val="restart"/>
            <w:tcBorders>
              <w:top w:val="single" w:sz="4" w:space="0" w:color="auto"/>
              <w:bottom w:val="nil"/>
            </w:tcBorders>
            <w:vAlign w:val="center"/>
          </w:tcPr>
          <w:p w14:paraId="0B9480E3" w14:textId="7AFE6D01" w:rsidR="00ED659C" w:rsidRPr="00A333CC" w:rsidRDefault="00ED659C" w:rsidP="00063DD7">
            <w:pPr>
              <w:jc w:val="center"/>
              <w:rPr>
                <w:rFonts w:ascii="Times New Roman" w:hAnsi="Times New Roman"/>
              </w:rPr>
            </w:pPr>
            <w:r w:rsidRPr="00A333CC">
              <w:rPr>
                <w:rFonts w:ascii="Times New Roman" w:hAnsi="Times New Roman"/>
              </w:rPr>
              <w:t>.09</w:t>
            </w:r>
          </w:p>
        </w:tc>
        <w:tc>
          <w:tcPr>
            <w:tcW w:w="1280" w:type="dxa"/>
            <w:vMerge w:val="restart"/>
            <w:tcBorders>
              <w:top w:val="single" w:sz="4" w:space="0" w:color="auto"/>
              <w:bottom w:val="nil"/>
            </w:tcBorders>
            <w:vAlign w:val="center"/>
          </w:tcPr>
          <w:p w14:paraId="5B213085" w14:textId="0DA8AA4A" w:rsidR="00ED659C" w:rsidRPr="00A333CC" w:rsidRDefault="00ED659C" w:rsidP="00063DD7">
            <w:pPr>
              <w:jc w:val="center"/>
              <w:rPr>
                <w:rFonts w:ascii="Times New Roman" w:hAnsi="Times New Roman"/>
              </w:rPr>
            </w:pPr>
            <w:r w:rsidRPr="00A333CC">
              <w:rPr>
                <w:rFonts w:ascii="Times New Roman" w:hAnsi="Times New Roman"/>
              </w:rPr>
              <w:t>[.04, .14]</w:t>
            </w:r>
          </w:p>
        </w:tc>
        <w:tc>
          <w:tcPr>
            <w:tcW w:w="1501" w:type="dxa"/>
            <w:vMerge w:val="restart"/>
            <w:tcBorders>
              <w:top w:val="single" w:sz="4" w:space="0" w:color="auto"/>
              <w:bottom w:val="nil"/>
            </w:tcBorders>
            <w:vAlign w:val="center"/>
          </w:tcPr>
          <w:p w14:paraId="234F5707" w14:textId="1A999427" w:rsidR="00ED659C" w:rsidRPr="00A333CC" w:rsidRDefault="00ED659C" w:rsidP="00063DD7">
            <w:pPr>
              <w:jc w:val="center"/>
              <w:rPr>
                <w:rFonts w:ascii="Times New Roman" w:hAnsi="Times New Roman"/>
              </w:rPr>
            </w:pPr>
            <w:r w:rsidRPr="00A333CC">
              <w:rPr>
                <w:rFonts w:ascii="Times New Roman" w:hAnsi="Times New Roman"/>
              </w:rPr>
              <w:t>SS → CA</w:t>
            </w:r>
          </w:p>
        </w:tc>
        <w:tc>
          <w:tcPr>
            <w:tcW w:w="675" w:type="dxa"/>
            <w:vMerge w:val="restart"/>
            <w:tcBorders>
              <w:top w:val="single" w:sz="4" w:space="0" w:color="auto"/>
              <w:bottom w:val="nil"/>
            </w:tcBorders>
            <w:vAlign w:val="center"/>
          </w:tcPr>
          <w:p w14:paraId="35CA72EC" w14:textId="10D569A6" w:rsidR="00ED659C" w:rsidRPr="00A333CC" w:rsidRDefault="00ED659C" w:rsidP="00063DD7">
            <w:pPr>
              <w:jc w:val="center"/>
              <w:rPr>
                <w:rFonts w:ascii="Times New Roman" w:hAnsi="Times New Roman"/>
              </w:rPr>
            </w:pPr>
            <w:r w:rsidRPr="00A333CC">
              <w:rPr>
                <w:rFonts w:ascii="Times New Roman" w:hAnsi="Times New Roman"/>
              </w:rPr>
              <w:t>.07</w:t>
            </w:r>
          </w:p>
        </w:tc>
      </w:tr>
      <w:tr w:rsidR="00ED659C" w:rsidRPr="00016B71" w14:paraId="10D51F79" w14:textId="77777777" w:rsidTr="00D06048">
        <w:tc>
          <w:tcPr>
            <w:tcW w:w="3200" w:type="dxa"/>
            <w:tcBorders>
              <w:top w:val="nil"/>
              <w:bottom w:val="nil"/>
            </w:tcBorders>
            <w:vAlign w:val="bottom"/>
          </w:tcPr>
          <w:p w14:paraId="10A1A96A" w14:textId="64CC334E" w:rsidR="00ED659C"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tcBorders>
              <w:top w:val="nil"/>
              <w:bottom w:val="nil"/>
            </w:tcBorders>
            <w:vAlign w:val="bottom"/>
          </w:tcPr>
          <w:p w14:paraId="24ED1104" w14:textId="3B1B557E" w:rsidR="00ED659C" w:rsidRPr="00A333CC" w:rsidRDefault="00ED659C"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nil"/>
              <w:bottom w:val="nil"/>
            </w:tcBorders>
            <w:vAlign w:val="bottom"/>
          </w:tcPr>
          <w:p w14:paraId="35B28133" w14:textId="22ABA801" w:rsidR="00ED659C" w:rsidRPr="00A333CC" w:rsidRDefault="00ED659C" w:rsidP="00D0019A">
            <w:pPr>
              <w:jc w:val="center"/>
              <w:rPr>
                <w:rFonts w:ascii="Times New Roman" w:hAnsi="Times New Roman"/>
                <w:color w:val="000000"/>
              </w:rPr>
            </w:pPr>
            <w:r w:rsidRPr="00A333CC">
              <w:rPr>
                <w:rFonts w:ascii="Times New Roman" w:hAnsi="Times New Roman"/>
                <w:color w:val="000000"/>
              </w:rPr>
              <w:t>AD → CA</w:t>
            </w:r>
          </w:p>
        </w:tc>
        <w:tc>
          <w:tcPr>
            <w:tcW w:w="675" w:type="dxa"/>
            <w:tcBorders>
              <w:top w:val="nil"/>
              <w:bottom w:val="nil"/>
            </w:tcBorders>
            <w:vAlign w:val="bottom"/>
          </w:tcPr>
          <w:p w14:paraId="1C134497" w14:textId="20A07844" w:rsidR="00ED659C" w:rsidRPr="00A333CC" w:rsidRDefault="00D0019A" w:rsidP="00D0019A">
            <w:pPr>
              <w:jc w:val="center"/>
              <w:rPr>
                <w:rFonts w:ascii="Times New Roman" w:hAnsi="Times New Roman"/>
                <w:color w:val="000000"/>
              </w:rPr>
            </w:pPr>
            <w:r w:rsidRPr="00A333CC">
              <w:rPr>
                <w:rFonts w:ascii="Times New Roman" w:hAnsi="Times New Roman"/>
                <w:color w:val="000000"/>
              </w:rPr>
              <w:t>.</w:t>
            </w:r>
            <w:r w:rsidR="00ED659C" w:rsidRPr="00A333CC">
              <w:rPr>
                <w:rFonts w:ascii="Times New Roman" w:hAnsi="Times New Roman"/>
                <w:color w:val="000000"/>
              </w:rPr>
              <w:t>07</w:t>
            </w:r>
          </w:p>
        </w:tc>
        <w:tc>
          <w:tcPr>
            <w:tcW w:w="675" w:type="dxa"/>
            <w:vMerge/>
            <w:tcBorders>
              <w:top w:val="nil"/>
              <w:bottom w:val="nil"/>
            </w:tcBorders>
            <w:vAlign w:val="center"/>
          </w:tcPr>
          <w:p w14:paraId="2A3B1E23" w14:textId="77777777" w:rsidR="00ED659C" w:rsidRPr="00A333CC" w:rsidRDefault="00ED659C" w:rsidP="00063DD7">
            <w:pPr>
              <w:jc w:val="center"/>
              <w:rPr>
                <w:rFonts w:ascii="Times New Roman" w:hAnsi="Times New Roman"/>
              </w:rPr>
            </w:pPr>
          </w:p>
        </w:tc>
        <w:tc>
          <w:tcPr>
            <w:tcW w:w="1280" w:type="dxa"/>
            <w:vMerge/>
            <w:tcBorders>
              <w:top w:val="nil"/>
              <w:bottom w:val="nil"/>
            </w:tcBorders>
            <w:vAlign w:val="center"/>
          </w:tcPr>
          <w:p w14:paraId="38FFF0EB" w14:textId="77777777" w:rsidR="00ED659C" w:rsidRPr="00A333CC" w:rsidRDefault="00ED659C" w:rsidP="00063DD7">
            <w:pPr>
              <w:jc w:val="center"/>
              <w:rPr>
                <w:rFonts w:ascii="Times New Roman" w:hAnsi="Times New Roman"/>
              </w:rPr>
            </w:pPr>
          </w:p>
        </w:tc>
        <w:tc>
          <w:tcPr>
            <w:tcW w:w="1501" w:type="dxa"/>
            <w:vMerge/>
            <w:tcBorders>
              <w:top w:val="nil"/>
              <w:bottom w:val="nil"/>
            </w:tcBorders>
            <w:vAlign w:val="center"/>
          </w:tcPr>
          <w:p w14:paraId="4DCA36CB" w14:textId="77777777" w:rsidR="00ED659C" w:rsidRPr="00A333CC" w:rsidRDefault="00ED659C" w:rsidP="00063DD7">
            <w:pPr>
              <w:jc w:val="center"/>
              <w:rPr>
                <w:rFonts w:ascii="Times New Roman" w:hAnsi="Times New Roman"/>
              </w:rPr>
            </w:pPr>
          </w:p>
        </w:tc>
        <w:tc>
          <w:tcPr>
            <w:tcW w:w="675" w:type="dxa"/>
            <w:vMerge/>
            <w:tcBorders>
              <w:top w:val="nil"/>
              <w:bottom w:val="nil"/>
            </w:tcBorders>
            <w:vAlign w:val="center"/>
          </w:tcPr>
          <w:p w14:paraId="61A4F843" w14:textId="77777777" w:rsidR="00ED659C" w:rsidRPr="00A333CC" w:rsidRDefault="00ED659C" w:rsidP="00063DD7">
            <w:pPr>
              <w:jc w:val="center"/>
              <w:rPr>
                <w:rFonts w:ascii="Times New Roman" w:hAnsi="Times New Roman"/>
              </w:rPr>
            </w:pPr>
          </w:p>
        </w:tc>
      </w:tr>
      <w:tr w:rsidR="00ED659C" w:rsidRPr="00016B71" w14:paraId="051B9BDC" w14:textId="77777777" w:rsidTr="00D06048">
        <w:tc>
          <w:tcPr>
            <w:tcW w:w="3200" w:type="dxa"/>
            <w:tcBorders>
              <w:top w:val="nil"/>
              <w:bottom w:val="nil"/>
            </w:tcBorders>
            <w:vAlign w:val="bottom"/>
          </w:tcPr>
          <w:p w14:paraId="41CAAA25" w14:textId="21FCBF29" w:rsidR="00ED659C" w:rsidRPr="00A333CC" w:rsidRDefault="00ED659C" w:rsidP="000F3B73">
            <w:pPr>
              <w:pStyle w:val="Paragrafoelenco"/>
              <w:numPr>
                <w:ilvl w:val="0"/>
                <w:numId w:val="1"/>
              </w:numPr>
              <w:rPr>
                <w:rFonts w:ascii="Times New Roman" w:hAnsi="Times New Roman"/>
                <w:color w:val="000000"/>
              </w:rPr>
            </w:pPr>
            <w:r w:rsidRPr="00A333CC">
              <w:rPr>
                <w:rFonts w:ascii="Times New Roman" w:hAnsi="Times New Roman"/>
                <w:color w:val="000000"/>
              </w:rPr>
              <w:t>Newso</w:t>
            </w:r>
            <w:r w:rsidR="00E07C1B" w:rsidRPr="00A333CC">
              <w:rPr>
                <w:rFonts w:ascii="Times New Roman" w:hAnsi="Times New Roman"/>
                <w:color w:val="000000"/>
              </w:rPr>
              <w:t>me</w:t>
            </w:r>
            <w:r w:rsidRPr="00A333CC">
              <w:rPr>
                <w:rFonts w:ascii="Times New Roman" w:hAnsi="Times New Roman"/>
                <w:color w:val="000000"/>
              </w:rPr>
              <w:t xml:space="preserve"> et al., 2000</w:t>
            </w:r>
          </w:p>
        </w:tc>
        <w:tc>
          <w:tcPr>
            <w:tcW w:w="884" w:type="dxa"/>
            <w:tcBorders>
              <w:top w:val="nil"/>
              <w:bottom w:val="nil"/>
            </w:tcBorders>
            <w:vAlign w:val="bottom"/>
          </w:tcPr>
          <w:p w14:paraId="16EE355F" w14:textId="4B3C6C35" w:rsidR="00ED659C" w:rsidRPr="00A333CC" w:rsidRDefault="00ED659C" w:rsidP="00D0019A">
            <w:pPr>
              <w:jc w:val="center"/>
              <w:rPr>
                <w:rFonts w:ascii="Times New Roman" w:hAnsi="Times New Roman"/>
                <w:color w:val="000000"/>
              </w:rPr>
            </w:pPr>
            <w:r w:rsidRPr="00A333CC">
              <w:rPr>
                <w:rFonts w:ascii="Times New Roman" w:hAnsi="Times New Roman"/>
                <w:color w:val="000000"/>
              </w:rPr>
              <w:t>137</w:t>
            </w:r>
          </w:p>
        </w:tc>
        <w:tc>
          <w:tcPr>
            <w:tcW w:w="1500" w:type="dxa"/>
            <w:tcBorders>
              <w:top w:val="nil"/>
              <w:bottom w:val="nil"/>
            </w:tcBorders>
            <w:vAlign w:val="bottom"/>
          </w:tcPr>
          <w:p w14:paraId="4B822E84" w14:textId="68101C85" w:rsidR="00ED659C" w:rsidRPr="00A333CC" w:rsidRDefault="00ED659C" w:rsidP="00D0019A">
            <w:pPr>
              <w:jc w:val="center"/>
              <w:rPr>
                <w:rFonts w:ascii="Times New Roman" w:hAnsi="Times New Roman"/>
                <w:color w:val="000000"/>
              </w:rPr>
            </w:pPr>
            <w:r w:rsidRPr="00A333CC">
              <w:rPr>
                <w:rFonts w:ascii="Times New Roman" w:hAnsi="Times New Roman"/>
                <w:color w:val="000000"/>
              </w:rPr>
              <w:t>AD → CA</w:t>
            </w:r>
          </w:p>
        </w:tc>
        <w:tc>
          <w:tcPr>
            <w:tcW w:w="675" w:type="dxa"/>
            <w:tcBorders>
              <w:top w:val="nil"/>
              <w:bottom w:val="nil"/>
            </w:tcBorders>
            <w:vAlign w:val="bottom"/>
          </w:tcPr>
          <w:p w14:paraId="5C3F4FD9" w14:textId="773A3DB9" w:rsidR="00ED659C" w:rsidRPr="00A333CC" w:rsidRDefault="00D0019A" w:rsidP="00D0019A">
            <w:pPr>
              <w:jc w:val="center"/>
              <w:rPr>
                <w:rFonts w:ascii="Times New Roman" w:hAnsi="Times New Roman"/>
                <w:color w:val="000000"/>
              </w:rPr>
            </w:pPr>
            <w:r w:rsidRPr="00A333CC">
              <w:rPr>
                <w:rFonts w:ascii="Times New Roman" w:hAnsi="Times New Roman"/>
                <w:color w:val="000000"/>
              </w:rPr>
              <w:t>.</w:t>
            </w:r>
            <w:r w:rsidR="00ED659C" w:rsidRPr="00A333CC">
              <w:rPr>
                <w:rFonts w:ascii="Times New Roman" w:hAnsi="Times New Roman"/>
                <w:color w:val="000000"/>
              </w:rPr>
              <w:t>09</w:t>
            </w:r>
          </w:p>
        </w:tc>
        <w:tc>
          <w:tcPr>
            <w:tcW w:w="675" w:type="dxa"/>
            <w:vMerge/>
            <w:tcBorders>
              <w:top w:val="nil"/>
              <w:bottom w:val="nil"/>
            </w:tcBorders>
            <w:vAlign w:val="center"/>
          </w:tcPr>
          <w:p w14:paraId="03E72621" w14:textId="77777777" w:rsidR="00ED659C" w:rsidRPr="00A333CC" w:rsidRDefault="00ED659C" w:rsidP="00063DD7">
            <w:pPr>
              <w:jc w:val="center"/>
              <w:rPr>
                <w:rFonts w:ascii="Times New Roman" w:hAnsi="Times New Roman"/>
              </w:rPr>
            </w:pPr>
          </w:p>
        </w:tc>
        <w:tc>
          <w:tcPr>
            <w:tcW w:w="1280" w:type="dxa"/>
            <w:vMerge/>
            <w:tcBorders>
              <w:top w:val="nil"/>
              <w:bottom w:val="nil"/>
            </w:tcBorders>
            <w:vAlign w:val="center"/>
          </w:tcPr>
          <w:p w14:paraId="55AE81D9" w14:textId="77777777" w:rsidR="00ED659C" w:rsidRPr="00A333CC" w:rsidRDefault="00ED659C" w:rsidP="00063DD7">
            <w:pPr>
              <w:jc w:val="center"/>
              <w:rPr>
                <w:rFonts w:ascii="Times New Roman" w:hAnsi="Times New Roman"/>
              </w:rPr>
            </w:pPr>
          </w:p>
        </w:tc>
        <w:tc>
          <w:tcPr>
            <w:tcW w:w="1501" w:type="dxa"/>
            <w:vMerge/>
            <w:tcBorders>
              <w:top w:val="nil"/>
              <w:bottom w:val="nil"/>
            </w:tcBorders>
            <w:vAlign w:val="center"/>
          </w:tcPr>
          <w:p w14:paraId="22B85513" w14:textId="77777777" w:rsidR="00ED659C" w:rsidRPr="00A333CC" w:rsidRDefault="00ED659C" w:rsidP="00063DD7">
            <w:pPr>
              <w:jc w:val="center"/>
              <w:rPr>
                <w:rFonts w:ascii="Times New Roman" w:hAnsi="Times New Roman"/>
              </w:rPr>
            </w:pPr>
          </w:p>
        </w:tc>
        <w:tc>
          <w:tcPr>
            <w:tcW w:w="675" w:type="dxa"/>
            <w:vMerge/>
            <w:tcBorders>
              <w:top w:val="nil"/>
              <w:bottom w:val="nil"/>
            </w:tcBorders>
            <w:vAlign w:val="center"/>
          </w:tcPr>
          <w:p w14:paraId="14A47B51" w14:textId="77777777" w:rsidR="00ED659C" w:rsidRPr="00A333CC" w:rsidRDefault="00ED659C" w:rsidP="00063DD7">
            <w:pPr>
              <w:jc w:val="center"/>
              <w:rPr>
                <w:rFonts w:ascii="Times New Roman" w:hAnsi="Times New Roman"/>
              </w:rPr>
            </w:pPr>
          </w:p>
        </w:tc>
      </w:tr>
      <w:tr w:rsidR="00ED659C" w:rsidRPr="00016B71" w14:paraId="6F5E67D8" w14:textId="77777777" w:rsidTr="00D06048">
        <w:tc>
          <w:tcPr>
            <w:tcW w:w="3200" w:type="dxa"/>
            <w:tcBorders>
              <w:top w:val="nil"/>
              <w:bottom w:val="nil"/>
            </w:tcBorders>
            <w:vAlign w:val="bottom"/>
          </w:tcPr>
          <w:p w14:paraId="6B8F6B6F" w14:textId="13C2C122" w:rsidR="00ED659C" w:rsidRPr="00A333CC" w:rsidRDefault="00ED659C" w:rsidP="000F3B73">
            <w:pPr>
              <w:pStyle w:val="Paragrafoelenco"/>
              <w:numPr>
                <w:ilvl w:val="0"/>
                <w:numId w:val="1"/>
              </w:numPr>
              <w:rPr>
                <w:rFonts w:ascii="Times New Roman" w:hAnsi="Times New Roman"/>
                <w:color w:val="000000"/>
              </w:rPr>
            </w:pPr>
            <w:r w:rsidRPr="00A333CC">
              <w:rPr>
                <w:rFonts w:ascii="Times New Roman" w:hAnsi="Times New Roman"/>
                <w:color w:val="000000"/>
              </w:rPr>
              <w:t>Von Stumm et al., 2011</w:t>
            </w:r>
          </w:p>
        </w:tc>
        <w:tc>
          <w:tcPr>
            <w:tcW w:w="884" w:type="dxa"/>
            <w:tcBorders>
              <w:top w:val="nil"/>
              <w:bottom w:val="nil"/>
            </w:tcBorders>
            <w:vAlign w:val="bottom"/>
          </w:tcPr>
          <w:p w14:paraId="78197A8E" w14:textId="3177EBFA" w:rsidR="00ED659C" w:rsidRPr="00A333CC" w:rsidRDefault="00ED659C"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nil"/>
              <w:bottom w:val="nil"/>
            </w:tcBorders>
            <w:vAlign w:val="bottom"/>
          </w:tcPr>
          <w:p w14:paraId="047F95E5" w14:textId="60A49941" w:rsidR="00ED659C" w:rsidRPr="00A333CC" w:rsidRDefault="00ED659C" w:rsidP="00D0019A">
            <w:pPr>
              <w:jc w:val="center"/>
              <w:rPr>
                <w:rFonts w:ascii="Times New Roman" w:hAnsi="Times New Roman"/>
                <w:color w:val="000000"/>
              </w:rPr>
            </w:pPr>
            <w:r w:rsidRPr="00A333CC">
              <w:rPr>
                <w:rFonts w:ascii="Times New Roman" w:hAnsi="Times New Roman"/>
                <w:color w:val="000000"/>
              </w:rPr>
              <w:t>CU → CA</w:t>
            </w:r>
          </w:p>
        </w:tc>
        <w:tc>
          <w:tcPr>
            <w:tcW w:w="675" w:type="dxa"/>
            <w:tcBorders>
              <w:top w:val="nil"/>
              <w:bottom w:val="nil"/>
            </w:tcBorders>
            <w:vAlign w:val="bottom"/>
          </w:tcPr>
          <w:p w14:paraId="2DA632DB" w14:textId="77777777" w:rsidR="00ED659C" w:rsidRPr="00A333CC" w:rsidRDefault="00ED659C" w:rsidP="00D0019A">
            <w:pPr>
              <w:jc w:val="center"/>
              <w:rPr>
                <w:rFonts w:ascii="Times New Roman" w:hAnsi="Times New Roman"/>
                <w:color w:val="000000"/>
              </w:rPr>
            </w:pPr>
          </w:p>
        </w:tc>
        <w:tc>
          <w:tcPr>
            <w:tcW w:w="675" w:type="dxa"/>
            <w:tcBorders>
              <w:top w:val="nil"/>
              <w:bottom w:val="nil"/>
            </w:tcBorders>
            <w:vAlign w:val="center"/>
          </w:tcPr>
          <w:p w14:paraId="5BF9CC08" w14:textId="25983EBD" w:rsidR="00ED659C" w:rsidRPr="00A333CC" w:rsidRDefault="00ED659C" w:rsidP="00063DD7">
            <w:pPr>
              <w:jc w:val="center"/>
              <w:rPr>
                <w:rFonts w:ascii="Times New Roman" w:hAnsi="Times New Roman"/>
              </w:rPr>
            </w:pPr>
            <w:r w:rsidRPr="00A333CC">
              <w:rPr>
                <w:rFonts w:ascii="Times New Roman" w:hAnsi="Times New Roman"/>
              </w:rPr>
              <w:t>.22</w:t>
            </w:r>
          </w:p>
        </w:tc>
        <w:tc>
          <w:tcPr>
            <w:tcW w:w="1280" w:type="dxa"/>
            <w:tcBorders>
              <w:top w:val="nil"/>
              <w:bottom w:val="nil"/>
            </w:tcBorders>
            <w:vAlign w:val="center"/>
          </w:tcPr>
          <w:p w14:paraId="19152BE5" w14:textId="77777777" w:rsidR="00ED659C" w:rsidRPr="00A333CC" w:rsidRDefault="00ED659C" w:rsidP="00063DD7">
            <w:pPr>
              <w:jc w:val="center"/>
              <w:rPr>
                <w:rFonts w:ascii="Times New Roman" w:hAnsi="Times New Roman"/>
              </w:rPr>
            </w:pPr>
          </w:p>
        </w:tc>
        <w:tc>
          <w:tcPr>
            <w:tcW w:w="1501" w:type="dxa"/>
            <w:vMerge/>
            <w:tcBorders>
              <w:top w:val="nil"/>
              <w:bottom w:val="nil"/>
            </w:tcBorders>
            <w:vAlign w:val="center"/>
          </w:tcPr>
          <w:p w14:paraId="5C41B3A0" w14:textId="77777777" w:rsidR="00ED659C" w:rsidRPr="00A333CC" w:rsidRDefault="00ED659C" w:rsidP="00063DD7">
            <w:pPr>
              <w:jc w:val="center"/>
              <w:rPr>
                <w:rFonts w:ascii="Times New Roman" w:hAnsi="Times New Roman"/>
              </w:rPr>
            </w:pPr>
          </w:p>
        </w:tc>
        <w:tc>
          <w:tcPr>
            <w:tcW w:w="675" w:type="dxa"/>
            <w:vMerge/>
            <w:tcBorders>
              <w:top w:val="nil"/>
              <w:bottom w:val="nil"/>
            </w:tcBorders>
            <w:vAlign w:val="center"/>
          </w:tcPr>
          <w:p w14:paraId="5F94ED3F" w14:textId="77777777" w:rsidR="00ED659C" w:rsidRPr="00A333CC" w:rsidRDefault="00ED659C" w:rsidP="00063DD7">
            <w:pPr>
              <w:jc w:val="center"/>
              <w:rPr>
                <w:rFonts w:ascii="Times New Roman" w:hAnsi="Times New Roman"/>
              </w:rPr>
            </w:pPr>
          </w:p>
        </w:tc>
      </w:tr>
      <w:tr w:rsidR="00ED659C" w:rsidRPr="00016B71" w14:paraId="7121B94A" w14:textId="77777777" w:rsidTr="00D06048">
        <w:tc>
          <w:tcPr>
            <w:tcW w:w="3200" w:type="dxa"/>
            <w:tcBorders>
              <w:top w:val="nil"/>
              <w:bottom w:val="nil"/>
            </w:tcBorders>
            <w:vAlign w:val="bottom"/>
          </w:tcPr>
          <w:p w14:paraId="254BCD52" w14:textId="35CE44BE" w:rsidR="00ED659C" w:rsidRPr="00A333CC" w:rsidRDefault="00ED659C" w:rsidP="000F3B73">
            <w:pPr>
              <w:pStyle w:val="Paragrafoelenco"/>
              <w:numPr>
                <w:ilvl w:val="0"/>
                <w:numId w:val="1"/>
              </w:numPr>
              <w:rPr>
                <w:rFonts w:ascii="Times New Roman" w:hAnsi="Times New Roman"/>
                <w:color w:val="000000"/>
              </w:rPr>
            </w:pPr>
            <w:r w:rsidRPr="00A333CC">
              <w:rPr>
                <w:rFonts w:ascii="Times New Roman" w:hAnsi="Times New Roman"/>
                <w:color w:val="000000"/>
              </w:rPr>
              <w:t>Fay &amp; Frese, 2001</w:t>
            </w:r>
          </w:p>
        </w:tc>
        <w:tc>
          <w:tcPr>
            <w:tcW w:w="884" w:type="dxa"/>
            <w:tcBorders>
              <w:top w:val="nil"/>
              <w:bottom w:val="nil"/>
            </w:tcBorders>
            <w:vAlign w:val="bottom"/>
          </w:tcPr>
          <w:p w14:paraId="681077E9" w14:textId="4530066A" w:rsidR="00ED659C" w:rsidRPr="00A333CC" w:rsidRDefault="00ED659C" w:rsidP="00D0019A">
            <w:pPr>
              <w:jc w:val="center"/>
              <w:rPr>
                <w:rFonts w:ascii="Times New Roman" w:hAnsi="Times New Roman"/>
                <w:color w:val="000000"/>
              </w:rPr>
            </w:pPr>
            <w:r w:rsidRPr="00A333CC">
              <w:rPr>
                <w:rFonts w:ascii="Times New Roman" w:hAnsi="Times New Roman"/>
                <w:color w:val="000000"/>
              </w:rPr>
              <w:t>152</w:t>
            </w:r>
          </w:p>
        </w:tc>
        <w:tc>
          <w:tcPr>
            <w:tcW w:w="1500" w:type="dxa"/>
            <w:tcBorders>
              <w:top w:val="nil"/>
              <w:bottom w:val="nil"/>
            </w:tcBorders>
            <w:vAlign w:val="bottom"/>
          </w:tcPr>
          <w:p w14:paraId="5AD51D87" w14:textId="5E72DEBB" w:rsidR="00ED659C" w:rsidRPr="00A333CC" w:rsidRDefault="00ED659C" w:rsidP="00D0019A">
            <w:pPr>
              <w:jc w:val="center"/>
              <w:rPr>
                <w:rFonts w:ascii="Times New Roman" w:hAnsi="Times New Roman"/>
                <w:color w:val="000000"/>
              </w:rPr>
            </w:pPr>
            <w:r w:rsidRPr="00A333CC">
              <w:rPr>
                <w:rFonts w:ascii="Times New Roman" w:hAnsi="Times New Roman"/>
                <w:color w:val="000000"/>
              </w:rPr>
              <w:t>IN → CA</w:t>
            </w:r>
          </w:p>
        </w:tc>
        <w:tc>
          <w:tcPr>
            <w:tcW w:w="675" w:type="dxa"/>
            <w:tcBorders>
              <w:top w:val="nil"/>
              <w:bottom w:val="nil"/>
            </w:tcBorders>
            <w:vAlign w:val="bottom"/>
          </w:tcPr>
          <w:p w14:paraId="3CDAB5DC" w14:textId="23D2DFE0" w:rsidR="00ED659C" w:rsidRPr="00A333CC" w:rsidRDefault="00D0019A" w:rsidP="00D0019A">
            <w:pPr>
              <w:jc w:val="center"/>
              <w:rPr>
                <w:rFonts w:ascii="Times New Roman" w:hAnsi="Times New Roman"/>
                <w:color w:val="000000"/>
              </w:rPr>
            </w:pPr>
            <w:r w:rsidRPr="00A333CC">
              <w:rPr>
                <w:rFonts w:ascii="Times New Roman" w:hAnsi="Times New Roman"/>
                <w:color w:val="000000"/>
              </w:rPr>
              <w:t>.</w:t>
            </w:r>
            <w:r w:rsidR="00ED659C" w:rsidRPr="00A333CC">
              <w:rPr>
                <w:rFonts w:ascii="Times New Roman" w:hAnsi="Times New Roman"/>
                <w:color w:val="000000"/>
              </w:rPr>
              <w:t>28</w:t>
            </w:r>
          </w:p>
        </w:tc>
        <w:tc>
          <w:tcPr>
            <w:tcW w:w="675" w:type="dxa"/>
            <w:vMerge w:val="restart"/>
            <w:tcBorders>
              <w:top w:val="nil"/>
              <w:bottom w:val="nil"/>
            </w:tcBorders>
            <w:vAlign w:val="center"/>
          </w:tcPr>
          <w:p w14:paraId="2D7F8F64" w14:textId="25D724B4" w:rsidR="00ED659C" w:rsidRPr="00A333CC" w:rsidRDefault="00ED659C" w:rsidP="00063DD7">
            <w:pPr>
              <w:jc w:val="center"/>
              <w:rPr>
                <w:rFonts w:ascii="Times New Roman" w:hAnsi="Times New Roman"/>
              </w:rPr>
            </w:pPr>
            <w:r w:rsidRPr="00A333CC">
              <w:rPr>
                <w:rFonts w:ascii="Times New Roman" w:hAnsi="Times New Roman"/>
              </w:rPr>
              <w:t>.19</w:t>
            </w:r>
          </w:p>
        </w:tc>
        <w:tc>
          <w:tcPr>
            <w:tcW w:w="1280" w:type="dxa"/>
            <w:vMerge w:val="restart"/>
            <w:tcBorders>
              <w:top w:val="nil"/>
              <w:bottom w:val="nil"/>
            </w:tcBorders>
            <w:vAlign w:val="center"/>
          </w:tcPr>
          <w:p w14:paraId="11ACBA56" w14:textId="49A7C80F" w:rsidR="00ED659C" w:rsidRPr="00A333CC" w:rsidRDefault="00ED659C" w:rsidP="00063DD7">
            <w:pPr>
              <w:jc w:val="center"/>
              <w:rPr>
                <w:rFonts w:ascii="Times New Roman" w:hAnsi="Times New Roman"/>
              </w:rPr>
            </w:pPr>
            <w:r w:rsidRPr="00A333CC">
              <w:rPr>
                <w:rFonts w:ascii="Times New Roman" w:hAnsi="Times New Roman"/>
              </w:rPr>
              <w:t>[.01, .36]</w:t>
            </w:r>
          </w:p>
        </w:tc>
        <w:tc>
          <w:tcPr>
            <w:tcW w:w="1501" w:type="dxa"/>
            <w:vMerge/>
            <w:tcBorders>
              <w:top w:val="nil"/>
              <w:bottom w:val="nil"/>
            </w:tcBorders>
            <w:vAlign w:val="center"/>
          </w:tcPr>
          <w:p w14:paraId="2A7521E7" w14:textId="77777777" w:rsidR="00ED659C" w:rsidRPr="00A333CC" w:rsidRDefault="00ED659C" w:rsidP="00063DD7">
            <w:pPr>
              <w:jc w:val="center"/>
              <w:rPr>
                <w:rFonts w:ascii="Times New Roman" w:hAnsi="Times New Roman"/>
              </w:rPr>
            </w:pPr>
          </w:p>
        </w:tc>
        <w:tc>
          <w:tcPr>
            <w:tcW w:w="675" w:type="dxa"/>
            <w:vMerge/>
            <w:tcBorders>
              <w:top w:val="nil"/>
              <w:bottom w:val="nil"/>
            </w:tcBorders>
            <w:vAlign w:val="center"/>
          </w:tcPr>
          <w:p w14:paraId="6AA25848" w14:textId="77777777" w:rsidR="00ED659C" w:rsidRPr="00A333CC" w:rsidRDefault="00ED659C" w:rsidP="00063DD7">
            <w:pPr>
              <w:jc w:val="center"/>
              <w:rPr>
                <w:rFonts w:ascii="Times New Roman" w:hAnsi="Times New Roman"/>
              </w:rPr>
            </w:pPr>
          </w:p>
        </w:tc>
      </w:tr>
      <w:tr w:rsidR="00ED659C" w:rsidRPr="00016B71" w14:paraId="658056C6" w14:textId="77777777" w:rsidTr="00D06048">
        <w:tc>
          <w:tcPr>
            <w:tcW w:w="3200" w:type="dxa"/>
            <w:tcBorders>
              <w:top w:val="nil"/>
              <w:bottom w:val="nil"/>
            </w:tcBorders>
            <w:vAlign w:val="bottom"/>
          </w:tcPr>
          <w:p w14:paraId="16A5B5F5" w14:textId="078DDE4C" w:rsidR="00ED659C" w:rsidRPr="00A333CC" w:rsidRDefault="00ED659C" w:rsidP="000F3B73">
            <w:pPr>
              <w:pStyle w:val="Paragrafoelenco"/>
              <w:numPr>
                <w:ilvl w:val="0"/>
                <w:numId w:val="1"/>
              </w:numPr>
              <w:rPr>
                <w:rFonts w:ascii="Times New Roman" w:hAnsi="Times New Roman"/>
                <w:color w:val="000000"/>
              </w:rPr>
            </w:pPr>
            <w:r w:rsidRPr="00A333CC">
              <w:rPr>
                <w:rFonts w:ascii="Times New Roman" w:hAnsi="Times New Roman"/>
                <w:color w:val="000000"/>
              </w:rPr>
              <w:t>Fay &amp; Frese, 2001</w:t>
            </w:r>
          </w:p>
        </w:tc>
        <w:tc>
          <w:tcPr>
            <w:tcW w:w="884" w:type="dxa"/>
            <w:tcBorders>
              <w:top w:val="nil"/>
              <w:bottom w:val="nil"/>
            </w:tcBorders>
            <w:vAlign w:val="bottom"/>
          </w:tcPr>
          <w:p w14:paraId="6E422D47" w14:textId="6895C074" w:rsidR="00ED659C" w:rsidRPr="00A333CC" w:rsidRDefault="00ED659C" w:rsidP="00D0019A">
            <w:pPr>
              <w:jc w:val="center"/>
              <w:rPr>
                <w:rFonts w:ascii="Times New Roman" w:hAnsi="Times New Roman"/>
                <w:color w:val="000000"/>
              </w:rPr>
            </w:pPr>
            <w:r w:rsidRPr="00A333CC">
              <w:rPr>
                <w:rFonts w:ascii="Times New Roman" w:hAnsi="Times New Roman"/>
                <w:color w:val="000000"/>
              </w:rPr>
              <w:t>152</w:t>
            </w:r>
          </w:p>
        </w:tc>
        <w:tc>
          <w:tcPr>
            <w:tcW w:w="1500" w:type="dxa"/>
            <w:tcBorders>
              <w:top w:val="nil"/>
              <w:bottom w:val="nil"/>
            </w:tcBorders>
            <w:vAlign w:val="bottom"/>
          </w:tcPr>
          <w:p w14:paraId="7BCFDC40" w14:textId="540520D8" w:rsidR="00ED659C" w:rsidRPr="00A333CC" w:rsidRDefault="00ED659C" w:rsidP="00D0019A">
            <w:pPr>
              <w:jc w:val="center"/>
              <w:rPr>
                <w:rFonts w:ascii="Times New Roman" w:hAnsi="Times New Roman"/>
                <w:color w:val="000000"/>
              </w:rPr>
            </w:pPr>
            <w:r w:rsidRPr="00A333CC">
              <w:rPr>
                <w:rFonts w:ascii="Times New Roman" w:hAnsi="Times New Roman"/>
                <w:color w:val="000000"/>
              </w:rPr>
              <w:t>IN → CA</w:t>
            </w:r>
          </w:p>
        </w:tc>
        <w:tc>
          <w:tcPr>
            <w:tcW w:w="675" w:type="dxa"/>
            <w:tcBorders>
              <w:top w:val="nil"/>
              <w:bottom w:val="nil"/>
            </w:tcBorders>
            <w:vAlign w:val="bottom"/>
          </w:tcPr>
          <w:p w14:paraId="70416CF9" w14:textId="0C36861E" w:rsidR="00ED659C" w:rsidRPr="00A333CC" w:rsidRDefault="00D0019A" w:rsidP="00D0019A">
            <w:pPr>
              <w:jc w:val="center"/>
              <w:rPr>
                <w:rFonts w:ascii="Times New Roman" w:hAnsi="Times New Roman"/>
                <w:color w:val="000000"/>
              </w:rPr>
            </w:pPr>
            <w:r w:rsidRPr="00A333CC">
              <w:rPr>
                <w:rFonts w:ascii="Times New Roman" w:hAnsi="Times New Roman"/>
                <w:color w:val="000000"/>
              </w:rPr>
              <w:t>.</w:t>
            </w:r>
            <w:r w:rsidR="00ED659C" w:rsidRPr="00A333CC">
              <w:rPr>
                <w:rFonts w:ascii="Times New Roman" w:hAnsi="Times New Roman"/>
                <w:color w:val="000000"/>
              </w:rPr>
              <w:t>27</w:t>
            </w:r>
          </w:p>
        </w:tc>
        <w:tc>
          <w:tcPr>
            <w:tcW w:w="675" w:type="dxa"/>
            <w:vMerge/>
            <w:tcBorders>
              <w:top w:val="nil"/>
              <w:bottom w:val="nil"/>
            </w:tcBorders>
            <w:vAlign w:val="center"/>
          </w:tcPr>
          <w:p w14:paraId="18FE71B0" w14:textId="77777777" w:rsidR="00ED659C" w:rsidRPr="00A333CC" w:rsidRDefault="00ED659C" w:rsidP="00063DD7">
            <w:pPr>
              <w:jc w:val="center"/>
              <w:rPr>
                <w:rFonts w:ascii="Times New Roman" w:hAnsi="Times New Roman"/>
              </w:rPr>
            </w:pPr>
          </w:p>
        </w:tc>
        <w:tc>
          <w:tcPr>
            <w:tcW w:w="1280" w:type="dxa"/>
            <w:vMerge/>
            <w:tcBorders>
              <w:top w:val="nil"/>
              <w:bottom w:val="nil"/>
            </w:tcBorders>
            <w:vAlign w:val="center"/>
          </w:tcPr>
          <w:p w14:paraId="745C2FB2" w14:textId="77777777" w:rsidR="00ED659C" w:rsidRPr="00A333CC" w:rsidRDefault="00ED659C" w:rsidP="00063DD7">
            <w:pPr>
              <w:jc w:val="center"/>
              <w:rPr>
                <w:rFonts w:ascii="Times New Roman" w:hAnsi="Times New Roman"/>
              </w:rPr>
            </w:pPr>
          </w:p>
        </w:tc>
        <w:tc>
          <w:tcPr>
            <w:tcW w:w="1501" w:type="dxa"/>
            <w:vMerge/>
            <w:tcBorders>
              <w:top w:val="nil"/>
              <w:bottom w:val="nil"/>
            </w:tcBorders>
            <w:vAlign w:val="center"/>
          </w:tcPr>
          <w:p w14:paraId="0F9EB9CD" w14:textId="77777777" w:rsidR="00ED659C" w:rsidRPr="00A333CC" w:rsidRDefault="00ED659C" w:rsidP="00063DD7">
            <w:pPr>
              <w:jc w:val="center"/>
              <w:rPr>
                <w:rFonts w:ascii="Times New Roman" w:hAnsi="Times New Roman"/>
              </w:rPr>
            </w:pPr>
          </w:p>
        </w:tc>
        <w:tc>
          <w:tcPr>
            <w:tcW w:w="675" w:type="dxa"/>
            <w:vMerge/>
            <w:tcBorders>
              <w:top w:val="nil"/>
              <w:bottom w:val="nil"/>
            </w:tcBorders>
            <w:vAlign w:val="center"/>
          </w:tcPr>
          <w:p w14:paraId="574AA3F2" w14:textId="77777777" w:rsidR="00ED659C" w:rsidRPr="00A333CC" w:rsidRDefault="00ED659C" w:rsidP="00063DD7">
            <w:pPr>
              <w:jc w:val="center"/>
              <w:rPr>
                <w:rFonts w:ascii="Times New Roman" w:hAnsi="Times New Roman"/>
              </w:rPr>
            </w:pPr>
          </w:p>
        </w:tc>
      </w:tr>
      <w:tr w:rsidR="00ED659C" w:rsidRPr="00016B71" w14:paraId="65244A00" w14:textId="77777777" w:rsidTr="00D06048">
        <w:tc>
          <w:tcPr>
            <w:tcW w:w="3200" w:type="dxa"/>
            <w:tcBorders>
              <w:top w:val="nil"/>
              <w:bottom w:val="nil"/>
            </w:tcBorders>
            <w:vAlign w:val="bottom"/>
          </w:tcPr>
          <w:p w14:paraId="7F22F3BF" w14:textId="0C23E9A0" w:rsidR="00ED659C"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tcBorders>
              <w:top w:val="nil"/>
              <w:bottom w:val="nil"/>
            </w:tcBorders>
            <w:vAlign w:val="bottom"/>
          </w:tcPr>
          <w:p w14:paraId="7AEDD4E7" w14:textId="42C066AC" w:rsidR="00ED659C" w:rsidRPr="00A333CC" w:rsidRDefault="00ED659C"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nil"/>
              <w:bottom w:val="nil"/>
            </w:tcBorders>
            <w:vAlign w:val="bottom"/>
          </w:tcPr>
          <w:p w14:paraId="110D9F20" w14:textId="6A2FAC5F" w:rsidR="00ED659C" w:rsidRPr="00A333CC" w:rsidRDefault="00ED659C" w:rsidP="00D0019A">
            <w:pPr>
              <w:jc w:val="center"/>
              <w:rPr>
                <w:rFonts w:ascii="Times New Roman" w:hAnsi="Times New Roman"/>
                <w:color w:val="000000"/>
              </w:rPr>
            </w:pPr>
            <w:r w:rsidRPr="00A333CC">
              <w:rPr>
                <w:rFonts w:ascii="Times New Roman" w:hAnsi="Times New Roman"/>
                <w:color w:val="000000"/>
              </w:rPr>
              <w:t>IN → CA</w:t>
            </w:r>
          </w:p>
        </w:tc>
        <w:tc>
          <w:tcPr>
            <w:tcW w:w="675" w:type="dxa"/>
            <w:tcBorders>
              <w:top w:val="nil"/>
              <w:bottom w:val="nil"/>
            </w:tcBorders>
            <w:vAlign w:val="bottom"/>
          </w:tcPr>
          <w:p w14:paraId="529E562E" w14:textId="4F3E97A6" w:rsidR="00ED659C" w:rsidRPr="00A333CC" w:rsidRDefault="00D0019A" w:rsidP="00D0019A">
            <w:pPr>
              <w:jc w:val="center"/>
              <w:rPr>
                <w:rFonts w:ascii="Times New Roman" w:hAnsi="Times New Roman"/>
                <w:color w:val="000000"/>
              </w:rPr>
            </w:pPr>
            <w:r w:rsidRPr="00A333CC">
              <w:rPr>
                <w:rFonts w:ascii="Times New Roman" w:hAnsi="Times New Roman"/>
                <w:color w:val="000000"/>
              </w:rPr>
              <w:t>.</w:t>
            </w:r>
            <w:r w:rsidR="00ED659C" w:rsidRPr="00A333CC">
              <w:rPr>
                <w:rFonts w:ascii="Times New Roman" w:hAnsi="Times New Roman"/>
                <w:color w:val="000000"/>
              </w:rPr>
              <w:t>03</w:t>
            </w:r>
          </w:p>
        </w:tc>
        <w:tc>
          <w:tcPr>
            <w:tcW w:w="675" w:type="dxa"/>
            <w:vMerge/>
            <w:tcBorders>
              <w:top w:val="nil"/>
              <w:bottom w:val="nil"/>
            </w:tcBorders>
            <w:vAlign w:val="center"/>
          </w:tcPr>
          <w:p w14:paraId="1F5D0E76" w14:textId="77777777" w:rsidR="00ED659C" w:rsidRPr="00A333CC" w:rsidRDefault="00ED659C" w:rsidP="00063DD7">
            <w:pPr>
              <w:jc w:val="center"/>
              <w:rPr>
                <w:rFonts w:ascii="Times New Roman" w:hAnsi="Times New Roman"/>
              </w:rPr>
            </w:pPr>
          </w:p>
        </w:tc>
        <w:tc>
          <w:tcPr>
            <w:tcW w:w="1280" w:type="dxa"/>
            <w:vMerge/>
            <w:tcBorders>
              <w:top w:val="nil"/>
              <w:bottom w:val="nil"/>
            </w:tcBorders>
            <w:vAlign w:val="center"/>
          </w:tcPr>
          <w:p w14:paraId="50007FFC" w14:textId="77777777" w:rsidR="00ED659C" w:rsidRPr="00A333CC" w:rsidRDefault="00ED659C" w:rsidP="00063DD7">
            <w:pPr>
              <w:jc w:val="center"/>
              <w:rPr>
                <w:rFonts w:ascii="Times New Roman" w:hAnsi="Times New Roman"/>
              </w:rPr>
            </w:pPr>
          </w:p>
        </w:tc>
        <w:tc>
          <w:tcPr>
            <w:tcW w:w="1501" w:type="dxa"/>
            <w:vMerge/>
            <w:tcBorders>
              <w:top w:val="nil"/>
              <w:bottom w:val="nil"/>
            </w:tcBorders>
            <w:vAlign w:val="center"/>
          </w:tcPr>
          <w:p w14:paraId="3E3ACC73" w14:textId="77777777" w:rsidR="00ED659C" w:rsidRPr="00A333CC" w:rsidRDefault="00ED659C" w:rsidP="00063DD7">
            <w:pPr>
              <w:jc w:val="center"/>
              <w:rPr>
                <w:rFonts w:ascii="Times New Roman" w:hAnsi="Times New Roman"/>
              </w:rPr>
            </w:pPr>
          </w:p>
        </w:tc>
        <w:tc>
          <w:tcPr>
            <w:tcW w:w="675" w:type="dxa"/>
            <w:vMerge/>
            <w:tcBorders>
              <w:top w:val="nil"/>
              <w:bottom w:val="nil"/>
            </w:tcBorders>
            <w:vAlign w:val="center"/>
          </w:tcPr>
          <w:p w14:paraId="70C232D0" w14:textId="77777777" w:rsidR="00ED659C" w:rsidRPr="00A333CC" w:rsidRDefault="00ED659C" w:rsidP="00063DD7">
            <w:pPr>
              <w:jc w:val="center"/>
              <w:rPr>
                <w:rFonts w:ascii="Times New Roman" w:hAnsi="Times New Roman"/>
              </w:rPr>
            </w:pPr>
          </w:p>
        </w:tc>
      </w:tr>
      <w:tr w:rsidR="00ED659C" w:rsidRPr="00016B71" w14:paraId="35BDD816" w14:textId="77777777" w:rsidTr="00D06048">
        <w:tc>
          <w:tcPr>
            <w:tcW w:w="3200" w:type="dxa"/>
            <w:tcBorders>
              <w:top w:val="nil"/>
              <w:bottom w:val="nil"/>
            </w:tcBorders>
            <w:vAlign w:val="bottom"/>
          </w:tcPr>
          <w:p w14:paraId="64485D80" w14:textId="4AA3B7E5" w:rsidR="00ED659C"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tcBorders>
              <w:top w:val="nil"/>
              <w:bottom w:val="nil"/>
            </w:tcBorders>
            <w:vAlign w:val="bottom"/>
          </w:tcPr>
          <w:p w14:paraId="4737DC81" w14:textId="569636FE" w:rsidR="00ED659C" w:rsidRPr="00A333CC" w:rsidRDefault="00ED659C"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nil"/>
              <w:bottom w:val="nil"/>
            </w:tcBorders>
            <w:vAlign w:val="bottom"/>
          </w:tcPr>
          <w:p w14:paraId="45131502" w14:textId="5BC88A6F" w:rsidR="00ED659C" w:rsidRPr="00A333CC" w:rsidRDefault="00ED659C" w:rsidP="00D0019A">
            <w:pPr>
              <w:jc w:val="center"/>
              <w:rPr>
                <w:rFonts w:ascii="Times New Roman" w:hAnsi="Times New Roman"/>
                <w:color w:val="000000"/>
              </w:rPr>
            </w:pPr>
            <w:r w:rsidRPr="00A333CC">
              <w:rPr>
                <w:rFonts w:ascii="Times New Roman" w:hAnsi="Times New Roman"/>
                <w:color w:val="000000"/>
              </w:rPr>
              <w:t>LE → CA</w:t>
            </w:r>
          </w:p>
        </w:tc>
        <w:tc>
          <w:tcPr>
            <w:tcW w:w="675" w:type="dxa"/>
            <w:tcBorders>
              <w:top w:val="nil"/>
              <w:bottom w:val="nil"/>
            </w:tcBorders>
            <w:vAlign w:val="bottom"/>
          </w:tcPr>
          <w:p w14:paraId="0819C6E5" w14:textId="2B44189C" w:rsidR="00ED659C" w:rsidRPr="00A333CC" w:rsidRDefault="00ED659C"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06</w:t>
            </w:r>
          </w:p>
        </w:tc>
        <w:tc>
          <w:tcPr>
            <w:tcW w:w="675" w:type="dxa"/>
            <w:tcBorders>
              <w:top w:val="nil"/>
              <w:bottom w:val="nil"/>
            </w:tcBorders>
            <w:vAlign w:val="center"/>
          </w:tcPr>
          <w:p w14:paraId="5FEFF883" w14:textId="6BEEA740" w:rsidR="00ED659C" w:rsidRPr="00A333CC" w:rsidRDefault="00ED659C" w:rsidP="00063DD7">
            <w:pPr>
              <w:jc w:val="center"/>
              <w:rPr>
                <w:rFonts w:ascii="Times New Roman" w:hAnsi="Times New Roman"/>
              </w:rPr>
            </w:pPr>
            <w:r w:rsidRPr="00A333CC">
              <w:rPr>
                <w:rFonts w:ascii="Times New Roman" w:hAnsi="Times New Roman"/>
              </w:rPr>
              <w:t>-.06</w:t>
            </w:r>
          </w:p>
        </w:tc>
        <w:tc>
          <w:tcPr>
            <w:tcW w:w="1280" w:type="dxa"/>
            <w:tcBorders>
              <w:top w:val="nil"/>
              <w:bottom w:val="nil"/>
            </w:tcBorders>
            <w:vAlign w:val="center"/>
          </w:tcPr>
          <w:p w14:paraId="141D91B5" w14:textId="3D934274" w:rsidR="00ED659C" w:rsidRPr="00A333CC" w:rsidRDefault="00ED659C" w:rsidP="00063DD7">
            <w:pPr>
              <w:jc w:val="center"/>
              <w:rPr>
                <w:rFonts w:ascii="Times New Roman" w:hAnsi="Times New Roman"/>
              </w:rPr>
            </w:pPr>
            <w:r w:rsidRPr="00A333CC">
              <w:rPr>
                <w:rFonts w:ascii="Times New Roman" w:hAnsi="Times New Roman"/>
              </w:rPr>
              <w:t>[-.15, .03]</w:t>
            </w:r>
          </w:p>
        </w:tc>
        <w:tc>
          <w:tcPr>
            <w:tcW w:w="1501" w:type="dxa"/>
            <w:vMerge/>
            <w:tcBorders>
              <w:top w:val="nil"/>
              <w:bottom w:val="nil"/>
            </w:tcBorders>
            <w:vAlign w:val="center"/>
          </w:tcPr>
          <w:p w14:paraId="4D6B979B" w14:textId="77777777" w:rsidR="00ED659C" w:rsidRPr="00A333CC" w:rsidRDefault="00ED659C" w:rsidP="00063DD7">
            <w:pPr>
              <w:jc w:val="center"/>
              <w:rPr>
                <w:rFonts w:ascii="Times New Roman" w:hAnsi="Times New Roman"/>
              </w:rPr>
            </w:pPr>
          </w:p>
        </w:tc>
        <w:tc>
          <w:tcPr>
            <w:tcW w:w="675" w:type="dxa"/>
            <w:vMerge/>
            <w:tcBorders>
              <w:top w:val="nil"/>
              <w:bottom w:val="nil"/>
            </w:tcBorders>
            <w:vAlign w:val="center"/>
          </w:tcPr>
          <w:p w14:paraId="33A400C2" w14:textId="77777777" w:rsidR="00ED659C" w:rsidRPr="00A333CC" w:rsidRDefault="00ED659C" w:rsidP="00063DD7">
            <w:pPr>
              <w:jc w:val="center"/>
              <w:rPr>
                <w:rFonts w:ascii="Times New Roman" w:hAnsi="Times New Roman"/>
              </w:rPr>
            </w:pPr>
          </w:p>
        </w:tc>
      </w:tr>
      <w:tr w:rsidR="00ED659C" w:rsidRPr="00016B71" w14:paraId="395C1250" w14:textId="77777777" w:rsidTr="00D06048">
        <w:tc>
          <w:tcPr>
            <w:tcW w:w="3200" w:type="dxa"/>
            <w:tcBorders>
              <w:top w:val="nil"/>
              <w:bottom w:val="nil"/>
            </w:tcBorders>
            <w:vAlign w:val="bottom"/>
          </w:tcPr>
          <w:p w14:paraId="4CD38D1D" w14:textId="1C375C7C" w:rsidR="00ED659C" w:rsidRPr="00A333CC" w:rsidRDefault="00ED659C" w:rsidP="000F3B73">
            <w:pPr>
              <w:pStyle w:val="Paragrafoelenco"/>
              <w:numPr>
                <w:ilvl w:val="0"/>
                <w:numId w:val="1"/>
              </w:numPr>
              <w:rPr>
                <w:rFonts w:ascii="Times New Roman" w:hAnsi="Times New Roman"/>
                <w:color w:val="000000"/>
              </w:rPr>
            </w:pPr>
            <w:r w:rsidRPr="00A333CC">
              <w:rPr>
                <w:rFonts w:ascii="Times New Roman" w:hAnsi="Times New Roman"/>
                <w:color w:val="000000"/>
              </w:rPr>
              <w:t>Credé et al., 2001</w:t>
            </w:r>
          </w:p>
        </w:tc>
        <w:tc>
          <w:tcPr>
            <w:tcW w:w="884" w:type="dxa"/>
            <w:tcBorders>
              <w:top w:val="nil"/>
              <w:bottom w:val="nil"/>
            </w:tcBorders>
            <w:vAlign w:val="bottom"/>
          </w:tcPr>
          <w:p w14:paraId="6AD974E3" w14:textId="12E3B739" w:rsidR="00ED659C" w:rsidRPr="00A333CC" w:rsidRDefault="00ED659C"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nil"/>
              <w:bottom w:val="nil"/>
            </w:tcBorders>
            <w:vAlign w:val="bottom"/>
          </w:tcPr>
          <w:p w14:paraId="33662320" w14:textId="44F8C5B2" w:rsidR="00ED659C" w:rsidRPr="00A333CC" w:rsidRDefault="00ED659C" w:rsidP="00D0019A">
            <w:pPr>
              <w:jc w:val="center"/>
              <w:rPr>
                <w:rFonts w:ascii="Times New Roman" w:hAnsi="Times New Roman"/>
                <w:color w:val="000000"/>
              </w:rPr>
            </w:pPr>
            <w:r w:rsidRPr="00A333CC">
              <w:rPr>
                <w:rFonts w:ascii="Times New Roman" w:hAnsi="Times New Roman"/>
                <w:color w:val="000000"/>
              </w:rPr>
              <w:t>PE → CA</w:t>
            </w:r>
          </w:p>
        </w:tc>
        <w:tc>
          <w:tcPr>
            <w:tcW w:w="675" w:type="dxa"/>
            <w:tcBorders>
              <w:top w:val="nil"/>
              <w:bottom w:val="nil"/>
            </w:tcBorders>
            <w:vAlign w:val="bottom"/>
          </w:tcPr>
          <w:p w14:paraId="705E436F" w14:textId="77777777" w:rsidR="00ED659C" w:rsidRPr="00A333CC" w:rsidRDefault="00ED659C" w:rsidP="00D0019A">
            <w:pPr>
              <w:jc w:val="center"/>
              <w:rPr>
                <w:rFonts w:ascii="Times New Roman" w:hAnsi="Times New Roman"/>
                <w:color w:val="000000"/>
              </w:rPr>
            </w:pPr>
          </w:p>
        </w:tc>
        <w:tc>
          <w:tcPr>
            <w:tcW w:w="675" w:type="dxa"/>
            <w:tcBorders>
              <w:top w:val="nil"/>
              <w:bottom w:val="nil"/>
            </w:tcBorders>
            <w:vAlign w:val="center"/>
          </w:tcPr>
          <w:p w14:paraId="6B4DFE18" w14:textId="16C51C27" w:rsidR="00ED659C" w:rsidRPr="00A333CC" w:rsidRDefault="00ED659C" w:rsidP="00063DD7">
            <w:pPr>
              <w:jc w:val="center"/>
              <w:rPr>
                <w:rFonts w:ascii="Times New Roman" w:hAnsi="Times New Roman"/>
              </w:rPr>
            </w:pPr>
            <w:r w:rsidRPr="00A333CC">
              <w:rPr>
                <w:rFonts w:ascii="Times New Roman" w:hAnsi="Times New Roman"/>
              </w:rPr>
              <w:t>-.01</w:t>
            </w:r>
          </w:p>
        </w:tc>
        <w:tc>
          <w:tcPr>
            <w:tcW w:w="1280" w:type="dxa"/>
            <w:tcBorders>
              <w:top w:val="nil"/>
              <w:bottom w:val="nil"/>
            </w:tcBorders>
            <w:vAlign w:val="center"/>
          </w:tcPr>
          <w:p w14:paraId="2A19D9D4" w14:textId="22D5B985" w:rsidR="00ED659C" w:rsidRPr="00A333CC" w:rsidRDefault="00ED659C" w:rsidP="00063DD7">
            <w:pPr>
              <w:jc w:val="center"/>
              <w:rPr>
                <w:rFonts w:ascii="Times New Roman" w:hAnsi="Times New Roman"/>
              </w:rPr>
            </w:pPr>
            <w:r w:rsidRPr="00A333CC">
              <w:rPr>
                <w:rFonts w:ascii="Times New Roman" w:hAnsi="Times New Roman"/>
              </w:rPr>
              <w:t>[-.06, .04]</w:t>
            </w:r>
          </w:p>
        </w:tc>
        <w:tc>
          <w:tcPr>
            <w:tcW w:w="1501" w:type="dxa"/>
            <w:vMerge/>
            <w:tcBorders>
              <w:top w:val="nil"/>
              <w:bottom w:val="nil"/>
            </w:tcBorders>
            <w:vAlign w:val="center"/>
          </w:tcPr>
          <w:p w14:paraId="3CC65E47" w14:textId="77777777" w:rsidR="00ED659C" w:rsidRPr="00A333CC" w:rsidRDefault="00ED659C" w:rsidP="00063DD7">
            <w:pPr>
              <w:jc w:val="center"/>
              <w:rPr>
                <w:rFonts w:ascii="Times New Roman" w:hAnsi="Times New Roman"/>
              </w:rPr>
            </w:pPr>
          </w:p>
        </w:tc>
        <w:tc>
          <w:tcPr>
            <w:tcW w:w="675" w:type="dxa"/>
            <w:vMerge/>
            <w:tcBorders>
              <w:top w:val="nil"/>
              <w:bottom w:val="nil"/>
            </w:tcBorders>
            <w:vAlign w:val="center"/>
          </w:tcPr>
          <w:p w14:paraId="211B8F7A" w14:textId="77777777" w:rsidR="00ED659C" w:rsidRPr="00A333CC" w:rsidRDefault="00ED659C" w:rsidP="00063DD7">
            <w:pPr>
              <w:jc w:val="center"/>
              <w:rPr>
                <w:rFonts w:ascii="Times New Roman" w:hAnsi="Times New Roman"/>
              </w:rPr>
            </w:pPr>
          </w:p>
        </w:tc>
      </w:tr>
      <w:tr w:rsidR="00ED659C" w:rsidRPr="00016B71" w14:paraId="0F81AF4B" w14:textId="77777777" w:rsidTr="00D06048">
        <w:tc>
          <w:tcPr>
            <w:tcW w:w="3200" w:type="dxa"/>
            <w:tcBorders>
              <w:top w:val="nil"/>
              <w:bottom w:val="single" w:sz="4" w:space="0" w:color="auto"/>
            </w:tcBorders>
            <w:vAlign w:val="bottom"/>
          </w:tcPr>
          <w:p w14:paraId="37F953C0" w14:textId="7C6F1BA1" w:rsidR="00ED659C"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tcBorders>
              <w:top w:val="nil"/>
              <w:bottom w:val="single" w:sz="4" w:space="0" w:color="auto"/>
            </w:tcBorders>
            <w:vAlign w:val="bottom"/>
          </w:tcPr>
          <w:p w14:paraId="730EB667" w14:textId="7DED3173" w:rsidR="00ED659C" w:rsidRPr="00A333CC" w:rsidRDefault="00ED659C"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nil"/>
              <w:bottom w:val="single" w:sz="4" w:space="0" w:color="auto"/>
            </w:tcBorders>
            <w:vAlign w:val="bottom"/>
          </w:tcPr>
          <w:p w14:paraId="16787C77" w14:textId="0F8F1652" w:rsidR="00ED659C" w:rsidRPr="00A333CC" w:rsidRDefault="00ED659C" w:rsidP="00D0019A">
            <w:pPr>
              <w:jc w:val="center"/>
              <w:rPr>
                <w:rFonts w:ascii="Times New Roman" w:hAnsi="Times New Roman"/>
                <w:color w:val="000000"/>
              </w:rPr>
            </w:pPr>
            <w:r w:rsidRPr="00A333CC">
              <w:rPr>
                <w:rFonts w:ascii="Times New Roman" w:hAnsi="Times New Roman"/>
                <w:color w:val="000000"/>
              </w:rPr>
              <w:t>SA → CA</w:t>
            </w:r>
          </w:p>
        </w:tc>
        <w:tc>
          <w:tcPr>
            <w:tcW w:w="675" w:type="dxa"/>
            <w:tcBorders>
              <w:top w:val="nil"/>
              <w:bottom w:val="single" w:sz="4" w:space="0" w:color="auto"/>
            </w:tcBorders>
            <w:vAlign w:val="bottom"/>
          </w:tcPr>
          <w:p w14:paraId="274B9C33" w14:textId="7D22E81F" w:rsidR="00ED659C" w:rsidRPr="00A333CC" w:rsidRDefault="00D0019A" w:rsidP="00D0019A">
            <w:pPr>
              <w:jc w:val="center"/>
              <w:rPr>
                <w:rFonts w:ascii="Times New Roman" w:hAnsi="Times New Roman"/>
                <w:color w:val="000000"/>
              </w:rPr>
            </w:pPr>
            <w:r w:rsidRPr="00A333CC">
              <w:rPr>
                <w:rFonts w:ascii="Times New Roman" w:hAnsi="Times New Roman"/>
                <w:color w:val="000000"/>
              </w:rPr>
              <w:t>.</w:t>
            </w:r>
            <w:r w:rsidR="00ED659C" w:rsidRPr="00A333CC">
              <w:rPr>
                <w:rFonts w:ascii="Times New Roman" w:hAnsi="Times New Roman"/>
                <w:color w:val="000000"/>
              </w:rPr>
              <w:t>01</w:t>
            </w:r>
          </w:p>
        </w:tc>
        <w:tc>
          <w:tcPr>
            <w:tcW w:w="675" w:type="dxa"/>
            <w:tcBorders>
              <w:top w:val="nil"/>
              <w:bottom w:val="single" w:sz="4" w:space="0" w:color="auto"/>
            </w:tcBorders>
            <w:vAlign w:val="center"/>
          </w:tcPr>
          <w:p w14:paraId="1AB4287F" w14:textId="6E01695B" w:rsidR="00ED659C" w:rsidRPr="00A333CC" w:rsidRDefault="00ED659C" w:rsidP="00063DD7">
            <w:pPr>
              <w:jc w:val="center"/>
              <w:rPr>
                <w:rFonts w:ascii="Times New Roman" w:hAnsi="Times New Roman"/>
              </w:rPr>
            </w:pPr>
            <w:r w:rsidRPr="00A333CC">
              <w:rPr>
                <w:rFonts w:ascii="Times New Roman" w:hAnsi="Times New Roman"/>
              </w:rPr>
              <w:t>.01</w:t>
            </w:r>
          </w:p>
        </w:tc>
        <w:tc>
          <w:tcPr>
            <w:tcW w:w="1280" w:type="dxa"/>
            <w:tcBorders>
              <w:top w:val="nil"/>
              <w:bottom w:val="single" w:sz="4" w:space="0" w:color="auto"/>
            </w:tcBorders>
            <w:vAlign w:val="center"/>
          </w:tcPr>
          <w:p w14:paraId="0C824D0F" w14:textId="4733AE7C" w:rsidR="00ED659C" w:rsidRPr="00A333CC" w:rsidRDefault="00ED659C" w:rsidP="00063DD7">
            <w:pPr>
              <w:jc w:val="center"/>
              <w:rPr>
                <w:rFonts w:ascii="Times New Roman" w:hAnsi="Times New Roman"/>
              </w:rPr>
            </w:pPr>
            <w:r w:rsidRPr="00A333CC">
              <w:rPr>
                <w:rFonts w:ascii="Times New Roman" w:hAnsi="Times New Roman"/>
              </w:rPr>
              <w:t>[-.08, .10]</w:t>
            </w:r>
          </w:p>
        </w:tc>
        <w:tc>
          <w:tcPr>
            <w:tcW w:w="1501" w:type="dxa"/>
            <w:vMerge/>
            <w:tcBorders>
              <w:top w:val="nil"/>
              <w:bottom w:val="single" w:sz="4" w:space="0" w:color="auto"/>
            </w:tcBorders>
            <w:vAlign w:val="center"/>
          </w:tcPr>
          <w:p w14:paraId="7DD2DF69" w14:textId="77777777" w:rsidR="00ED659C" w:rsidRPr="00A333CC" w:rsidRDefault="00ED659C" w:rsidP="00063DD7">
            <w:pPr>
              <w:jc w:val="center"/>
              <w:rPr>
                <w:rFonts w:ascii="Times New Roman" w:hAnsi="Times New Roman"/>
              </w:rPr>
            </w:pPr>
          </w:p>
        </w:tc>
        <w:tc>
          <w:tcPr>
            <w:tcW w:w="675" w:type="dxa"/>
            <w:vMerge/>
            <w:tcBorders>
              <w:top w:val="nil"/>
              <w:bottom w:val="single" w:sz="4" w:space="0" w:color="auto"/>
            </w:tcBorders>
            <w:vAlign w:val="center"/>
          </w:tcPr>
          <w:p w14:paraId="1DD1AA5F" w14:textId="77777777" w:rsidR="00ED659C" w:rsidRPr="00A333CC" w:rsidRDefault="00ED659C" w:rsidP="00063DD7">
            <w:pPr>
              <w:jc w:val="center"/>
              <w:rPr>
                <w:rFonts w:ascii="Times New Roman" w:hAnsi="Times New Roman"/>
              </w:rPr>
            </w:pPr>
          </w:p>
        </w:tc>
      </w:tr>
      <w:tr w:rsidR="00A1386E" w:rsidRPr="00016B71" w14:paraId="165C0F87" w14:textId="77777777" w:rsidTr="00D06048">
        <w:tc>
          <w:tcPr>
            <w:tcW w:w="3200" w:type="dxa"/>
            <w:tcBorders>
              <w:top w:val="single" w:sz="4" w:space="0" w:color="auto"/>
              <w:bottom w:val="nil"/>
            </w:tcBorders>
            <w:vAlign w:val="bottom"/>
          </w:tcPr>
          <w:p w14:paraId="70A05616" w14:textId="64CC6D81"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Austin et al., 2010</w:t>
            </w:r>
          </w:p>
        </w:tc>
        <w:tc>
          <w:tcPr>
            <w:tcW w:w="884" w:type="dxa"/>
            <w:tcBorders>
              <w:top w:val="single" w:sz="4" w:space="0" w:color="auto"/>
              <w:bottom w:val="nil"/>
            </w:tcBorders>
            <w:vAlign w:val="bottom"/>
          </w:tcPr>
          <w:p w14:paraId="52137597" w14:textId="1191E84D" w:rsidR="00A1386E" w:rsidRPr="00A333CC" w:rsidRDefault="00A1386E" w:rsidP="00D0019A">
            <w:pPr>
              <w:jc w:val="center"/>
              <w:rPr>
                <w:rFonts w:ascii="Times New Roman" w:hAnsi="Times New Roman"/>
                <w:color w:val="000000"/>
              </w:rPr>
            </w:pPr>
            <w:r w:rsidRPr="00A333CC">
              <w:rPr>
                <w:rFonts w:ascii="Times New Roman" w:hAnsi="Times New Roman"/>
                <w:color w:val="000000"/>
              </w:rPr>
              <w:t>475</w:t>
            </w:r>
          </w:p>
        </w:tc>
        <w:tc>
          <w:tcPr>
            <w:tcW w:w="1500" w:type="dxa"/>
            <w:tcBorders>
              <w:top w:val="single" w:sz="4" w:space="0" w:color="auto"/>
              <w:bottom w:val="nil"/>
            </w:tcBorders>
            <w:vAlign w:val="bottom"/>
          </w:tcPr>
          <w:p w14:paraId="4F92F566" w14:textId="25897DCF" w:rsidR="00A1386E" w:rsidRPr="00A333CC" w:rsidRDefault="00A1386E" w:rsidP="00D0019A">
            <w:pPr>
              <w:jc w:val="center"/>
              <w:rPr>
                <w:rFonts w:ascii="Times New Roman" w:hAnsi="Times New Roman"/>
                <w:color w:val="000000"/>
              </w:rPr>
            </w:pPr>
            <w:r w:rsidRPr="00A333CC">
              <w:rPr>
                <w:rFonts w:ascii="Times New Roman" w:hAnsi="Times New Roman"/>
                <w:color w:val="000000"/>
              </w:rPr>
              <w:t>AD → LS</w:t>
            </w:r>
          </w:p>
        </w:tc>
        <w:tc>
          <w:tcPr>
            <w:tcW w:w="675" w:type="dxa"/>
            <w:tcBorders>
              <w:top w:val="single" w:sz="4" w:space="0" w:color="auto"/>
              <w:bottom w:val="nil"/>
            </w:tcBorders>
            <w:vAlign w:val="bottom"/>
          </w:tcPr>
          <w:p w14:paraId="53DD3833" w14:textId="7CDF80E5"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1</w:t>
            </w:r>
            <w:r w:rsidRPr="00A333CC">
              <w:rPr>
                <w:rFonts w:ascii="Times New Roman" w:hAnsi="Times New Roman"/>
                <w:color w:val="000000"/>
              </w:rPr>
              <w:t>0</w:t>
            </w:r>
          </w:p>
        </w:tc>
        <w:tc>
          <w:tcPr>
            <w:tcW w:w="675" w:type="dxa"/>
            <w:vMerge w:val="restart"/>
            <w:tcBorders>
              <w:top w:val="single" w:sz="4" w:space="0" w:color="auto"/>
              <w:bottom w:val="nil"/>
            </w:tcBorders>
            <w:vAlign w:val="center"/>
          </w:tcPr>
          <w:p w14:paraId="68C1D6D0" w14:textId="36130A52" w:rsidR="00A1386E" w:rsidRPr="00A333CC" w:rsidRDefault="00A1386E" w:rsidP="00063DD7">
            <w:pPr>
              <w:jc w:val="center"/>
              <w:rPr>
                <w:rFonts w:ascii="Times New Roman" w:hAnsi="Times New Roman"/>
              </w:rPr>
            </w:pPr>
            <w:r w:rsidRPr="00A333CC">
              <w:rPr>
                <w:rFonts w:ascii="Times New Roman" w:hAnsi="Times New Roman"/>
              </w:rPr>
              <w:t>.44</w:t>
            </w:r>
          </w:p>
        </w:tc>
        <w:tc>
          <w:tcPr>
            <w:tcW w:w="1280" w:type="dxa"/>
            <w:vMerge w:val="restart"/>
            <w:tcBorders>
              <w:top w:val="single" w:sz="4" w:space="0" w:color="auto"/>
              <w:bottom w:val="nil"/>
            </w:tcBorders>
            <w:vAlign w:val="center"/>
          </w:tcPr>
          <w:p w14:paraId="6F5AE50B" w14:textId="137FBA2B" w:rsidR="00A1386E" w:rsidRPr="00A333CC" w:rsidRDefault="00A1386E" w:rsidP="00063DD7">
            <w:pPr>
              <w:jc w:val="center"/>
              <w:rPr>
                <w:rFonts w:ascii="Times New Roman" w:hAnsi="Times New Roman"/>
              </w:rPr>
            </w:pPr>
            <w:r w:rsidRPr="00A333CC">
              <w:rPr>
                <w:rFonts w:ascii="Times New Roman" w:hAnsi="Times New Roman"/>
              </w:rPr>
              <w:t>[.25, .64]</w:t>
            </w:r>
          </w:p>
        </w:tc>
        <w:tc>
          <w:tcPr>
            <w:tcW w:w="1501" w:type="dxa"/>
            <w:vMerge w:val="restart"/>
            <w:tcBorders>
              <w:top w:val="single" w:sz="4" w:space="0" w:color="auto"/>
              <w:bottom w:val="nil"/>
            </w:tcBorders>
            <w:vAlign w:val="center"/>
          </w:tcPr>
          <w:p w14:paraId="0D11BE07" w14:textId="2615B6F3" w:rsidR="00A1386E" w:rsidRPr="00A333CC" w:rsidRDefault="00A1386E" w:rsidP="00063DD7">
            <w:pPr>
              <w:jc w:val="center"/>
              <w:rPr>
                <w:rFonts w:ascii="Times New Roman" w:hAnsi="Times New Roman"/>
              </w:rPr>
            </w:pPr>
            <w:r w:rsidRPr="00A333CC">
              <w:rPr>
                <w:rFonts w:ascii="Times New Roman" w:hAnsi="Times New Roman"/>
              </w:rPr>
              <w:t>SS → LS</w:t>
            </w:r>
          </w:p>
        </w:tc>
        <w:tc>
          <w:tcPr>
            <w:tcW w:w="675" w:type="dxa"/>
            <w:vMerge w:val="restart"/>
            <w:tcBorders>
              <w:top w:val="single" w:sz="4" w:space="0" w:color="auto"/>
              <w:bottom w:val="nil"/>
            </w:tcBorders>
            <w:vAlign w:val="center"/>
          </w:tcPr>
          <w:p w14:paraId="7CB3BCB9" w14:textId="2A184C04" w:rsidR="00A1386E" w:rsidRPr="00A333CC" w:rsidRDefault="00A1386E" w:rsidP="00063DD7">
            <w:pPr>
              <w:jc w:val="center"/>
              <w:rPr>
                <w:rFonts w:ascii="Times New Roman" w:hAnsi="Times New Roman"/>
              </w:rPr>
            </w:pPr>
            <w:r w:rsidRPr="00A333CC">
              <w:rPr>
                <w:rFonts w:ascii="Times New Roman" w:hAnsi="Times New Roman"/>
              </w:rPr>
              <w:t>.36</w:t>
            </w:r>
          </w:p>
        </w:tc>
      </w:tr>
      <w:tr w:rsidR="00A1386E" w:rsidRPr="00016B71" w14:paraId="665BB1A9" w14:textId="77777777" w:rsidTr="00D06048">
        <w:tc>
          <w:tcPr>
            <w:tcW w:w="3200" w:type="dxa"/>
            <w:tcBorders>
              <w:top w:val="nil"/>
              <w:bottom w:val="nil"/>
            </w:tcBorders>
            <w:vAlign w:val="bottom"/>
          </w:tcPr>
          <w:p w14:paraId="0AC0B379" w14:textId="66BB9308"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lang w:val="en-GB"/>
              </w:rPr>
              <w:t>Holliman et al., 2018</w:t>
            </w:r>
          </w:p>
        </w:tc>
        <w:tc>
          <w:tcPr>
            <w:tcW w:w="884" w:type="dxa"/>
            <w:tcBorders>
              <w:top w:val="nil"/>
              <w:bottom w:val="nil"/>
            </w:tcBorders>
            <w:vAlign w:val="bottom"/>
          </w:tcPr>
          <w:p w14:paraId="1DB1D578" w14:textId="450496A9" w:rsidR="00A1386E" w:rsidRPr="00A333CC" w:rsidRDefault="00A1386E" w:rsidP="00D0019A">
            <w:pPr>
              <w:jc w:val="center"/>
              <w:rPr>
                <w:rFonts w:ascii="Times New Roman" w:hAnsi="Times New Roman"/>
                <w:color w:val="000000"/>
              </w:rPr>
            </w:pPr>
            <w:r w:rsidRPr="00A333CC">
              <w:rPr>
                <w:rFonts w:ascii="Times New Roman" w:hAnsi="Times New Roman"/>
                <w:color w:val="000000"/>
              </w:rPr>
              <w:t>90</w:t>
            </w:r>
          </w:p>
        </w:tc>
        <w:tc>
          <w:tcPr>
            <w:tcW w:w="1500" w:type="dxa"/>
            <w:tcBorders>
              <w:top w:val="nil"/>
              <w:bottom w:val="nil"/>
            </w:tcBorders>
            <w:vAlign w:val="bottom"/>
          </w:tcPr>
          <w:p w14:paraId="4A570C06" w14:textId="5C14BBCB" w:rsidR="00A1386E" w:rsidRPr="00A333CC" w:rsidRDefault="00A1386E" w:rsidP="00D0019A">
            <w:pPr>
              <w:jc w:val="center"/>
              <w:rPr>
                <w:rFonts w:ascii="Times New Roman" w:hAnsi="Times New Roman"/>
                <w:color w:val="000000"/>
              </w:rPr>
            </w:pPr>
            <w:r w:rsidRPr="00A333CC">
              <w:rPr>
                <w:rFonts w:ascii="Times New Roman" w:hAnsi="Times New Roman"/>
                <w:color w:val="000000"/>
              </w:rPr>
              <w:t>AD → LS</w:t>
            </w:r>
          </w:p>
        </w:tc>
        <w:tc>
          <w:tcPr>
            <w:tcW w:w="675" w:type="dxa"/>
            <w:tcBorders>
              <w:top w:val="nil"/>
              <w:bottom w:val="nil"/>
            </w:tcBorders>
            <w:vAlign w:val="bottom"/>
          </w:tcPr>
          <w:p w14:paraId="08751B33" w14:textId="595FC270"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44</w:t>
            </w:r>
          </w:p>
        </w:tc>
        <w:tc>
          <w:tcPr>
            <w:tcW w:w="675" w:type="dxa"/>
            <w:vMerge/>
            <w:tcBorders>
              <w:top w:val="nil"/>
              <w:bottom w:val="nil"/>
            </w:tcBorders>
            <w:vAlign w:val="center"/>
          </w:tcPr>
          <w:p w14:paraId="0FA11EEA"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332BB101"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2E323D78"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586CF0B8" w14:textId="77777777" w:rsidR="00A1386E" w:rsidRPr="00A333CC" w:rsidRDefault="00A1386E" w:rsidP="00063DD7">
            <w:pPr>
              <w:jc w:val="center"/>
              <w:rPr>
                <w:rFonts w:ascii="Times New Roman" w:hAnsi="Times New Roman"/>
              </w:rPr>
            </w:pPr>
          </w:p>
        </w:tc>
      </w:tr>
      <w:tr w:rsidR="00A1386E" w:rsidRPr="00016B71" w14:paraId="1CC569BC" w14:textId="77777777" w:rsidTr="00D06048">
        <w:tc>
          <w:tcPr>
            <w:tcW w:w="3200" w:type="dxa"/>
            <w:tcBorders>
              <w:top w:val="nil"/>
              <w:bottom w:val="nil"/>
            </w:tcBorders>
            <w:vAlign w:val="bottom"/>
          </w:tcPr>
          <w:p w14:paraId="09C8FBF5" w14:textId="5C7614F5" w:rsidR="00A1386E" w:rsidRPr="00A333CC" w:rsidRDefault="00A1386E" w:rsidP="000F3B73">
            <w:pPr>
              <w:pStyle w:val="Paragrafoelenco"/>
              <w:numPr>
                <w:ilvl w:val="0"/>
                <w:numId w:val="1"/>
              </w:numPr>
              <w:rPr>
                <w:rFonts w:ascii="Times New Roman" w:hAnsi="Times New Roman"/>
                <w:color w:val="000000"/>
                <w:lang w:val="en-GB"/>
              </w:rPr>
            </w:pPr>
            <w:r w:rsidRPr="00A333CC">
              <w:rPr>
                <w:rFonts w:ascii="Times New Roman" w:hAnsi="Times New Roman"/>
                <w:color w:val="000000"/>
              </w:rPr>
              <w:t>Martin et al., 2013</w:t>
            </w:r>
          </w:p>
        </w:tc>
        <w:tc>
          <w:tcPr>
            <w:tcW w:w="884" w:type="dxa"/>
            <w:tcBorders>
              <w:top w:val="nil"/>
              <w:bottom w:val="nil"/>
            </w:tcBorders>
            <w:vAlign w:val="bottom"/>
          </w:tcPr>
          <w:p w14:paraId="7E769D73" w14:textId="390EE12B" w:rsidR="00A1386E" w:rsidRPr="00A333CC" w:rsidRDefault="00A1386E" w:rsidP="00D0019A">
            <w:pPr>
              <w:jc w:val="center"/>
              <w:rPr>
                <w:rFonts w:ascii="Times New Roman" w:hAnsi="Times New Roman"/>
                <w:color w:val="000000"/>
              </w:rPr>
            </w:pPr>
            <w:r w:rsidRPr="00A333CC">
              <w:rPr>
                <w:rFonts w:ascii="Times New Roman" w:hAnsi="Times New Roman"/>
                <w:color w:val="000000"/>
              </w:rPr>
              <w:t>969</w:t>
            </w:r>
          </w:p>
        </w:tc>
        <w:tc>
          <w:tcPr>
            <w:tcW w:w="1500" w:type="dxa"/>
            <w:tcBorders>
              <w:top w:val="nil"/>
              <w:bottom w:val="nil"/>
            </w:tcBorders>
            <w:vAlign w:val="bottom"/>
          </w:tcPr>
          <w:p w14:paraId="27832E81" w14:textId="0AE10ED5" w:rsidR="00A1386E" w:rsidRPr="00A333CC" w:rsidRDefault="00A1386E" w:rsidP="00D0019A">
            <w:pPr>
              <w:jc w:val="center"/>
              <w:rPr>
                <w:rFonts w:ascii="Times New Roman" w:hAnsi="Times New Roman"/>
                <w:color w:val="000000"/>
              </w:rPr>
            </w:pPr>
            <w:r w:rsidRPr="00A333CC">
              <w:rPr>
                <w:rFonts w:ascii="Times New Roman" w:hAnsi="Times New Roman"/>
                <w:color w:val="000000"/>
              </w:rPr>
              <w:t>AD → LS</w:t>
            </w:r>
          </w:p>
        </w:tc>
        <w:tc>
          <w:tcPr>
            <w:tcW w:w="675" w:type="dxa"/>
            <w:tcBorders>
              <w:top w:val="nil"/>
              <w:bottom w:val="nil"/>
            </w:tcBorders>
            <w:vAlign w:val="bottom"/>
          </w:tcPr>
          <w:p w14:paraId="6E9BC9BA" w14:textId="76D31ECA"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58</w:t>
            </w:r>
          </w:p>
        </w:tc>
        <w:tc>
          <w:tcPr>
            <w:tcW w:w="675" w:type="dxa"/>
            <w:vMerge/>
            <w:tcBorders>
              <w:top w:val="nil"/>
              <w:bottom w:val="nil"/>
            </w:tcBorders>
            <w:vAlign w:val="center"/>
          </w:tcPr>
          <w:p w14:paraId="6996CD9E"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595B19B6"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16F649DD"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017C6899" w14:textId="77777777" w:rsidR="00A1386E" w:rsidRPr="00A333CC" w:rsidRDefault="00A1386E" w:rsidP="00063DD7">
            <w:pPr>
              <w:jc w:val="center"/>
              <w:rPr>
                <w:rFonts w:ascii="Times New Roman" w:hAnsi="Times New Roman"/>
              </w:rPr>
            </w:pPr>
          </w:p>
        </w:tc>
      </w:tr>
      <w:tr w:rsidR="00A1386E" w:rsidRPr="00016B71" w14:paraId="23256F2C" w14:textId="77777777" w:rsidTr="00D06048">
        <w:tc>
          <w:tcPr>
            <w:tcW w:w="3200" w:type="dxa"/>
            <w:tcBorders>
              <w:top w:val="nil"/>
              <w:bottom w:val="nil"/>
            </w:tcBorders>
            <w:vAlign w:val="bottom"/>
          </w:tcPr>
          <w:p w14:paraId="7900326A" w14:textId="6E26B3D0"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Martin et al., 2012</w:t>
            </w:r>
          </w:p>
        </w:tc>
        <w:tc>
          <w:tcPr>
            <w:tcW w:w="884" w:type="dxa"/>
            <w:tcBorders>
              <w:top w:val="nil"/>
              <w:bottom w:val="nil"/>
            </w:tcBorders>
            <w:vAlign w:val="bottom"/>
          </w:tcPr>
          <w:p w14:paraId="179AFA48" w14:textId="5DCD21AE" w:rsidR="00A1386E" w:rsidRPr="00A333CC" w:rsidRDefault="00A1386E" w:rsidP="00D0019A">
            <w:pPr>
              <w:jc w:val="center"/>
              <w:rPr>
                <w:rFonts w:ascii="Times New Roman" w:hAnsi="Times New Roman"/>
                <w:color w:val="000000"/>
              </w:rPr>
            </w:pPr>
            <w:r w:rsidRPr="00A333CC">
              <w:rPr>
                <w:rFonts w:ascii="Times New Roman" w:hAnsi="Times New Roman"/>
                <w:color w:val="000000"/>
              </w:rPr>
              <w:t>2731</w:t>
            </w:r>
          </w:p>
        </w:tc>
        <w:tc>
          <w:tcPr>
            <w:tcW w:w="1500" w:type="dxa"/>
            <w:tcBorders>
              <w:top w:val="nil"/>
              <w:bottom w:val="nil"/>
            </w:tcBorders>
            <w:vAlign w:val="bottom"/>
          </w:tcPr>
          <w:p w14:paraId="2F806A9C" w14:textId="2191F870" w:rsidR="00A1386E" w:rsidRPr="00A333CC" w:rsidRDefault="00A1386E" w:rsidP="00D0019A">
            <w:pPr>
              <w:jc w:val="center"/>
              <w:rPr>
                <w:rFonts w:ascii="Times New Roman" w:hAnsi="Times New Roman"/>
                <w:color w:val="000000"/>
              </w:rPr>
            </w:pPr>
            <w:r w:rsidRPr="00A333CC">
              <w:rPr>
                <w:rFonts w:ascii="Times New Roman" w:hAnsi="Times New Roman"/>
                <w:color w:val="000000"/>
              </w:rPr>
              <w:t>AD → LS</w:t>
            </w:r>
          </w:p>
        </w:tc>
        <w:tc>
          <w:tcPr>
            <w:tcW w:w="675" w:type="dxa"/>
            <w:tcBorders>
              <w:top w:val="nil"/>
              <w:bottom w:val="nil"/>
            </w:tcBorders>
            <w:vAlign w:val="bottom"/>
          </w:tcPr>
          <w:p w14:paraId="6C869CF7" w14:textId="713888DB"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62</w:t>
            </w:r>
          </w:p>
        </w:tc>
        <w:tc>
          <w:tcPr>
            <w:tcW w:w="675" w:type="dxa"/>
            <w:vMerge/>
            <w:tcBorders>
              <w:top w:val="nil"/>
              <w:bottom w:val="nil"/>
            </w:tcBorders>
            <w:vAlign w:val="center"/>
          </w:tcPr>
          <w:p w14:paraId="034095B6"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5FBC22D5"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4F913CAB"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11D13D32" w14:textId="77777777" w:rsidR="00A1386E" w:rsidRPr="00A333CC" w:rsidRDefault="00A1386E" w:rsidP="00063DD7">
            <w:pPr>
              <w:jc w:val="center"/>
              <w:rPr>
                <w:rFonts w:ascii="Times New Roman" w:hAnsi="Times New Roman"/>
              </w:rPr>
            </w:pPr>
          </w:p>
        </w:tc>
      </w:tr>
      <w:tr w:rsidR="00A1386E" w:rsidRPr="00016B71" w14:paraId="5D7A934F" w14:textId="77777777" w:rsidTr="00D06048">
        <w:tc>
          <w:tcPr>
            <w:tcW w:w="3200" w:type="dxa"/>
            <w:tcBorders>
              <w:top w:val="nil"/>
              <w:bottom w:val="nil"/>
            </w:tcBorders>
            <w:vAlign w:val="bottom"/>
          </w:tcPr>
          <w:p w14:paraId="24754EDD" w14:textId="427218E3"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Saklofske et al., 2012</w:t>
            </w:r>
          </w:p>
        </w:tc>
        <w:tc>
          <w:tcPr>
            <w:tcW w:w="884" w:type="dxa"/>
            <w:tcBorders>
              <w:top w:val="nil"/>
              <w:bottom w:val="nil"/>
            </w:tcBorders>
            <w:vAlign w:val="bottom"/>
          </w:tcPr>
          <w:p w14:paraId="435F48BB" w14:textId="2E31987A" w:rsidR="00A1386E" w:rsidRPr="00A333CC" w:rsidRDefault="00A1386E" w:rsidP="00D0019A">
            <w:pPr>
              <w:jc w:val="center"/>
              <w:rPr>
                <w:rFonts w:ascii="Times New Roman" w:hAnsi="Times New Roman"/>
                <w:color w:val="000000"/>
              </w:rPr>
            </w:pPr>
            <w:r w:rsidRPr="00A333CC">
              <w:rPr>
                <w:rFonts w:ascii="Times New Roman" w:hAnsi="Times New Roman"/>
                <w:color w:val="000000"/>
              </w:rPr>
              <w:t>238</w:t>
            </w:r>
          </w:p>
        </w:tc>
        <w:tc>
          <w:tcPr>
            <w:tcW w:w="1500" w:type="dxa"/>
            <w:tcBorders>
              <w:top w:val="nil"/>
              <w:bottom w:val="nil"/>
            </w:tcBorders>
            <w:vAlign w:val="bottom"/>
          </w:tcPr>
          <w:p w14:paraId="3975FC9C" w14:textId="3FB35C42" w:rsidR="00A1386E" w:rsidRPr="00A333CC" w:rsidRDefault="00A1386E" w:rsidP="00D0019A">
            <w:pPr>
              <w:jc w:val="center"/>
              <w:rPr>
                <w:rFonts w:ascii="Times New Roman" w:hAnsi="Times New Roman"/>
                <w:color w:val="000000"/>
              </w:rPr>
            </w:pPr>
            <w:r w:rsidRPr="00A333CC">
              <w:rPr>
                <w:rFonts w:ascii="Times New Roman" w:hAnsi="Times New Roman"/>
                <w:color w:val="000000"/>
              </w:rPr>
              <w:t>AD → LS</w:t>
            </w:r>
          </w:p>
        </w:tc>
        <w:tc>
          <w:tcPr>
            <w:tcW w:w="675" w:type="dxa"/>
            <w:tcBorders>
              <w:top w:val="nil"/>
              <w:bottom w:val="nil"/>
            </w:tcBorders>
            <w:vAlign w:val="bottom"/>
          </w:tcPr>
          <w:p w14:paraId="7E68BBDE" w14:textId="5DA90D50"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23</w:t>
            </w:r>
          </w:p>
        </w:tc>
        <w:tc>
          <w:tcPr>
            <w:tcW w:w="675" w:type="dxa"/>
            <w:vMerge/>
            <w:tcBorders>
              <w:top w:val="nil"/>
              <w:bottom w:val="nil"/>
            </w:tcBorders>
            <w:vAlign w:val="center"/>
          </w:tcPr>
          <w:p w14:paraId="12FC33A1"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70556441"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16F3F75E"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28659E67" w14:textId="77777777" w:rsidR="00A1386E" w:rsidRPr="00A333CC" w:rsidRDefault="00A1386E" w:rsidP="00063DD7">
            <w:pPr>
              <w:jc w:val="center"/>
              <w:rPr>
                <w:rFonts w:ascii="Times New Roman" w:hAnsi="Times New Roman"/>
              </w:rPr>
            </w:pPr>
          </w:p>
        </w:tc>
      </w:tr>
      <w:tr w:rsidR="00A1386E" w:rsidRPr="00016B71" w14:paraId="3A2FBECE" w14:textId="77777777" w:rsidTr="00D06048">
        <w:tc>
          <w:tcPr>
            <w:tcW w:w="3200" w:type="dxa"/>
            <w:tcBorders>
              <w:top w:val="nil"/>
              <w:bottom w:val="nil"/>
            </w:tcBorders>
            <w:vAlign w:val="bottom"/>
          </w:tcPr>
          <w:p w14:paraId="5CBDECD3" w14:textId="54B7BBFA"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Zhou &amp; Lin, 2016</w:t>
            </w:r>
          </w:p>
        </w:tc>
        <w:tc>
          <w:tcPr>
            <w:tcW w:w="884" w:type="dxa"/>
            <w:tcBorders>
              <w:top w:val="nil"/>
              <w:bottom w:val="nil"/>
            </w:tcBorders>
            <w:vAlign w:val="bottom"/>
          </w:tcPr>
          <w:p w14:paraId="7D333B28" w14:textId="27B3492D" w:rsidR="00A1386E" w:rsidRPr="00A333CC" w:rsidRDefault="00A1386E" w:rsidP="00D0019A">
            <w:pPr>
              <w:jc w:val="center"/>
              <w:rPr>
                <w:rFonts w:ascii="Times New Roman" w:hAnsi="Times New Roman"/>
                <w:color w:val="000000"/>
              </w:rPr>
            </w:pPr>
            <w:r w:rsidRPr="00A333CC">
              <w:rPr>
                <w:rFonts w:ascii="Times New Roman" w:hAnsi="Times New Roman"/>
                <w:color w:val="000000"/>
              </w:rPr>
              <w:t>99</w:t>
            </w:r>
          </w:p>
        </w:tc>
        <w:tc>
          <w:tcPr>
            <w:tcW w:w="1500" w:type="dxa"/>
            <w:tcBorders>
              <w:top w:val="nil"/>
              <w:bottom w:val="nil"/>
            </w:tcBorders>
            <w:vAlign w:val="bottom"/>
          </w:tcPr>
          <w:p w14:paraId="31716BF0" w14:textId="240B17A5" w:rsidR="00A1386E" w:rsidRPr="00A333CC" w:rsidRDefault="00A1386E" w:rsidP="00D0019A">
            <w:pPr>
              <w:jc w:val="center"/>
              <w:rPr>
                <w:rFonts w:ascii="Times New Roman" w:hAnsi="Times New Roman"/>
                <w:color w:val="000000"/>
              </w:rPr>
            </w:pPr>
            <w:r w:rsidRPr="00A333CC">
              <w:rPr>
                <w:rFonts w:ascii="Times New Roman" w:hAnsi="Times New Roman"/>
                <w:color w:val="000000"/>
              </w:rPr>
              <w:t>AD → LS</w:t>
            </w:r>
          </w:p>
        </w:tc>
        <w:tc>
          <w:tcPr>
            <w:tcW w:w="675" w:type="dxa"/>
            <w:tcBorders>
              <w:top w:val="nil"/>
              <w:bottom w:val="nil"/>
            </w:tcBorders>
            <w:vAlign w:val="bottom"/>
          </w:tcPr>
          <w:p w14:paraId="67469A25" w14:textId="2FDCF09D"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39</w:t>
            </w:r>
          </w:p>
        </w:tc>
        <w:tc>
          <w:tcPr>
            <w:tcW w:w="675" w:type="dxa"/>
            <w:vMerge/>
            <w:tcBorders>
              <w:top w:val="nil"/>
              <w:bottom w:val="nil"/>
            </w:tcBorders>
            <w:vAlign w:val="center"/>
          </w:tcPr>
          <w:p w14:paraId="1A9473FB"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4C32254C"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3ACDA888"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7EC72DAA" w14:textId="77777777" w:rsidR="00A1386E" w:rsidRPr="00A333CC" w:rsidRDefault="00A1386E" w:rsidP="00063DD7">
            <w:pPr>
              <w:jc w:val="center"/>
              <w:rPr>
                <w:rFonts w:ascii="Times New Roman" w:hAnsi="Times New Roman"/>
              </w:rPr>
            </w:pPr>
          </w:p>
        </w:tc>
      </w:tr>
      <w:tr w:rsidR="00A1386E" w:rsidRPr="00016B71" w14:paraId="519A3742" w14:textId="77777777" w:rsidTr="00D06048">
        <w:tc>
          <w:tcPr>
            <w:tcW w:w="3200" w:type="dxa"/>
            <w:tcBorders>
              <w:top w:val="nil"/>
              <w:bottom w:val="nil"/>
            </w:tcBorders>
            <w:vAlign w:val="bottom"/>
          </w:tcPr>
          <w:p w14:paraId="04DB6947" w14:textId="2446CA0D"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Bruna et al., 2019</w:t>
            </w:r>
          </w:p>
        </w:tc>
        <w:tc>
          <w:tcPr>
            <w:tcW w:w="884" w:type="dxa"/>
            <w:tcBorders>
              <w:top w:val="nil"/>
              <w:bottom w:val="nil"/>
            </w:tcBorders>
            <w:vAlign w:val="bottom"/>
          </w:tcPr>
          <w:p w14:paraId="7062712D" w14:textId="4AC21DDA" w:rsidR="00A1386E" w:rsidRPr="00A333CC" w:rsidRDefault="00A1386E"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nil"/>
              <w:bottom w:val="nil"/>
            </w:tcBorders>
            <w:vAlign w:val="bottom"/>
          </w:tcPr>
          <w:p w14:paraId="0B9CC7E2" w14:textId="140018D4" w:rsidR="00A1386E" w:rsidRPr="00A333CC" w:rsidRDefault="00A1386E" w:rsidP="00D0019A">
            <w:pPr>
              <w:jc w:val="center"/>
              <w:rPr>
                <w:rFonts w:ascii="Times New Roman" w:hAnsi="Times New Roman"/>
                <w:color w:val="000000"/>
              </w:rPr>
            </w:pPr>
            <w:r w:rsidRPr="00A333CC">
              <w:rPr>
                <w:rFonts w:ascii="Times New Roman" w:hAnsi="Times New Roman"/>
                <w:color w:val="000000"/>
              </w:rPr>
              <w:t>CU → LS</w:t>
            </w:r>
          </w:p>
        </w:tc>
        <w:tc>
          <w:tcPr>
            <w:tcW w:w="675" w:type="dxa"/>
            <w:tcBorders>
              <w:top w:val="nil"/>
              <w:bottom w:val="nil"/>
            </w:tcBorders>
            <w:vAlign w:val="bottom"/>
          </w:tcPr>
          <w:p w14:paraId="18ACD862" w14:textId="77777777" w:rsidR="00A1386E" w:rsidRPr="00A333CC" w:rsidRDefault="00A1386E" w:rsidP="00D0019A">
            <w:pPr>
              <w:jc w:val="center"/>
              <w:rPr>
                <w:rFonts w:ascii="Times New Roman" w:hAnsi="Times New Roman"/>
                <w:color w:val="000000"/>
              </w:rPr>
            </w:pPr>
          </w:p>
        </w:tc>
        <w:tc>
          <w:tcPr>
            <w:tcW w:w="675" w:type="dxa"/>
            <w:tcBorders>
              <w:top w:val="nil"/>
              <w:bottom w:val="nil"/>
            </w:tcBorders>
            <w:vAlign w:val="center"/>
          </w:tcPr>
          <w:p w14:paraId="39F5F2AE" w14:textId="62C52E51" w:rsidR="00A1386E" w:rsidRPr="00A333CC" w:rsidRDefault="00A1386E" w:rsidP="00063DD7">
            <w:pPr>
              <w:jc w:val="center"/>
              <w:rPr>
                <w:rFonts w:ascii="Times New Roman" w:hAnsi="Times New Roman"/>
              </w:rPr>
            </w:pPr>
            <w:r w:rsidRPr="00A333CC">
              <w:rPr>
                <w:rFonts w:ascii="Times New Roman" w:hAnsi="Times New Roman"/>
              </w:rPr>
              <w:t>.42</w:t>
            </w:r>
          </w:p>
        </w:tc>
        <w:tc>
          <w:tcPr>
            <w:tcW w:w="1280" w:type="dxa"/>
            <w:tcBorders>
              <w:top w:val="nil"/>
              <w:bottom w:val="nil"/>
            </w:tcBorders>
            <w:vAlign w:val="center"/>
          </w:tcPr>
          <w:p w14:paraId="2B6BD734" w14:textId="418EC732" w:rsidR="00A1386E" w:rsidRPr="00A333CC" w:rsidRDefault="00A1386E" w:rsidP="00063DD7">
            <w:pPr>
              <w:jc w:val="center"/>
              <w:rPr>
                <w:rFonts w:ascii="Times New Roman" w:hAnsi="Times New Roman"/>
              </w:rPr>
            </w:pPr>
            <w:r w:rsidRPr="00A333CC">
              <w:rPr>
                <w:rFonts w:ascii="Times New Roman" w:hAnsi="Times New Roman"/>
              </w:rPr>
              <w:t>[.38, .42]</w:t>
            </w:r>
          </w:p>
        </w:tc>
        <w:tc>
          <w:tcPr>
            <w:tcW w:w="1501" w:type="dxa"/>
            <w:vMerge/>
            <w:tcBorders>
              <w:top w:val="nil"/>
              <w:bottom w:val="nil"/>
            </w:tcBorders>
            <w:vAlign w:val="center"/>
          </w:tcPr>
          <w:p w14:paraId="632B9F22"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1B84D2DD" w14:textId="77777777" w:rsidR="00A1386E" w:rsidRPr="00A333CC" w:rsidRDefault="00A1386E" w:rsidP="00063DD7">
            <w:pPr>
              <w:jc w:val="center"/>
              <w:rPr>
                <w:rFonts w:ascii="Times New Roman" w:hAnsi="Times New Roman"/>
              </w:rPr>
            </w:pPr>
          </w:p>
        </w:tc>
      </w:tr>
      <w:tr w:rsidR="00A1386E" w:rsidRPr="00016B71" w14:paraId="28C0DA43" w14:textId="77777777" w:rsidTr="00D06048">
        <w:tc>
          <w:tcPr>
            <w:tcW w:w="3200" w:type="dxa"/>
            <w:tcBorders>
              <w:top w:val="nil"/>
              <w:bottom w:val="nil"/>
            </w:tcBorders>
            <w:vAlign w:val="bottom"/>
          </w:tcPr>
          <w:p w14:paraId="7F2B8AB4" w14:textId="098205EC"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Chang et al, 2019</w:t>
            </w:r>
          </w:p>
        </w:tc>
        <w:tc>
          <w:tcPr>
            <w:tcW w:w="884" w:type="dxa"/>
            <w:tcBorders>
              <w:top w:val="nil"/>
              <w:bottom w:val="nil"/>
            </w:tcBorders>
            <w:vAlign w:val="bottom"/>
          </w:tcPr>
          <w:p w14:paraId="44751C58" w14:textId="5C29F072" w:rsidR="00A1386E" w:rsidRPr="00A333CC" w:rsidRDefault="00A1386E" w:rsidP="00D0019A">
            <w:pPr>
              <w:jc w:val="center"/>
              <w:rPr>
                <w:rFonts w:ascii="Times New Roman" w:hAnsi="Times New Roman"/>
                <w:color w:val="000000"/>
              </w:rPr>
            </w:pPr>
            <w:r w:rsidRPr="00A333CC">
              <w:rPr>
                <w:rFonts w:ascii="Times New Roman" w:hAnsi="Times New Roman"/>
                <w:color w:val="000000"/>
              </w:rPr>
              <w:t>152</w:t>
            </w:r>
          </w:p>
        </w:tc>
        <w:tc>
          <w:tcPr>
            <w:tcW w:w="1500" w:type="dxa"/>
            <w:tcBorders>
              <w:top w:val="nil"/>
              <w:bottom w:val="nil"/>
            </w:tcBorders>
            <w:vAlign w:val="bottom"/>
          </w:tcPr>
          <w:p w14:paraId="5BCD26AC" w14:textId="4FFA2AB7" w:rsidR="00A1386E" w:rsidRPr="00A333CC" w:rsidRDefault="00A1386E" w:rsidP="00D0019A">
            <w:pPr>
              <w:jc w:val="center"/>
              <w:rPr>
                <w:rFonts w:ascii="Times New Roman" w:hAnsi="Times New Roman"/>
                <w:color w:val="000000"/>
              </w:rPr>
            </w:pPr>
            <w:r w:rsidRPr="00A333CC">
              <w:rPr>
                <w:rFonts w:ascii="Times New Roman" w:hAnsi="Times New Roman"/>
                <w:color w:val="000000"/>
              </w:rPr>
              <w:t>IN → LS</w:t>
            </w:r>
          </w:p>
        </w:tc>
        <w:tc>
          <w:tcPr>
            <w:tcW w:w="675" w:type="dxa"/>
            <w:tcBorders>
              <w:top w:val="nil"/>
              <w:bottom w:val="nil"/>
            </w:tcBorders>
            <w:vAlign w:val="bottom"/>
          </w:tcPr>
          <w:p w14:paraId="685171FE" w14:textId="1FA10F4C"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40</w:t>
            </w:r>
          </w:p>
        </w:tc>
        <w:tc>
          <w:tcPr>
            <w:tcW w:w="675" w:type="dxa"/>
            <w:vMerge w:val="restart"/>
            <w:tcBorders>
              <w:top w:val="nil"/>
              <w:bottom w:val="nil"/>
            </w:tcBorders>
            <w:vAlign w:val="center"/>
          </w:tcPr>
          <w:p w14:paraId="178F117D" w14:textId="48DE5D2E" w:rsidR="00A1386E" w:rsidRPr="00A333CC" w:rsidRDefault="00A1386E" w:rsidP="00063DD7">
            <w:pPr>
              <w:jc w:val="center"/>
              <w:rPr>
                <w:rFonts w:ascii="Times New Roman" w:hAnsi="Times New Roman"/>
              </w:rPr>
            </w:pPr>
            <w:r w:rsidRPr="00A333CC">
              <w:rPr>
                <w:rFonts w:ascii="Times New Roman" w:hAnsi="Times New Roman"/>
              </w:rPr>
              <w:t>.53</w:t>
            </w:r>
          </w:p>
        </w:tc>
        <w:tc>
          <w:tcPr>
            <w:tcW w:w="1280" w:type="dxa"/>
            <w:vMerge w:val="restart"/>
            <w:tcBorders>
              <w:top w:val="nil"/>
              <w:bottom w:val="nil"/>
            </w:tcBorders>
            <w:vAlign w:val="center"/>
          </w:tcPr>
          <w:p w14:paraId="669EB7AF" w14:textId="15A98EE5" w:rsidR="00A1386E" w:rsidRPr="00A333CC" w:rsidRDefault="00A1386E" w:rsidP="00063DD7">
            <w:pPr>
              <w:jc w:val="center"/>
              <w:rPr>
                <w:rFonts w:ascii="Times New Roman" w:hAnsi="Times New Roman"/>
              </w:rPr>
            </w:pPr>
            <w:r w:rsidRPr="00A333CC">
              <w:rPr>
                <w:rFonts w:ascii="Times New Roman" w:hAnsi="Times New Roman"/>
              </w:rPr>
              <w:t>[.31, .75]</w:t>
            </w:r>
          </w:p>
        </w:tc>
        <w:tc>
          <w:tcPr>
            <w:tcW w:w="1501" w:type="dxa"/>
            <w:vMerge/>
            <w:tcBorders>
              <w:top w:val="nil"/>
              <w:bottom w:val="nil"/>
            </w:tcBorders>
            <w:vAlign w:val="center"/>
          </w:tcPr>
          <w:p w14:paraId="71F99527"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0EDBFE8B" w14:textId="77777777" w:rsidR="00A1386E" w:rsidRPr="00A333CC" w:rsidRDefault="00A1386E" w:rsidP="00063DD7">
            <w:pPr>
              <w:jc w:val="center"/>
              <w:rPr>
                <w:rFonts w:ascii="Times New Roman" w:hAnsi="Times New Roman"/>
              </w:rPr>
            </w:pPr>
          </w:p>
        </w:tc>
      </w:tr>
      <w:tr w:rsidR="00A1386E" w:rsidRPr="00016B71" w14:paraId="4C7A0B3C" w14:textId="77777777" w:rsidTr="00D06048">
        <w:tc>
          <w:tcPr>
            <w:tcW w:w="3200" w:type="dxa"/>
            <w:tcBorders>
              <w:top w:val="nil"/>
              <w:bottom w:val="nil"/>
            </w:tcBorders>
            <w:vAlign w:val="bottom"/>
          </w:tcPr>
          <w:p w14:paraId="065A42DC" w14:textId="010DC94E"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lang w:val="en-GB"/>
              </w:rPr>
              <w:t>Robitschek &amp; Keyes, 2009</w:t>
            </w:r>
          </w:p>
        </w:tc>
        <w:tc>
          <w:tcPr>
            <w:tcW w:w="884" w:type="dxa"/>
            <w:tcBorders>
              <w:top w:val="nil"/>
              <w:bottom w:val="nil"/>
            </w:tcBorders>
            <w:vAlign w:val="bottom"/>
          </w:tcPr>
          <w:p w14:paraId="4FC3A10D" w14:textId="08F053E9" w:rsidR="00A1386E" w:rsidRPr="00A333CC" w:rsidRDefault="00A1386E" w:rsidP="00D0019A">
            <w:pPr>
              <w:jc w:val="center"/>
              <w:rPr>
                <w:rFonts w:ascii="Times New Roman" w:hAnsi="Times New Roman"/>
                <w:color w:val="000000"/>
              </w:rPr>
            </w:pPr>
            <w:r w:rsidRPr="00A333CC">
              <w:rPr>
                <w:rFonts w:ascii="Times New Roman" w:hAnsi="Times New Roman"/>
                <w:color w:val="000000"/>
              </w:rPr>
              <w:t>467</w:t>
            </w:r>
          </w:p>
        </w:tc>
        <w:tc>
          <w:tcPr>
            <w:tcW w:w="1500" w:type="dxa"/>
            <w:tcBorders>
              <w:top w:val="nil"/>
              <w:bottom w:val="nil"/>
            </w:tcBorders>
            <w:vAlign w:val="bottom"/>
          </w:tcPr>
          <w:p w14:paraId="1F06533B" w14:textId="06CFC952" w:rsidR="00A1386E" w:rsidRPr="00A333CC" w:rsidRDefault="00A1386E" w:rsidP="00D0019A">
            <w:pPr>
              <w:jc w:val="center"/>
              <w:rPr>
                <w:rFonts w:ascii="Times New Roman" w:hAnsi="Times New Roman"/>
                <w:color w:val="000000"/>
              </w:rPr>
            </w:pPr>
            <w:r w:rsidRPr="00A333CC">
              <w:rPr>
                <w:rFonts w:ascii="Times New Roman" w:hAnsi="Times New Roman"/>
                <w:color w:val="000000"/>
              </w:rPr>
              <w:t>IN → LS</w:t>
            </w:r>
          </w:p>
        </w:tc>
        <w:tc>
          <w:tcPr>
            <w:tcW w:w="675" w:type="dxa"/>
            <w:tcBorders>
              <w:top w:val="nil"/>
              <w:bottom w:val="nil"/>
            </w:tcBorders>
            <w:vAlign w:val="bottom"/>
          </w:tcPr>
          <w:p w14:paraId="50B3BA4D" w14:textId="79C725DA"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40</w:t>
            </w:r>
          </w:p>
        </w:tc>
        <w:tc>
          <w:tcPr>
            <w:tcW w:w="675" w:type="dxa"/>
            <w:vMerge/>
            <w:tcBorders>
              <w:top w:val="nil"/>
              <w:bottom w:val="nil"/>
            </w:tcBorders>
            <w:vAlign w:val="center"/>
          </w:tcPr>
          <w:p w14:paraId="19FEFAD6"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65E99591"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4D1BD3DC"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3F9B8640" w14:textId="77777777" w:rsidR="00A1386E" w:rsidRPr="00A333CC" w:rsidRDefault="00A1386E" w:rsidP="00063DD7">
            <w:pPr>
              <w:jc w:val="center"/>
              <w:rPr>
                <w:rFonts w:ascii="Times New Roman" w:hAnsi="Times New Roman"/>
              </w:rPr>
            </w:pPr>
          </w:p>
        </w:tc>
      </w:tr>
      <w:tr w:rsidR="00A1386E" w:rsidRPr="00016B71" w14:paraId="5DCBDA3C" w14:textId="77777777" w:rsidTr="00D06048">
        <w:tc>
          <w:tcPr>
            <w:tcW w:w="3200" w:type="dxa"/>
            <w:tcBorders>
              <w:top w:val="nil"/>
              <w:bottom w:val="nil"/>
            </w:tcBorders>
            <w:vAlign w:val="bottom"/>
          </w:tcPr>
          <w:p w14:paraId="177DA842" w14:textId="70800B22" w:rsidR="00A1386E" w:rsidRPr="00A333CC" w:rsidRDefault="00A1386E" w:rsidP="000F3B73">
            <w:pPr>
              <w:pStyle w:val="Paragrafoelenco"/>
              <w:numPr>
                <w:ilvl w:val="0"/>
                <w:numId w:val="1"/>
              </w:numPr>
              <w:rPr>
                <w:rFonts w:ascii="Times New Roman" w:hAnsi="Times New Roman"/>
                <w:color w:val="000000"/>
                <w:lang w:val="en-GB"/>
              </w:rPr>
            </w:pPr>
            <w:r w:rsidRPr="00A333CC">
              <w:rPr>
                <w:rFonts w:ascii="Times New Roman" w:hAnsi="Times New Roman"/>
                <w:color w:val="000000"/>
              </w:rPr>
              <w:t>Stevic &amp; Ward, 2008</w:t>
            </w:r>
          </w:p>
        </w:tc>
        <w:tc>
          <w:tcPr>
            <w:tcW w:w="884" w:type="dxa"/>
            <w:tcBorders>
              <w:top w:val="nil"/>
              <w:bottom w:val="nil"/>
            </w:tcBorders>
            <w:vAlign w:val="bottom"/>
          </w:tcPr>
          <w:p w14:paraId="4AACAEBD" w14:textId="7B38014C" w:rsidR="00A1386E" w:rsidRPr="00A333CC" w:rsidRDefault="00A1386E" w:rsidP="00D0019A">
            <w:pPr>
              <w:jc w:val="center"/>
              <w:rPr>
                <w:rFonts w:ascii="Times New Roman" w:hAnsi="Times New Roman"/>
                <w:color w:val="000000"/>
              </w:rPr>
            </w:pPr>
            <w:r w:rsidRPr="00A333CC">
              <w:rPr>
                <w:rFonts w:ascii="Times New Roman" w:hAnsi="Times New Roman"/>
                <w:color w:val="000000"/>
              </w:rPr>
              <w:t>204</w:t>
            </w:r>
          </w:p>
        </w:tc>
        <w:tc>
          <w:tcPr>
            <w:tcW w:w="1500" w:type="dxa"/>
            <w:tcBorders>
              <w:top w:val="nil"/>
              <w:bottom w:val="nil"/>
            </w:tcBorders>
            <w:vAlign w:val="bottom"/>
          </w:tcPr>
          <w:p w14:paraId="5DB85C6E" w14:textId="2E96BAD2" w:rsidR="00A1386E" w:rsidRPr="00A333CC" w:rsidRDefault="00A1386E" w:rsidP="00D0019A">
            <w:pPr>
              <w:jc w:val="center"/>
              <w:rPr>
                <w:rFonts w:ascii="Times New Roman" w:hAnsi="Times New Roman"/>
                <w:color w:val="000000"/>
              </w:rPr>
            </w:pPr>
            <w:r w:rsidRPr="00A333CC">
              <w:rPr>
                <w:rFonts w:ascii="Times New Roman" w:hAnsi="Times New Roman"/>
                <w:color w:val="000000"/>
              </w:rPr>
              <w:t>IN → LS</w:t>
            </w:r>
          </w:p>
        </w:tc>
        <w:tc>
          <w:tcPr>
            <w:tcW w:w="675" w:type="dxa"/>
            <w:tcBorders>
              <w:top w:val="nil"/>
              <w:bottom w:val="nil"/>
            </w:tcBorders>
            <w:vAlign w:val="bottom"/>
          </w:tcPr>
          <w:p w14:paraId="04BEC4A7" w14:textId="00973436"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64</w:t>
            </w:r>
          </w:p>
        </w:tc>
        <w:tc>
          <w:tcPr>
            <w:tcW w:w="675" w:type="dxa"/>
            <w:vMerge/>
            <w:tcBorders>
              <w:top w:val="nil"/>
              <w:bottom w:val="nil"/>
            </w:tcBorders>
            <w:vAlign w:val="center"/>
          </w:tcPr>
          <w:p w14:paraId="258AE23B"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5C15C7AD"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4A9A144F"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1409FA16" w14:textId="77777777" w:rsidR="00A1386E" w:rsidRPr="00A333CC" w:rsidRDefault="00A1386E" w:rsidP="00063DD7">
            <w:pPr>
              <w:jc w:val="center"/>
              <w:rPr>
                <w:rFonts w:ascii="Times New Roman" w:hAnsi="Times New Roman"/>
              </w:rPr>
            </w:pPr>
          </w:p>
        </w:tc>
      </w:tr>
      <w:tr w:rsidR="00A1386E" w:rsidRPr="00016B71" w14:paraId="685169B1" w14:textId="77777777" w:rsidTr="00D06048">
        <w:tc>
          <w:tcPr>
            <w:tcW w:w="3200" w:type="dxa"/>
            <w:tcBorders>
              <w:top w:val="nil"/>
              <w:bottom w:val="nil"/>
            </w:tcBorders>
            <w:vAlign w:val="bottom"/>
          </w:tcPr>
          <w:p w14:paraId="15AFB64E" w14:textId="1650A18A"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Bruna et al., 2019</w:t>
            </w:r>
          </w:p>
        </w:tc>
        <w:tc>
          <w:tcPr>
            <w:tcW w:w="884" w:type="dxa"/>
            <w:tcBorders>
              <w:top w:val="nil"/>
              <w:bottom w:val="nil"/>
            </w:tcBorders>
            <w:vAlign w:val="bottom"/>
          </w:tcPr>
          <w:p w14:paraId="10F179DF" w14:textId="2E51F6BD" w:rsidR="00A1386E" w:rsidRPr="00A333CC" w:rsidRDefault="00A1386E"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nil"/>
              <w:bottom w:val="nil"/>
            </w:tcBorders>
            <w:vAlign w:val="bottom"/>
          </w:tcPr>
          <w:p w14:paraId="1ADD27F2" w14:textId="19736EB4" w:rsidR="00A1386E" w:rsidRPr="00A333CC" w:rsidRDefault="00A1386E" w:rsidP="00D0019A">
            <w:pPr>
              <w:jc w:val="center"/>
              <w:rPr>
                <w:rFonts w:ascii="Times New Roman" w:hAnsi="Times New Roman"/>
                <w:color w:val="000000"/>
              </w:rPr>
            </w:pPr>
            <w:r w:rsidRPr="00A333CC">
              <w:rPr>
                <w:rFonts w:ascii="Times New Roman" w:hAnsi="Times New Roman"/>
                <w:color w:val="000000"/>
              </w:rPr>
              <w:t>LE → LS</w:t>
            </w:r>
          </w:p>
        </w:tc>
        <w:tc>
          <w:tcPr>
            <w:tcW w:w="675" w:type="dxa"/>
            <w:tcBorders>
              <w:top w:val="nil"/>
              <w:bottom w:val="nil"/>
            </w:tcBorders>
            <w:vAlign w:val="bottom"/>
          </w:tcPr>
          <w:p w14:paraId="315230C7" w14:textId="77777777" w:rsidR="00A1386E" w:rsidRPr="00A333CC" w:rsidRDefault="00A1386E" w:rsidP="00D0019A">
            <w:pPr>
              <w:jc w:val="center"/>
              <w:rPr>
                <w:rFonts w:ascii="Times New Roman" w:hAnsi="Times New Roman"/>
                <w:color w:val="000000"/>
              </w:rPr>
            </w:pPr>
          </w:p>
        </w:tc>
        <w:tc>
          <w:tcPr>
            <w:tcW w:w="675" w:type="dxa"/>
            <w:tcBorders>
              <w:top w:val="nil"/>
              <w:bottom w:val="nil"/>
            </w:tcBorders>
            <w:vAlign w:val="center"/>
          </w:tcPr>
          <w:p w14:paraId="39260F2C" w14:textId="7C6AB226" w:rsidR="00A1386E" w:rsidRPr="00A333CC" w:rsidRDefault="00A1386E" w:rsidP="00063DD7">
            <w:pPr>
              <w:jc w:val="center"/>
              <w:rPr>
                <w:rFonts w:ascii="Times New Roman" w:hAnsi="Times New Roman"/>
              </w:rPr>
            </w:pPr>
            <w:r w:rsidRPr="00A333CC">
              <w:rPr>
                <w:rFonts w:ascii="Times New Roman" w:hAnsi="Times New Roman"/>
              </w:rPr>
              <w:t>.23</w:t>
            </w:r>
          </w:p>
        </w:tc>
        <w:tc>
          <w:tcPr>
            <w:tcW w:w="1280" w:type="dxa"/>
            <w:tcBorders>
              <w:top w:val="nil"/>
              <w:bottom w:val="nil"/>
            </w:tcBorders>
            <w:vAlign w:val="center"/>
          </w:tcPr>
          <w:p w14:paraId="0420CC67" w14:textId="244155F1" w:rsidR="00A1386E" w:rsidRPr="00A333CC" w:rsidRDefault="00A1386E" w:rsidP="00063DD7">
            <w:pPr>
              <w:jc w:val="center"/>
              <w:rPr>
                <w:rFonts w:ascii="Times New Roman" w:hAnsi="Times New Roman"/>
              </w:rPr>
            </w:pPr>
            <w:r w:rsidRPr="00A333CC">
              <w:rPr>
                <w:rFonts w:ascii="Times New Roman" w:hAnsi="Times New Roman"/>
              </w:rPr>
              <w:t>[.20, .29]</w:t>
            </w:r>
          </w:p>
        </w:tc>
        <w:tc>
          <w:tcPr>
            <w:tcW w:w="1501" w:type="dxa"/>
            <w:vMerge/>
            <w:tcBorders>
              <w:top w:val="nil"/>
              <w:bottom w:val="nil"/>
            </w:tcBorders>
            <w:vAlign w:val="center"/>
          </w:tcPr>
          <w:p w14:paraId="794E2E7B"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475A252F" w14:textId="77777777" w:rsidR="00A1386E" w:rsidRPr="00A333CC" w:rsidRDefault="00A1386E" w:rsidP="00063DD7">
            <w:pPr>
              <w:jc w:val="center"/>
              <w:rPr>
                <w:rFonts w:ascii="Times New Roman" w:hAnsi="Times New Roman"/>
              </w:rPr>
            </w:pPr>
          </w:p>
        </w:tc>
      </w:tr>
      <w:tr w:rsidR="00A1386E" w:rsidRPr="00016B71" w14:paraId="22B68E5E" w14:textId="77777777" w:rsidTr="00D06048">
        <w:tc>
          <w:tcPr>
            <w:tcW w:w="3200" w:type="dxa"/>
            <w:tcBorders>
              <w:top w:val="nil"/>
              <w:bottom w:val="nil"/>
            </w:tcBorders>
            <w:vAlign w:val="bottom"/>
          </w:tcPr>
          <w:p w14:paraId="66970B0C" w14:textId="50806F95"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Bruna et al., 2019</w:t>
            </w:r>
          </w:p>
        </w:tc>
        <w:tc>
          <w:tcPr>
            <w:tcW w:w="884" w:type="dxa"/>
            <w:tcBorders>
              <w:top w:val="nil"/>
              <w:bottom w:val="nil"/>
            </w:tcBorders>
            <w:vAlign w:val="bottom"/>
          </w:tcPr>
          <w:p w14:paraId="4B8FB6F5" w14:textId="6A459340" w:rsidR="00A1386E" w:rsidRPr="00A333CC" w:rsidRDefault="00A1386E"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nil"/>
              <w:bottom w:val="nil"/>
            </w:tcBorders>
            <w:vAlign w:val="bottom"/>
          </w:tcPr>
          <w:p w14:paraId="636AA88C" w14:textId="0A2EDC37" w:rsidR="00A1386E" w:rsidRPr="00A333CC" w:rsidRDefault="00A1386E" w:rsidP="00D0019A">
            <w:pPr>
              <w:jc w:val="center"/>
              <w:rPr>
                <w:rFonts w:ascii="Times New Roman" w:hAnsi="Times New Roman"/>
                <w:color w:val="000000"/>
              </w:rPr>
            </w:pPr>
            <w:r w:rsidRPr="00A333CC">
              <w:rPr>
                <w:rFonts w:ascii="Times New Roman" w:hAnsi="Times New Roman"/>
                <w:color w:val="000000"/>
              </w:rPr>
              <w:t>PE → LS</w:t>
            </w:r>
          </w:p>
        </w:tc>
        <w:tc>
          <w:tcPr>
            <w:tcW w:w="675" w:type="dxa"/>
            <w:tcBorders>
              <w:top w:val="nil"/>
              <w:bottom w:val="nil"/>
            </w:tcBorders>
            <w:vAlign w:val="bottom"/>
          </w:tcPr>
          <w:p w14:paraId="0DD0F102" w14:textId="77777777" w:rsidR="00A1386E" w:rsidRPr="00A333CC" w:rsidRDefault="00A1386E" w:rsidP="00D0019A">
            <w:pPr>
              <w:jc w:val="center"/>
              <w:rPr>
                <w:rFonts w:ascii="Times New Roman" w:hAnsi="Times New Roman"/>
                <w:color w:val="000000"/>
              </w:rPr>
            </w:pPr>
          </w:p>
        </w:tc>
        <w:tc>
          <w:tcPr>
            <w:tcW w:w="675" w:type="dxa"/>
            <w:tcBorders>
              <w:top w:val="nil"/>
              <w:bottom w:val="nil"/>
            </w:tcBorders>
            <w:vAlign w:val="center"/>
          </w:tcPr>
          <w:p w14:paraId="23BA8DA7" w14:textId="42C2D4EA" w:rsidR="00A1386E" w:rsidRPr="00A333CC" w:rsidRDefault="00A1386E" w:rsidP="00063DD7">
            <w:pPr>
              <w:jc w:val="center"/>
              <w:rPr>
                <w:rFonts w:ascii="Times New Roman" w:hAnsi="Times New Roman"/>
              </w:rPr>
            </w:pPr>
            <w:r w:rsidRPr="00A333CC">
              <w:rPr>
                <w:rFonts w:ascii="Times New Roman" w:hAnsi="Times New Roman"/>
              </w:rPr>
              <w:t>.33</w:t>
            </w:r>
          </w:p>
        </w:tc>
        <w:tc>
          <w:tcPr>
            <w:tcW w:w="1280" w:type="dxa"/>
            <w:tcBorders>
              <w:top w:val="nil"/>
              <w:bottom w:val="nil"/>
            </w:tcBorders>
            <w:vAlign w:val="center"/>
          </w:tcPr>
          <w:p w14:paraId="46D914C9" w14:textId="476EF1EB" w:rsidR="00A1386E" w:rsidRPr="00A333CC" w:rsidRDefault="00A1386E" w:rsidP="00063DD7">
            <w:pPr>
              <w:jc w:val="center"/>
              <w:rPr>
                <w:rFonts w:ascii="Times New Roman" w:hAnsi="Times New Roman"/>
              </w:rPr>
            </w:pPr>
            <w:r w:rsidRPr="00A333CC">
              <w:rPr>
                <w:rFonts w:ascii="Times New Roman" w:hAnsi="Times New Roman"/>
              </w:rPr>
              <w:t>[.26, .37]</w:t>
            </w:r>
          </w:p>
        </w:tc>
        <w:tc>
          <w:tcPr>
            <w:tcW w:w="1501" w:type="dxa"/>
            <w:vMerge/>
            <w:tcBorders>
              <w:top w:val="nil"/>
              <w:bottom w:val="nil"/>
            </w:tcBorders>
            <w:vAlign w:val="center"/>
          </w:tcPr>
          <w:p w14:paraId="10FF4A0D"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2CC87ED5" w14:textId="77777777" w:rsidR="00A1386E" w:rsidRPr="00A333CC" w:rsidRDefault="00A1386E" w:rsidP="00063DD7">
            <w:pPr>
              <w:jc w:val="center"/>
              <w:rPr>
                <w:rFonts w:ascii="Times New Roman" w:hAnsi="Times New Roman"/>
              </w:rPr>
            </w:pPr>
          </w:p>
        </w:tc>
      </w:tr>
      <w:tr w:rsidR="00A1386E" w:rsidRPr="00016B71" w14:paraId="61E87C0E" w14:textId="77777777" w:rsidTr="00D06048">
        <w:tc>
          <w:tcPr>
            <w:tcW w:w="3200" w:type="dxa"/>
            <w:tcBorders>
              <w:top w:val="nil"/>
              <w:bottom w:val="single" w:sz="4" w:space="0" w:color="auto"/>
            </w:tcBorders>
            <w:vAlign w:val="bottom"/>
          </w:tcPr>
          <w:p w14:paraId="316A8646" w14:textId="2EEBFF73"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Bruna et al., 2019</w:t>
            </w:r>
          </w:p>
        </w:tc>
        <w:tc>
          <w:tcPr>
            <w:tcW w:w="884" w:type="dxa"/>
            <w:tcBorders>
              <w:top w:val="nil"/>
              <w:bottom w:val="single" w:sz="4" w:space="0" w:color="auto"/>
            </w:tcBorders>
            <w:vAlign w:val="bottom"/>
          </w:tcPr>
          <w:p w14:paraId="5EADEB0B" w14:textId="2EB3BADE" w:rsidR="00A1386E" w:rsidRPr="00A333CC" w:rsidRDefault="00A1386E"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nil"/>
              <w:bottom w:val="single" w:sz="4" w:space="0" w:color="auto"/>
            </w:tcBorders>
            <w:vAlign w:val="bottom"/>
          </w:tcPr>
          <w:p w14:paraId="511EE700" w14:textId="40149331" w:rsidR="00A1386E" w:rsidRPr="00A333CC" w:rsidRDefault="00A1386E" w:rsidP="00D0019A">
            <w:pPr>
              <w:jc w:val="center"/>
              <w:rPr>
                <w:rFonts w:ascii="Times New Roman" w:hAnsi="Times New Roman"/>
                <w:color w:val="000000"/>
              </w:rPr>
            </w:pPr>
            <w:r w:rsidRPr="00A333CC">
              <w:rPr>
                <w:rFonts w:ascii="Times New Roman" w:hAnsi="Times New Roman"/>
                <w:color w:val="000000"/>
              </w:rPr>
              <w:t>SA → LS</w:t>
            </w:r>
          </w:p>
        </w:tc>
        <w:tc>
          <w:tcPr>
            <w:tcW w:w="675" w:type="dxa"/>
            <w:tcBorders>
              <w:top w:val="nil"/>
              <w:bottom w:val="single" w:sz="4" w:space="0" w:color="auto"/>
            </w:tcBorders>
            <w:vAlign w:val="bottom"/>
          </w:tcPr>
          <w:p w14:paraId="2990DB52" w14:textId="77777777" w:rsidR="00A1386E" w:rsidRPr="00A333CC" w:rsidRDefault="00A1386E" w:rsidP="00D0019A">
            <w:pPr>
              <w:jc w:val="center"/>
              <w:rPr>
                <w:rFonts w:ascii="Times New Roman" w:hAnsi="Times New Roman"/>
                <w:color w:val="000000"/>
              </w:rPr>
            </w:pPr>
          </w:p>
        </w:tc>
        <w:tc>
          <w:tcPr>
            <w:tcW w:w="675" w:type="dxa"/>
            <w:tcBorders>
              <w:top w:val="nil"/>
              <w:bottom w:val="single" w:sz="4" w:space="0" w:color="auto"/>
            </w:tcBorders>
            <w:vAlign w:val="center"/>
          </w:tcPr>
          <w:p w14:paraId="353A96FB" w14:textId="705F8FA5" w:rsidR="00A1386E" w:rsidRPr="00A333CC" w:rsidRDefault="00A1386E" w:rsidP="00063DD7">
            <w:pPr>
              <w:jc w:val="center"/>
              <w:rPr>
                <w:rFonts w:ascii="Times New Roman" w:hAnsi="Times New Roman"/>
              </w:rPr>
            </w:pPr>
            <w:r w:rsidRPr="00A333CC">
              <w:rPr>
                <w:rFonts w:ascii="Times New Roman" w:hAnsi="Times New Roman"/>
              </w:rPr>
              <w:t>.30</w:t>
            </w:r>
          </w:p>
        </w:tc>
        <w:tc>
          <w:tcPr>
            <w:tcW w:w="1280" w:type="dxa"/>
            <w:tcBorders>
              <w:top w:val="nil"/>
              <w:bottom w:val="single" w:sz="4" w:space="0" w:color="auto"/>
            </w:tcBorders>
            <w:vAlign w:val="center"/>
          </w:tcPr>
          <w:p w14:paraId="23BEEBE2" w14:textId="1D16ACC6" w:rsidR="00A1386E" w:rsidRPr="00A333CC" w:rsidRDefault="00A1386E" w:rsidP="00063DD7">
            <w:pPr>
              <w:jc w:val="center"/>
              <w:rPr>
                <w:rFonts w:ascii="Times New Roman" w:hAnsi="Times New Roman"/>
              </w:rPr>
            </w:pPr>
            <w:r w:rsidRPr="00A333CC">
              <w:rPr>
                <w:rFonts w:ascii="Times New Roman" w:hAnsi="Times New Roman"/>
              </w:rPr>
              <w:t>[.26, .32]</w:t>
            </w:r>
          </w:p>
        </w:tc>
        <w:tc>
          <w:tcPr>
            <w:tcW w:w="1501" w:type="dxa"/>
            <w:vMerge/>
            <w:tcBorders>
              <w:top w:val="nil"/>
              <w:bottom w:val="single" w:sz="4" w:space="0" w:color="auto"/>
            </w:tcBorders>
            <w:vAlign w:val="center"/>
          </w:tcPr>
          <w:p w14:paraId="6E6C08A0" w14:textId="77777777" w:rsidR="00A1386E" w:rsidRPr="00A333CC" w:rsidRDefault="00A1386E" w:rsidP="00063DD7">
            <w:pPr>
              <w:jc w:val="center"/>
              <w:rPr>
                <w:rFonts w:ascii="Times New Roman" w:hAnsi="Times New Roman"/>
              </w:rPr>
            </w:pPr>
          </w:p>
        </w:tc>
        <w:tc>
          <w:tcPr>
            <w:tcW w:w="675" w:type="dxa"/>
            <w:vMerge/>
            <w:tcBorders>
              <w:top w:val="nil"/>
              <w:bottom w:val="single" w:sz="4" w:space="0" w:color="auto"/>
            </w:tcBorders>
            <w:vAlign w:val="center"/>
          </w:tcPr>
          <w:p w14:paraId="4193E5ED" w14:textId="77777777" w:rsidR="00A1386E" w:rsidRPr="00A333CC" w:rsidRDefault="00A1386E" w:rsidP="00063DD7">
            <w:pPr>
              <w:jc w:val="center"/>
              <w:rPr>
                <w:rFonts w:ascii="Times New Roman" w:hAnsi="Times New Roman"/>
              </w:rPr>
            </w:pPr>
          </w:p>
        </w:tc>
      </w:tr>
      <w:tr w:rsidR="00A1386E" w:rsidRPr="00016B71" w14:paraId="228A3CED" w14:textId="77777777" w:rsidTr="00D06048">
        <w:tc>
          <w:tcPr>
            <w:tcW w:w="3200" w:type="dxa"/>
            <w:tcBorders>
              <w:top w:val="single" w:sz="4" w:space="0" w:color="auto"/>
              <w:bottom w:val="nil"/>
            </w:tcBorders>
            <w:vAlign w:val="bottom"/>
          </w:tcPr>
          <w:p w14:paraId="6B1C9E52" w14:textId="2C501050"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Austin et al., 2010</w:t>
            </w:r>
          </w:p>
        </w:tc>
        <w:tc>
          <w:tcPr>
            <w:tcW w:w="884" w:type="dxa"/>
            <w:tcBorders>
              <w:top w:val="single" w:sz="4" w:space="0" w:color="auto"/>
              <w:bottom w:val="nil"/>
            </w:tcBorders>
            <w:vAlign w:val="bottom"/>
          </w:tcPr>
          <w:p w14:paraId="43F28F53" w14:textId="168E9A17" w:rsidR="00A1386E" w:rsidRPr="00A333CC" w:rsidRDefault="00A1386E" w:rsidP="00D0019A">
            <w:pPr>
              <w:jc w:val="center"/>
              <w:rPr>
                <w:rFonts w:ascii="Times New Roman" w:hAnsi="Times New Roman"/>
                <w:color w:val="000000"/>
              </w:rPr>
            </w:pPr>
            <w:r w:rsidRPr="00A333CC">
              <w:rPr>
                <w:rFonts w:ascii="Times New Roman" w:hAnsi="Times New Roman"/>
                <w:color w:val="000000"/>
              </w:rPr>
              <w:t>475</w:t>
            </w:r>
          </w:p>
        </w:tc>
        <w:tc>
          <w:tcPr>
            <w:tcW w:w="1500" w:type="dxa"/>
            <w:tcBorders>
              <w:top w:val="single" w:sz="4" w:space="0" w:color="auto"/>
              <w:bottom w:val="nil"/>
            </w:tcBorders>
            <w:vAlign w:val="bottom"/>
          </w:tcPr>
          <w:p w14:paraId="4B712D68" w14:textId="07F3D119" w:rsidR="00A1386E" w:rsidRPr="00A333CC" w:rsidRDefault="00A1386E" w:rsidP="00D0019A">
            <w:pPr>
              <w:jc w:val="center"/>
              <w:rPr>
                <w:rFonts w:ascii="Times New Roman" w:hAnsi="Times New Roman"/>
                <w:color w:val="000000"/>
              </w:rPr>
            </w:pPr>
            <w:r w:rsidRPr="00A333CC">
              <w:rPr>
                <w:rFonts w:ascii="Times New Roman" w:hAnsi="Times New Roman"/>
                <w:color w:val="000000"/>
              </w:rPr>
              <w:t xml:space="preserve">AD → </w:t>
            </w:r>
            <w:r w:rsidRPr="0070105B">
              <w:rPr>
                <w:rFonts w:ascii="Times New Roman" w:hAnsi="Times New Roman" w:cs="Times New Roman"/>
                <w:color w:val="000000"/>
              </w:rPr>
              <w:t>AA</w:t>
            </w:r>
          </w:p>
        </w:tc>
        <w:tc>
          <w:tcPr>
            <w:tcW w:w="675" w:type="dxa"/>
            <w:tcBorders>
              <w:top w:val="single" w:sz="4" w:space="0" w:color="auto"/>
              <w:bottom w:val="nil"/>
            </w:tcBorders>
            <w:vAlign w:val="bottom"/>
          </w:tcPr>
          <w:p w14:paraId="4FE7C8D8" w14:textId="696679B6"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24</w:t>
            </w:r>
          </w:p>
        </w:tc>
        <w:tc>
          <w:tcPr>
            <w:tcW w:w="675" w:type="dxa"/>
            <w:vMerge w:val="restart"/>
            <w:tcBorders>
              <w:top w:val="single" w:sz="4" w:space="0" w:color="auto"/>
              <w:bottom w:val="nil"/>
            </w:tcBorders>
            <w:vAlign w:val="center"/>
          </w:tcPr>
          <w:p w14:paraId="0A10ED0D" w14:textId="69C66396" w:rsidR="00A1386E" w:rsidRPr="00A333CC" w:rsidRDefault="00A1386E" w:rsidP="00063DD7">
            <w:pPr>
              <w:jc w:val="center"/>
              <w:rPr>
                <w:rFonts w:ascii="Times New Roman" w:hAnsi="Times New Roman"/>
              </w:rPr>
            </w:pPr>
            <w:r w:rsidRPr="00A333CC">
              <w:rPr>
                <w:rFonts w:ascii="Times New Roman" w:hAnsi="Times New Roman"/>
              </w:rPr>
              <w:t>.18</w:t>
            </w:r>
          </w:p>
        </w:tc>
        <w:tc>
          <w:tcPr>
            <w:tcW w:w="1280" w:type="dxa"/>
            <w:vMerge w:val="restart"/>
            <w:tcBorders>
              <w:top w:val="single" w:sz="4" w:space="0" w:color="auto"/>
              <w:bottom w:val="nil"/>
            </w:tcBorders>
            <w:vAlign w:val="center"/>
          </w:tcPr>
          <w:p w14:paraId="4662B263" w14:textId="7AE765ED" w:rsidR="00A1386E" w:rsidRPr="00A333CC" w:rsidRDefault="00A1386E" w:rsidP="00063DD7">
            <w:pPr>
              <w:jc w:val="center"/>
              <w:rPr>
                <w:rFonts w:ascii="Times New Roman" w:hAnsi="Times New Roman"/>
              </w:rPr>
            </w:pPr>
            <w:r w:rsidRPr="00A333CC">
              <w:rPr>
                <w:rFonts w:ascii="Times New Roman" w:hAnsi="Times New Roman"/>
              </w:rPr>
              <w:t>[.10, .26]</w:t>
            </w:r>
          </w:p>
        </w:tc>
        <w:tc>
          <w:tcPr>
            <w:tcW w:w="1501" w:type="dxa"/>
            <w:vMerge w:val="restart"/>
            <w:tcBorders>
              <w:top w:val="single" w:sz="4" w:space="0" w:color="auto"/>
              <w:bottom w:val="nil"/>
            </w:tcBorders>
            <w:vAlign w:val="center"/>
          </w:tcPr>
          <w:p w14:paraId="53624F50" w14:textId="2FA97151" w:rsidR="00A1386E" w:rsidRPr="00A333CC" w:rsidRDefault="00A1386E" w:rsidP="00063DD7">
            <w:pPr>
              <w:jc w:val="center"/>
              <w:rPr>
                <w:rFonts w:ascii="Times New Roman" w:hAnsi="Times New Roman"/>
              </w:rPr>
            </w:pPr>
            <w:r w:rsidRPr="00A333CC">
              <w:rPr>
                <w:rFonts w:ascii="Times New Roman" w:hAnsi="Times New Roman"/>
              </w:rPr>
              <w:t xml:space="preserve">SS → </w:t>
            </w:r>
            <w:r w:rsidRPr="0070105B">
              <w:rPr>
                <w:rFonts w:ascii="Times New Roman" w:hAnsi="Times New Roman" w:cs="Times New Roman"/>
              </w:rPr>
              <w:t>AA</w:t>
            </w:r>
          </w:p>
        </w:tc>
        <w:tc>
          <w:tcPr>
            <w:tcW w:w="675" w:type="dxa"/>
            <w:vMerge w:val="restart"/>
            <w:tcBorders>
              <w:top w:val="single" w:sz="4" w:space="0" w:color="auto"/>
              <w:bottom w:val="nil"/>
            </w:tcBorders>
            <w:vAlign w:val="center"/>
          </w:tcPr>
          <w:p w14:paraId="7D89979C" w14:textId="611C4ADF" w:rsidR="00A1386E" w:rsidRPr="00A333CC" w:rsidRDefault="00A1386E" w:rsidP="00063DD7">
            <w:pPr>
              <w:jc w:val="center"/>
              <w:rPr>
                <w:rFonts w:ascii="Times New Roman" w:hAnsi="Times New Roman"/>
              </w:rPr>
            </w:pPr>
            <w:r w:rsidRPr="00A333CC">
              <w:rPr>
                <w:rFonts w:ascii="Times New Roman" w:hAnsi="Times New Roman"/>
              </w:rPr>
              <w:t>.19</w:t>
            </w:r>
          </w:p>
        </w:tc>
      </w:tr>
      <w:tr w:rsidR="00A1386E" w:rsidRPr="00016B71" w14:paraId="67787C36" w14:textId="77777777" w:rsidTr="00D06048">
        <w:tc>
          <w:tcPr>
            <w:tcW w:w="3200" w:type="dxa"/>
            <w:tcBorders>
              <w:top w:val="nil"/>
              <w:bottom w:val="nil"/>
            </w:tcBorders>
            <w:vAlign w:val="bottom"/>
          </w:tcPr>
          <w:p w14:paraId="11476FA3" w14:textId="14421DAE"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Burns et al., 2018</w:t>
            </w:r>
          </w:p>
        </w:tc>
        <w:tc>
          <w:tcPr>
            <w:tcW w:w="884" w:type="dxa"/>
            <w:tcBorders>
              <w:top w:val="nil"/>
              <w:bottom w:val="nil"/>
            </w:tcBorders>
            <w:vAlign w:val="bottom"/>
          </w:tcPr>
          <w:p w14:paraId="7C926D78" w14:textId="47794B91" w:rsidR="00A1386E" w:rsidRPr="00A333CC" w:rsidRDefault="00A1386E" w:rsidP="00D0019A">
            <w:pPr>
              <w:jc w:val="center"/>
              <w:rPr>
                <w:rFonts w:ascii="Times New Roman" w:hAnsi="Times New Roman"/>
                <w:color w:val="000000"/>
              </w:rPr>
            </w:pPr>
            <w:r w:rsidRPr="00A333CC">
              <w:rPr>
                <w:rFonts w:ascii="Times New Roman" w:hAnsi="Times New Roman"/>
                <w:color w:val="000000"/>
              </w:rPr>
              <w:t>1481</w:t>
            </w:r>
          </w:p>
        </w:tc>
        <w:tc>
          <w:tcPr>
            <w:tcW w:w="1500" w:type="dxa"/>
            <w:tcBorders>
              <w:top w:val="nil"/>
              <w:bottom w:val="nil"/>
            </w:tcBorders>
            <w:vAlign w:val="bottom"/>
          </w:tcPr>
          <w:p w14:paraId="187E89B6" w14:textId="126D03F9" w:rsidR="00A1386E" w:rsidRPr="00A333CC" w:rsidRDefault="00A1386E" w:rsidP="00D0019A">
            <w:pPr>
              <w:jc w:val="center"/>
              <w:rPr>
                <w:rFonts w:ascii="Times New Roman" w:hAnsi="Times New Roman"/>
                <w:color w:val="000000"/>
              </w:rPr>
            </w:pPr>
            <w:r w:rsidRPr="00A333CC">
              <w:rPr>
                <w:rFonts w:ascii="Times New Roman" w:hAnsi="Times New Roman"/>
                <w:color w:val="000000"/>
              </w:rPr>
              <w:t xml:space="preserve">AD → </w:t>
            </w:r>
            <w:r w:rsidRPr="0070105B">
              <w:rPr>
                <w:rFonts w:ascii="Times New Roman" w:hAnsi="Times New Roman" w:cs="Times New Roman"/>
                <w:color w:val="000000"/>
              </w:rPr>
              <w:t>AA</w:t>
            </w:r>
          </w:p>
        </w:tc>
        <w:tc>
          <w:tcPr>
            <w:tcW w:w="675" w:type="dxa"/>
            <w:tcBorders>
              <w:top w:val="nil"/>
              <w:bottom w:val="nil"/>
            </w:tcBorders>
            <w:vAlign w:val="bottom"/>
          </w:tcPr>
          <w:p w14:paraId="4975BAFF" w14:textId="21D496E1"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19</w:t>
            </w:r>
          </w:p>
        </w:tc>
        <w:tc>
          <w:tcPr>
            <w:tcW w:w="675" w:type="dxa"/>
            <w:vMerge/>
            <w:tcBorders>
              <w:top w:val="nil"/>
              <w:bottom w:val="nil"/>
            </w:tcBorders>
            <w:vAlign w:val="center"/>
          </w:tcPr>
          <w:p w14:paraId="4493A519"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6F318F77"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5B59AAD6"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19FBAF15" w14:textId="77777777" w:rsidR="00A1386E" w:rsidRPr="00A333CC" w:rsidRDefault="00A1386E" w:rsidP="00063DD7">
            <w:pPr>
              <w:jc w:val="center"/>
              <w:rPr>
                <w:rFonts w:ascii="Times New Roman" w:hAnsi="Times New Roman"/>
              </w:rPr>
            </w:pPr>
          </w:p>
        </w:tc>
      </w:tr>
      <w:tr w:rsidR="00A1386E" w:rsidRPr="00016B71" w14:paraId="5A47853D" w14:textId="77777777" w:rsidTr="00D06048">
        <w:tc>
          <w:tcPr>
            <w:tcW w:w="3200" w:type="dxa"/>
            <w:tcBorders>
              <w:top w:val="nil"/>
              <w:bottom w:val="nil"/>
            </w:tcBorders>
            <w:vAlign w:val="bottom"/>
          </w:tcPr>
          <w:p w14:paraId="65462E47" w14:textId="04CF5CCA"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Collie et al., 2016</w:t>
            </w:r>
          </w:p>
        </w:tc>
        <w:tc>
          <w:tcPr>
            <w:tcW w:w="884" w:type="dxa"/>
            <w:tcBorders>
              <w:top w:val="nil"/>
              <w:bottom w:val="nil"/>
            </w:tcBorders>
            <w:vAlign w:val="bottom"/>
          </w:tcPr>
          <w:p w14:paraId="506A459D" w14:textId="22276CE1" w:rsidR="00A1386E" w:rsidRPr="00A333CC" w:rsidRDefault="00A1386E" w:rsidP="00D0019A">
            <w:pPr>
              <w:jc w:val="center"/>
              <w:rPr>
                <w:rFonts w:ascii="Times New Roman" w:hAnsi="Times New Roman"/>
                <w:color w:val="000000"/>
              </w:rPr>
            </w:pPr>
            <w:r w:rsidRPr="00A333CC">
              <w:rPr>
                <w:rFonts w:ascii="Times New Roman" w:hAnsi="Times New Roman"/>
                <w:color w:val="000000"/>
              </w:rPr>
              <w:t>186</w:t>
            </w:r>
          </w:p>
        </w:tc>
        <w:tc>
          <w:tcPr>
            <w:tcW w:w="1500" w:type="dxa"/>
            <w:tcBorders>
              <w:top w:val="nil"/>
              <w:bottom w:val="nil"/>
            </w:tcBorders>
            <w:vAlign w:val="bottom"/>
          </w:tcPr>
          <w:p w14:paraId="17FD807D" w14:textId="7B3E2F3C" w:rsidR="00A1386E" w:rsidRPr="00A333CC" w:rsidRDefault="00A1386E" w:rsidP="00D0019A">
            <w:pPr>
              <w:jc w:val="center"/>
              <w:rPr>
                <w:rFonts w:ascii="Times New Roman" w:hAnsi="Times New Roman"/>
                <w:color w:val="000000"/>
              </w:rPr>
            </w:pPr>
            <w:r w:rsidRPr="00A333CC">
              <w:rPr>
                <w:rFonts w:ascii="Times New Roman" w:hAnsi="Times New Roman"/>
                <w:color w:val="000000"/>
              </w:rPr>
              <w:t xml:space="preserve">AD → </w:t>
            </w:r>
            <w:r w:rsidRPr="0070105B">
              <w:rPr>
                <w:rFonts w:ascii="Times New Roman" w:hAnsi="Times New Roman" w:cs="Times New Roman"/>
                <w:color w:val="000000"/>
              </w:rPr>
              <w:t>AA</w:t>
            </w:r>
          </w:p>
        </w:tc>
        <w:tc>
          <w:tcPr>
            <w:tcW w:w="675" w:type="dxa"/>
            <w:tcBorders>
              <w:top w:val="nil"/>
              <w:bottom w:val="nil"/>
            </w:tcBorders>
            <w:vAlign w:val="bottom"/>
          </w:tcPr>
          <w:p w14:paraId="7336F6D3" w14:textId="4D3660BC"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05</w:t>
            </w:r>
          </w:p>
        </w:tc>
        <w:tc>
          <w:tcPr>
            <w:tcW w:w="675" w:type="dxa"/>
            <w:vMerge/>
            <w:tcBorders>
              <w:top w:val="nil"/>
              <w:bottom w:val="nil"/>
            </w:tcBorders>
            <w:vAlign w:val="center"/>
          </w:tcPr>
          <w:p w14:paraId="1EA7FE6E"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2DD88C84"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67937386"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1EC3D823" w14:textId="77777777" w:rsidR="00A1386E" w:rsidRPr="00A333CC" w:rsidRDefault="00A1386E" w:rsidP="00063DD7">
            <w:pPr>
              <w:jc w:val="center"/>
              <w:rPr>
                <w:rFonts w:ascii="Times New Roman" w:hAnsi="Times New Roman"/>
              </w:rPr>
            </w:pPr>
          </w:p>
        </w:tc>
      </w:tr>
      <w:tr w:rsidR="00A1386E" w:rsidRPr="00016B71" w14:paraId="5ADE584B" w14:textId="77777777" w:rsidTr="00D06048">
        <w:tc>
          <w:tcPr>
            <w:tcW w:w="3200" w:type="dxa"/>
            <w:tcBorders>
              <w:top w:val="nil"/>
              <w:bottom w:val="nil"/>
            </w:tcBorders>
            <w:vAlign w:val="bottom"/>
          </w:tcPr>
          <w:p w14:paraId="7EEEB817" w14:textId="1EEE0BCA"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Martin et al., 2012</w:t>
            </w:r>
          </w:p>
        </w:tc>
        <w:tc>
          <w:tcPr>
            <w:tcW w:w="884" w:type="dxa"/>
            <w:tcBorders>
              <w:top w:val="nil"/>
              <w:bottom w:val="nil"/>
            </w:tcBorders>
            <w:vAlign w:val="bottom"/>
          </w:tcPr>
          <w:p w14:paraId="27195978" w14:textId="2D47165B" w:rsidR="00A1386E" w:rsidRPr="00A333CC" w:rsidRDefault="00A1386E" w:rsidP="00D0019A">
            <w:pPr>
              <w:jc w:val="center"/>
              <w:rPr>
                <w:rFonts w:ascii="Times New Roman" w:hAnsi="Times New Roman"/>
                <w:color w:val="000000"/>
              </w:rPr>
            </w:pPr>
            <w:r w:rsidRPr="00A333CC">
              <w:rPr>
                <w:rFonts w:ascii="Times New Roman" w:hAnsi="Times New Roman"/>
                <w:color w:val="000000"/>
              </w:rPr>
              <w:t>2731</w:t>
            </w:r>
          </w:p>
        </w:tc>
        <w:tc>
          <w:tcPr>
            <w:tcW w:w="1500" w:type="dxa"/>
            <w:tcBorders>
              <w:top w:val="nil"/>
              <w:bottom w:val="nil"/>
            </w:tcBorders>
            <w:vAlign w:val="bottom"/>
          </w:tcPr>
          <w:p w14:paraId="128A280A" w14:textId="1BA71174" w:rsidR="00A1386E" w:rsidRPr="00A333CC" w:rsidRDefault="00A1386E" w:rsidP="00D0019A">
            <w:pPr>
              <w:jc w:val="center"/>
              <w:rPr>
                <w:rFonts w:ascii="Times New Roman" w:hAnsi="Times New Roman"/>
                <w:color w:val="000000"/>
              </w:rPr>
            </w:pPr>
            <w:r w:rsidRPr="00A333CC">
              <w:rPr>
                <w:rFonts w:ascii="Times New Roman" w:hAnsi="Times New Roman"/>
                <w:color w:val="000000"/>
              </w:rPr>
              <w:t xml:space="preserve">AD → </w:t>
            </w:r>
            <w:r w:rsidRPr="0070105B">
              <w:rPr>
                <w:rFonts w:ascii="Times New Roman" w:hAnsi="Times New Roman" w:cs="Times New Roman"/>
                <w:color w:val="000000"/>
              </w:rPr>
              <w:t>AA</w:t>
            </w:r>
          </w:p>
        </w:tc>
        <w:tc>
          <w:tcPr>
            <w:tcW w:w="675" w:type="dxa"/>
            <w:tcBorders>
              <w:top w:val="nil"/>
              <w:bottom w:val="nil"/>
            </w:tcBorders>
            <w:vAlign w:val="bottom"/>
          </w:tcPr>
          <w:p w14:paraId="592EBA22" w14:textId="2560C3FC"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3</w:t>
            </w:r>
            <w:r w:rsidRPr="00A333CC">
              <w:rPr>
                <w:rFonts w:ascii="Times New Roman" w:hAnsi="Times New Roman"/>
                <w:color w:val="000000"/>
              </w:rPr>
              <w:t>0</w:t>
            </w:r>
          </w:p>
        </w:tc>
        <w:tc>
          <w:tcPr>
            <w:tcW w:w="675" w:type="dxa"/>
            <w:vMerge/>
            <w:tcBorders>
              <w:top w:val="nil"/>
              <w:bottom w:val="nil"/>
            </w:tcBorders>
            <w:vAlign w:val="center"/>
          </w:tcPr>
          <w:p w14:paraId="70A79486"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67F9C147"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7378B082"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781864C2" w14:textId="77777777" w:rsidR="00A1386E" w:rsidRPr="00A333CC" w:rsidRDefault="00A1386E" w:rsidP="00063DD7">
            <w:pPr>
              <w:jc w:val="center"/>
              <w:rPr>
                <w:rFonts w:ascii="Times New Roman" w:hAnsi="Times New Roman"/>
              </w:rPr>
            </w:pPr>
          </w:p>
        </w:tc>
      </w:tr>
      <w:tr w:rsidR="00A1386E" w:rsidRPr="00016B71" w14:paraId="06213CF1" w14:textId="77777777" w:rsidTr="00D06048">
        <w:tc>
          <w:tcPr>
            <w:tcW w:w="3200" w:type="dxa"/>
            <w:tcBorders>
              <w:top w:val="nil"/>
              <w:bottom w:val="nil"/>
            </w:tcBorders>
            <w:vAlign w:val="bottom"/>
          </w:tcPr>
          <w:p w14:paraId="43C6E872" w14:textId="442BA977"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lang w:val="en-GB"/>
              </w:rPr>
              <w:t>Martin et al., 2015</w:t>
            </w:r>
          </w:p>
        </w:tc>
        <w:tc>
          <w:tcPr>
            <w:tcW w:w="884" w:type="dxa"/>
            <w:tcBorders>
              <w:top w:val="nil"/>
              <w:bottom w:val="nil"/>
            </w:tcBorders>
            <w:vAlign w:val="bottom"/>
          </w:tcPr>
          <w:p w14:paraId="40D027E5" w14:textId="5A1111BF" w:rsidR="00A1386E" w:rsidRPr="00A333CC" w:rsidRDefault="00A1386E" w:rsidP="00D0019A">
            <w:pPr>
              <w:jc w:val="center"/>
              <w:rPr>
                <w:rFonts w:ascii="Times New Roman" w:hAnsi="Times New Roman"/>
                <w:color w:val="000000"/>
              </w:rPr>
            </w:pPr>
            <w:r w:rsidRPr="00A333CC">
              <w:rPr>
                <w:rFonts w:ascii="Times New Roman" w:hAnsi="Times New Roman"/>
                <w:color w:val="000000"/>
              </w:rPr>
              <w:t>969</w:t>
            </w:r>
          </w:p>
        </w:tc>
        <w:tc>
          <w:tcPr>
            <w:tcW w:w="1500" w:type="dxa"/>
            <w:tcBorders>
              <w:top w:val="nil"/>
              <w:bottom w:val="nil"/>
            </w:tcBorders>
            <w:vAlign w:val="bottom"/>
          </w:tcPr>
          <w:p w14:paraId="0C975330" w14:textId="73553DF8" w:rsidR="00A1386E" w:rsidRPr="00A333CC" w:rsidRDefault="00A1386E" w:rsidP="00D0019A">
            <w:pPr>
              <w:jc w:val="center"/>
              <w:rPr>
                <w:rFonts w:ascii="Times New Roman" w:hAnsi="Times New Roman"/>
                <w:color w:val="000000"/>
              </w:rPr>
            </w:pPr>
            <w:r w:rsidRPr="00A333CC">
              <w:rPr>
                <w:rFonts w:ascii="Times New Roman" w:hAnsi="Times New Roman"/>
                <w:color w:val="000000"/>
              </w:rPr>
              <w:t xml:space="preserve">AD → </w:t>
            </w:r>
            <w:r w:rsidRPr="0070105B">
              <w:rPr>
                <w:rFonts w:ascii="Times New Roman" w:hAnsi="Times New Roman" w:cs="Times New Roman"/>
                <w:color w:val="000000"/>
              </w:rPr>
              <w:t>AA</w:t>
            </w:r>
          </w:p>
        </w:tc>
        <w:tc>
          <w:tcPr>
            <w:tcW w:w="675" w:type="dxa"/>
            <w:tcBorders>
              <w:top w:val="nil"/>
              <w:bottom w:val="nil"/>
            </w:tcBorders>
            <w:vAlign w:val="bottom"/>
          </w:tcPr>
          <w:p w14:paraId="245F077F" w14:textId="779A8096"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16</w:t>
            </w:r>
          </w:p>
        </w:tc>
        <w:tc>
          <w:tcPr>
            <w:tcW w:w="675" w:type="dxa"/>
            <w:vMerge/>
            <w:tcBorders>
              <w:top w:val="nil"/>
              <w:bottom w:val="nil"/>
            </w:tcBorders>
            <w:vAlign w:val="center"/>
          </w:tcPr>
          <w:p w14:paraId="6CAF494F"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1B9C420E"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549ECB5B"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6AEC4BB5" w14:textId="77777777" w:rsidR="00A1386E" w:rsidRPr="00A333CC" w:rsidRDefault="00A1386E" w:rsidP="00063DD7">
            <w:pPr>
              <w:jc w:val="center"/>
              <w:rPr>
                <w:rFonts w:ascii="Times New Roman" w:hAnsi="Times New Roman"/>
              </w:rPr>
            </w:pPr>
          </w:p>
        </w:tc>
      </w:tr>
      <w:tr w:rsidR="00A1386E" w:rsidRPr="00016B71" w14:paraId="494A9196" w14:textId="77777777" w:rsidTr="00D06048">
        <w:tc>
          <w:tcPr>
            <w:tcW w:w="3200" w:type="dxa"/>
            <w:tcBorders>
              <w:top w:val="nil"/>
              <w:bottom w:val="nil"/>
            </w:tcBorders>
            <w:vAlign w:val="bottom"/>
          </w:tcPr>
          <w:p w14:paraId="61449A06" w14:textId="4CBFF797" w:rsidR="00A1386E" w:rsidRPr="00A333CC" w:rsidRDefault="00A1386E" w:rsidP="000F3B73">
            <w:pPr>
              <w:pStyle w:val="Paragrafoelenco"/>
              <w:numPr>
                <w:ilvl w:val="0"/>
                <w:numId w:val="1"/>
              </w:numPr>
              <w:rPr>
                <w:rFonts w:ascii="Times New Roman" w:hAnsi="Times New Roman"/>
                <w:color w:val="000000"/>
                <w:lang w:val="en-GB"/>
              </w:rPr>
            </w:pPr>
            <w:r w:rsidRPr="00A333CC">
              <w:rPr>
                <w:rFonts w:ascii="Times New Roman" w:hAnsi="Times New Roman"/>
                <w:color w:val="000000"/>
                <w:lang w:val="en-GB"/>
              </w:rPr>
              <w:lastRenderedPageBreak/>
              <w:t>Holliman et al., 2018</w:t>
            </w:r>
          </w:p>
        </w:tc>
        <w:tc>
          <w:tcPr>
            <w:tcW w:w="884" w:type="dxa"/>
            <w:tcBorders>
              <w:top w:val="nil"/>
              <w:bottom w:val="nil"/>
            </w:tcBorders>
            <w:vAlign w:val="bottom"/>
          </w:tcPr>
          <w:p w14:paraId="1FD5B146" w14:textId="7B8A3C5C" w:rsidR="00A1386E" w:rsidRPr="00A333CC" w:rsidRDefault="00A1386E" w:rsidP="00D0019A">
            <w:pPr>
              <w:jc w:val="center"/>
              <w:rPr>
                <w:rFonts w:ascii="Times New Roman" w:hAnsi="Times New Roman"/>
                <w:color w:val="000000"/>
              </w:rPr>
            </w:pPr>
            <w:r w:rsidRPr="00A333CC">
              <w:rPr>
                <w:rFonts w:ascii="Times New Roman" w:hAnsi="Times New Roman"/>
                <w:color w:val="000000"/>
              </w:rPr>
              <w:t>90</w:t>
            </w:r>
          </w:p>
        </w:tc>
        <w:tc>
          <w:tcPr>
            <w:tcW w:w="1500" w:type="dxa"/>
            <w:tcBorders>
              <w:top w:val="nil"/>
              <w:bottom w:val="nil"/>
            </w:tcBorders>
            <w:vAlign w:val="bottom"/>
          </w:tcPr>
          <w:p w14:paraId="63FE7CC8" w14:textId="28374117" w:rsidR="00A1386E" w:rsidRPr="00A333CC" w:rsidRDefault="00A1386E" w:rsidP="00D0019A">
            <w:pPr>
              <w:jc w:val="center"/>
              <w:rPr>
                <w:rFonts w:ascii="Times New Roman" w:hAnsi="Times New Roman"/>
                <w:color w:val="000000"/>
              </w:rPr>
            </w:pPr>
            <w:r w:rsidRPr="00A333CC">
              <w:rPr>
                <w:rFonts w:ascii="Times New Roman" w:hAnsi="Times New Roman"/>
                <w:color w:val="000000"/>
              </w:rPr>
              <w:t xml:space="preserve">AD → </w:t>
            </w:r>
            <w:r w:rsidRPr="0070105B">
              <w:rPr>
                <w:rFonts w:ascii="Times New Roman" w:hAnsi="Times New Roman" w:cs="Times New Roman"/>
                <w:color w:val="000000"/>
              </w:rPr>
              <w:t>AA</w:t>
            </w:r>
          </w:p>
        </w:tc>
        <w:tc>
          <w:tcPr>
            <w:tcW w:w="675" w:type="dxa"/>
            <w:tcBorders>
              <w:top w:val="nil"/>
              <w:bottom w:val="nil"/>
            </w:tcBorders>
            <w:vAlign w:val="bottom"/>
          </w:tcPr>
          <w:p w14:paraId="3505E0E5" w14:textId="334BB7F8"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35</w:t>
            </w:r>
          </w:p>
        </w:tc>
        <w:tc>
          <w:tcPr>
            <w:tcW w:w="675" w:type="dxa"/>
            <w:vMerge/>
            <w:tcBorders>
              <w:top w:val="nil"/>
              <w:bottom w:val="nil"/>
            </w:tcBorders>
            <w:vAlign w:val="center"/>
          </w:tcPr>
          <w:p w14:paraId="3D917BAC"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11423E18"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3554D292"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121EF931" w14:textId="77777777" w:rsidR="00A1386E" w:rsidRPr="00A333CC" w:rsidRDefault="00A1386E" w:rsidP="00063DD7">
            <w:pPr>
              <w:jc w:val="center"/>
              <w:rPr>
                <w:rFonts w:ascii="Times New Roman" w:hAnsi="Times New Roman"/>
              </w:rPr>
            </w:pPr>
          </w:p>
        </w:tc>
      </w:tr>
      <w:tr w:rsidR="00A1386E" w:rsidRPr="00016B71" w14:paraId="130D9B98" w14:textId="77777777" w:rsidTr="00D06048">
        <w:tc>
          <w:tcPr>
            <w:tcW w:w="3200" w:type="dxa"/>
            <w:tcBorders>
              <w:top w:val="nil"/>
              <w:bottom w:val="nil"/>
            </w:tcBorders>
            <w:vAlign w:val="bottom"/>
          </w:tcPr>
          <w:p w14:paraId="7D912788" w14:textId="3B5462CA" w:rsidR="00A1386E" w:rsidRPr="00A333CC" w:rsidRDefault="00A1386E" w:rsidP="000F3B73">
            <w:pPr>
              <w:pStyle w:val="Paragrafoelenco"/>
              <w:numPr>
                <w:ilvl w:val="0"/>
                <w:numId w:val="1"/>
              </w:numPr>
              <w:rPr>
                <w:rFonts w:ascii="Times New Roman" w:hAnsi="Times New Roman"/>
                <w:color w:val="000000"/>
                <w:lang w:val="en-GB"/>
              </w:rPr>
            </w:pPr>
            <w:r w:rsidRPr="00A333CC">
              <w:rPr>
                <w:rFonts w:ascii="Times New Roman" w:hAnsi="Times New Roman"/>
                <w:color w:val="000000"/>
              </w:rPr>
              <w:t>Newso</w:t>
            </w:r>
            <w:r w:rsidR="00A71AEA" w:rsidRPr="00A333CC">
              <w:rPr>
                <w:rFonts w:ascii="Times New Roman" w:hAnsi="Times New Roman"/>
                <w:color w:val="000000"/>
              </w:rPr>
              <w:t>me</w:t>
            </w:r>
            <w:r w:rsidRPr="00A333CC">
              <w:rPr>
                <w:rFonts w:ascii="Times New Roman" w:hAnsi="Times New Roman"/>
                <w:color w:val="000000"/>
              </w:rPr>
              <w:t xml:space="preserve"> et al., 2000</w:t>
            </w:r>
          </w:p>
        </w:tc>
        <w:tc>
          <w:tcPr>
            <w:tcW w:w="884" w:type="dxa"/>
            <w:tcBorders>
              <w:top w:val="nil"/>
              <w:bottom w:val="nil"/>
            </w:tcBorders>
            <w:vAlign w:val="bottom"/>
          </w:tcPr>
          <w:p w14:paraId="44A69527" w14:textId="62DF90D7" w:rsidR="00A1386E" w:rsidRPr="00A333CC" w:rsidRDefault="00A1386E" w:rsidP="00D0019A">
            <w:pPr>
              <w:jc w:val="center"/>
              <w:rPr>
                <w:rFonts w:ascii="Times New Roman" w:hAnsi="Times New Roman"/>
                <w:color w:val="000000"/>
              </w:rPr>
            </w:pPr>
            <w:r w:rsidRPr="00A333CC">
              <w:rPr>
                <w:rFonts w:ascii="Times New Roman" w:hAnsi="Times New Roman"/>
                <w:color w:val="000000"/>
              </w:rPr>
              <w:t>137</w:t>
            </w:r>
          </w:p>
        </w:tc>
        <w:tc>
          <w:tcPr>
            <w:tcW w:w="1500" w:type="dxa"/>
            <w:tcBorders>
              <w:top w:val="nil"/>
              <w:bottom w:val="nil"/>
            </w:tcBorders>
            <w:vAlign w:val="bottom"/>
          </w:tcPr>
          <w:p w14:paraId="45B4BFAD" w14:textId="6AC8DBB5" w:rsidR="00A1386E" w:rsidRPr="00A333CC" w:rsidRDefault="00A1386E" w:rsidP="00D0019A">
            <w:pPr>
              <w:jc w:val="center"/>
              <w:rPr>
                <w:rFonts w:ascii="Times New Roman" w:hAnsi="Times New Roman"/>
                <w:color w:val="000000"/>
              </w:rPr>
            </w:pPr>
            <w:r w:rsidRPr="00A333CC">
              <w:rPr>
                <w:rFonts w:ascii="Times New Roman" w:hAnsi="Times New Roman"/>
                <w:color w:val="000000"/>
              </w:rPr>
              <w:t xml:space="preserve">AD → </w:t>
            </w:r>
            <w:r w:rsidRPr="0070105B">
              <w:rPr>
                <w:rFonts w:ascii="Times New Roman" w:hAnsi="Times New Roman" w:cs="Times New Roman"/>
                <w:color w:val="000000"/>
              </w:rPr>
              <w:t>AA</w:t>
            </w:r>
          </w:p>
        </w:tc>
        <w:tc>
          <w:tcPr>
            <w:tcW w:w="675" w:type="dxa"/>
            <w:tcBorders>
              <w:top w:val="nil"/>
              <w:bottom w:val="nil"/>
            </w:tcBorders>
            <w:vAlign w:val="bottom"/>
          </w:tcPr>
          <w:p w14:paraId="422A26C4" w14:textId="1A7E94FD"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08</w:t>
            </w:r>
          </w:p>
        </w:tc>
        <w:tc>
          <w:tcPr>
            <w:tcW w:w="675" w:type="dxa"/>
            <w:vMerge/>
            <w:tcBorders>
              <w:top w:val="nil"/>
              <w:bottom w:val="nil"/>
            </w:tcBorders>
            <w:vAlign w:val="center"/>
          </w:tcPr>
          <w:p w14:paraId="661DFBA7"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274C1654"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2D015422"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270557FF" w14:textId="77777777" w:rsidR="00A1386E" w:rsidRPr="00A333CC" w:rsidRDefault="00A1386E" w:rsidP="00063DD7">
            <w:pPr>
              <w:jc w:val="center"/>
              <w:rPr>
                <w:rFonts w:ascii="Times New Roman" w:hAnsi="Times New Roman"/>
              </w:rPr>
            </w:pPr>
          </w:p>
        </w:tc>
      </w:tr>
      <w:tr w:rsidR="00A1386E" w:rsidRPr="00016B71" w14:paraId="063E3FE2" w14:textId="77777777" w:rsidTr="00D06048">
        <w:tc>
          <w:tcPr>
            <w:tcW w:w="3200" w:type="dxa"/>
            <w:tcBorders>
              <w:top w:val="nil"/>
              <w:bottom w:val="nil"/>
            </w:tcBorders>
            <w:vAlign w:val="bottom"/>
          </w:tcPr>
          <w:p w14:paraId="203AC811" w14:textId="1D25733B"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Von Stumm et al., 2011</w:t>
            </w:r>
          </w:p>
        </w:tc>
        <w:tc>
          <w:tcPr>
            <w:tcW w:w="884" w:type="dxa"/>
            <w:tcBorders>
              <w:top w:val="nil"/>
              <w:bottom w:val="nil"/>
            </w:tcBorders>
            <w:vAlign w:val="bottom"/>
          </w:tcPr>
          <w:p w14:paraId="0A1A082D" w14:textId="40C265C4" w:rsidR="00A1386E" w:rsidRPr="00A333CC" w:rsidRDefault="00A1386E"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nil"/>
              <w:bottom w:val="nil"/>
            </w:tcBorders>
            <w:vAlign w:val="bottom"/>
          </w:tcPr>
          <w:p w14:paraId="23B84B37" w14:textId="36A18C1E" w:rsidR="00A1386E" w:rsidRPr="00A333CC" w:rsidRDefault="00A1386E" w:rsidP="00D0019A">
            <w:pPr>
              <w:jc w:val="center"/>
              <w:rPr>
                <w:rFonts w:ascii="Times New Roman" w:hAnsi="Times New Roman"/>
                <w:color w:val="000000"/>
              </w:rPr>
            </w:pPr>
            <w:r w:rsidRPr="00A333CC">
              <w:rPr>
                <w:rFonts w:ascii="Times New Roman" w:hAnsi="Times New Roman"/>
                <w:color w:val="000000"/>
              </w:rPr>
              <w:t xml:space="preserve">CU → </w:t>
            </w:r>
            <w:r w:rsidRPr="0070105B">
              <w:rPr>
                <w:rFonts w:ascii="Times New Roman" w:hAnsi="Times New Roman" w:cs="Times New Roman"/>
                <w:color w:val="000000"/>
              </w:rPr>
              <w:t>AA</w:t>
            </w:r>
          </w:p>
        </w:tc>
        <w:tc>
          <w:tcPr>
            <w:tcW w:w="675" w:type="dxa"/>
            <w:tcBorders>
              <w:top w:val="nil"/>
              <w:bottom w:val="nil"/>
            </w:tcBorders>
            <w:vAlign w:val="bottom"/>
          </w:tcPr>
          <w:p w14:paraId="702A3E8A" w14:textId="77777777" w:rsidR="00A1386E" w:rsidRPr="00A333CC" w:rsidRDefault="00A1386E" w:rsidP="00D0019A">
            <w:pPr>
              <w:jc w:val="center"/>
              <w:rPr>
                <w:rFonts w:ascii="Times New Roman" w:hAnsi="Times New Roman"/>
                <w:color w:val="000000"/>
              </w:rPr>
            </w:pPr>
          </w:p>
        </w:tc>
        <w:tc>
          <w:tcPr>
            <w:tcW w:w="675" w:type="dxa"/>
            <w:tcBorders>
              <w:top w:val="nil"/>
              <w:bottom w:val="nil"/>
            </w:tcBorders>
            <w:vAlign w:val="center"/>
          </w:tcPr>
          <w:p w14:paraId="1FAE31DD" w14:textId="759A7ED7" w:rsidR="00A1386E" w:rsidRPr="00A333CC" w:rsidRDefault="00A1386E" w:rsidP="00063DD7">
            <w:pPr>
              <w:jc w:val="center"/>
              <w:rPr>
                <w:rFonts w:ascii="Times New Roman" w:hAnsi="Times New Roman"/>
              </w:rPr>
            </w:pPr>
            <w:r w:rsidRPr="00A333CC">
              <w:rPr>
                <w:rFonts w:ascii="Times New Roman" w:hAnsi="Times New Roman"/>
              </w:rPr>
              <w:t>.33</w:t>
            </w:r>
          </w:p>
        </w:tc>
        <w:tc>
          <w:tcPr>
            <w:tcW w:w="1280" w:type="dxa"/>
            <w:tcBorders>
              <w:top w:val="nil"/>
              <w:bottom w:val="nil"/>
            </w:tcBorders>
            <w:vAlign w:val="center"/>
          </w:tcPr>
          <w:p w14:paraId="78BBBD54"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555B3BBF"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280FEE86" w14:textId="77777777" w:rsidR="00A1386E" w:rsidRPr="00A333CC" w:rsidRDefault="00A1386E" w:rsidP="00063DD7">
            <w:pPr>
              <w:jc w:val="center"/>
              <w:rPr>
                <w:rFonts w:ascii="Times New Roman" w:hAnsi="Times New Roman"/>
              </w:rPr>
            </w:pPr>
          </w:p>
        </w:tc>
      </w:tr>
      <w:tr w:rsidR="00A1386E" w:rsidRPr="00016B71" w14:paraId="44E61894" w14:textId="77777777" w:rsidTr="00D06048">
        <w:tc>
          <w:tcPr>
            <w:tcW w:w="3200" w:type="dxa"/>
            <w:tcBorders>
              <w:top w:val="nil"/>
              <w:bottom w:val="nil"/>
            </w:tcBorders>
            <w:vAlign w:val="bottom"/>
          </w:tcPr>
          <w:p w14:paraId="09AD4AA0" w14:textId="56BACBA3" w:rsidR="00A1386E"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tcBorders>
              <w:top w:val="nil"/>
              <w:bottom w:val="nil"/>
            </w:tcBorders>
            <w:vAlign w:val="bottom"/>
          </w:tcPr>
          <w:p w14:paraId="581491FF" w14:textId="0A037216" w:rsidR="00A1386E" w:rsidRPr="00A333CC" w:rsidRDefault="00A1386E"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nil"/>
              <w:bottom w:val="nil"/>
            </w:tcBorders>
            <w:vAlign w:val="bottom"/>
          </w:tcPr>
          <w:p w14:paraId="2831D47B" w14:textId="6E891AF6" w:rsidR="00A1386E" w:rsidRPr="00A333CC" w:rsidRDefault="00A1386E" w:rsidP="00D0019A">
            <w:pPr>
              <w:jc w:val="center"/>
              <w:rPr>
                <w:rFonts w:ascii="Times New Roman" w:hAnsi="Times New Roman"/>
                <w:color w:val="000000"/>
              </w:rPr>
            </w:pPr>
            <w:r w:rsidRPr="00A333CC">
              <w:rPr>
                <w:rFonts w:ascii="Times New Roman" w:hAnsi="Times New Roman"/>
                <w:color w:val="000000"/>
              </w:rPr>
              <w:t xml:space="preserve">IN → </w:t>
            </w:r>
            <w:r w:rsidRPr="0070105B">
              <w:rPr>
                <w:rFonts w:ascii="Times New Roman" w:hAnsi="Times New Roman" w:cs="Times New Roman"/>
                <w:color w:val="000000"/>
              </w:rPr>
              <w:t>AA</w:t>
            </w:r>
          </w:p>
        </w:tc>
        <w:tc>
          <w:tcPr>
            <w:tcW w:w="675" w:type="dxa"/>
            <w:tcBorders>
              <w:top w:val="nil"/>
              <w:bottom w:val="nil"/>
            </w:tcBorders>
            <w:vAlign w:val="bottom"/>
          </w:tcPr>
          <w:p w14:paraId="1AB13B4B" w14:textId="2C226842"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09</w:t>
            </w:r>
          </w:p>
        </w:tc>
        <w:tc>
          <w:tcPr>
            <w:tcW w:w="675" w:type="dxa"/>
            <w:tcBorders>
              <w:top w:val="nil"/>
              <w:bottom w:val="nil"/>
            </w:tcBorders>
            <w:vAlign w:val="center"/>
          </w:tcPr>
          <w:p w14:paraId="1C3C6019" w14:textId="1C6CE863" w:rsidR="00A1386E" w:rsidRPr="00A333CC" w:rsidRDefault="00A1386E" w:rsidP="00063DD7">
            <w:pPr>
              <w:jc w:val="center"/>
              <w:rPr>
                <w:rFonts w:ascii="Times New Roman" w:hAnsi="Times New Roman"/>
              </w:rPr>
            </w:pPr>
            <w:r w:rsidRPr="00A333CC">
              <w:rPr>
                <w:rFonts w:ascii="Times New Roman" w:hAnsi="Times New Roman"/>
              </w:rPr>
              <w:t>.09</w:t>
            </w:r>
          </w:p>
        </w:tc>
        <w:tc>
          <w:tcPr>
            <w:tcW w:w="1280" w:type="dxa"/>
            <w:tcBorders>
              <w:top w:val="nil"/>
              <w:bottom w:val="nil"/>
            </w:tcBorders>
            <w:vAlign w:val="center"/>
          </w:tcPr>
          <w:p w14:paraId="533F6D3B" w14:textId="191BE5C0" w:rsidR="00A1386E" w:rsidRPr="00A333CC" w:rsidRDefault="00A1386E" w:rsidP="00063DD7">
            <w:pPr>
              <w:jc w:val="center"/>
              <w:rPr>
                <w:rFonts w:ascii="Times New Roman" w:hAnsi="Times New Roman"/>
              </w:rPr>
            </w:pPr>
            <w:r w:rsidRPr="00A333CC">
              <w:rPr>
                <w:rFonts w:ascii="Times New Roman" w:hAnsi="Times New Roman"/>
              </w:rPr>
              <w:t>[-.02, .18]</w:t>
            </w:r>
          </w:p>
        </w:tc>
        <w:tc>
          <w:tcPr>
            <w:tcW w:w="1501" w:type="dxa"/>
            <w:vMerge/>
            <w:tcBorders>
              <w:top w:val="nil"/>
              <w:bottom w:val="nil"/>
            </w:tcBorders>
            <w:vAlign w:val="center"/>
          </w:tcPr>
          <w:p w14:paraId="434E5B95"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301C333B" w14:textId="77777777" w:rsidR="00A1386E" w:rsidRPr="00A333CC" w:rsidRDefault="00A1386E" w:rsidP="00063DD7">
            <w:pPr>
              <w:jc w:val="center"/>
              <w:rPr>
                <w:rFonts w:ascii="Times New Roman" w:hAnsi="Times New Roman"/>
              </w:rPr>
            </w:pPr>
          </w:p>
        </w:tc>
      </w:tr>
      <w:tr w:rsidR="00A1386E" w:rsidRPr="00016B71" w14:paraId="098BD413" w14:textId="77777777" w:rsidTr="00D06048">
        <w:tc>
          <w:tcPr>
            <w:tcW w:w="3200" w:type="dxa"/>
            <w:tcBorders>
              <w:top w:val="nil"/>
              <w:bottom w:val="nil"/>
            </w:tcBorders>
            <w:vAlign w:val="bottom"/>
          </w:tcPr>
          <w:p w14:paraId="3598D46D" w14:textId="770DA8D9" w:rsidR="00A1386E"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tcBorders>
              <w:top w:val="nil"/>
              <w:bottom w:val="nil"/>
            </w:tcBorders>
            <w:vAlign w:val="bottom"/>
          </w:tcPr>
          <w:p w14:paraId="431A33AA" w14:textId="23A318C0" w:rsidR="00A1386E" w:rsidRPr="00A333CC" w:rsidRDefault="00A1386E"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nil"/>
              <w:bottom w:val="nil"/>
            </w:tcBorders>
            <w:vAlign w:val="bottom"/>
          </w:tcPr>
          <w:p w14:paraId="5F3CCC6F" w14:textId="1CDC34D3" w:rsidR="00A1386E" w:rsidRPr="00A333CC" w:rsidRDefault="00A1386E" w:rsidP="00D0019A">
            <w:pPr>
              <w:jc w:val="center"/>
              <w:rPr>
                <w:rFonts w:ascii="Times New Roman" w:hAnsi="Times New Roman"/>
                <w:color w:val="000000"/>
              </w:rPr>
            </w:pPr>
            <w:r w:rsidRPr="00A333CC">
              <w:rPr>
                <w:rFonts w:ascii="Times New Roman" w:hAnsi="Times New Roman"/>
                <w:color w:val="000000"/>
              </w:rPr>
              <w:t xml:space="preserve">LE → </w:t>
            </w:r>
            <w:r w:rsidRPr="0070105B">
              <w:rPr>
                <w:rFonts w:ascii="Times New Roman" w:hAnsi="Times New Roman" w:cs="Times New Roman"/>
                <w:color w:val="000000"/>
              </w:rPr>
              <w:t>AA</w:t>
            </w:r>
          </w:p>
        </w:tc>
        <w:tc>
          <w:tcPr>
            <w:tcW w:w="675" w:type="dxa"/>
            <w:tcBorders>
              <w:top w:val="nil"/>
              <w:bottom w:val="nil"/>
            </w:tcBorders>
            <w:vAlign w:val="bottom"/>
          </w:tcPr>
          <w:p w14:paraId="3A7BA9B2" w14:textId="7842B4DA"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12</w:t>
            </w:r>
          </w:p>
        </w:tc>
        <w:tc>
          <w:tcPr>
            <w:tcW w:w="675" w:type="dxa"/>
            <w:vMerge w:val="restart"/>
            <w:tcBorders>
              <w:top w:val="nil"/>
              <w:bottom w:val="nil"/>
            </w:tcBorders>
            <w:vAlign w:val="center"/>
          </w:tcPr>
          <w:p w14:paraId="3529F6AB" w14:textId="270A3069" w:rsidR="00A1386E" w:rsidRPr="00A333CC" w:rsidRDefault="00A1386E" w:rsidP="00063DD7">
            <w:pPr>
              <w:jc w:val="center"/>
              <w:rPr>
                <w:rFonts w:ascii="Times New Roman" w:hAnsi="Times New Roman"/>
              </w:rPr>
            </w:pPr>
            <w:r w:rsidRPr="00A333CC">
              <w:rPr>
                <w:rFonts w:ascii="Times New Roman" w:hAnsi="Times New Roman"/>
              </w:rPr>
              <w:t>.13</w:t>
            </w:r>
          </w:p>
        </w:tc>
        <w:tc>
          <w:tcPr>
            <w:tcW w:w="1280" w:type="dxa"/>
            <w:vMerge w:val="restart"/>
            <w:tcBorders>
              <w:top w:val="nil"/>
              <w:bottom w:val="nil"/>
            </w:tcBorders>
            <w:vAlign w:val="center"/>
          </w:tcPr>
          <w:p w14:paraId="25E8D244" w14:textId="4CEFE3D1" w:rsidR="00A1386E" w:rsidRPr="00A333CC" w:rsidRDefault="00A1386E" w:rsidP="00063DD7">
            <w:pPr>
              <w:jc w:val="center"/>
              <w:rPr>
                <w:rFonts w:ascii="Times New Roman" w:hAnsi="Times New Roman"/>
              </w:rPr>
            </w:pPr>
            <w:r w:rsidRPr="00A333CC">
              <w:rPr>
                <w:rFonts w:ascii="Times New Roman" w:hAnsi="Times New Roman"/>
              </w:rPr>
              <w:t>[.06, .19]</w:t>
            </w:r>
          </w:p>
        </w:tc>
        <w:tc>
          <w:tcPr>
            <w:tcW w:w="1501" w:type="dxa"/>
            <w:vMerge/>
            <w:tcBorders>
              <w:top w:val="nil"/>
              <w:bottom w:val="nil"/>
            </w:tcBorders>
            <w:vAlign w:val="center"/>
          </w:tcPr>
          <w:p w14:paraId="6FD753DD"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32B94B55" w14:textId="77777777" w:rsidR="00A1386E" w:rsidRPr="00A333CC" w:rsidRDefault="00A1386E" w:rsidP="00063DD7">
            <w:pPr>
              <w:jc w:val="center"/>
              <w:rPr>
                <w:rFonts w:ascii="Times New Roman" w:hAnsi="Times New Roman"/>
              </w:rPr>
            </w:pPr>
          </w:p>
        </w:tc>
      </w:tr>
      <w:tr w:rsidR="00A1386E" w:rsidRPr="00016B71" w14:paraId="2459E223" w14:textId="77777777" w:rsidTr="00D06048">
        <w:tc>
          <w:tcPr>
            <w:tcW w:w="3200" w:type="dxa"/>
            <w:tcBorders>
              <w:top w:val="nil"/>
              <w:bottom w:val="nil"/>
            </w:tcBorders>
            <w:vAlign w:val="bottom"/>
          </w:tcPr>
          <w:p w14:paraId="2C7511D4" w14:textId="0BDBA46A"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Lounsbury</w:t>
            </w:r>
            <w:r w:rsidR="00A71AEA" w:rsidRPr="00A333CC">
              <w:rPr>
                <w:rFonts w:ascii="Times New Roman" w:hAnsi="Times New Roman"/>
                <w:color w:val="000000"/>
              </w:rPr>
              <w:t xml:space="preserve"> et al., </w:t>
            </w:r>
            <w:r w:rsidRPr="00A333CC">
              <w:rPr>
                <w:rFonts w:ascii="Times New Roman" w:hAnsi="Times New Roman"/>
                <w:color w:val="000000"/>
              </w:rPr>
              <w:t>2009</w:t>
            </w:r>
          </w:p>
        </w:tc>
        <w:tc>
          <w:tcPr>
            <w:tcW w:w="884" w:type="dxa"/>
            <w:tcBorders>
              <w:top w:val="nil"/>
              <w:bottom w:val="nil"/>
            </w:tcBorders>
            <w:vAlign w:val="bottom"/>
          </w:tcPr>
          <w:p w14:paraId="2239B89A" w14:textId="1F61A06E" w:rsidR="00A1386E" w:rsidRPr="00A333CC" w:rsidRDefault="00A1386E" w:rsidP="00D0019A">
            <w:pPr>
              <w:jc w:val="center"/>
              <w:rPr>
                <w:rFonts w:ascii="Times New Roman" w:hAnsi="Times New Roman"/>
                <w:color w:val="000000"/>
              </w:rPr>
            </w:pPr>
            <w:r w:rsidRPr="00A333CC">
              <w:rPr>
                <w:rFonts w:ascii="Times New Roman" w:hAnsi="Times New Roman"/>
                <w:color w:val="000000"/>
              </w:rPr>
              <w:t>237</w:t>
            </w:r>
          </w:p>
        </w:tc>
        <w:tc>
          <w:tcPr>
            <w:tcW w:w="1500" w:type="dxa"/>
            <w:tcBorders>
              <w:top w:val="nil"/>
              <w:bottom w:val="nil"/>
            </w:tcBorders>
            <w:vAlign w:val="bottom"/>
          </w:tcPr>
          <w:p w14:paraId="1B6BA378" w14:textId="46E33408" w:rsidR="00A1386E" w:rsidRPr="00A333CC" w:rsidRDefault="00A1386E" w:rsidP="00D0019A">
            <w:pPr>
              <w:jc w:val="center"/>
              <w:rPr>
                <w:rFonts w:ascii="Times New Roman" w:hAnsi="Times New Roman"/>
                <w:color w:val="000000"/>
              </w:rPr>
            </w:pPr>
            <w:r w:rsidRPr="00A333CC">
              <w:rPr>
                <w:rFonts w:ascii="Times New Roman" w:hAnsi="Times New Roman"/>
                <w:color w:val="000000"/>
              </w:rPr>
              <w:t xml:space="preserve">LE → </w:t>
            </w:r>
            <w:r w:rsidRPr="0070105B">
              <w:rPr>
                <w:rFonts w:ascii="Times New Roman" w:hAnsi="Times New Roman" w:cs="Times New Roman"/>
                <w:color w:val="000000"/>
              </w:rPr>
              <w:t>AA</w:t>
            </w:r>
          </w:p>
        </w:tc>
        <w:tc>
          <w:tcPr>
            <w:tcW w:w="675" w:type="dxa"/>
            <w:tcBorders>
              <w:top w:val="nil"/>
              <w:bottom w:val="nil"/>
            </w:tcBorders>
            <w:vAlign w:val="bottom"/>
          </w:tcPr>
          <w:p w14:paraId="0B6AFCED" w14:textId="3A83805A"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14</w:t>
            </w:r>
          </w:p>
        </w:tc>
        <w:tc>
          <w:tcPr>
            <w:tcW w:w="675" w:type="dxa"/>
            <w:vMerge/>
            <w:tcBorders>
              <w:top w:val="nil"/>
              <w:bottom w:val="nil"/>
            </w:tcBorders>
            <w:vAlign w:val="center"/>
          </w:tcPr>
          <w:p w14:paraId="2275CAC5"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1BF0A3A9"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79C357CB"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560BF8F0" w14:textId="77777777" w:rsidR="00A1386E" w:rsidRPr="00A333CC" w:rsidRDefault="00A1386E" w:rsidP="00063DD7">
            <w:pPr>
              <w:jc w:val="center"/>
              <w:rPr>
                <w:rFonts w:ascii="Times New Roman" w:hAnsi="Times New Roman"/>
              </w:rPr>
            </w:pPr>
          </w:p>
        </w:tc>
      </w:tr>
      <w:tr w:rsidR="00A1386E" w:rsidRPr="00016B71" w14:paraId="61A2F0FB" w14:textId="77777777" w:rsidTr="00D06048">
        <w:tc>
          <w:tcPr>
            <w:tcW w:w="3200" w:type="dxa"/>
            <w:tcBorders>
              <w:top w:val="nil"/>
              <w:bottom w:val="nil"/>
            </w:tcBorders>
            <w:vAlign w:val="bottom"/>
          </w:tcPr>
          <w:p w14:paraId="11854916" w14:textId="043F221F"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Wagner &amp; Ruch</w:t>
            </w:r>
            <w:r w:rsidR="00A71AEA" w:rsidRPr="00A333CC">
              <w:rPr>
                <w:rFonts w:ascii="Times New Roman" w:hAnsi="Times New Roman"/>
                <w:color w:val="000000"/>
              </w:rPr>
              <w:t>,</w:t>
            </w:r>
            <w:r w:rsidRPr="00A333CC">
              <w:rPr>
                <w:rFonts w:ascii="Times New Roman" w:hAnsi="Times New Roman"/>
                <w:color w:val="000000"/>
              </w:rPr>
              <w:t xml:space="preserve"> 2015</w:t>
            </w:r>
          </w:p>
        </w:tc>
        <w:tc>
          <w:tcPr>
            <w:tcW w:w="884" w:type="dxa"/>
            <w:tcBorders>
              <w:top w:val="nil"/>
              <w:bottom w:val="nil"/>
            </w:tcBorders>
            <w:vAlign w:val="bottom"/>
          </w:tcPr>
          <w:p w14:paraId="415195DA" w14:textId="7F67949F" w:rsidR="00A1386E" w:rsidRPr="00A333CC" w:rsidRDefault="00A1386E" w:rsidP="00D0019A">
            <w:pPr>
              <w:jc w:val="center"/>
              <w:rPr>
                <w:rFonts w:ascii="Times New Roman" w:hAnsi="Times New Roman"/>
                <w:color w:val="000000"/>
              </w:rPr>
            </w:pPr>
            <w:r w:rsidRPr="00A333CC">
              <w:rPr>
                <w:rFonts w:ascii="Times New Roman" w:hAnsi="Times New Roman"/>
                <w:color w:val="000000"/>
              </w:rPr>
              <w:t>378</w:t>
            </w:r>
          </w:p>
        </w:tc>
        <w:tc>
          <w:tcPr>
            <w:tcW w:w="1500" w:type="dxa"/>
            <w:tcBorders>
              <w:top w:val="nil"/>
              <w:bottom w:val="nil"/>
            </w:tcBorders>
            <w:vAlign w:val="bottom"/>
          </w:tcPr>
          <w:p w14:paraId="71EEA342" w14:textId="154FE549" w:rsidR="00A1386E" w:rsidRPr="00A333CC" w:rsidRDefault="00A1386E" w:rsidP="00D0019A">
            <w:pPr>
              <w:jc w:val="center"/>
              <w:rPr>
                <w:rFonts w:ascii="Times New Roman" w:hAnsi="Times New Roman"/>
                <w:color w:val="000000"/>
              </w:rPr>
            </w:pPr>
            <w:r w:rsidRPr="00A333CC">
              <w:rPr>
                <w:rFonts w:ascii="Times New Roman" w:hAnsi="Times New Roman"/>
                <w:color w:val="000000"/>
              </w:rPr>
              <w:t xml:space="preserve">LE → </w:t>
            </w:r>
            <w:r w:rsidRPr="0070105B">
              <w:rPr>
                <w:rFonts w:ascii="Times New Roman" w:hAnsi="Times New Roman" w:cs="Times New Roman"/>
                <w:color w:val="000000"/>
              </w:rPr>
              <w:t>AA</w:t>
            </w:r>
          </w:p>
        </w:tc>
        <w:tc>
          <w:tcPr>
            <w:tcW w:w="675" w:type="dxa"/>
            <w:tcBorders>
              <w:top w:val="nil"/>
              <w:bottom w:val="nil"/>
            </w:tcBorders>
            <w:vAlign w:val="bottom"/>
          </w:tcPr>
          <w:p w14:paraId="6AFA1DB9" w14:textId="63333792"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12</w:t>
            </w:r>
          </w:p>
        </w:tc>
        <w:tc>
          <w:tcPr>
            <w:tcW w:w="675" w:type="dxa"/>
            <w:vMerge/>
            <w:tcBorders>
              <w:top w:val="nil"/>
              <w:bottom w:val="nil"/>
            </w:tcBorders>
            <w:vAlign w:val="center"/>
          </w:tcPr>
          <w:p w14:paraId="18534110"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4CF3CA38"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3FA1A428"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372355E5" w14:textId="77777777" w:rsidR="00A1386E" w:rsidRPr="00A333CC" w:rsidRDefault="00A1386E" w:rsidP="00063DD7">
            <w:pPr>
              <w:jc w:val="center"/>
              <w:rPr>
                <w:rFonts w:ascii="Times New Roman" w:hAnsi="Times New Roman"/>
              </w:rPr>
            </w:pPr>
          </w:p>
        </w:tc>
      </w:tr>
      <w:tr w:rsidR="00A1386E" w:rsidRPr="00016B71" w14:paraId="4FA41DC6" w14:textId="77777777" w:rsidTr="00D06048">
        <w:tc>
          <w:tcPr>
            <w:tcW w:w="3200" w:type="dxa"/>
            <w:tcBorders>
              <w:top w:val="nil"/>
              <w:bottom w:val="nil"/>
            </w:tcBorders>
            <w:vAlign w:val="bottom"/>
          </w:tcPr>
          <w:p w14:paraId="05D0792A" w14:textId="66171A28"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Credé et al., 2017</w:t>
            </w:r>
          </w:p>
        </w:tc>
        <w:tc>
          <w:tcPr>
            <w:tcW w:w="884" w:type="dxa"/>
            <w:tcBorders>
              <w:top w:val="nil"/>
              <w:bottom w:val="nil"/>
            </w:tcBorders>
            <w:vAlign w:val="bottom"/>
          </w:tcPr>
          <w:p w14:paraId="29C4FBFA" w14:textId="1F535995" w:rsidR="00A1386E" w:rsidRPr="00A333CC" w:rsidRDefault="00A1386E"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nil"/>
              <w:bottom w:val="nil"/>
            </w:tcBorders>
            <w:vAlign w:val="bottom"/>
          </w:tcPr>
          <w:p w14:paraId="050376BF" w14:textId="351BD4D9" w:rsidR="00A1386E" w:rsidRPr="00A333CC" w:rsidRDefault="00A1386E" w:rsidP="00D0019A">
            <w:pPr>
              <w:jc w:val="center"/>
              <w:rPr>
                <w:rFonts w:ascii="Times New Roman" w:hAnsi="Times New Roman"/>
                <w:color w:val="000000"/>
              </w:rPr>
            </w:pPr>
            <w:r w:rsidRPr="00A333CC">
              <w:rPr>
                <w:rFonts w:ascii="Times New Roman" w:hAnsi="Times New Roman"/>
                <w:color w:val="000000"/>
              </w:rPr>
              <w:t xml:space="preserve">PE → </w:t>
            </w:r>
            <w:r w:rsidRPr="0070105B">
              <w:rPr>
                <w:rFonts w:ascii="Times New Roman" w:hAnsi="Times New Roman" w:cs="Times New Roman"/>
                <w:color w:val="000000"/>
              </w:rPr>
              <w:t>A</w:t>
            </w:r>
            <w:r w:rsidR="00D06048" w:rsidRPr="0070105B">
              <w:rPr>
                <w:rFonts w:ascii="Times New Roman" w:hAnsi="Times New Roman" w:cs="Times New Roman"/>
                <w:color w:val="000000"/>
              </w:rPr>
              <w:t>A</w:t>
            </w:r>
          </w:p>
        </w:tc>
        <w:tc>
          <w:tcPr>
            <w:tcW w:w="675" w:type="dxa"/>
            <w:tcBorders>
              <w:top w:val="nil"/>
              <w:bottom w:val="nil"/>
            </w:tcBorders>
            <w:vAlign w:val="bottom"/>
          </w:tcPr>
          <w:p w14:paraId="70EF3774" w14:textId="77777777" w:rsidR="00A1386E" w:rsidRPr="00A333CC" w:rsidRDefault="00A1386E" w:rsidP="00D0019A">
            <w:pPr>
              <w:jc w:val="center"/>
              <w:rPr>
                <w:rFonts w:ascii="Times New Roman" w:hAnsi="Times New Roman"/>
                <w:color w:val="000000"/>
              </w:rPr>
            </w:pPr>
          </w:p>
        </w:tc>
        <w:tc>
          <w:tcPr>
            <w:tcW w:w="675" w:type="dxa"/>
            <w:tcBorders>
              <w:top w:val="nil"/>
              <w:bottom w:val="nil"/>
            </w:tcBorders>
            <w:vAlign w:val="center"/>
          </w:tcPr>
          <w:p w14:paraId="242F5494" w14:textId="35D90C45" w:rsidR="00A1386E" w:rsidRPr="00A333CC" w:rsidRDefault="00A1386E" w:rsidP="00063DD7">
            <w:pPr>
              <w:jc w:val="center"/>
              <w:rPr>
                <w:rFonts w:ascii="Times New Roman" w:hAnsi="Times New Roman"/>
              </w:rPr>
            </w:pPr>
            <w:r w:rsidRPr="00A333CC">
              <w:rPr>
                <w:rFonts w:ascii="Times New Roman" w:hAnsi="Times New Roman"/>
              </w:rPr>
              <w:t>.27</w:t>
            </w:r>
          </w:p>
        </w:tc>
        <w:tc>
          <w:tcPr>
            <w:tcW w:w="1280" w:type="dxa"/>
            <w:tcBorders>
              <w:top w:val="nil"/>
              <w:bottom w:val="nil"/>
            </w:tcBorders>
            <w:vAlign w:val="center"/>
          </w:tcPr>
          <w:p w14:paraId="46CC79EC" w14:textId="62B8809E" w:rsidR="00A1386E" w:rsidRPr="00A333CC" w:rsidRDefault="00A1386E" w:rsidP="00063DD7">
            <w:pPr>
              <w:jc w:val="center"/>
              <w:rPr>
                <w:rFonts w:ascii="Times New Roman" w:hAnsi="Times New Roman"/>
              </w:rPr>
            </w:pPr>
            <w:r w:rsidRPr="00A333CC">
              <w:rPr>
                <w:rFonts w:ascii="Times New Roman" w:hAnsi="Times New Roman"/>
              </w:rPr>
              <w:t>[.11, .41]</w:t>
            </w:r>
          </w:p>
        </w:tc>
        <w:tc>
          <w:tcPr>
            <w:tcW w:w="1501" w:type="dxa"/>
            <w:vMerge/>
            <w:tcBorders>
              <w:top w:val="nil"/>
              <w:bottom w:val="nil"/>
            </w:tcBorders>
            <w:vAlign w:val="center"/>
          </w:tcPr>
          <w:p w14:paraId="2D6E2981"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763AFA60" w14:textId="77777777" w:rsidR="00A1386E" w:rsidRPr="00A333CC" w:rsidRDefault="00A1386E" w:rsidP="00063DD7">
            <w:pPr>
              <w:jc w:val="center"/>
              <w:rPr>
                <w:rFonts w:ascii="Times New Roman" w:hAnsi="Times New Roman"/>
              </w:rPr>
            </w:pPr>
          </w:p>
        </w:tc>
      </w:tr>
      <w:tr w:rsidR="00A1386E" w:rsidRPr="00016B71" w14:paraId="222BBF40" w14:textId="77777777" w:rsidTr="00D06048">
        <w:tc>
          <w:tcPr>
            <w:tcW w:w="3200" w:type="dxa"/>
            <w:tcBorders>
              <w:top w:val="nil"/>
              <w:bottom w:val="nil"/>
            </w:tcBorders>
            <w:vAlign w:val="bottom"/>
          </w:tcPr>
          <w:p w14:paraId="610DE410" w14:textId="21CBD2D1" w:rsidR="00A1386E"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tcBorders>
              <w:top w:val="nil"/>
              <w:bottom w:val="nil"/>
            </w:tcBorders>
            <w:vAlign w:val="bottom"/>
          </w:tcPr>
          <w:p w14:paraId="6CF328DB" w14:textId="67F1CCAE" w:rsidR="00A1386E" w:rsidRPr="00A333CC" w:rsidRDefault="00A1386E"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nil"/>
              <w:bottom w:val="nil"/>
            </w:tcBorders>
            <w:vAlign w:val="bottom"/>
          </w:tcPr>
          <w:p w14:paraId="47733ABE" w14:textId="07C14C92" w:rsidR="00A1386E" w:rsidRPr="00A333CC" w:rsidRDefault="00A1386E" w:rsidP="00D0019A">
            <w:pPr>
              <w:jc w:val="center"/>
              <w:rPr>
                <w:rFonts w:ascii="Times New Roman" w:hAnsi="Times New Roman"/>
                <w:color w:val="000000"/>
              </w:rPr>
            </w:pPr>
            <w:r w:rsidRPr="00A333CC">
              <w:rPr>
                <w:rFonts w:ascii="Times New Roman" w:hAnsi="Times New Roman"/>
                <w:color w:val="000000"/>
              </w:rPr>
              <w:t xml:space="preserve">SA → </w:t>
            </w:r>
            <w:r w:rsidRPr="0070105B">
              <w:rPr>
                <w:rFonts w:ascii="Times New Roman" w:hAnsi="Times New Roman" w:cs="Times New Roman"/>
                <w:color w:val="000000"/>
              </w:rPr>
              <w:t>AA</w:t>
            </w:r>
          </w:p>
        </w:tc>
        <w:tc>
          <w:tcPr>
            <w:tcW w:w="675" w:type="dxa"/>
            <w:tcBorders>
              <w:top w:val="nil"/>
              <w:bottom w:val="nil"/>
            </w:tcBorders>
            <w:vAlign w:val="bottom"/>
          </w:tcPr>
          <w:p w14:paraId="2AA15521" w14:textId="5AC62412"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08</w:t>
            </w:r>
          </w:p>
        </w:tc>
        <w:tc>
          <w:tcPr>
            <w:tcW w:w="675" w:type="dxa"/>
            <w:vMerge w:val="restart"/>
            <w:tcBorders>
              <w:top w:val="nil"/>
              <w:bottom w:val="nil"/>
            </w:tcBorders>
            <w:vAlign w:val="center"/>
          </w:tcPr>
          <w:p w14:paraId="0A4B9F1E" w14:textId="451EE57D" w:rsidR="00A1386E" w:rsidRPr="00A333CC" w:rsidRDefault="00A1386E" w:rsidP="00063DD7">
            <w:pPr>
              <w:jc w:val="center"/>
              <w:rPr>
                <w:rFonts w:ascii="Times New Roman" w:hAnsi="Times New Roman"/>
              </w:rPr>
            </w:pPr>
            <w:r w:rsidRPr="00A333CC">
              <w:rPr>
                <w:rFonts w:ascii="Times New Roman" w:hAnsi="Times New Roman"/>
              </w:rPr>
              <w:t>.11</w:t>
            </w:r>
          </w:p>
        </w:tc>
        <w:tc>
          <w:tcPr>
            <w:tcW w:w="1280" w:type="dxa"/>
            <w:vMerge w:val="restart"/>
            <w:tcBorders>
              <w:top w:val="nil"/>
              <w:bottom w:val="nil"/>
            </w:tcBorders>
            <w:vAlign w:val="center"/>
          </w:tcPr>
          <w:p w14:paraId="12240A5B" w14:textId="4D56C619" w:rsidR="00A1386E" w:rsidRPr="00A333CC" w:rsidRDefault="00A1386E" w:rsidP="00063DD7">
            <w:pPr>
              <w:jc w:val="center"/>
              <w:rPr>
                <w:rFonts w:ascii="Times New Roman" w:hAnsi="Times New Roman"/>
              </w:rPr>
            </w:pPr>
            <w:r w:rsidRPr="00A333CC">
              <w:rPr>
                <w:rFonts w:ascii="Times New Roman" w:hAnsi="Times New Roman"/>
              </w:rPr>
              <w:t>[.08, .17]</w:t>
            </w:r>
          </w:p>
        </w:tc>
        <w:tc>
          <w:tcPr>
            <w:tcW w:w="1501" w:type="dxa"/>
            <w:vMerge/>
            <w:tcBorders>
              <w:top w:val="nil"/>
              <w:bottom w:val="nil"/>
            </w:tcBorders>
            <w:vAlign w:val="center"/>
          </w:tcPr>
          <w:p w14:paraId="0BAE1157"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2FDBE6A3" w14:textId="77777777" w:rsidR="00A1386E" w:rsidRPr="00A333CC" w:rsidRDefault="00A1386E" w:rsidP="00063DD7">
            <w:pPr>
              <w:jc w:val="center"/>
              <w:rPr>
                <w:rFonts w:ascii="Times New Roman" w:hAnsi="Times New Roman"/>
              </w:rPr>
            </w:pPr>
          </w:p>
        </w:tc>
      </w:tr>
      <w:tr w:rsidR="00A1386E" w:rsidRPr="00016B71" w14:paraId="50D0683B" w14:textId="77777777" w:rsidTr="00D06048">
        <w:tc>
          <w:tcPr>
            <w:tcW w:w="3200" w:type="dxa"/>
            <w:tcBorders>
              <w:top w:val="nil"/>
              <w:bottom w:val="nil"/>
            </w:tcBorders>
            <w:vAlign w:val="bottom"/>
          </w:tcPr>
          <w:p w14:paraId="35080ECA" w14:textId="663B8137"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Lounsbury et al., 2009</w:t>
            </w:r>
          </w:p>
        </w:tc>
        <w:tc>
          <w:tcPr>
            <w:tcW w:w="884" w:type="dxa"/>
            <w:tcBorders>
              <w:top w:val="nil"/>
              <w:bottom w:val="nil"/>
            </w:tcBorders>
            <w:vAlign w:val="bottom"/>
          </w:tcPr>
          <w:p w14:paraId="112C2963" w14:textId="13D8F665" w:rsidR="00A1386E" w:rsidRPr="00A333CC" w:rsidRDefault="00A1386E" w:rsidP="00D0019A">
            <w:pPr>
              <w:jc w:val="center"/>
              <w:rPr>
                <w:rFonts w:ascii="Times New Roman" w:hAnsi="Times New Roman"/>
                <w:color w:val="000000"/>
              </w:rPr>
            </w:pPr>
            <w:r w:rsidRPr="00A333CC">
              <w:rPr>
                <w:rFonts w:ascii="Times New Roman" w:hAnsi="Times New Roman"/>
                <w:color w:val="000000"/>
              </w:rPr>
              <w:t>237</w:t>
            </w:r>
          </w:p>
        </w:tc>
        <w:tc>
          <w:tcPr>
            <w:tcW w:w="1500" w:type="dxa"/>
            <w:tcBorders>
              <w:top w:val="nil"/>
              <w:bottom w:val="nil"/>
            </w:tcBorders>
            <w:vAlign w:val="bottom"/>
          </w:tcPr>
          <w:p w14:paraId="663C71CF" w14:textId="1DA3384F" w:rsidR="00A1386E" w:rsidRPr="00A333CC" w:rsidRDefault="00A1386E" w:rsidP="00D0019A">
            <w:pPr>
              <w:jc w:val="center"/>
              <w:rPr>
                <w:rFonts w:ascii="Times New Roman" w:hAnsi="Times New Roman"/>
                <w:color w:val="000000"/>
              </w:rPr>
            </w:pPr>
            <w:r w:rsidRPr="00A333CC">
              <w:rPr>
                <w:rFonts w:ascii="Times New Roman" w:hAnsi="Times New Roman"/>
                <w:color w:val="000000"/>
              </w:rPr>
              <w:t xml:space="preserve">SA → </w:t>
            </w:r>
            <w:r w:rsidRPr="0070105B">
              <w:rPr>
                <w:rFonts w:ascii="Times New Roman" w:hAnsi="Times New Roman" w:cs="Times New Roman"/>
                <w:color w:val="000000"/>
              </w:rPr>
              <w:t>AA</w:t>
            </w:r>
          </w:p>
        </w:tc>
        <w:tc>
          <w:tcPr>
            <w:tcW w:w="675" w:type="dxa"/>
            <w:tcBorders>
              <w:top w:val="nil"/>
              <w:bottom w:val="nil"/>
            </w:tcBorders>
            <w:vAlign w:val="bottom"/>
          </w:tcPr>
          <w:p w14:paraId="37E710E7" w14:textId="0C4B5884"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1</w:t>
            </w:r>
            <w:r w:rsidRPr="00A333CC">
              <w:rPr>
                <w:rFonts w:ascii="Times New Roman" w:hAnsi="Times New Roman"/>
                <w:color w:val="000000"/>
              </w:rPr>
              <w:t>0</w:t>
            </w:r>
          </w:p>
        </w:tc>
        <w:tc>
          <w:tcPr>
            <w:tcW w:w="675" w:type="dxa"/>
            <w:vMerge/>
            <w:tcBorders>
              <w:top w:val="nil"/>
              <w:bottom w:val="nil"/>
            </w:tcBorders>
            <w:vAlign w:val="center"/>
          </w:tcPr>
          <w:p w14:paraId="36804DAD"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7330C4EE"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30FFCB8F"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6030F268" w14:textId="77777777" w:rsidR="00A1386E" w:rsidRPr="00A333CC" w:rsidRDefault="00A1386E" w:rsidP="00063DD7">
            <w:pPr>
              <w:jc w:val="center"/>
              <w:rPr>
                <w:rFonts w:ascii="Times New Roman" w:hAnsi="Times New Roman"/>
              </w:rPr>
            </w:pPr>
          </w:p>
        </w:tc>
      </w:tr>
      <w:tr w:rsidR="00A1386E" w:rsidRPr="00016B71" w14:paraId="69C85C4A" w14:textId="77777777" w:rsidTr="00D06048">
        <w:tc>
          <w:tcPr>
            <w:tcW w:w="3200" w:type="dxa"/>
            <w:tcBorders>
              <w:top w:val="nil"/>
              <w:bottom w:val="nil"/>
            </w:tcBorders>
            <w:vAlign w:val="bottom"/>
          </w:tcPr>
          <w:p w14:paraId="6CE5AE5B" w14:textId="050CA7CD"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Wagner &amp; Ruch</w:t>
            </w:r>
            <w:r w:rsidR="00A71AEA" w:rsidRPr="00A333CC">
              <w:rPr>
                <w:rFonts w:ascii="Times New Roman" w:hAnsi="Times New Roman"/>
                <w:color w:val="000000"/>
              </w:rPr>
              <w:t>,</w:t>
            </w:r>
            <w:r w:rsidRPr="00A333CC">
              <w:rPr>
                <w:rFonts w:ascii="Times New Roman" w:hAnsi="Times New Roman"/>
                <w:color w:val="000000"/>
              </w:rPr>
              <w:t xml:space="preserve"> 2015</w:t>
            </w:r>
          </w:p>
        </w:tc>
        <w:tc>
          <w:tcPr>
            <w:tcW w:w="884" w:type="dxa"/>
            <w:tcBorders>
              <w:top w:val="nil"/>
              <w:bottom w:val="nil"/>
            </w:tcBorders>
            <w:vAlign w:val="bottom"/>
          </w:tcPr>
          <w:p w14:paraId="425ED09B" w14:textId="22E166E7" w:rsidR="00A1386E" w:rsidRPr="00A333CC" w:rsidRDefault="00A1386E" w:rsidP="00D0019A">
            <w:pPr>
              <w:jc w:val="center"/>
              <w:rPr>
                <w:rFonts w:ascii="Times New Roman" w:hAnsi="Times New Roman"/>
                <w:color w:val="000000"/>
              </w:rPr>
            </w:pPr>
            <w:r w:rsidRPr="00A333CC">
              <w:rPr>
                <w:rFonts w:ascii="Times New Roman" w:hAnsi="Times New Roman"/>
                <w:color w:val="000000"/>
              </w:rPr>
              <w:t>378</w:t>
            </w:r>
          </w:p>
        </w:tc>
        <w:tc>
          <w:tcPr>
            <w:tcW w:w="1500" w:type="dxa"/>
            <w:tcBorders>
              <w:top w:val="nil"/>
              <w:bottom w:val="nil"/>
            </w:tcBorders>
            <w:vAlign w:val="bottom"/>
          </w:tcPr>
          <w:p w14:paraId="4A75AFFC" w14:textId="19B3FC2E" w:rsidR="00A1386E" w:rsidRPr="00A333CC" w:rsidRDefault="00A1386E" w:rsidP="00D0019A">
            <w:pPr>
              <w:jc w:val="center"/>
              <w:rPr>
                <w:rFonts w:ascii="Times New Roman" w:hAnsi="Times New Roman"/>
                <w:color w:val="000000"/>
              </w:rPr>
            </w:pPr>
            <w:r w:rsidRPr="00A333CC">
              <w:rPr>
                <w:rFonts w:ascii="Times New Roman" w:hAnsi="Times New Roman"/>
                <w:color w:val="000000"/>
              </w:rPr>
              <w:t xml:space="preserve">SA → </w:t>
            </w:r>
            <w:r w:rsidRPr="0070105B">
              <w:rPr>
                <w:rFonts w:ascii="Times New Roman" w:hAnsi="Times New Roman" w:cs="Times New Roman"/>
                <w:color w:val="000000"/>
              </w:rPr>
              <w:t>AA</w:t>
            </w:r>
          </w:p>
        </w:tc>
        <w:tc>
          <w:tcPr>
            <w:tcW w:w="675" w:type="dxa"/>
            <w:tcBorders>
              <w:top w:val="nil"/>
              <w:bottom w:val="nil"/>
            </w:tcBorders>
            <w:vAlign w:val="bottom"/>
          </w:tcPr>
          <w:p w14:paraId="1FED430C" w14:textId="5EF44097"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17</w:t>
            </w:r>
          </w:p>
        </w:tc>
        <w:tc>
          <w:tcPr>
            <w:tcW w:w="675" w:type="dxa"/>
            <w:vMerge/>
            <w:tcBorders>
              <w:top w:val="nil"/>
              <w:bottom w:val="nil"/>
            </w:tcBorders>
            <w:vAlign w:val="center"/>
          </w:tcPr>
          <w:p w14:paraId="6C31D76F"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4F22A061"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7E6F882B"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17C7DF25" w14:textId="77777777" w:rsidR="00A1386E" w:rsidRPr="00A333CC" w:rsidRDefault="00A1386E" w:rsidP="00063DD7">
            <w:pPr>
              <w:jc w:val="center"/>
              <w:rPr>
                <w:rFonts w:ascii="Times New Roman" w:hAnsi="Times New Roman"/>
              </w:rPr>
            </w:pPr>
          </w:p>
        </w:tc>
      </w:tr>
      <w:tr w:rsidR="00A1386E" w:rsidRPr="00016B71" w14:paraId="5736C0EC" w14:textId="77777777" w:rsidTr="00D06048">
        <w:tc>
          <w:tcPr>
            <w:tcW w:w="3200" w:type="dxa"/>
            <w:tcBorders>
              <w:top w:val="nil"/>
              <w:bottom w:val="nil"/>
            </w:tcBorders>
            <w:vAlign w:val="bottom"/>
          </w:tcPr>
          <w:p w14:paraId="1FE347B0" w14:textId="518E2136"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Wagner &amp; Ruch</w:t>
            </w:r>
            <w:r w:rsidR="00A71AEA" w:rsidRPr="00A333CC">
              <w:rPr>
                <w:rFonts w:ascii="Times New Roman" w:hAnsi="Times New Roman"/>
                <w:color w:val="000000"/>
              </w:rPr>
              <w:t>,</w:t>
            </w:r>
            <w:r w:rsidRPr="00A333CC">
              <w:rPr>
                <w:rFonts w:ascii="Times New Roman" w:hAnsi="Times New Roman"/>
                <w:color w:val="000000"/>
              </w:rPr>
              <w:t xml:space="preserve"> 2015</w:t>
            </w:r>
          </w:p>
        </w:tc>
        <w:tc>
          <w:tcPr>
            <w:tcW w:w="884" w:type="dxa"/>
            <w:tcBorders>
              <w:top w:val="nil"/>
              <w:bottom w:val="nil"/>
            </w:tcBorders>
            <w:vAlign w:val="bottom"/>
          </w:tcPr>
          <w:p w14:paraId="6D41F6D6" w14:textId="4BEC18C9" w:rsidR="00A1386E" w:rsidRPr="00A333CC" w:rsidRDefault="00A1386E" w:rsidP="00D0019A">
            <w:pPr>
              <w:jc w:val="center"/>
              <w:rPr>
                <w:rFonts w:ascii="Times New Roman" w:hAnsi="Times New Roman"/>
                <w:color w:val="000000"/>
              </w:rPr>
            </w:pPr>
            <w:r w:rsidRPr="00A333CC">
              <w:rPr>
                <w:rFonts w:ascii="Times New Roman" w:hAnsi="Times New Roman"/>
                <w:color w:val="000000"/>
              </w:rPr>
              <w:t>378</w:t>
            </w:r>
          </w:p>
        </w:tc>
        <w:tc>
          <w:tcPr>
            <w:tcW w:w="1500" w:type="dxa"/>
            <w:tcBorders>
              <w:top w:val="nil"/>
              <w:bottom w:val="nil"/>
            </w:tcBorders>
            <w:vAlign w:val="bottom"/>
          </w:tcPr>
          <w:p w14:paraId="16A77006" w14:textId="28DE1D25" w:rsidR="00A1386E" w:rsidRPr="00A333CC" w:rsidRDefault="00A1386E" w:rsidP="00D0019A">
            <w:pPr>
              <w:jc w:val="center"/>
              <w:rPr>
                <w:rFonts w:ascii="Times New Roman" w:hAnsi="Times New Roman"/>
                <w:color w:val="000000"/>
              </w:rPr>
            </w:pPr>
            <w:r w:rsidRPr="00A333CC">
              <w:rPr>
                <w:rFonts w:ascii="Times New Roman" w:hAnsi="Times New Roman"/>
                <w:color w:val="000000"/>
              </w:rPr>
              <w:t xml:space="preserve">SA → </w:t>
            </w:r>
            <w:r w:rsidRPr="0070105B">
              <w:rPr>
                <w:rFonts w:ascii="Times New Roman" w:hAnsi="Times New Roman" w:cs="Times New Roman"/>
                <w:color w:val="000000"/>
              </w:rPr>
              <w:t>AA</w:t>
            </w:r>
          </w:p>
        </w:tc>
        <w:tc>
          <w:tcPr>
            <w:tcW w:w="675" w:type="dxa"/>
            <w:tcBorders>
              <w:top w:val="nil"/>
              <w:bottom w:val="nil"/>
            </w:tcBorders>
            <w:vAlign w:val="bottom"/>
          </w:tcPr>
          <w:p w14:paraId="30814875" w14:textId="5EDEF14C"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12</w:t>
            </w:r>
          </w:p>
        </w:tc>
        <w:tc>
          <w:tcPr>
            <w:tcW w:w="675" w:type="dxa"/>
            <w:vMerge/>
            <w:tcBorders>
              <w:top w:val="nil"/>
              <w:bottom w:val="nil"/>
            </w:tcBorders>
            <w:vAlign w:val="center"/>
          </w:tcPr>
          <w:p w14:paraId="6AC585C5"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36A9CB88"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2AF1E8B7"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1D7972D3" w14:textId="77777777" w:rsidR="00A1386E" w:rsidRPr="00A333CC" w:rsidRDefault="00A1386E" w:rsidP="00063DD7">
            <w:pPr>
              <w:jc w:val="center"/>
              <w:rPr>
                <w:rFonts w:ascii="Times New Roman" w:hAnsi="Times New Roman"/>
              </w:rPr>
            </w:pPr>
          </w:p>
        </w:tc>
      </w:tr>
      <w:tr w:rsidR="00A1386E" w:rsidRPr="00016B71" w14:paraId="4D3B4456" w14:textId="77777777" w:rsidTr="00D06048">
        <w:tc>
          <w:tcPr>
            <w:tcW w:w="3200" w:type="dxa"/>
            <w:tcBorders>
              <w:top w:val="nil"/>
              <w:bottom w:val="single" w:sz="4" w:space="0" w:color="auto"/>
            </w:tcBorders>
            <w:vAlign w:val="bottom"/>
          </w:tcPr>
          <w:p w14:paraId="7B6C859C" w14:textId="549D083B"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Wagner &amp; Ruch</w:t>
            </w:r>
            <w:r w:rsidR="00A71AEA" w:rsidRPr="00A333CC">
              <w:rPr>
                <w:rFonts w:ascii="Times New Roman" w:hAnsi="Times New Roman"/>
                <w:color w:val="000000"/>
              </w:rPr>
              <w:t>,</w:t>
            </w:r>
            <w:r w:rsidRPr="00A333CC">
              <w:rPr>
                <w:rFonts w:ascii="Times New Roman" w:hAnsi="Times New Roman"/>
                <w:color w:val="000000"/>
              </w:rPr>
              <w:t xml:space="preserve"> 2015</w:t>
            </w:r>
          </w:p>
        </w:tc>
        <w:tc>
          <w:tcPr>
            <w:tcW w:w="884" w:type="dxa"/>
            <w:tcBorders>
              <w:top w:val="nil"/>
              <w:bottom w:val="single" w:sz="4" w:space="0" w:color="auto"/>
            </w:tcBorders>
            <w:vAlign w:val="bottom"/>
          </w:tcPr>
          <w:p w14:paraId="0D4E9E06" w14:textId="694D609B" w:rsidR="00A1386E" w:rsidRPr="00A333CC" w:rsidRDefault="00A1386E" w:rsidP="00D0019A">
            <w:pPr>
              <w:jc w:val="center"/>
              <w:rPr>
                <w:rFonts w:ascii="Times New Roman" w:hAnsi="Times New Roman"/>
                <w:color w:val="000000"/>
              </w:rPr>
            </w:pPr>
            <w:r w:rsidRPr="00A333CC">
              <w:rPr>
                <w:rFonts w:ascii="Times New Roman" w:hAnsi="Times New Roman"/>
                <w:color w:val="000000"/>
              </w:rPr>
              <w:t>378</w:t>
            </w:r>
          </w:p>
        </w:tc>
        <w:tc>
          <w:tcPr>
            <w:tcW w:w="1500" w:type="dxa"/>
            <w:tcBorders>
              <w:top w:val="nil"/>
              <w:bottom w:val="single" w:sz="4" w:space="0" w:color="auto"/>
            </w:tcBorders>
            <w:vAlign w:val="bottom"/>
          </w:tcPr>
          <w:p w14:paraId="1C10F278" w14:textId="6C10E343" w:rsidR="00A1386E" w:rsidRPr="00A333CC" w:rsidRDefault="00A1386E" w:rsidP="00D0019A">
            <w:pPr>
              <w:jc w:val="center"/>
              <w:rPr>
                <w:rFonts w:ascii="Times New Roman" w:hAnsi="Times New Roman"/>
                <w:color w:val="000000"/>
              </w:rPr>
            </w:pPr>
            <w:r w:rsidRPr="00A333CC">
              <w:rPr>
                <w:rFonts w:ascii="Times New Roman" w:hAnsi="Times New Roman"/>
                <w:color w:val="000000"/>
              </w:rPr>
              <w:t xml:space="preserve">SA → </w:t>
            </w:r>
            <w:r w:rsidRPr="0070105B">
              <w:rPr>
                <w:rFonts w:ascii="Times New Roman" w:hAnsi="Times New Roman" w:cs="Times New Roman"/>
                <w:color w:val="000000"/>
              </w:rPr>
              <w:t>AA</w:t>
            </w:r>
          </w:p>
        </w:tc>
        <w:tc>
          <w:tcPr>
            <w:tcW w:w="675" w:type="dxa"/>
            <w:tcBorders>
              <w:top w:val="nil"/>
              <w:bottom w:val="single" w:sz="4" w:space="0" w:color="auto"/>
            </w:tcBorders>
            <w:vAlign w:val="bottom"/>
          </w:tcPr>
          <w:p w14:paraId="5132B877" w14:textId="712321BD"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17</w:t>
            </w:r>
          </w:p>
        </w:tc>
        <w:tc>
          <w:tcPr>
            <w:tcW w:w="675" w:type="dxa"/>
            <w:vMerge/>
            <w:tcBorders>
              <w:top w:val="nil"/>
              <w:bottom w:val="single" w:sz="4" w:space="0" w:color="auto"/>
            </w:tcBorders>
            <w:vAlign w:val="center"/>
          </w:tcPr>
          <w:p w14:paraId="21DB8307" w14:textId="77777777" w:rsidR="00A1386E" w:rsidRPr="00A333CC" w:rsidRDefault="00A1386E" w:rsidP="00063DD7">
            <w:pPr>
              <w:jc w:val="center"/>
              <w:rPr>
                <w:rFonts w:ascii="Times New Roman" w:hAnsi="Times New Roman"/>
              </w:rPr>
            </w:pPr>
          </w:p>
        </w:tc>
        <w:tc>
          <w:tcPr>
            <w:tcW w:w="1280" w:type="dxa"/>
            <w:vMerge/>
            <w:tcBorders>
              <w:top w:val="nil"/>
              <w:bottom w:val="single" w:sz="4" w:space="0" w:color="auto"/>
            </w:tcBorders>
            <w:vAlign w:val="center"/>
          </w:tcPr>
          <w:p w14:paraId="7D3E5631" w14:textId="77777777" w:rsidR="00A1386E" w:rsidRPr="00A333CC" w:rsidRDefault="00A1386E" w:rsidP="00063DD7">
            <w:pPr>
              <w:jc w:val="center"/>
              <w:rPr>
                <w:rFonts w:ascii="Times New Roman" w:hAnsi="Times New Roman"/>
              </w:rPr>
            </w:pPr>
          </w:p>
        </w:tc>
        <w:tc>
          <w:tcPr>
            <w:tcW w:w="1501" w:type="dxa"/>
            <w:vMerge/>
            <w:tcBorders>
              <w:top w:val="nil"/>
              <w:bottom w:val="single" w:sz="4" w:space="0" w:color="auto"/>
            </w:tcBorders>
            <w:vAlign w:val="center"/>
          </w:tcPr>
          <w:p w14:paraId="5B7D8DE9" w14:textId="77777777" w:rsidR="00A1386E" w:rsidRPr="00A333CC" w:rsidRDefault="00A1386E" w:rsidP="00063DD7">
            <w:pPr>
              <w:jc w:val="center"/>
              <w:rPr>
                <w:rFonts w:ascii="Times New Roman" w:hAnsi="Times New Roman"/>
              </w:rPr>
            </w:pPr>
          </w:p>
        </w:tc>
        <w:tc>
          <w:tcPr>
            <w:tcW w:w="675" w:type="dxa"/>
            <w:vMerge/>
            <w:tcBorders>
              <w:top w:val="nil"/>
              <w:bottom w:val="single" w:sz="4" w:space="0" w:color="auto"/>
            </w:tcBorders>
            <w:vAlign w:val="center"/>
          </w:tcPr>
          <w:p w14:paraId="7ABA0413" w14:textId="77777777" w:rsidR="00A1386E" w:rsidRPr="00A333CC" w:rsidRDefault="00A1386E" w:rsidP="00063DD7">
            <w:pPr>
              <w:jc w:val="center"/>
              <w:rPr>
                <w:rFonts w:ascii="Times New Roman" w:hAnsi="Times New Roman"/>
              </w:rPr>
            </w:pPr>
          </w:p>
        </w:tc>
      </w:tr>
      <w:tr w:rsidR="00A1386E" w:rsidRPr="00016B71" w14:paraId="6CC3AAEE" w14:textId="77777777" w:rsidTr="00D06048">
        <w:tc>
          <w:tcPr>
            <w:tcW w:w="3200" w:type="dxa"/>
            <w:tcBorders>
              <w:top w:val="single" w:sz="4" w:space="0" w:color="auto"/>
              <w:bottom w:val="nil"/>
            </w:tcBorders>
            <w:vAlign w:val="bottom"/>
          </w:tcPr>
          <w:p w14:paraId="7802F313" w14:textId="298157B9"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single" w:sz="4" w:space="0" w:color="auto"/>
              <w:bottom w:val="nil"/>
            </w:tcBorders>
            <w:vAlign w:val="bottom"/>
          </w:tcPr>
          <w:p w14:paraId="243423DA" w14:textId="620F1B9D" w:rsidR="00A1386E" w:rsidRPr="00A333CC" w:rsidRDefault="00A1386E"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single" w:sz="4" w:space="0" w:color="auto"/>
              <w:bottom w:val="nil"/>
            </w:tcBorders>
            <w:vAlign w:val="bottom"/>
          </w:tcPr>
          <w:p w14:paraId="7F503716" w14:textId="78A333D8" w:rsidR="00A1386E" w:rsidRPr="00A333CC" w:rsidRDefault="00A1386E" w:rsidP="00D0019A">
            <w:pPr>
              <w:jc w:val="center"/>
              <w:rPr>
                <w:rFonts w:ascii="Times New Roman" w:hAnsi="Times New Roman"/>
                <w:color w:val="000000"/>
              </w:rPr>
            </w:pPr>
            <w:r w:rsidRPr="00A333CC">
              <w:rPr>
                <w:rFonts w:ascii="Times New Roman" w:hAnsi="Times New Roman"/>
                <w:color w:val="000000"/>
              </w:rPr>
              <w:t>SRL → SE</w:t>
            </w:r>
          </w:p>
        </w:tc>
        <w:tc>
          <w:tcPr>
            <w:tcW w:w="675" w:type="dxa"/>
            <w:tcBorders>
              <w:top w:val="single" w:sz="4" w:space="0" w:color="auto"/>
              <w:bottom w:val="nil"/>
            </w:tcBorders>
            <w:vAlign w:val="bottom"/>
          </w:tcPr>
          <w:p w14:paraId="435E3F7A" w14:textId="7C043D69"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49</w:t>
            </w:r>
          </w:p>
        </w:tc>
        <w:tc>
          <w:tcPr>
            <w:tcW w:w="675" w:type="dxa"/>
            <w:vMerge w:val="restart"/>
            <w:tcBorders>
              <w:top w:val="single" w:sz="4" w:space="0" w:color="auto"/>
              <w:bottom w:val="nil"/>
            </w:tcBorders>
            <w:vAlign w:val="center"/>
          </w:tcPr>
          <w:p w14:paraId="11B60829" w14:textId="75017007" w:rsidR="00A1386E" w:rsidRPr="00A333CC" w:rsidRDefault="00A1386E" w:rsidP="00063DD7">
            <w:pPr>
              <w:jc w:val="center"/>
              <w:rPr>
                <w:rFonts w:ascii="Times New Roman" w:hAnsi="Times New Roman"/>
              </w:rPr>
            </w:pPr>
            <w:r w:rsidRPr="00A333CC">
              <w:rPr>
                <w:rFonts w:ascii="Times New Roman" w:hAnsi="Times New Roman"/>
              </w:rPr>
              <w:t>.41</w:t>
            </w:r>
          </w:p>
        </w:tc>
        <w:tc>
          <w:tcPr>
            <w:tcW w:w="1280" w:type="dxa"/>
            <w:vMerge w:val="restart"/>
            <w:tcBorders>
              <w:top w:val="single" w:sz="4" w:space="0" w:color="auto"/>
              <w:bottom w:val="nil"/>
            </w:tcBorders>
            <w:vAlign w:val="center"/>
          </w:tcPr>
          <w:p w14:paraId="0F63C266" w14:textId="5333A597" w:rsidR="00A1386E" w:rsidRPr="00A333CC" w:rsidRDefault="00A1386E" w:rsidP="00063DD7">
            <w:pPr>
              <w:jc w:val="center"/>
              <w:rPr>
                <w:rFonts w:ascii="Times New Roman" w:hAnsi="Times New Roman"/>
              </w:rPr>
            </w:pPr>
            <w:r w:rsidRPr="00A333CC">
              <w:rPr>
                <w:rFonts w:ascii="Times New Roman" w:hAnsi="Times New Roman"/>
              </w:rPr>
              <w:t>[.35, .47]</w:t>
            </w:r>
          </w:p>
        </w:tc>
        <w:tc>
          <w:tcPr>
            <w:tcW w:w="1501" w:type="dxa"/>
            <w:vMerge w:val="restart"/>
            <w:tcBorders>
              <w:top w:val="single" w:sz="4" w:space="0" w:color="auto"/>
              <w:bottom w:val="nil"/>
            </w:tcBorders>
            <w:vAlign w:val="center"/>
          </w:tcPr>
          <w:p w14:paraId="01256AB2" w14:textId="5EEB84D6" w:rsidR="00A1386E" w:rsidRPr="00A333CC" w:rsidRDefault="00A1386E" w:rsidP="00063DD7">
            <w:pPr>
              <w:jc w:val="center"/>
              <w:rPr>
                <w:rFonts w:ascii="Times New Roman" w:hAnsi="Times New Roman"/>
              </w:rPr>
            </w:pPr>
            <w:r w:rsidRPr="00A333CC">
              <w:rPr>
                <w:rFonts w:ascii="Times New Roman" w:hAnsi="Times New Roman"/>
              </w:rPr>
              <w:t xml:space="preserve">SRL → </w:t>
            </w:r>
            <w:r w:rsidRPr="0070105B">
              <w:rPr>
                <w:rFonts w:ascii="Times New Roman" w:hAnsi="Times New Roman" w:cs="Times New Roman"/>
              </w:rPr>
              <w:t>SM</w:t>
            </w:r>
          </w:p>
        </w:tc>
        <w:tc>
          <w:tcPr>
            <w:tcW w:w="675" w:type="dxa"/>
            <w:vMerge w:val="restart"/>
            <w:tcBorders>
              <w:top w:val="single" w:sz="4" w:space="0" w:color="auto"/>
              <w:bottom w:val="nil"/>
            </w:tcBorders>
            <w:vAlign w:val="center"/>
          </w:tcPr>
          <w:p w14:paraId="137AE584" w14:textId="4E55B15D" w:rsidR="00A1386E" w:rsidRPr="00A333CC" w:rsidRDefault="00A1386E" w:rsidP="00063DD7">
            <w:pPr>
              <w:jc w:val="center"/>
              <w:rPr>
                <w:rFonts w:ascii="Times New Roman" w:hAnsi="Times New Roman"/>
              </w:rPr>
            </w:pPr>
            <w:r w:rsidRPr="00A333CC">
              <w:rPr>
                <w:rFonts w:ascii="Times New Roman" w:hAnsi="Times New Roman"/>
              </w:rPr>
              <w:t>.29</w:t>
            </w:r>
          </w:p>
        </w:tc>
      </w:tr>
      <w:tr w:rsidR="00A1386E" w:rsidRPr="00016B71" w14:paraId="1AE65D01" w14:textId="77777777" w:rsidTr="00D06048">
        <w:tc>
          <w:tcPr>
            <w:tcW w:w="3200" w:type="dxa"/>
            <w:tcBorders>
              <w:top w:val="nil"/>
              <w:bottom w:val="nil"/>
            </w:tcBorders>
            <w:vAlign w:val="bottom"/>
          </w:tcPr>
          <w:p w14:paraId="5FA96E87" w14:textId="128AAC35"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020212E7" w14:textId="6CFD339C" w:rsidR="00A1386E" w:rsidRPr="00A333CC" w:rsidRDefault="00A1386E"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249BE3F0" w14:textId="48B1D704" w:rsidR="00A1386E" w:rsidRPr="00A333CC" w:rsidRDefault="00A1386E" w:rsidP="00D0019A">
            <w:pPr>
              <w:jc w:val="center"/>
              <w:rPr>
                <w:rFonts w:ascii="Times New Roman" w:hAnsi="Times New Roman"/>
                <w:color w:val="000000"/>
              </w:rPr>
            </w:pPr>
            <w:r w:rsidRPr="00A333CC">
              <w:rPr>
                <w:rFonts w:ascii="Times New Roman" w:hAnsi="Times New Roman"/>
                <w:color w:val="000000"/>
              </w:rPr>
              <w:t>SRL → SE</w:t>
            </w:r>
          </w:p>
        </w:tc>
        <w:tc>
          <w:tcPr>
            <w:tcW w:w="675" w:type="dxa"/>
            <w:tcBorders>
              <w:top w:val="nil"/>
              <w:bottom w:val="nil"/>
            </w:tcBorders>
            <w:vAlign w:val="bottom"/>
          </w:tcPr>
          <w:p w14:paraId="0B8434A0" w14:textId="3C4DD364"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36</w:t>
            </w:r>
          </w:p>
        </w:tc>
        <w:tc>
          <w:tcPr>
            <w:tcW w:w="675" w:type="dxa"/>
            <w:vMerge/>
            <w:tcBorders>
              <w:top w:val="nil"/>
              <w:bottom w:val="nil"/>
            </w:tcBorders>
            <w:vAlign w:val="center"/>
          </w:tcPr>
          <w:p w14:paraId="69E39EB6"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5C4C9BFC"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0208F3A8"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2C783718" w14:textId="77777777" w:rsidR="00A1386E" w:rsidRPr="00A333CC" w:rsidRDefault="00A1386E" w:rsidP="00063DD7">
            <w:pPr>
              <w:jc w:val="center"/>
              <w:rPr>
                <w:rFonts w:ascii="Times New Roman" w:hAnsi="Times New Roman"/>
              </w:rPr>
            </w:pPr>
          </w:p>
        </w:tc>
      </w:tr>
      <w:tr w:rsidR="00A1386E" w:rsidRPr="00016B71" w14:paraId="17CDBA10" w14:textId="77777777" w:rsidTr="00D06048">
        <w:tc>
          <w:tcPr>
            <w:tcW w:w="3200" w:type="dxa"/>
            <w:tcBorders>
              <w:top w:val="nil"/>
              <w:bottom w:val="nil"/>
            </w:tcBorders>
            <w:vAlign w:val="bottom"/>
          </w:tcPr>
          <w:p w14:paraId="2D4B6448" w14:textId="4A67A49F"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4052F05A" w14:textId="05233312" w:rsidR="00A1386E" w:rsidRPr="00A333CC" w:rsidRDefault="00A1386E"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48DB9080" w14:textId="326ADBB5" w:rsidR="00A1386E" w:rsidRPr="00A333CC" w:rsidRDefault="00A1386E" w:rsidP="00D0019A">
            <w:pPr>
              <w:jc w:val="center"/>
              <w:rPr>
                <w:rFonts w:ascii="Times New Roman" w:hAnsi="Times New Roman"/>
                <w:color w:val="000000"/>
              </w:rPr>
            </w:pPr>
            <w:r w:rsidRPr="00A333CC">
              <w:rPr>
                <w:rFonts w:ascii="Times New Roman" w:hAnsi="Times New Roman"/>
                <w:color w:val="000000"/>
              </w:rPr>
              <w:t>SRL → SE</w:t>
            </w:r>
          </w:p>
        </w:tc>
        <w:tc>
          <w:tcPr>
            <w:tcW w:w="675" w:type="dxa"/>
            <w:tcBorders>
              <w:top w:val="nil"/>
              <w:bottom w:val="nil"/>
            </w:tcBorders>
            <w:vAlign w:val="bottom"/>
          </w:tcPr>
          <w:p w14:paraId="2A43563E" w14:textId="4DA27126"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35</w:t>
            </w:r>
          </w:p>
        </w:tc>
        <w:tc>
          <w:tcPr>
            <w:tcW w:w="675" w:type="dxa"/>
            <w:vMerge/>
            <w:tcBorders>
              <w:top w:val="nil"/>
              <w:bottom w:val="nil"/>
            </w:tcBorders>
            <w:vAlign w:val="center"/>
          </w:tcPr>
          <w:p w14:paraId="745056E5"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49228F3E"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4DDE27B2"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5EA5C043" w14:textId="77777777" w:rsidR="00A1386E" w:rsidRPr="00A333CC" w:rsidRDefault="00A1386E" w:rsidP="00063DD7">
            <w:pPr>
              <w:jc w:val="center"/>
              <w:rPr>
                <w:rFonts w:ascii="Times New Roman" w:hAnsi="Times New Roman"/>
              </w:rPr>
            </w:pPr>
          </w:p>
        </w:tc>
      </w:tr>
      <w:tr w:rsidR="00A1386E" w:rsidRPr="00016B71" w14:paraId="32B4F793" w14:textId="77777777" w:rsidTr="00D06048">
        <w:tc>
          <w:tcPr>
            <w:tcW w:w="3200" w:type="dxa"/>
            <w:tcBorders>
              <w:top w:val="nil"/>
              <w:bottom w:val="nil"/>
            </w:tcBorders>
            <w:vAlign w:val="bottom"/>
          </w:tcPr>
          <w:p w14:paraId="4083FD0F" w14:textId="638A9426"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229000A4" w14:textId="56625629" w:rsidR="00A1386E" w:rsidRPr="00A333CC" w:rsidRDefault="00A1386E"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09756567" w14:textId="1590535D" w:rsidR="00A1386E" w:rsidRPr="00A333CC" w:rsidRDefault="00A1386E" w:rsidP="00D0019A">
            <w:pPr>
              <w:jc w:val="center"/>
              <w:rPr>
                <w:rFonts w:ascii="Times New Roman" w:hAnsi="Times New Roman"/>
                <w:color w:val="000000"/>
              </w:rPr>
            </w:pPr>
            <w:r w:rsidRPr="00A333CC">
              <w:rPr>
                <w:rFonts w:ascii="Times New Roman" w:hAnsi="Times New Roman"/>
                <w:color w:val="000000"/>
              </w:rPr>
              <w:t>SRL → SE</w:t>
            </w:r>
          </w:p>
        </w:tc>
        <w:tc>
          <w:tcPr>
            <w:tcW w:w="675" w:type="dxa"/>
            <w:tcBorders>
              <w:top w:val="nil"/>
              <w:bottom w:val="nil"/>
            </w:tcBorders>
            <w:vAlign w:val="bottom"/>
          </w:tcPr>
          <w:p w14:paraId="77BFE161" w14:textId="65F3FBA6"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39</w:t>
            </w:r>
          </w:p>
        </w:tc>
        <w:tc>
          <w:tcPr>
            <w:tcW w:w="675" w:type="dxa"/>
            <w:vMerge/>
            <w:tcBorders>
              <w:top w:val="nil"/>
              <w:bottom w:val="nil"/>
            </w:tcBorders>
            <w:vAlign w:val="center"/>
          </w:tcPr>
          <w:p w14:paraId="17363296"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153F7126"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3DE46B50"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7EF5B1DA" w14:textId="77777777" w:rsidR="00A1386E" w:rsidRPr="00A333CC" w:rsidRDefault="00A1386E" w:rsidP="00063DD7">
            <w:pPr>
              <w:jc w:val="center"/>
              <w:rPr>
                <w:rFonts w:ascii="Times New Roman" w:hAnsi="Times New Roman"/>
              </w:rPr>
            </w:pPr>
          </w:p>
        </w:tc>
      </w:tr>
      <w:tr w:rsidR="00A1386E" w:rsidRPr="00016B71" w14:paraId="71A0C9C3" w14:textId="77777777" w:rsidTr="00D06048">
        <w:tc>
          <w:tcPr>
            <w:tcW w:w="3200" w:type="dxa"/>
            <w:tcBorders>
              <w:top w:val="nil"/>
              <w:bottom w:val="nil"/>
            </w:tcBorders>
            <w:vAlign w:val="bottom"/>
          </w:tcPr>
          <w:p w14:paraId="50A5A7CD" w14:textId="406938B9"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7E233C56" w14:textId="1FB1F53D" w:rsidR="00A1386E" w:rsidRPr="00A333CC" w:rsidRDefault="00A1386E"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28CE996B" w14:textId="0919EB72" w:rsidR="00A1386E" w:rsidRPr="00A333CC" w:rsidRDefault="00A1386E" w:rsidP="00D0019A">
            <w:pPr>
              <w:jc w:val="center"/>
              <w:rPr>
                <w:rFonts w:ascii="Times New Roman" w:hAnsi="Times New Roman"/>
                <w:color w:val="000000"/>
              </w:rPr>
            </w:pPr>
            <w:r w:rsidRPr="00A333CC">
              <w:rPr>
                <w:rFonts w:ascii="Times New Roman" w:hAnsi="Times New Roman"/>
                <w:color w:val="000000"/>
              </w:rPr>
              <w:t>SRL → SE</w:t>
            </w:r>
          </w:p>
        </w:tc>
        <w:tc>
          <w:tcPr>
            <w:tcW w:w="675" w:type="dxa"/>
            <w:tcBorders>
              <w:top w:val="nil"/>
              <w:bottom w:val="nil"/>
            </w:tcBorders>
            <w:vAlign w:val="bottom"/>
          </w:tcPr>
          <w:p w14:paraId="18E0602F" w14:textId="07D6CD5A"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40</w:t>
            </w:r>
          </w:p>
        </w:tc>
        <w:tc>
          <w:tcPr>
            <w:tcW w:w="675" w:type="dxa"/>
            <w:vMerge/>
            <w:tcBorders>
              <w:top w:val="nil"/>
              <w:bottom w:val="nil"/>
            </w:tcBorders>
            <w:vAlign w:val="center"/>
          </w:tcPr>
          <w:p w14:paraId="72D6BB65"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32E0071B"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577D628F"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003AFA4B" w14:textId="77777777" w:rsidR="00A1386E" w:rsidRPr="00A333CC" w:rsidRDefault="00A1386E" w:rsidP="00063DD7">
            <w:pPr>
              <w:jc w:val="center"/>
              <w:rPr>
                <w:rFonts w:ascii="Times New Roman" w:hAnsi="Times New Roman"/>
              </w:rPr>
            </w:pPr>
          </w:p>
        </w:tc>
      </w:tr>
      <w:tr w:rsidR="00A1386E" w:rsidRPr="00016B71" w14:paraId="75438ED3" w14:textId="77777777" w:rsidTr="00D06048">
        <w:tc>
          <w:tcPr>
            <w:tcW w:w="3200" w:type="dxa"/>
            <w:tcBorders>
              <w:top w:val="nil"/>
              <w:bottom w:val="nil"/>
            </w:tcBorders>
            <w:vAlign w:val="bottom"/>
          </w:tcPr>
          <w:p w14:paraId="3114E38A" w14:textId="3BCB2E90"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Wolter &amp; Hussain 2014</w:t>
            </w:r>
          </w:p>
        </w:tc>
        <w:tc>
          <w:tcPr>
            <w:tcW w:w="884" w:type="dxa"/>
            <w:tcBorders>
              <w:top w:val="nil"/>
              <w:bottom w:val="nil"/>
            </w:tcBorders>
            <w:vAlign w:val="bottom"/>
          </w:tcPr>
          <w:p w14:paraId="0969F349" w14:textId="7CC6122A" w:rsidR="00A1386E" w:rsidRPr="00A333CC" w:rsidRDefault="00A1386E" w:rsidP="00D0019A">
            <w:pPr>
              <w:jc w:val="center"/>
              <w:rPr>
                <w:rFonts w:ascii="Times New Roman" w:hAnsi="Times New Roman"/>
                <w:color w:val="000000"/>
              </w:rPr>
            </w:pPr>
            <w:r w:rsidRPr="00A333CC">
              <w:rPr>
                <w:rFonts w:ascii="Times New Roman" w:hAnsi="Times New Roman"/>
                <w:color w:val="000000"/>
              </w:rPr>
              <w:t>213</w:t>
            </w:r>
          </w:p>
        </w:tc>
        <w:tc>
          <w:tcPr>
            <w:tcW w:w="1500" w:type="dxa"/>
            <w:tcBorders>
              <w:top w:val="nil"/>
              <w:bottom w:val="nil"/>
            </w:tcBorders>
            <w:vAlign w:val="bottom"/>
          </w:tcPr>
          <w:p w14:paraId="40A6FC4E" w14:textId="55B3DCE1" w:rsidR="00A1386E" w:rsidRPr="00A333CC" w:rsidRDefault="00A1386E" w:rsidP="00D0019A">
            <w:pPr>
              <w:jc w:val="center"/>
              <w:rPr>
                <w:rFonts w:ascii="Times New Roman" w:hAnsi="Times New Roman"/>
                <w:color w:val="000000"/>
              </w:rPr>
            </w:pPr>
            <w:r w:rsidRPr="00A333CC">
              <w:rPr>
                <w:rFonts w:ascii="Times New Roman" w:hAnsi="Times New Roman"/>
                <w:color w:val="000000"/>
              </w:rPr>
              <w:t>SRL → SE</w:t>
            </w:r>
          </w:p>
        </w:tc>
        <w:tc>
          <w:tcPr>
            <w:tcW w:w="675" w:type="dxa"/>
            <w:tcBorders>
              <w:top w:val="nil"/>
              <w:bottom w:val="nil"/>
            </w:tcBorders>
            <w:vAlign w:val="bottom"/>
          </w:tcPr>
          <w:p w14:paraId="612A0C6F" w14:textId="07A2840E"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30</w:t>
            </w:r>
          </w:p>
        </w:tc>
        <w:tc>
          <w:tcPr>
            <w:tcW w:w="675" w:type="dxa"/>
            <w:vMerge/>
            <w:tcBorders>
              <w:top w:val="nil"/>
              <w:bottom w:val="nil"/>
            </w:tcBorders>
            <w:vAlign w:val="center"/>
          </w:tcPr>
          <w:p w14:paraId="252BDED5"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1F10696C"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53A9181E"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190F2678" w14:textId="77777777" w:rsidR="00A1386E" w:rsidRPr="00A333CC" w:rsidRDefault="00A1386E" w:rsidP="00063DD7">
            <w:pPr>
              <w:jc w:val="center"/>
              <w:rPr>
                <w:rFonts w:ascii="Times New Roman" w:hAnsi="Times New Roman"/>
              </w:rPr>
            </w:pPr>
          </w:p>
        </w:tc>
      </w:tr>
      <w:tr w:rsidR="00A1386E" w:rsidRPr="00016B71" w14:paraId="7433A418" w14:textId="77777777" w:rsidTr="00D06048">
        <w:tc>
          <w:tcPr>
            <w:tcW w:w="3200" w:type="dxa"/>
            <w:tcBorders>
              <w:top w:val="nil"/>
              <w:bottom w:val="nil"/>
            </w:tcBorders>
            <w:vAlign w:val="bottom"/>
          </w:tcPr>
          <w:p w14:paraId="55C738A4" w14:textId="7C2B1EFB"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56D4BF6C" w14:textId="1D50838A" w:rsidR="00A1386E" w:rsidRPr="00A333CC" w:rsidRDefault="00A1386E"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3AC075E4" w14:textId="34D2FE74" w:rsidR="00A1386E" w:rsidRPr="00A333CC" w:rsidRDefault="00A1386E" w:rsidP="00D0019A">
            <w:pPr>
              <w:jc w:val="center"/>
              <w:rPr>
                <w:rFonts w:ascii="Times New Roman" w:hAnsi="Times New Roman"/>
                <w:color w:val="000000"/>
              </w:rPr>
            </w:pPr>
            <w:r w:rsidRPr="00A333CC">
              <w:rPr>
                <w:rFonts w:ascii="Times New Roman" w:hAnsi="Times New Roman"/>
                <w:color w:val="000000"/>
              </w:rPr>
              <w:t>SRL → LG</w:t>
            </w:r>
          </w:p>
        </w:tc>
        <w:tc>
          <w:tcPr>
            <w:tcW w:w="675" w:type="dxa"/>
            <w:tcBorders>
              <w:top w:val="nil"/>
              <w:bottom w:val="nil"/>
            </w:tcBorders>
            <w:vAlign w:val="bottom"/>
          </w:tcPr>
          <w:p w14:paraId="047775A3" w14:textId="18E09A17"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28</w:t>
            </w:r>
          </w:p>
        </w:tc>
        <w:tc>
          <w:tcPr>
            <w:tcW w:w="675" w:type="dxa"/>
            <w:vMerge w:val="restart"/>
            <w:tcBorders>
              <w:top w:val="nil"/>
              <w:bottom w:val="nil"/>
            </w:tcBorders>
            <w:vAlign w:val="center"/>
          </w:tcPr>
          <w:p w14:paraId="75E89E77" w14:textId="32DD2ED5" w:rsidR="00A1386E" w:rsidRPr="00A333CC" w:rsidRDefault="00A1386E" w:rsidP="00063DD7">
            <w:pPr>
              <w:jc w:val="center"/>
              <w:rPr>
                <w:rFonts w:ascii="Times New Roman" w:hAnsi="Times New Roman"/>
              </w:rPr>
            </w:pPr>
            <w:r w:rsidRPr="00A333CC">
              <w:rPr>
                <w:rFonts w:ascii="Times New Roman" w:hAnsi="Times New Roman"/>
              </w:rPr>
              <w:t>.25</w:t>
            </w:r>
          </w:p>
        </w:tc>
        <w:tc>
          <w:tcPr>
            <w:tcW w:w="1280" w:type="dxa"/>
            <w:vMerge w:val="restart"/>
            <w:tcBorders>
              <w:top w:val="nil"/>
              <w:bottom w:val="nil"/>
            </w:tcBorders>
            <w:vAlign w:val="center"/>
          </w:tcPr>
          <w:p w14:paraId="78143A88" w14:textId="6A5A6676" w:rsidR="00A1386E" w:rsidRPr="00A333CC" w:rsidRDefault="00A1386E" w:rsidP="00063DD7">
            <w:pPr>
              <w:jc w:val="center"/>
              <w:rPr>
                <w:rFonts w:ascii="Times New Roman" w:hAnsi="Times New Roman"/>
              </w:rPr>
            </w:pPr>
            <w:r w:rsidRPr="00A333CC">
              <w:rPr>
                <w:rFonts w:ascii="Times New Roman" w:hAnsi="Times New Roman"/>
              </w:rPr>
              <w:t>[.17, .33]</w:t>
            </w:r>
          </w:p>
        </w:tc>
        <w:tc>
          <w:tcPr>
            <w:tcW w:w="1501" w:type="dxa"/>
            <w:vMerge/>
            <w:tcBorders>
              <w:top w:val="nil"/>
              <w:bottom w:val="nil"/>
            </w:tcBorders>
            <w:vAlign w:val="center"/>
          </w:tcPr>
          <w:p w14:paraId="3B1664A0"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651F1348" w14:textId="77777777" w:rsidR="00A1386E" w:rsidRPr="00A333CC" w:rsidRDefault="00A1386E" w:rsidP="00063DD7">
            <w:pPr>
              <w:jc w:val="center"/>
              <w:rPr>
                <w:rFonts w:ascii="Times New Roman" w:hAnsi="Times New Roman"/>
              </w:rPr>
            </w:pPr>
          </w:p>
        </w:tc>
      </w:tr>
      <w:tr w:rsidR="00A1386E" w:rsidRPr="00016B71" w14:paraId="5D0D0FBC" w14:textId="77777777" w:rsidTr="00D06048">
        <w:tc>
          <w:tcPr>
            <w:tcW w:w="3200" w:type="dxa"/>
            <w:tcBorders>
              <w:top w:val="nil"/>
              <w:bottom w:val="nil"/>
            </w:tcBorders>
            <w:vAlign w:val="bottom"/>
          </w:tcPr>
          <w:p w14:paraId="3955CF89" w14:textId="5921875F"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2C078579" w14:textId="76532CD0" w:rsidR="00A1386E" w:rsidRPr="00A333CC" w:rsidRDefault="00A1386E"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37985078" w14:textId="6FEB1794" w:rsidR="00A1386E" w:rsidRPr="00A333CC" w:rsidRDefault="00A1386E" w:rsidP="00D0019A">
            <w:pPr>
              <w:jc w:val="center"/>
              <w:rPr>
                <w:rFonts w:ascii="Times New Roman" w:hAnsi="Times New Roman"/>
                <w:color w:val="000000"/>
              </w:rPr>
            </w:pPr>
            <w:r w:rsidRPr="00A333CC">
              <w:rPr>
                <w:rFonts w:ascii="Times New Roman" w:hAnsi="Times New Roman"/>
                <w:color w:val="000000"/>
              </w:rPr>
              <w:t>SRL → LG</w:t>
            </w:r>
          </w:p>
        </w:tc>
        <w:tc>
          <w:tcPr>
            <w:tcW w:w="675" w:type="dxa"/>
            <w:tcBorders>
              <w:top w:val="nil"/>
              <w:bottom w:val="nil"/>
            </w:tcBorders>
            <w:vAlign w:val="bottom"/>
          </w:tcPr>
          <w:p w14:paraId="6953D971" w14:textId="162E5C92"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36</w:t>
            </w:r>
          </w:p>
        </w:tc>
        <w:tc>
          <w:tcPr>
            <w:tcW w:w="675" w:type="dxa"/>
            <w:vMerge/>
            <w:tcBorders>
              <w:top w:val="nil"/>
              <w:bottom w:val="nil"/>
            </w:tcBorders>
            <w:vAlign w:val="center"/>
          </w:tcPr>
          <w:p w14:paraId="50C9B9B0"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65E57585"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2EDA4E54"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07FBAC49" w14:textId="77777777" w:rsidR="00A1386E" w:rsidRPr="00A333CC" w:rsidRDefault="00A1386E" w:rsidP="00063DD7">
            <w:pPr>
              <w:jc w:val="center"/>
              <w:rPr>
                <w:rFonts w:ascii="Times New Roman" w:hAnsi="Times New Roman"/>
              </w:rPr>
            </w:pPr>
          </w:p>
        </w:tc>
      </w:tr>
      <w:tr w:rsidR="00A1386E" w:rsidRPr="00016B71" w14:paraId="49DD408D" w14:textId="77777777" w:rsidTr="00D06048">
        <w:tc>
          <w:tcPr>
            <w:tcW w:w="3200" w:type="dxa"/>
            <w:tcBorders>
              <w:top w:val="nil"/>
              <w:bottom w:val="nil"/>
            </w:tcBorders>
            <w:vAlign w:val="bottom"/>
          </w:tcPr>
          <w:p w14:paraId="38A812F5" w14:textId="48023E49"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22EC1381" w14:textId="191C40ED" w:rsidR="00A1386E" w:rsidRPr="00A333CC" w:rsidRDefault="00A1386E"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55B4EED0" w14:textId="6BF385BC" w:rsidR="00A1386E" w:rsidRPr="00A333CC" w:rsidRDefault="00A1386E" w:rsidP="00D0019A">
            <w:pPr>
              <w:jc w:val="center"/>
              <w:rPr>
                <w:rFonts w:ascii="Times New Roman" w:hAnsi="Times New Roman"/>
                <w:color w:val="000000"/>
              </w:rPr>
            </w:pPr>
            <w:r w:rsidRPr="00A333CC">
              <w:rPr>
                <w:rFonts w:ascii="Times New Roman" w:hAnsi="Times New Roman"/>
                <w:color w:val="000000"/>
              </w:rPr>
              <w:t>SRL → LG</w:t>
            </w:r>
          </w:p>
        </w:tc>
        <w:tc>
          <w:tcPr>
            <w:tcW w:w="675" w:type="dxa"/>
            <w:tcBorders>
              <w:top w:val="nil"/>
              <w:bottom w:val="nil"/>
            </w:tcBorders>
            <w:vAlign w:val="bottom"/>
          </w:tcPr>
          <w:p w14:paraId="193A8F2F" w14:textId="6441F3DC"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16</w:t>
            </w:r>
          </w:p>
        </w:tc>
        <w:tc>
          <w:tcPr>
            <w:tcW w:w="675" w:type="dxa"/>
            <w:vMerge/>
            <w:tcBorders>
              <w:top w:val="nil"/>
              <w:bottom w:val="nil"/>
            </w:tcBorders>
            <w:vAlign w:val="center"/>
          </w:tcPr>
          <w:p w14:paraId="7693CDF2"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1F50AEE2"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7551D237"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5EFA7812" w14:textId="77777777" w:rsidR="00A1386E" w:rsidRPr="00A333CC" w:rsidRDefault="00A1386E" w:rsidP="00063DD7">
            <w:pPr>
              <w:jc w:val="center"/>
              <w:rPr>
                <w:rFonts w:ascii="Times New Roman" w:hAnsi="Times New Roman"/>
              </w:rPr>
            </w:pPr>
          </w:p>
        </w:tc>
      </w:tr>
      <w:tr w:rsidR="00A1386E" w:rsidRPr="00016B71" w14:paraId="2CFDAE0C" w14:textId="77777777" w:rsidTr="00D06048">
        <w:tc>
          <w:tcPr>
            <w:tcW w:w="3200" w:type="dxa"/>
            <w:tcBorders>
              <w:top w:val="nil"/>
              <w:bottom w:val="nil"/>
            </w:tcBorders>
            <w:vAlign w:val="bottom"/>
          </w:tcPr>
          <w:p w14:paraId="269D2803" w14:textId="1B0AD409"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7614CFD5" w14:textId="0975104D" w:rsidR="00A1386E" w:rsidRPr="00A333CC" w:rsidRDefault="00A1386E"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177608EE" w14:textId="6AFF01D5" w:rsidR="00A1386E" w:rsidRPr="00A333CC" w:rsidRDefault="00A1386E" w:rsidP="00D0019A">
            <w:pPr>
              <w:jc w:val="center"/>
              <w:rPr>
                <w:rFonts w:ascii="Times New Roman" w:hAnsi="Times New Roman"/>
                <w:color w:val="000000"/>
              </w:rPr>
            </w:pPr>
            <w:r w:rsidRPr="00A333CC">
              <w:rPr>
                <w:rFonts w:ascii="Times New Roman" w:hAnsi="Times New Roman"/>
                <w:color w:val="000000"/>
              </w:rPr>
              <w:t>SRL → LG</w:t>
            </w:r>
          </w:p>
        </w:tc>
        <w:tc>
          <w:tcPr>
            <w:tcW w:w="675" w:type="dxa"/>
            <w:tcBorders>
              <w:top w:val="nil"/>
              <w:bottom w:val="nil"/>
            </w:tcBorders>
            <w:vAlign w:val="bottom"/>
          </w:tcPr>
          <w:p w14:paraId="26415154" w14:textId="0095D964"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17</w:t>
            </w:r>
          </w:p>
        </w:tc>
        <w:tc>
          <w:tcPr>
            <w:tcW w:w="675" w:type="dxa"/>
            <w:vMerge/>
            <w:tcBorders>
              <w:top w:val="nil"/>
              <w:bottom w:val="nil"/>
            </w:tcBorders>
            <w:vAlign w:val="center"/>
          </w:tcPr>
          <w:p w14:paraId="32D9C634"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679585B1"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6E36B81B"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4441D7B9" w14:textId="77777777" w:rsidR="00A1386E" w:rsidRPr="00A333CC" w:rsidRDefault="00A1386E" w:rsidP="00063DD7">
            <w:pPr>
              <w:jc w:val="center"/>
              <w:rPr>
                <w:rFonts w:ascii="Times New Roman" w:hAnsi="Times New Roman"/>
              </w:rPr>
            </w:pPr>
          </w:p>
        </w:tc>
      </w:tr>
      <w:tr w:rsidR="00A1386E" w:rsidRPr="00016B71" w14:paraId="1C356C82" w14:textId="77777777" w:rsidTr="00D06048">
        <w:tc>
          <w:tcPr>
            <w:tcW w:w="3200" w:type="dxa"/>
            <w:tcBorders>
              <w:top w:val="nil"/>
              <w:bottom w:val="nil"/>
            </w:tcBorders>
            <w:vAlign w:val="bottom"/>
          </w:tcPr>
          <w:p w14:paraId="431ECDA2" w14:textId="489087B3"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0FC38EAE" w14:textId="6BB2BB03" w:rsidR="00A1386E" w:rsidRPr="00A333CC" w:rsidRDefault="00A1386E"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5C455FFB" w14:textId="42BD4BE4" w:rsidR="00A1386E" w:rsidRPr="00A333CC" w:rsidRDefault="00A1386E" w:rsidP="00D0019A">
            <w:pPr>
              <w:jc w:val="center"/>
              <w:rPr>
                <w:rFonts w:ascii="Times New Roman" w:hAnsi="Times New Roman"/>
                <w:color w:val="000000"/>
              </w:rPr>
            </w:pPr>
            <w:r w:rsidRPr="00A333CC">
              <w:rPr>
                <w:rFonts w:ascii="Times New Roman" w:hAnsi="Times New Roman"/>
                <w:color w:val="000000"/>
              </w:rPr>
              <w:t>SRL → LG</w:t>
            </w:r>
          </w:p>
        </w:tc>
        <w:tc>
          <w:tcPr>
            <w:tcW w:w="675" w:type="dxa"/>
            <w:tcBorders>
              <w:top w:val="nil"/>
              <w:bottom w:val="nil"/>
            </w:tcBorders>
            <w:vAlign w:val="bottom"/>
          </w:tcPr>
          <w:p w14:paraId="6C8017EB" w14:textId="0D13AFE5" w:rsidR="00A1386E" w:rsidRPr="00A333CC" w:rsidRDefault="00D0019A" w:rsidP="00D0019A">
            <w:pPr>
              <w:jc w:val="center"/>
              <w:rPr>
                <w:rFonts w:ascii="Times New Roman" w:hAnsi="Times New Roman"/>
                <w:color w:val="000000"/>
              </w:rPr>
            </w:pPr>
            <w:r w:rsidRPr="00A333CC">
              <w:rPr>
                <w:rFonts w:ascii="Times New Roman" w:hAnsi="Times New Roman"/>
                <w:color w:val="000000"/>
              </w:rPr>
              <w:t>.</w:t>
            </w:r>
            <w:r w:rsidR="00A1386E" w:rsidRPr="00A333CC">
              <w:rPr>
                <w:rFonts w:ascii="Times New Roman" w:hAnsi="Times New Roman"/>
                <w:color w:val="000000"/>
              </w:rPr>
              <w:t>26</w:t>
            </w:r>
          </w:p>
        </w:tc>
        <w:tc>
          <w:tcPr>
            <w:tcW w:w="675" w:type="dxa"/>
            <w:vMerge/>
            <w:tcBorders>
              <w:top w:val="nil"/>
              <w:bottom w:val="nil"/>
            </w:tcBorders>
            <w:vAlign w:val="center"/>
          </w:tcPr>
          <w:p w14:paraId="09227641" w14:textId="77777777" w:rsidR="00A1386E" w:rsidRPr="00A333CC" w:rsidRDefault="00A1386E" w:rsidP="00063DD7">
            <w:pPr>
              <w:jc w:val="center"/>
              <w:rPr>
                <w:rFonts w:ascii="Times New Roman" w:hAnsi="Times New Roman"/>
              </w:rPr>
            </w:pPr>
          </w:p>
        </w:tc>
        <w:tc>
          <w:tcPr>
            <w:tcW w:w="1280" w:type="dxa"/>
            <w:vMerge/>
            <w:tcBorders>
              <w:top w:val="nil"/>
              <w:bottom w:val="nil"/>
            </w:tcBorders>
            <w:vAlign w:val="center"/>
          </w:tcPr>
          <w:p w14:paraId="0A1F540A" w14:textId="77777777" w:rsidR="00A1386E" w:rsidRPr="00A333CC" w:rsidRDefault="00A1386E" w:rsidP="00063DD7">
            <w:pPr>
              <w:jc w:val="center"/>
              <w:rPr>
                <w:rFonts w:ascii="Times New Roman" w:hAnsi="Times New Roman"/>
              </w:rPr>
            </w:pPr>
          </w:p>
        </w:tc>
        <w:tc>
          <w:tcPr>
            <w:tcW w:w="1501" w:type="dxa"/>
            <w:vMerge/>
            <w:tcBorders>
              <w:top w:val="nil"/>
              <w:bottom w:val="nil"/>
            </w:tcBorders>
            <w:vAlign w:val="center"/>
          </w:tcPr>
          <w:p w14:paraId="6EE7AE7D" w14:textId="77777777" w:rsidR="00A1386E" w:rsidRPr="00A333CC" w:rsidRDefault="00A1386E" w:rsidP="00063DD7">
            <w:pPr>
              <w:jc w:val="center"/>
              <w:rPr>
                <w:rFonts w:ascii="Times New Roman" w:hAnsi="Times New Roman"/>
              </w:rPr>
            </w:pPr>
          </w:p>
        </w:tc>
        <w:tc>
          <w:tcPr>
            <w:tcW w:w="675" w:type="dxa"/>
            <w:vMerge/>
            <w:tcBorders>
              <w:top w:val="nil"/>
              <w:bottom w:val="nil"/>
            </w:tcBorders>
            <w:vAlign w:val="center"/>
          </w:tcPr>
          <w:p w14:paraId="491DEDB7" w14:textId="77777777" w:rsidR="00A1386E" w:rsidRPr="00A333CC" w:rsidRDefault="00A1386E" w:rsidP="00063DD7">
            <w:pPr>
              <w:jc w:val="center"/>
              <w:rPr>
                <w:rFonts w:ascii="Times New Roman" w:hAnsi="Times New Roman"/>
              </w:rPr>
            </w:pPr>
          </w:p>
        </w:tc>
      </w:tr>
      <w:tr w:rsidR="00A1386E" w:rsidRPr="00016B71" w14:paraId="6570BD25" w14:textId="77777777" w:rsidTr="00D06048">
        <w:tc>
          <w:tcPr>
            <w:tcW w:w="3200" w:type="dxa"/>
            <w:tcBorders>
              <w:top w:val="nil"/>
              <w:bottom w:val="single" w:sz="4" w:space="0" w:color="auto"/>
            </w:tcBorders>
            <w:vAlign w:val="bottom"/>
          </w:tcPr>
          <w:p w14:paraId="474C319C" w14:textId="2A6EDE6F" w:rsidR="00A1386E" w:rsidRPr="00A333CC" w:rsidRDefault="00A1386E" w:rsidP="000F3B73">
            <w:pPr>
              <w:pStyle w:val="Paragrafoelenco"/>
              <w:numPr>
                <w:ilvl w:val="0"/>
                <w:numId w:val="1"/>
              </w:numPr>
              <w:rPr>
                <w:rFonts w:ascii="Times New Roman" w:hAnsi="Times New Roman"/>
                <w:color w:val="000000"/>
              </w:rPr>
            </w:pPr>
            <w:r w:rsidRPr="00A333CC">
              <w:rPr>
                <w:rFonts w:ascii="Times New Roman" w:hAnsi="Times New Roman"/>
              </w:rPr>
              <w:t xml:space="preserve">Burnette </w:t>
            </w:r>
            <w:r w:rsidR="004E3169" w:rsidRPr="00A333CC">
              <w:rPr>
                <w:rFonts w:ascii="Times New Roman" w:hAnsi="Times New Roman"/>
              </w:rPr>
              <w:t>et al.,</w:t>
            </w:r>
            <w:r w:rsidRPr="00A333CC">
              <w:rPr>
                <w:rFonts w:ascii="Times New Roman" w:hAnsi="Times New Roman"/>
              </w:rPr>
              <w:t>2012</w:t>
            </w:r>
          </w:p>
        </w:tc>
        <w:tc>
          <w:tcPr>
            <w:tcW w:w="884" w:type="dxa"/>
            <w:tcBorders>
              <w:top w:val="nil"/>
              <w:bottom w:val="single" w:sz="4" w:space="0" w:color="auto"/>
            </w:tcBorders>
            <w:vAlign w:val="bottom"/>
          </w:tcPr>
          <w:p w14:paraId="5117FAEC" w14:textId="113901AA" w:rsidR="00A1386E" w:rsidRPr="00A333CC" w:rsidRDefault="00A1386E"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nil"/>
              <w:bottom w:val="single" w:sz="4" w:space="0" w:color="auto"/>
            </w:tcBorders>
            <w:vAlign w:val="bottom"/>
          </w:tcPr>
          <w:p w14:paraId="200213FE" w14:textId="53019FBD" w:rsidR="00A1386E" w:rsidRPr="00A333CC" w:rsidRDefault="00A1386E" w:rsidP="00D0019A">
            <w:pPr>
              <w:jc w:val="center"/>
              <w:rPr>
                <w:rFonts w:ascii="Times New Roman" w:hAnsi="Times New Roman"/>
                <w:color w:val="000000"/>
              </w:rPr>
            </w:pPr>
            <w:r w:rsidRPr="00A333CC">
              <w:rPr>
                <w:rFonts w:ascii="Times New Roman" w:hAnsi="Times New Roman"/>
                <w:color w:val="000000"/>
              </w:rPr>
              <w:t>SRL → IT</w:t>
            </w:r>
          </w:p>
        </w:tc>
        <w:tc>
          <w:tcPr>
            <w:tcW w:w="675" w:type="dxa"/>
            <w:tcBorders>
              <w:top w:val="nil"/>
              <w:bottom w:val="single" w:sz="4" w:space="0" w:color="auto"/>
            </w:tcBorders>
            <w:vAlign w:val="bottom"/>
          </w:tcPr>
          <w:p w14:paraId="0AC5AC1A" w14:textId="77777777" w:rsidR="00A1386E" w:rsidRPr="00A333CC" w:rsidRDefault="00A1386E" w:rsidP="00D0019A">
            <w:pPr>
              <w:jc w:val="center"/>
              <w:rPr>
                <w:rFonts w:ascii="Times New Roman" w:hAnsi="Times New Roman"/>
                <w:color w:val="000000"/>
              </w:rPr>
            </w:pPr>
          </w:p>
        </w:tc>
        <w:tc>
          <w:tcPr>
            <w:tcW w:w="675" w:type="dxa"/>
            <w:tcBorders>
              <w:top w:val="nil"/>
              <w:bottom w:val="single" w:sz="4" w:space="0" w:color="auto"/>
            </w:tcBorders>
            <w:vAlign w:val="center"/>
          </w:tcPr>
          <w:p w14:paraId="5C681718" w14:textId="0059EC5B" w:rsidR="00A1386E" w:rsidRPr="00A333CC" w:rsidRDefault="00A1386E" w:rsidP="00063DD7">
            <w:pPr>
              <w:jc w:val="center"/>
              <w:rPr>
                <w:rFonts w:ascii="Times New Roman" w:hAnsi="Times New Roman"/>
              </w:rPr>
            </w:pPr>
            <w:r w:rsidRPr="00A333CC">
              <w:rPr>
                <w:rFonts w:ascii="Times New Roman" w:hAnsi="Times New Roman"/>
              </w:rPr>
              <w:t>.13</w:t>
            </w:r>
          </w:p>
        </w:tc>
        <w:tc>
          <w:tcPr>
            <w:tcW w:w="1280" w:type="dxa"/>
            <w:tcBorders>
              <w:top w:val="nil"/>
              <w:bottom w:val="single" w:sz="4" w:space="0" w:color="auto"/>
            </w:tcBorders>
            <w:vAlign w:val="center"/>
          </w:tcPr>
          <w:p w14:paraId="204ACFA8" w14:textId="14CD189B" w:rsidR="00A1386E" w:rsidRPr="00A333CC" w:rsidRDefault="00A1386E" w:rsidP="00063DD7">
            <w:pPr>
              <w:jc w:val="center"/>
              <w:rPr>
                <w:rFonts w:ascii="Times New Roman" w:hAnsi="Times New Roman"/>
              </w:rPr>
            </w:pPr>
            <w:r w:rsidRPr="00A333CC">
              <w:rPr>
                <w:rFonts w:ascii="Times New Roman" w:hAnsi="Times New Roman"/>
              </w:rPr>
              <w:t>[.16, .29]</w:t>
            </w:r>
          </w:p>
        </w:tc>
        <w:tc>
          <w:tcPr>
            <w:tcW w:w="1501" w:type="dxa"/>
            <w:vMerge/>
            <w:tcBorders>
              <w:top w:val="nil"/>
              <w:bottom w:val="single" w:sz="4" w:space="0" w:color="auto"/>
            </w:tcBorders>
            <w:vAlign w:val="center"/>
          </w:tcPr>
          <w:p w14:paraId="710D34FF" w14:textId="77777777" w:rsidR="00A1386E" w:rsidRPr="00A333CC" w:rsidRDefault="00A1386E" w:rsidP="00063DD7">
            <w:pPr>
              <w:jc w:val="center"/>
              <w:rPr>
                <w:rFonts w:ascii="Times New Roman" w:hAnsi="Times New Roman"/>
              </w:rPr>
            </w:pPr>
          </w:p>
        </w:tc>
        <w:tc>
          <w:tcPr>
            <w:tcW w:w="675" w:type="dxa"/>
            <w:vMerge/>
            <w:tcBorders>
              <w:top w:val="nil"/>
              <w:bottom w:val="single" w:sz="4" w:space="0" w:color="auto"/>
            </w:tcBorders>
            <w:vAlign w:val="center"/>
          </w:tcPr>
          <w:p w14:paraId="22B71A18" w14:textId="77777777" w:rsidR="00A1386E" w:rsidRPr="00A333CC" w:rsidRDefault="00A1386E" w:rsidP="00063DD7">
            <w:pPr>
              <w:jc w:val="center"/>
              <w:rPr>
                <w:rFonts w:ascii="Times New Roman" w:hAnsi="Times New Roman"/>
              </w:rPr>
            </w:pPr>
          </w:p>
        </w:tc>
      </w:tr>
      <w:tr w:rsidR="002C1292" w:rsidRPr="00016B71" w14:paraId="0E8F899C" w14:textId="77777777" w:rsidTr="00D06048">
        <w:tc>
          <w:tcPr>
            <w:tcW w:w="3200" w:type="dxa"/>
            <w:tcBorders>
              <w:top w:val="single" w:sz="4" w:space="0" w:color="auto"/>
              <w:bottom w:val="nil"/>
            </w:tcBorders>
            <w:vAlign w:val="bottom"/>
          </w:tcPr>
          <w:p w14:paraId="1C4651D4" w14:textId="339ED93A" w:rsidR="002C1292" w:rsidRPr="00A333CC" w:rsidRDefault="002C1292" w:rsidP="000F3B73">
            <w:pPr>
              <w:pStyle w:val="Paragrafoelenco"/>
              <w:numPr>
                <w:ilvl w:val="0"/>
                <w:numId w:val="1"/>
              </w:numPr>
              <w:rPr>
                <w:rFonts w:ascii="Times New Roman" w:hAnsi="Times New Roman"/>
              </w:rPr>
            </w:pPr>
            <w:r w:rsidRPr="00A333CC">
              <w:rPr>
                <w:rFonts w:ascii="Times New Roman" w:hAnsi="Times New Roman"/>
                <w:color w:val="000000"/>
              </w:rPr>
              <w:t>Artino &amp; Jones, 2012</w:t>
            </w:r>
          </w:p>
        </w:tc>
        <w:tc>
          <w:tcPr>
            <w:tcW w:w="884" w:type="dxa"/>
            <w:tcBorders>
              <w:top w:val="single" w:sz="4" w:space="0" w:color="auto"/>
              <w:bottom w:val="nil"/>
            </w:tcBorders>
            <w:vAlign w:val="bottom"/>
          </w:tcPr>
          <w:p w14:paraId="50BDF500" w14:textId="700043D9" w:rsidR="002C1292" w:rsidRPr="00A333CC" w:rsidRDefault="002C1292" w:rsidP="00D0019A">
            <w:pPr>
              <w:jc w:val="center"/>
              <w:rPr>
                <w:rFonts w:ascii="Times New Roman" w:hAnsi="Times New Roman"/>
                <w:color w:val="000000"/>
              </w:rPr>
            </w:pPr>
            <w:r w:rsidRPr="00A333CC">
              <w:rPr>
                <w:rFonts w:ascii="Times New Roman" w:hAnsi="Times New Roman"/>
                <w:color w:val="000000"/>
              </w:rPr>
              <w:t>302</w:t>
            </w:r>
          </w:p>
        </w:tc>
        <w:tc>
          <w:tcPr>
            <w:tcW w:w="1500" w:type="dxa"/>
            <w:tcBorders>
              <w:top w:val="single" w:sz="4" w:space="0" w:color="auto"/>
              <w:bottom w:val="nil"/>
            </w:tcBorders>
            <w:vAlign w:val="bottom"/>
          </w:tcPr>
          <w:p w14:paraId="226CE9AD" w14:textId="5537BFBF"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single" w:sz="4" w:space="0" w:color="auto"/>
              <w:bottom w:val="nil"/>
            </w:tcBorders>
            <w:vAlign w:val="bottom"/>
          </w:tcPr>
          <w:p w14:paraId="474D622C" w14:textId="51FD6DEE"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53</w:t>
            </w:r>
          </w:p>
        </w:tc>
        <w:tc>
          <w:tcPr>
            <w:tcW w:w="675" w:type="dxa"/>
            <w:vMerge w:val="restart"/>
            <w:tcBorders>
              <w:top w:val="single" w:sz="4" w:space="0" w:color="auto"/>
              <w:bottom w:val="nil"/>
            </w:tcBorders>
            <w:vAlign w:val="center"/>
          </w:tcPr>
          <w:p w14:paraId="7EBC0108" w14:textId="37063F27" w:rsidR="002C1292" w:rsidRPr="00A333CC" w:rsidRDefault="002C1292" w:rsidP="00063DD7">
            <w:pPr>
              <w:jc w:val="center"/>
              <w:rPr>
                <w:rFonts w:ascii="Times New Roman" w:hAnsi="Times New Roman"/>
              </w:rPr>
            </w:pPr>
            <w:r w:rsidRPr="00A333CC">
              <w:rPr>
                <w:rFonts w:ascii="Times New Roman" w:hAnsi="Times New Roman"/>
              </w:rPr>
              <w:t>.37</w:t>
            </w:r>
          </w:p>
        </w:tc>
        <w:tc>
          <w:tcPr>
            <w:tcW w:w="1280" w:type="dxa"/>
            <w:vMerge w:val="restart"/>
            <w:tcBorders>
              <w:top w:val="single" w:sz="4" w:space="0" w:color="auto"/>
              <w:bottom w:val="nil"/>
            </w:tcBorders>
            <w:vAlign w:val="center"/>
          </w:tcPr>
          <w:p w14:paraId="0D8081F3" w14:textId="05B1802E" w:rsidR="002C1292" w:rsidRPr="00A333CC" w:rsidRDefault="002C1292" w:rsidP="00063DD7">
            <w:pPr>
              <w:jc w:val="center"/>
              <w:rPr>
                <w:rFonts w:ascii="Times New Roman" w:hAnsi="Times New Roman"/>
              </w:rPr>
            </w:pPr>
            <w:r w:rsidRPr="00A333CC">
              <w:rPr>
                <w:rFonts w:ascii="Times New Roman" w:hAnsi="Times New Roman"/>
              </w:rPr>
              <w:t>[.33, .41]</w:t>
            </w:r>
          </w:p>
        </w:tc>
        <w:tc>
          <w:tcPr>
            <w:tcW w:w="1501" w:type="dxa"/>
            <w:vMerge w:val="restart"/>
            <w:tcBorders>
              <w:top w:val="single" w:sz="4" w:space="0" w:color="auto"/>
              <w:bottom w:val="nil"/>
            </w:tcBorders>
            <w:vAlign w:val="center"/>
          </w:tcPr>
          <w:p w14:paraId="16060C70" w14:textId="058F235B" w:rsidR="002C1292" w:rsidRPr="00A333CC" w:rsidRDefault="002C1292" w:rsidP="00063DD7">
            <w:pPr>
              <w:jc w:val="center"/>
              <w:rPr>
                <w:rFonts w:ascii="Times New Roman" w:hAnsi="Times New Roman"/>
              </w:rPr>
            </w:pPr>
            <w:r w:rsidRPr="00A333CC">
              <w:rPr>
                <w:rFonts w:ascii="Times New Roman" w:hAnsi="Times New Roman"/>
              </w:rPr>
              <w:t>SRL → PA</w:t>
            </w:r>
          </w:p>
        </w:tc>
        <w:tc>
          <w:tcPr>
            <w:tcW w:w="675" w:type="dxa"/>
            <w:vMerge w:val="restart"/>
            <w:tcBorders>
              <w:top w:val="single" w:sz="4" w:space="0" w:color="auto"/>
              <w:bottom w:val="nil"/>
            </w:tcBorders>
            <w:vAlign w:val="center"/>
          </w:tcPr>
          <w:p w14:paraId="0117F145" w14:textId="5F4C07D7" w:rsidR="002C1292" w:rsidRPr="00A333CC" w:rsidRDefault="002C1292" w:rsidP="00063DD7">
            <w:pPr>
              <w:jc w:val="center"/>
              <w:rPr>
                <w:rFonts w:ascii="Times New Roman" w:hAnsi="Times New Roman"/>
              </w:rPr>
            </w:pPr>
            <w:r w:rsidRPr="00A333CC">
              <w:rPr>
                <w:rFonts w:ascii="Times New Roman" w:hAnsi="Times New Roman"/>
              </w:rPr>
              <w:t>.36</w:t>
            </w:r>
          </w:p>
        </w:tc>
      </w:tr>
      <w:tr w:rsidR="002C1292" w:rsidRPr="00016B71" w14:paraId="5DCE3D36" w14:textId="77777777" w:rsidTr="00D06048">
        <w:tc>
          <w:tcPr>
            <w:tcW w:w="3200" w:type="dxa"/>
            <w:tcBorders>
              <w:top w:val="nil"/>
              <w:bottom w:val="nil"/>
            </w:tcBorders>
            <w:vAlign w:val="bottom"/>
          </w:tcPr>
          <w:p w14:paraId="484ED0B7" w14:textId="4C0F197B"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Artino &amp; Jones, 2012</w:t>
            </w:r>
          </w:p>
        </w:tc>
        <w:tc>
          <w:tcPr>
            <w:tcW w:w="884" w:type="dxa"/>
            <w:tcBorders>
              <w:top w:val="nil"/>
              <w:bottom w:val="nil"/>
            </w:tcBorders>
            <w:vAlign w:val="bottom"/>
          </w:tcPr>
          <w:p w14:paraId="12A9E5FC" w14:textId="7A516DDB" w:rsidR="002C1292" w:rsidRPr="00A333CC" w:rsidRDefault="002C1292" w:rsidP="00D0019A">
            <w:pPr>
              <w:jc w:val="center"/>
              <w:rPr>
                <w:rFonts w:ascii="Times New Roman" w:hAnsi="Times New Roman"/>
                <w:color w:val="000000"/>
              </w:rPr>
            </w:pPr>
            <w:r w:rsidRPr="00A333CC">
              <w:rPr>
                <w:rFonts w:ascii="Times New Roman" w:hAnsi="Times New Roman"/>
                <w:color w:val="000000"/>
              </w:rPr>
              <w:t>302</w:t>
            </w:r>
          </w:p>
        </w:tc>
        <w:tc>
          <w:tcPr>
            <w:tcW w:w="1500" w:type="dxa"/>
            <w:tcBorders>
              <w:top w:val="nil"/>
              <w:bottom w:val="nil"/>
            </w:tcBorders>
            <w:vAlign w:val="bottom"/>
          </w:tcPr>
          <w:p w14:paraId="1AE89E6F" w14:textId="20F05329"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6912D067" w14:textId="7A28D723"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51</w:t>
            </w:r>
          </w:p>
        </w:tc>
        <w:tc>
          <w:tcPr>
            <w:tcW w:w="675" w:type="dxa"/>
            <w:vMerge/>
            <w:tcBorders>
              <w:top w:val="nil"/>
              <w:bottom w:val="nil"/>
            </w:tcBorders>
            <w:vAlign w:val="center"/>
          </w:tcPr>
          <w:p w14:paraId="11D1F595"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3EC719C3"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7734365D"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29167689" w14:textId="77777777" w:rsidR="002C1292" w:rsidRPr="00A333CC" w:rsidRDefault="002C1292" w:rsidP="00063DD7">
            <w:pPr>
              <w:jc w:val="center"/>
              <w:rPr>
                <w:rFonts w:ascii="Times New Roman" w:hAnsi="Times New Roman"/>
              </w:rPr>
            </w:pPr>
          </w:p>
        </w:tc>
      </w:tr>
      <w:tr w:rsidR="002C1292" w:rsidRPr="00016B71" w14:paraId="6C4E8DCB" w14:textId="77777777" w:rsidTr="00D06048">
        <w:tc>
          <w:tcPr>
            <w:tcW w:w="3200" w:type="dxa"/>
            <w:tcBorders>
              <w:top w:val="nil"/>
              <w:bottom w:val="nil"/>
            </w:tcBorders>
            <w:vAlign w:val="bottom"/>
          </w:tcPr>
          <w:p w14:paraId="1C44800B" w14:textId="1CA299DD"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0AF0E0D2" w14:textId="24F5632B" w:rsidR="002C1292" w:rsidRPr="00A333CC" w:rsidRDefault="002C129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55ED7BF4" w14:textId="74EA1EB7"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12B92B2A" w14:textId="1C134030"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37</w:t>
            </w:r>
          </w:p>
        </w:tc>
        <w:tc>
          <w:tcPr>
            <w:tcW w:w="675" w:type="dxa"/>
            <w:vMerge/>
            <w:tcBorders>
              <w:top w:val="nil"/>
              <w:bottom w:val="nil"/>
            </w:tcBorders>
            <w:vAlign w:val="center"/>
          </w:tcPr>
          <w:p w14:paraId="64B9B6D5"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43A7FBA5"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1E6DC2DC"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73D92432" w14:textId="77777777" w:rsidR="002C1292" w:rsidRPr="00A333CC" w:rsidRDefault="002C1292" w:rsidP="00063DD7">
            <w:pPr>
              <w:jc w:val="center"/>
              <w:rPr>
                <w:rFonts w:ascii="Times New Roman" w:hAnsi="Times New Roman"/>
              </w:rPr>
            </w:pPr>
          </w:p>
        </w:tc>
      </w:tr>
      <w:tr w:rsidR="002C1292" w:rsidRPr="00016B71" w14:paraId="487F11E5" w14:textId="77777777" w:rsidTr="00D06048">
        <w:tc>
          <w:tcPr>
            <w:tcW w:w="3200" w:type="dxa"/>
            <w:tcBorders>
              <w:top w:val="nil"/>
              <w:bottom w:val="nil"/>
            </w:tcBorders>
            <w:vAlign w:val="bottom"/>
          </w:tcPr>
          <w:p w14:paraId="0012CB5B" w14:textId="4DDE52EF"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6C101ED3" w14:textId="6520855F" w:rsidR="002C1292" w:rsidRPr="00A333CC" w:rsidRDefault="002C129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417B6A68" w14:textId="2BA97297"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36ADF2AC" w14:textId="6AACA7FE"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47</w:t>
            </w:r>
          </w:p>
        </w:tc>
        <w:tc>
          <w:tcPr>
            <w:tcW w:w="675" w:type="dxa"/>
            <w:vMerge/>
            <w:tcBorders>
              <w:top w:val="nil"/>
              <w:bottom w:val="nil"/>
            </w:tcBorders>
            <w:vAlign w:val="center"/>
          </w:tcPr>
          <w:p w14:paraId="4A43709F"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18447030"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14908E8C"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08B951AD" w14:textId="77777777" w:rsidR="002C1292" w:rsidRPr="00A333CC" w:rsidRDefault="002C1292" w:rsidP="00063DD7">
            <w:pPr>
              <w:jc w:val="center"/>
              <w:rPr>
                <w:rFonts w:ascii="Times New Roman" w:hAnsi="Times New Roman"/>
              </w:rPr>
            </w:pPr>
          </w:p>
        </w:tc>
      </w:tr>
      <w:tr w:rsidR="002C1292" w:rsidRPr="00016B71" w14:paraId="45FDF681" w14:textId="77777777" w:rsidTr="00D06048">
        <w:tc>
          <w:tcPr>
            <w:tcW w:w="3200" w:type="dxa"/>
            <w:tcBorders>
              <w:top w:val="nil"/>
              <w:bottom w:val="nil"/>
            </w:tcBorders>
            <w:vAlign w:val="bottom"/>
          </w:tcPr>
          <w:p w14:paraId="3DBF43AC" w14:textId="3AE69ACA"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6D93F6F2" w14:textId="3BCD0EC0" w:rsidR="002C1292" w:rsidRPr="00A333CC" w:rsidRDefault="002C129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60759D78" w14:textId="44BBADA6"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1B26F2AA" w14:textId="5E59DD5E"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42</w:t>
            </w:r>
          </w:p>
        </w:tc>
        <w:tc>
          <w:tcPr>
            <w:tcW w:w="675" w:type="dxa"/>
            <w:vMerge/>
            <w:tcBorders>
              <w:top w:val="nil"/>
              <w:bottom w:val="nil"/>
            </w:tcBorders>
            <w:vAlign w:val="center"/>
          </w:tcPr>
          <w:p w14:paraId="40383714"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47A5D381"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3FAFE284"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5991B5F2" w14:textId="77777777" w:rsidR="002C1292" w:rsidRPr="00A333CC" w:rsidRDefault="002C1292" w:rsidP="00063DD7">
            <w:pPr>
              <w:jc w:val="center"/>
              <w:rPr>
                <w:rFonts w:ascii="Times New Roman" w:hAnsi="Times New Roman"/>
              </w:rPr>
            </w:pPr>
          </w:p>
        </w:tc>
      </w:tr>
      <w:tr w:rsidR="002C1292" w:rsidRPr="00016B71" w14:paraId="155434A7" w14:textId="77777777" w:rsidTr="00D06048">
        <w:tc>
          <w:tcPr>
            <w:tcW w:w="3200" w:type="dxa"/>
            <w:tcBorders>
              <w:top w:val="nil"/>
              <w:bottom w:val="nil"/>
            </w:tcBorders>
            <w:vAlign w:val="bottom"/>
          </w:tcPr>
          <w:p w14:paraId="0D73ED0C" w14:textId="5A74AF3A"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33599158" w14:textId="497325A0" w:rsidR="002C1292" w:rsidRPr="00A333CC" w:rsidRDefault="002C129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0E29A85A" w14:textId="617757FE"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6F2C2DD4" w14:textId="460732BC"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31</w:t>
            </w:r>
          </w:p>
        </w:tc>
        <w:tc>
          <w:tcPr>
            <w:tcW w:w="675" w:type="dxa"/>
            <w:vMerge/>
            <w:tcBorders>
              <w:top w:val="nil"/>
              <w:bottom w:val="nil"/>
            </w:tcBorders>
            <w:vAlign w:val="center"/>
          </w:tcPr>
          <w:p w14:paraId="0CE71382"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17E40E83"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230D787B"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56D3C5B2" w14:textId="77777777" w:rsidR="002C1292" w:rsidRPr="00A333CC" w:rsidRDefault="002C1292" w:rsidP="00063DD7">
            <w:pPr>
              <w:jc w:val="center"/>
              <w:rPr>
                <w:rFonts w:ascii="Times New Roman" w:hAnsi="Times New Roman"/>
              </w:rPr>
            </w:pPr>
          </w:p>
        </w:tc>
      </w:tr>
      <w:tr w:rsidR="002C1292" w:rsidRPr="00016B71" w14:paraId="21C5C48C" w14:textId="77777777" w:rsidTr="00D06048">
        <w:tc>
          <w:tcPr>
            <w:tcW w:w="3200" w:type="dxa"/>
            <w:tcBorders>
              <w:top w:val="nil"/>
              <w:bottom w:val="nil"/>
            </w:tcBorders>
            <w:vAlign w:val="bottom"/>
          </w:tcPr>
          <w:p w14:paraId="759F58B4" w14:textId="3B11F42B"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7D1ADEA2" w14:textId="3AD0F023" w:rsidR="002C1292" w:rsidRPr="00A333CC" w:rsidRDefault="002C129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0ADBE6C3" w14:textId="7C99325F"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31308EB3" w14:textId="27B8940C"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32</w:t>
            </w:r>
          </w:p>
        </w:tc>
        <w:tc>
          <w:tcPr>
            <w:tcW w:w="675" w:type="dxa"/>
            <w:vMerge/>
            <w:tcBorders>
              <w:top w:val="nil"/>
              <w:bottom w:val="nil"/>
            </w:tcBorders>
            <w:vAlign w:val="center"/>
          </w:tcPr>
          <w:p w14:paraId="2EDF23EC"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4171E5BB"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49871E56"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5FA39631" w14:textId="77777777" w:rsidR="002C1292" w:rsidRPr="00A333CC" w:rsidRDefault="002C1292" w:rsidP="00063DD7">
            <w:pPr>
              <w:jc w:val="center"/>
              <w:rPr>
                <w:rFonts w:ascii="Times New Roman" w:hAnsi="Times New Roman"/>
              </w:rPr>
            </w:pPr>
          </w:p>
        </w:tc>
      </w:tr>
      <w:tr w:rsidR="002C1292" w:rsidRPr="00016B71" w14:paraId="240A2255" w14:textId="77777777" w:rsidTr="00D06048">
        <w:tc>
          <w:tcPr>
            <w:tcW w:w="3200" w:type="dxa"/>
            <w:tcBorders>
              <w:top w:val="nil"/>
              <w:bottom w:val="nil"/>
            </w:tcBorders>
            <w:vAlign w:val="bottom"/>
          </w:tcPr>
          <w:p w14:paraId="5C9E72F3" w14:textId="33D3E21C"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45ACB47C" w14:textId="629624BC" w:rsidR="002C1292" w:rsidRPr="00A333CC" w:rsidRDefault="002C129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0D94DB95" w14:textId="350C34F6"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22B89123" w14:textId="794CE576"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37</w:t>
            </w:r>
          </w:p>
        </w:tc>
        <w:tc>
          <w:tcPr>
            <w:tcW w:w="675" w:type="dxa"/>
            <w:vMerge/>
            <w:tcBorders>
              <w:top w:val="nil"/>
              <w:bottom w:val="nil"/>
            </w:tcBorders>
            <w:vAlign w:val="center"/>
          </w:tcPr>
          <w:p w14:paraId="1DA4B36C"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5284098E"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2E6F65D4"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02A2364F" w14:textId="77777777" w:rsidR="002C1292" w:rsidRPr="00A333CC" w:rsidRDefault="002C1292" w:rsidP="00063DD7">
            <w:pPr>
              <w:jc w:val="center"/>
              <w:rPr>
                <w:rFonts w:ascii="Times New Roman" w:hAnsi="Times New Roman"/>
              </w:rPr>
            </w:pPr>
          </w:p>
        </w:tc>
      </w:tr>
      <w:tr w:rsidR="002C1292" w:rsidRPr="00016B71" w14:paraId="509D635E" w14:textId="77777777" w:rsidTr="00D06048">
        <w:tc>
          <w:tcPr>
            <w:tcW w:w="3200" w:type="dxa"/>
            <w:tcBorders>
              <w:top w:val="nil"/>
              <w:bottom w:val="nil"/>
            </w:tcBorders>
            <w:vAlign w:val="bottom"/>
          </w:tcPr>
          <w:p w14:paraId="76FFB463" w14:textId="40F9EB55"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4AB83B11" w14:textId="4EC60215" w:rsidR="002C1292" w:rsidRPr="00A333CC" w:rsidRDefault="002C129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18BED3D2" w14:textId="1D4AB02E"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6BD0CE31" w14:textId="5E3E7FB4"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24</w:t>
            </w:r>
          </w:p>
        </w:tc>
        <w:tc>
          <w:tcPr>
            <w:tcW w:w="675" w:type="dxa"/>
            <w:vMerge/>
            <w:tcBorders>
              <w:top w:val="nil"/>
              <w:bottom w:val="nil"/>
            </w:tcBorders>
            <w:vAlign w:val="center"/>
          </w:tcPr>
          <w:p w14:paraId="448322C4"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75D98182"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344A3CEE"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1F105519" w14:textId="77777777" w:rsidR="002C1292" w:rsidRPr="00A333CC" w:rsidRDefault="002C1292" w:rsidP="00063DD7">
            <w:pPr>
              <w:jc w:val="center"/>
              <w:rPr>
                <w:rFonts w:ascii="Times New Roman" w:hAnsi="Times New Roman"/>
              </w:rPr>
            </w:pPr>
          </w:p>
        </w:tc>
      </w:tr>
      <w:tr w:rsidR="002C1292" w:rsidRPr="00016B71" w14:paraId="127D43D9" w14:textId="77777777" w:rsidTr="00D06048">
        <w:tc>
          <w:tcPr>
            <w:tcW w:w="3200" w:type="dxa"/>
            <w:tcBorders>
              <w:top w:val="nil"/>
              <w:bottom w:val="nil"/>
            </w:tcBorders>
            <w:vAlign w:val="bottom"/>
          </w:tcPr>
          <w:p w14:paraId="38B7284B" w14:textId="6AA09B38"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6591A65A" w14:textId="2E6FA6CF" w:rsidR="002C1292" w:rsidRPr="00A333CC" w:rsidRDefault="002C129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1FA7B41F" w14:textId="0C5F2985"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7FB5D28A" w14:textId="4560AADB"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27</w:t>
            </w:r>
          </w:p>
        </w:tc>
        <w:tc>
          <w:tcPr>
            <w:tcW w:w="675" w:type="dxa"/>
            <w:vMerge/>
            <w:tcBorders>
              <w:top w:val="nil"/>
              <w:bottom w:val="nil"/>
            </w:tcBorders>
            <w:vAlign w:val="center"/>
          </w:tcPr>
          <w:p w14:paraId="7D5AEAB2"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23EAA487"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7BB69E3D"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27E18A24" w14:textId="77777777" w:rsidR="002C1292" w:rsidRPr="00A333CC" w:rsidRDefault="002C1292" w:rsidP="00063DD7">
            <w:pPr>
              <w:jc w:val="center"/>
              <w:rPr>
                <w:rFonts w:ascii="Times New Roman" w:hAnsi="Times New Roman"/>
              </w:rPr>
            </w:pPr>
          </w:p>
        </w:tc>
      </w:tr>
      <w:tr w:rsidR="002C1292" w:rsidRPr="00016B71" w14:paraId="53753073" w14:textId="77777777" w:rsidTr="00D06048">
        <w:tc>
          <w:tcPr>
            <w:tcW w:w="3200" w:type="dxa"/>
            <w:tcBorders>
              <w:top w:val="nil"/>
              <w:bottom w:val="nil"/>
            </w:tcBorders>
            <w:vAlign w:val="bottom"/>
          </w:tcPr>
          <w:p w14:paraId="6736548A" w14:textId="51D092BA"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2A561617" w14:textId="4999D970" w:rsidR="002C1292" w:rsidRPr="00A333CC" w:rsidRDefault="002C129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439A2FAC" w14:textId="2E377ECC"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0D239F9F" w14:textId="6F150CDF"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23</w:t>
            </w:r>
          </w:p>
        </w:tc>
        <w:tc>
          <w:tcPr>
            <w:tcW w:w="675" w:type="dxa"/>
            <w:vMerge/>
            <w:tcBorders>
              <w:top w:val="nil"/>
              <w:bottom w:val="nil"/>
            </w:tcBorders>
            <w:vAlign w:val="center"/>
          </w:tcPr>
          <w:p w14:paraId="2AAF4AD7"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21D6D6CD"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49FB2EE5"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4442D86A" w14:textId="77777777" w:rsidR="002C1292" w:rsidRPr="00A333CC" w:rsidRDefault="002C1292" w:rsidP="00063DD7">
            <w:pPr>
              <w:jc w:val="center"/>
              <w:rPr>
                <w:rFonts w:ascii="Times New Roman" w:hAnsi="Times New Roman"/>
              </w:rPr>
            </w:pPr>
          </w:p>
        </w:tc>
      </w:tr>
      <w:tr w:rsidR="002C1292" w:rsidRPr="00016B71" w14:paraId="605FF2FA" w14:textId="77777777" w:rsidTr="00D06048">
        <w:tc>
          <w:tcPr>
            <w:tcW w:w="3200" w:type="dxa"/>
            <w:tcBorders>
              <w:top w:val="nil"/>
              <w:bottom w:val="nil"/>
            </w:tcBorders>
            <w:vAlign w:val="bottom"/>
          </w:tcPr>
          <w:p w14:paraId="4B752FE1" w14:textId="5BF9473F"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69BA9E82" w14:textId="052F2158" w:rsidR="002C1292" w:rsidRPr="00A333CC" w:rsidRDefault="002C129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375FBDEA" w14:textId="7C1EDE31"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6F0587EE" w14:textId="1028A97E"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33</w:t>
            </w:r>
          </w:p>
        </w:tc>
        <w:tc>
          <w:tcPr>
            <w:tcW w:w="675" w:type="dxa"/>
            <w:vMerge/>
            <w:tcBorders>
              <w:top w:val="nil"/>
              <w:bottom w:val="nil"/>
            </w:tcBorders>
            <w:vAlign w:val="center"/>
          </w:tcPr>
          <w:p w14:paraId="423CB211"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2D8812B7"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5842B678"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125EF815" w14:textId="77777777" w:rsidR="002C1292" w:rsidRPr="00A333CC" w:rsidRDefault="002C1292" w:rsidP="00063DD7">
            <w:pPr>
              <w:jc w:val="center"/>
              <w:rPr>
                <w:rFonts w:ascii="Times New Roman" w:hAnsi="Times New Roman"/>
              </w:rPr>
            </w:pPr>
          </w:p>
        </w:tc>
      </w:tr>
      <w:tr w:rsidR="002C1292" w:rsidRPr="00016B71" w14:paraId="57C002E6" w14:textId="77777777" w:rsidTr="00D06048">
        <w:tc>
          <w:tcPr>
            <w:tcW w:w="3200" w:type="dxa"/>
            <w:tcBorders>
              <w:top w:val="nil"/>
              <w:bottom w:val="nil"/>
            </w:tcBorders>
            <w:vAlign w:val="bottom"/>
          </w:tcPr>
          <w:p w14:paraId="4151719D" w14:textId="7C3C19ED"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6C8069AD" w14:textId="28BB9A47" w:rsidR="002C1292" w:rsidRPr="00A333CC" w:rsidRDefault="002C129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1563034B" w14:textId="401A4EF7"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12820806" w14:textId="721FD241"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39</w:t>
            </w:r>
          </w:p>
        </w:tc>
        <w:tc>
          <w:tcPr>
            <w:tcW w:w="675" w:type="dxa"/>
            <w:vMerge/>
            <w:tcBorders>
              <w:top w:val="nil"/>
              <w:bottom w:val="nil"/>
            </w:tcBorders>
            <w:vAlign w:val="center"/>
          </w:tcPr>
          <w:p w14:paraId="217A955D"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76C0D9B0"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5F6C2B06"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53BB6935" w14:textId="77777777" w:rsidR="002C1292" w:rsidRPr="00A333CC" w:rsidRDefault="002C1292" w:rsidP="00063DD7">
            <w:pPr>
              <w:jc w:val="center"/>
              <w:rPr>
                <w:rFonts w:ascii="Times New Roman" w:hAnsi="Times New Roman"/>
              </w:rPr>
            </w:pPr>
          </w:p>
        </w:tc>
      </w:tr>
      <w:tr w:rsidR="002C1292" w:rsidRPr="00016B71" w14:paraId="1BD59A49" w14:textId="77777777" w:rsidTr="00D06048">
        <w:tc>
          <w:tcPr>
            <w:tcW w:w="3200" w:type="dxa"/>
            <w:tcBorders>
              <w:top w:val="nil"/>
              <w:bottom w:val="nil"/>
            </w:tcBorders>
            <w:vAlign w:val="bottom"/>
          </w:tcPr>
          <w:p w14:paraId="122E43C2" w14:textId="6C8CB2D7"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13EA1D2E" w14:textId="6CB5D784" w:rsidR="002C1292" w:rsidRPr="00A333CC" w:rsidRDefault="002C129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176E2DED" w14:textId="1719D512"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78E4AA1F" w14:textId="184F3384"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34</w:t>
            </w:r>
          </w:p>
        </w:tc>
        <w:tc>
          <w:tcPr>
            <w:tcW w:w="675" w:type="dxa"/>
            <w:vMerge/>
            <w:tcBorders>
              <w:top w:val="nil"/>
              <w:bottom w:val="nil"/>
            </w:tcBorders>
            <w:vAlign w:val="center"/>
          </w:tcPr>
          <w:p w14:paraId="775F5CF9"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207EA416"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35699B90"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2F81A64D" w14:textId="77777777" w:rsidR="002C1292" w:rsidRPr="00A333CC" w:rsidRDefault="002C1292" w:rsidP="00063DD7">
            <w:pPr>
              <w:jc w:val="center"/>
              <w:rPr>
                <w:rFonts w:ascii="Times New Roman" w:hAnsi="Times New Roman"/>
              </w:rPr>
            </w:pPr>
          </w:p>
        </w:tc>
      </w:tr>
      <w:tr w:rsidR="002C1292" w:rsidRPr="00016B71" w14:paraId="19DE4B5D" w14:textId="77777777" w:rsidTr="00D06048">
        <w:tc>
          <w:tcPr>
            <w:tcW w:w="3200" w:type="dxa"/>
            <w:tcBorders>
              <w:top w:val="nil"/>
              <w:bottom w:val="nil"/>
            </w:tcBorders>
            <w:vAlign w:val="bottom"/>
          </w:tcPr>
          <w:p w14:paraId="3AC6DD90" w14:textId="7FFDFEF4"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7A2EC17D" w14:textId="4E2AE47B" w:rsidR="002C1292" w:rsidRPr="00A333CC" w:rsidRDefault="002C129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6EC1D2FE" w14:textId="5E8C16AD"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1CC83A69" w14:textId="66778B4F"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33</w:t>
            </w:r>
          </w:p>
        </w:tc>
        <w:tc>
          <w:tcPr>
            <w:tcW w:w="675" w:type="dxa"/>
            <w:vMerge/>
            <w:tcBorders>
              <w:top w:val="nil"/>
              <w:bottom w:val="nil"/>
            </w:tcBorders>
            <w:vAlign w:val="center"/>
          </w:tcPr>
          <w:p w14:paraId="4875836B"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5F3F7F54"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2204A317"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26F18093" w14:textId="77777777" w:rsidR="002C1292" w:rsidRPr="00A333CC" w:rsidRDefault="002C1292" w:rsidP="00063DD7">
            <w:pPr>
              <w:jc w:val="center"/>
              <w:rPr>
                <w:rFonts w:ascii="Times New Roman" w:hAnsi="Times New Roman"/>
              </w:rPr>
            </w:pPr>
          </w:p>
        </w:tc>
      </w:tr>
      <w:tr w:rsidR="002C1292" w:rsidRPr="00016B71" w14:paraId="449568A2" w14:textId="77777777" w:rsidTr="00D06048">
        <w:tc>
          <w:tcPr>
            <w:tcW w:w="3200" w:type="dxa"/>
            <w:tcBorders>
              <w:top w:val="nil"/>
              <w:bottom w:val="nil"/>
            </w:tcBorders>
            <w:vAlign w:val="bottom"/>
          </w:tcPr>
          <w:p w14:paraId="337F543A" w14:textId="32DBFA86"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36CEFE20" w14:textId="3C26C132" w:rsidR="002C1292" w:rsidRPr="00A333CC" w:rsidRDefault="002C129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3DF7EF49" w14:textId="35CE5ED3"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6BA39F4E" w14:textId="0A5DD428"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36</w:t>
            </w:r>
          </w:p>
        </w:tc>
        <w:tc>
          <w:tcPr>
            <w:tcW w:w="675" w:type="dxa"/>
            <w:vMerge/>
            <w:tcBorders>
              <w:top w:val="nil"/>
              <w:bottom w:val="nil"/>
            </w:tcBorders>
            <w:vAlign w:val="center"/>
          </w:tcPr>
          <w:p w14:paraId="7F2360BA"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0B42C745"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1BE353BF"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7B108A45" w14:textId="77777777" w:rsidR="002C1292" w:rsidRPr="00A333CC" w:rsidRDefault="002C1292" w:rsidP="00063DD7">
            <w:pPr>
              <w:jc w:val="center"/>
              <w:rPr>
                <w:rFonts w:ascii="Times New Roman" w:hAnsi="Times New Roman"/>
              </w:rPr>
            </w:pPr>
          </w:p>
        </w:tc>
      </w:tr>
      <w:tr w:rsidR="002C1292" w:rsidRPr="00016B71" w14:paraId="1EC20FC7" w14:textId="77777777" w:rsidTr="00D06048">
        <w:tc>
          <w:tcPr>
            <w:tcW w:w="3200" w:type="dxa"/>
            <w:tcBorders>
              <w:top w:val="nil"/>
              <w:bottom w:val="nil"/>
            </w:tcBorders>
            <w:vAlign w:val="bottom"/>
          </w:tcPr>
          <w:p w14:paraId="439A516E" w14:textId="15E3FDCB"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1232B996" w14:textId="668C0692" w:rsidR="002C1292" w:rsidRPr="00A333CC" w:rsidRDefault="002C129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3F06740D" w14:textId="24E5073A"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759EF847" w14:textId="4F7E395A"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36</w:t>
            </w:r>
          </w:p>
        </w:tc>
        <w:tc>
          <w:tcPr>
            <w:tcW w:w="675" w:type="dxa"/>
            <w:vMerge/>
            <w:tcBorders>
              <w:top w:val="nil"/>
              <w:bottom w:val="nil"/>
            </w:tcBorders>
            <w:vAlign w:val="center"/>
          </w:tcPr>
          <w:p w14:paraId="6EA7A8A9"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30FE58C0"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289F933F"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0CE09508" w14:textId="77777777" w:rsidR="002C1292" w:rsidRPr="00A333CC" w:rsidRDefault="002C1292" w:rsidP="00063DD7">
            <w:pPr>
              <w:jc w:val="center"/>
              <w:rPr>
                <w:rFonts w:ascii="Times New Roman" w:hAnsi="Times New Roman"/>
              </w:rPr>
            </w:pPr>
          </w:p>
        </w:tc>
      </w:tr>
      <w:tr w:rsidR="002C1292" w:rsidRPr="00016B71" w14:paraId="12D2F86B" w14:textId="77777777" w:rsidTr="00D06048">
        <w:tc>
          <w:tcPr>
            <w:tcW w:w="3200" w:type="dxa"/>
            <w:tcBorders>
              <w:top w:val="nil"/>
              <w:bottom w:val="nil"/>
            </w:tcBorders>
            <w:vAlign w:val="bottom"/>
          </w:tcPr>
          <w:p w14:paraId="77CF093D" w14:textId="4290EB80"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Pekrun et al., 2002</w:t>
            </w:r>
          </w:p>
        </w:tc>
        <w:tc>
          <w:tcPr>
            <w:tcW w:w="884" w:type="dxa"/>
            <w:tcBorders>
              <w:top w:val="nil"/>
              <w:bottom w:val="nil"/>
            </w:tcBorders>
            <w:vAlign w:val="bottom"/>
          </w:tcPr>
          <w:p w14:paraId="5CA25D99" w14:textId="4CA7640B" w:rsidR="002C1292" w:rsidRPr="00A333CC" w:rsidRDefault="002C1292" w:rsidP="00D0019A">
            <w:pPr>
              <w:jc w:val="center"/>
              <w:rPr>
                <w:rFonts w:ascii="Times New Roman" w:hAnsi="Times New Roman"/>
                <w:color w:val="000000"/>
              </w:rPr>
            </w:pPr>
            <w:r w:rsidRPr="00A333CC">
              <w:rPr>
                <w:rFonts w:ascii="Times New Roman" w:hAnsi="Times New Roman"/>
                <w:color w:val="000000"/>
              </w:rPr>
              <w:t>230</w:t>
            </w:r>
          </w:p>
        </w:tc>
        <w:tc>
          <w:tcPr>
            <w:tcW w:w="1500" w:type="dxa"/>
            <w:tcBorders>
              <w:top w:val="nil"/>
              <w:bottom w:val="nil"/>
            </w:tcBorders>
            <w:vAlign w:val="bottom"/>
          </w:tcPr>
          <w:p w14:paraId="5BED9AE9" w14:textId="4CB5CBF8"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455CBECD" w14:textId="7CF14096"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44</w:t>
            </w:r>
          </w:p>
        </w:tc>
        <w:tc>
          <w:tcPr>
            <w:tcW w:w="675" w:type="dxa"/>
            <w:vMerge/>
            <w:tcBorders>
              <w:top w:val="nil"/>
              <w:bottom w:val="nil"/>
            </w:tcBorders>
            <w:vAlign w:val="center"/>
          </w:tcPr>
          <w:p w14:paraId="1210965E"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21654A19"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45D87287"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1BAE8FE5" w14:textId="77777777" w:rsidR="002C1292" w:rsidRPr="00A333CC" w:rsidRDefault="002C1292" w:rsidP="00063DD7">
            <w:pPr>
              <w:jc w:val="center"/>
              <w:rPr>
                <w:rFonts w:ascii="Times New Roman" w:hAnsi="Times New Roman"/>
              </w:rPr>
            </w:pPr>
          </w:p>
        </w:tc>
      </w:tr>
      <w:tr w:rsidR="002C1292" w:rsidRPr="00016B71" w14:paraId="5A20B817" w14:textId="77777777" w:rsidTr="00D06048">
        <w:tc>
          <w:tcPr>
            <w:tcW w:w="3200" w:type="dxa"/>
            <w:tcBorders>
              <w:top w:val="nil"/>
              <w:bottom w:val="nil"/>
            </w:tcBorders>
            <w:vAlign w:val="bottom"/>
          </w:tcPr>
          <w:p w14:paraId="1A73B523" w14:textId="34433128"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Pekrun et al., 2002</w:t>
            </w:r>
          </w:p>
        </w:tc>
        <w:tc>
          <w:tcPr>
            <w:tcW w:w="884" w:type="dxa"/>
            <w:tcBorders>
              <w:top w:val="nil"/>
              <w:bottom w:val="nil"/>
            </w:tcBorders>
            <w:vAlign w:val="bottom"/>
          </w:tcPr>
          <w:p w14:paraId="63F8C3F9" w14:textId="10C1AD77" w:rsidR="002C1292" w:rsidRPr="00A333CC" w:rsidRDefault="002C1292" w:rsidP="00D0019A">
            <w:pPr>
              <w:jc w:val="center"/>
              <w:rPr>
                <w:rFonts w:ascii="Times New Roman" w:hAnsi="Times New Roman"/>
                <w:color w:val="000000"/>
              </w:rPr>
            </w:pPr>
            <w:r w:rsidRPr="00A333CC">
              <w:rPr>
                <w:rFonts w:ascii="Times New Roman" w:hAnsi="Times New Roman"/>
                <w:color w:val="000000"/>
              </w:rPr>
              <w:t>230</w:t>
            </w:r>
          </w:p>
        </w:tc>
        <w:tc>
          <w:tcPr>
            <w:tcW w:w="1500" w:type="dxa"/>
            <w:tcBorders>
              <w:top w:val="nil"/>
              <w:bottom w:val="nil"/>
            </w:tcBorders>
            <w:vAlign w:val="bottom"/>
          </w:tcPr>
          <w:p w14:paraId="59831381" w14:textId="71287137"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149012DC" w14:textId="2F6AC0A7"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33</w:t>
            </w:r>
          </w:p>
        </w:tc>
        <w:tc>
          <w:tcPr>
            <w:tcW w:w="675" w:type="dxa"/>
            <w:vMerge/>
            <w:tcBorders>
              <w:top w:val="nil"/>
              <w:bottom w:val="nil"/>
            </w:tcBorders>
            <w:vAlign w:val="center"/>
          </w:tcPr>
          <w:p w14:paraId="763030F9"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31D3C35C"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23FA607D"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57545A80" w14:textId="77777777" w:rsidR="002C1292" w:rsidRPr="00A333CC" w:rsidRDefault="002C1292" w:rsidP="00063DD7">
            <w:pPr>
              <w:jc w:val="center"/>
              <w:rPr>
                <w:rFonts w:ascii="Times New Roman" w:hAnsi="Times New Roman"/>
              </w:rPr>
            </w:pPr>
          </w:p>
        </w:tc>
      </w:tr>
      <w:tr w:rsidR="002C1292" w:rsidRPr="00016B71" w14:paraId="37E77A60" w14:textId="77777777" w:rsidTr="00D06048">
        <w:tc>
          <w:tcPr>
            <w:tcW w:w="3200" w:type="dxa"/>
            <w:tcBorders>
              <w:top w:val="nil"/>
              <w:bottom w:val="nil"/>
            </w:tcBorders>
            <w:vAlign w:val="bottom"/>
          </w:tcPr>
          <w:p w14:paraId="4C4C0B25" w14:textId="464E8293"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Pekrun et al., 2011</w:t>
            </w:r>
          </w:p>
        </w:tc>
        <w:tc>
          <w:tcPr>
            <w:tcW w:w="884" w:type="dxa"/>
            <w:tcBorders>
              <w:top w:val="nil"/>
              <w:bottom w:val="nil"/>
            </w:tcBorders>
            <w:vAlign w:val="bottom"/>
          </w:tcPr>
          <w:p w14:paraId="1C545EBD" w14:textId="4CF4291A" w:rsidR="002C1292" w:rsidRPr="00A333CC" w:rsidRDefault="002C1292" w:rsidP="00D0019A">
            <w:pPr>
              <w:jc w:val="center"/>
              <w:rPr>
                <w:rFonts w:ascii="Times New Roman" w:hAnsi="Times New Roman"/>
                <w:color w:val="000000"/>
              </w:rPr>
            </w:pPr>
            <w:r w:rsidRPr="00A333CC">
              <w:rPr>
                <w:rFonts w:ascii="Times New Roman" w:hAnsi="Times New Roman"/>
                <w:color w:val="000000"/>
              </w:rPr>
              <w:t>389</w:t>
            </w:r>
          </w:p>
        </w:tc>
        <w:tc>
          <w:tcPr>
            <w:tcW w:w="1500" w:type="dxa"/>
            <w:tcBorders>
              <w:top w:val="nil"/>
              <w:bottom w:val="nil"/>
            </w:tcBorders>
            <w:vAlign w:val="bottom"/>
          </w:tcPr>
          <w:p w14:paraId="6BC33965" w14:textId="4DD9B345"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3B7DD57F" w14:textId="606E9B83"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26</w:t>
            </w:r>
          </w:p>
        </w:tc>
        <w:tc>
          <w:tcPr>
            <w:tcW w:w="675" w:type="dxa"/>
            <w:vMerge/>
            <w:tcBorders>
              <w:top w:val="nil"/>
              <w:bottom w:val="nil"/>
            </w:tcBorders>
            <w:vAlign w:val="center"/>
          </w:tcPr>
          <w:p w14:paraId="65744213"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3817C40B"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02C8BE7B"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6A40180C" w14:textId="77777777" w:rsidR="002C1292" w:rsidRPr="00A333CC" w:rsidRDefault="002C1292" w:rsidP="00063DD7">
            <w:pPr>
              <w:jc w:val="center"/>
              <w:rPr>
                <w:rFonts w:ascii="Times New Roman" w:hAnsi="Times New Roman"/>
              </w:rPr>
            </w:pPr>
          </w:p>
        </w:tc>
      </w:tr>
      <w:tr w:rsidR="002C1292" w:rsidRPr="00016B71" w14:paraId="2B6376B2" w14:textId="77777777" w:rsidTr="00D06048">
        <w:tc>
          <w:tcPr>
            <w:tcW w:w="3200" w:type="dxa"/>
            <w:tcBorders>
              <w:top w:val="nil"/>
              <w:bottom w:val="nil"/>
            </w:tcBorders>
            <w:vAlign w:val="bottom"/>
          </w:tcPr>
          <w:p w14:paraId="49902FBE" w14:textId="21CD554B"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Pekrun et al., 2011</w:t>
            </w:r>
          </w:p>
        </w:tc>
        <w:tc>
          <w:tcPr>
            <w:tcW w:w="884" w:type="dxa"/>
            <w:tcBorders>
              <w:top w:val="nil"/>
              <w:bottom w:val="nil"/>
            </w:tcBorders>
            <w:vAlign w:val="bottom"/>
          </w:tcPr>
          <w:p w14:paraId="3B847A3E" w14:textId="5D4DF4C9" w:rsidR="002C1292" w:rsidRPr="00A333CC" w:rsidRDefault="002C1292" w:rsidP="00D0019A">
            <w:pPr>
              <w:jc w:val="center"/>
              <w:rPr>
                <w:rFonts w:ascii="Times New Roman" w:hAnsi="Times New Roman"/>
                <w:color w:val="000000"/>
              </w:rPr>
            </w:pPr>
            <w:r w:rsidRPr="00A333CC">
              <w:rPr>
                <w:rFonts w:ascii="Times New Roman" w:hAnsi="Times New Roman"/>
                <w:color w:val="000000"/>
              </w:rPr>
              <w:t>389</w:t>
            </w:r>
          </w:p>
        </w:tc>
        <w:tc>
          <w:tcPr>
            <w:tcW w:w="1500" w:type="dxa"/>
            <w:tcBorders>
              <w:top w:val="nil"/>
              <w:bottom w:val="nil"/>
            </w:tcBorders>
            <w:vAlign w:val="bottom"/>
          </w:tcPr>
          <w:p w14:paraId="64527DC7" w14:textId="12B4BB5C"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4BB032A7" w14:textId="4D2D873A"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45</w:t>
            </w:r>
          </w:p>
        </w:tc>
        <w:tc>
          <w:tcPr>
            <w:tcW w:w="675" w:type="dxa"/>
            <w:vMerge/>
            <w:tcBorders>
              <w:top w:val="nil"/>
              <w:bottom w:val="nil"/>
            </w:tcBorders>
            <w:vAlign w:val="center"/>
          </w:tcPr>
          <w:p w14:paraId="41941812"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696C377D"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7799A527"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5C61B4D7" w14:textId="77777777" w:rsidR="002C1292" w:rsidRPr="00A333CC" w:rsidRDefault="002C1292" w:rsidP="00063DD7">
            <w:pPr>
              <w:jc w:val="center"/>
              <w:rPr>
                <w:rFonts w:ascii="Times New Roman" w:hAnsi="Times New Roman"/>
              </w:rPr>
            </w:pPr>
          </w:p>
        </w:tc>
      </w:tr>
      <w:tr w:rsidR="002C1292" w:rsidRPr="00016B71" w14:paraId="2E1FD720" w14:textId="77777777" w:rsidTr="00D06048">
        <w:tc>
          <w:tcPr>
            <w:tcW w:w="3200" w:type="dxa"/>
            <w:tcBorders>
              <w:top w:val="nil"/>
              <w:bottom w:val="nil"/>
            </w:tcBorders>
            <w:vAlign w:val="bottom"/>
          </w:tcPr>
          <w:p w14:paraId="32DEF6A6" w14:textId="168CADBC"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Pekrun et al., 2011</w:t>
            </w:r>
          </w:p>
        </w:tc>
        <w:tc>
          <w:tcPr>
            <w:tcW w:w="884" w:type="dxa"/>
            <w:tcBorders>
              <w:top w:val="nil"/>
              <w:bottom w:val="nil"/>
            </w:tcBorders>
            <w:vAlign w:val="bottom"/>
          </w:tcPr>
          <w:p w14:paraId="2EA8FB39" w14:textId="2DF1C73C" w:rsidR="002C1292" w:rsidRPr="00A333CC" w:rsidRDefault="002C1292" w:rsidP="00D0019A">
            <w:pPr>
              <w:jc w:val="center"/>
              <w:rPr>
                <w:rFonts w:ascii="Times New Roman" w:hAnsi="Times New Roman"/>
                <w:color w:val="000000"/>
              </w:rPr>
            </w:pPr>
            <w:r w:rsidRPr="00A333CC">
              <w:rPr>
                <w:rFonts w:ascii="Times New Roman" w:hAnsi="Times New Roman"/>
                <w:color w:val="000000"/>
              </w:rPr>
              <w:t>389</w:t>
            </w:r>
          </w:p>
        </w:tc>
        <w:tc>
          <w:tcPr>
            <w:tcW w:w="1500" w:type="dxa"/>
            <w:tcBorders>
              <w:top w:val="nil"/>
              <w:bottom w:val="nil"/>
            </w:tcBorders>
            <w:vAlign w:val="bottom"/>
          </w:tcPr>
          <w:p w14:paraId="23BA8709" w14:textId="2F751CA5"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45DB2921" w14:textId="12F17CEE"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43</w:t>
            </w:r>
          </w:p>
        </w:tc>
        <w:tc>
          <w:tcPr>
            <w:tcW w:w="675" w:type="dxa"/>
            <w:vMerge/>
            <w:tcBorders>
              <w:top w:val="nil"/>
              <w:bottom w:val="nil"/>
            </w:tcBorders>
            <w:vAlign w:val="center"/>
          </w:tcPr>
          <w:p w14:paraId="03C5AE0F"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51B32B79"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6197995F"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0FE3B83E" w14:textId="77777777" w:rsidR="002C1292" w:rsidRPr="00A333CC" w:rsidRDefault="002C1292" w:rsidP="00063DD7">
            <w:pPr>
              <w:jc w:val="center"/>
              <w:rPr>
                <w:rFonts w:ascii="Times New Roman" w:hAnsi="Times New Roman"/>
              </w:rPr>
            </w:pPr>
          </w:p>
        </w:tc>
      </w:tr>
      <w:tr w:rsidR="002C1292" w:rsidRPr="00016B71" w14:paraId="136FB06B" w14:textId="77777777" w:rsidTr="00D06048">
        <w:tc>
          <w:tcPr>
            <w:tcW w:w="3200" w:type="dxa"/>
            <w:tcBorders>
              <w:top w:val="nil"/>
              <w:bottom w:val="nil"/>
            </w:tcBorders>
            <w:vAlign w:val="bottom"/>
          </w:tcPr>
          <w:p w14:paraId="21B1AB1C" w14:textId="3ECFA527"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Pekrun et al., 2011</w:t>
            </w:r>
          </w:p>
        </w:tc>
        <w:tc>
          <w:tcPr>
            <w:tcW w:w="884" w:type="dxa"/>
            <w:tcBorders>
              <w:top w:val="nil"/>
              <w:bottom w:val="nil"/>
            </w:tcBorders>
            <w:vAlign w:val="bottom"/>
          </w:tcPr>
          <w:p w14:paraId="37FE14D5" w14:textId="3EFFB06B" w:rsidR="002C1292" w:rsidRPr="00A333CC" w:rsidRDefault="002C1292" w:rsidP="00D0019A">
            <w:pPr>
              <w:jc w:val="center"/>
              <w:rPr>
                <w:rFonts w:ascii="Times New Roman" w:hAnsi="Times New Roman"/>
                <w:color w:val="000000"/>
              </w:rPr>
            </w:pPr>
            <w:r w:rsidRPr="00A333CC">
              <w:rPr>
                <w:rFonts w:ascii="Times New Roman" w:hAnsi="Times New Roman"/>
                <w:color w:val="000000"/>
              </w:rPr>
              <w:t>389</w:t>
            </w:r>
          </w:p>
        </w:tc>
        <w:tc>
          <w:tcPr>
            <w:tcW w:w="1500" w:type="dxa"/>
            <w:tcBorders>
              <w:top w:val="nil"/>
              <w:bottom w:val="nil"/>
            </w:tcBorders>
            <w:vAlign w:val="bottom"/>
          </w:tcPr>
          <w:p w14:paraId="29720A0B" w14:textId="721FDE3F"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nil"/>
            </w:tcBorders>
            <w:vAlign w:val="bottom"/>
          </w:tcPr>
          <w:p w14:paraId="16F81999" w14:textId="598B21C2"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14</w:t>
            </w:r>
          </w:p>
        </w:tc>
        <w:tc>
          <w:tcPr>
            <w:tcW w:w="675" w:type="dxa"/>
            <w:vMerge/>
            <w:tcBorders>
              <w:top w:val="nil"/>
              <w:bottom w:val="nil"/>
            </w:tcBorders>
            <w:vAlign w:val="center"/>
          </w:tcPr>
          <w:p w14:paraId="46FAAEA4" w14:textId="77777777" w:rsidR="002C1292" w:rsidRPr="00A333CC" w:rsidRDefault="002C1292" w:rsidP="00063DD7">
            <w:pPr>
              <w:jc w:val="center"/>
              <w:rPr>
                <w:rFonts w:ascii="Times New Roman" w:hAnsi="Times New Roman"/>
              </w:rPr>
            </w:pPr>
          </w:p>
        </w:tc>
        <w:tc>
          <w:tcPr>
            <w:tcW w:w="1280" w:type="dxa"/>
            <w:vMerge/>
            <w:tcBorders>
              <w:top w:val="nil"/>
              <w:bottom w:val="nil"/>
            </w:tcBorders>
            <w:vAlign w:val="center"/>
          </w:tcPr>
          <w:p w14:paraId="1A0A9BED" w14:textId="77777777" w:rsidR="002C1292" w:rsidRPr="00A333CC" w:rsidRDefault="002C1292" w:rsidP="00063DD7">
            <w:pPr>
              <w:jc w:val="center"/>
              <w:rPr>
                <w:rFonts w:ascii="Times New Roman" w:hAnsi="Times New Roman"/>
              </w:rPr>
            </w:pPr>
          </w:p>
        </w:tc>
        <w:tc>
          <w:tcPr>
            <w:tcW w:w="1501" w:type="dxa"/>
            <w:vMerge/>
            <w:tcBorders>
              <w:top w:val="nil"/>
              <w:bottom w:val="nil"/>
            </w:tcBorders>
            <w:vAlign w:val="center"/>
          </w:tcPr>
          <w:p w14:paraId="240C9E7A" w14:textId="77777777" w:rsidR="002C1292" w:rsidRPr="00A333CC" w:rsidRDefault="002C1292" w:rsidP="00063DD7">
            <w:pPr>
              <w:jc w:val="center"/>
              <w:rPr>
                <w:rFonts w:ascii="Times New Roman" w:hAnsi="Times New Roman"/>
              </w:rPr>
            </w:pPr>
          </w:p>
        </w:tc>
        <w:tc>
          <w:tcPr>
            <w:tcW w:w="675" w:type="dxa"/>
            <w:vMerge/>
            <w:tcBorders>
              <w:top w:val="nil"/>
              <w:bottom w:val="nil"/>
            </w:tcBorders>
            <w:vAlign w:val="center"/>
          </w:tcPr>
          <w:p w14:paraId="13287DD3" w14:textId="77777777" w:rsidR="002C1292" w:rsidRPr="00A333CC" w:rsidRDefault="002C1292" w:rsidP="00063DD7">
            <w:pPr>
              <w:jc w:val="center"/>
              <w:rPr>
                <w:rFonts w:ascii="Times New Roman" w:hAnsi="Times New Roman"/>
              </w:rPr>
            </w:pPr>
          </w:p>
        </w:tc>
      </w:tr>
      <w:tr w:rsidR="002C1292" w:rsidRPr="00016B71" w14:paraId="7FFB494E" w14:textId="77777777" w:rsidTr="00D06048">
        <w:tc>
          <w:tcPr>
            <w:tcW w:w="3200" w:type="dxa"/>
            <w:tcBorders>
              <w:top w:val="nil"/>
              <w:bottom w:val="single" w:sz="4" w:space="0" w:color="auto"/>
            </w:tcBorders>
            <w:vAlign w:val="bottom"/>
          </w:tcPr>
          <w:p w14:paraId="2BA7046F" w14:textId="66382640" w:rsidR="002C1292" w:rsidRPr="00A333CC" w:rsidRDefault="002C1292" w:rsidP="000F3B73">
            <w:pPr>
              <w:pStyle w:val="Paragrafoelenco"/>
              <w:numPr>
                <w:ilvl w:val="0"/>
                <w:numId w:val="1"/>
              </w:numPr>
              <w:rPr>
                <w:rFonts w:ascii="Times New Roman" w:hAnsi="Times New Roman"/>
                <w:color w:val="000000"/>
              </w:rPr>
            </w:pPr>
            <w:r w:rsidRPr="00A333CC">
              <w:rPr>
                <w:rFonts w:ascii="Times New Roman" w:hAnsi="Times New Roman"/>
                <w:color w:val="000000"/>
              </w:rPr>
              <w:t>Shih, 2011</w:t>
            </w:r>
          </w:p>
        </w:tc>
        <w:tc>
          <w:tcPr>
            <w:tcW w:w="884" w:type="dxa"/>
            <w:tcBorders>
              <w:top w:val="nil"/>
              <w:bottom w:val="single" w:sz="4" w:space="0" w:color="auto"/>
            </w:tcBorders>
            <w:vAlign w:val="bottom"/>
          </w:tcPr>
          <w:p w14:paraId="4161E021" w14:textId="13205B44" w:rsidR="002C1292" w:rsidRPr="00A333CC" w:rsidRDefault="002C1292" w:rsidP="00D0019A">
            <w:pPr>
              <w:jc w:val="center"/>
              <w:rPr>
                <w:rFonts w:ascii="Times New Roman" w:hAnsi="Times New Roman"/>
                <w:color w:val="000000"/>
              </w:rPr>
            </w:pPr>
            <w:r w:rsidRPr="00A333CC">
              <w:rPr>
                <w:rFonts w:ascii="Times New Roman" w:hAnsi="Times New Roman"/>
                <w:color w:val="000000"/>
              </w:rPr>
              <w:t>481</w:t>
            </w:r>
          </w:p>
        </w:tc>
        <w:tc>
          <w:tcPr>
            <w:tcW w:w="1500" w:type="dxa"/>
            <w:tcBorders>
              <w:top w:val="nil"/>
              <w:bottom w:val="single" w:sz="4" w:space="0" w:color="auto"/>
            </w:tcBorders>
            <w:vAlign w:val="bottom"/>
          </w:tcPr>
          <w:p w14:paraId="62E0289B" w14:textId="5B59F666" w:rsidR="002C1292" w:rsidRPr="00A333CC" w:rsidRDefault="002C1292" w:rsidP="00D0019A">
            <w:pPr>
              <w:jc w:val="center"/>
              <w:rPr>
                <w:rFonts w:ascii="Times New Roman" w:hAnsi="Times New Roman"/>
                <w:color w:val="000000"/>
              </w:rPr>
            </w:pPr>
            <w:r w:rsidRPr="00A333CC">
              <w:rPr>
                <w:rFonts w:ascii="Times New Roman" w:hAnsi="Times New Roman"/>
                <w:color w:val="000000"/>
              </w:rPr>
              <w:t>SRL → PA</w:t>
            </w:r>
          </w:p>
        </w:tc>
        <w:tc>
          <w:tcPr>
            <w:tcW w:w="675" w:type="dxa"/>
            <w:tcBorders>
              <w:top w:val="nil"/>
              <w:bottom w:val="single" w:sz="4" w:space="0" w:color="auto"/>
            </w:tcBorders>
            <w:vAlign w:val="bottom"/>
          </w:tcPr>
          <w:p w14:paraId="4C829B3F" w14:textId="5903A26E" w:rsidR="002C129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2C1292" w:rsidRPr="00A333CC">
              <w:rPr>
                <w:rFonts w:ascii="Times New Roman" w:hAnsi="Times New Roman"/>
                <w:color w:val="000000"/>
              </w:rPr>
              <w:t>56</w:t>
            </w:r>
          </w:p>
        </w:tc>
        <w:tc>
          <w:tcPr>
            <w:tcW w:w="675" w:type="dxa"/>
            <w:vMerge/>
            <w:tcBorders>
              <w:top w:val="nil"/>
              <w:bottom w:val="single" w:sz="4" w:space="0" w:color="auto"/>
            </w:tcBorders>
            <w:vAlign w:val="center"/>
          </w:tcPr>
          <w:p w14:paraId="498AB107" w14:textId="77777777" w:rsidR="002C1292" w:rsidRPr="00A333CC" w:rsidRDefault="002C1292" w:rsidP="00063DD7">
            <w:pPr>
              <w:jc w:val="center"/>
              <w:rPr>
                <w:rFonts w:ascii="Times New Roman" w:hAnsi="Times New Roman"/>
              </w:rPr>
            </w:pPr>
          </w:p>
        </w:tc>
        <w:tc>
          <w:tcPr>
            <w:tcW w:w="1280" w:type="dxa"/>
            <w:vMerge/>
            <w:tcBorders>
              <w:top w:val="nil"/>
              <w:bottom w:val="single" w:sz="4" w:space="0" w:color="auto"/>
            </w:tcBorders>
            <w:vAlign w:val="center"/>
          </w:tcPr>
          <w:p w14:paraId="68B63E05" w14:textId="77777777" w:rsidR="002C1292" w:rsidRPr="00A333CC" w:rsidRDefault="002C1292" w:rsidP="00063DD7">
            <w:pPr>
              <w:jc w:val="center"/>
              <w:rPr>
                <w:rFonts w:ascii="Times New Roman" w:hAnsi="Times New Roman"/>
              </w:rPr>
            </w:pPr>
          </w:p>
        </w:tc>
        <w:tc>
          <w:tcPr>
            <w:tcW w:w="1501" w:type="dxa"/>
            <w:vMerge/>
            <w:tcBorders>
              <w:top w:val="nil"/>
              <w:bottom w:val="single" w:sz="4" w:space="0" w:color="auto"/>
            </w:tcBorders>
            <w:vAlign w:val="center"/>
          </w:tcPr>
          <w:p w14:paraId="327635E9" w14:textId="77777777" w:rsidR="002C1292" w:rsidRPr="00A333CC" w:rsidRDefault="002C1292" w:rsidP="00063DD7">
            <w:pPr>
              <w:jc w:val="center"/>
              <w:rPr>
                <w:rFonts w:ascii="Times New Roman" w:hAnsi="Times New Roman"/>
              </w:rPr>
            </w:pPr>
          </w:p>
        </w:tc>
        <w:tc>
          <w:tcPr>
            <w:tcW w:w="675" w:type="dxa"/>
            <w:vMerge/>
            <w:tcBorders>
              <w:top w:val="nil"/>
              <w:bottom w:val="single" w:sz="4" w:space="0" w:color="auto"/>
            </w:tcBorders>
            <w:vAlign w:val="center"/>
          </w:tcPr>
          <w:p w14:paraId="7BFEFB4A" w14:textId="77777777" w:rsidR="002C1292" w:rsidRPr="00A333CC" w:rsidRDefault="002C1292" w:rsidP="00063DD7">
            <w:pPr>
              <w:jc w:val="center"/>
              <w:rPr>
                <w:rFonts w:ascii="Times New Roman" w:hAnsi="Times New Roman"/>
              </w:rPr>
            </w:pPr>
          </w:p>
        </w:tc>
      </w:tr>
      <w:tr w:rsidR="007477C9" w:rsidRPr="00016B71" w14:paraId="68F22958" w14:textId="77777777" w:rsidTr="00D06048">
        <w:tc>
          <w:tcPr>
            <w:tcW w:w="3200" w:type="dxa"/>
            <w:tcBorders>
              <w:top w:val="single" w:sz="4" w:space="0" w:color="auto"/>
              <w:bottom w:val="nil"/>
            </w:tcBorders>
            <w:vAlign w:val="bottom"/>
          </w:tcPr>
          <w:p w14:paraId="114CA60C" w14:textId="2D28F447"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Artino &amp; Jones, 2012</w:t>
            </w:r>
          </w:p>
        </w:tc>
        <w:tc>
          <w:tcPr>
            <w:tcW w:w="884" w:type="dxa"/>
            <w:tcBorders>
              <w:top w:val="single" w:sz="4" w:space="0" w:color="auto"/>
              <w:bottom w:val="nil"/>
            </w:tcBorders>
            <w:vAlign w:val="bottom"/>
          </w:tcPr>
          <w:p w14:paraId="448ACB83" w14:textId="1730236F" w:rsidR="007477C9" w:rsidRPr="00A333CC" w:rsidRDefault="007477C9" w:rsidP="00D0019A">
            <w:pPr>
              <w:jc w:val="center"/>
              <w:rPr>
                <w:rFonts w:ascii="Times New Roman" w:hAnsi="Times New Roman"/>
                <w:color w:val="000000"/>
              </w:rPr>
            </w:pPr>
            <w:r w:rsidRPr="00A333CC">
              <w:rPr>
                <w:rFonts w:ascii="Times New Roman" w:hAnsi="Times New Roman"/>
                <w:color w:val="000000"/>
              </w:rPr>
              <w:t>302</w:t>
            </w:r>
          </w:p>
        </w:tc>
        <w:tc>
          <w:tcPr>
            <w:tcW w:w="1500" w:type="dxa"/>
            <w:tcBorders>
              <w:top w:val="single" w:sz="4" w:space="0" w:color="auto"/>
              <w:bottom w:val="nil"/>
            </w:tcBorders>
            <w:vAlign w:val="bottom"/>
          </w:tcPr>
          <w:p w14:paraId="1BAE406D" w14:textId="2CCC126C"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single" w:sz="4" w:space="0" w:color="auto"/>
              <w:bottom w:val="nil"/>
            </w:tcBorders>
            <w:vAlign w:val="bottom"/>
          </w:tcPr>
          <w:p w14:paraId="06EA554A" w14:textId="41CB674A"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37</w:t>
            </w:r>
          </w:p>
        </w:tc>
        <w:tc>
          <w:tcPr>
            <w:tcW w:w="675" w:type="dxa"/>
            <w:vMerge w:val="restart"/>
            <w:tcBorders>
              <w:top w:val="single" w:sz="4" w:space="0" w:color="auto"/>
              <w:bottom w:val="nil"/>
            </w:tcBorders>
            <w:vAlign w:val="center"/>
          </w:tcPr>
          <w:p w14:paraId="66D6BA7E" w14:textId="0411F8A2" w:rsidR="007477C9" w:rsidRPr="00A333CC" w:rsidRDefault="007477C9" w:rsidP="00063DD7">
            <w:pPr>
              <w:jc w:val="center"/>
              <w:rPr>
                <w:rFonts w:ascii="Times New Roman" w:hAnsi="Times New Roman"/>
              </w:rPr>
            </w:pPr>
            <w:r w:rsidRPr="00A333CC">
              <w:rPr>
                <w:rFonts w:ascii="Times New Roman" w:hAnsi="Times New Roman"/>
              </w:rPr>
              <w:t>-.28</w:t>
            </w:r>
          </w:p>
        </w:tc>
        <w:tc>
          <w:tcPr>
            <w:tcW w:w="1280" w:type="dxa"/>
            <w:vMerge w:val="restart"/>
            <w:tcBorders>
              <w:top w:val="single" w:sz="4" w:space="0" w:color="auto"/>
              <w:bottom w:val="nil"/>
            </w:tcBorders>
            <w:vAlign w:val="center"/>
          </w:tcPr>
          <w:p w14:paraId="56BD5FF8" w14:textId="407C22D0" w:rsidR="007477C9" w:rsidRPr="00A333CC" w:rsidRDefault="007477C9" w:rsidP="00063DD7">
            <w:pPr>
              <w:jc w:val="center"/>
              <w:rPr>
                <w:rFonts w:ascii="Times New Roman" w:hAnsi="Times New Roman"/>
              </w:rPr>
            </w:pPr>
            <w:r w:rsidRPr="00A333CC">
              <w:rPr>
                <w:rFonts w:ascii="Times New Roman" w:hAnsi="Times New Roman"/>
              </w:rPr>
              <w:t>[-.31, -.26]</w:t>
            </w:r>
          </w:p>
        </w:tc>
        <w:tc>
          <w:tcPr>
            <w:tcW w:w="1501" w:type="dxa"/>
            <w:vMerge w:val="restart"/>
            <w:tcBorders>
              <w:top w:val="single" w:sz="4" w:space="0" w:color="auto"/>
              <w:bottom w:val="nil"/>
            </w:tcBorders>
            <w:vAlign w:val="center"/>
          </w:tcPr>
          <w:p w14:paraId="3A179206" w14:textId="755055BC" w:rsidR="007477C9" w:rsidRPr="00A333CC" w:rsidRDefault="007477C9" w:rsidP="00063DD7">
            <w:pPr>
              <w:jc w:val="center"/>
              <w:rPr>
                <w:rFonts w:ascii="Times New Roman" w:hAnsi="Times New Roman"/>
              </w:rPr>
            </w:pPr>
            <w:r w:rsidRPr="00A333CC">
              <w:rPr>
                <w:rFonts w:ascii="Times New Roman" w:hAnsi="Times New Roman"/>
              </w:rPr>
              <w:t>SRL → NA</w:t>
            </w:r>
          </w:p>
        </w:tc>
        <w:tc>
          <w:tcPr>
            <w:tcW w:w="675" w:type="dxa"/>
            <w:vMerge w:val="restart"/>
            <w:tcBorders>
              <w:top w:val="single" w:sz="4" w:space="0" w:color="auto"/>
              <w:bottom w:val="nil"/>
            </w:tcBorders>
            <w:vAlign w:val="center"/>
          </w:tcPr>
          <w:p w14:paraId="3549BD5B" w14:textId="25F5F4C6" w:rsidR="007477C9" w:rsidRPr="00A333CC" w:rsidRDefault="007477C9" w:rsidP="00063DD7">
            <w:pPr>
              <w:jc w:val="center"/>
              <w:rPr>
                <w:rFonts w:ascii="Times New Roman" w:hAnsi="Times New Roman"/>
              </w:rPr>
            </w:pPr>
            <w:r w:rsidRPr="00A333CC">
              <w:rPr>
                <w:rFonts w:ascii="Times New Roman" w:hAnsi="Times New Roman"/>
              </w:rPr>
              <w:t>-.27</w:t>
            </w:r>
          </w:p>
        </w:tc>
      </w:tr>
      <w:tr w:rsidR="007477C9" w:rsidRPr="00016B71" w14:paraId="02CEDA90" w14:textId="77777777" w:rsidTr="00D06048">
        <w:tc>
          <w:tcPr>
            <w:tcW w:w="3200" w:type="dxa"/>
            <w:tcBorders>
              <w:top w:val="nil"/>
              <w:bottom w:val="nil"/>
            </w:tcBorders>
            <w:vAlign w:val="bottom"/>
          </w:tcPr>
          <w:p w14:paraId="62D11CF5" w14:textId="54A38806"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Artino &amp; Jones, 2012</w:t>
            </w:r>
          </w:p>
        </w:tc>
        <w:tc>
          <w:tcPr>
            <w:tcW w:w="884" w:type="dxa"/>
            <w:tcBorders>
              <w:top w:val="nil"/>
              <w:bottom w:val="nil"/>
            </w:tcBorders>
            <w:vAlign w:val="bottom"/>
          </w:tcPr>
          <w:p w14:paraId="0B50CED4" w14:textId="20A6337D" w:rsidR="007477C9" w:rsidRPr="00A333CC" w:rsidRDefault="007477C9" w:rsidP="00D0019A">
            <w:pPr>
              <w:jc w:val="center"/>
              <w:rPr>
                <w:rFonts w:ascii="Times New Roman" w:hAnsi="Times New Roman"/>
                <w:color w:val="000000"/>
              </w:rPr>
            </w:pPr>
            <w:r w:rsidRPr="00A333CC">
              <w:rPr>
                <w:rFonts w:ascii="Times New Roman" w:hAnsi="Times New Roman"/>
                <w:color w:val="000000"/>
              </w:rPr>
              <w:t>302</w:t>
            </w:r>
          </w:p>
        </w:tc>
        <w:tc>
          <w:tcPr>
            <w:tcW w:w="1500" w:type="dxa"/>
            <w:tcBorders>
              <w:top w:val="nil"/>
              <w:bottom w:val="nil"/>
            </w:tcBorders>
            <w:vAlign w:val="bottom"/>
          </w:tcPr>
          <w:p w14:paraId="361B5D1A" w14:textId="2311FCB5"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52CF903A" w14:textId="2C4824BE"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28</w:t>
            </w:r>
          </w:p>
        </w:tc>
        <w:tc>
          <w:tcPr>
            <w:tcW w:w="675" w:type="dxa"/>
            <w:vMerge/>
            <w:tcBorders>
              <w:top w:val="nil"/>
              <w:bottom w:val="nil"/>
            </w:tcBorders>
            <w:vAlign w:val="center"/>
          </w:tcPr>
          <w:p w14:paraId="7FDCDC7B"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57034B99"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34782298"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7FD3FE47" w14:textId="77777777" w:rsidR="007477C9" w:rsidRPr="00A333CC" w:rsidRDefault="007477C9" w:rsidP="00063DD7">
            <w:pPr>
              <w:jc w:val="center"/>
              <w:rPr>
                <w:rFonts w:ascii="Times New Roman" w:hAnsi="Times New Roman"/>
              </w:rPr>
            </w:pPr>
          </w:p>
        </w:tc>
      </w:tr>
      <w:tr w:rsidR="007477C9" w:rsidRPr="00016B71" w14:paraId="6343B1C6" w14:textId="77777777" w:rsidTr="00D06048">
        <w:tc>
          <w:tcPr>
            <w:tcW w:w="3200" w:type="dxa"/>
            <w:tcBorders>
              <w:top w:val="nil"/>
              <w:bottom w:val="nil"/>
            </w:tcBorders>
            <w:vAlign w:val="bottom"/>
          </w:tcPr>
          <w:p w14:paraId="7E70417F" w14:textId="3707F59C"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Artino &amp; Jones, 2012</w:t>
            </w:r>
          </w:p>
        </w:tc>
        <w:tc>
          <w:tcPr>
            <w:tcW w:w="884" w:type="dxa"/>
            <w:tcBorders>
              <w:top w:val="nil"/>
              <w:bottom w:val="nil"/>
            </w:tcBorders>
            <w:vAlign w:val="bottom"/>
          </w:tcPr>
          <w:p w14:paraId="338DAE08" w14:textId="4766451A" w:rsidR="007477C9" w:rsidRPr="00A333CC" w:rsidRDefault="007477C9" w:rsidP="00D0019A">
            <w:pPr>
              <w:jc w:val="center"/>
              <w:rPr>
                <w:rFonts w:ascii="Times New Roman" w:hAnsi="Times New Roman"/>
                <w:color w:val="000000"/>
              </w:rPr>
            </w:pPr>
            <w:r w:rsidRPr="00A333CC">
              <w:rPr>
                <w:rFonts w:ascii="Times New Roman" w:hAnsi="Times New Roman"/>
                <w:color w:val="000000"/>
              </w:rPr>
              <w:t>302</w:t>
            </w:r>
          </w:p>
        </w:tc>
        <w:tc>
          <w:tcPr>
            <w:tcW w:w="1500" w:type="dxa"/>
            <w:tcBorders>
              <w:top w:val="nil"/>
              <w:bottom w:val="nil"/>
            </w:tcBorders>
            <w:vAlign w:val="bottom"/>
          </w:tcPr>
          <w:p w14:paraId="5D5A3D59" w14:textId="3975D1B5"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69F0745E" w14:textId="418F7BBF"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4</w:t>
            </w:r>
            <w:r w:rsidR="00D0019A" w:rsidRPr="00A333CC">
              <w:rPr>
                <w:rFonts w:ascii="Times New Roman" w:hAnsi="Times New Roman"/>
                <w:color w:val="000000"/>
              </w:rPr>
              <w:t>0</w:t>
            </w:r>
          </w:p>
        </w:tc>
        <w:tc>
          <w:tcPr>
            <w:tcW w:w="675" w:type="dxa"/>
            <w:vMerge/>
            <w:tcBorders>
              <w:top w:val="nil"/>
              <w:bottom w:val="nil"/>
            </w:tcBorders>
            <w:vAlign w:val="center"/>
          </w:tcPr>
          <w:p w14:paraId="48AD2FB6"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370C32BB"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6A031310"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12FF3291" w14:textId="77777777" w:rsidR="007477C9" w:rsidRPr="00A333CC" w:rsidRDefault="007477C9" w:rsidP="00063DD7">
            <w:pPr>
              <w:jc w:val="center"/>
              <w:rPr>
                <w:rFonts w:ascii="Times New Roman" w:hAnsi="Times New Roman"/>
              </w:rPr>
            </w:pPr>
          </w:p>
        </w:tc>
      </w:tr>
      <w:tr w:rsidR="007477C9" w:rsidRPr="00016B71" w14:paraId="288AC026" w14:textId="77777777" w:rsidTr="00D06048">
        <w:tc>
          <w:tcPr>
            <w:tcW w:w="3200" w:type="dxa"/>
            <w:tcBorders>
              <w:top w:val="nil"/>
              <w:bottom w:val="nil"/>
            </w:tcBorders>
            <w:vAlign w:val="bottom"/>
          </w:tcPr>
          <w:p w14:paraId="6AB5E1B7" w14:textId="6DFA31CA"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Artino &amp; Jones, 2012</w:t>
            </w:r>
          </w:p>
        </w:tc>
        <w:tc>
          <w:tcPr>
            <w:tcW w:w="884" w:type="dxa"/>
            <w:tcBorders>
              <w:top w:val="nil"/>
              <w:bottom w:val="nil"/>
            </w:tcBorders>
            <w:vAlign w:val="bottom"/>
          </w:tcPr>
          <w:p w14:paraId="5EA124D0" w14:textId="3255173B" w:rsidR="007477C9" w:rsidRPr="00A333CC" w:rsidRDefault="007477C9" w:rsidP="00D0019A">
            <w:pPr>
              <w:jc w:val="center"/>
              <w:rPr>
                <w:rFonts w:ascii="Times New Roman" w:hAnsi="Times New Roman"/>
                <w:color w:val="000000"/>
              </w:rPr>
            </w:pPr>
            <w:r w:rsidRPr="00A333CC">
              <w:rPr>
                <w:rFonts w:ascii="Times New Roman" w:hAnsi="Times New Roman"/>
                <w:color w:val="000000"/>
              </w:rPr>
              <w:t>302</w:t>
            </w:r>
          </w:p>
        </w:tc>
        <w:tc>
          <w:tcPr>
            <w:tcW w:w="1500" w:type="dxa"/>
            <w:tcBorders>
              <w:top w:val="nil"/>
              <w:bottom w:val="nil"/>
            </w:tcBorders>
            <w:vAlign w:val="bottom"/>
          </w:tcPr>
          <w:p w14:paraId="670E18A6" w14:textId="05690E3A"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22D49763" w14:textId="100AC736"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28</w:t>
            </w:r>
          </w:p>
        </w:tc>
        <w:tc>
          <w:tcPr>
            <w:tcW w:w="675" w:type="dxa"/>
            <w:vMerge/>
            <w:tcBorders>
              <w:top w:val="nil"/>
              <w:bottom w:val="nil"/>
            </w:tcBorders>
            <w:vAlign w:val="center"/>
          </w:tcPr>
          <w:p w14:paraId="50C066D6"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00361097"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35271319"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3714804C" w14:textId="77777777" w:rsidR="007477C9" w:rsidRPr="00A333CC" w:rsidRDefault="007477C9" w:rsidP="00063DD7">
            <w:pPr>
              <w:jc w:val="center"/>
              <w:rPr>
                <w:rFonts w:ascii="Times New Roman" w:hAnsi="Times New Roman"/>
              </w:rPr>
            </w:pPr>
          </w:p>
        </w:tc>
      </w:tr>
      <w:tr w:rsidR="007477C9" w:rsidRPr="00016B71" w14:paraId="79167109" w14:textId="77777777" w:rsidTr="00D06048">
        <w:tc>
          <w:tcPr>
            <w:tcW w:w="3200" w:type="dxa"/>
            <w:tcBorders>
              <w:top w:val="nil"/>
              <w:bottom w:val="nil"/>
            </w:tcBorders>
            <w:vAlign w:val="bottom"/>
          </w:tcPr>
          <w:p w14:paraId="1D731FEA" w14:textId="6CFB5FE0"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649C0515" w14:textId="029A0D17" w:rsidR="007477C9" w:rsidRPr="00A333CC" w:rsidRDefault="007477C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507BF5DB" w14:textId="6AF4D071"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3E93BCBB" w14:textId="0FA576EF"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31</w:t>
            </w:r>
          </w:p>
        </w:tc>
        <w:tc>
          <w:tcPr>
            <w:tcW w:w="675" w:type="dxa"/>
            <w:vMerge/>
            <w:tcBorders>
              <w:top w:val="nil"/>
              <w:bottom w:val="nil"/>
            </w:tcBorders>
            <w:vAlign w:val="center"/>
          </w:tcPr>
          <w:p w14:paraId="44BC3A89"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041E6321"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1CCD95CC"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15F87E6A" w14:textId="77777777" w:rsidR="007477C9" w:rsidRPr="00A333CC" w:rsidRDefault="007477C9" w:rsidP="00063DD7">
            <w:pPr>
              <w:jc w:val="center"/>
              <w:rPr>
                <w:rFonts w:ascii="Times New Roman" w:hAnsi="Times New Roman"/>
              </w:rPr>
            </w:pPr>
          </w:p>
        </w:tc>
      </w:tr>
      <w:tr w:rsidR="007477C9" w:rsidRPr="00016B71" w14:paraId="738DD07E" w14:textId="77777777" w:rsidTr="00D06048">
        <w:tc>
          <w:tcPr>
            <w:tcW w:w="3200" w:type="dxa"/>
            <w:tcBorders>
              <w:top w:val="nil"/>
              <w:bottom w:val="nil"/>
            </w:tcBorders>
            <w:vAlign w:val="bottom"/>
          </w:tcPr>
          <w:p w14:paraId="6DB6DAA8" w14:textId="22846262"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lastRenderedPageBreak/>
              <w:t>Mega et al 2014</w:t>
            </w:r>
          </w:p>
        </w:tc>
        <w:tc>
          <w:tcPr>
            <w:tcW w:w="884" w:type="dxa"/>
            <w:tcBorders>
              <w:top w:val="nil"/>
              <w:bottom w:val="nil"/>
            </w:tcBorders>
            <w:vAlign w:val="bottom"/>
          </w:tcPr>
          <w:p w14:paraId="1AEF4CCE" w14:textId="4BBF1474" w:rsidR="007477C9" w:rsidRPr="00A333CC" w:rsidRDefault="007477C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6962325B" w14:textId="7C809196"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7732BDBF" w14:textId="2D23B572"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41</w:t>
            </w:r>
          </w:p>
        </w:tc>
        <w:tc>
          <w:tcPr>
            <w:tcW w:w="675" w:type="dxa"/>
            <w:vMerge/>
            <w:tcBorders>
              <w:top w:val="nil"/>
              <w:bottom w:val="nil"/>
            </w:tcBorders>
            <w:vAlign w:val="center"/>
          </w:tcPr>
          <w:p w14:paraId="70A64FC8"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374F8E30"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020E9BE3"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057EFBC8" w14:textId="77777777" w:rsidR="007477C9" w:rsidRPr="00A333CC" w:rsidRDefault="007477C9" w:rsidP="00063DD7">
            <w:pPr>
              <w:jc w:val="center"/>
              <w:rPr>
                <w:rFonts w:ascii="Times New Roman" w:hAnsi="Times New Roman"/>
              </w:rPr>
            </w:pPr>
          </w:p>
        </w:tc>
      </w:tr>
      <w:tr w:rsidR="007477C9" w:rsidRPr="00016B71" w14:paraId="5F369AC5" w14:textId="77777777" w:rsidTr="00D06048">
        <w:tc>
          <w:tcPr>
            <w:tcW w:w="3200" w:type="dxa"/>
            <w:tcBorders>
              <w:top w:val="nil"/>
              <w:bottom w:val="nil"/>
            </w:tcBorders>
            <w:vAlign w:val="bottom"/>
          </w:tcPr>
          <w:p w14:paraId="21CF9D06" w14:textId="4CDC64F6"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34C7A6DA" w14:textId="3E1A12B3" w:rsidR="007477C9" w:rsidRPr="00A333CC" w:rsidRDefault="007477C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6A58D175" w14:textId="094C34FF"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6C6874A8" w14:textId="3ABC5198"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38</w:t>
            </w:r>
          </w:p>
        </w:tc>
        <w:tc>
          <w:tcPr>
            <w:tcW w:w="675" w:type="dxa"/>
            <w:vMerge/>
            <w:tcBorders>
              <w:top w:val="nil"/>
              <w:bottom w:val="nil"/>
            </w:tcBorders>
            <w:vAlign w:val="center"/>
          </w:tcPr>
          <w:p w14:paraId="7E50343C"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65F0CE84"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622F8D5F"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554F532C" w14:textId="77777777" w:rsidR="007477C9" w:rsidRPr="00A333CC" w:rsidRDefault="007477C9" w:rsidP="00063DD7">
            <w:pPr>
              <w:jc w:val="center"/>
              <w:rPr>
                <w:rFonts w:ascii="Times New Roman" w:hAnsi="Times New Roman"/>
              </w:rPr>
            </w:pPr>
          </w:p>
        </w:tc>
      </w:tr>
      <w:tr w:rsidR="007477C9" w:rsidRPr="00016B71" w14:paraId="39265E36" w14:textId="77777777" w:rsidTr="00D06048">
        <w:tc>
          <w:tcPr>
            <w:tcW w:w="3200" w:type="dxa"/>
            <w:tcBorders>
              <w:top w:val="nil"/>
              <w:bottom w:val="nil"/>
            </w:tcBorders>
            <w:vAlign w:val="bottom"/>
          </w:tcPr>
          <w:p w14:paraId="76C6D4BC" w14:textId="0FF92206"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44DC2A81" w14:textId="639B02F0" w:rsidR="007477C9" w:rsidRPr="00A333CC" w:rsidRDefault="007477C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4D577A98" w14:textId="4CCCAB52"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3006E9FE" w14:textId="388B2647"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w:t>
            </w:r>
            <w:r w:rsidR="00D0019A" w:rsidRPr="00A333CC">
              <w:rPr>
                <w:rFonts w:ascii="Times New Roman" w:hAnsi="Times New Roman"/>
                <w:color w:val="000000"/>
              </w:rPr>
              <w:t>0</w:t>
            </w:r>
          </w:p>
        </w:tc>
        <w:tc>
          <w:tcPr>
            <w:tcW w:w="675" w:type="dxa"/>
            <w:vMerge/>
            <w:tcBorders>
              <w:top w:val="nil"/>
              <w:bottom w:val="nil"/>
            </w:tcBorders>
            <w:vAlign w:val="center"/>
          </w:tcPr>
          <w:p w14:paraId="144B87C6"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30A469E2"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2E7ECA5C"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5125FB4B" w14:textId="77777777" w:rsidR="007477C9" w:rsidRPr="00A333CC" w:rsidRDefault="007477C9" w:rsidP="00063DD7">
            <w:pPr>
              <w:jc w:val="center"/>
              <w:rPr>
                <w:rFonts w:ascii="Times New Roman" w:hAnsi="Times New Roman"/>
              </w:rPr>
            </w:pPr>
          </w:p>
        </w:tc>
      </w:tr>
      <w:tr w:rsidR="007477C9" w:rsidRPr="00016B71" w14:paraId="6599CBAA" w14:textId="77777777" w:rsidTr="00D06048">
        <w:tc>
          <w:tcPr>
            <w:tcW w:w="3200" w:type="dxa"/>
            <w:tcBorders>
              <w:top w:val="nil"/>
              <w:bottom w:val="nil"/>
            </w:tcBorders>
            <w:vAlign w:val="bottom"/>
          </w:tcPr>
          <w:p w14:paraId="111ACF5C" w14:textId="58272554"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4C91BF1C" w14:textId="70CFE8EB" w:rsidR="007477C9" w:rsidRPr="00A333CC" w:rsidRDefault="007477C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0E5D61FA" w14:textId="732784AA"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2F846E44" w14:textId="041D3294"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25</w:t>
            </w:r>
          </w:p>
        </w:tc>
        <w:tc>
          <w:tcPr>
            <w:tcW w:w="675" w:type="dxa"/>
            <w:vMerge/>
            <w:tcBorders>
              <w:top w:val="nil"/>
              <w:bottom w:val="nil"/>
            </w:tcBorders>
            <w:vAlign w:val="center"/>
          </w:tcPr>
          <w:p w14:paraId="0686F442"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02553B62"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1AD3C2F2"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48EA7510" w14:textId="77777777" w:rsidR="007477C9" w:rsidRPr="00A333CC" w:rsidRDefault="007477C9" w:rsidP="00063DD7">
            <w:pPr>
              <w:jc w:val="center"/>
              <w:rPr>
                <w:rFonts w:ascii="Times New Roman" w:hAnsi="Times New Roman"/>
              </w:rPr>
            </w:pPr>
          </w:p>
        </w:tc>
      </w:tr>
      <w:tr w:rsidR="007477C9" w:rsidRPr="00016B71" w14:paraId="7D4572C9" w14:textId="77777777" w:rsidTr="00D06048">
        <w:tc>
          <w:tcPr>
            <w:tcW w:w="3200" w:type="dxa"/>
            <w:tcBorders>
              <w:top w:val="nil"/>
              <w:bottom w:val="nil"/>
            </w:tcBorders>
            <w:vAlign w:val="bottom"/>
          </w:tcPr>
          <w:p w14:paraId="6CA05199" w14:textId="6C518EC4"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5D675C0F" w14:textId="0FDED7E3" w:rsidR="007477C9" w:rsidRPr="00A333CC" w:rsidRDefault="007477C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6143807E" w14:textId="730CDB7B"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75A541D4" w14:textId="3C14EEA7"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26</w:t>
            </w:r>
          </w:p>
        </w:tc>
        <w:tc>
          <w:tcPr>
            <w:tcW w:w="675" w:type="dxa"/>
            <w:vMerge/>
            <w:tcBorders>
              <w:top w:val="nil"/>
              <w:bottom w:val="nil"/>
            </w:tcBorders>
            <w:vAlign w:val="center"/>
          </w:tcPr>
          <w:p w14:paraId="5FDB5CF9"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7D8A9924"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4921EE5E"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35C26264" w14:textId="77777777" w:rsidR="007477C9" w:rsidRPr="00A333CC" w:rsidRDefault="007477C9" w:rsidP="00063DD7">
            <w:pPr>
              <w:jc w:val="center"/>
              <w:rPr>
                <w:rFonts w:ascii="Times New Roman" w:hAnsi="Times New Roman"/>
              </w:rPr>
            </w:pPr>
          </w:p>
        </w:tc>
      </w:tr>
      <w:tr w:rsidR="007477C9" w:rsidRPr="00016B71" w14:paraId="2C476394" w14:textId="77777777" w:rsidTr="00D06048">
        <w:tc>
          <w:tcPr>
            <w:tcW w:w="3200" w:type="dxa"/>
            <w:tcBorders>
              <w:top w:val="nil"/>
              <w:bottom w:val="nil"/>
            </w:tcBorders>
            <w:vAlign w:val="bottom"/>
          </w:tcPr>
          <w:p w14:paraId="34163563" w14:textId="49C3E6A1"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530AD95A" w14:textId="7B737B5D" w:rsidR="007477C9" w:rsidRPr="00A333CC" w:rsidRDefault="007477C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624128FC" w14:textId="18508690"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78CE3CD6" w14:textId="46CF275A"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24</w:t>
            </w:r>
          </w:p>
        </w:tc>
        <w:tc>
          <w:tcPr>
            <w:tcW w:w="675" w:type="dxa"/>
            <w:vMerge/>
            <w:tcBorders>
              <w:top w:val="nil"/>
              <w:bottom w:val="nil"/>
            </w:tcBorders>
            <w:vAlign w:val="center"/>
          </w:tcPr>
          <w:p w14:paraId="1B00D029"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093E7676"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3C533DDF"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607965E8" w14:textId="77777777" w:rsidR="007477C9" w:rsidRPr="00A333CC" w:rsidRDefault="007477C9" w:rsidP="00063DD7">
            <w:pPr>
              <w:jc w:val="center"/>
              <w:rPr>
                <w:rFonts w:ascii="Times New Roman" w:hAnsi="Times New Roman"/>
              </w:rPr>
            </w:pPr>
          </w:p>
        </w:tc>
      </w:tr>
      <w:tr w:rsidR="007477C9" w:rsidRPr="00016B71" w14:paraId="47226612" w14:textId="77777777" w:rsidTr="00D06048">
        <w:tc>
          <w:tcPr>
            <w:tcW w:w="3200" w:type="dxa"/>
            <w:tcBorders>
              <w:top w:val="nil"/>
              <w:bottom w:val="nil"/>
            </w:tcBorders>
            <w:vAlign w:val="bottom"/>
          </w:tcPr>
          <w:p w14:paraId="671BA1F7" w14:textId="0DB294E9"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2A2170AD" w14:textId="1707765B" w:rsidR="007477C9" w:rsidRPr="00A333CC" w:rsidRDefault="007477C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5FEC5E8F" w14:textId="14542E05"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09F47942" w14:textId="4D484E1B"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3</w:t>
            </w:r>
            <w:r w:rsidR="00D0019A" w:rsidRPr="00A333CC">
              <w:rPr>
                <w:rFonts w:ascii="Times New Roman" w:hAnsi="Times New Roman"/>
                <w:color w:val="000000"/>
              </w:rPr>
              <w:t>0</w:t>
            </w:r>
          </w:p>
        </w:tc>
        <w:tc>
          <w:tcPr>
            <w:tcW w:w="675" w:type="dxa"/>
            <w:vMerge/>
            <w:tcBorders>
              <w:top w:val="nil"/>
              <w:bottom w:val="nil"/>
            </w:tcBorders>
            <w:vAlign w:val="center"/>
          </w:tcPr>
          <w:p w14:paraId="02DC7C46"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5F982BBF"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6BD31F92"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1D6F0513" w14:textId="77777777" w:rsidR="007477C9" w:rsidRPr="00A333CC" w:rsidRDefault="007477C9" w:rsidP="00063DD7">
            <w:pPr>
              <w:jc w:val="center"/>
              <w:rPr>
                <w:rFonts w:ascii="Times New Roman" w:hAnsi="Times New Roman"/>
              </w:rPr>
            </w:pPr>
          </w:p>
        </w:tc>
      </w:tr>
      <w:tr w:rsidR="007477C9" w:rsidRPr="00016B71" w14:paraId="5180445C" w14:textId="77777777" w:rsidTr="00D06048">
        <w:tc>
          <w:tcPr>
            <w:tcW w:w="3200" w:type="dxa"/>
            <w:tcBorders>
              <w:top w:val="nil"/>
              <w:bottom w:val="nil"/>
            </w:tcBorders>
            <w:vAlign w:val="bottom"/>
          </w:tcPr>
          <w:p w14:paraId="050EFC58" w14:textId="40CB7070"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2AF36F25" w14:textId="57A54B8F" w:rsidR="007477C9" w:rsidRPr="00A333CC" w:rsidRDefault="007477C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57FBBA9A" w14:textId="7B5082BD"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6F328FD1" w14:textId="38320404"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28</w:t>
            </w:r>
          </w:p>
        </w:tc>
        <w:tc>
          <w:tcPr>
            <w:tcW w:w="675" w:type="dxa"/>
            <w:vMerge/>
            <w:tcBorders>
              <w:top w:val="nil"/>
              <w:bottom w:val="nil"/>
            </w:tcBorders>
            <w:vAlign w:val="center"/>
          </w:tcPr>
          <w:p w14:paraId="01C43805"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5FA5CB4A"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7674CDEB"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7A0CA0C3" w14:textId="77777777" w:rsidR="007477C9" w:rsidRPr="00A333CC" w:rsidRDefault="007477C9" w:rsidP="00063DD7">
            <w:pPr>
              <w:jc w:val="center"/>
              <w:rPr>
                <w:rFonts w:ascii="Times New Roman" w:hAnsi="Times New Roman"/>
              </w:rPr>
            </w:pPr>
          </w:p>
        </w:tc>
      </w:tr>
      <w:tr w:rsidR="007477C9" w:rsidRPr="00016B71" w14:paraId="172BC70E" w14:textId="77777777" w:rsidTr="00D06048">
        <w:tc>
          <w:tcPr>
            <w:tcW w:w="3200" w:type="dxa"/>
            <w:tcBorders>
              <w:top w:val="nil"/>
              <w:bottom w:val="nil"/>
            </w:tcBorders>
            <w:vAlign w:val="bottom"/>
          </w:tcPr>
          <w:p w14:paraId="09B78B5C" w14:textId="058033F7"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616A056A" w14:textId="225646FA" w:rsidR="007477C9" w:rsidRPr="00A333CC" w:rsidRDefault="007477C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3B5E962E" w14:textId="62ED99CB"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36B435BB" w14:textId="741B32E0"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23</w:t>
            </w:r>
          </w:p>
        </w:tc>
        <w:tc>
          <w:tcPr>
            <w:tcW w:w="675" w:type="dxa"/>
            <w:vMerge/>
            <w:tcBorders>
              <w:top w:val="nil"/>
              <w:bottom w:val="nil"/>
            </w:tcBorders>
            <w:vAlign w:val="center"/>
          </w:tcPr>
          <w:p w14:paraId="3A7E2AAA"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15378C89"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0F170FE8"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02C9EA3D" w14:textId="77777777" w:rsidR="007477C9" w:rsidRPr="00A333CC" w:rsidRDefault="007477C9" w:rsidP="00063DD7">
            <w:pPr>
              <w:jc w:val="center"/>
              <w:rPr>
                <w:rFonts w:ascii="Times New Roman" w:hAnsi="Times New Roman"/>
              </w:rPr>
            </w:pPr>
          </w:p>
        </w:tc>
      </w:tr>
      <w:tr w:rsidR="007477C9" w:rsidRPr="00016B71" w14:paraId="6758152F" w14:textId="77777777" w:rsidTr="00D06048">
        <w:tc>
          <w:tcPr>
            <w:tcW w:w="3200" w:type="dxa"/>
            <w:tcBorders>
              <w:top w:val="nil"/>
              <w:bottom w:val="nil"/>
            </w:tcBorders>
            <w:vAlign w:val="bottom"/>
          </w:tcPr>
          <w:p w14:paraId="48CCBA00" w14:textId="3931AB01"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71087E92" w14:textId="417A13AA" w:rsidR="007477C9" w:rsidRPr="00A333CC" w:rsidRDefault="007477C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6DEC8872" w14:textId="0351337C"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263B5C5A" w14:textId="6E3FC0E0"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3</w:t>
            </w:r>
          </w:p>
        </w:tc>
        <w:tc>
          <w:tcPr>
            <w:tcW w:w="675" w:type="dxa"/>
            <w:vMerge/>
            <w:tcBorders>
              <w:top w:val="nil"/>
              <w:bottom w:val="nil"/>
            </w:tcBorders>
            <w:vAlign w:val="center"/>
          </w:tcPr>
          <w:p w14:paraId="4E52A191"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530D0C58"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369F6F8D"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1D873710" w14:textId="77777777" w:rsidR="007477C9" w:rsidRPr="00A333CC" w:rsidRDefault="007477C9" w:rsidP="00063DD7">
            <w:pPr>
              <w:jc w:val="center"/>
              <w:rPr>
                <w:rFonts w:ascii="Times New Roman" w:hAnsi="Times New Roman"/>
              </w:rPr>
            </w:pPr>
          </w:p>
        </w:tc>
      </w:tr>
      <w:tr w:rsidR="007477C9" w:rsidRPr="00016B71" w14:paraId="4207CF81" w14:textId="77777777" w:rsidTr="00D06048">
        <w:tc>
          <w:tcPr>
            <w:tcW w:w="3200" w:type="dxa"/>
            <w:tcBorders>
              <w:top w:val="nil"/>
              <w:bottom w:val="nil"/>
            </w:tcBorders>
            <w:vAlign w:val="bottom"/>
          </w:tcPr>
          <w:p w14:paraId="7529E666" w14:textId="40B05916"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6378BD41" w14:textId="485676EF" w:rsidR="007477C9" w:rsidRPr="00A333CC" w:rsidRDefault="007477C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2A015D87" w14:textId="381D95C7"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116DC1A3" w14:textId="42117297"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26</w:t>
            </w:r>
          </w:p>
        </w:tc>
        <w:tc>
          <w:tcPr>
            <w:tcW w:w="675" w:type="dxa"/>
            <w:vMerge/>
            <w:tcBorders>
              <w:top w:val="nil"/>
              <w:bottom w:val="nil"/>
            </w:tcBorders>
            <w:vAlign w:val="center"/>
          </w:tcPr>
          <w:p w14:paraId="3AAA4988"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31D3AC8A"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208F0493"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29AF3819" w14:textId="77777777" w:rsidR="007477C9" w:rsidRPr="00A333CC" w:rsidRDefault="007477C9" w:rsidP="00063DD7">
            <w:pPr>
              <w:jc w:val="center"/>
              <w:rPr>
                <w:rFonts w:ascii="Times New Roman" w:hAnsi="Times New Roman"/>
              </w:rPr>
            </w:pPr>
          </w:p>
        </w:tc>
      </w:tr>
      <w:tr w:rsidR="007477C9" w:rsidRPr="00016B71" w14:paraId="437EE6D1" w14:textId="77777777" w:rsidTr="00D06048">
        <w:tc>
          <w:tcPr>
            <w:tcW w:w="3200" w:type="dxa"/>
            <w:tcBorders>
              <w:top w:val="nil"/>
              <w:bottom w:val="nil"/>
            </w:tcBorders>
            <w:vAlign w:val="bottom"/>
          </w:tcPr>
          <w:p w14:paraId="60894E61" w14:textId="7669BDA8"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0E90BC3A" w14:textId="519DDF26" w:rsidR="007477C9" w:rsidRPr="00A333CC" w:rsidRDefault="007477C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6191C081" w14:textId="30869E3B"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2F9300FC" w14:textId="082907AE"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22</w:t>
            </w:r>
          </w:p>
        </w:tc>
        <w:tc>
          <w:tcPr>
            <w:tcW w:w="675" w:type="dxa"/>
            <w:vMerge/>
            <w:tcBorders>
              <w:top w:val="nil"/>
              <w:bottom w:val="nil"/>
            </w:tcBorders>
            <w:vAlign w:val="center"/>
          </w:tcPr>
          <w:p w14:paraId="3599A182"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61D5C986"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61A0F697"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7720E1AF" w14:textId="77777777" w:rsidR="007477C9" w:rsidRPr="00A333CC" w:rsidRDefault="007477C9" w:rsidP="00063DD7">
            <w:pPr>
              <w:jc w:val="center"/>
              <w:rPr>
                <w:rFonts w:ascii="Times New Roman" w:hAnsi="Times New Roman"/>
              </w:rPr>
            </w:pPr>
          </w:p>
        </w:tc>
      </w:tr>
      <w:tr w:rsidR="007477C9" w:rsidRPr="00016B71" w14:paraId="06F4A4D7" w14:textId="77777777" w:rsidTr="00D06048">
        <w:tc>
          <w:tcPr>
            <w:tcW w:w="3200" w:type="dxa"/>
            <w:tcBorders>
              <w:top w:val="nil"/>
              <w:bottom w:val="nil"/>
            </w:tcBorders>
            <w:vAlign w:val="bottom"/>
          </w:tcPr>
          <w:p w14:paraId="7BEABCC9" w14:textId="7264869F"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77597230" w14:textId="158D7CA6" w:rsidR="007477C9" w:rsidRPr="00A333CC" w:rsidRDefault="007477C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3D7E8F5A" w14:textId="6FF39B95"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3B4E4989" w14:textId="235C119F"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28</w:t>
            </w:r>
          </w:p>
        </w:tc>
        <w:tc>
          <w:tcPr>
            <w:tcW w:w="675" w:type="dxa"/>
            <w:vMerge/>
            <w:tcBorders>
              <w:top w:val="nil"/>
              <w:bottom w:val="nil"/>
            </w:tcBorders>
            <w:vAlign w:val="center"/>
          </w:tcPr>
          <w:p w14:paraId="4567DE71"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3CCD6E71"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3012B347"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5874768B" w14:textId="77777777" w:rsidR="007477C9" w:rsidRPr="00A333CC" w:rsidRDefault="007477C9" w:rsidP="00063DD7">
            <w:pPr>
              <w:jc w:val="center"/>
              <w:rPr>
                <w:rFonts w:ascii="Times New Roman" w:hAnsi="Times New Roman"/>
              </w:rPr>
            </w:pPr>
          </w:p>
        </w:tc>
      </w:tr>
      <w:tr w:rsidR="007477C9" w:rsidRPr="00016B71" w14:paraId="4A584B05" w14:textId="77777777" w:rsidTr="00D06048">
        <w:tc>
          <w:tcPr>
            <w:tcW w:w="3200" w:type="dxa"/>
            <w:tcBorders>
              <w:top w:val="nil"/>
              <w:bottom w:val="nil"/>
            </w:tcBorders>
            <w:vAlign w:val="bottom"/>
          </w:tcPr>
          <w:p w14:paraId="4788AC0B" w14:textId="3842E29F"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613CF83D" w14:textId="78FCC580" w:rsidR="007477C9" w:rsidRPr="00A333CC" w:rsidRDefault="007477C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7B0C189E" w14:textId="1431B43E"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1A196B26" w14:textId="52B6463B"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27</w:t>
            </w:r>
          </w:p>
        </w:tc>
        <w:tc>
          <w:tcPr>
            <w:tcW w:w="675" w:type="dxa"/>
            <w:vMerge/>
            <w:tcBorders>
              <w:top w:val="nil"/>
              <w:bottom w:val="nil"/>
            </w:tcBorders>
            <w:vAlign w:val="center"/>
          </w:tcPr>
          <w:p w14:paraId="5C304D1F"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440B8091"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08502082"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04FBC8F0" w14:textId="77777777" w:rsidR="007477C9" w:rsidRPr="00A333CC" w:rsidRDefault="007477C9" w:rsidP="00063DD7">
            <w:pPr>
              <w:jc w:val="center"/>
              <w:rPr>
                <w:rFonts w:ascii="Times New Roman" w:hAnsi="Times New Roman"/>
              </w:rPr>
            </w:pPr>
          </w:p>
        </w:tc>
      </w:tr>
      <w:tr w:rsidR="007477C9" w:rsidRPr="00016B71" w14:paraId="5DC46B89" w14:textId="77777777" w:rsidTr="00D06048">
        <w:tc>
          <w:tcPr>
            <w:tcW w:w="3200" w:type="dxa"/>
            <w:tcBorders>
              <w:top w:val="nil"/>
              <w:bottom w:val="nil"/>
            </w:tcBorders>
            <w:vAlign w:val="bottom"/>
          </w:tcPr>
          <w:p w14:paraId="36EA2EAD" w14:textId="1DCDE8DA"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Pekrun </w:t>
            </w:r>
            <w:r w:rsidR="004E3169" w:rsidRPr="00A333CC">
              <w:rPr>
                <w:rFonts w:ascii="Times New Roman" w:hAnsi="Times New Roman"/>
                <w:color w:val="000000"/>
              </w:rPr>
              <w:t>et al.,</w:t>
            </w:r>
            <w:r w:rsidRPr="00A333CC">
              <w:rPr>
                <w:rFonts w:ascii="Times New Roman" w:hAnsi="Times New Roman"/>
                <w:color w:val="000000"/>
              </w:rPr>
              <w:t>2002</w:t>
            </w:r>
          </w:p>
        </w:tc>
        <w:tc>
          <w:tcPr>
            <w:tcW w:w="884" w:type="dxa"/>
            <w:tcBorders>
              <w:top w:val="nil"/>
              <w:bottom w:val="nil"/>
            </w:tcBorders>
            <w:vAlign w:val="bottom"/>
          </w:tcPr>
          <w:p w14:paraId="510D7CFC" w14:textId="62BBE883" w:rsidR="007477C9" w:rsidRPr="00A333CC" w:rsidRDefault="007477C9" w:rsidP="00D0019A">
            <w:pPr>
              <w:jc w:val="center"/>
              <w:rPr>
                <w:rFonts w:ascii="Times New Roman" w:hAnsi="Times New Roman"/>
                <w:color w:val="000000"/>
              </w:rPr>
            </w:pPr>
            <w:r w:rsidRPr="00A333CC">
              <w:rPr>
                <w:rFonts w:ascii="Times New Roman" w:hAnsi="Times New Roman"/>
                <w:color w:val="000000"/>
              </w:rPr>
              <w:t>230</w:t>
            </w:r>
          </w:p>
        </w:tc>
        <w:tc>
          <w:tcPr>
            <w:tcW w:w="1500" w:type="dxa"/>
            <w:tcBorders>
              <w:top w:val="nil"/>
              <w:bottom w:val="nil"/>
            </w:tcBorders>
            <w:vAlign w:val="bottom"/>
          </w:tcPr>
          <w:p w14:paraId="0D80BD18" w14:textId="5DD3E30C"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1EE30AA0" w14:textId="67C469B1"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21</w:t>
            </w:r>
          </w:p>
        </w:tc>
        <w:tc>
          <w:tcPr>
            <w:tcW w:w="675" w:type="dxa"/>
            <w:vMerge/>
            <w:tcBorders>
              <w:top w:val="nil"/>
              <w:bottom w:val="nil"/>
            </w:tcBorders>
            <w:vAlign w:val="center"/>
          </w:tcPr>
          <w:p w14:paraId="071B6BDA"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420547DD"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5FA2AF91"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7F36360C" w14:textId="77777777" w:rsidR="007477C9" w:rsidRPr="00A333CC" w:rsidRDefault="007477C9" w:rsidP="00063DD7">
            <w:pPr>
              <w:jc w:val="center"/>
              <w:rPr>
                <w:rFonts w:ascii="Times New Roman" w:hAnsi="Times New Roman"/>
              </w:rPr>
            </w:pPr>
          </w:p>
        </w:tc>
      </w:tr>
      <w:tr w:rsidR="007477C9" w:rsidRPr="00016B71" w14:paraId="16B1AA0E" w14:textId="77777777" w:rsidTr="00D06048">
        <w:tc>
          <w:tcPr>
            <w:tcW w:w="3200" w:type="dxa"/>
            <w:tcBorders>
              <w:top w:val="nil"/>
              <w:bottom w:val="nil"/>
            </w:tcBorders>
            <w:vAlign w:val="bottom"/>
          </w:tcPr>
          <w:p w14:paraId="01844934" w14:textId="3C23C827"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Pekrun </w:t>
            </w:r>
            <w:r w:rsidR="004E3169" w:rsidRPr="00A333CC">
              <w:rPr>
                <w:rFonts w:ascii="Times New Roman" w:hAnsi="Times New Roman"/>
                <w:color w:val="000000"/>
              </w:rPr>
              <w:t>et al.,</w:t>
            </w:r>
            <w:r w:rsidRPr="00A333CC">
              <w:rPr>
                <w:rFonts w:ascii="Times New Roman" w:hAnsi="Times New Roman"/>
                <w:color w:val="000000"/>
              </w:rPr>
              <w:t>2002</w:t>
            </w:r>
          </w:p>
        </w:tc>
        <w:tc>
          <w:tcPr>
            <w:tcW w:w="884" w:type="dxa"/>
            <w:tcBorders>
              <w:top w:val="nil"/>
              <w:bottom w:val="nil"/>
            </w:tcBorders>
            <w:vAlign w:val="bottom"/>
          </w:tcPr>
          <w:p w14:paraId="4AF8F26F" w14:textId="74DEEF91" w:rsidR="007477C9" w:rsidRPr="00A333CC" w:rsidRDefault="007477C9" w:rsidP="00D0019A">
            <w:pPr>
              <w:jc w:val="center"/>
              <w:rPr>
                <w:rFonts w:ascii="Times New Roman" w:hAnsi="Times New Roman"/>
                <w:color w:val="000000"/>
              </w:rPr>
            </w:pPr>
            <w:r w:rsidRPr="00A333CC">
              <w:rPr>
                <w:rFonts w:ascii="Times New Roman" w:hAnsi="Times New Roman"/>
                <w:color w:val="000000"/>
              </w:rPr>
              <w:t>230</w:t>
            </w:r>
          </w:p>
        </w:tc>
        <w:tc>
          <w:tcPr>
            <w:tcW w:w="1500" w:type="dxa"/>
            <w:tcBorders>
              <w:top w:val="nil"/>
              <w:bottom w:val="nil"/>
            </w:tcBorders>
            <w:vAlign w:val="bottom"/>
          </w:tcPr>
          <w:p w14:paraId="4B795C0C" w14:textId="27998171"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09CD27DB" w14:textId="2823E526"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22</w:t>
            </w:r>
          </w:p>
        </w:tc>
        <w:tc>
          <w:tcPr>
            <w:tcW w:w="675" w:type="dxa"/>
            <w:vMerge/>
            <w:tcBorders>
              <w:top w:val="nil"/>
              <w:bottom w:val="nil"/>
            </w:tcBorders>
            <w:vAlign w:val="center"/>
          </w:tcPr>
          <w:p w14:paraId="1E7EBAD4"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7ED20851"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5A95F932"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4685D10D" w14:textId="77777777" w:rsidR="007477C9" w:rsidRPr="00A333CC" w:rsidRDefault="007477C9" w:rsidP="00063DD7">
            <w:pPr>
              <w:jc w:val="center"/>
              <w:rPr>
                <w:rFonts w:ascii="Times New Roman" w:hAnsi="Times New Roman"/>
              </w:rPr>
            </w:pPr>
          </w:p>
        </w:tc>
      </w:tr>
      <w:tr w:rsidR="007477C9" w:rsidRPr="00016B71" w14:paraId="34A59042" w14:textId="77777777" w:rsidTr="00D06048">
        <w:tc>
          <w:tcPr>
            <w:tcW w:w="3200" w:type="dxa"/>
            <w:tcBorders>
              <w:top w:val="nil"/>
              <w:bottom w:val="nil"/>
            </w:tcBorders>
            <w:vAlign w:val="bottom"/>
          </w:tcPr>
          <w:p w14:paraId="297324A7" w14:textId="126B4BBF"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Pekrun </w:t>
            </w:r>
            <w:r w:rsidR="004E3169" w:rsidRPr="00A333CC">
              <w:rPr>
                <w:rFonts w:ascii="Times New Roman" w:hAnsi="Times New Roman"/>
                <w:color w:val="000000"/>
              </w:rPr>
              <w:t>et al.,</w:t>
            </w:r>
            <w:r w:rsidRPr="00A333CC">
              <w:rPr>
                <w:rFonts w:ascii="Times New Roman" w:hAnsi="Times New Roman"/>
                <w:color w:val="000000"/>
              </w:rPr>
              <w:t>2002</w:t>
            </w:r>
          </w:p>
        </w:tc>
        <w:tc>
          <w:tcPr>
            <w:tcW w:w="884" w:type="dxa"/>
            <w:tcBorders>
              <w:top w:val="nil"/>
              <w:bottom w:val="nil"/>
            </w:tcBorders>
            <w:vAlign w:val="bottom"/>
          </w:tcPr>
          <w:p w14:paraId="4151F615" w14:textId="526C2C60" w:rsidR="007477C9" w:rsidRPr="00A333CC" w:rsidRDefault="007477C9" w:rsidP="00D0019A">
            <w:pPr>
              <w:jc w:val="center"/>
              <w:rPr>
                <w:rFonts w:ascii="Times New Roman" w:hAnsi="Times New Roman"/>
                <w:color w:val="000000"/>
              </w:rPr>
            </w:pPr>
            <w:r w:rsidRPr="00A333CC">
              <w:rPr>
                <w:rFonts w:ascii="Times New Roman" w:hAnsi="Times New Roman"/>
                <w:color w:val="000000"/>
              </w:rPr>
              <w:t>230</w:t>
            </w:r>
          </w:p>
        </w:tc>
        <w:tc>
          <w:tcPr>
            <w:tcW w:w="1500" w:type="dxa"/>
            <w:tcBorders>
              <w:top w:val="nil"/>
              <w:bottom w:val="nil"/>
            </w:tcBorders>
            <w:vAlign w:val="bottom"/>
          </w:tcPr>
          <w:p w14:paraId="005A4E30" w14:textId="1AEF3C50"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237630A6" w14:textId="0EDB2D9A"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26</w:t>
            </w:r>
          </w:p>
        </w:tc>
        <w:tc>
          <w:tcPr>
            <w:tcW w:w="675" w:type="dxa"/>
            <w:vMerge/>
            <w:tcBorders>
              <w:top w:val="nil"/>
              <w:bottom w:val="nil"/>
            </w:tcBorders>
            <w:vAlign w:val="center"/>
          </w:tcPr>
          <w:p w14:paraId="08352667"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7A0EF3F6"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2AB22D90"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108AB745" w14:textId="77777777" w:rsidR="007477C9" w:rsidRPr="00A333CC" w:rsidRDefault="007477C9" w:rsidP="00063DD7">
            <w:pPr>
              <w:jc w:val="center"/>
              <w:rPr>
                <w:rFonts w:ascii="Times New Roman" w:hAnsi="Times New Roman"/>
              </w:rPr>
            </w:pPr>
          </w:p>
        </w:tc>
      </w:tr>
      <w:tr w:rsidR="007477C9" w:rsidRPr="00016B71" w14:paraId="0E3F39C3" w14:textId="77777777" w:rsidTr="00D06048">
        <w:tc>
          <w:tcPr>
            <w:tcW w:w="3200" w:type="dxa"/>
            <w:tcBorders>
              <w:top w:val="nil"/>
              <w:bottom w:val="nil"/>
            </w:tcBorders>
            <w:vAlign w:val="bottom"/>
          </w:tcPr>
          <w:p w14:paraId="52DFF330" w14:textId="3DABD4F0"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Pekrun </w:t>
            </w:r>
            <w:r w:rsidR="004E3169" w:rsidRPr="00A333CC">
              <w:rPr>
                <w:rFonts w:ascii="Times New Roman" w:hAnsi="Times New Roman"/>
                <w:color w:val="000000"/>
              </w:rPr>
              <w:t>et al.,</w:t>
            </w:r>
            <w:r w:rsidRPr="00A333CC">
              <w:rPr>
                <w:rFonts w:ascii="Times New Roman" w:hAnsi="Times New Roman"/>
                <w:color w:val="000000"/>
              </w:rPr>
              <w:t>2011</w:t>
            </w:r>
          </w:p>
        </w:tc>
        <w:tc>
          <w:tcPr>
            <w:tcW w:w="884" w:type="dxa"/>
            <w:tcBorders>
              <w:top w:val="nil"/>
              <w:bottom w:val="nil"/>
            </w:tcBorders>
            <w:vAlign w:val="bottom"/>
          </w:tcPr>
          <w:p w14:paraId="74816A07" w14:textId="19A688FA" w:rsidR="007477C9" w:rsidRPr="00A333CC" w:rsidRDefault="007477C9" w:rsidP="00D0019A">
            <w:pPr>
              <w:jc w:val="center"/>
              <w:rPr>
                <w:rFonts w:ascii="Times New Roman" w:hAnsi="Times New Roman"/>
                <w:color w:val="000000"/>
              </w:rPr>
            </w:pPr>
            <w:r w:rsidRPr="00A333CC">
              <w:rPr>
                <w:rFonts w:ascii="Times New Roman" w:hAnsi="Times New Roman"/>
                <w:color w:val="000000"/>
              </w:rPr>
              <w:t>389</w:t>
            </w:r>
          </w:p>
        </w:tc>
        <w:tc>
          <w:tcPr>
            <w:tcW w:w="1500" w:type="dxa"/>
            <w:tcBorders>
              <w:top w:val="nil"/>
              <w:bottom w:val="nil"/>
            </w:tcBorders>
            <w:vAlign w:val="bottom"/>
          </w:tcPr>
          <w:p w14:paraId="23CD7678" w14:textId="24E18BB4"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1C46B10A" w14:textId="5565905A"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25</w:t>
            </w:r>
          </w:p>
        </w:tc>
        <w:tc>
          <w:tcPr>
            <w:tcW w:w="675" w:type="dxa"/>
            <w:vMerge/>
            <w:tcBorders>
              <w:top w:val="nil"/>
              <w:bottom w:val="nil"/>
            </w:tcBorders>
            <w:vAlign w:val="center"/>
          </w:tcPr>
          <w:p w14:paraId="5F027F22"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7DD42586"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4EB06E47"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61838982" w14:textId="77777777" w:rsidR="007477C9" w:rsidRPr="00A333CC" w:rsidRDefault="007477C9" w:rsidP="00063DD7">
            <w:pPr>
              <w:jc w:val="center"/>
              <w:rPr>
                <w:rFonts w:ascii="Times New Roman" w:hAnsi="Times New Roman"/>
              </w:rPr>
            </w:pPr>
          </w:p>
        </w:tc>
      </w:tr>
      <w:tr w:rsidR="007477C9" w:rsidRPr="00016B71" w14:paraId="5CD88A5D" w14:textId="77777777" w:rsidTr="00D06048">
        <w:tc>
          <w:tcPr>
            <w:tcW w:w="3200" w:type="dxa"/>
            <w:tcBorders>
              <w:top w:val="nil"/>
              <w:bottom w:val="nil"/>
            </w:tcBorders>
            <w:vAlign w:val="bottom"/>
          </w:tcPr>
          <w:p w14:paraId="242824E0" w14:textId="3020297D"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Pekrun </w:t>
            </w:r>
            <w:r w:rsidR="004E3169" w:rsidRPr="00A333CC">
              <w:rPr>
                <w:rFonts w:ascii="Times New Roman" w:hAnsi="Times New Roman"/>
                <w:color w:val="000000"/>
              </w:rPr>
              <w:t>et al.,</w:t>
            </w:r>
            <w:r w:rsidRPr="00A333CC">
              <w:rPr>
                <w:rFonts w:ascii="Times New Roman" w:hAnsi="Times New Roman"/>
                <w:color w:val="000000"/>
              </w:rPr>
              <w:t>2011</w:t>
            </w:r>
          </w:p>
        </w:tc>
        <w:tc>
          <w:tcPr>
            <w:tcW w:w="884" w:type="dxa"/>
            <w:tcBorders>
              <w:top w:val="nil"/>
              <w:bottom w:val="nil"/>
            </w:tcBorders>
            <w:vAlign w:val="bottom"/>
          </w:tcPr>
          <w:p w14:paraId="331B5CD3" w14:textId="2726501A" w:rsidR="007477C9" w:rsidRPr="00A333CC" w:rsidRDefault="007477C9" w:rsidP="00D0019A">
            <w:pPr>
              <w:jc w:val="center"/>
              <w:rPr>
                <w:rFonts w:ascii="Times New Roman" w:hAnsi="Times New Roman"/>
                <w:color w:val="000000"/>
              </w:rPr>
            </w:pPr>
            <w:r w:rsidRPr="00A333CC">
              <w:rPr>
                <w:rFonts w:ascii="Times New Roman" w:hAnsi="Times New Roman"/>
                <w:color w:val="000000"/>
              </w:rPr>
              <w:t>389</w:t>
            </w:r>
          </w:p>
        </w:tc>
        <w:tc>
          <w:tcPr>
            <w:tcW w:w="1500" w:type="dxa"/>
            <w:tcBorders>
              <w:top w:val="nil"/>
              <w:bottom w:val="nil"/>
            </w:tcBorders>
            <w:vAlign w:val="bottom"/>
          </w:tcPr>
          <w:p w14:paraId="3BC4CE03" w14:textId="03DBB810"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08202E3F" w14:textId="55E357AA"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29</w:t>
            </w:r>
          </w:p>
        </w:tc>
        <w:tc>
          <w:tcPr>
            <w:tcW w:w="675" w:type="dxa"/>
            <w:vMerge/>
            <w:tcBorders>
              <w:top w:val="nil"/>
              <w:bottom w:val="nil"/>
            </w:tcBorders>
            <w:vAlign w:val="center"/>
          </w:tcPr>
          <w:p w14:paraId="559AE29B"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31F4253B"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7E4528DD"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3E3D9DB9" w14:textId="77777777" w:rsidR="007477C9" w:rsidRPr="00A333CC" w:rsidRDefault="007477C9" w:rsidP="00063DD7">
            <w:pPr>
              <w:jc w:val="center"/>
              <w:rPr>
                <w:rFonts w:ascii="Times New Roman" w:hAnsi="Times New Roman"/>
              </w:rPr>
            </w:pPr>
          </w:p>
        </w:tc>
      </w:tr>
      <w:tr w:rsidR="007477C9" w:rsidRPr="00016B71" w14:paraId="017C5F67" w14:textId="77777777" w:rsidTr="00D06048">
        <w:tc>
          <w:tcPr>
            <w:tcW w:w="3200" w:type="dxa"/>
            <w:tcBorders>
              <w:top w:val="nil"/>
              <w:bottom w:val="nil"/>
            </w:tcBorders>
            <w:vAlign w:val="bottom"/>
          </w:tcPr>
          <w:p w14:paraId="3E478687" w14:textId="43DC7ECD"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Pekrun </w:t>
            </w:r>
            <w:r w:rsidR="004E3169" w:rsidRPr="00A333CC">
              <w:rPr>
                <w:rFonts w:ascii="Times New Roman" w:hAnsi="Times New Roman"/>
                <w:color w:val="000000"/>
              </w:rPr>
              <w:t>et al.,</w:t>
            </w:r>
            <w:r w:rsidRPr="00A333CC">
              <w:rPr>
                <w:rFonts w:ascii="Times New Roman" w:hAnsi="Times New Roman"/>
                <w:color w:val="000000"/>
              </w:rPr>
              <w:t>2011</w:t>
            </w:r>
          </w:p>
        </w:tc>
        <w:tc>
          <w:tcPr>
            <w:tcW w:w="884" w:type="dxa"/>
            <w:tcBorders>
              <w:top w:val="nil"/>
              <w:bottom w:val="nil"/>
            </w:tcBorders>
            <w:vAlign w:val="bottom"/>
          </w:tcPr>
          <w:p w14:paraId="5900B5D8" w14:textId="014B1C34" w:rsidR="007477C9" w:rsidRPr="00A333CC" w:rsidRDefault="007477C9" w:rsidP="00D0019A">
            <w:pPr>
              <w:jc w:val="center"/>
              <w:rPr>
                <w:rFonts w:ascii="Times New Roman" w:hAnsi="Times New Roman"/>
                <w:color w:val="000000"/>
              </w:rPr>
            </w:pPr>
            <w:r w:rsidRPr="00A333CC">
              <w:rPr>
                <w:rFonts w:ascii="Times New Roman" w:hAnsi="Times New Roman"/>
                <w:color w:val="000000"/>
              </w:rPr>
              <w:t>389</w:t>
            </w:r>
          </w:p>
        </w:tc>
        <w:tc>
          <w:tcPr>
            <w:tcW w:w="1500" w:type="dxa"/>
            <w:tcBorders>
              <w:top w:val="nil"/>
              <w:bottom w:val="nil"/>
            </w:tcBorders>
            <w:vAlign w:val="bottom"/>
          </w:tcPr>
          <w:p w14:paraId="0B4D0048" w14:textId="39859C2B"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24107159" w14:textId="576FBD03"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26</w:t>
            </w:r>
          </w:p>
        </w:tc>
        <w:tc>
          <w:tcPr>
            <w:tcW w:w="675" w:type="dxa"/>
            <w:vMerge/>
            <w:tcBorders>
              <w:top w:val="nil"/>
              <w:bottom w:val="nil"/>
            </w:tcBorders>
            <w:vAlign w:val="center"/>
          </w:tcPr>
          <w:p w14:paraId="25D916BC"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1449F501"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7448DE82"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2A8D1571" w14:textId="77777777" w:rsidR="007477C9" w:rsidRPr="00A333CC" w:rsidRDefault="007477C9" w:rsidP="00063DD7">
            <w:pPr>
              <w:jc w:val="center"/>
              <w:rPr>
                <w:rFonts w:ascii="Times New Roman" w:hAnsi="Times New Roman"/>
              </w:rPr>
            </w:pPr>
          </w:p>
        </w:tc>
      </w:tr>
      <w:tr w:rsidR="007477C9" w:rsidRPr="00016B71" w14:paraId="70C336AB" w14:textId="77777777" w:rsidTr="00D06048">
        <w:tc>
          <w:tcPr>
            <w:tcW w:w="3200" w:type="dxa"/>
            <w:tcBorders>
              <w:top w:val="nil"/>
              <w:bottom w:val="nil"/>
            </w:tcBorders>
            <w:vAlign w:val="bottom"/>
          </w:tcPr>
          <w:p w14:paraId="462ECCB2" w14:textId="05F438C5"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Pekrun </w:t>
            </w:r>
            <w:r w:rsidR="004E3169" w:rsidRPr="00A333CC">
              <w:rPr>
                <w:rFonts w:ascii="Times New Roman" w:hAnsi="Times New Roman"/>
                <w:color w:val="000000"/>
              </w:rPr>
              <w:t>et al.,</w:t>
            </w:r>
            <w:r w:rsidRPr="00A333CC">
              <w:rPr>
                <w:rFonts w:ascii="Times New Roman" w:hAnsi="Times New Roman"/>
                <w:color w:val="000000"/>
              </w:rPr>
              <w:t>2011</w:t>
            </w:r>
          </w:p>
        </w:tc>
        <w:tc>
          <w:tcPr>
            <w:tcW w:w="884" w:type="dxa"/>
            <w:tcBorders>
              <w:top w:val="nil"/>
              <w:bottom w:val="nil"/>
            </w:tcBorders>
            <w:vAlign w:val="bottom"/>
          </w:tcPr>
          <w:p w14:paraId="0C6F964B" w14:textId="2604C7E7" w:rsidR="007477C9" w:rsidRPr="00A333CC" w:rsidRDefault="007477C9" w:rsidP="00D0019A">
            <w:pPr>
              <w:jc w:val="center"/>
              <w:rPr>
                <w:rFonts w:ascii="Times New Roman" w:hAnsi="Times New Roman"/>
                <w:color w:val="000000"/>
              </w:rPr>
            </w:pPr>
            <w:r w:rsidRPr="00A333CC">
              <w:rPr>
                <w:rFonts w:ascii="Times New Roman" w:hAnsi="Times New Roman"/>
                <w:color w:val="000000"/>
              </w:rPr>
              <w:t>389</w:t>
            </w:r>
          </w:p>
        </w:tc>
        <w:tc>
          <w:tcPr>
            <w:tcW w:w="1500" w:type="dxa"/>
            <w:tcBorders>
              <w:top w:val="nil"/>
              <w:bottom w:val="nil"/>
            </w:tcBorders>
            <w:vAlign w:val="bottom"/>
          </w:tcPr>
          <w:p w14:paraId="2FE5759E" w14:textId="2075A2EA"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10DDF4FC" w14:textId="130FA06D"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34</w:t>
            </w:r>
          </w:p>
        </w:tc>
        <w:tc>
          <w:tcPr>
            <w:tcW w:w="675" w:type="dxa"/>
            <w:vMerge/>
            <w:tcBorders>
              <w:top w:val="nil"/>
              <w:bottom w:val="nil"/>
            </w:tcBorders>
            <w:vAlign w:val="center"/>
          </w:tcPr>
          <w:p w14:paraId="2E0C1F12"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2210BFDF"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779D88AD"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71915DAA" w14:textId="77777777" w:rsidR="007477C9" w:rsidRPr="00A333CC" w:rsidRDefault="007477C9" w:rsidP="00063DD7">
            <w:pPr>
              <w:jc w:val="center"/>
              <w:rPr>
                <w:rFonts w:ascii="Times New Roman" w:hAnsi="Times New Roman"/>
              </w:rPr>
            </w:pPr>
          </w:p>
        </w:tc>
      </w:tr>
      <w:tr w:rsidR="007477C9" w:rsidRPr="00016B71" w14:paraId="1C8FDA68" w14:textId="77777777" w:rsidTr="00D06048">
        <w:tc>
          <w:tcPr>
            <w:tcW w:w="3200" w:type="dxa"/>
            <w:tcBorders>
              <w:top w:val="nil"/>
              <w:bottom w:val="nil"/>
            </w:tcBorders>
            <w:vAlign w:val="bottom"/>
          </w:tcPr>
          <w:p w14:paraId="2005F8D7" w14:textId="02320ACF"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Pekrun </w:t>
            </w:r>
            <w:r w:rsidR="004E3169" w:rsidRPr="00A333CC">
              <w:rPr>
                <w:rFonts w:ascii="Times New Roman" w:hAnsi="Times New Roman"/>
                <w:color w:val="000000"/>
              </w:rPr>
              <w:t>et al.,</w:t>
            </w:r>
            <w:r w:rsidRPr="00A333CC">
              <w:rPr>
                <w:rFonts w:ascii="Times New Roman" w:hAnsi="Times New Roman"/>
                <w:color w:val="000000"/>
              </w:rPr>
              <w:t>2011</w:t>
            </w:r>
          </w:p>
        </w:tc>
        <w:tc>
          <w:tcPr>
            <w:tcW w:w="884" w:type="dxa"/>
            <w:tcBorders>
              <w:top w:val="nil"/>
              <w:bottom w:val="nil"/>
            </w:tcBorders>
            <w:vAlign w:val="bottom"/>
          </w:tcPr>
          <w:p w14:paraId="20280F7F" w14:textId="6D738C04" w:rsidR="007477C9" w:rsidRPr="00A333CC" w:rsidRDefault="007477C9" w:rsidP="00D0019A">
            <w:pPr>
              <w:jc w:val="center"/>
              <w:rPr>
                <w:rFonts w:ascii="Times New Roman" w:hAnsi="Times New Roman"/>
                <w:color w:val="000000"/>
              </w:rPr>
            </w:pPr>
            <w:r w:rsidRPr="00A333CC">
              <w:rPr>
                <w:rFonts w:ascii="Times New Roman" w:hAnsi="Times New Roman"/>
                <w:color w:val="000000"/>
              </w:rPr>
              <w:t>389</w:t>
            </w:r>
          </w:p>
        </w:tc>
        <w:tc>
          <w:tcPr>
            <w:tcW w:w="1500" w:type="dxa"/>
            <w:tcBorders>
              <w:top w:val="nil"/>
              <w:bottom w:val="nil"/>
            </w:tcBorders>
            <w:vAlign w:val="bottom"/>
          </w:tcPr>
          <w:p w14:paraId="3BE7483D" w14:textId="04CF79EE"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nil"/>
            </w:tcBorders>
            <w:vAlign w:val="bottom"/>
          </w:tcPr>
          <w:p w14:paraId="32CB227B" w14:textId="25258644"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04</w:t>
            </w:r>
          </w:p>
        </w:tc>
        <w:tc>
          <w:tcPr>
            <w:tcW w:w="675" w:type="dxa"/>
            <w:vMerge/>
            <w:tcBorders>
              <w:top w:val="nil"/>
              <w:bottom w:val="nil"/>
            </w:tcBorders>
            <w:vAlign w:val="center"/>
          </w:tcPr>
          <w:p w14:paraId="35F685C0" w14:textId="77777777" w:rsidR="007477C9" w:rsidRPr="00A333CC" w:rsidRDefault="007477C9" w:rsidP="00063DD7">
            <w:pPr>
              <w:jc w:val="center"/>
              <w:rPr>
                <w:rFonts w:ascii="Times New Roman" w:hAnsi="Times New Roman"/>
              </w:rPr>
            </w:pPr>
          </w:p>
        </w:tc>
        <w:tc>
          <w:tcPr>
            <w:tcW w:w="1280" w:type="dxa"/>
            <w:vMerge/>
            <w:tcBorders>
              <w:top w:val="nil"/>
              <w:bottom w:val="nil"/>
            </w:tcBorders>
            <w:vAlign w:val="center"/>
          </w:tcPr>
          <w:p w14:paraId="4D75F203" w14:textId="77777777" w:rsidR="007477C9" w:rsidRPr="00A333CC" w:rsidRDefault="007477C9" w:rsidP="00063DD7">
            <w:pPr>
              <w:jc w:val="center"/>
              <w:rPr>
                <w:rFonts w:ascii="Times New Roman" w:hAnsi="Times New Roman"/>
              </w:rPr>
            </w:pPr>
          </w:p>
        </w:tc>
        <w:tc>
          <w:tcPr>
            <w:tcW w:w="1501" w:type="dxa"/>
            <w:vMerge/>
            <w:tcBorders>
              <w:top w:val="nil"/>
              <w:bottom w:val="nil"/>
            </w:tcBorders>
            <w:vAlign w:val="center"/>
          </w:tcPr>
          <w:p w14:paraId="40D24012" w14:textId="77777777" w:rsidR="007477C9" w:rsidRPr="00A333CC" w:rsidRDefault="007477C9" w:rsidP="00063DD7">
            <w:pPr>
              <w:jc w:val="center"/>
              <w:rPr>
                <w:rFonts w:ascii="Times New Roman" w:hAnsi="Times New Roman"/>
              </w:rPr>
            </w:pPr>
          </w:p>
        </w:tc>
        <w:tc>
          <w:tcPr>
            <w:tcW w:w="675" w:type="dxa"/>
            <w:vMerge/>
            <w:tcBorders>
              <w:top w:val="nil"/>
              <w:bottom w:val="nil"/>
            </w:tcBorders>
            <w:vAlign w:val="center"/>
          </w:tcPr>
          <w:p w14:paraId="5CF0CA5B" w14:textId="77777777" w:rsidR="007477C9" w:rsidRPr="00A333CC" w:rsidRDefault="007477C9" w:rsidP="00063DD7">
            <w:pPr>
              <w:jc w:val="center"/>
              <w:rPr>
                <w:rFonts w:ascii="Times New Roman" w:hAnsi="Times New Roman"/>
              </w:rPr>
            </w:pPr>
          </w:p>
        </w:tc>
      </w:tr>
      <w:tr w:rsidR="007477C9" w:rsidRPr="00016B71" w14:paraId="41C77800" w14:textId="77777777" w:rsidTr="00D06048">
        <w:tc>
          <w:tcPr>
            <w:tcW w:w="3200" w:type="dxa"/>
            <w:tcBorders>
              <w:top w:val="nil"/>
              <w:bottom w:val="single" w:sz="4" w:space="0" w:color="auto"/>
            </w:tcBorders>
            <w:vAlign w:val="bottom"/>
          </w:tcPr>
          <w:p w14:paraId="7730767F" w14:textId="1C5368ED" w:rsidR="007477C9" w:rsidRPr="00A333CC" w:rsidRDefault="007477C9" w:rsidP="000F3B73">
            <w:pPr>
              <w:pStyle w:val="Paragrafoelenco"/>
              <w:numPr>
                <w:ilvl w:val="0"/>
                <w:numId w:val="1"/>
              </w:numPr>
              <w:rPr>
                <w:rFonts w:ascii="Times New Roman" w:hAnsi="Times New Roman"/>
                <w:color w:val="000000"/>
              </w:rPr>
            </w:pPr>
            <w:r w:rsidRPr="00A333CC">
              <w:rPr>
                <w:rFonts w:ascii="Times New Roman" w:hAnsi="Times New Roman"/>
                <w:color w:val="000000"/>
              </w:rPr>
              <w:t>Shih, 2011</w:t>
            </w:r>
          </w:p>
        </w:tc>
        <w:tc>
          <w:tcPr>
            <w:tcW w:w="884" w:type="dxa"/>
            <w:tcBorders>
              <w:top w:val="nil"/>
              <w:bottom w:val="single" w:sz="4" w:space="0" w:color="auto"/>
            </w:tcBorders>
            <w:vAlign w:val="bottom"/>
          </w:tcPr>
          <w:p w14:paraId="193ED675" w14:textId="46ED062B" w:rsidR="007477C9" w:rsidRPr="00A333CC" w:rsidRDefault="007477C9" w:rsidP="00D0019A">
            <w:pPr>
              <w:jc w:val="center"/>
              <w:rPr>
                <w:rFonts w:ascii="Times New Roman" w:hAnsi="Times New Roman"/>
                <w:color w:val="000000"/>
              </w:rPr>
            </w:pPr>
            <w:r w:rsidRPr="00A333CC">
              <w:rPr>
                <w:rFonts w:ascii="Times New Roman" w:hAnsi="Times New Roman"/>
                <w:color w:val="000000"/>
              </w:rPr>
              <w:t>481</w:t>
            </w:r>
          </w:p>
        </w:tc>
        <w:tc>
          <w:tcPr>
            <w:tcW w:w="1500" w:type="dxa"/>
            <w:tcBorders>
              <w:top w:val="nil"/>
              <w:bottom w:val="single" w:sz="4" w:space="0" w:color="auto"/>
            </w:tcBorders>
            <w:vAlign w:val="bottom"/>
          </w:tcPr>
          <w:p w14:paraId="1AB604C6" w14:textId="0E1270B2" w:rsidR="007477C9" w:rsidRPr="00A333CC" w:rsidRDefault="007477C9" w:rsidP="00D0019A">
            <w:pPr>
              <w:jc w:val="center"/>
              <w:rPr>
                <w:rFonts w:ascii="Times New Roman" w:hAnsi="Times New Roman"/>
                <w:color w:val="000000"/>
              </w:rPr>
            </w:pPr>
            <w:r w:rsidRPr="00A333CC">
              <w:rPr>
                <w:rFonts w:ascii="Times New Roman" w:hAnsi="Times New Roman"/>
                <w:color w:val="000000"/>
              </w:rPr>
              <w:t>SRL → NA</w:t>
            </w:r>
          </w:p>
        </w:tc>
        <w:tc>
          <w:tcPr>
            <w:tcW w:w="675" w:type="dxa"/>
            <w:tcBorders>
              <w:top w:val="nil"/>
              <w:bottom w:val="single" w:sz="4" w:space="0" w:color="auto"/>
            </w:tcBorders>
            <w:vAlign w:val="bottom"/>
          </w:tcPr>
          <w:p w14:paraId="53E1D13B" w14:textId="69E93341" w:rsidR="007477C9" w:rsidRPr="00A333CC" w:rsidRDefault="007477C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w:t>
            </w:r>
            <w:r w:rsidR="00D0019A" w:rsidRPr="00A333CC">
              <w:rPr>
                <w:rFonts w:ascii="Times New Roman" w:hAnsi="Times New Roman"/>
                <w:color w:val="000000"/>
              </w:rPr>
              <w:t>0</w:t>
            </w:r>
          </w:p>
        </w:tc>
        <w:tc>
          <w:tcPr>
            <w:tcW w:w="675" w:type="dxa"/>
            <w:vMerge/>
            <w:tcBorders>
              <w:top w:val="nil"/>
              <w:bottom w:val="single" w:sz="4" w:space="0" w:color="auto"/>
            </w:tcBorders>
            <w:vAlign w:val="center"/>
          </w:tcPr>
          <w:p w14:paraId="1924B235" w14:textId="77777777" w:rsidR="007477C9" w:rsidRPr="00A333CC" w:rsidRDefault="007477C9" w:rsidP="00063DD7">
            <w:pPr>
              <w:jc w:val="center"/>
              <w:rPr>
                <w:rFonts w:ascii="Times New Roman" w:hAnsi="Times New Roman"/>
              </w:rPr>
            </w:pPr>
          </w:p>
        </w:tc>
        <w:tc>
          <w:tcPr>
            <w:tcW w:w="1280" w:type="dxa"/>
            <w:vMerge/>
            <w:tcBorders>
              <w:top w:val="nil"/>
              <w:bottom w:val="single" w:sz="4" w:space="0" w:color="auto"/>
            </w:tcBorders>
            <w:vAlign w:val="center"/>
          </w:tcPr>
          <w:p w14:paraId="2FD552B4" w14:textId="77777777" w:rsidR="007477C9" w:rsidRPr="00A333CC" w:rsidRDefault="007477C9" w:rsidP="00063DD7">
            <w:pPr>
              <w:jc w:val="center"/>
              <w:rPr>
                <w:rFonts w:ascii="Times New Roman" w:hAnsi="Times New Roman"/>
              </w:rPr>
            </w:pPr>
          </w:p>
        </w:tc>
        <w:tc>
          <w:tcPr>
            <w:tcW w:w="1501" w:type="dxa"/>
            <w:vMerge/>
            <w:tcBorders>
              <w:top w:val="nil"/>
              <w:bottom w:val="single" w:sz="4" w:space="0" w:color="auto"/>
            </w:tcBorders>
            <w:vAlign w:val="center"/>
          </w:tcPr>
          <w:p w14:paraId="25D286C1" w14:textId="77777777" w:rsidR="007477C9" w:rsidRPr="00A333CC" w:rsidRDefault="007477C9" w:rsidP="00063DD7">
            <w:pPr>
              <w:jc w:val="center"/>
              <w:rPr>
                <w:rFonts w:ascii="Times New Roman" w:hAnsi="Times New Roman"/>
              </w:rPr>
            </w:pPr>
          </w:p>
        </w:tc>
        <w:tc>
          <w:tcPr>
            <w:tcW w:w="675" w:type="dxa"/>
            <w:vMerge/>
            <w:tcBorders>
              <w:top w:val="nil"/>
              <w:bottom w:val="single" w:sz="4" w:space="0" w:color="auto"/>
            </w:tcBorders>
            <w:vAlign w:val="center"/>
          </w:tcPr>
          <w:p w14:paraId="188858E8" w14:textId="77777777" w:rsidR="007477C9" w:rsidRPr="00A333CC" w:rsidRDefault="007477C9" w:rsidP="00063DD7">
            <w:pPr>
              <w:jc w:val="center"/>
              <w:rPr>
                <w:rFonts w:ascii="Times New Roman" w:hAnsi="Times New Roman"/>
              </w:rPr>
            </w:pPr>
          </w:p>
        </w:tc>
      </w:tr>
      <w:tr w:rsidR="00725559" w:rsidRPr="00016B71" w14:paraId="285AED43" w14:textId="77777777" w:rsidTr="00D06048">
        <w:tc>
          <w:tcPr>
            <w:tcW w:w="3200" w:type="dxa"/>
            <w:tcBorders>
              <w:top w:val="single" w:sz="4" w:space="0" w:color="auto"/>
              <w:bottom w:val="nil"/>
            </w:tcBorders>
            <w:vAlign w:val="bottom"/>
          </w:tcPr>
          <w:p w14:paraId="3FBB47E3" w14:textId="35E0FD75"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Feraco et al</w:t>
            </w:r>
            <w:r w:rsidR="00F528B0" w:rsidRPr="00A333CC">
              <w:rPr>
                <w:rFonts w:ascii="Times New Roman" w:hAnsi="Times New Roman"/>
                <w:color w:val="000000"/>
              </w:rPr>
              <w:t xml:space="preserve">., </w:t>
            </w:r>
            <w:r w:rsidR="004A17C4">
              <w:rPr>
                <w:rFonts w:ascii="Times New Roman" w:hAnsi="Times New Roman"/>
                <w:color w:val="000000"/>
              </w:rPr>
              <w:t>2021</w:t>
            </w:r>
          </w:p>
        </w:tc>
        <w:tc>
          <w:tcPr>
            <w:tcW w:w="884" w:type="dxa"/>
            <w:tcBorders>
              <w:top w:val="single" w:sz="4" w:space="0" w:color="auto"/>
              <w:bottom w:val="nil"/>
            </w:tcBorders>
            <w:vAlign w:val="bottom"/>
          </w:tcPr>
          <w:p w14:paraId="0EC19C32" w14:textId="7AD0686F" w:rsidR="00725559" w:rsidRPr="00A333CC" w:rsidRDefault="00725559"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single" w:sz="4" w:space="0" w:color="auto"/>
              <w:bottom w:val="nil"/>
            </w:tcBorders>
            <w:vAlign w:val="bottom"/>
          </w:tcPr>
          <w:p w14:paraId="3491DDA4" w14:textId="284357A5" w:rsidR="00725559" w:rsidRPr="00A333CC" w:rsidRDefault="00725559" w:rsidP="00D0019A">
            <w:pPr>
              <w:jc w:val="center"/>
              <w:rPr>
                <w:rFonts w:ascii="Times New Roman" w:hAnsi="Times New Roman"/>
                <w:color w:val="000000"/>
              </w:rPr>
            </w:pPr>
            <w:r w:rsidRPr="00A333CC">
              <w:rPr>
                <w:rFonts w:ascii="Times New Roman" w:hAnsi="Times New Roman"/>
                <w:color w:val="000000"/>
              </w:rPr>
              <w:t>SRL → ECA</w:t>
            </w:r>
          </w:p>
        </w:tc>
        <w:tc>
          <w:tcPr>
            <w:tcW w:w="675" w:type="dxa"/>
            <w:tcBorders>
              <w:top w:val="single" w:sz="4" w:space="0" w:color="auto"/>
              <w:bottom w:val="nil"/>
            </w:tcBorders>
            <w:vAlign w:val="bottom"/>
          </w:tcPr>
          <w:p w14:paraId="5AF0AE40" w14:textId="531AC0DB"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13</w:t>
            </w:r>
          </w:p>
        </w:tc>
        <w:tc>
          <w:tcPr>
            <w:tcW w:w="675" w:type="dxa"/>
            <w:vMerge w:val="restart"/>
            <w:tcBorders>
              <w:top w:val="single" w:sz="4" w:space="0" w:color="auto"/>
              <w:bottom w:val="nil"/>
            </w:tcBorders>
            <w:vAlign w:val="center"/>
          </w:tcPr>
          <w:p w14:paraId="5E59A6A3" w14:textId="48D47F4B" w:rsidR="00725559" w:rsidRPr="00A333CC" w:rsidRDefault="00725559" w:rsidP="00063DD7">
            <w:pPr>
              <w:jc w:val="center"/>
              <w:rPr>
                <w:rFonts w:ascii="Times New Roman" w:hAnsi="Times New Roman"/>
              </w:rPr>
            </w:pPr>
            <w:r w:rsidRPr="00A333CC">
              <w:rPr>
                <w:rFonts w:ascii="Times New Roman" w:hAnsi="Times New Roman"/>
              </w:rPr>
              <w:t>.15</w:t>
            </w:r>
          </w:p>
        </w:tc>
        <w:tc>
          <w:tcPr>
            <w:tcW w:w="1280" w:type="dxa"/>
            <w:vMerge w:val="restart"/>
            <w:tcBorders>
              <w:top w:val="single" w:sz="4" w:space="0" w:color="auto"/>
              <w:bottom w:val="nil"/>
            </w:tcBorders>
            <w:vAlign w:val="center"/>
          </w:tcPr>
          <w:p w14:paraId="305AAFCE" w14:textId="1B243F08" w:rsidR="00725559" w:rsidRPr="00A333CC" w:rsidRDefault="00725559" w:rsidP="00063DD7">
            <w:pPr>
              <w:jc w:val="center"/>
              <w:rPr>
                <w:rFonts w:ascii="Times New Roman" w:hAnsi="Times New Roman"/>
              </w:rPr>
            </w:pPr>
            <w:r w:rsidRPr="00A333CC">
              <w:rPr>
                <w:rFonts w:ascii="Times New Roman" w:hAnsi="Times New Roman"/>
              </w:rPr>
              <w:t>[.11, .19]</w:t>
            </w:r>
          </w:p>
        </w:tc>
        <w:tc>
          <w:tcPr>
            <w:tcW w:w="1501" w:type="dxa"/>
            <w:vMerge w:val="restart"/>
            <w:tcBorders>
              <w:top w:val="single" w:sz="4" w:space="0" w:color="auto"/>
              <w:bottom w:val="nil"/>
            </w:tcBorders>
            <w:vAlign w:val="center"/>
          </w:tcPr>
          <w:p w14:paraId="22173D97" w14:textId="5892E721" w:rsidR="00725559" w:rsidRPr="00A333CC" w:rsidRDefault="00725559" w:rsidP="00063DD7">
            <w:pPr>
              <w:jc w:val="center"/>
              <w:rPr>
                <w:rFonts w:ascii="Times New Roman" w:hAnsi="Times New Roman"/>
              </w:rPr>
            </w:pPr>
            <w:r w:rsidRPr="00A333CC">
              <w:rPr>
                <w:rFonts w:ascii="Times New Roman" w:hAnsi="Times New Roman"/>
              </w:rPr>
              <w:t>SRL → ECA</w:t>
            </w:r>
          </w:p>
        </w:tc>
        <w:tc>
          <w:tcPr>
            <w:tcW w:w="675" w:type="dxa"/>
            <w:vMerge w:val="restart"/>
            <w:tcBorders>
              <w:top w:val="single" w:sz="4" w:space="0" w:color="auto"/>
              <w:bottom w:val="nil"/>
            </w:tcBorders>
            <w:vAlign w:val="center"/>
          </w:tcPr>
          <w:p w14:paraId="70A295D5" w14:textId="16B9B2EF" w:rsidR="00725559" w:rsidRPr="00A333CC" w:rsidRDefault="00725559" w:rsidP="00063DD7">
            <w:pPr>
              <w:jc w:val="center"/>
              <w:rPr>
                <w:rFonts w:ascii="Times New Roman" w:hAnsi="Times New Roman"/>
              </w:rPr>
            </w:pPr>
            <w:r w:rsidRPr="00A333CC">
              <w:rPr>
                <w:rFonts w:ascii="Times New Roman" w:hAnsi="Times New Roman"/>
              </w:rPr>
              <w:t>.15</w:t>
            </w:r>
          </w:p>
        </w:tc>
      </w:tr>
      <w:tr w:rsidR="00725559" w:rsidRPr="00016B71" w14:paraId="47FB45F6" w14:textId="77777777" w:rsidTr="00D06048">
        <w:tc>
          <w:tcPr>
            <w:tcW w:w="3200" w:type="dxa"/>
            <w:tcBorders>
              <w:top w:val="nil"/>
              <w:bottom w:val="nil"/>
            </w:tcBorders>
            <w:vAlign w:val="bottom"/>
          </w:tcPr>
          <w:p w14:paraId="127AEBD4" w14:textId="0DB7BA6C"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Guilmette 2019</w:t>
            </w:r>
          </w:p>
        </w:tc>
        <w:tc>
          <w:tcPr>
            <w:tcW w:w="884" w:type="dxa"/>
            <w:tcBorders>
              <w:top w:val="nil"/>
              <w:bottom w:val="nil"/>
            </w:tcBorders>
            <w:vAlign w:val="bottom"/>
          </w:tcPr>
          <w:p w14:paraId="10B5DE8A" w14:textId="5C7782B8" w:rsidR="00725559" w:rsidRPr="00A333CC" w:rsidRDefault="00725559" w:rsidP="00D0019A">
            <w:pPr>
              <w:jc w:val="center"/>
              <w:rPr>
                <w:rFonts w:ascii="Times New Roman" w:hAnsi="Times New Roman"/>
                <w:color w:val="000000"/>
              </w:rPr>
            </w:pPr>
            <w:r w:rsidRPr="00A333CC">
              <w:rPr>
                <w:rFonts w:ascii="Times New Roman" w:hAnsi="Times New Roman"/>
                <w:color w:val="000000"/>
              </w:rPr>
              <w:t>401</w:t>
            </w:r>
          </w:p>
        </w:tc>
        <w:tc>
          <w:tcPr>
            <w:tcW w:w="1500" w:type="dxa"/>
            <w:tcBorders>
              <w:top w:val="nil"/>
              <w:bottom w:val="nil"/>
            </w:tcBorders>
            <w:vAlign w:val="bottom"/>
          </w:tcPr>
          <w:p w14:paraId="2C27024A" w14:textId="6FDEC39A" w:rsidR="00725559" w:rsidRPr="00A333CC" w:rsidRDefault="00725559" w:rsidP="00D0019A">
            <w:pPr>
              <w:jc w:val="center"/>
              <w:rPr>
                <w:rFonts w:ascii="Times New Roman" w:hAnsi="Times New Roman"/>
                <w:color w:val="000000"/>
              </w:rPr>
            </w:pPr>
            <w:r w:rsidRPr="00A333CC">
              <w:rPr>
                <w:rFonts w:ascii="Times New Roman" w:hAnsi="Times New Roman"/>
                <w:color w:val="000000"/>
              </w:rPr>
              <w:t>SRL → ECA</w:t>
            </w:r>
          </w:p>
        </w:tc>
        <w:tc>
          <w:tcPr>
            <w:tcW w:w="675" w:type="dxa"/>
            <w:tcBorders>
              <w:top w:val="nil"/>
              <w:bottom w:val="nil"/>
            </w:tcBorders>
            <w:vAlign w:val="bottom"/>
          </w:tcPr>
          <w:p w14:paraId="6F8FA686" w14:textId="51DA2D2F"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21</w:t>
            </w:r>
          </w:p>
        </w:tc>
        <w:tc>
          <w:tcPr>
            <w:tcW w:w="675" w:type="dxa"/>
            <w:vMerge/>
            <w:tcBorders>
              <w:top w:val="nil"/>
              <w:bottom w:val="nil"/>
            </w:tcBorders>
            <w:vAlign w:val="center"/>
          </w:tcPr>
          <w:p w14:paraId="74F4541E"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5C4C0366"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6B2B4DAC"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774FB5B8" w14:textId="77777777" w:rsidR="00725559" w:rsidRPr="00A333CC" w:rsidRDefault="00725559" w:rsidP="00063DD7">
            <w:pPr>
              <w:jc w:val="center"/>
              <w:rPr>
                <w:rFonts w:ascii="Times New Roman" w:hAnsi="Times New Roman"/>
              </w:rPr>
            </w:pPr>
          </w:p>
        </w:tc>
      </w:tr>
      <w:tr w:rsidR="00725559" w:rsidRPr="00016B71" w14:paraId="76CD08A9" w14:textId="77777777" w:rsidTr="00D06048">
        <w:tc>
          <w:tcPr>
            <w:tcW w:w="3200" w:type="dxa"/>
            <w:tcBorders>
              <w:top w:val="nil"/>
              <w:bottom w:val="nil"/>
            </w:tcBorders>
            <w:vAlign w:val="bottom"/>
          </w:tcPr>
          <w:p w14:paraId="4381F9FC" w14:textId="32D24231"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Guilmette 2019</w:t>
            </w:r>
          </w:p>
        </w:tc>
        <w:tc>
          <w:tcPr>
            <w:tcW w:w="884" w:type="dxa"/>
            <w:tcBorders>
              <w:top w:val="nil"/>
              <w:bottom w:val="nil"/>
            </w:tcBorders>
            <w:vAlign w:val="bottom"/>
          </w:tcPr>
          <w:p w14:paraId="6C60141B" w14:textId="474222F3" w:rsidR="00725559" w:rsidRPr="00A333CC" w:rsidRDefault="00725559" w:rsidP="00D0019A">
            <w:pPr>
              <w:jc w:val="center"/>
              <w:rPr>
                <w:rFonts w:ascii="Times New Roman" w:hAnsi="Times New Roman"/>
                <w:color w:val="000000"/>
              </w:rPr>
            </w:pPr>
            <w:r w:rsidRPr="00A333CC">
              <w:rPr>
                <w:rFonts w:ascii="Times New Roman" w:hAnsi="Times New Roman"/>
                <w:color w:val="000000"/>
              </w:rPr>
              <w:t>401</w:t>
            </w:r>
          </w:p>
        </w:tc>
        <w:tc>
          <w:tcPr>
            <w:tcW w:w="1500" w:type="dxa"/>
            <w:tcBorders>
              <w:top w:val="nil"/>
              <w:bottom w:val="nil"/>
            </w:tcBorders>
            <w:vAlign w:val="bottom"/>
          </w:tcPr>
          <w:p w14:paraId="3CF04EAA" w14:textId="4F439340" w:rsidR="00725559" w:rsidRPr="00A333CC" w:rsidRDefault="00725559" w:rsidP="00D0019A">
            <w:pPr>
              <w:jc w:val="center"/>
              <w:rPr>
                <w:rFonts w:ascii="Times New Roman" w:hAnsi="Times New Roman"/>
                <w:color w:val="000000"/>
              </w:rPr>
            </w:pPr>
            <w:r w:rsidRPr="00A333CC">
              <w:rPr>
                <w:rFonts w:ascii="Times New Roman" w:hAnsi="Times New Roman"/>
                <w:color w:val="000000"/>
              </w:rPr>
              <w:t>SRL → ECA</w:t>
            </w:r>
          </w:p>
        </w:tc>
        <w:tc>
          <w:tcPr>
            <w:tcW w:w="675" w:type="dxa"/>
            <w:tcBorders>
              <w:top w:val="nil"/>
              <w:bottom w:val="nil"/>
            </w:tcBorders>
            <w:vAlign w:val="bottom"/>
          </w:tcPr>
          <w:p w14:paraId="6A06972A" w14:textId="4E74DAF1"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11</w:t>
            </w:r>
          </w:p>
        </w:tc>
        <w:tc>
          <w:tcPr>
            <w:tcW w:w="675" w:type="dxa"/>
            <w:vMerge/>
            <w:tcBorders>
              <w:top w:val="nil"/>
              <w:bottom w:val="nil"/>
            </w:tcBorders>
            <w:vAlign w:val="center"/>
          </w:tcPr>
          <w:p w14:paraId="19E20412"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0EC2E9E7"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669401B5"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57125ED5" w14:textId="77777777" w:rsidR="00725559" w:rsidRPr="00A333CC" w:rsidRDefault="00725559" w:rsidP="00063DD7">
            <w:pPr>
              <w:jc w:val="center"/>
              <w:rPr>
                <w:rFonts w:ascii="Times New Roman" w:hAnsi="Times New Roman"/>
              </w:rPr>
            </w:pPr>
          </w:p>
        </w:tc>
      </w:tr>
      <w:tr w:rsidR="005D5D6F" w:rsidRPr="00016B71" w14:paraId="3F2F439B" w14:textId="77777777" w:rsidTr="00E1474D">
        <w:tc>
          <w:tcPr>
            <w:tcW w:w="3200" w:type="dxa"/>
            <w:tcBorders>
              <w:top w:val="single" w:sz="4" w:space="0" w:color="auto"/>
              <w:bottom w:val="single" w:sz="4" w:space="0" w:color="auto"/>
            </w:tcBorders>
            <w:vAlign w:val="bottom"/>
          </w:tcPr>
          <w:p w14:paraId="2841F2F7" w14:textId="13415E30" w:rsidR="005D5D6F" w:rsidRPr="00A333CC" w:rsidRDefault="005D5D6F" w:rsidP="000F3B73">
            <w:pPr>
              <w:pStyle w:val="Paragrafoelenco"/>
              <w:numPr>
                <w:ilvl w:val="0"/>
                <w:numId w:val="1"/>
              </w:numPr>
              <w:rPr>
                <w:rFonts w:ascii="Times New Roman" w:hAnsi="Times New Roman"/>
                <w:color w:val="000000"/>
              </w:rPr>
            </w:pPr>
            <w:r w:rsidRPr="00A333CC">
              <w:rPr>
                <w:rFonts w:ascii="Times New Roman" w:hAnsi="Times New Roman"/>
              </w:rPr>
              <w:t>Zuffianò et al., 2013</w:t>
            </w:r>
          </w:p>
        </w:tc>
        <w:tc>
          <w:tcPr>
            <w:tcW w:w="884" w:type="dxa"/>
            <w:tcBorders>
              <w:top w:val="single" w:sz="4" w:space="0" w:color="auto"/>
              <w:bottom w:val="single" w:sz="4" w:space="0" w:color="auto"/>
            </w:tcBorders>
            <w:vAlign w:val="bottom"/>
          </w:tcPr>
          <w:p w14:paraId="0512AE06" w14:textId="4DC72450" w:rsidR="005D5D6F" w:rsidRPr="00A333CC" w:rsidRDefault="005D5D6F" w:rsidP="00D0019A">
            <w:pPr>
              <w:jc w:val="center"/>
              <w:rPr>
                <w:rFonts w:ascii="Times New Roman" w:hAnsi="Times New Roman"/>
                <w:color w:val="000000"/>
              </w:rPr>
            </w:pPr>
            <w:r w:rsidRPr="00A333CC">
              <w:rPr>
                <w:rFonts w:ascii="Times New Roman" w:hAnsi="Times New Roman"/>
                <w:color w:val="000000"/>
              </w:rPr>
              <w:t>170</w:t>
            </w:r>
          </w:p>
        </w:tc>
        <w:tc>
          <w:tcPr>
            <w:tcW w:w="1500" w:type="dxa"/>
            <w:tcBorders>
              <w:top w:val="single" w:sz="4" w:space="0" w:color="auto"/>
              <w:bottom w:val="single" w:sz="4" w:space="0" w:color="auto"/>
            </w:tcBorders>
            <w:vAlign w:val="bottom"/>
          </w:tcPr>
          <w:p w14:paraId="38AAC9D0" w14:textId="6BC8F8D6" w:rsidR="005D5D6F" w:rsidRPr="00A333CC" w:rsidRDefault="005D5D6F" w:rsidP="00D0019A">
            <w:pPr>
              <w:jc w:val="center"/>
              <w:rPr>
                <w:rFonts w:ascii="Times New Roman" w:hAnsi="Times New Roman"/>
                <w:color w:val="000000"/>
              </w:rPr>
            </w:pPr>
            <w:r w:rsidRPr="00A333CC">
              <w:rPr>
                <w:rFonts w:ascii="Times New Roman" w:hAnsi="Times New Roman"/>
                <w:color w:val="000000"/>
              </w:rPr>
              <w:t>SRL → CA</w:t>
            </w:r>
          </w:p>
        </w:tc>
        <w:tc>
          <w:tcPr>
            <w:tcW w:w="675" w:type="dxa"/>
            <w:tcBorders>
              <w:top w:val="single" w:sz="4" w:space="0" w:color="auto"/>
              <w:bottom w:val="single" w:sz="4" w:space="0" w:color="auto"/>
            </w:tcBorders>
            <w:vAlign w:val="bottom"/>
          </w:tcPr>
          <w:p w14:paraId="0B0CFBCB" w14:textId="17FF198A" w:rsidR="005D5D6F" w:rsidRPr="00A333CC" w:rsidRDefault="005D5D6F" w:rsidP="00D0019A">
            <w:pPr>
              <w:jc w:val="center"/>
              <w:rPr>
                <w:rFonts w:ascii="Times New Roman" w:hAnsi="Times New Roman"/>
                <w:color w:val="000000"/>
              </w:rPr>
            </w:pPr>
            <w:r w:rsidRPr="00A333CC">
              <w:rPr>
                <w:rFonts w:ascii="Times New Roman" w:hAnsi="Times New Roman"/>
                <w:color w:val="000000"/>
              </w:rPr>
              <w:t>.10</w:t>
            </w:r>
          </w:p>
        </w:tc>
        <w:tc>
          <w:tcPr>
            <w:tcW w:w="675" w:type="dxa"/>
            <w:tcBorders>
              <w:top w:val="single" w:sz="4" w:space="0" w:color="auto"/>
              <w:bottom w:val="single" w:sz="4" w:space="0" w:color="auto"/>
            </w:tcBorders>
            <w:vAlign w:val="center"/>
          </w:tcPr>
          <w:p w14:paraId="0C245C50" w14:textId="308376E9" w:rsidR="005D5D6F" w:rsidRPr="00A333CC" w:rsidRDefault="005D5D6F" w:rsidP="00063DD7">
            <w:pPr>
              <w:jc w:val="center"/>
              <w:rPr>
                <w:rFonts w:ascii="Times New Roman" w:hAnsi="Times New Roman"/>
              </w:rPr>
            </w:pPr>
            <w:r w:rsidRPr="00A333CC">
              <w:rPr>
                <w:rFonts w:ascii="Times New Roman" w:hAnsi="Times New Roman"/>
                <w:color w:val="000000"/>
              </w:rPr>
              <w:t>.10</w:t>
            </w:r>
          </w:p>
        </w:tc>
        <w:tc>
          <w:tcPr>
            <w:tcW w:w="1280" w:type="dxa"/>
            <w:tcBorders>
              <w:top w:val="single" w:sz="4" w:space="0" w:color="auto"/>
              <w:bottom w:val="single" w:sz="4" w:space="0" w:color="auto"/>
            </w:tcBorders>
            <w:vAlign w:val="center"/>
          </w:tcPr>
          <w:p w14:paraId="69F61A10" w14:textId="3E758FD4" w:rsidR="005D5D6F" w:rsidRPr="00A333CC" w:rsidRDefault="005D5D6F" w:rsidP="00063DD7">
            <w:pPr>
              <w:jc w:val="center"/>
              <w:rPr>
                <w:rFonts w:ascii="Times New Roman" w:hAnsi="Times New Roman"/>
              </w:rPr>
            </w:pPr>
            <w:r w:rsidRPr="00A333CC">
              <w:rPr>
                <w:rFonts w:ascii="Times New Roman" w:hAnsi="Times New Roman"/>
              </w:rPr>
              <w:t>[-.05, .25]</w:t>
            </w:r>
          </w:p>
        </w:tc>
        <w:tc>
          <w:tcPr>
            <w:tcW w:w="1501" w:type="dxa"/>
            <w:tcBorders>
              <w:top w:val="single" w:sz="4" w:space="0" w:color="auto"/>
              <w:bottom w:val="single" w:sz="4" w:space="0" w:color="auto"/>
            </w:tcBorders>
            <w:vAlign w:val="center"/>
          </w:tcPr>
          <w:p w14:paraId="2152D013" w14:textId="4550F3E4" w:rsidR="005D5D6F" w:rsidRPr="00A333CC" w:rsidRDefault="005D5D6F" w:rsidP="00063DD7">
            <w:pPr>
              <w:jc w:val="center"/>
              <w:rPr>
                <w:rFonts w:ascii="Times New Roman" w:hAnsi="Times New Roman"/>
              </w:rPr>
            </w:pPr>
            <w:r w:rsidRPr="00A333CC">
              <w:rPr>
                <w:rFonts w:ascii="Times New Roman" w:hAnsi="Times New Roman"/>
              </w:rPr>
              <w:t>SRL → CA</w:t>
            </w:r>
          </w:p>
        </w:tc>
        <w:tc>
          <w:tcPr>
            <w:tcW w:w="675" w:type="dxa"/>
            <w:tcBorders>
              <w:top w:val="single" w:sz="4" w:space="0" w:color="auto"/>
              <w:bottom w:val="single" w:sz="4" w:space="0" w:color="auto"/>
            </w:tcBorders>
            <w:vAlign w:val="center"/>
          </w:tcPr>
          <w:p w14:paraId="010530D6" w14:textId="1D2DAD76" w:rsidR="005D5D6F" w:rsidRPr="00A333CC" w:rsidRDefault="005D5D6F" w:rsidP="00063DD7">
            <w:pPr>
              <w:jc w:val="center"/>
              <w:rPr>
                <w:rFonts w:ascii="Times New Roman" w:hAnsi="Times New Roman"/>
              </w:rPr>
            </w:pPr>
            <w:r w:rsidRPr="00A333CC">
              <w:rPr>
                <w:rFonts w:ascii="Times New Roman" w:hAnsi="Times New Roman"/>
              </w:rPr>
              <w:t>.10</w:t>
            </w:r>
          </w:p>
        </w:tc>
      </w:tr>
      <w:tr w:rsidR="00725559" w:rsidRPr="00016B71" w14:paraId="15A2B28B" w14:textId="77777777" w:rsidTr="00E1474D">
        <w:tc>
          <w:tcPr>
            <w:tcW w:w="3200" w:type="dxa"/>
            <w:tcBorders>
              <w:top w:val="single" w:sz="4" w:space="0" w:color="auto"/>
              <w:bottom w:val="nil"/>
            </w:tcBorders>
            <w:vAlign w:val="bottom"/>
          </w:tcPr>
          <w:p w14:paraId="6C41EB94" w14:textId="1DA84E99" w:rsidR="00725559" w:rsidRPr="00A333CC" w:rsidRDefault="00725559" w:rsidP="000F3B73">
            <w:pPr>
              <w:pStyle w:val="Paragrafoelenco"/>
              <w:numPr>
                <w:ilvl w:val="0"/>
                <w:numId w:val="1"/>
              </w:numPr>
              <w:rPr>
                <w:rFonts w:ascii="Times New Roman" w:hAnsi="Times New Roman"/>
              </w:rPr>
            </w:pPr>
            <w:r w:rsidRPr="00A333CC">
              <w:rPr>
                <w:rFonts w:ascii="Times New Roman" w:hAnsi="Times New Roman"/>
                <w:color w:val="000000"/>
              </w:rPr>
              <w:t>Antaramian, 2017</w:t>
            </w:r>
          </w:p>
        </w:tc>
        <w:tc>
          <w:tcPr>
            <w:tcW w:w="884" w:type="dxa"/>
            <w:tcBorders>
              <w:top w:val="single" w:sz="4" w:space="0" w:color="auto"/>
              <w:bottom w:val="nil"/>
            </w:tcBorders>
            <w:vAlign w:val="bottom"/>
          </w:tcPr>
          <w:p w14:paraId="37F78926" w14:textId="5CDBFDBA" w:rsidR="00725559" w:rsidRPr="00A333CC" w:rsidRDefault="00725559" w:rsidP="00D0019A">
            <w:pPr>
              <w:jc w:val="center"/>
              <w:rPr>
                <w:rFonts w:ascii="Times New Roman" w:hAnsi="Times New Roman"/>
                <w:color w:val="000000"/>
              </w:rPr>
            </w:pPr>
            <w:r w:rsidRPr="00A333CC">
              <w:rPr>
                <w:rFonts w:ascii="Times New Roman" w:hAnsi="Times New Roman"/>
                <w:color w:val="000000"/>
              </w:rPr>
              <w:t>357</w:t>
            </w:r>
          </w:p>
        </w:tc>
        <w:tc>
          <w:tcPr>
            <w:tcW w:w="1500" w:type="dxa"/>
            <w:tcBorders>
              <w:top w:val="single" w:sz="4" w:space="0" w:color="auto"/>
              <w:bottom w:val="nil"/>
            </w:tcBorders>
            <w:vAlign w:val="bottom"/>
          </w:tcPr>
          <w:p w14:paraId="2E553E5D" w14:textId="7EA1A09C" w:rsidR="00725559" w:rsidRPr="00A333CC" w:rsidRDefault="00725559" w:rsidP="00D0019A">
            <w:pPr>
              <w:jc w:val="center"/>
              <w:rPr>
                <w:rFonts w:ascii="Times New Roman" w:hAnsi="Times New Roman"/>
                <w:color w:val="000000"/>
              </w:rPr>
            </w:pPr>
            <w:r w:rsidRPr="00A333CC">
              <w:rPr>
                <w:rFonts w:ascii="Times New Roman" w:hAnsi="Times New Roman"/>
                <w:color w:val="000000"/>
              </w:rPr>
              <w:t>SRL → LS</w:t>
            </w:r>
          </w:p>
        </w:tc>
        <w:tc>
          <w:tcPr>
            <w:tcW w:w="675" w:type="dxa"/>
            <w:tcBorders>
              <w:top w:val="single" w:sz="4" w:space="0" w:color="auto"/>
              <w:bottom w:val="nil"/>
            </w:tcBorders>
            <w:vAlign w:val="bottom"/>
          </w:tcPr>
          <w:p w14:paraId="17463B2C" w14:textId="47C36315"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17</w:t>
            </w:r>
          </w:p>
        </w:tc>
        <w:tc>
          <w:tcPr>
            <w:tcW w:w="675" w:type="dxa"/>
            <w:vMerge w:val="restart"/>
            <w:tcBorders>
              <w:top w:val="single" w:sz="4" w:space="0" w:color="auto"/>
              <w:bottom w:val="nil"/>
            </w:tcBorders>
            <w:vAlign w:val="center"/>
          </w:tcPr>
          <w:p w14:paraId="7C58C219" w14:textId="7A61A916" w:rsidR="00725559" w:rsidRPr="00A333CC" w:rsidRDefault="00725559" w:rsidP="00063DD7">
            <w:pPr>
              <w:jc w:val="center"/>
              <w:rPr>
                <w:rFonts w:ascii="Times New Roman" w:hAnsi="Times New Roman"/>
                <w:color w:val="000000"/>
              </w:rPr>
            </w:pPr>
            <w:r w:rsidRPr="00A333CC">
              <w:rPr>
                <w:rFonts w:ascii="Times New Roman" w:hAnsi="Times New Roman"/>
              </w:rPr>
              <w:t>.17</w:t>
            </w:r>
          </w:p>
        </w:tc>
        <w:tc>
          <w:tcPr>
            <w:tcW w:w="1280" w:type="dxa"/>
            <w:vMerge w:val="restart"/>
            <w:tcBorders>
              <w:top w:val="single" w:sz="4" w:space="0" w:color="auto"/>
              <w:bottom w:val="nil"/>
            </w:tcBorders>
            <w:vAlign w:val="center"/>
          </w:tcPr>
          <w:p w14:paraId="741B4558" w14:textId="0FA0AA87" w:rsidR="00725559" w:rsidRPr="00A333CC" w:rsidRDefault="00725559" w:rsidP="00063DD7">
            <w:pPr>
              <w:jc w:val="center"/>
              <w:rPr>
                <w:rFonts w:ascii="Times New Roman" w:hAnsi="Times New Roman"/>
              </w:rPr>
            </w:pPr>
            <w:r w:rsidRPr="00A333CC">
              <w:rPr>
                <w:rFonts w:ascii="Times New Roman" w:hAnsi="Times New Roman"/>
              </w:rPr>
              <w:t>[.10, .25]</w:t>
            </w:r>
          </w:p>
        </w:tc>
        <w:tc>
          <w:tcPr>
            <w:tcW w:w="1501" w:type="dxa"/>
            <w:vMerge w:val="restart"/>
            <w:tcBorders>
              <w:top w:val="single" w:sz="4" w:space="0" w:color="auto"/>
              <w:bottom w:val="nil"/>
            </w:tcBorders>
            <w:vAlign w:val="center"/>
          </w:tcPr>
          <w:p w14:paraId="5540425E" w14:textId="21BAC87F" w:rsidR="00725559" w:rsidRPr="00A333CC" w:rsidRDefault="00725559" w:rsidP="00063DD7">
            <w:pPr>
              <w:jc w:val="center"/>
              <w:rPr>
                <w:rFonts w:ascii="Times New Roman" w:hAnsi="Times New Roman"/>
              </w:rPr>
            </w:pPr>
            <w:r w:rsidRPr="00A333CC">
              <w:rPr>
                <w:rFonts w:ascii="Times New Roman" w:hAnsi="Times New Roman"/>
              </w:rPr>
              <w:t>SRL → LS</w:t>
            </w:r>
          </w:p>
        </w:tc>
        <w:tc>
          <w:tcPr>
            <w:tcW w:w="675" w:type="dxa"/>
            <w:vMerge w:val="restart"/>
            <w:tcBorders>
              <w:top w:val="single" w:sz="4" w:space="0" w:color="auto"/>
              <w:bottom w:val="nil"/>
            </w:tcBorders>
            <w:vAlign w:val="center"/>
          </w:tcPr>
          <w:p w14:paraId="1D3F04AA" w14:textId="15AA869B" w:rsidR="00725559" w:rsidRPr="00A333CC" w:rsidRDefault="00725559" w:rsidP="00063DD7">
            <w:pPr>
              <w:jc w:val="center"/>
              <w:rPr>
                <w:rFonts w:ascii="Times New Roman" w:hAnsi="Times New Roman"/>
              </w:rPr>
            </w:pPr>
            <w:r w:rsidRPr="00A333CC">
              <w:rPr>
                <w:rFonts w:ascii="Times New Roman" w:hAnsi="Times New Roman"/>
              </w:rPr>
              <w:t>.17</w:t>
            </w:r>
          </w:p>
        </w:tc>
      </w:tr>
      <w:tr w:rsidR="00725559" w:rsidRPr="00016B71" w14:paraId="75806F86" w14:textId="77777777" w:rsidTr="00E1474D">
        <w:tc>
          <w:tcPr>
            <w:tcW w:w="3200" w:type="dxa"/>
            <w:tcBorders>
              <w:top w:val="nil"/>
              <w:bottom w:val="single" w:sz="4" w:space="0" w:color="auto"/>
            </w:tcBorders>
            <w:vAlign w:val="bottom"/>
          </w:tcPr>
          <w:p w14:paraId="4D37828E" w14:textId="5B434BB5"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Antaramian, 2017</w:t>
            </w:r>
          </w:p>
        </w:tc>
        <w:tc>
          <w:tcPr>
            <w:tcW w:w="884" w:type="dxa"/>
            <w:tcBorders>
              <w:top w:val="nil"/>
              <w:bottom w:val="single" w:sz="4" w:space="0" w:color="auto"/>
            </w:tcBorders>
            <w:vAlign w:val="bottom"/>
          </w:tcPr>
          <w:p w14:paraId="65986277" w14:textId="3FBC4B7A" w:rsidR="00725559" w:rsidRPr="00A333CC" w:rsidRDefault="00725559" w:rsidP="00D0019A">
            <w:pPr>
              <w:jc w:val="center"/>
              <w:rPr>
                <w:rFonts w:ascii="Times New Roman" w:hAnsi="Times New Roman"/>
                <w:color w:val="000000"/>
              </w:rPr>
            </w:pPr>
            <w:r w:rsidRPr="00A333CC">
              <w:rPr>
                <w:rFonts w:ascii="Times New Roman" w:hAnsi="Times New Roman"/>
                <w:color w:val="000000"/>
              </w:rPr>
              <w:t>357</w:t>
            </w:r>
          </w:p>
        </w:tc>
        <w:tc>
          <w:tcPr>
            <w:tcW w:w="1500" w:type="dxa"/>
            <w:tcBorders>
              <w:top w:val="nil"/>
              <w:bottom w:val="single" w:sz="4" w:space="0" w:color="auto"/>
            </w:tcBorders>
            <w:vAlign w:val="bottom"/>
          </w:tcPr>
          <w:p w14:paraId="22066A1D" w14:textId="35A8504D" w:rsidR="00725559" w:rsidRPr="00A333CC" w:rsidRDefault="00725559" w:rsidP="00D0019A">
            <w:pPr>
              <w:jc w:val="center"/>
              <w:rPr>
                <w:rFonts w:ascii="Times New Roman" w:hAnsi="Times New Roman"/>
                <w:color w:val="000000"/>
              </w:rPr>
            </w:pPr>
            <w:r w:rsidRPr="00A333CC">
              <w:rPr>
                <w:rFonts w:ascii="Times New Roman" w:hAnsi="Times New Roman"/>
                <w:color w:val="000000"/>
              </w:rPr>
              <w:t>SRL → LS</w:t>
            </w:r>
          </w:p>
        </w:tc>
        <w:tc>
          <w:tcPr>
            <w:tcW w:w="675" w:type="dxa"/>
            <w:tcBorders>
              <w:top w:val="nil"/>
              <w:bottom w:val="single" w:sz="4" w:space="0" w:color="auto"/>
            </w:tcBorders>
            <w:vAlign w:val="bottom"/>
          </w:tcPr>
          <w:p w14:paraId="6B21B02D" w14:textId="42FDC5A6"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17</w:t>
            </w:r>
          </w:p>
        </w:tc>
        <w:tc>
          <w:tcPr>
            <w:tcW w:w="675" w:type="dxa"/>
            <w:vMerge/>
            <w:tcBorders>
              <w:top w:val="nil"/>
              <w:bottom w:val="single" w:sz="4" w:space="0" w:color="auto"/>
            </w:tcBorders>
            <w:vAlign w:val="center"/>
          </w:tcPr>
          <w:p w14:paraId="06709FCB" w14:textId="77777777" w:rsidR="00725559" w:rsidRPr="00A333CC" w:rsidRDefault="00725559" w:rsidP="00063DD7">
            <w:pPr>
              <w:jc w:val="center"/>
              <w:rPr>
                <w:rFonts w:ascii="Times New Roman" w:hAnsi="Times New Roman"/>
              </w:rPr>
            </w:pPr>
          </w:p>
        </w:tc>
        <w:tc>
          <w:tcPr>
            <w:tcW w:w="1280" w:type="dxa"/>
            <w:vMerge/>
            <w:tcBorders>
              <w:top w:val="nil"/>
              <w:bottom w:val="single" w:sz="4" w:space="0" w:color="auto"/>
            </w:tcBorders>
            <w:vAlign w:val="center"/>
          </w:tcPr>
          <w:p w14:paraId="29AEE286" w14:textId="77777777" w:rsidR="00725559" w:rsidRPr="00A333CC" w:rsidRDefault="00725559" w:rsidP="00063DD7">
            <w:pPr>
              <w:jc w:val="center"/>
              <w:rPr>
                <w:rFonts w:ascii="Times New Roman" w:hAnsi="Times New Roman"/>
              </w:rPr>
            </w:pPr>
          </w:p>
        </w:tc>
        <w:tc>
          <w:tcPr>
            <w:tcW w:w="1501" w:type="dxa"/>
            <w:vMerge/>
            <w:tcBorders>
              <w:top w:val="nil"/>
              <w:bottom w:val="single" w:sz="4" w:space="0" w:color="auto"/>
            </w:tcBorders>
            <w:vAlign w:val="center"/>
          </w:tcPr>
          <w:p w14:paraId="3534F5DD" w14:textId="77777777" w:rsidR="00725559" w:rsidRPr="00A333CC" w:rsidRDefault="00725559" w:rsidP="00063DD7">
            <w:pPr>
              <w:jc w:val="center"/>
              <w:rPr>
                <w:rFonts w:ascii="Times New Roman" w:hAnsi="Times New Roman"/>
              </w:rPr>
            </w:pPr>
          </w:p>
        </w:tc>
        <w:tc>
          <w:tcPr>
            <w:tcW w:w="675" w:type="dxa"/>
            <w:vMerge/>
            <w:tcBorders>
              <w:top w:val="nil"/>
              <w:bottom w:val="single" w:sz="4" w:space="0" w:color="auto"/>
            </w:tcBorders>
            <w:vAlign w:val="center"/>
          </w:tcPr>
          <w:p w14:paraId="4BC8E831" w14:textId="77777777" w:rsidR="00725559" w:rsidRPr="00A333CC" w:rsidRDefault="00725559" w:rsidP="00063DD7">
            <w:pPr>
              <w:jc w:val="center"/>
              <w:rPr>
                <w:rFonts w:ascii="Times New Roman" w:hAnsi="Times New Roman"/>
              </w:rPr>
            </w:pPr>
          </w:p>
        </w:tc>
      </w:tr>
      <w:tr w:rsidR="00725559" w:rsidRPr="00016B71" w14:paraId="006069B0" w14:textId="77777777" w:rsidTr="00E1474D">
        <w:tc>
          <w:tcPr>
            <w:tcW w:w="3200" w:type="dxa"/>
            <w:tcBorders>
              <w:top w:val="single" w:sz="4" w:space="0" w:color="auto"/>
              <w:bottom w:val="nil"/>
            </w:tcBorders>
            <w:vAlign w:val="bottom"/>
          </w:tcPr>
          <w:p w14:paraId="0335A914" w14:textId="705007D3"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rPr>
              <w:t xml:space="preserve">Richardson </w:t>
            </w:r>
            <w:r w:rsidR="004E3169" w:rsidRPr="00A333CC">
              <w:rPr>
                <w:rFonts w:ascii="Times New Roman" w:hAnsi="Times New Roman"/>
              </w:rPr>
              <w:t>et al.,</w:t>
            </w:r>
            <w:r w:rsidR="00E1474D" w:rsidRPr="00A333CC">
              <w:rPr>
                <w:rFonts w:ascii="Times New Roman" w:hAnsi="Times New Roman"/>
              </w:rPr>
              <w:t xml:space="preserve"> </w:t>
            </w:r>
            <w:r w:rsidRPr="00A333CC">
              <w:rPr>
                <w:rFonts w:ascii="Times New Roman" w:hAnsi="Times New Roman"/>
              </w:rPr>
              <w:t>2013</w:t>
            </w:r>
          </w:p>
        </w:tc>
        <w:tc>
          <w:tcPr>
            <w:tcW w:w="884" w:type="dxa"/>
            <w:tcBorders>
              <w:top w:val="single" w:sz="4" w:space="0" w:color="auto"/>
              <w:bottom w:val="nil"/>
            </w:tcBorders>
            <w:vAlign w:val="bottom"/>
          </w:tcPr>
          <w:p w14:paraId="3CA4290A" w14:textId="13F3A7B8" w:rsidR="00725559" w:rsidRPr="00A333CC" w:rsidRDefault="00725559"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single" w:sz="4" w:space="0" w:color="auto"/>
              <w:bottom w:val="nil"/>
            </w:tcBorders>
            <w:vAlign w:val="bottom"/>
          </w:tcPr>
          <w:p w14:paraId="00C74BD8" w14:textId="0C53FD8E" w:rsidR="00725559" w:rsidRPr="00A333CC" w:rsidRDefault="00725559" w:rsidP="00D0019A">
            <w:pPr>
              <w:jc w:val="center"/>
              <w:rPr>
                <w:rFonts w:ascii="Times New Roman" w:hAnsi="Times New Roman"/>
                <w:color w:val="000000"/>
              </w:rPr>
            </w:pPr>
            <w:r w:rsidRPr="00A333CC">
              <w:rPr>
                <w:rFonts w:ascii="Times New Roman" w:hAnsi="Times New Roman"/>
                <w:color w:val="000000"/>
              </w:rPr>
              <w:t xml:space="preserve">SRL → </w:t>
            </w:r>
            <w:r w:rsidRPr="0070105B">
              <w:rPr>
                <w:rFonts w:ascii="Times New Roman" w:hAnsi="Times New Roman" w:cs="Times New Roman"/>
                <w:color w:val="000000"/>
              </w:rPr>
              <w:t>AA</w:t>
            </w:r>
          </w:p>
        </w:tc>
        <w:tc>
          <w:tcPr>
            <w:tcW w:w="675" w:type="dxa"/>
            <w:tcBorders>
              <w:top w:val="single" w:sz="4" w:space="0" w:color="auto"/>
              <w:bottom w:val="nil"/>
            </w:tcBorders>
            <w:vAlign w:val="bottom"/>
          </w:tcPr>
          <w:p w14:paraId="78B54D92" w14:textId="77777777" w:rsidR="00725559" w:rsidRPr="00A333CC" w:rsidRDefault="00725559" w:rsidP="00D0019A">
            <w:pPr>
              <w:jc w:val="center"/>
              <w:rPr>
                <w:rFonts w:ascii="Times New Roman" w:hAnsi="Times New Roman"/>
                <w:color w:val="000000"/>
              </w:rPr>
            </w:pPr>
          </w:p>
        </w:tc>
        <w:tc>
          <w:tcPr>
            <w:tcW w:w="675" w:type="dxa"/>
            <w:tcBorders>
              <w:top w:val="single" w:sz="4" w:space="0" w:color="auto"/>
              <w:bottom w:val="nil"/>
            </w:tcBorders>
            <w:vAlign w:val="center"/>
          </w:tcPr>
          <w:p w14:paraId="5E6DCB68" w14:textId="19ABFD79" w:rsidR="00725559" w:rsidRPr="00A333CC" w:rsidRDefault="00725559" w:rsidP="00063DD7">
            <w:pPr>
              <w:jc w:val="center"/>
              <w:rPr>
                <w:rFonts w:ascii="Times New Roman" w:hAnsi="Times New Roman"/>
              </w:rPr>
            </w:pPr>
            <w:r w:rsidRPr="00A333CC">
              <w:rPr>
                <w:rFonts w:ascii="Times New Roman" w:hAnsi="Times New Roman"/>
                <w:color w:val="000000"/>
              </w:rPr>
              <w:t>.20</w:t>
            </w:r>
          </w:p>
        </w:tc>
        <w:tc>
          <w:tcPr>
            <w:tcW w:w="1280" w:type="dxa"/>
            <w:tcBorders>
              <w:top w:val="single" w:sz="4" w:space="0" w:color="auto"/>
              <w:bottom w:val="nil"/>
            </w:tcBorders>
            <w:vAlign w:val="center"/>
          </w:tcPr>
          <w:p w14:paraId="3521336B" w14:textId="7627B8F6" w:rsidR="00725559" w:rsidRPr="00A333CC" w:rsidRDefault="00725559" w:rsidP="00063DD7">
            <w:pPr>
              <w:jc w:val="center"/>
              <w:rPr>
                <w:rFonts w:ascii="Times New Roman" w:hAnsi="Times New Roman"/>
              </w:rPr>
            </w:pPr>
            <w:r w:rsidRPr="00A333CC">
              <w:rPr>
                <w:rFonts w:ascii="Times New Roman" w:hAnsi="Times New Roman"/>
              </w:rPr>
              <w:t>[.09, .20]</w:t>
            </w:r>
          </w:p>
        </w:tc>
        <w:tc>
          <w:tcPr>
            <w:tcW w:w="1501" w:type="dxa"/>
            <w:vMerge w:val="restart"/>
            <w:tcBorders>
              <w:top w:val="single" w:sz="4" w:space="0" w:color="auto"/>
              <w:bottom w:val="nil"/>
            </w:tcBorders>
            <w:vAlign w:val="center"/>
          </w:tcPr>
          <w:p w14:paraId="55BE5328" w14:textId="0D32F513" w:rsidR="00725559" w:rsidRPr="00A333CC" w:rsidRDefault="00725559" w:rsidP="00063DD7">
            <w:pPr>
              <w:jc w:val="center"/>
              <w:rPr>
                <w:rFonts w:ascii="Times New Roman" w:hAnsi="Times New Roman"/>
              </w:rPr>
            </w:pPr>
            <w:r w:rsidRPr="00A333CC">
              <w:rPr>
                <w:rFonts w:ascii="Times New Roman" w:hAnsi="Times New Roman"/>
              </w:rPr>
              <w:t xml:space="preserve">SRL → </w:t>
            </w:r>
            <w:r w:rsidRPr="0070105B">
              <w:rPr>
                <w:rFonts w:ascii="Times New Roman" w:hAnsi="Times New Roman" w:cs="Times New Roman"/>
              </w:rPr>
              <w:t>AA</w:t>
            </w:r>
          </w:p>
        </w:tc>
        <w:tc>
          <w:tcPr>
            <w:tcW w:w="675" w:type="dxa"/>
            <w:vMerge w:val="restart"/>
            <w:tcBorders>
              <w:top w:val="single" w:sz="4" w:space="0" w:color="auto"/>
              <w:bottom w:val="nil"/>
            </w:tcBorders>
            <w:vAlign w:val="center"/>
          </w:tcPr>
          <w:p w14:paraId="018903B8" w14:textId="405DD315" w:rsidR="00725559" w:rsidRPr="00A333CC" w:rsidRDefault="00725559" w:rsidP="00063DD7">
            <w:pPr>
              <w:jc w:val="center"/>
              <w:rPr>
                <w:rFonts w:ascii="Times New Roman" w:hAnsi="Times New Roman"/>
              </w:rPr>
            </w:pPr>
            <w:r w:rsidRPr="00A333CC">
              <w:rPr>
                <w:rFonts w:ascii="Times New Roman" w:hAnsi="Times New Roman"/>
              </w:rPr>
              <w:t>.17</w:t>
            </w:r>
          </w:p>
        </w:tc>
      </w:tr>
      <w:tr w:rsidR="00725559" w:rsidRPr="00016B71" w14:paraId="650C2602" w14:textId="77777777" w:rsidTr="00E1474D">
        <w:tc>
          <w:tcPr>
            <w:tcW w:w="3200" w:type="dxa"/>
            <w:tcBorders>
              <w:top w:val="nil"/>
              <w:bottom w:val="nil"/>
            </w:tcBorders>
            <w:vAlign w:val="bottom"/>
          </w:tcPr>
          <w:p w14:paraId="6EACE881" w14:textId="7F6C1434" w:rsidR="00725559" w:rsidRPr="00A333CC" w:rsidRDefault="00725559" w:rsidP="000F3B73">
            <w:pPr>
              <w:pStyle w:val="Paragrafoelenco"/>
              <w:numPr>
                <w:ilvl w:val="0"/>
                <w:numId w:val="1"/>
              </w:numPr>
              <w:rPr>
                <w:rFonts w:ascii="Times New Roman" w:hAnsi="Times New Roman"/>
              </w:rPr>
            </w:pPr>
            <w:r w:rsidRPr="00A333CC">
              <w:rPr>
                <w:rFonts w:ascii="Times New Roman" w:hAnsi="Times New Roman"/>
              </w:rPr>
              <w:t xml:space="preserve">Richardson </w:t>
            </w:r>
            <w:r w:rsidR="004E3169" w:rsidRPr="00A333CC">
              <w:rPr>
                <w:rFonts w:ascii="Times New Roman" w:hAnsi="Times New Roman"/>
              </w:rPr>
              <w:t>et al.,</w:t>
            </w:r>
            <w:r w:rsidR="00E1474D" w:rsidRPr="00A333CC">
              <w:rPr>
                <w:rFonts w:ascii="Times New Roman" w:hAnsi="Times New Roman"/>
              </w:rPr>
              <w:t xml:space="preserve"> </w:t>
            </w:r>
            <w:r w:rsidRPr="00A333CC">
              <w:rPr>
                <w:rFonts w:ascii="Times New Roman" w:hAnsi="Times New Roman"/>
              </w:rPr>
              <w:t>2013</w:t>
            </w:r>
          </w:p>
        </w:tc>
        <w:tc>
          <w:tcPr>
            <w:tcW w:w="884" w:type="dxa"/>
            <w:tcBorders>
              <w:top w:val="nil"/>
              <w:bottom w:val="nil"/>
            </w:tcBorders>
            <w:vAlign w:val="bottom"/>
          </w:tcPr>
          <w:p w14:paraId="7A608E27" w14:textId="0D3BD84C" w:rsidR="00725559" w:rsidRPr="00A333CC" w:rsidRDefault="00725559"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nil"/>
              <w:bottom w:val="nil"/>
            </w:tcBorders>
            <w:vAlign w:val="bottom"/>
          </w:tcPr>
          <w:p w14:paraId="653A6095" w14:textId="76F08E20" w:rsidR="00725559" w:rsidRPr="00A333CC" w:rsidRDefault="00725559" w:rsidP="00D0019A">
            <w:pPr>
              <w:jc w:val="center"/>
              <w:rPr>
                <w:rFonts w:ascii="Times New Roman" w:hAnsi="Times New Roman"/>
                <w:color w:val="000000"/>
              </w:rPr>
            </w:pPr>
            <w:r w:rsidRPr="00A333CC">
              <w:rPr>
                <w:rFonts w:ascii="Times New Roman" w:hAnsi="Times New Roman"/>
                <w:color w:val="000000"/>
              </w:rPr>
              <w:t xml:space="preserve">SRL → </w:t>
            </w:r>
            <w:r w:rsidRPr="0070105B">
              <w:rPr>
                <w:rFonts w:ascii="Times New Roman" w:hAnsi="Times New Roman" w:cs="Times New Roman"/>
                <w:color w:val="000000"/>
              </w:rPr>
              <w:t>AA</w:t>
            </w:r>
          </w:p>
        </w:tc>
        <w:tc>
          <w:tcPr>
            <w:tcW w:w="675" w:type="dxa"/>
            <w:tcBorders>
              <w:top w:val="nil"/>
              <w:bottom w:val="nil"/>
            </w:tcBorders>
            <w:vAlign w:val="bottom"/>
          </w:tcPr>
          <w:p w14:paraId="0B981C0F" w14:textId="77777777" w:rsidR="00725559" w:rsidRPr="00A333CC" w:rsidRDefault="00725559" w:rsidP="00D0019A">
            <w:pPr>
              <w:jc w:val="center"/>
              <w:rPr>
                <w:rFonts w:ascii="Times New Roman" w:hAnsi="Times New Roman"/>
                <w:color w:val="000000"/>
              </w:rPr>
            </w:pPr>
          </w:p>
        </w:tc>
        <w:tc>
          <w:tcPr>
            <w:tcW w:w="675" w:type="dxa"/>
            <w:tcBorders>
              <w:top w:val="nil"/>
              <w:bottom w:val="nil"/>
            </w:tcBorders>
            <w:vAlign w:val="center"/>
          </w:tcPr>
          <w:p w14:paraId="65791C73" w14:textId="40BA9026" w:rsidR="00725559" w:rsidRPr="00A333CC" w:rsidRDefault="00725559" w:rsidP="00063DD7">
            <w:pPr>
              <w:jc w:val="center"/>
              <w:rPr>
                <w:rFonts w:ascii="Times New Roman" w:hAnsi="Times New Roman"/>
                <w:color w:val="000000"/>
              </w:rPr>
            </w:pPr>
            <w:r w:rsidRPr="00A333CC">
              <w:rPr>
                <w:rFonts w:ascii="Times New Roman" w:hAnsi="Times New Roman"/>
                <w:color w:val="000000"/>
              </w:rPr>
              <w:t>.14</w:t>
            </w:r>
          </w:p>
        </w:tc>
        <w:tc>
          <w:tcPr>
            <w:tcW w:w="1280" w:type="dxa"/>
            <w:tcBorders>
              <w:top w:val="nil"/>
              <w:bottom w:val="nil"/>
            </w:tcBorders>
            <w:vAlign w:val="center"/>
          </w:tcPr>
          <w:p w14:paraId="72456009" w14:textId="5038CAB6" w:rsidR="00725559" w:rsidRPr="00A333CC" w:rsidRDefault="00725559" w:rsidP="00063DD7">
            <w:pPr>
              <w:jc w:val="center"/>
              <w:rPr>
                <w:rFonts w:ascii="Times New Roman" w:hAnsi="Times New Roman"/>
              </w:rPr>
            </w:pPr>
            <w:r w:rsidRPr="00A333CC">
              <w:rPr>
                <w:rFonts w:ascii="Times New Roman" w:hAnsi="Times New Roman"/>
              </w:rPr>
              <w:t>[.03, .25]</w:t>
            </w:r>
          </w:p>
        </w:tc>
        <w:tc>
          <w:tcPr>
            <w:tcW w:w="1501" w:type="dxa"/>
            <w:vMerge/>
            <w:tcBorders>
              <w:top w:val="nil"/>
              <w:bottom w:val="nil"/>
            </w:tcBorders>
            <w:vAlign w:val="center"/>
          </w:tcPr>
          <w:p w14:paraId="6A822790"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1E34A78A" w14:textId="77777777" w:rsidR="00725559" w:rsidRPr="00A333CC" w:rsidRDefault="00725559" w:rsidP="00063DD7">
            <w:pPr>
              <w:jc w:val="center"/>
              <w:rPr>
                <w:rFonts w:ascii="Times New Roman" w:hAnsi="Times New Roman"/>
              </w:rPr>
            </w:pPr>
          </w:p>
        </w:tc>
      </w:tr>
      <w:tr w:rsidR="00725559" w:rsidRPr="00016B71" w14:paraId="661BCC9C" w14:textId="77777777" w:rsidTr="00E1474D">
        <w:tc>
          <w:tcPr>
            <w:tcW w:w="3200" w:type="dxa"/>
            <w:tcBorders>
              <w:top w:val="nil"/>
              <w:bottom w:val="nil"/>
            </w:tcBorders>
            <w:vAlign w:val="bottom"/>
          </w:tcPr>
          <w:p w14:paraId="5D1808DF" w14:textId="311B4D2A" w:rsidR="00725559" w:rsidRPr="00A333CC" w:rsidRDefault="00725559" w:rsidP="000F3B73">
            <w:pPr>
              <w:pStyle w:val="Paragrafoelenco"/>
              <w:numPr>
                <w:ilvl w:val="0"/>
                <w:numId w:val="1"/>
              </w:numPr>
              <w:rPr>
                <w:rFonts w:ascii="Times New Roman" w:hAnsi="Times New Roman"/>
              </w:rPr>
            </w:pPr>
            <w:r w:rsidRPr="00A333CC">
              <w:rPr>
                <w:rFonts w:ascii="Times New Roman" w:hAnsi="Times New Roman"/>
              </w:rPr>
              <w:t xml:space="preserve">Richardson </w:t>
            </w:r>
            <w:r w:rsidR="004E3169" w:rsidRPr="00A333CC">
              <w:rPr>
                <w:rFonts w:ascii="Times New Roman" w:hAnsi="Times New Roman"/>
              </w:rPr>
              <w:t>et al.,</w:t>
            </w:r>
            <w:r w:rsidR="00E1474D" w:rsidRPr="00A333CC">
              <w:rPr>
                <w:rFonts w:ascii="Times New Roman" w:hAnsi="Times New Roman"/>
              </w:rPr>
              <w:t xml:space="preserve"> </w:t>
            </w:r>
            <w:r w:rsidRPr="00A333CC">
              <w:rPr>
                <w:rFonts w:ascii="Times New Roman" w:hAnsi="Times New Roman"/>
              </w:rPr>
              <w:t>2013</w:t>
            </w:r>
          </w:p>
        </w:tc>
        <w:tc>
          <w:tcPr>
            <w:tcW w:w="884" w:type="dxa"/>
            <w:tcBorders>
              <w:top w:val="nil"/>
              <w:bottom w:val="nil"/>
            </w:tcBorders>
            <w:vAlign w:val="bottom"/>
          </w:tcPr>
          <w:p w14:paraId="7E194CFE" w14:textId="411A85CF" w:rsidR="00725559" w:rsidRPr="00A333CC" w:rsidRDefault="00725559"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nil"/>
              <w:bottom w:val="nil"/>
            </w:tcBorders>
            <w:vAlign w:val="bottom"/>
          </w:tcPr>
          <w:p w14:paraId="2BABA163" w14:textId="0589529F" w:rsidR="00725559" w:rsidRPr="00A333CC" w:rsidRDefault="00725559" w:rsidP="00D0019A">
            <w:pPr>
              <w:jc w:val="center"/>
              <w:rPr>
                <w:rFonts w:ascii="Times New Roman" w:hAnsi="Times New Roman"/>
                <w:color w:val="000000"/>
              </w:rPr>
            </w:pPr>
            <w:r w:rsidRPr="00A333CC">
              <w:rPr>
                <w:rFonts w:ascii="Times New Roman" w:hAnsi="Times New Roman"/>
                <w:color w:val="000000"/>
              </w:rPr>
              <w:t xml:space="preserve">SRL → </w:t>
            </w:r>
            <w:r w:rsidRPr="0070105B">
              <w:rPr>
                <w:rFonts w:ascii="Times New Roman" w:hAnsi="Times New Roman" w:cs="Times New Roman"/>
                <w:color w:val="000000"/>
              </w:rPr>
              <w:t>AA</w:t>
            </w:r>
          </w:p>
        </w:tc>
        <w:tc>
          <w:tcPr>
            <w:tcW w:w="675" w:type="dxa"/>
            <w:tcBorders>
              <w:top w:val="nil"/>
              <w:bottom w:val="nil"/>
            </w:tcBorders>
            <w:vAlign w:val="bottom"/>
          </w:tcPr>
          <w:p w14:paraId="725B2934" w14:textId="77777777" w:rsidR="00725559" w:rsidRPr="00A333CC" w:rsidRDefault="00725559" w:rsidP="00D0019A">
            <w:pPr>
              <w:jc w:val="center"/>
              <w:rPr>
                <w:rFonts w:ascii="Times New Roman" w:hAnsi="Times New Roman"/>
                <w:color w:val="000000"/>
              </w:rPr>
            </w:pPr>
          </w:p>
        </w:tc>
        <w:tc>
          <w:tcPr>
            <w:tcW w:w="675" w:type="dxa"/>
            <w:tcBorders>
              <w:top w:val="nil"/>
              <w:bottom w:val="nil"/>
            </w:tcBorders>
            <w:vAlign w:val="center"/>
          </w:tcPr>
          <w:p w14:paraId="2E48B2B8" w14:textId="69808849" w:rsidR="00725559" w:rsidRPr="00A333CC" w:rsidRDefault="00725559" w:rsidP="00063DD7">
            <w:pPr>
              <w:jc w:val="center"/>
              <w:rPr>
                <w:rFonts w:ascii="Times New Roman" w:hAnsi="Times New Roman"/>
                <w:color w:val="000000"/>
              </w:rPr>
            </w:pPr>
            <w:r w:rsidRPr="00A333CC">
              <w:rPr>
                <w:rFonts w:ascii="Times New Roman" w:hAnsi="Times New Roman"/>
                <w:color w:val="000000"/>
              </w:rPr>
              <w:t>.14</w:t>
            </w:r>
          </w:p>
        </w:tc>
        <w:tc>
          <w:tcPr>
            <w:tcW w:w="1280" w:type="dxa"/>
            <w:tcBorders>
              <w:top w:val="nil"/>
              <w:bottom w:val="nil"/>
            </w:tcBorders>
            <w:vAlign w:val="center"/>
          </w:tcPr>
          <w:p w14:paraId="35FCF604" w14:textId="02F950A2" w:rsidR="00725559" w:rsidRPr="00A333CC" w:rsidRDefault="00725559" w:rsidP="00063DD7">
            <w:pPr>
              <w:jc w:val="center"/>
              <w:rPr>
                <w:rFonts w:ascii="Times New Roman" w:hAnsi="Times New Roman"/>
              </w:rPr>
            </w:pPr>
            <w:r w:rsidRPr="00A333CC">
              <w:rPr>
                <w:rFonts w:ascii="Times New Roman" w:hAnsi="Times New Roman"/>
              </w:rPr>
              <w:t>[.05, .22]</w:t>
            </w:r>
          </w:p>
        </w:tc>
        <w:tc>
          <w:tcPr>
            <w:tcW w:w="1501" w:type="dxa"/>
            <w:vMerge/>
            <w:tcBorders>
              <w:top w:val="nil"/>
              <w:bottom w:val="nil"/>
            </w:tcBorders>
            <w:vAlign w:val="center"/>
          </w:tcPr>
          <w:p w14:paraId="4476C1A2"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1AEF36F3" w14:textId="77777777" w:rsidR="00725559" w:rsidRPr="00A333CC" w:rsidRDefault="00725559" w:rsidP="00063DD7">
            <w:pPr>
              <w:jc w:val="center"/>
              <w:rPr>
                <w:rFonts w:ascii="Times New Roman" w:hAnsi="Times New Roman"/>
              </w:rPr>
            </w:pPr>
          </w:p>
        </w:tc>
      </w:tr>
      <w:tr w:rsidR="00725559" w:rsidRPr="00016B71" w14:paraId="15F92541" w14:textId="77777777" w:rsidTr="00E1474D">
        <w:tc>
          <w:tcPr>
            <w:tcW w:w="3200" w:type="dxa"/>
            <w:tcBorders>
              <w:top w:val="nil"/>
              <w:bottom w:val="nil"/>
            </w:tcBorders>
            <w:vAlign w:val="bottom"/>
          </w:tcPr>
          <w:p w14:paraId="3367AB15" w14:textId="31915FF7" w:rsidR="00725559" w:rsidRPr="00A333CC" w:rsidRDefault="00725559" w:rsidP="000F3B73">
            <w:pPr>
              <w:pStyle w:val="Paragrafoelenco"/>
              <w:numPr>
                <w:ilvl w:val="0"/>
                <w:numId w:val="1"/>
              </w:numPr>
              <w:rPr>
                <w:rFonts w:ascii="Times New Roman" w:hAnsi="Times New Roman"/>
              </w:rPr>
            </w:pPr>
            <w:r w:rsidRPr="00A333CC">
              <w:rPr>
                <w:rFonts w:ascii="Times New Roman" w:hAnsi="Times New Roman"/>
              </w:rPr>
              <w:t xml:space="preserve">Richardson </w:t>
            </w:r>
            <w:r w:rsidR="004E3169" w:rsidRPr="00A333CC">
              <w:rPr>
                <w:rFonts w:ascii="Times New Roman" w:hAnsi="Times New Roman"/>
              </w:rPr>
              <w:t>et al.,</w:t>
            </w:r>
            <w:r w:rsidR="00E1474D" w:rsidRPr="00A333CC">
              <w:rPr>
                <w:rFonts w:ascii="Times New Roman" w:hAnsi="Times New Roman"/>
              </w:rPr>
              <w:t xml:space="preserve"> </w:t>
            </w:r>
            <w:r w:rsidRPr="00A333CC">
              <w:rPr>
                <w:rFonts w:ascii="Times New Roman" w:hAnsi="Times New Roman"/>
              </w:rPr>
              <w:t>2013</w:t>
            </w:r>
          </w:p>
        </w:tc>
        <w:tc>
          <w:tcPr>
            <w:tcW w:w="884" w:type="dxa"/>
            <w:tcBorders>
              <w:top w:val="nil"/>
              <w:bottom w:val="nil"/>
            </w:tcBorders>
            <w:vAlign w:val="bottom"/>
          </w:tcPr>
          <w:p w14:paraId="2B1B1C85" w14:textId="14BB2935" w:rsidR="00725559" w:rsidRPr="00A333CC" w:rsidRDefault="00725559"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nil"/>
              <w:bottom w:val="nil"/>
            </w:tcBorders>
            <w:vAlign w:val="bottom"/>
          </w:tcPr>
          <w:p w14:paraId="4A21F6A1" w14:textId="00334DF2" w:rsidR="00725559" w:rsidRPr="00A333CC" w:rsidRDefault="00725559" w:rsidP="00D0019A">
            <w:pPr>
              <w:jc w:val="center"/>
              <w:rPr>
                <w:rFonts w:ascii="Times New Roman" w:hAnsi="Times New Roman"/>
                <w:color w:val="000000"/>
              </w:rPr>
            </w:pPr>
            <w:r w:rsidRPr="00A333CC">
              <w:rPr>
                <w:rFonts w:ascii="Times New Roman" w:hAnsi="Times New Roman"/>
                <w:color w:val="000000"/>
              </w:rPr>
              <w:t xml:space="preserve">SRL → </w:t>
            </w:r>
            <w:r w:rsidRPr="0070105B">
              <w:rPr>
                <w:rFonts w:ascii="Times New Roman" w:hAnsi="Times New Roman" w:cs="Times New Roman"/>
                <w:color w:val="000000"/>
              </w:rPr>
              <w:t>AA</w:t>
            </w:r>
          </w:p>
        </w:tc>
        <w:tc>
          <w:tcPr>
            <w:tcW w:w="675" w:type="dxa"/>
            <w:tcBorders>
              <w:top w:val="nil"/>
              <w:bottom w:val="nil"/>
            </w:tcBorders>
            <w:vAlign w:val="bottom"/>
          </w:tcPr>
          <w:p w14:paraId="13FF4FF0" w14:textId="77777777" w:rsidR="00725559" w:rsidRPr="00A333CC" w:rsidRDefault="00725559" w:rsidP="00D0019A">
            <w:pPr>
              <w:jc w:val="center"/>
              <w:rPr>
                <w:rFonts w:ascii="Times New Roman" w:hAnsi="Times New Roman"/>
                <w:color w:val="000000"/>
              </w:rPr>
            </w:pPr>
          </w:p>
        </w:tc>
        <w:tc>
          <w:tcPr>
            <w:tcW w:w="675" w:type="dxa"/>
            <w:tcBorders>
              <w:top w:val="nil"/>
              <w:bottom w:val="nil"/>
            </w:tcBorders>
            <w:vAlign w:val="center"/>
          </w:tcPr>
          <w:p w14:paraId="44AA6EAC" w14:textId="11350EB3" w:rsidR="00725559" w:rsidRPr="00A333CC" w:rsidRDefault="00725559" w:rsidP="00063DD7">
            <w:pPr>
              <w:jc w:val="center"/>
              <w:rPr>
                <w:rFonts w:ascii="Times New Roman" w:hAnsi="Times New Roman"/>
                <w:color w:val="000000"/>
              </w:rPr>
            </w:pPr>
            <w:r w:rsidRPr="00A333CC">
              <w:rPr>
                <w:rFonts w:ascii="Times New Roman" w:hAnsi="Times New Roman"/>
                <w:color w:val="000000"/>
              </w:rPr>
              <w:t>.16</w:t>
            </w:r>
          </w:p>
        </w:tc>
        <w:tc>
          <w:tcPr>
            <w:tcW w:w="1280" w:type="dxa"/>
            <w:tcBorders>
              <w:top w:val="nil"/>
              <w:bottom w:val="nil"/>
            </w:tcBorders>
            <w:vAlign w:val="center"/>
          </w:tcPr>
          <w:p w14:paraId="59649712" w14:textId="3B8196F6" w:rsidR="00725559" w:rsidRPr="00A333CC" w:rsidRDefault="00725559" w:rsidP="00063DD7">
            <w:pPr>
              <w:jc w:val="center"/>
              <w:rPr>
                <w:rFonts w:ascii="Times New Roman" w:hAnsi="Times New Roman"/>
              </w:rPr>
            </w:pPr>
            <w:r w:rsidRPr="00A333CC">
              <w:rPr>
                <w:rFonts w:ascii="Times New Roman" w:hAnsi="Times New Roman"/>
              </w:rPr>
              <w:t>[.16, .16]</w:t>
            </w:r>
          </w:p>
        </w:tc>
        <w:tc>
          <w:tcPr>
            <w:tcW w:w="1501" w:type="dxa"/>
            <w:vMerge/>
            <w:tcBorders>
              <w:top w:val="nil"/>
              <w:bottom w:val="nil"/>
            </w:tcBorders>
            <w:vAlign w:val="center"/>
          </w:tcPr>
          <w:p w14:paraId="03047E89"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5E76FDF2" w14:textId="77777777" w:rsidR="00725559" w:rsidRPr="00A333CC" w:rsidRDefault="00725559" w:rsidP="00063DD7">
            <w:pPr>
              <w:jc w:val="center"/>
              <w:rPr>
                <w:rFonts w:ascii="Times New Roman" w:hAnsi="Times New Roman"/>
              </w:rPr>
            </w:pPr>
          </w:p>
        </w:tc>
      </w:tr>
      <w:tr w:rsidR="00725559" w:rsidRPr="00016B71" w14:paraId="2494A9C8" w14:textId="77777777" w:rsidTr="00E1474D">
        <w:tc>
          <w:tcPr>
            <w:tcW w:w="3200" w:type="dxa"/>
            <w:tcBorders>
              <w:top w:val="nil"/>
              <w:bottom w:val="single" w:sz="4" w:space="0" w:color="auto"/>
            </w:tcBorders>
            <w:vAlign w:val="bottom"/>
          </w:tcPr>
          <w:p w14:paraId="222AFCCA" w14:textId="1C2AD09A" w:rsidR="00725559" w:rsidRPr="00A333CC" w:rsidRDefault="00725559" w:rsidP="000F3B73">
            <w:pPr>
              <w:pStyle w:val="Paragrafoelenco"/>
              <w:numPr>
                <w:ilvl w:val="0"/>
                <w:numId w:val="1"/>
              </w:numPr>
              <w:rPr>
                <w:rFonts w:ascii="Times New Roman" w:hAnsi="Times New Roman"/>
              </w:rPr>
            </w:pPr>
            <w:r w:rsidRPr="00A333CC">
              <w:rPr>
                <w:rFonts w:ascii="Times New Roman" w:hAnsi="Times New Roman"/>
              </w:rPr>
              <w:t xml:space="preserve">Richardson </w:t>
            </w:r>
            <w:r w:rsidR="004E3169" w:rsidRPr="00A333CC">
              <w:rPr>
                <w:rFonts w:ascii="Times New Roman" w:hAnsi="Times New Roman"/>
              </w:rPr>
              <w:t>et al.,</w:t>
            </w:r>
            <w:r w:rsidR="00E1474D" w:rsidRPr="00A333CC">
              <w:rPr>
                <w:rFonts w:ascii="Times New Roman" w:hAnsi="Times New Roman"/>
              </w:rPr>
              <w:t xml:space="preserve"> </w:t>
            </w:r>
            <w:r w:rsidRPr="00A333CC">
              <w:rPr>
                <w:rFonts w:ascii="Times New Roman" w:hAnsi="Times New Roman"/>
              </w:rPr>
              <w:t>2013</w:t>
            </w:r>
          </w:p>
        </w:tc>
        <w:tc>
          <w:tcPr>
            <w:tcW w:w="884" w:type="dxa"/>
            <w:tcBorders>
              <w:top w:val="nil"/>
              <w:bottom w:val="single" w:sz="4" w:space="0" w:color="auto"/>
            </w:tcBorders>
            <w:vAlign w:val="bottom"/>
          </w:tcPr>
          <w:p w14:paraId="6630A108" w14:textId="625B3735" w:rsidR="00725559" w:rsidRPr="00A333CC" w:rsidRDefault="00725559"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nil"/>
              <w:bottom w:val="single" w:sz="4" w:space="0" w:color="auto"/>
            </w:tcBorders>
            <w:vAlign w:val="bottom"/>
          </w:tcPr>
          <w:p w14:paraId="729E8CF7" w14:textId="4B41E886" w:rsidR="00725559" w:rsidRPr="00A333CC" w:rsidRDefault="00725559" w:rsidP="00D0019A">
            <w:pPr>
              <w:jc w:val="center"/>
              <w:rPr>
                <w:rFonts w:ascii="Times New Roman" w:hAnsi="Times New Roman"/>
                <w:color w:val="000000"/>
              </w:rPr>
            </w:pPr>
            <w:r w:rsidRPr="00A333CC">
              <w:rPr>
                <w:rFonts w:ascii="Times New Roman" w:hAnsi="Times New Roman"/>
                <w:color w:val="000000"/>
              </w:rPr>
              <w:t xml:space="preserve">SRL → </w:t>
            </w:r>
            <w:r w:rsidRPr="0070105B">
              <w:rPr>
                <w:rFonts w:ascii="Times New Roman" w:hAnsi="Times New Roman" w:cs="Times New Roman"/>
                <w:color w:val="000000"/>
              </w:rPr>
              <w:t>AA</w:t>
            </w:r>
          </w:p>
        </w:tc>
        <w:tc>
          <w:tcPr>
            <w:tcW w:w="675" w:type="dxa"/>
            <w:tcBorders>
              <w:top w:val="nil"/>
              <w:bottom w:val="single" w:sz="4" w:space="0" w:color="auto"/>
            </w:tcBorders>
            <w:vAlign w:val="bottom"/>
          </w:tcPr>
          <w:p w14:paraId="4792D07F" w14:textId="77777777" w:rsidR="00725559" w:rsidRPr="00A333CC" w:rsidRDefault="00725559" w:rsidP="00D0019A">
            <w:pPr>
              <w:jc w:val="center"/>
              <w:rPr>
                <w:rFonts w:ascii="Times New Roman" w:hAnsi="Times New Roman"/>
                <w:color w:val="000000"/>
              </w:rPr>
            </w:pPr>
          </w:p>
        </w:tc>
        <w:tc>
          <w:tcPr>
            <w:tcW w:w="675" w:type="dxa"/>
            <w:tcBorders>
              <w:top w:val="nil"/>
              <w:bottom w:val="single" w:sz="4" w:space="0" w:color="auto"/>
            </w:tcBorders>
            <w:vAlign w:val="center"/>
          </w:tcPr>
          <w:p w14:paraId="66558036" w14:textId="25353326" w:rsidR="00725559" w:rsidRPr="00A333CC" w:rsidRDefault="00725559" w:rsidP="00063DD7">
            <w:pPr>
              <w:jc w:val="center"/>
              <w:rPr>
                <w:rFonts w:ascii="Times New Roman" w:hAnsi="Times New Roman"/>
                <w:color w:val="000000"/>
              </w:rPr>
            </w:pPr>
            <w:r w:rsidRPr="00A333CC">
              <w:rPr>
                <w:rFonts w:ascii="Times New Roman" w:hAnsi="Times New Roman"/>
                <w:color w:val="000000"/>
              </w:rPr>
              <w:t>.20</w:t>
            </w:r>
          </w:p>
        </w:tc>
        <w:tc>
          <w:tcPr>
            <w:tcW w:w="1280" w:type="dxa"/>
            <w:tcBorders>
              <w:top w:val="nil"/>
              <w:bottom w:val="single" w:sz="4" w:space="0" w:color="auto"/>
            </w:tcBorders>
            <w:vAlign w:val="center"/>
          </w:tcPr>
          <w:p w14:paraId="79247CEB" w14:textId="04F7EE3C" w:rsidR="00725559" w:rsidRPr="00A333CC" w:rsidRDefault="00725559" w:rsidP="00063DD7">
            <w:pPr>
              <w:jc w:val="center"/>
              <w:rPr>
                <w:rFonts w:ascii="Times New Roman" w:hAnsi="Times New Roman"/>
              </w:rPr>
            </w:pPr>
            <w:r w:rsidRPr="00A333CC">
              <w:rPr>
                <w:rFonts w:ascii="Times New Roman" w:hAnsi="Times New Roman"/>
              </w:rPr>
              <w:t>[.17, .20]</w:t>
            </w:r>
          </w:p>
        </w:tc>
        <w:tc>
          <w:tcPr>
            <w:tcW w:w="1501" w:type="dxa"/>
            <w:vMerge/>
            <w:tcBorders>
              <w:top w:val="nil"/>
              <w:bottom w:val="single" w:sz="4" w:space="0" w:color="auto"/>
            </w:tcBorders>
            <w:vAlign w:val="center"/>
          </w:tcPr>
          <w:p w14:paraId="07D93365" w14:textId="77777777" w:rsidR="00725559" w:rsidRPr="00A333CC" w:rsidRDefault="00725559" w:rsidP="00063DD7">
            <w:pPr>
              <w:jc w:val="center"/>
              <w:rPr>
                <w:rFonts w:ascii="Times New Roman" w:hAnsi="Times New Roman"/>
              </w:rPr>
            </w:pPr>
          </w:p>
        </w:tc>
        <w:tc>
          <w:tcPr>
            <w:tcW w:w="675" w:type="dxa"/>
            <w:vMerge/>
            <w:tcBorders>
              <w:top w:val="nil"/>
              <w:bottom w:val="single" w:sz="4" w:space="0" w:color="auto"/>
            </w:tcBorders>
            <w:vAlign w:val="center"/>
          </w:tcPr>
          <w:p w14:paraId="32954C16" w14:textId="77777777" w:rsidR="00725559" w:rsidRPr="00A333CC" w:rsidRDefault="00725559" w:rsidP="00063DD7">
            <w:pPr>
              <w:jc w:val="center"/>
              <w:rPr>
                <w:rFonts w:ascii="Times New Roman" w:hAnsi="Times New Roman"/>
              </w:rPr>
            </w:pPr>
          </w:p>
        </w:tc>
      </w:tr>
      <w:tr w:rsidR="00725559" w:rsidRPr="00016B71" w14:paraId="275C68DA" w14:textId="77777777" w:rsidTr="00E1474D">
        <w:tc>
          <w:tcPr>
            <w:tcW w:w="3200" w:type="dxa"/>
            <w:tcBorders>
              <w:top w:val="single" w:sz="4" w:space="0" w:color="auto"/>
              <w:bottom w:val="nil"/>
            </w:tcBorders>
            <w:vAlign w:val="bottom"/>
          </w:tcPr>
          <w:p w14:paraId="58E23831" w14:textId="1F2F48D7" w:rsidR="00725559" w:rsidRPr="00A333CC" w:rsidRDefault="00725559" w:rsidP="000F3B73">
            <w:pPr>
              <w:pStyle w:val="Paragrafoelenco"/>
              <w:numPr>
                <w:ilvl w:val="0"/>
                <w:numId w:val="1"/>
              </w:numPr>
              <w:rPr>
                <w:rFonts w:ascii="Times New Roman" w:hAnsi="Times New Roman"/>
              </w:rPr>
            </w:pPr>
            <w:r w:rsidRPr="00A333CC">
              <w:rPr>
                <w:rFonts w:ascii="Times New Roman" w:hAnsi="Times New Roman"/>
                <w:color w:val="000000"/>
              </w:rPr>
              <w:t>Artino and Jones, 2012</w:t>
            </w:r>
          </w:p>
        </w:tc>
        <w:tc>
          <w:tcPr>
            <w:tcW w:w="884" w:type="dxa"/>
            <w:tcBorders>
              <w:top w:val="single" w:sz="4" w:space="0" w:color="auto"/>
              <w:bottom w:val="nil"/>
            </w:tcBorders>
            <w:vAlign w:val="bottom"/>
          </w:tcPr>
          <w:p w14:paraId="79929686" w14:textId="740A2B2E" w:rsidR="00725559" w:rsidRPr="00A333CC" w:rsidRDefault="00725559" w:rsidP="00D0019A">
            <w:pPr>
              <w:jc w:val="center"/>
              <w:rPr>
                <w:rFonts w:ascii="Times New Roman" w:hAnsi="Times New Roman"/>
                <w:color w:val="000000"/>
              </w:rPr>
            </w:pPr>
            <w:r w:rsidRPr="00A333CC">
              <w:rPr>
                <w:rFonts w:ascii="Times New Roman" w:hAnsi="Times New Roman"/>
                <w:color w:val="000000"/>
              </w:rPr>
              <w:t>302</w:t>
            </w:r>
          </w:p>
        </w:tc>
        <w:tc>
          <w:tcPr>
            <w:tcW w:w="1500" w:type="dxa"/>
            <w:tcBorders>
              <w:top w:val="single" w:sz="4" w:space="0" w:color="auto"/>
              <w:bottom w:val="nil"/>
            </w:tcBorders>
            <w:vAlign w:val="bottom"/>
          </w:tcPr>
          <w:p w14:paraId="07A59402" w14:textId="45278410"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PA</w:t>
            </w:r>
          </w:p>
        </w:tc>
        <w:tc>
          <w:tcPr>
            <w:tcW w:w="675" w:type="dxa"/>
            <w:tcBorders>
              <w:top w:val="single" w:sz="4" w:space="0" w:color="auto"/>
              <w:bottom w:val="nil"/>
            </w:tcBorders>
            <w:vAlign w:val="bottom"/>
          </w:tcPr>
          <w:p w14:paraId="762BD7FB" w14:textId="7F83E293"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22</w:t>
            </w:r>
          </w:p>
        </w:tc>
        <w:tc>
          <w:tcPr>
            <w:tcW w:w="675" w:type="dxa"/>
            <w:vMerge w:val="restart"/>
            <w:tcBorders>
              <w:top w:val="single" w:sz="4" w:space="0" w:color="auto"/>
              <w:bottom w:val="nil"/>
            </w:tcBorders>
            <w:vAlign w:val="center"/>
          </w:tcPr>
          <w:p w14:paraId="0B09AE6D" w14:textId="28649541" w:rsidR="00725559" w:rsidRPr="00A333CC" w:rsidRDefault="00725559" w:rsidP="00063DD7">
            <w:pPr>
              <w:jc w:val="center"/>
              <w:rPr>
                <w:rFonts w:ascii="Times New Roman" w:hAnsi="Times New Roman"/>
                <w:color w:val="000000"/>
              </w:rPr>
            </w:pPr>
            <w:r w:rsidRPr="00A333CC">
              <w:rPr>
                <w:rFonts w:ascii="Times New Roman" w:hAnsi="Times New Roman"/>
              </w:rPr>
              <w:t>.41</w:t>
            </w:r>
          </w:p>
        </w:tc>
        <w:tc>
          <w:tcPr>
            <w:tcW w:w="1280" w:type="dxa"/>
            <w:vMerge w:val="restart"/>
            <w:tcBorders>
              <w:top w:val="single" w:sz="4" w:space="0" w:color="auto"/>
              <w:bottom w:val="nil"/>
            </w:tcBorders>
            <w:vAlign w:val="center"/>
          </w:tcPr>
          <w:p w14:paraId="0D7530FE" w14:textId="35BEA978" w:rsidR="00725559" w:rsidRPr="00A333CC" w:rsidRDefault="00725559" w:rsidP="00063DD7">
            <w:pPr>
              <w:jc w:val="center"/>
              <w:rPr>
                <w:rFonts w:ascii="Times New Roman" w:hAnsi="Times New Roman"/>
              </w:rPr>
            </w:pPr>
            <w:r w:rsidRPr="00A333CC">
              <w:rPr>
                <w:rFonts w:ascii="Times New Roman" w:hAnsi="Times New Roman"/>
              </w:rPr>
              <w:t>[.30, .53]</w:t>
            </w:r>
          </w:p>
        </w:tc>
        <w:tc>
          <w:tcPr>
            <w:tcW w:w="1501" w:type="dxa"/>
            <w:vMerge w:val="restart"/>
            <w:tcBorders>
              <w:top w:val="single" w:sz="4" w:space="0" w:color="auto"/>
              <w:bottom w:val="nil"/>
            </w:tcBorders>
            <w:vAlign w:val="center"/>
          </w:tcPr>
          <w:p w14:paraId="63E525E3" w14:textId="3A822B95" w:rsidR="00725559" w:rsidRPr="00A333CC" w:rsidRDefault="00725559" w:rsidP="00063DD7">
            <w:pPr>
              <w:jc w:val="center"/>
              <w:rPr>
                <w:rFonts w:ascii="Times New Roman" w:hAnsi="Times New Roman"/>
              </w:rPr>
            </w:pPr>
            <w:r w:rsidRPr="0070105B">
              <w:rPr>
                <w:rFonts w:ascii="Times New Roman" w:hAnsi="Times New Roman" w:cs="Times New Roman"/>
              </w:rPr>
              <w:t>SM</w:t>
            </w:r>
            <w:r w:rsidRPr="00A333CC">
              <w:rPr>
                <w:rFonts w:ascii="Times New Roman" w:hAnsi="Times New Roman"/>
              </w:rPr>
              <w:t xml:space="preserve"> → PA</w:t>
            </w:r>
          </w:p>
        </w:tc>
        <w:tc>
          <w:tcPr>
            <w:tcW w:w="675" w:type="dxa"/>
            <w:vMerge w:val="restart"/>
            <w:tcBorders>
              <w:top w:val="single" w:sz="4" w:space="0" w:color="auto"/>
              <w:bottom w:val="nil"/>
            </w:tcBorders>
            <w:vAlign w:val="center"/>
          </w:tcPr>
          <w:p w14:paraId="68EB5658" w14:textId="124A49D3" w:rsidR="00725559" w:rsidRPr="00A333CC" w:rsidRDefault="00725559" w:rsidP="00063DD7">
            <w:pPr>
              <w:jc w:val="center"/>
              <w:rPr>
                <w:rFonts w:ascii="Times New Roman" w:hAnsi="Times New Roman"/>
              </w:rPr>
            </w:pPr>
            <w:r w:rsidRPr="00A333CC">
              <w:rPr>
                <w:rFonts w:ascii="Times New Roman" w:hAnsi="Times New Roman"/>
              </w:rPr>
              <w:t>.32</w:t>
            </w:r>
          </w:p>
        </w:tc>
      </w:tr>
      <w:tr w:rsidR="00725559" w:rsidRPr="00016B71" w14:paraId="52DC9931" w14:textId="77777777" w:rsidTr="00E1474D">
        <w:tc>
          <w:tcPr>
            <w:tcW w:w="3200" w:type="dxa"/>
            <w:tcBorders>
              <w:top w:val="nil"/>
              <w:bottom w:val="nil"/>
            </w:tcBorders>
            <w:vAlign w:val="bottom"/>
          </w:tcPr>
          <w:p w14:paraId="6C357FBB" w14:textId="73EDCD75"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5B721102" w14:textId="04EFE77C" w:rsidR="00725559" w:rsidRPr="00A333CC" w:rsidRDefault="0072555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42035F1B" w14:textId="02903BC5"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PA</w:t>
            </w:r>
          </w:p>
        </w:tc>
        <w:tc>
          <w:tcPr>
            <w:tcW w:w="675" w:type="dxa"/>
            <w:tcBorders>
              <w:top w:val="nil"/>
              <w:bottom w:val="nil"/>
            </w:tcBorders>
            <w:vAlign w:val="bottom"/>
          </w:tcPr>
          <w:p w14:paraId="16645F6F" w14:textId="465EF142"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51</w:t>
            </w:r>
          </w:p>
        </w:tc>
        <w:tc>
          <w:tcPr>
            <w:tcW w:w="675" w:type="dxa"/>
            <w:vMerge/>
            <w:tcBorders>
              <w:top w:val="nil"/>
              <w:bottom w:val="nil"/>
            </w:tcBorders>
            <w:vAlign w:val="center"/>
          </w:tcPr>
          <w:p w14:paraId="23ADE9E3"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61F264A8"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2B0C6DE7"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16E10DD6" w14:textId="77777777" w:rsidR="00725559" w:rsidRPr="00A333CC" w:rsidRDefault="00725559" w:rsidP="00063DD7">
            <w:pPr>
              <w:jc w:val="center"/>
              <w:rPr>
                <w:rFonts w:ascii="Times New Roman" w:hAnsi="Times New Roman"/>
              </w:rPr>
            </w:pPr>
          </w:p>
        </w:tc>
      </w:tr>
      <w:tr w:rsidR="00725559" w:rsidRPr="00016B71" w14:paraId="71643E99" w14:textId="77777777" w:rsidTr="00E1474D">
        <w:tc>
          <w:tcPr>
            <w:tcW w:w="3200" w:type="dxa"/>
            <w:tcBorders>
              <w:top w:val="nil"/>
              <w:bottom w:val="nil"/>
            </w:tcBorders>
            <w:vAlign w:val="bottom"/>
          </w:tcPr>
          <w:p w14:paraId="766686A0" w14:textId="2DC255E4"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564796A5" w14:textId="1365CB4C" w:rsidR="00725559" w:rsidRPr="00A333CC" w:rsidRDefault="0072555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136B0EC9" w14:textId="4334D051"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PA</w:t>
            </w:r>
          </w:p>
        </w:tc>
        <w:tc>
          <w:tcPr>
            <w:tcW w:w="675" w:type="dxa"/>
            <w:tcBorders>
              <w:top w:val="nil"/>
              <w:bottom w:val="nil"/>
            </w:tcBorders>
            <w:vAlign w:val="bottom"/>
          </w:tcPr>
          <w:p w14:paraId="0D22FC81" w14:textId="7C48164A"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62</w:t>
            </w:r>
          </w:p>
        </w:tc>
        <w:tc>
          <w:tcPr>
            <w:tcW w:w="675" w:type="dxa"/>
            <w:vMerge/>
            <w:tcBorders>
              <w:top w:val="nil"/>
              <w:bottom w:val="nil"/>
            </w:tcBorders>
            <w:vAlign w:val="center"/>
          </w:tcPr>
          <w:p w14:paraId="123D9F48"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61144C65"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62C3A438"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067FD6E8" w14:textId="77777777" w:rsidR="00725559" w:rsidRPr="00A333CC" w:rsidRDefault="00725559" w:rsidP="00063DD7">
            <w:pPr>
              <w:jc w:val="center"/>
              <w:rPr>
                <w:rFonts w:ascii="Times New Roman" w:hAnsi="Times New Roman"/>
              </w:rPr>
            </w:pPr>
          </w:p>
        </w:tc>
      </w:tr>
      <w:tr w:rsidR="00725559" w:rsidRPr="00016B71" w14:paraId="15655EE5" w14:textId="77777777" w:rsidTr="00E1474D">
        <w:tc>
          <w:tcPr>
            <w:tcW w:w="3200" w:type="dxa"/>
            <w:tcBorders>
              <w:top w:val="nil"/>
              <w:bottom w:val="nil"/>
            </w:tcBorders>
            <w:vAlign w:val="bottom"/>
          </w:tcPr>
          <w:p w14:paraId="31F0BC33" w14:textId="6CF632D5"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7B70D168" w14:textId="3C0905B2" w:rsidR="00725559" w:rsidRPr="00A333CC" w:rsidRDefault="0072555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321E7DAA" w14:textId="412C624B"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PA</w:t>
            </w:r>
          </w:p>
        </w:tc>
        <w:tc>
          <w:tcPr>
            <w:tcW w:w="675" w:type="dxa"/>
            <w:tcBorders>
              <w:top w:val="nil"/>
              <w:bottom w:val="nil"/>
            </w:tcBorders>
            <w:vAlign w:val="bottom"/>
          </w:tcPr>
          <w:p w14:paraId="56C7B866" w14:textId="3A711D00"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54</w:t>
            </w:r>
          </w:p>
        </w:tc>
        <w:tc>
          <w:tcPr>
            <w:tcW w:w="675" w:type="dxa"/>
            <w:vMerge/>
            <w:tcBorders>
              <w:top w:val="nil"/>
              <w:bottom w:val="nil"/>
            </w:tcBorders>
            <w:vAlign w:val="center"/>
          </w:tcPr>
          <w:p w14:paraId="46FA127F"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02A46C21"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78D4E73B"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1AB7B9F3" w14:textId="77777777" w:rsidR="00725559" w:rsidRPr="00A333CC" w:rsidRDefault="00725559" w:rsidP="00063DD7">
            <w:pPr>
              <w:jc w:val="center"/>
              <w:rPr>
                <w:rFonts w:ascii="Times New Roman" w:hAnsi="Times New Roman"/>
              </w:rPr>
            </w:pPr>
          </w:p>
        </w:tc>
      </w:tr>
      <w:tr w:rsidR="00725559" w:rsidRPr="00016B71" w14:paraId="45281762" w14:textId="77777777" w:rsidTr="00E1474D">
        <w:tc>
          <w:tcPr>
            <w:tcW w:w="3200" w:type="dxa"/>
            <w:tcBorders>
              <w:top w:val="nil"/>
              <w:bottom w:val="nil"/>
            </w:tcBorders>
            <w:vAlign w:val="bottom"/>
          </w:tcPr>
          <w:p w14:paraId="675CB2A1" w14:textId="196AFCB9"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Artino </w:t>
            </w:r>
            <w:r w:rsidR="004E3169" w:rsidRPr="00A333CC">
              <w:rPr>
                <w:rFonts w:ascii="Times New Roman" w:hAnsi="Times New Roman"/>
                <w:color w:val="000000"/>
              </w:rPr>
              <w:t>et al.,</w:t>
            </w:r>
            <w:r w:rsidRPr="00A333CC">
              <w:rPr>
                <w:rFonts w:ascii="Times New Roman" w:hAnsi="Times New Roman"/>
                <w:color w:val="000000"/>
              </w:rPr>
              <w:t>2010</w:t>
            </w:r>
          </w:p>
        </w:tc>
        <w:tc>
          <w:tcPr>
            <w:tcW w:w="884" w:type="dxa"/>
            <w:tcBorders>
              <w:top w:val="nil"/>
              <w:bottom w:val="nil"/>
            </w:tcBorders>
            <w:vAlign w:val="bottom"/>
          </w:tcPr>
          <w:p w14:paraId="6A3DB9AE" w14:textId="161AF50F" w:rsidR="00725559" w:rsidRPr="00A333CC" w:rsidRDefault="00725559" w:rsidP="00D0019A">
            <w:pPr>
              <w:jc w:val="center"/>
              <w:rPr>
                <w:rFonts w:ascii="Times New Roman" w:hAnsi="Times New Roman"/>
                <w:color w:val="000000"/>
              </w:rPr>
            </w:pPr>
            <w:r w:rsidRPr="00A333CC">
              <w:rPr>
                <w:rFonts w:ascii="Times New Roman" w:hAnsi="Times New Roman"/>
                <w:color w:val="000000"/>
              </w:rPr>
              <w:t>136</w:t>
            </w:r>
          </w:p>
        </w:tc>
        <w:tc>
          <w:tcPr>
            <w:tcW w:w="1500" w:type="dxa"/>
            <w:tcBorders>
              <w:top w:val="nil"/>
              <w:bottom w:val="nil"/>
            </w:tcBorders>
            <w:vAlign w:val="bottom"/>
          </w:tcPr>
          <w:p w14:paraId="5D093754" w14:textId="2337EDEF"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PA</w:t>
            </w:r>
          </w:p>
        </w:tc>
        <w:tc>
          <w:tcPr>
            <w:tcW w:w="675" w:type="dxa"/>
            <w:tcBorders>
              <w:top w:val="nil"/>
              <w:bottom w:val="nil"/>
            </w:tcBorders>
            <w:vAlign w:val="bottom"/>
          </w:tcPr>
          <w:p w14:paraId="459C79AA" w14:textId="610CCF58"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27</w:t>
            </w:r>
          </w:p>
        </w:tc>
        <w:tc>
          <w:tcPr>
            <w:tcW w:w="675" w:type="dxa"/>
            <w:vMerge/>
            <w:tcBorders>
              <w:top w:val="nil"/>
              <w:bottom w:val="nil"/>
            </w:tcBorders>
            <w:vAlign w:val="center"/>
          </w:tcPr>
          <w:p w14:paraId="1EF45B08"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1F550771"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1C0B431C"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771A4077" w14:textId="77777777" w:rsidR="00725559" w:rsidRPr="00A333CC" w:rsidRDefault="00725559" w:rsidP="00063DD7">
            <w:pPr>
              <w:jc w:val="center"/>
              <w:rPr>
                <w:rFonts w:ascii="Times New Roman" w:hAnsi="Times New Roman"/>
              </w:rPr>
            </w:pPr>
          </w:p>
        </w:tc>
      </w:tr>
      <w:tr w:rsidR="00725559" w:rsidRPr="00016B71" w14:paraId="1AE93B9A" w14:textId="77777777" w:rsidTr="00E1474D">
        <w:tc>
          <w:tcPr>
            <w:tcW w:w="3200" w:type="dxa"/>
            <w:tcBorders>
              <w:top w:val="nil"/>
              <w:bottom w:val="nil"/>
            </w:tcBorders>
            <w:vAlign w:val="bottom"/>
          </w:tcPr>
          <w:p w14:paraId="78110C28" w14:textId="6EEA033C"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Pekrun </w:t>
            </w:r>
            <w:r w:rsidR="004E3169" w:rsidRPr="00A333CC">
              <w:rPr>
                <w:rFonts w:ascii="Times New Roman" w:hAnsi="Times New Roman"/>
                <w:color w:val="000000"/>
              </w:rPr>
              <w:t>et al.,</w:t>
            </w:r>
            <w:r w:rsidRPr="00A333CC">
              <w:rPr>
                <w:rFonts w:ascii="Times New Roman" w:hAnsi="Times New Roman"/>
                <w:color w:val="000000"/>
              </w:rPr>
              <w:t>2011</w:t>
            </w:r>
          </w:p>
        </w:tc>
        <w:tc>
          <w:tcPr>
            <w:tcW w:w="884" w:type="dxa"/>
            <w:tcBorders>
              <w:top w:val="nil"/>
              <w:bottom w:val="nil"/>
            </w:tcBorders>
            <w:vAlign w:val="bottom"/>
          </w:tcPr>
          <w:p w14:paraId="410C61ED" w14:textId="20E6B5C8" w:rsidR="00725559" w:rsidRPr="00A333CC" w:rsidRDefault="00725559" w:rsidP="00D0019A">
            <w:pPr>
              <w:jc w:val="center"/>
              <w:rPr>
                <w:rFonts w:ascii="Times New Roman" w:hAnsi="Times New Roman"/>
                <w:color w:val="000000"/>
              </w:rPr>
            </w:pPr>
            <w:r w:rsidRPr="00A333CC">
              <w:rPr>
                <w:rFonts w:ascii="Times New Roman" w:hAnsi="Times New Roman"/>
                <w:color w:val="000000"/>
              </w:rPr>
              <w:t>389</w:t>
            </w:r>
          </w:p>
        </w:tc>
        <w:tc>
          <w:tcPr>
            <w:tcW w:w="1500" w:type="dxa"/>
            <w:tcBorders>
              <w:top w:val="nil"/>
              <w:bottom w:val="nil"/>
            </w:tcBorders>
            <w:vAlign w:val="bottom"/>
          </w:tcPr>
          <w:p w14:paraId="1315A3A2" w14:textId="4DD88CE7"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PA</w:t>
            </w:r>
          </w:p>
        </w:tc>
        <w:tc>
          <w:tcPr>
            <w:tcW w:w="675" w:type="dxa"/>
            <w:tcBorders>
              <w:top w:val="nil"/>
              <w:bottom w:val="nil"/>
            </w:tcBorders>
            <w:vAlign w:val="bottom"/>
          </w:tcPr>
          <w:p w14:paraId="40332BDC" w14:textId="69EFA1D6"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37</w:t>
            </w:r>
          </w:p>
        </w:tc>
        <w:tc>
          <w:tcPr>
            <w:tcW w:w="675" w:type="dxa"/>
            <w:vMerge/>
            <w:tcBorders>
              <w:top w:val="nil"/>
              <w:bottom w:val="nil"/>
            </w:tcBorders>
            <w:vAlign w:val="center"/>
          </w:tcPr>
          <w:p w14:paraId="06265EA2"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090919D0"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3D2FF370"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739AF656" w14:textId="77777777" w:rsidR="00725559" w:rsidRPr="00A333CC" w:rsidRDefault="00725559" w:rsidP="00063DD7">
            <w:pPr>
              <w:jc w:val="center"/>
              <w:rPr>
                <w:rFonts w:ascii="Times New Roman" w:hAnsi="Times New Roman"/>
              </w:rPr>
            </w:pPr>
          </w:p>
        </w:tc>
      </w:tr>
      <w:tr w:rsidR="00725559" w:rsidRPr="00016B71" w14:paraId="2D9576DB" w14:textId="77777777" w:rsidTr="00E1474D">
        <w:tc>
          <w:tcPr>
            <w:tcW w:w="3200" w:type="dxa"/>
            <w:tcBorders>
              <w:top w:val="nil"/>
              <w:bottom w:val="nil"/>
            </w:tcBorders>
            <w:vAlign w:val="bottom"/>
          </w:tcPr>
          <w:p w14:paraId="706C26C4" w14:textId="4B9A9F5E"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Pekrun </w:t>
            </w:r>
            <w:r w:rsidR="004E3169" w:rsidRPr="00A333CC">
              <w:rPr>
                <w:rFonts w:ascii="Times New Roman" w:hAnsi="Times New Roman"/>
                <w:color w:val="000000"/>
              </w:rPr>
              <w:t>et al.,</w:t>
            </w:r>
            <w:r w:rsidRPr="00A333CC">
              <w:rPr>
                <w:rFonts w:ascii="Times New Roman" w:hAnsi="Times New Roman"/>
                <w:color w:val="000000"/>
              </w:rPr>
              <w:t>2011</w:t>
            </w:r>
          </w:p>
        </w:tc>
        <w:tc>
          <w:tcPr>
            <w:tcW w:w="884" w:type="dxa"/>
            <w:tcBorders>
              <w:top w:val="nil"/>
              <w:bottom w:val="nil"/>
            </w:tcBorders>
            <w:vAlign w:val="bottom"/>
          </w:tcPr>
          <w:p w14:paraId="001812A9" w14:textId="6E508271" w:rsidR="00725559" w:rsidRPr="00A333CC" w:rsidRDefault="00725559" w:rsidP="00D0019A">
            <w:pPr>
              <w:jc w:val="center"/>
              <w:rPr>
                <w:rFonts w:ascii="Times New Roman" w:hAnsi="Times New Roman"/>
                <w:color w:val="000000"/>
              </w:rPr>
            </w:pPr>
            <w:r w:rsidRPr="00A333CC">
              <w:rPr>
                <w:rFonts w:ascii="Times New Roman" w:hAnsi="Times New Roman"/>
                <w:color w:val="000000"/>
              </w:rPr>
              <w:t>389</w:t>
            </w:r>
          </w:p>
        </w:tc>
        <w:tc>
          <w:tcPr>
            <w:tcW w:w="1500" w:type="dxa"/>
            <w:tcBorders>
              <w:top w:val="nil"/>
              <w:bottom w:val="nil"/>
            </w:tcBorders>
            <w:vAlign w:val="bottom"/>
          </w:tcPr>
          <w:p w14:paraId="36908EC6" w14:textId="21A90C42"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PA</w:t>
            </w:r>
          </w:p>
        </w:tc>
        <w:tc>
          <w:tcPr>
            <w:tcW w:w="675" w:type="dxa"/>
            <w:tcBorders>
              <w:top w:val="nil"/>
              <w:bottom w:val="nil"/>
            </w:tcBorders>
            <w:vAlign w:val="bottom"/>
          </w:tcPr>
          <w:p w14:paraId="62C2104E" w14:textId="5C16A544"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53</w:t>
            </w:r>
          </w:p>
        </w:tc>
        <w:tc>
          <w:tcPr>
            <w:tcW w:w="675" w:type="dxa"/>
            <w:vMerge/>
            <w:tcBorders>
              <w:top w:val="nil"/>
              <w:bottom w:val="nil"/>
            </w:tcBorders>
            <w:vAlign w:val="center"/>
          </w:tcPr>
          <w:p w14:paraId="49F867A9"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59ADAABD"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767C0786"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0F398AFB" w14:textId="77777777" w:rsidR="00725559" w:rsidRPr="00A333CC" w:rsidRDefault="00725559" w:rsidP="00063DD7">
            <w:pPr>
              <w:jc w:val="center"/>
              <w:rPr>
                <w:rFonts w:ascii="Times New Roman" w:hAnsi="Times New Roman"/>
              </w:rPr>
            </w:pPr>
          </w:p>
        </w:tc>
      </w:tr>
      <w:tr w:rsidR="00725559" w:rsidRPr="00016B71" w14:paraId="1D7610BF" w14:textId="77777777" w:rsidTr="00E1474D">
        <w:tc>
          <w:tcPr>
            <w:tcW w:w="3200" w:type="dxa"/>
            <w:tcBorders>
              <w:top w:val="nil"/>
              <w:bottom w:val="nil"/>
            </w:tcBorders>
            <w:vAlign w:val="bottom"/>
          </w:tcPr>
          <w:p w14:paraId="015D55FF" w14:textId="16EF14B7"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Pekrun </w:t>
            </w:r>
            <w:r w:rsidR="004E3169" w:rsidRPr="00A333CC">
              <w:rPr>
                <w:rFonts w:ascii="Times New Roman" w:hAnsi="Times New Roman"/>
                <w:color w:val="000000"/>
              </w:rPr>
              <w:t>et al.,</w:t>
            </w:r>
            <w:r w:rsidRPr="00A333CC">
              <w:rPr>
                <w:rFonts w:ascii="Times New Roman" w:hAnsi="Times New Roman"/>
                <w:color w:val="000000"/>
              </w:rPr>
              <w:t>2011</w:t>
            </w:r>
          </w:p>
        </w:tc>
        <w:tc>
          <w:tcPr>
            <w:tcW w:w="884" w:type="dxa"/>
            <w:tcBorders>
              <w:top w:val="nil"/>
              <w:bottom w:val="nil"/>
            </w:tcBorders>
            <w:vAlign w:val="bottom"/>
          </w:tcPr>
          <w:p w14:paraId="74B8C15E" w14:textId="56D6AA58" w:rsidR="00725559" w:rsidRPr="00A333CC" w:rsidRDefault="00725559" w:rsidP="00D0019A">
            <w:pPr>
              <w:jc w:val="center"/>
              <w:rPr>
                <w:rFonts w:ascii="Times New Roman" w:hAnsi="Times New Roman"/>
                <w:color w:val="000000"/>
              </w:rPr>
            </w:pPr>
            <w:r w:rsidRPr="00A333CC">
              <w:rPr>
                <w:rFonts w:ascii="Times New Roman" w:hAnsi="Times New Roman"/>
                <w:color w:val="000000"/>
              </w:rPr>
              <w:t>389</w:t>
            </w:r>
          </w:p>
        </w:tc>
        <w:tc>
          <w:tcPr>
            <w:tcW w:w="1500" w:type="dxa"/>
            <w:tcBorders>
              <w:top w:val="nil"/>
              <w:bottom w:val="nil"/>
            </w:tcBorders>
            <w:vAlign w:val="bottom"/>
          </w:tcPr>
          <w:p w14:paraId="6EDF3A05" w14:textId="0451D7BA"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PA</w:t>
            </w:r>
          </w:p>
        </w:tc>
        <w:tc>
          <w:tcPr>
            <w:tcW w:w="675" w:type="dxa"/>
            <w:tcBorders>
              <w:top w:val="nil"/>
              <w:bottom w:val="nil"/>
            </w:tcBorders>
            <w:vAlign w:val="bottom"/>
          </w:tcPr>
          <w:p w14:paraId="04C1B566" w14:textId="7DFF5BE4"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51</w:t>
            </w:r>
          </w:p>
        </w:tc>
        <w:tc>
          <w:tcPr>
            <w:tcW w:w="675" w:type="dxa"/>
            <w:vMerge/>
            <w:tcBorders>
              <w:top w:val="nil"/>
              <w:bottom w:val="nil"/>
            </w:tcBorders>
            <w:vAlign w:val="center"/>
          </w:tcPr>
          <w:p w14:paraId="1658CCF8"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67BC016F"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328FFA22"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587BB906" w14:textId="77777777" w:rsidR="00725559" w:rsidRPr="00A333CC" w:rsidRDefault="00725559" w:rsidP="00063DD7">
            <w:pPr>
              <w:jc w:val="center"/>
              <w:rPr>
                <w:rFonts w:ascii="Times New Roman" w:hAnsi="Times New Roman"/>
              </w:rPr>
            </w:pPr>
          </w:p>
        </w:tc>
      </w:tr>
      <w:tr w:rsidR="00725559" w:rsidRPr="00016B71" w14:paraId="0AEFBDB3" w14:textId="77777777" w:rsidTr="00E1474D">
        <w:tc>
          <w:tcPr>
            <w:tcW w:w="3200" w:type="dxa"/>
            <w:tcBorders>
              <w:top w:val="nil"/>
              <w:bottom w:val="nil"/>
            </w:tcBorders>
            <w:vAlign w:val="bottom"/>
          </w:tcPr>
          <w:p w14:paraId="255ECF4A" w14:textId="600CBAD1"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Pekrun </w:t>
            </w:r>
            <w:r w:rsidR="004E3169" w:rsidRPr="00A333CC">
              <w:rPr>
                <w:rFonts w:ascii="Times New Roman" w:hAnsi="Times New Roman"/>
                <w:color w:val="000000"/>
              </w:rPr>
              <w:t>et al.,</w:t>
            </w:r>
            <w:r w:rsidRPr="00A333CC">
              <w:rPr>
                <w:rFonts w:ascii="Times New Roman" w:hAnsi="Times New Roman"/>
                <w:color w:val="000000"/>
              </w:rPr>
              <w:t>2011</w:t>
            </w:r>
          </w:p>
        </w:tc>
        <w:tc>
          <w:tcPr>
            <w:tcW w:w="884" w:type="dxa"/>
            <w:tcBorders>
              <w:top w:val="nil"/>
              <w:bottom w:val="nil"/>
            </w:tcBorders>
            <w:vAlign w:val="bottom"/>
          </w:tcPr>
          <w:p w14:paraId="414310FD" w14:textId="6FCAC686" w:rsidR="00725559" w:rsidRPr="00A333CC" w:rsidRDefault="00725559" w:rsidP="00D0019A">
            <w:pPr>
              <w:jc w:val="center"/>
              <w:rPr>
                <w:rFonts w:ascii="Times New Roman" w:hAnsi="Times New Roman"/>
                <w:color w:val="000000"/>
              </w:rPr>
            </w:pPr>
            <w:r w:rsidRPr="00A333CC">
              <w:rPr>
                <w:rFonts w:ascii="Times New Roman" w:hAnsi="Times New Roman"/>
                <w:color w:val="000000"/>
              </w:rPr>
              <w:t>389</w:t>
            </w:r>
          </w:p>
        </w:tc>
        <w:tc>
          <w:tcPr>
            <w:tcW w:w="1500" w:type="dxa"/>
            <w:tcBorders>
              <w:top w:val="nil"/>
              <w:bottom w:val="nil"/>
            </w:tcBorders>
            <w:vAlign w:val="bottom"/>
          </w:tcPr>
          <w:p w14:paraId="44EFA236" w14:textId="512EE416"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PA</w:t>
            </w:r>
          </w:p>
        </w:tc>
        <w:tc>
          <w:tcPr>
            <w:tcW w:w="675" w:type="dxa"/>
            <w:tcBorders>
              <w:top w:val="nil"/>
              <w:bottom w:val="nil"/>
            </w:tcBorders>
            <w:vAlign w:val="bottom"/>
          </w:tcPr>
          <w:p w14:paraId="382EC576" w14:textId="51D33296"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07</w:t>
            </w:r>
          </w:p>
        </w:tc>
        <w:tc>
          <w:tcPr>
            <w:tcW w:w="675" w:type="dxa"/>
            <w:vMerge/>
            <w:tcBorders>
              <w:top w:val="nil"/>
              <w:bottom w:val="nil"/>
            </w:tcBorders>
            <w:vAlign w:val="center"/>
          </w:tcPr>
          <w:p w14:paraId="755A2385"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1E11957D"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23A08CBE"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61440E91" w14:textId="77777777" w:rsidR="00725559" w:rsidRPr="00A333CC" w:rsidRDefault="00725559" w:rsidP="00063DD7">
            <w:pPr>
              <w:jc w:val="center"/>
              <w:rPr>
                <w:rFonts w:ascii="Times New Roman" w:hAnsi="Times New Roman"/>
              </w:rPr>
            </w:pPr>
          </w:p>
        </w:tc>
      </w:tr>
      <w:tr w:rsidR="00725559" w:rsidRPr="00016B71" w14:paraId="613BE04C" w14:textId="77777777" w:rsidTr="00E1474D">
        <w:tc>
          <w:tcPr>
            <w:tcW w:w="3200" w:type="dxa"/>
            <w:tcBorders>
              <w:top w:val="nil"/>
              <w:bottom w:val="nil"/>
            </w:tcBorders>
            <w:vAlign w:val="bottom"/>
          </w:tcPr>
          <w:p w14:paraId="1D681A03" w14:textId="5118B8DF"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Putwain et al 2012</w:t>
            </w:r>
          </w:p>
        </w:tc>
        <w:tc>
          <w:tcPr>
            <w:tcW w:w="884" w:type="dxa"/>
            <w:tcBorders>
              <w:top w:val="nil"/>
              <w:bottom w:val="nil"/>
            </w:tcBorders>
            <w:vAlign w:val="bottom"/>
          </w:tcPr>
          <w:p w14:paraId="3DBA969E" w14:textId="3C79271E" w:rsidR="00725559" w:rsidRPr="00A333CC" w:rsidRDefault="00725559" w:rsidP="00D0019A">
            <w:pPr>
              <w:jc w:val="center"/>
              <w:rPr>
                <w:rFonts w:ascii="Times New Roman" w:hAnsi="Times New Roman"/>
                <w:color w:val="000000"/>
              </w:rPr>
            </w:pPr>
            <w:r w:rsidRPr="00A333CC">
              <w:rPr>
                <w:rFonts w:ascii="Times New Roman" w:hAnsi="Times New Roman"/>
                <w:color w:val="000000"/>
              </w:rPr>
              <w:t>206</w:t>
            </w:r>
          </w:p>
        </w:tc>
        <w:tc>
          <w:tcPr>
            <w:tcW w:w="1500" w:type="dxa"/>
            <w:tcBorders>
              <w:top w:val="nil"/>
              <w:bottom w:val="nil"/>
            </w:tcBorders>
            <w:vAlign w:val="bottom"/>
          </w:tcPr>
          <w:p w14:paraId="3A3107B6" w14:textId="0EDE7727"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PA</w:t>
            </w:r>
          </w:p>
        </w:tc>
        <w:tc>
          <w:tcPr>
            <w:tcW w:w="675" w:type="dxa"/>
            <w:tcBorders>
              <w:top w:val="nil"/>
              <w:bottom w:val="nil"/>
            </w:tcBorders>
            <w:vAlign w:val="bottom"/>
          </w:tcPr>
          <w:p w14:paraId="0601A291" w14:textId="30485BDA"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26</w:t>
            </w:r>
          </w:p>
        </w:tc>
        <w:tc>
          <w:tcPr>
            <w:tcW w:w="675" w:type="dxa"/>
            <w:vMerge/>
            <w:tcBorders>
              <w:top w:val="nil"/>
              <w:bottom w:val="nil"/>
            </w:tcBorders>
            <w:vAlign w:val="center"/>
          </w:tcPr>
          <w:p w14:paraId="07C6592A"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5F57547B"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3450E3AD"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1E3B3A64" w14:textId="77777777" w:rsidR="00725559" w:rsidRPr="00A333CC" w:rsidRDefault="00725559" w:rsidP="00063DD7">
            <w:pPr>
              <w:jc w:val="center"/>
              <w:rPr>
                <w:rFonts w:ascii="Times New Roman" w:hAnsi="Times New Roman"/>
              </w:rPr>
            </w:pPr>
          </w:p>
        </w:tc>
      </w:tr>
      <w:tr w:rsidR="00725559" w:rsidRPr="00016B71" w14:paraId="1CEAA4A5" w14:textId="77777777" w:rsidTr="00E1474D">
        <w:tc>
          <w:tcPr>
            <w:tcW w:w="3200" w:type="dxa"/>
            <w:tcBorders>
              <w:top w:val="nil"/>
              <w:bottom w:val="nil"/>
            </w:tcBorders>
            <w:vAlign w:val="bottom"/>
          </w:tcPr>
          <w:p w14:paraId="53BB0010" w14:textId="70BB151F"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Putwain et al 2012</w:t>
            </w:r>
          </w:p>
        </w:tc>
        <w:tc>
          <w:tcPr>
            <w:tcW w:w="884" w:type="dxa"/>
            <w:tcBorders>
              <w:top w:val="nil"/>
              <w:bottom w:val="nil"/>
            </w:tcBorders>
            <w:vAlign w:val="bottom"/>
          </w:tcPr>
          <w:p w14:paraId="47FE3D2E" w14:textId="54263588" w:rsidR="00725559" w:rsidRPr="00A333CC" w:rsidRDefault="00725559" w:rsidP="00D0019A">
            <w:pPr>
              <w:jc w:val="center"/>
              <w:rPr>
                <w:rFonts w:ascii="Times New Roman" w:hAnsi="Times New Roman"/>
                <w:color w:val="000000"/>
              </w:rPr>
            </w:pPr>
            <w:r w:rsidRPr="00A333CC">
              <w:rPr>
                <w:rFonts w:ascii="Times New Roman" w:hAnsi="Times New Roman"/>
                <w:color w:val="000000"/>
              </w:rPr>
              <w:t>206</w:t>
            </w:r>
          </w:p>
        </w:tc>
        <w:tc>
          <w:tcPr>
            <w:tcW w:w="1500" w:type="dxa"/>
            <w:tcBorders>
              <w:top w:val="nil"/>
              <w:bottom w:val="nil"/>
            </w:tcBorders>
            <w:vAlign w:val="bottom"/>
          </w:tcPr>
          <w:p w14:paraId="7F7DDF9B" w14:textId="58E07234"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PA</w:t>
            </w:r>
          </w:p>
        </w:tc>
        <w:tc>
          <w:tcPr>
            <w:tcW w:w="675" w:type="dxa"/>
            <w:tcBorders>
              <w:top w:val="nil"/>
              <w:bottom w:val="nil"/>
            </w:tcBorders>
            <w:vAlign w:val="bottom"/>
          </w:tcPr>
          <w:p w14:paraId="1AF82B9B" w14:textId="7248F1FC"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27</w:t>
            </w:r>
          </w:p>
        </w:tc>
        <w:tc>
          <w:tcPr>
            <w:tcW w:w="675" w:type="dxa"/>
            <w:vMerge/>
            <w:tcBorders>
              <w:top w:val="nil"/>
              <w:bottom w:val="nil"/>
            </w:tcBorders>
            <w:vAlign w:val="center"/>
          </w:tcPr>
          <w:p w14:paraId="3DAD9B2C"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4826B3DC"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0FCEE6B3"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0F752A76" w14:textId="77777777" w:rsidR="00725559" w:rsidRPr="00A333CC" w:rsidRDefault="00725559" w:rsidP="00063DD7">
            <w:pPr>
              <w:jc w:val="center"/>
              <w:rPr>
                <w:rFonts w:ascii="Times New Roman" w:hAnsi="Times New Roman"/>
              </w:rPr>
            </w:pPr>
          </w:p>
        </w:tc>
      </w:tr>
      <w:tr w:rsidR="00725559" w:rsidRPr="00016B71" w14:paraId="3493386B" w14:textId="77777777" w:rsidTr="00E1474D">
        <w:tc>
          <w:tcPr>
            <w:tcW w:w="3200" w:type="dxa"/>
            <w:tcBorders>
              <w:top w:val="nil"/>
              <w:bottom w:val="nil"/>
            </w:tcBorders>
            <w:vAlign w:val="bottom"/>
          </w:tcPr>
          <w:p w14:paraId="302D76DB" w14:textId="0EE83937"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Putwain et al 2012</w:t>
            </w:r>
          </w:p>
        </w:tc>
        <w:tc>
          <w:tcPr>
            <w:tcW w:w="884" w:type="dxa"/>
            <w:tcBorders>
              <w:top w:val="nil"/>
              <w:bottom w:val="nil"/>
            </w:tcBorders>
            <w:vAlign w:val="bottom"/>
          </w:tcPr>
          <w:p w14:paraId="5B3574F1" w14:textId="7DE7AC5F" w:rsidR="00725559" w:rsidRPr="00A333CC" w:rsidRDefault="00725559" w:rsidP="00D0019A">
            <w:pPr>
              <w:jc w:val="center"/>
              <w:rPr>
                <w:rFonts w:ascii="Times New Roman" w:hAnsi="Times New Roman"/>
                <w:color w:val="000000"/>
              </w:rPr>
            </w:pPr>
            <w:r w:rsidRPr="00A333CC">
              <w:rPr>
                <w:rFonts w:ascii="Times New Roman" w:hAnsi="Times New Roman"/>
                <w:color w:val="000000"/>
              </w:rPr>
              <w:t>206</w:t>
            </w:r>
          </w:p>
        </w:tc>
        <w:tc>
          <w:tcPr>
            <w:tcW w:w="1500" w:type="dxa"/>
            <w:tcBorders>
              <w:top w:val="nil"/>
              <w:bottom w:val="nil"/>
            </w:tcBorders>
            <w:vAlign w:val="bottom"/>
          </w:tcPr>
          <w:p w14:paraId="2CD42309" w14:textId="3BCCBDF6"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PA</w:t>
            </w:r>
          </w:p>
        </w:tc>
        <w:tc>
          <w:tcPr>
            <w:tcW w:w="675" w:type="dxa"/>
            <w:tcBorders>
              <w:top w:val="nil"/>
              <w:bottom w:val="nil"/>
            </w:tcBorders>
            <w:vAlign w:val="bottom"/>
          </w:tcPr>
          <w:p w14:paraId="6150CFCF" w14:textId="6A5140F9"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32</w:t>
            </w:r>
          </w:p>
        </w:tc>
        <w:tc>
          <w:tcPr>
            <w:tcW w:w="675" w:type="dxa"/>
            <w:vMerge/>
            <w:tcBorders>
              <w:top w:val="nil"/>
              <w:bottom w:val="nil"/>
            </w:tcBorders>
            <w:vAlign w:val="center"/>
          </w:tcPr>
          <w:p w14:paraId="7441133C"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7F8BD93B"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3319B721"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7C9328DA" w14:textId="77777777" w:rsidR="00725559" w:rsidRPr="00A333CC" w:rsidRDefault="00725559" w:rsidP="00063DD7">
            <w:pPr>
              <w:jc w:val="center"/>
              <w:rPr>
                <w:rFonts w:ascii="Times New Roman" w:hAnsi="Times New Roman"/>
              </w:rPr>
            </w:pPr>
          </w:p>
        </w:tc>
      </w:tr>
      <w:tr w:rsidR="00725559" w:rsidRPr="00016B71" w14:paraId="66B499B6" w14:textId="77777777" w:rsidTr="00E1474D">
        <w:tc>
          <w:tcPr>
            <w:tcW w:w="3200" w:type="dxa"/>
            <w:tcBorders>
              <w:top w:val="nil"/>
              <w:bottom w:val="nil"/>
            </w:tcBorders>
            <w:vAlign w:val="bottom"/>
          </w:tcPr>
          <w:p w14:paraId="0F061E41" w14:textId="3979BBC7"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rPr>
              <w:t>Huang et al., 2011</w:t>
            </w:r>
          </w:p>
        </w:tc>
        <w:tc>
          <w:tcPr>
            <w:tcW w:w="884" w:type="dxa"/>
            <w:tcBorders>
              <w:top w:val="nil"/>
              <w:bottom w:val="nil"/>
            </w:tcBorders>
            <w:vAlign w:val="bottom"/>
          </w:tcPr>
          <w:p w14:paraId="78C3695E" w14:textId="0E2580E9" w:rsidR="00725559" w:rsidRPr="00A333CC" w:rsidRDefault="00725559"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nil"/>
              <w:bottom w:val="nil"/>
            </w:tcBorders>
            <w:vAlign w:val="bottom"/>
          </w:tcPr>
          <w:p w14:paraId="7BAE3F78" w14:textId="4FCF2649" w:rsidR="00725559" w:rsidRPr="00A333CC" w:rsidRDefault="00725559" w:rsidP="00D0019A">
            <w:pPr>
              <w:jc w:val="center"/>
              <w:rPr>
                <w:rFonts w:ascii="Times New Roman" w:hAnsi="Times New Roman"/>
                <w:color w:val="000000"/>
              </w:rPr>
            </w:pPr>
            <w:r w:rsidRPr="00A333CC">
              <w:rPr>
                <w:rFonts w:ascii="Times New Roman" w:hAnsi="Times New Roman"/>
                <w:color w:val="000000"/>
              </w:rPr>
              <w:t>LG → PA</w:t>
            </w:r>
          </w:p>
        </w:tc>
        <w:tc>
          <w:tcPr>
            <w:tcW w:w="675" w:type="dxa"/>
            <w:tcBorders>
              <w:top w:val="nil"/>
              <w:bottom w:val="nil"/>
            </w:tcBorders>
            <w:vAlign w:val="bottom"/>
          </w:tcPr>
          <w:p w14:paraId="66C5D667" w14:textId="77777777" w:rsidR="00725559" w:rsidRPr="00A333CC" w:rsidRDefault="00725559" w:rsidP="00D0019A">
            <w:pPr>
              <w:jc w:val="center"/>
              <w:rPr>
                <w:rFonts w:ascii="Times New Roman" w:hAnsi="Times New Roman"/>
                <w:color w:val="000000"/>
              </w:rPr>
            </w:pPr>
          </w:p>
        </w:tc>
        <w:tc>
          <w:tcPr>
            <w:tcW w:w="675" w:type="dxa"/>
            <w:tcBorders>
              <w:top w:val="nil"/>
              <w:bottom w:val="nil"/>
            </w:tcBorders>
            <w:vAlign w:val="center"/>
          </w:tcPr>
          <w:p w14:paraId="4EBF1857" w14:textId="58FCAED6" w:rsidR="00725559" w:rsidRPr="00A333CC" w:rsidRDefault="00725559" w:rsidP="00063DD7">
            <w:pPr>
              <w:jc w:val="center"/>
              <w:rPr>
                <w:rFonts w:ascii="Times New Roman" w:hAnsi="Times New Roman"/>
              </w:rPr>
            </w:pPr>
            <w:r w:rsidRPr="00A333CC">
              <w:rPr>
                <w:rFonts w:ascii="Times New Roman" w:hAnsi="Times New Roman"/>
              </w:rPr>
              <w:t>.43</w:t>
            </w:r>
          </w:p>
        </w:tc>
        <w:tc>
          <w:tcPr>
            <w:tcW w:w="1280" w:type="dxa"/>
            <w:tcBorders>
              <w:top w:val="nil"/>
              <w:bottom w:val="nil"/>
            </w:tcBorders>
            <w:vAlign w:val="center"/>
          </w:tcPr>
          <w:p w14:paraId="1415A32A" w14:textId="70CC2C4B" w:rsidR="00725559" w:rsidRPr="00A333CC" w:rsidRDefault="00725559" w:rsidP="00063DD7">
            <w:pPr>
              <w:jc w:val="center"/>
              <w:rPr>
                <w:rFonts w:ascii="Times New Roman" w:hAnsi="Times New Roman"/>
              </w:rPr>
            </w:pPr>
            <w:r w:rsidRPr="00A333CC">
              <w:rPr>
                <w:rFonts w:ascii="Times New Roman" w:hAnsi="Times New Roman"/>
              </w:rPr>
              <w:t>[.35, .47]</w:t>
            </w:r>
          </w:p>
        </w:tc>
        <w:tc>
          <w:tcPr>
            <w:tcW w:w="1501" w:type="dxa"/>
            <w:vMerge/>
            <w:tcBorders>
              <w:top w:val="nil"/>
              <w:bottom w:val="nil"/>
            </w:tcBorders>
            <w:vAlign w:val="center"/>
          </w:tcPr>
          <w:p w14:paraId="1D2148C5"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20F15E1F" w14:textId="77777777" w:rsidR="00725559" w:rsidRPr="00A333CC" w:rsidRDefault="00725559" w:rsidP="00063DD7">
            <w:pPr>
              <w:jc w:val="center"/>
              <w:rPr>
                <w:rFonts w:ascii="Times New Roman" w:hAnsi="Times New Roman"/>
              </w:rPr>
            </w:pPr>
          </w:p>
        </w:tc>
      </w:tr>
      <w:tr w:rsidR="00725559" w:rsidRPr="00016B71" w14:paraId="10843404" w14:textId="77777777" w:rsidTr="00E1474D">
        <w:tc>
          <w:tcPr>
            <w:tcW w:w="3200" w:type="dxa"/>
            <w:tcBorders>
              <w:top w:val="nil"/>
              <w:bottom w:val="nil"/>
            </w:tcBorders>
            <w:vAlign w:val="bottom"/>
          </w:tcPr>
          <w:p w14:paraId="1D51C35C" w14:textId="200FC10C" w:rsidR="00725559" w:rsidRPr="00A333CC" w:rsidRDefault="00725559" w:rsidP="000F3B73">
            <w:pPr>
              <w:pStyle w:val="Paragrafoelenco"/>
              <w:numPr>
                <w:ilvl w:val="0"/>
                <w:numId w:val="1"/>
              </w:numPr>
              <w:rPr>
                <w:rFonts w:ascii="Times New Roman" w:hAnsi="Times New Roman"/>
              </w:rPr>
            </w:pPr>
            <w:r w:rsidRPr="00A333CC">
              <w:rPr>
                <w:rFonts w:ascii="Times New Roman" w:hAnsi="Times New Roman"/>
                <w:color w:val="000000"/>
              </w:rPr>
              <w:t xml:space="preserve">King </w:t>
            </w:r>
            <w:r w:rsidR="004E3169" w:rsidRPr="00A333CC">
              <w:rPr>
                <w:rFonts w:ascii="Times New Roman" w:hAnsi="Times New Roman"/>
                <w:color w:val="000000"/>
              </w:rPr>
              <w:t>et al.,</w:t>
            </w:r>
            <w:r w:rsidRPr="00A333CC">
              <w:rPr>
                <w:rFonts w:ascii="Times New Roman" w:hAnsi="Times New Roman"/>
                <w:color w:val="000000"/>
              </w:rPr>
              <w:t>2012</w:t>
            </w:r>
          </w:p>
        </w:tc>
        <w:tc>
          <w:tcPr>
            <w:tcW w:w="884" w:type="dxa"/>
            <w:tcBorders>
              <w:top w:val="nil"/>
              <w:bottom w:val="nil"/>
            </w:tcBorders>
            <w:vAlign w:val="bottom"/>
          </w:tcPr>
          <w:p w14:paraId="64C05851" w14:textId="499188B2" w:rsidR="00725559" w:rsidRPr="00A333CC" w:rsidRDefault="00725559" w:rsidP="00D0019A">
            <w:pPr>
              <w:jc w:val="center"/>
              <w:rPr>
                <w:rFonts w:ascii="Times New Roman" w:hAnsi="Times New Roman"/>
                <w:color w:val="000000"/>
              </w:rPr>
            </w:pPr>
            <w:r w:rsidRPr="00A333CC">
              <w:rPr>
                <w:rFonts w:ascii="Times New Roman" w:hAnsi="Times New Roman"/>
                <w:color w:val="000000"/>
              </w:rPr>
              <w:t>1147</w:t>
            </w:r>
          </w:p>
        </w:tc>
        <w:tc>
          <w:tcPr>
            <w:tcW w:w="1500" w:type="dxa"/>
            <w:tcBorders>
              <w:top w:val="nil"/>
              <w:bottom w:val="nil"/>
            </w:tcBorders>
            <w:vAlign w:val="bottom"/>
          </w:tcPr>
          <w:p w14:paraId="42090899" w14:textId="6F3603C8" w:rsidR="00725559" w:rsidRPr="00A333CC" w:rsidRDefault="00725559" w:rsidP="00D0019A">
            <w:pPr>
              <w:jc w:val="center"/>
              <w:rPr>
                <w:rFonts w:ascii="Times New Roman" w:hAnsi="Times New Roman"/>
                <w:color w:val="000000"/>
              </w:rPr>
            </w:pPr>
            <w:r w:rsidRPr="00A333CC">
              <w:rPr>
                <w:rFonts w:ascii="Times New Roman" w:hAnsi="Times New Roman"/>
                <w:color w:val="000000"/>
              </w:rPr>
              <w:t>IT → PA</w:t>
            </w:r>
          </w:p>
        </w:tc>
        <w:tc>
          <w:tcPr>
            <w:tcW w:w="675" w:type="dxa"/>
            <w:tcBorders>
              <w:top w:val="nil"/>
              <w:bottom w:val="nil"/>
            </w:tcBorders>
            <w:vAlign w:val="bottom"/>
          </w:tcPr>
          <w:p w14:paraId="6F9BA202" w14:textId="29A07D58"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06</w:t>
            </w:r>
          </w:p>
        </w:tc>
        <w:tc>
          <w:tcPr>
            <w:tcW w:w="675" w:type="dxa"/>
            <w:vMerge w:val="restart"/>
            <w:tcBorders>
              <w:top w:val="nil"/>
              <w:bottom w:val="nil"/>
            </w:tcBorders>
            <w:vAlign w:val="center"/>
          </w:tcPr>
          <w:p w14:paraId="40A30B0E" w14:textId="459E8642" w:rsidR="00725559" w:rsidRPr="00A333CC" w:rsidRDefault="00725559" w:rsidP="00063DD7">
            <w:pPr>
              <w:jc w:val="center"/>
              <w:rPr>
                <w:rFonts w:ascii="Times New Roman" w:hAnsi="Times New Roman"/>
              </w:rPr>
            </w:pPr>
            <w:r w:rsidRPr="00A333CC">
              <w:rPr>
                <w:rFonts w:ascii="Times New Roman" w:hAnsi="Times New Roman"/>
              </w:rPr>
              <w:t>.09</w:t>
            </w:r>
          </w:p>
        </w:tc>
        <w:tc>
          <w:tcPr>
            <w:tcW w:w="1280" w:type="dxa"/>
            <w:vMerge w:val="restart"/>
            <w:tcBorders>
              <w:top w:val="nil"/>
              <w:bottom w:val="nil"/>
            </w:tcBorders>
            <w:vAlign w:val="center"/>
          </w:tcPr>
          <w:p w14:paraId="49EBFA51" w14:textId="6D916572" w:rsidR="00725559" w:rsidRPr="00A333CC" w:rsidRDefault="00725559" w:rsidP="00063DD7">
            <w:pPr>
              <w:jc w:val="center"/>
              <w:rPr>
                <w:rFonts w:ascii="Times New Roman" w:hAnsi="Times New Roman"/>
              </w:rPr>
            </w:pPr>
            <w:r w:rsidRPr="00A333CC">
              <w:rPr>
                <w:rFonts w:ascii="Times New Roman" w:hAnsi="Times New Roman"/>
              </w:rPr>
              <w:t>[-.01, .20]</w:t>
            </w:r>
          </w:p>
        </w:tc>
        <w:tc>
          <w:tcPr>
            <w:tcW w:w="1501" w:type="dxa"/>
            <w:vMerge/>
            <w:tcBorders>
              <w:top w:val="nil"/>
              <w:bottom w:val="nil"/>
            </w:tcBorders>
            <w:vAlign w:val="center"/>
          </w:tcPr>
          <w:p w14:paraId="7CEED448"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7152CCB5" w14:textId="77777777" w:rsidR="00725559" w:rsidRPr="00A333CC" w:rsidRDefault="00725559" w:rsidP="00063DD7">
            <w:pPr>
              <w:jc w:val="center"/>
              <w:rPr>
                <w:rFonts w:ascii="Times New Roman" w:hAnsi="Times New Roman"/>
              </w:rPr>
            </w:pPr>
          </w:p>
        </w:tc>
      </w:tr>
      <w:tr w:rsidR="00725559" w:rsidRPr="00016B71" w14:paraId="30BA5032" w14:textId="77777777" w:rsidTr="00E1474D">
        <w:tc>
          <w:tcPr>
            <w:tcW w:w="3200" w:type="dxa"/>
            <w:tcBorders>
              <w:top w:val="nil"/>
              <w:bottom w:val="nil"/>
            </w:tcBorders>
            <w:vAlign w:val="bottom"/>
          </w:tcPr>
          <w:p w14:paraId="6C089A64" w14:textId="653D375C"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King </w:t>
            </w:r>
            <w:r w:rsidR="004E3169" w:rsidRPr="00A333CC">
              <w:rPr>
                <w:rFonts w:ascii="Times New Roman" w:hAnsi="Times New Roman"/>
                <w:color w:val="000000"/>
              </w:rPr>
              <w:t>et al.,</w:t>
            </w:r>
            <w:r w:rsidRPr="00A333CC">
              <w:rPr>
                <w:rFonts w:ascii="Times New Roman" w:hAnsi="Times New Roman"/>
                <w:color w:val="000000"/>
              </w:rPr>
              <w:t>2012</w:t>
            </w:r>
          </w:p>
        </w:tc>
        <w:tc>
          <w:tcPr>
            <w:tcW w:w="884" w:type="dxa"/>
            <w:tcBorders>
              <w:top w:val="nil"/>
              <w:bottom w:val="nil"/>
            </w:tcBorders>
            <w:vAlign w:val="bottom"/>
          </w:tcPr>
          <w:p w14:paraId="2117EBC3" w14:textId="73643C5B" w:rsidR="00725559" w:rsidRPr="00A333CC" w:rsidRDefault="00725559" w:rsidP="00D0019A">
            <w:pPr>
              <w:jc w:val="center"/>
              <w:rPr>
                <w:rFonts w:ascii="Times New Roman" w:hAnsi="Times New Roman"/>
                <w:color w:val="000000"/>
              </w:rPr>
            </w:pPr>
            <w:r w:rsidRPr="00A333CC">
              <w:rPr>
                <w:rFonts w:ascii="Times New Roman" w:hAnsi="Times New Roman"/>
                <w:color w:val="000000"/>
              </w:rPr>
              <w:t>1147</w:t>
            </w:r>
          </w:p>
        </w:tc>
        <w:tc>
          <w:tcPr>
            <w:tcW w:w="1500" w:type="dxa"/>
            <w:tcBorders>
              <w:top w:val="nil"/>
              <w:bottom w:val="nil"/>
            </w:tcBorders>
            <w:vAlign w:val="bottom"/>
          </w:tcPr>
          <w:p w14:paraId="2DBC5967" w14:textId="676C5CAD" w:rsidR="00725559" w:rsidRPr="00A333CC" w:rsidRDefault="00725559" w:rsidP="00D0019A">
            <w:pPr>
              <w:jc w:val="center"/>
              <w:rPr>
                <w:rFonts w:ascii="Times New Roman" w:hAnsi="Times New Roman"/>
                <w:color w:val="000000"/>
              </w:rPr>
            </w:pPr>
            <w:r w:rsidRPr="00A333CC">
              <w:rPr>
                <w:rFonts w:ascii="Times New Roman" w:hAnsi="Times New Roman"/>
                <w:color w:val="000000"/>
              </w:rPr>
              <w:t>IT → PA</w:t>
            </w:r>
          </w:p>
        </w:tc>
        <w:tc>
          <w:tcPr>
            <w:tcW w:w="675" w:type="dxa"/>
            <w:tcBorders>
              <w:top w:val="nil"/>
              <w:bottom w:val="nil"/>
            </w:tcBorders>
            <w:vAlign w:val="bottom"/>
          </w:tcPr>
          <w:p w14:paraId="2DBE9BC9" w14:textId="3E7909ED"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06</w:t>
            </w:r>
          </w:p>
        </w:tc>
        <w:tc>
          <w:tcPr>
            <w:tcW w:w="675" w:type="dxa"/>
            <w:vMerge/>
            <w:tcBorders>
              <w:top w:val="nil"/>
              <w:bottom w:val="nil"/>
            </w:tcBorders>
            <w:vAlign w:val="center"/>
          </w:tcPr>
          <w:p w14:paraId="046B3FEC"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217FE24E"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42198C33"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69244D67" w14:textId="77777777" w:rsidR="00725559" w:rsidRPr="00A333CC" w:rsidRDefault="00725559" w:rsidP="00063DD7">
            <w:pPr>
              <w:jc w:val="center"/>
              <w:rPr>
                <w:rFonts w:ascii="Times New Roman" w:hAnsi="Times New Roman"/>
              </w:rPr>
            </w:pPr>
          </w:p>
        </w:tc>
      </w:tr>
      <w:tr w:rsidR="00725559" w:rsidRPr="00016B71" w14:paraId="540A1CA5" w14:textId="77777777" w:rsidTr="00E1474D">
        <w:tc>
          <w:tcPr>
            <w:tcW w:w="3200" w:type="dxa"/>
            <w:tcBorders>
              <w:top w:val="nil"/>
              <w:bottom w:val="nil"/>
            </w:tcBorders>
            <w:vAlign w:val="bottom"/>
          </w:tcPr>
          <w:p w14:paraId="549F1958" w14:textId="1FACC17F"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King </w:t>
            </w:r>
            <w:r w:rsidR="004E3169" w:rsidRPr="00A333CC">
              <w:rPr>
                <w:rFonts w:ascii="Times New Roman" w:hAnsi="Times New Roman"/>
                <w:color w:val="000000"/>
              </w:rPr>
              <w:t>et al.,</w:t>
            </w:r>
            <w:r w:rsidRPr="00A333CC">
              <w:rPr>
                <w:rFonts w:ascii="Times New Roman" w:hAnsi="Times New Roman"/>
                <w:color w:val="000000"/>
              </w:rPr>
              <w:t>2012</w:t>
            </w:r>
          </w:p>
        </w:tc>
        <w:tc>
          <w:tcPr>
            <w:tcW w:w="884" w:type="dxa"/>
            <w:tcBorders>
              <w:top w:val="nil"/>
              <w:bottom w:val="nil"/>
            </w:tcBorders>
            <w:vAlign w:val="bottom"/>
          </w:tcPr>
          <w:p w14:paraId="769C233A" w14:textId="6524CBF6" w:rsidR="00725559" w:rsidRPr="00A333CC" w:rsidRDefault="00725559" w:rsidP="00D0019A">
            <w:pPr>
              <w:jc w:val="center"/>
              <w:rPr>
                <w:rFonts w:ascii="Times New Roman" w:hAnsi="Times New Roman"/>
                <w:color w:val="000000"/>
              </w:rPr>
            </w:pPr>
            <w:r w:rsidRPr="00A333CC">
              <w:rPr>
                <w:rFonts w:ascii="Times New Roman" w:hAnsi="Times New Roman"/>
                <w:color w:val="000000"/>
              </w:rPr>
              <w:t>1147</w:t>
            </w:r>
          </w:p>
        </w:tc>
        <w:tc>
          <w:tcPr>
            <w:tcW w:w="1500" w:type="dxa"/>
            <w:tcBorders>
              <w:top w:val="nil"/>
              <w:bottom w:val="nil"/>
            </w:tcBorders>
            <w:vAlign w:val="bottom"/>
          </w:tcPr>
          <w:p w14:paraId="5F00553D" w14:textId="4FB180B2" w:rsidR="00725559" w:rsidRPr="00A333CC" w:rsidRDefault="00725559" w:rsidP="00D0019A">
            <w:pPr>
              <w:jc w:val="center"/>
              <w:rPr>
                <w:rFonts w:ascii="Times New Roman" w:hAnsi="Times New Roman"/>
                <w:color w:val="000000"/>
              </w:rPr>
            </w:pPr>
            <w:r w:rsidRPr="00A333CC">
              <w:rPr>
                <w:rFonts w:ascii="Times New Roman" w:hAnsi="Times New Roman"/>
                <w:color w:val="000000"/>
              </w:rPr>
              <w:t>IT → PA</w:t>
            </w:r>
          </w:p>
        </w:tc>
        <w:tc>
          <w:tcPr>
            <w:tcW w:w="675" w:type="dxa"/>
            <w:tcBorders>
              <w:top w:val="nil"/>
              <w:bottom w:val="nil"/>
            </w:tcBorders>
            <w:vAlign w:val="bottom"/>
          </w:tcPr>
          <w:p w14:paraId="2AD2F807" w14:textId="46694373"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04</w:t>
            </w:r>
          </w:p>
        </w:tc>
        <w:tc>
          <w:tcPr>
            <w:tcW w:w="675" w:type="dxa"/>
            <w:vMerge/>
            <w:tcBorders>
              <w:top w:val="nil"/>
              <w:bottom w:val="nil"/>
            </w:tcBorders>
            <w:vAlign w:val="center"/>
          </w:tcPr>
          <w:p w14:paraId="7A81E979"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64E6CB5A"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05143A67"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74113ACF" w14:textId="77777777" w:rsidR="00725559" w:rsidRPr="00A333CC" w:rsidRDefault="00725559" w:rsidP="00063DD7">
            <w:pPr>
              <w:jc w:val="center"/>
              <w:rPr>
                <w:rFonts w:ascii="Times New Roman" w:hAnsi="Times New Roman"/>
              </w:rPr>
            </w:pPr>
          </w:p>
        </w:tc>
      </w:tr>
      <w:tr w:rsidR="00725559" w:rsidRPr="00016B71" w14:paraId="5472655B" w14:textId="77777777" w:rsidTr="00E1474D">
        <w:tc>
          <w:tcPr>
            <w:tcW w:w="3200" w:type="dxa"/>
            <w:tcBorders>
              <w:top w:val="nil"/>
              <w:bottom w:val="nil"/>
            </w:tcBorders>
            <w:vAlign w:val="bottom"/>
          </w:tcPr>
          <w:p w14:paraId="022DC270" w14:textId="0C80B5CA"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King</w:t>
            </w:r>
            <w:r w:rsidR="00F528B0" w:rsidRPr="00A333CC">
              <w:rPr>
                <w:rFonts w:ascii="Times New Roman" w:hAnsi="Times New Roman"/>
                <w:color w:val="000000"/>
              </w:rPr>
              <w:t>,</w:t>
            </w:r>
            <w:r w:rsidRPr="00A333CC">
              <w:rPr>
                <w:rFonts w:ascii="Times New Roman" w:hAnsi="Times New Roman"/>
                <w:color w:val="000000"/>
              </w:rPr>
              <w:t xml:space="preserve"> 2012</w:t>
            </w:r>
          </w:p>
        </w:tc>
        <w:tc>
          <w:tcPr>
            <w:tcW w:w="884" w:type="dxa"/>
            <w:tcBorders>
              <w:top w:val="nil"/>
              <w:bottom w:val="nil"/>
            </w:tcBorders>
            <w:vAlign w:val="bottom"/>
          </w:tcPr>
          <w:p w14:paraId="3089006E" w14:textId="7ECF6B47" w:rsidR="00725559" w:rsidRPr="00A333CC" w:rsidRDefault="00725559" w:rsidP="00D0019A">
            <w:pPr>
              <w:jc w:val="center"/>
              <w:rPr>
                <w:rFonts w:ascii="Times New Roman" w:hAnsi="Times New Roman"/>
                <w:color w:val="000000"/>
              </w:rPr>
            </w:pPr>
            <w:r w:rsidRPr="00A333CC">
              <w:rPr>
                <w:rFonts w:ascii="Times New Roman" w:hAnsi="Times New Roman"/>
                <w:color w:val="000000"/>
              </w:rPr>
              <w:t>676</w:t>
            </w:r>
          </w:p>
        </w:tc>
        <w:tc>
          <w:tcPr>
            <w:tcW w:w="1500" w:type="dxa"/>
            <w:tcBorders>
              <w:top w:val="nil"/>
              <w:bottom w:val="nil"/>
            </w:tcBorders>
            <w:vAlign w:val="bottom"/>
          </w:tcPr>
          <w:p w14:paraId="12E24938" w14:textId="7653701C" w:rsidR="00725559" w:rsidRPr="00A333CC" w:rsidRDefault="00725559" w:rsidP="00D0019A">
            <w:pPr>
              <w:jc w:val="center"/>
              <w:rPr>
                <w:rFonts w:ascii="Times New Roman" w:hAnsi="Times New Roman"/>
                <w:color w:val="000000"/>
              </w:rPr>
            </w:pPr>
            <w:r w:rsidRPr="00A333CC">
              <w:rPr>
                <w:rFonts w:ascii="Times New Roman" w:hAnsi="Times New Roman"/>
                <w:color w:val="000000"/>
              </w:rPr>
              <w:t>IT → PA</w:t>
            </w:r>
          </w:p>
        </w:tc>
        <w:tc>
          <w:tcPr>
            <w:tcW w:w="675" w:type="dxa"/>
            <w:tcBorders>
              <w:top w:val="nil"/>
              <w:bottom w:val="nil"/>
            </w:tcBorders>
            <w:vAlign w:val="bottom"/>
          </w:tcPr>
          <w:p w14:paraId="0E1F97E1" w14:textId="68A2F730"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11</w:t>
            </w:r>
          </w:p>
        </w:tc>
        <w:tc>
          <w:tcPr>
            <w:tcW w:w="675" w:type="dxa"/>
            <w:vMerge/>
            <w:tcBorders>
              <w:top w:val="nil"/>
              <w:bottom w:val="nil"/>
            </w:tcBorders>
            <w:vAlign w:val="center"/>
          </w:tcPr>
          <w:p w14:paraId="6D123E7E"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6FF46AF8"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0EB8AE66"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5E072DBC" w14:textId="77777777" w:rsidR="00725559" w:rsidRPr="00A333CC" w:rsidRDefault="00725559" w:rsidP="00063DD7">
            <w:pPr>
              <w:jc w:val="center"/>
              <w:rPr>
                <w:rFonts w:ascii="Times New Roman" w:hAnsi="Times New Roman"/>
              </w:rPr>
            </w:pPr>
          </w:p>
        </w:tc>
      </w:tr>
      <w:tr w:rsidR="00725559" w:rsidRPr="00016B71" w14:paraId="76AC3BEA" w14:textId="77777777" w:rsidTr="00E1474D">
        <w:tc>
          <w:tcPr>
            <w:tcW w:w="3200" w:type="dxa"/>
            <w:tcBorders>
              <w:top w:val="nil"/>
              <w:bottom w:val="nil"/>
            </w:tcBorders>
            <w:vAlign w:val="bottom"/>
          </w:tcPr>
          <w:p w14:paraId="3DE805F9" w14:textId="48837412"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0939F202" w14:textId="7608BE50" w:rsidR="00725559" w:rsidRPr="00A333CC" w:rsidRDefault="0072555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0F05F452" w14:textId="4879F2DB" w:rsidR="00725559" w:rsidRPr="00A333CC" w:rsidRDefault="00725559" w:rsidP="00D0019A">
            <w:pPr>
              <w:jc w:val="center"/>
              <w:rPr>
                <w:rFonts w:ascii="Times New Roman" w:hAnsi="Times New Roman"/>
                <w:color w:val="000000"/>
              </w:rPr>
            </w:pPr>
            <w:r w:rsidRPr="00A333CC">
              <w:rPr>
                <w:rFonts w:ascii="Times New Roman" w:hAnsi="Times New Roman"/>
                <w:color w:val="000000"/>
              </w:rPr>
              <w:t>IT → PA</w:t>
            </w:r>
          </w:p>
        </w:tc>
        <w:tc>
          <w:tcPr>
            <w:tcW w:w="675" w:type="dxa"/>
            <w:tcBorders>
              <w:top w:val="nil"/>
              <w:bottom w:val="nil"/>
            </w:tcBorders>
            <w:vAlign w:val="bottom"/>
          </w:tcPr>
          <w:p w14:paraId="727AAD1A" w14:textId="30B730C5"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22</w:t>
            </w:r>
          </w:p>
        </w:tc>
        <w:tc>
          <w:tcPr>
            <w:tcW w:w="675" w:type="dxa"/>
            <w:vMerge/>
            <w:tcBorders>
              <w:top w:val="nil"/>
              <w:bottom w:val="nil"/>
            </w:tcBorders>
            <w:vAlign w:val="center"/>
          </w:tcPr>
          <w:p w14:paraId="674FAAF0"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765DB9FC"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04B501F8"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2F193FAA" w14:textId="77777777" w:rsidR="00725559" w:rsidRPr="00A333CC" w:rsidRDefault="00725559" w:rsidP="00063DD7">
            <w:pPr>
              <w:jc w:val="center"/>
              <w:rPr>
                <w:rFonts w:ascii="Times New Roman" w:hAnsi="Times New Roman"/>
              </w:rPr>
            </w:pPr>
          </w:p>
        </w:tc>
      </w:tr>
      <w:tr w:rsidR="00725559" w:rsidRPr="00016B71" w14:paraId="0885899B" w14:textId="77777777" w:rsidTr="00E1474D">
        <w:tc>
          <w:tcPr>
            <w:tcW w:w="3200" w:type="dxa"/>
            <w:tcBorders>
              <w:top w:val="nil"/>
              <w:bottom w:val="nil"/>
            </w:tcBorders>
            <w:vAlign w:val="bottom"/>
          </w:tcPr>
          <w:p w14:paraId="59817346" w14:textId="05FCB902"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563017E6" w14:textId="4B522FF5" w:rsidR="00725559" w:rsidRPr="00A333CC" w:rsidRDefault="0072555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0E11B9BC" w14:textId="2B06A69E" w:rsidR="00725559" w:rsidRPr="00A333CC" w:rsidRDefault="00725559" w:rsidP="00D0019A">
            <w:pPr>
              <w:jc w:val="center"/>
              <w:rPr>
                <w:rFonts w:ascii="Times New Roman" w:hAnsi="Times New Roman"/>
                <w:color w:val="000000"/>
              </w:rPr>
            </w:pPr>
            <w:r w:rsidRPr="00A333CC">
              <w:rPr>
                <w:rFonts w:ascii="Times New Roman" w:hAnsi="Times New Roman"/>
                <w:color w:val="000000"/>
              </w:rPr>
              <w:t>IT → PA</w:t>
            </w:r>
          </w:p>
        </w:tc>
        <w:tc>
          <w:tcPr>
            <w:tcW w:w="675" w:type="dxa"/>
            <w:tcBorders>
              <w:top w:val="nil"/>
              <w:bottom w:val="nil"/>
            </w:tcBorders>
            <w:vAlign w:val="bottom"/>
          </w:tcPr>
          <w:p w14:paraId="590F1958" w14:textId="112D6279"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19</w:t>
            </w:r>
          </w:p>
        </w:tc>
        <w:tc>
          <w:tcPr>
            <w:tcW w:w="675" w:type="dxa"/>
            <w:vMerge/>
            <w:tcBorders>
              <w:top w:val="nil"/>
              <w:bottom w:val="nil"/>
            </w:tcBorders>
            <w:vAlign w:val="center"/>
          </w:tcPr>
          <w:p w14:paraId="334C19B7"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098345AB"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0C146FD7"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07133FDC" w14:textId="77777777" w:rsidR="00725559" w:rsidRPr="00A333CC" w:rsidRDefault="00725559" w:rsidP="00063DD7">
            <w:pPr>
              <w:jc w:val="center"/>
              <w:rPr>
                <w:rFonts w:ascii="Times New Roman" w:hAnsi="Times New Roman"/>
              </w:rPr>
            </w:pPr>
          </w:p>
        </w:tc>
      </w:tr>
      <w:tr w:rsidR="00725559" w:rsidRPr="00016B71" w14:paraId="3227BD68" w14:textId="77777777" w:rsidTr="00E1474D">
        <w:tc>
          <w:tcPr>
            <w:tcW w:w="3200" w:type="dxa"/>
            <w:tcBorders>
              <w:top w:val="nil"/>
              <w:bottom w:val="nil"/>
            </w:tcBorders>
            <w:vAlign w:val="bottom"/>
          </w:tcPr>
          <w:p w14:paraId="4674B12C" w14:textId="399A0D75"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05BDBA42" w14:textId="660310B3" w:rsidR="00725559" w:rsidRPr="00A333CC" w:rsidRDefault="0072555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5A9F1E36" w14:textId="1EA4A302" w:rsidR="00725559" w:rsidRPr="00A333CC" w:rsidRDefault="00725559" w:rsidP="00D0019A">
            <w:pPr>
              <w:jc w:val="center"/>
              <w:rPr>
                <w:rFonts w:ascii="Times New Roman" w:hAnsi="Times New Roman"/>
                <w:color w:val="000000"/>
              </w:rPr>
            </w:pPr>
            <w:r w:rsidRPr="00A333CC">
              <w:rPr>
                <w:rFonts w:ascii="Times New Roman" w:hAnsi="Times New Roman"/>
                <w:color w:val="000000"/>
              </w:rPr>
              <w:t>IT → PA</w:t>
            </w:r>
          </w:p>
        </w:tc>
        <w:tc>
          <w:tcPr>
            <w:tcW w:w="675" w:type="dxa"/>
            <w:tcBorders>
              <w:top w:val="nil"/>
              <w:bottom w:val="nil"/>
            </w:tcBorders>
            <w:vAlign w:val="bottom"/>
          </w:tcPr>
          <w:p w14:paraId="2556EC37" w14:textId="28A51C10"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25</w:t>
            </w:r>
          </w:p>
        </w:tc>
        <w:tc>
          <w:tcPr>
            <w:tcW w:w="675" w:type="dxa"/>
            <w:vMerge/>
            <w:tcBorders>
              <w:top w:val="nil"/>
              <w:bottom w:val="nil"/>
            </w:tcBorders>
            <w:vAlign w:val="center"/>
          </w:tcPr>
          <w:p w14:paraId="12B0B15B"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1F90AC74"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0C34A10E"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5A13516E" w14:textId="77777777" w:rsidR="00725559" w:rsidRPr="00A333CC" w:rsidRDefault="00725559" w:rsidP="00063DD7">
            <w:pPr>
              <w:jc w:val="center"/>
              <w:rPr>
                <w:rFonts w:ascii="Times New Roman" w:hAnsi="Times New Roman"/>
              </w:rPr>
            </w:pPr>
          </w:p>
        </w:tc>
      </w:tr>
      <w:tr w:rsidR="00725559" w:rsidRPr="00016B71" w14:paraId="4C26DA61" w14:textId="77777777" w:rsidTr="00E1474D">
        <w:tc>
          <w:tcPr>
            <w:tcW w:w="3200" w:type="dxa"/>
            <w:tcBorders>
              <w:top w:val="nil"/>
              <w:bottom w:val="single" w:sz="4" w:space="0" w:color="auto"/>
            </w:tcBorders>
            <w:vAlign w:val="bottom"/>
          </w:tcPr>
          <w:p w14:paraId="57893404" w14:textId="099489EB"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lastRenderedPageBreak/>
              <w:t>Shih, 2011</w:t>
            </w:r>
          </w:p>
        </w:tc>
        <w:tc>
          <w:tcPr>
            <w:tcW w:w="884" w:type="dxa"/>
            <w:tcBorders>
              <w:top w:val="nil"/>
              <w:bottom w:val="single" w:sz="4" w:space="0" w:color="auto"/>
            </w:tcBorders>
            <w:vAlign w:val="bottom"/>
          </w:tcPr>
          <w:p w14:paraId="459D67ED" w14:textId="227BA536" w:rsidR="00725559" w:rsidRPr="00A333CC" w:rsidRDefault="00725559" w:rsidP="00D0019A">
            <w:pPr>
              <w:jc w:val="center"/>
              <w:rPr>
                <w:rFonts w:ascii="Times New Roman" w:hAnsi="Times New Roman"/>
                <w:color w:val="000000"/>
              </w:rPr>
            </w:pPr>
            <w:r w:rsidRPr="00A333CC">
              <w:rPr>
                <w:rFonts w:ascii="Times New Roman" w:hAnsi="Times New Roman"/>
                <w:color w:val="000000"/>
              </w:rPr>
              <w:t>481</w:t>
            </w:r>
          </w:p>
        </w:tc>
        <w:tc>
          <w:tcPr>
            <w:tcW w:w="1500" w:type="dxa"/>
            <w:tcBorders>
              <w:top w:val="nil"/>
              <w:bottom w:val="single" w:sz="4" w:space="0" w:color="auto"/>
            </w:tcBorders>
            <w:vAlign w:val="bottom"/>
          </w:tcPr>
          <w:p w14:paraId="42A8CD35" w14:textId="7C7DBBDD" w:rsidR="00725559" w:rsidRPr="00A333CC" w:rsidRDefault="00725559" w:rsidP="00D0019A">
            <w:pPr>
              <w:jc w:val="center"/>
              <w:rPr>
                <w:rFonts w:ascii="Times New Roman" w:hAnsi="Times New Roman"/>
                <w:color w:val="000000"/>
              </w:rPr>
            </w:pPr>
            <w:r w:rsidRPr="00A333CC">
              <w:rPr>
                <w:rFonts w:ascii="Times New Roman" w:hAnsi="Times New Roman"/>
                <w:color w:val="000000"/>
              </w:rPr>
              <w:t>IT → PA</w:t>
            </w:r>
          </w:p>
        </w:tc>
        <w:tc>
          <w:tcPr>
            <w:tcW w:w="675" w:type="dxa"/>
            <w:tcBorders>
              <w:top w:val="nil"/>
              <w:bottom w:val="single" w:sz="4" w:space="0" w:color="auto"/>
            </w:tcBorders>
            <w:vAlign w:val="bottom"/>
          </w:tcPr>
          <w:p w14:paraId="60D5497C" w14:textId="62762416"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39</w:t>
            </w:r>
          </w:p>
        </w:tc>
        <w:tc>
          <w:tcPr>
            <w:tcW w:w="675" w:type="dxa"/>
            <w:vMerge/>
            <w:tcBorders>
              <w:top w:val="nil"/>
              <w:bottom w:val="single" w:sz="4" w:space="0" w:color="auto"/>
            </w:tcBorders>
            <w:vAlign w:val="center"/>
          </w:tcPr>
          <w:p w14:paraId="71711514" w14:textId="77777777" w:rsidR="00725559" w:rsidRPr="00A333CC" w:rsidRDefault="00725559" w:rsidP="00063DD7">
            <w:pPr>
              <w:jc w:val="center"/>
              <w:rPr>
                <w:rFonts w:ascii="Times New Roman" w:hAnsi="Times New Roman"/>
              </w:rPr>
            </w:pPr>
          </w:p>
        </w:tc>
        <w:tc>
          <w:tcPr>
            <w:tcW w:w="1280" w:type="dxa"/>
            <w:vMerge/>
            <w:tcBorders>
              <w:top w:val="nil"/>
              <w:bottom w:val="single" w:sz="4" w:space="0" w:color="auto"/>
            </w:tcBorders>
            <w:vAlign w:val="center"/>
          </w:tcPr>
          <w:p w14:paraId="1A4283D9" w14:textId="77777777" w:rsidR="00725559" w:rsidRPr="00A333CC" w:rsidRDefault="00725559" w:rsidP="00063DD7">
            <w:pPr>
              <w:jc w:val="center"/>
              <w:rPr>
                <w:rFonts w:ascii="Times New Roman" w:hAnsi="Times New Roman"/>
              </w:rPr>
            </w:pPr>
          </w:p>
        </w:tc>
        <w:tc>
          <w:tcPr>
            <w:tcW w:w="1501" w:type="dxa"/>
            <w:vMerge/>
            <w:tcBorders>
              <w:top w:val="nil"/>
              <w:bottom w:val="single" w:sz="4" w:space="0" w:color="auto"/>
            </w:tcBorders>
            <w:vAlign w:val="center"/>
          </w:tcPr>
          <w:p w14:paraId="04C8DEBF" w14:textId="77777777" w:rsidR="00725559" w:rsidRPr="00A333CC" w:rsidRDefault="00725559" w:rsidP="00063DD7">
            <w:pPr>
              <w:jc w:val="center"/>
              <w:rPr>
                <w:rFonts w:ascii="Times New Roman" w:hAnsi="Times New Roman"/>
              </w:rPr>
            </w:pPr>
          </w:p>
        </w:tc>
        <w:tc>
          <w:tcPr>
            <w:tcW w:w="675" w:type="dxa"/>
            <w:vMerge/>
            <w:tcBorders>
              <w:top w:val="nil"/>
              <w:bottom w:val="single" w:sz="4" w:space="0" w:color="auto"/>
            </w:tcBorders>
            <w:vAlign w:val="center"/>
          </w:tcPr>
          <w:p w14:paraId="291600BB" w14:textId="77777777" w:rsidR="00725559" w:rsidRPr="00A333CC" w:rsidRDefault="00725559" w:rsidP="00063DD7">
            <w:pPr>
              <w:jc w:val="center"/>
              <w:rPr>
                <w:rFonts w:ascii="Times New Roman" w:hAnsi="Times New Roman"/>
              </w:rPr>
            </w:pPr>
          </w:p>
        </w:tc>
      </w:tr>
      <w:tr w:rsidR="00725559" w:rsidRPr="00016B71" w14:paraId="78E53FC3" w14:textId="77777777" w:rsidTr="00E1474D">
        <w:tc>
          <w:tcPr>
            <w:tcW w:w="3200" w:type="dxa"/>
            <w:tcBorders>
              <w:top w:val="single" w:sz="4" w:space="0" w:color="auto"/>
              <w:bottom w:val="nil"/>
            </w:tcBorders>
            <w:vAlign w:val="bottom"/>
          </w:tcPr>
          <w:p w14:paraId="796BAEC9" w14:textId="16C9AB77"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Artino </w:t>
            </w:r>
            <w:r w:rsidR="004E3169" w:rsidRPr="00A333CC">
              <w:rPr>
                <w:rFonts w:ascii="Times New Roman" w:hAnsi="Times New Roman"/>
                <w:color w:val="000000"/>
              </w:rPr>
              <w:t>et al.,</w:t>
            </w:r>
            <w:r w:rsidRPr="00A333CC">
              <w:rPr>
                <w:rFonts w:ascii="Times New Roman" w:hAnsi="Times New Roman"/>
                <w:color w:val="000000"/>
              </w:rPr>
              <w:t>2010</w:t>
            </w:r>
          </w:p>
        </w:tc>
        <w:tc>
          <w:tcPr>
            <w:tcW w:w="884" w:type="dxa"/>
            <w:tcBorders>
              <w:top w:val="single" w:sz="4" w:space="0" w:color="auto"/>
              <w:bottom w:val="nil"/>
            </w:tcBorders>
            <w:vAlign w:val="bottom"/>
          </w:tcPr>
          <w:p w14:paraId="331D3C59" w14:textId="6A8D8178" w:rsidR="00725559" w:rsidRPr="00A333CC" w:rsidRDefault="00725559" w:rsidP="00D0019A">
            <w:pPr>
              <w:jc w:val="center"/>
              <w:rPr>
                <w:rFonts w:ascii="Times New Roman" w:hAnsi="Times New Roman"/>
                <w:color w:val="000000"/>
              </w:rPr>
            </w:pPr>
            <w:r w:rsidRPr="00A333CC">
              <w:rPr>
                <w:rFonts w:ascii="Times New Roman" w:hAnsi="Times New Roman"/>
                <w:color w:val="000000"/>
              </w:rPr>
              <w:t>136</w:t>
            </w:r>
          </w:p>
        </w:tc>
        <w:tc>
          <w:tcPr>
            <w:tcW w:w="1500" w:type="dxa"/>
            <w:tcBorders>
              <w:top w:val="single" w:sz="4" w:space="0" w:color="auto"/>
              <w:bottom w:val="nil"/>
            </w:tcBorders>
            <w:vAlign w:val="bottom"/>
          </w:tcPr>
          <w:p w14:paraId="03A0E865" w14:textId="51ACB8A7"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NA</w:t>
            </w:r>
          </w:p>
        </w:tc>
        <w:tc>
          <w:tcPr>
            <w:tcW w:w="675" w:type="dxa"/>
            <w:tcBorders>
              <w:top w:val="single" w:sz="4" w:space="0" w:color="auto"/>
              <w:bottom w:val="nil"/>
            </w:tcBorders>
            <w:vAlign w:val="bottom"/>
          </w:tcPr>
          <w:p w14:paraId="4F0017CC" w14:textId="39C467B5"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36</w:t>
            </w:r>
          </w:p>
        </w:tc>
        <w:tc>
          <w:tcPr>
            <w:tcW w:w="675" w:type="dxa"/>
            <w:vMerge w:val="restart"/>
            <w:tcBorders>
              <w:top w:val="single" w:sz="4" w:space="0" w:color="auto"/>
              <w:bottom w:val="nil"/>
            </w:tcBorders>
            <w:vAlign w:val="center"/>
          </w:tcPr>
          <w:p w14:paraId="519DD449" w14:textId="02CDEDF5" w:rsidR="00725559" w:rsidRPr="00A333CC" w:rsidRDefault="00725559" w:rsidP="00063DD7">
            <w:pPr>
              <w:jc w:val="center"/>
              <w:rPr>
                <w:rFonts w:ascii="Times New Roman" w:hAnsi="Times New Roman"/>
              </w:rPr>
            </w:pPr>
            <w:r w:rsidRPr="00A333CC">
              <w:rPr>
                <w:rFonts w:ascii="Times New Roman" w:hAnsi="Times New Roman"/>
              </w:rPr>
              <w:t>-.38</w:t>
            </w:r>
          </w:p>
        </w:tc>
        <w:tc>
          <w:tcPr>
            <w:tcW w:w="1280" w:type="dxa"/>
            <w:vMerge w:val="restart"/>
            <w:tcBorders>
              <w:top w:val="single" w:sz="4" w:space="0" w:color="auto"/>
              <w:bottom w:val="nil"/>
            </w:tcBorders>
            <w:vAlign w:val="center"/>
          </w:tcPr>
          <w:p w14:paraId="2EE5D2EE" w14:textId="312E7099" w:rsidR="00725559" w:rsidRPr="00A333CC" w:rsidRDefault="00725559" w:rsidP="00063DD7">
            <w:pPr>
              <w:jc w:val="center"/>
              <w:rPr>
                <w:rFonts w:ascii="Times New Roman" w:hAnsi="Times New Roman"/>
              </w:rPr>
            </w:pPr>
            <w:r w:rsidRPr="00A333CC">
              <w:rPr>
                <w:rFonts w:ascii="Times New Roman" w:hAnsi="Times New Roman"/>
              </w:rPr>
              <w:t>[-.48, -.29]</w:t>
            </w:r>
          </w:p>
        </w:tc>
        <w:tc>
          <w:tcPr>
            <w:tcW w:w="1501" w:type="dxa"/>
            <w:vMerge w:val="restart"/>
            <w:tcBorders>
              <w:top w:val="single" w:sz="4" w:space="0" w:color="auto"/>
              <w:bottom w:val="nil"/>
            </w:tcBorders>
            <w:vAlign w:val="center"/>
          </w:tcPr>
          <w:p w14:paraId="41D9C934" w14:textId="2ECEBF42" w:rsidR="00725559" w:rsidRPr="00A333CC" w:rsidRDefault="00725559" w:rsidP="00063DD7">
            <w:pPr>
              <w:jc w:val="center"/>
              <w:rPr>
                <w:rFonts w:ascii="Times New Roman" w:hAnsi="Times New Roman"/>
              </w:rPr>
            </w:pPr>
            <w:r w:rsidRPr="0070105B">
              <w:rPr>
                <w:rFonts w:ascii="Times New Roman" w:hAnsi="Times New Roman" w:cs="Times New Roman"/>
              </w:rPr>
              <w:t>SM</w:t>
            </w:r>
            <w:r w:rsidRPr="00A333CC">
              <w:rPr>
                <w:rFonts w:ascii="Times New Roman" w:hAnsi="Times New Roman"/>
              </w:rPr>
              <w:t xml:space="preserve"> → NA</w:t>
            </w:r>
          </w:p>
        </w:tc>
        <w:tc>
          <w:tcPr>
            <w:tcW w:w="675" w:type="dxa"/>
            <w:vMerge w:val="restart"/>
            <w:tcBorders>
              <w:top w:val="single" w:sz="4" w:space="0" w:color="auto"/>
              <w:bottom w:val="nil"/>
            </w:tcBorders>
            <w:vAlign w:val="center"/>
          </w:tcPr>
          <w:p w14:paraId="5B08BA70" w14:textId="3CE07201" w:rsidR="00725559" w:rsidRPr="00A333CC" w:rsidRDefault="00725559" w:rsidP="00063DD7">
            <w:pPr>
              <w:jc w:val="center"/>
              <w:rPr>
                <w:rFonts w:ascii="Times New Roman" w:hAnsi="Times New Roman"/>
              </w:rPr>
            </w:pPr>
            <w:r w:rsidRPr="00A333CC">
              <w:rPr>
                <w:rFonts w:ascii="Times New Roman" w:hAnsi="Times New Roman"/>
              </w:rPr>
              <w:t>-.12</w:t>
            </w:r>
          </w:p>
        </w:tc>
      </w:tr>
      <w:tr w:rsidR="00725559" w:rsidRPr="00016B71" w14:paraId="2551863C" w14:textId="77777777" w:rsidTr="00E1474D">
        <w:tc>
          <w:tcPr>
            <w:tcW w:w="3200" w:type="dxa"/>
            <w:tcBorders>
              <w:top w:val="nil"/>
              <w:bottom w:val="nil"/>
            </w:tcBorders>
            <w:vAlign w:val="bottom"/>
          </w:tcPr>
          <w:p w14:paraId="7325B208" w14:textId="5A505910"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Artino </w:t>
            </w:r>
            <w:r w:rsidR="004E3169" w:rsidRPr="00A333CC">
              <w:rPr>
                <w:rFonts w:ascii="Times New Roman" w:hAnsi="Times New Roman"/>
                <w:color w:val="000000"/>
              </w:rPr>
              <w:t>et al.,</w:t>
            </w:r>
            <w:r w:rsidRPr="00A333CC">
              <w:rPr>
                <w:rFonts w:ascii="Times New Roman" w:hAnsi="Times New Roman"/>
                <w:color w:val="000000"/>
              </w:rPr>
              <w:t>2010</w:t>
            </w:r>
          </w:p>
        </w:tc>
        <w:tc>
          <w:tcPr>
            <w:tcW w:w="884" w:type="dxa"/>
            <w:tcBorders>
              <w:top w:val="nil"/>
              <w:bottom w:val="nil"/>
            </w:tcBorders>
            <w:vAlign w:val="bottom"/>
          </w:tcPr>
          <w:p w14:paraId="082BD03A" w14:textId="25424328" w:rsidR="00725559" w:rsidRPr="00A333CC" w:rsidRDefault="00725559" w:rsidP="00D0019A">
            <w:pPr>
              <w:jc w:val="center"/>
              <w:rPr>
                <w:rFonts w:ascii="Times New Roman" w:hAnsi="Times New Roman"/>
                <w:color w:val="000000"/>
              </w:rPr>
            </w:pPr>
            <w:r w:rsidRPr="00A333CC">
              <w:rPr>
                <w:rFonts w:ascii="Times New Roman" w:hAnsi="Times New Roman"/>
                <w:color w:val="000000"/>
              </w:rPr>
              <w:t>136</w:t>
            </w:r>
          </w:p>
        </w:tc>
        <w:tc>
          <w:tcPr>
            <w:tcW w:w="1500" w:type="dxa"/>
            <w:tcBorders>
              <w:top w:val="nil"/>
              <w:bottom w:val="nil"/>
            </w:tcBorders>
            <w:vAlign w:val="bottom"/>
          </w:tcPr>
          <w:p w14:paraId="13DFE32A" w14:textId="7A172F24"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NA</w:t>
            </w:r>
          </w:p>
        </w:tc>
        <w:tc>
          <w:tcPr>
            <w:tcW w:w="675" w:type="dxa"/>
            <w:tcBorders>
              <w:top w:val="nil"/>
              <w:bottom w:val="nil"/>
            </w:tcBorders>
            <w:vAlign w:val="bottom"/>
          </w:tcPr>
          <w:p w14:paraId="0F1A8E8A" w14:textId="1863D4FC"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24</w:t>
            </w:r>
          </w:p>
        </w:tc>
        <w:tc>
          <w:tcPr>
            <w:tcW w:w="675" w:type="dxa"/>
            <w:vMerge/>
            <w:tcBorders>
              <w:top w:val="nil"/>
              <w:bottom w:val="nil"/>
            </w:tcBorders>
            <w:vAlign w:val="center"/>
          </w:tcPr>
          <w:p w14:paraId="08DAF42A"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52D5B34B"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6B4C1B63"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61C38851" w14:textId="77777777" w:rsidR="00725559" w:rsidRPr="00A333CC" w:rsidRDefault="00725559" w:rsidP="00063DD7">
            <w:pPr>
              <w:jc w:val="center"/>
              <w:rPr>
                <w:rFonts w:ascii="Times New Roman" w:hAnsi="Times New Roman"/>
              </w:rPr>
            </w:pPr>
          </w:p>
        </w:tc>
      </w:tr>
      <w:tr w:rsidR="00725559" w:rsidRPr="00016B71" w14:paraId="1707C671" w14:textId="77777777" w:rsidTr="00E1474D">
        <w:tc>
          <w:tcPr>
            <w:tcW w:w="3200" w:type="dxa"/>
            <w:tcBorders>
              <w:top w:val="nil"/>
              <w:bottom w:val="nil"/>
            </w:tcBorders>
            <w:vAlign w:val="bottom"/>
          </w:tcPr>
          <w:p w14:paraId="1E47C095" w14:textId="205490C1"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Artino &amp; Jones, 2012</w:t>
            </w:r>
          </w:p>
        </w:tc>
        <w:tc>
          <w:tcPr>
            <w:tcW w:w="884" w:type="dxa"/>
            <w:tcBorders>
              <w:top w:val="nil"/>
              <w:bottom w:val="nil"/>
            </w:tcBorders>
            <w:vAlign w:val="bottom"/>
          </w:tcPr>
          <w:p w14:paraId="41B3E19B" w14:textId="6741FC53" w:rsidR="00725559" w:rsidRPr="00A333CC" w:rsidRDefault="00725559" w:rsidP="00D0019A">
            <w:pPr>
              <w:jc w:val="center"/>
              <w:rPr>
                <w:rFonts w:ascii="Times New Roman" w:hAnsi="Times New Roman"/>
                <w:color w:val="000000"/>
              </w:rPr>
            </w:pPr>
            <w:r w:rsidRPr="00A333CC">
              <w:rPr>
                <w:rFonts w:ascii="Times New Roman" w:hAnsi="Times New Roman"/>
                <w:color w:val="000000"/>
              </w:rPr>
              <w:t>302</w:t>
            </w:r>
          </w:p>
        </w:tc>
        <w:tc>
          <w:tcPr>
            <w:tcW w:w="1500" w:type="dxa"/>
            <w:tcBorders>
              <w:top w:val="nil"/>
              <w:bottom w:val="nil"/>
            </w:tcBorders>
            <w:vAlign w:val="bottom"/>
          </w:tcPr>
          <w:p w14:paraId="2CE2CA1B" w14:textId="6979EF8A"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NA</w:t>
            </w:r>
          </w:p>
        </w:tc>
        <w:tc>
          <w:tcPr>
            <w:tcW w:w="675" w:type="dxa"/>
            <w:tcBorders>
              <w:top w:val="nil"/>
              <w:bottom w:val="nil"/>
            </w:tcBorders>
            <w:vAlign w:val="bottom"/>
          </w:tcPr>
          <w:p w14:paraId="13703CA3" w14:textId="019BD3B7"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21</w:t>
            </w:r>
          </w:p>
        </w:tc>
        <w:tc>
          <w:tcPr>
            <w:tcW w:w="675" w:type="dxa"/>
            <w:vMerge/>
            <w:tcBorders>
              <w:top w:val="nil"/>
              <w:bottom w:val="nil"/>
            </w:tcBorders>
            <w:vAlign w:val="center"/>
          </w:tcPr>
          <w:p w14:paraId="53D2EFFD"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5E4D8E48"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60584409"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3536EBFB" w14:textId="77777777" w:rsidR="00725559" w:rsidRPr="00A333CC" w:rsidRDefault="00725559" w:rsidP="00063DD7">
            <w:pPr>
              <w:jc w:val="center"/>
              <w:rPr>
                <w:rFonts w:ascii="Times New Roman" w:hAnsi="Times New Roman"/>
              </w:rPr>
            </w:pPr>
          </w:p>
        </w:tc>
      </w:tr>
      <w:tr w:rsidR="00725559" w:rsidRPr="00016B71" w14:paraId="42DA8622" w14:textId="77777777" w:rsidTr="00E1474D">
        <w:tc>
          <w:tcPr>
            <w:tcW w:w="3200" w:type="dxa"/>
            <w:tcBorders>
              <w:top w:val="nil"/>
              <w:bottom w:val="nil"/>
            </w:tcBorders>
            <w:vAlign w:val="bottom"/>
          </w:tcPr>
          <w:p w14:paraId="0C382301" w14:textId="54588D3C"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Artino &amp; Jones, 2012</w:t>
            </w:r>
          </w:p>
        </w:tc>
        <w:tc>
          <w:tcPr>
            <w:tcW w:w="884" w:type="dxa"/>
            <w:tcBorders>
              <w:top w:val="nil"/>
              <w:bottom w:val="nil"/>
            </w:tcBorders>
            <w:vAlign w:val="bottom"/>
          </w:tcPr>
          <w:p w14:paraId="60A39C74" w14:textId="642F0A31" w:rsidR="00725559" w:rsidRPr="00A333CC" w:rsidRDefault="00725559" w:rsidP="00D0019A">
            <w:pPr>
              <w:jc w:val="center"/>
              <w:rPr>
                <w:rFonts w:ascii="Times New Roman" w:hAnsi="Times New Roman"/>
                <w:color w:val="000000"/>
              </w:rPr>
            </w:pPr>
            <w:r w:rsidRPr="00A333CC">
              <w:rPr>
                <w:rFonts w:ascii="Times New Roman" w:hAnsi="Times New Roman"/>
                <w:color w:val="000000"/>
              </w:rPr>
              <w:t>302</w:t>
            </w:r>
          </w:p>
        </w:tc>
        <w:tc>
          <w:tcPr>
            <w:tcW w:w="1500" w:type="dxa"/>
            <w:tcBorders>
              <w:top w:val="nil"/>
              <w:bottom w:val="nil"/>
            </w:tcBorders>
            <w:vAlign w:val="bottom"/>
          </w:tcPr>
          <w:p w14:paraId="7FB5E5BA" w14:textId="7BA6DA01"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NA</w:t>
            </w:r>
          </w:p>
        </w:tc>
        <w:tc>
          <w:tcPr>
            <w:tcW w:w="675" w:type="dxa"/>
            <w:tcBorders>
              <w:top w:val="nil"/>
              <w:bottom w:val="nil"/>
            </w:tcBorders>
            <w:vAlign w:val="bottom"/>
          </w:tcPr>
          <w:p w14:paraId="003B1DBD" w14:textId="55E45898"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1</w:t>
            </w:r>
            <w:r w:rsidR="00D0019A" w:rsidRPr="00A333CC">
              <w:rPr>
                <w:rFonts w:ascii="Times New Roman" w:hAnsi="Times New Roman"/>
                <w:color w:val="000000"/>
              </w:rPr>
              <w:t>0</w:t>
            </w:r>
          </w:p>
        </w:tc>
        <w:tc>
          <w:tcPr>
            <w:tcW w:w="675" w:type="dxa"/>
            <w:vMerge/>
            <w:tcBorders>
              <w:top w:val="nil"/>
              <w:bottom w:val="nil"/>
            </w:tcBorders>
            <w:vAlign w:val="center"/>
          </w:tcPr>
          <w:p w14:paraId="76F0973A"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06E6756D"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523380EE"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1CE61C5B" w14:textId="77777777" w:rsidR="00725559" w:rsidRPr="00A333CC" w:rsidRDefault="00725559" w:rsidP="00063DD7">
            <w:pPr>
              <w:jc w:val="center"/>
              <w:rPr>
                <w:rFonts w:ascii="Times New Roman" w:hAnsi="Times New Roman"/>
              </w:rPr>
            </w:pPr>
          </w:p>
        </w:tc>
      </w:tr>
      <w:tr w:rsidR="00725559" w:rsidRPr="00016B71" w14:paraId="7D6F45D5" w14:textId="77777777" w:rsidTr="00E1474D">
        <w:tc>
          <w:tcPr>
            <w:tcW w:w="3200" w:type="dxa"/>
            <w:tcBorders>
              <w:top w:val="nil"/>
              <w:bottom w:val="nil"/>
            </w:tcBorders>
            <w:vAlign w:val="bottom"/>
          </w:tcPr>
          <w:p w14:paraId="70BE386B" w14:textId="30D6F8D6"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4C87627F" w14:textId="4214F858" w:rsidR="00725559" w:rsidRPr="00A333CC" w:rsidRDefault="0072555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00DA8545" w14:textId="39881033"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NA</w:t>
            </w:r>
          </w:p>
        </w:tc>
        <w:tc>
          <w:tcPr>
            <w:tcW w:w="675" w:type="dxa"/>
            <w:tcBorders>
              <w:top w:val="nil"/>
              <w:bottom w:val="nil"/>
            </w:tcBorders>
            <w:vAlign w:val="bottom"/>
          </w:tcPr>
          <w:p w14:paraId="5A376774" w14:textId="0566BBEE"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39</w:t>
            </w:r>
          </w:p>
        </w:tc>
        <w:tc>
          <w:tcPr>
            <w:tcW w:w="675" w:type="dxa"/>
            <w:vMerge/>
            <w:tcBorders>
              <w:top w:val="nil"/>
              <w:bottom w:val="nil"/>
            </w:tcBorders>
            <w:vAlign w:val="center"/>
          </w:tcPr>
          <w:p w14:paraId="1A88C09C"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0B51DC18"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5E7539C4"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5236051F" w14:textId="77777777" w:rsidR="00725559" w:rsidRPr="00A333CC" w:rsidRDefault="00725559" w:rsidP="00063DD7">
            <w:pPr>
              <w:jc w:val="center"/>
              <w:rPr>
                <w:rFonts w:ascii="Times New Roman" w:hAnsi="Times New Roman"/>
              </w:rPr>
            </w:pPr>
          </w:p>
        </w:tc>
      </w:tr>
      <w:tr w:rsidR="00725559" w:rsidRPr="00016B71" w14:paraId="6092C9EB" w14:textId="77777777" w:rsidTr="00E1474D">
        <w:tc>
          <w:tcPr>
            <w:tcW w:w="3200" w:type="dxa"/>
            <w:tcBorders>
              <w:top w:val="nil"/>
              <w:bottom w:val="nil"/>
            </w:tcBorders>
            <w:vAlign w:val="bottom"/>
          </w:tcPr>
          <w:p w14:paraId="2B9C5B30" w14:textId="7A59166F"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28630DEA" w14:textId="46BE86E7" w:rsidR="00725559" w:rsidRPr="00A333CC" w:rsidRDefault="0072555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7B199CCD" w14:textId="164A1906"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NA</w:t>
            </w:r>
          </w:p>
        </w:tc>
        <w:tc>
          <w:tcPr>
            <w:tcW w:w="675" w:type="dxa"/>
            <w:tcBorders>
              <w:top w:val="nil"/>
              <w:bottom w:val="nil"/>
            </w:tcBorders>
            <w:vAlign w:val="bottom"/>
          </w:tcPr>
          <w:p w14:paraId="20A159AA" w14:textId="4423068A"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54</w:t>
            </w:r>
          </w:p>
        </w:tc>
        <w:tc>
          <w:tcPr>
            <w:tcW w:w="675" w:type="dxa"/>
            <w:vMerge/>
            <w:tcBorders>
              <w:top w:val="nil"/>
              <w:bottom w:val="nil"/>
            </w:tcBorders>
            <w:vAlign w:val="center"/>
          </w:tcPr>
          <w:p w14:paraId="68F98587"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478483C7"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41C04D2C"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095D6FB3" w14:textId="77777777" w:rsidR="00725559" w:rsidRPr="00A333CC" w:rsidRDefault="00725559" w:rsidP="00063DD7">
            <w:pPr>
              <w:jc w:val="center"/>
              <w:rPr>
                <w:rFonts w:ascii="Times New Roman" w:hAnsi="Times New Roman"/>
              </w:rPr>
            </w:pPr>
          </w:p>
        </w:tc>
      </w:tr>
      <w:tr w:rsidR="00725559" w:rsidRPr="00016B71" w14:paraId="5E9F510D" w14:textId="77777777" w:rsidTr="00E1474D">
        <w:tc>
          <w:tcPr>
            <w:tcW w:w="3200" w:type="dxa"/>
            <w:tcBorders>
              <w:top w:val="nil"/>
              <w:bottom w:val="nil"/>
            </w:tcBorders>
            <w:vAlign w:val="bottom"/>
          </w:tcPr>
          <w:p w14:paraId="73FAD25C" w14:textId="20F54601"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78650E73" w14:textId="7C8B4583" w:rsidR="00725559" w:rsidRPr="00A333CC" w:rsidRDefault="0072555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57E85BDE" w14:textId="05F6B8CA"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NA</w:t>
            </w:r>
          </w:p>
        </w:tc>
        <w:tc>
          <w:tcPr>
            <w:tcW w:w="675" w:type="dxa"/>
            <w:tcBorders>
              <w:top w:val="nil"/>
              <w:bottom w:val="nil"/>
            </w:tcBorders>
            <w:vAlign w:val="bottom"/>
          </w:tcPr>
          <w:p w14:paraId="08194ADD" w14:textId="307CC518"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48</w:t>
            </w:r>
          </w:p>
        </w:tc>
        <w:tc>
          <w:tcPr>
            <w:tcW w:w="675" w:type="dxa"/>
            <w:vMerge/>
            <w:tcBorders>
              <w:top w:val="nil"/>
              <w:bottom w:val="nil"/>
            </w:tcBorders>
            <w:vAlign w:val="center"/>
          </w:tcPr>
          <w:p w14:paraId="4D59B363"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0543B22A"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11169687"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2A998566" w14:textId="77777777" w:rsidR="00725559" w:rsidRPr="00A333CC" w:rsidRDefault="00725559" w:rsidP="00063DD7">
            <w:pPr>
              <w:jc w:val="center"/>
              <w:rPr>
                <w:rFonts w:ascii="Times New Roman" w:hAnsi="Times New Roman"/>
              </w:rPr>
            </w:pPr>
          </w:p>
        </w:tc>
      </w:tr>
      <w:tr w:rsidR="00725559" w:rsidRPr="00016B71" w14:paraId="1B21AC37" w14:textId="77777777" w:rsidTr="00E1474D">
        <w:tc>
          <w:tcPr>
            <w:tcW w:w="3200" w:type="dxa"/>
            <w:tcBorders>
              <w:top w:val="nil"/>
              <w:bottom w:val="nil"/>
            </w:tcBorders>
            <w:vAlign w:val="bottom"/>
          </w:tcPr>
          <w:p w14:paraId="1F0DAE39" w14:textId="55F40F68"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Pekrun </w:t>
            </w:r>
            <w:r w:rsidR="004E3169" w:rsidRPr="00A333CC">
              <w:rPr>
                <w:rFonts w:ascii="Times New Roman" w:hAnsi="Times New Roman"/>
                <w:color w:val="000000"/>
              </w:rPr>
              <w:t>et al.,</w:t>
            </w:r>
            <w:r w:rsidRPr="00A333CC">
              <w:rPr>
                <w:rFonts w:ascii="Times New Roman" w:hAnsi="Times New Roman"/>
                <w:color w:val="000000"/>
              </w:rPr>
              <w:t>2011</w:t>
            </w:r>
          </w:p>
        </w:tc>
        <w:tc>
          <w:tcPr>
            <w:tcW w:w="884" w:type="dxa"/>
            <w:tcBorders>
              <w:top w:val="nil"/>
              <w:bottom w:val="nil"/>
            </w:tcBorders>
            <w:vAlign w:val="bottom"/>
          </w:tcPr>
          <w:p w14:paraId="6AE18680" w14:textId="0A1A1C9F" w:rsidR="00725559" w:rsidRPr="00A333CC" w:rsidRDefault="00725559" w:rsidP="00D0019A">
            <w:pPr>
              <w:jc w:val="center"/>
              <w:rPr>
                <w:rFonts w:ascii="Times New Roman" w:hAnsi="Times New Roman"/>
                <w:color w:val="000000"/>
              </w:rPr>
            </w:pPr>
            <w:r w:rsidRPr="00A333CC">
              <w:rPr>
                <w:rFonts w:ascii="Times New Roman" w:hAnsi="Times New Roman"/>
                <w:color w:val="000000"/>
              </w:rPr>
              <w:t>389</w:t>
            </w:r>
          </w:p>
        </w:tc>
        <w:tc>
          <w:tcPr>
            <w:tcW w:w="1500" w:type="dxa"/>
            <w:tcBorders>
              <w:top w:val="nil"/>
              <w:bottom w:val="nil"/>
            </w:tcBorders>
            <w:vAlign w:val="bottom"/>
          </w:tcPr>
          <w:p w14:paraId="68F1D120" w14:textId="26C8ACCC"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NA</w:t>
            </w:r>
          </w:p>
        </w:tc>
        <w:tc>
          <w:tcPr>
            <w:tcW w:w="675" w:type="dxa"/>
            <w:tcBorders>
              <w:top w:val="nil"/>
              <w:bottom w:val="nil"/>
            </w:tcBorders>
            <w:vAlign w:val="bottom"/>
          </w:tcPr>
          <w:p w14:paraId="1FF09B28" w14:textId="0A4D03B0"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35</w:t>
            </w:r>
          </w:p>
        </w:tc>
        <w:tc>
          <w:tcPr>
            <w:tcW w:w="675" w:type="dxa"/>
            <w:vMerge/>
            <w:tcBorders>
              <w:top w:val="nil"/>
              <w:bottom w:val="nil"/>
            </w:tcBorders>
            <w:vAlign w:val="center"/>
          </w:tcPr>
          <w:p w14:paraId="6C7D21E6"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178A62A1"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32F66785"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31EE3987" w14:textId="77777777" w:rsidR="00725559" w:rsidRPr="00A333CC" w:rsidRDefault="00725559" w:rsidP="00063DD7">
            <w:pPr>
              <w:jc w:val="center"/>
              <w:rPr>
                <w:rFonts w:ascii="Times New Roman" w:hAnsi="Times New Roman"/>
              </w:rPr>
            </w:pPr>
          </w:p>
        </w:tc>
      </w:tr>
      <w:tr w:rsidR="00725559" w:rsidRPr="00016B71" w14:paraId="41B43B04" w14:textId="77777777" w:rsidTr="00E1474D">
        <w:tc>
          <w:tcPr>
            <w:tcW w:w="3200" w:type="dxa"/>
            <w:tcBorders>
              <w:top w:val="nil"/>
              <w:bottom w:val="nil"/>
            </w:tcBorders>
            <w:vAlign w:val="bottom"/>
          </w:tcPr>
          <w:p w14:paraId="5C65E64A" w14:textId="0B0FEF24"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Pekrun </w:t>
            </w:r>
            <w:r w:rsidR="004E3169" w:rsidRPr="00A333CC">
              <w:rPr>
                <w:rFonts w:ascii="Times New Roman" w:hAnsi="Times New Roman"/>
                <w:color w:val="000000"/>
              </w:rPr>
              <w:t>et al.,</w:t>
            </w:r>
            <w:r w:rsidRPr="00A333CC">
              <w:rPr>
                <w:rFonts w:ascii="Times New Roman" w:hAnsi="Times New Roman"/>
                <w:color w:val="000000"/>
              </w:rPr>
              <w:t>2011</w:t>
            </w:r>
          </w:p>
        </w:tc>
        <w:tc>
          <w:tcPr>
            <w:tcW w:w="884" w:type="dxa"/>
            <w:tcBorders>
              <w:top w:val="nil"/>
              <w:bottom w:val="nil"/>
            </w:tcBorders>
            <w:vAlign w:val="bottom"/>
          </w:tcPr>
          <w:p w14:paraId="4C4096B3" w14:textId="187A504B" w:rsidR="00725559" w:rsidRPr="00A333CC" w:rsidRDefault="00725559" w:rsidP="00D0019A">
            <w:pPr>
              <w:jc w:val="center"/>
              <w:rPr>
                <w:rFonts w:ascii="Times New Roman" w:hAnsi="Times New Roman"/>
                <w:color w:val="000000"/>
              </w:rPr>
            </w:pPr>
            <w:r w:rsidRPr="00A333CC">
              <w:rPr>
                <w:rFonts w:ascii="Times New Roman" w:hAnsi="Times New Roman"/>
                <w:color w:val="000000"/>
              </w:rPr>
              <w:t>389</w:t>
            </w:r>
          </w:p>
        </w:tc>
        <w:tc>
          <w:tcPr>
            <w:tcW w:w="1500" w:type="dxa"/>
            <w:tcBorders>
              <w:top w:val="nil"/>
              <w:bottom w:val="nil"/>
            </w:tcBorders>
            <w:vAlign w:val="bottom"/>
          </w:tcPr>
          <w:p w14:paraId="64E2277E" w14:textId="276704FF"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NA</w:t>
            </w:r>
          </w:p>
        </w:tc>
        <w:tc>
          <w:tcPr>
            <w:tcW w:w="675" w:type="dxa"/>
            <w:tcBorders>
              <w:top w:val="nil"/>
              <w:bottom w:val="nil"/>
            </w:tcBorders>
            <w:vAlign w:val="bottom"/>
          </w:tcPr>
          <w:p w14:paraId="5311FE24" w14:textId="72E060E9"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39</w:t>
            </w:r>
          </w:p>
        </w:tc>
        <w:tc>
          <w:tcPr>
            <w:tcW w:w="675" w:type="dxa"/>
            <w:vMerge/>
            <w:tcBorders>
              <w:top w:val="nil"/>
              <w:bottom w:val="nil"/>
            </w:tcBorders>
            <w:vAlign w:val="center"/>
          </w:tcPr>
          <w:p w14:paraId="744F7E19"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28A568D0"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6CB2C468"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2125C99C" w14:textId="77777777" w:rsidR="00725559" w:rsidRPr="00A333CC" w:rsidRDefault="00725559" w:rsidP="00063DD7">
            <w:pPr>
              <w:jc w:val="center"/>
              <w:rPr>
                <w:rFonts w:ascii="Times New Roman" w:hAnsi="Times New Roman"/>
              </w:rPr>
            </w:pPr>
          </w:p>
        </w:tc>
      </w:tr>
      <w:tr w:rsidR="00725559" w:rsidRPr="00016B71" w14:paraId="60798A69" w14:textId="77777777" w:rsidTr="00E1474D">
        <w:tc>
          <w:tcPr>
            <w:tcW w:w="3200" w:type="dxa"/>
            <w:tcBorders>
              <w:top w:val="nil"/>
              <w:bottom w:val="nil"/>
            </w:tcBorders>
            <w:vAlign w:val="bottom"/>
          </w:tcPr>
          <w:p w14:paraId="275D3151" w14:textId="66D55A41"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Pekrun </w:t>
            </w:r>
            <w:r w:rsidR="004E3169" w:rsidRPr="00A333CC">
              <w:rPr>
                <w:rFonts w:ascii="Times New Roman" w:hAnsi="Times New Roman"/>
                <w:color w:val="000000"/>
              </w:rPr>
              <w:t>et al.,</w:t>
            </w:r>
            <w:r w:rsidRPr="00A333CC">
              <w:rPr>
                <w:rFonts w:ascii="Times New Roman" w:hAnsi="Times New Roman"/>
                <w:color w:val="000000"/>
              </w:rPr>
              <w:t>2011</w:t>
            </w:r>
          </w:p>
        </w:tc>
        <w:tc>
          <w:tcPr>
            <w:tcW w:w="884" w:type="dxa"/>
            <w:tcBorders>
              <w:top w:val="nil"/>
              <w:bottom w:val="nil"/>
            </w:tcBorders>
            <w:vAlign w:val="bottom"/>
          </w:tcPr>
          <w:p w14:paraId="3D39BA75" w14:textId="2597327A" w:rsidR="00725559" w:rsidRPr="00A333CC" w:rsidRDefault="00725559" w:rsidP="00D0019A">
            <w:pPr>
              <w:jc w:val="center"/>
              <w:rPr>
                <w:rFonts w:ascii="Times New Roman" w:hAnsi="Times New Roman"/>
                <w:color w:val="000000"/>
              </w:rPr>
            </w:pPr>
            <w:r w:rsidRPr="00A333CC">
              <w:rPr>
                <w:rFonts w:ascii="Times New Roman" w:hAnsi="Times New Roman"/>
                <w:color w:val="000000"/>
              </w:rPr>
              <w:t>389</w:t>
            </w:r>
          </w:p>
        </w:tc>
        <w:tc>
          <w:tcPr>
            <w:tcW w:w="1500" w:type="dxa"/>
            <w:tcBorders>
              <w:top w:val="nil"/>
              <w:bottom w:val="nil"/>
            </w:tcBorders>
            <w:vAlign w:val="bottom"/>
          </w:tcPr>
          <w:p w14:paraId="6AB2DFA9" w14:textId="34783096"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NA</w:t>
            </w:r>
          </w:p>
        </w:tc>
        <w:tc>
          <w:tcPr>
            <w:tcW w:w="675" w:type="dxa"/>
            <w:tcBorders>
              <w:top w:val="nil"/>
              <w:bottom w:val="nil"/>
            </w:tcBorders>
            <w:vAlign w:val="bottom"/>
          </w:tcPr>
          <w:p w14:paraId="6B3B4955" w14:textId="10CFDEFE"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48</w:t>
            </w:r>
          </w:p>
        </w:tc>
        <w:tc>
          <w:tcPr>
            <w:tcW w:w="675" w:type="dxa"/>
            <w:vMerge/>
            <w:tcBorders>
              <w:top w:val="nil"/>
              <w:bottom w:val="nil"/>
            </w:tcBorders>
            <w:vAlign w:val="center"/>
          </w:tcPr>
          <w:p w14:paraId="5C793425"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30D2496E"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0E57E093"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5C4F122F" w14:textId="77777777" w:rsidR="00725559" w:rsidRPr="00A333CC" w:rsidRDefault="00725559" w:rsidP="00063DD7">
            <w:pPr>
              <w:jc w:val="center"/>
              <w:rPr>
                <w:rFonts w:ascii="Times New Roman" w:hAnsi="Times New Roman"/>
              </w:rPr>
            </w:pPr>
          </w:p>
        </w:tc>
      </w:tr>
      <w:tr w:rsidR="00725559" w:rsidRPr="00016B71" w14:paraId="528DC966" w14:textId="77777777" w:rsidTr="00E1474D">
        <w:tc>
          <w:tcPr>
            <w:tcW w:w="3200" w:type="dxa"/>
            <w:tcBorders>
              <w:top w:val="nil"/>
              <w:bottom w:val="nil"/>
            </w:tcBorders>
            <w:vAlign w:val="bottom"/>
          </w:tcPr>
          <w:p w14:paraId="54C78FD6" w14:textId="341A3428"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Pekrun </w:t>
            </w:r>
            <w:r w:rsidR="004E3169" w:rsidRPr="00A333CC">
              <w:rPr>
                <w:rFonts w:ascii="Times New Roman" w:hAnsi="Times New Roman"/>
                <w:color w:val="000000"/>
              </w:rPr>
              <w:t>et al.,</w:t>
            </w:r>
            <w:r w:rsidRPr="00A333CC">
              <w:rPr>
                <w:rFonts w:ascii="Times New Roman" w:hAnsi="Times New Roman"/>
                <w:color w:val="000000"/>
              </w:rPr>
              <w:t>2011</w:t>
            </w:r>
          </w:p>
        </w:tc>
        <w:tc>
          <w:tcPr>
            <w:tcW w:w="884" w:type="dxa"/>
            <w:tcBorders>
              <w:top w:val="nil"/>
              <w:bottom w:val="nil"/>
            </w:tcBorders>
            <w:vAlign w:val="bottom"/>
          </w:tcPr>
          <w:p w14:paraId="06E5E1BB" w14:textId="17BB0766" w:rsidR="00725559" w:rsidRPr="00A333CC" w:rsidRDefault="00725559" w:rsidP="00D0019A">
            <w:pPr>
              <w:jc w:val="center"/>
              <w:rPr>
                <w:rFonts w:ascii="Times New Roman" w:hAnsi="Times New Roman"/>
                <w:color w:val="000000"/>
              </w:rPr>
            </w:pPr>
            <w:r w:rsidRPr="00A333CC">
              <w:rPr>
                <w:rFonts w:ascii="Times New Roman" w:hAnsi="Times New Roman"/>
                <w:color w:val="000000"/>
              </w:rPr>
              <w:t>389</w:t>
            </w:r>
          </w:p>
        </w:tc>
        <w:tc>
          <w:tcPr>
            <w:tcW w:w="1500" w:type="dxa"/>
            <w:tcBorders>
              <w:top w:val="nil"/>
              <w:bottom w:val="nil"/>
            </w:tcBorders>
            <w:vAlign w:val="bottom"/>
          </w:tcPr>
          <w:p w14:paraId="3C11865F" w14:textId="7D179F34"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NA</w:t>
            </w:r>
          </w:p>
        </w:tc>
        <w:tc>
          <w:tcPr>
            <w:tcW w:w="675" w:type="dxa"/>
            <w:tcBorders>
              <w:top w:val="nil"/>
              <w:bottom w:val="nil"/>
            </w:tcBorders>
            <w:vAlign w:val="bottom"/>
          </w:tcPr>
          <w:p w14:paraId="075CB046" w14:textId="553133AF"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67</w:t>
            </w:r>
          </w:p>
        </w:tc>
        <w:tc>
          <w:tcPr>
            <w:tcW w:w="675" w:type="dxa"/>
            <w:vMerge/>
            <w:tcBorders>
              <w:top w:val="nil"/>
              <w:bottom w:val="nil"/>
            </w:tcBorders>
            <w:vAlign w:val="center"/>
          </w:tcPr>
          <w:p w14:paraId="09E32508"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6A104ED7"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0EAD6B05"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2DEF5B49" w14:textId="77777777" w:rsidR="00725559" w:rsidRPr="00A333CC" w:rsidRDefault="00725559" w:rsidP="00063DD7">
            <w:pPr>
              <w:jc w:val="center"/>
              <w:rPr>
                <w:rFonts w:ascii="Times New Roman" w:hAnsi="Times New Roman"/>
              </w:rPr>
            </w:pPr>
          </w:p>
        </w:tc>
      </w:tr>
      <w:tr w:rsidR="00725559" w:rsidRPr="00016B71" w14:paraId="1706083F" w14:textId="77777777" w:rsidTr="00E1474D">
        <w:tc>
          <w:tcPr>
            <w:tcW w:w="3200" w:type="dxa"/>
            <w:tcBorders>
              <w:top w:val="nil"/>
              <w:bottom w:val="nil"/>
            </w:tcBorders>
            <w:vAlign w:val="bottom"/>
          </w:tcPr>
          <w:p w14:paraId="4917F35B" w14:textId="4AAC922A"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Pekrun </w:t>
            </w:r>
            <w:r w:rsidR="004E3169" w:rsidRPr="00A333CC">
              <w:rPr>
                <w:rFonts w:ascii="Times New Roman" w:hAnsi="Times New Roman"/>
                <w:color w:val="000000"/>
              </w:rPr>
              <w:t>et al.,</w:t>
            </w:r>
            <w:r w:rsidRPr="00A333CC">
              <w:rPr>
                <w:rFonts w:ascii="Times New Roman" w:hAnsi="Times New Roman"/>
                <w:color w:val="000000"/>
              </w:rPr>
              <w:t>2011</w:t>
            </w:r>
          </w:p>
        </w:tc>
        <w:tc>
          <w:tcPr>
            <w:tcW w:w="884" w:type="dxa"/>
            <w:tcBorders>
              <w:top w:val="nil"/>
              <w:bottom w:val="nil"/>
            </w:tcBorders>
            <w:vAlign w:val="bottom"/>
          </w:tcPr>
          <w:p w14:paraId="36DFD296" w14:textId="3A89C450" w:rsidR="00725559" w:rsidRPr="00A333CC" w:rsidRDefault="00725559" w:rsidP="00D0019A">
            <w:pPr>
              <w:jc w:val="center"/>
              <w:rPr>
                <w:rFonts w:ascii="Times New Roman" w:hAnsi="Times New Roman"/>
                <w:color w:val="000000"/>
              </w:rPr>
            </w:pPr>
            <w:r w:rsidRPr="00A333CC">
              <w:rPr>
                <w:rFonts w:ascii="Times New Roman" w:hAnsi="Times New Roman"/>
                <w:color w:val="000000"/>
              </w:rPr>
              <w:t>389</w:t>
            </w:r>
          </w:p>
        </w:tc>
        <w:tc>
          <w:tcPr>
            <w:tcW w:w="1500" w:type="dxa"/>
            <w:tcBorders>
              <w:top w:val="nil"/>
              <w:bottom w:val="nil"/>
            </w:tcBorders>
            <w:vAlign w:val="bottom"/>
          </w:tcPr>
          <w:p w14:paraId="439E86E1" w14:textId="523CFEB0"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NA</w:t>
            </w:r>
          </w:p>
        </w:tc>
        <w:tc>
          <w:tcPr>
            <w:tcW w:w="675" w:type="dxa"/>
            <w:tcBorders>
              <w:top w:val="nil"/>
              <w:bottom w:val="nil"/>
            </w:tcBorders>
            <w:vAlign w:val="bottom"/>
          </w:tcPr>
          <w:p w14:paraId="33A93D08" w14:textId="0945FC3A"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29</w:t>
            </w:r>
          </w:p>
        </w:tc>
        <w:tc>
          <w:tcPr>
            <w:tcW w:w="675" w:type="dxa"/>
            <w:vMerge/>
            <w:tcBorders>
              <w:top w:val="nil"/>
              <w:bottom w:val="nil"/>
            </w:tcBorders>
            <w:vAlign w:val="center"/>
          </w:tcPr>
          <w:p w14:paraId="7E9726D5"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07B9ABCC"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790072AB"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213C07DA" w14:textId="77777777" w:rsidR="00725559" w:rsidRPr="00A333CC" w:rsidRDefault="00725559" w:rsidP="00063DD7">
            <w:pPr>
              <w:jc w:val="center"/>
              <w:rPr>
                <w:rFonts w:ascii="Times New Roman" w:hAnsi="Times New Roman"/>
              </w:rPr>
            </w:pPr>
          </w:p>
        </w:tc>
      </w:tr>
      <w:tr w:rsidR="00725559" w:rsidRPr="00016B71" w14:paraId="4DCDC1D3" w14:textId="77777777" w:rsidTr="00E1474D">
        <w:tc>
          <w:tcPr>
            <w:tcW w:w="3200" w:type="dxa"/>
            <w:tcBorders>
              <w:top w:val="nil"/>
              <w:bottom w:val="nil"/>
            </w:tcBorders>
            <w:vAlign w:val="bottom"/>
          </w:tcPr>
          <w:p w14:paraId="2D7C5C95" w14:textId="69919ABC"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Putwain et al 2012</w:t>
            </w:r>
          </w:p>
        </w:tc>
        <w:tc>
          <w:tcPr>
            <w:tcW w:w="884" w:type="dxa"/>
            <w:tcBorders>
              <w:top w:val="nil"/>
              <w:bottom w:val="nil"/>
            </w:tcBorders>
            <w:vAlign w:val="bottom"/>
          </w:tcPr>
          <w:p w14:paraId="16F89507" w14:textId="11EA0B65" w:rsidR="00725559" w:rsidRPr="00A333CC" w:rsidRDefault="00725559" w:rsidP="00D0019A">
            <w:pPr>
              <w:jc w:val="center"/>
              <w:rPr>
                <w:rFonts w:ascii="Times New Roman" w:hAnsi="Times New Roman"/>
                <w:color w:val="000000"/>
              </w:rPr>
            </w:pPr>
            <w:r w:rsidRPr="00A333CC">
              <w:rPr>
                <w:rFonts w:ascii="Times New Roman" w:hAnsi="Times New Roman"/>
                <w:color w:val="000000"/>
              </w:rPr>
              <w:t>206</w:t>
            </w:r>
          </w:p>
        </w:tc>
        <w:tc>
          <w:tcPr>
            <w:tcW w:w="1500" w:type="dxa"/>
            <w:tcBorders>
              <w:top w:val="nil"/>
              <w:bottom w:val="nil"/>
            </w:tcBorders>
            <w:vAlign w:val="bottom"/>
          </w:tcPr>
          <w:p w14:paraId="5979D94D" w14:textId="5AC3E726"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NA</w:t>
            </w:r>
          </w:p>
        </w:tc>
        <w:tc>
          <w:tcPr>
            <w:tcW w:w="675" w:type="dxa"/>
            <w:tcBorders>
              <w:top w:val="nil"/>
              <w:bottom w:val="nil"/>
            </w:tcBorders>
            <w:vAlign w:val="bottom"/>
          </w:tcPr>
          <w:p w14:paraId="32923BCF" w14:textId="141D2F49"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14</w:t>
            </w:r>
          </w:p>
        </w:tc>
        <w:tc>
          <w:tcPr>
            <w:tcW w:w="675" w:type="dxa"/>
            <w:vMerge/>
            <w:tcBorders>
              <w:top w:val="nil"/>
              <w:bottom w:val="nil"/>
            </w:tcBorders>
            <w:vAlign w:val="center"/>
          </w:tcPr>
          <w:p w14:paraId="2F0D5010"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2CC543D0"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26C75FC6"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49B20745" w14:textId="77777777" w:rsidR="00725559" w:rsidRPr="00A333CC" w:rsidRDefault="00725559" w:rsidP="00063DD7">
            <w:pPr>
              <w:jc w:val="center"/>
              <w:rPr>
                <w:rFonts w:ascii="Times New Roman" w:hAnsi="Times New Roman"/>
              </w:rPr>
            </w:pPr>
          </w:p>
        </w:tc>
      </w:tr>
      <w:tr w:rsidR="00725559" w:rsidRPr="00016B71" w14:paraId="70A19F91" w14:textId="77777777" w:rsidTr="00E1474D">
        <w:tc>
          <w:tcPr>
            <w:tcW w:w="3200" w:type="dxa"/>
            <w:tcBorders>
              <w:top w:val="nil"/>
              <w:bottom w:val="nil"/>
            </w:tcBorders>
            <w:vAlign w:val="bottom"/>
          </w:tcPr>
          <w:p w14:paraId="163AAAB0" w14:textId="03736AB3"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Putwain et al 2012</w:t>
            </w:r>
          </w:p>
        </w:tc>
        <w:tc>
          <w:tcPr>
            <w:tcW w:w="884" w:type="dxa"/>
            <w:tcBorders>
              <w:top w:val="nil"/>
              <w:bottom w:val="nil"/>
            </w:tcBorders>
            <w:vAlign w:val="bottom"/>
          </w:tcPr>
          <w:p w14:paraId="63B2E585" w14:textId="7DD11397" w:rsidR="00725559" w:rsidRPr="00A333CC" w:rsidRDefault="00725559" w:rsidP="00D0019A">
            <w:pPr>
              <w:jc w:val="center"/>
              <w:rPr>
                <w:rFonts w:ascii="Times New Roman" w:hAnsi="Times New Roman"/>
                <w:color w:val="000000"/>
              </w:rPr>
            </w:pPr>
            <w:r w:rsidRPr="00A333CC">
              <w:rPr>
                <w:rFonts w:ascii="Times New Roman" w:hAnsi="Times New Roman"/>
                <w:color w:val="000000"/>
              </w:rPr>
              <w:t>206</w:t>
            </w:r>
          </w:p>
        </w:tc>
        <w:tc>
          <w:tcPr>
            <w:tcW w:w="1500" w:type="dxa"/>
            <w:tcBorders>
              <w:top w:val="nil"/>
              <w:bottom w:val="nil"/>
            </w:tcBorders>
            <w:vAlign w:val="bottom"/>
          </w:tcPr>
          <w:p w14:paraId="611C195F" w14:textId="58E97B65"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NA</w:t>
            </w:r>
          </w:p>
        </w:tc>
        <w:tc>
          <w:tcPr>
            <w:tcW w:w="675" w:type="dxa"/>
            <w:tcBorders>
              <w:top w:val="nil"/>
              <w:bottom w:val="nil"/>
            </w:tcBorders>
            <w:vAlign w:val="bottom"/>
          </w:tcPr>
          <w:p w14:paraId="0E064D99" w14:textId="3427ABDE"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3</w:t>
            </w:r>
            <w:r w:rsidR="00D0019A" w:rsidRPr="00A333CC">
              <w:rPr>
                <w:rFonts w:ascii="Times New Roman" w:hAnsi="Times New Roman"/>
                <w:color w:val="000000"/>
              </w:rPr>
              <w:t>0</w:t>
            </w:r>
          </w:p>
        </w:tc>
        <w:tc>
          <w:tcPr>
            <w:tcW w:w="675" w:type="dxa"/>
            <w:vMerge/>
            <w:tcBorders>
              <w:top w:val="nil"/>
              <w:bottom w:val="nil"/>
            </w:tcBorders>
            <w:vAlign w:val="center"/>
          </w:tcPr>
          <w:p w14:paraId="22DB9244"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5C871092"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44939106"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6C2F60CE" w14:textId="77777777" w:rsidR="00725559" w:rsidRPr="00A333CC" w:rsidRDefault="00725559" w:rsidP="00063DD7">
            <w:pPr>
              <w:jc w:val="center"/>
              <w:rPr>
                <w:rFonts w:ascii="Times New Roman" w:hAnsi="Times New Roman"/>
              </w:rPr>
            </w:pPr>
          </w:p>
        </w:tc>
      </w:tr>
      <w:tr w:rsidR="00725559" w:rsidRPr="00016B71" w14:paraId="47F1ED22" w14:textId="77777777" w:rsidTr="00E1474D">
        <w:tc>
          <w:tcPr>
            <w:tcW w:w="3200" w:type="dxa"/>
            <w:tcBorders>
              <w:top w:val="nil"/>
              <w:bottom w:val="nil"/>
            </w:tcBorders>
            <w:vAlign w:val="bottom"/>
          </w:tcPr>
          <w:p w14:paraId="694C2CE7" w14:textId="27230952"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Putwain et al 2012</w:t>
            </w:r>
          </w:p>
        </w:tc>
        <w:tc>
          <w:tcPr>
            <w:tcW w:w="884" w:type="dxa"/>
            <w:tcBorders>
              <w:top w:val="nil"/>
              <w:bottom w:val="nil"/>
            </w:tcBorders>
            <w:vAlign w:val="bottom"/>
          </w:tcPr>
          <w:p w14:paraId="2A6384E9" w14:textId="06294BB6" w:rsidR="00725559" w:rsidRPr="00A333CC" w:rsidRDefault="00725559" w:rsidP="00D0019A">
            <w:pPr>
              <w:jc w:val="center"/>
              <w:rPr>
                <w:rFonts w:ascii="Times New Roman" w:hAnsi="Times New Roman"/>
                <w:color w:val="000000"/>
              </w:rPr>
            </w:pPr>
            <w:r w:rsidRPr="00A333CC">
              <w:rPr>
                <w:rFonts w:ascii="Times New Roman" w:hAnsi="Times New Roman"/>
                <w:color w:val="000000"/>
              </w:rPr>
              <w:t>206</w:t>
            </w:r>
          </w:p>
        </w:tc>
        <w:tc>
          <w:tcPr>
            <w:tcW w:w="1500" w:type="dxa"/>
            <w:tcBorders>
              <w:top w:val="nil"/>
              <w:bottom w:val="nil"/>
            </w:tcBorders>
            <w:vAlign w:val="bottom"/>
          </w:tcPr>
          <w:p w14:paraId="46EEB410" w14:textId="794A2C14"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NA</w:t>
            </w:r>
          </w:p>
        </w:tc>
        <w:tc>
          <w:tcPr>
            <w:tcW w:w="675" w:type="dxa"/>
            <w:tcBorders>
              <w:top w:val="nil"/>
              <w:bottom w:val="nil"/>
            </w:tcBorders>
            <w:vAlign w:val="bottom"/>
          </w:tcPr>
          <w:p w14:paraId="4E7EA659" w14:textId="37D2912E"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31</w:t>
            </w:r>
          </w:p>
        </w:tc>
        <w:tc>
          <w:tcPr>
            <w:tcW w:w="675" w:type="dxa"/>
            <w:vMerge/>
            <w:tcBorders>
              <w:top w:val="nil"/>
              <w:bottom w:val="nil"/>
            </w:tcBorders>
            <w:vAlign w:val="center"/>
          </w:tcPr>
          <w:p w14:paraId="6BC08AAF"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54953A0F"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7BE12D3C"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08914432" w14:textId="77777777" w:rsidR="00725559" w:rsidRPr="00A333CC" w:rsidRDefault="00725559" w:rsidP="00063DD7">
            <w:pPr>
              <w:jc w:val="center"/>
              <w:rPr>
                <w:rFonts w:ascii="Times New Roman" w:hAnsi="Times New Roman"/>
              </w:rPr>
            </w:pPr>
          </w:p>
        </w:tc>
      </w:tr>
      <w:tr w:rsidR="00725559" w:rsidRPr="00016B71" w14:paraId="2996EBA7" w14:textId="77777777" w:rsidTr="00E1474D">
        <w:tc>
          <w:tcPr>
            <w:tcW w:w="3200" w:type="dxa"/>
            <w:tcBorders>
              <w:top w:val="nil"/>
              <w:bottom w:val="nil"/>
            </w:tcBorders>
            <w:vAlign w:val="bottom"/>
          </w:tcPr>
          <w:p w14:paraId="77231D2B" w14:textId="1DDB1BFE"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rPr>
              <w:t>Huang et al., 2011</w:t>
            </w:r>
          </w:p>
        </w:tc>
        <w:tc>
          <w:tcPr>
            <w:tcW w:w="884" w:type="dxa"/>
            <w:tcBorders>
              <w:top w:val="nil"/>
              <w:bottom w:val="nil"/>
            </w:tcBorders>
            <w:vAlign w:val="bottom"/>
          </w:tcPr>
          <w:p w14:paraId="1922EC71" w14:textId="79CDAD32" w:rsidR="00725559" w:rsidRPr="00A333CC" w:rsidRDefault="00725559"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nil"/>
              <w:bottom w:val="nil"/>
            </w:tcBorders>
            <w:vAlign w:val="bottom"/>
          </w:tcPr>
          <w:p w14:paraId="6BD55B3A" w14:textId="627A53C5" w:rsidR="00725559" w:rsidRPr="00A333CC" w:rsidRDefault="00725559" w:rsidP="00D0019A">
            <w:pPr>
              <w:jc w:val="center"/>
              <w:rPr>
                <w:rFonts w:ascii="Times New Roman" w:hAnsi="Times New Roman"/>
                <w:color w:val="000000"/>
              </w:rPr>
            </w:pPr>
            <w:r w:rsidRPr="00A333CC">
              <w:rPr>
                <w:rFonts w:ascii="Times New Roman" w:hAnsi="Times New Roman"/>
                <w:color w:val="000000"/>
              </w:rPr>
              <w:t>LG → NA</w:t>
            </w:r>
          </w:p>
        </w:tc>
        <w:tc>
          <w:tcPr>
            <w:tcW w:w="675" w:type="dxa"/>
            <w:tcBorders>
              <w:top w:val="nil"/>
              <w:bottom w:val="nil"/>
            </w:tcBorders>
            <w:vAlign w:val="bottom"/>
          </w:tcPr>
          <w:p w14:paraId="7319B867" w14:textId="77777777" w:rsidR="00725559" w:rsidRPr="00A333CC" w:rsidRDefault="00725559" w:rsidP="00D0019A">
            <w:pPr>
              <w:jc w:val="center"/>
              <w:rPr>
                <w:rFonts w:ascii="Times New Roman" w:hAnsi="Times New Roman"/>
                <w:color w:val="000000"/>
              </w:rPr>
            </w:pPr>
          </w:p>
        </w:tc>
        <w:tc>
          <w:tcPr>
            <w:tcW w:w="675" w:type="dxa"/>
            <w:tcBorders>
              <w:top w:val="nil"/>
              <w:bottom w:val="nil"/>
            </w:tcBorders>
            <w:vAlign w:val="center"/>
          </w:tcPr>
          <w:p w14:paraId="3CC43CD5" w14:textId="09EC891B" w:rsidR="00725559" w:rsidRPr="00A333CC" w:rsidRDefault="00725559" w:rsidP="00063DD7">
            <w:pPr>
              <w:jc w:val="center"/>
              <w:rPr>
                <w:rFonts w:ascii="Times New Roman" w:hAnsi="Times New Roman"/>
              </w:rPr>
            </w:pPr>
            <w:r w:rsidRPr="00A333CC">
              <w:rPr>
                <w:rFonts w:ascii="Times New Roman" w:hAnsi="Times New Roman"/>
              </w:rPr>
              <w:t>.13</w:t>
            </w:r>
          </w:p>
        </w:tc>
        <w:tc>
          <w:tcPr>
            <w:tcW w:w="1280" w:type="dxa"/>
            <w:tcBorders>
              <w:top w:val="nil"/>
              <w:bottom w:val="nil"/>
            </w:tcBorders>
            <w:vAlign w:val="center"/>
          </w:tcPr>
          <w:p w14:paraId="4F5E8321" w14:textId="525490CC" w:rsidR="00725559" w:rsidRPr="00A333CC" w:rsidRDefault="00725559" w:rsidP="00063DD7">
            <w:pPr>
              <w:jc w:val="center"/>
              <w:rPr>
                <w:rFonts w:ascii="Times New Roman" w:hAnsi="Times New Roman"/>
              </w:rPr>
            </w:pPr>
            <w:r w:rsidRPr="00A333CC">
              <w:rPr>
                <w:rFonts w:ascii="Times New Roman" w:hAnsi="Times New Roman"/>
              </w:rPr>
              <w:t>[.07, .19]</w:t>
            </w:r>
          </w:p>
        </w:tc>
        <w:tc>
          <w:tcPr>
            <w:tcW w:w="1501" w:type="dxa"/>
            <w:vMerge/>
            <w:tcBorders>
              <w:top w:val="nil"/>
              <w:bottom w:val="nil"/>
            </w:tcBorders>
            <w:vAlign w:val="center"/>
          </w:tcPr>
          <w:p w14:paraId="77D97B53"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6D5D2665" w14:textId="77777777" w:rsidR="00725559" w:rsidRPr="00A333CC" w:rsidRDefault="00725559" w:rsidP="00063DD7">
            <w:pPr>
              <w:jc w:val="center"/>
              <w:rPr>
                <w:rFonts w:ascii="Times New Roman" w:hAnsi="Times New Roman"/>
              </w:rPr>
            </w:pPr>
          </w:p>
        </w:tc>
      </w:tr>
      <w:tr w:rsidR="00725559" w:rsidRPr="00016B71" w14:paraId="2FB35B09" w14:textId="77777777" w:rsidTr="00E1474D">
        <w:tc>
          <w:tcPr>
            <w:tcW w:w="3200" w:type="dxa"/>
            <w:tcBorders>
              <w:top w:val="nil"/>
              <w:bottom w:val="nil"/>
            </w:tcBorders>
            <w:vAlign w:val="bottom"/>
          </w:tcPr>
          <w:p w14:paraId="6399F914" w14:textId="0EB827AA" w:rsidR="00725559" w:rsidRPr="00A333CC" w:rsidRDefault="00725559" w:rsidP="000F3B73">
            <w:pPr>
              <w:pStyle w:val="Paragrafoelenco"/>
              <w:numPr>
                <w:ilvl w:val="0"/>
                <w:numId w:val="1"/>
              </w:numPr>
              <w:rPr>
                <w:rFonts w:ascii="Times New Roman" w:hAnsi="Times New Roman"/>
              </w:rPr>
            </w:pPr>
            <w:r w:rsidRPr="00A333CC">
              <w:rPr>
                <w:rFonts w:ascii="Times New Roman" w:hAnsi="Times New Roman"/>
                <w:color w:val="000000"/>
              </w:rPr>
              <w:t>King, 2012</w:t>
            </w:r>
          </w:p>
        </w:tc>
        <w:tc>
          <w:tcPr>
            <w:tcW w:w="884" w:type="dxa"/>
            <w:tcBorders>
              <w:top w:val="nil"/>
              <w:bottom w:val="nil"/>
            </w:tcBorders>
            <w:vAlign w:val="bottom"/>
          </w:tcPr>
          <w:p w14:paraId="24F56F00" w14:textId="49D64B7F" w:rsidR="00725559" w:rsidRPr="00A333CC" w:rsidRDefault="00725559" w:rsidP="00D0019A">
            <w:pPr>
              <w:jc w:val="center"/>
              <w:rPr>
                <w:rFonts w:ascii="Times New Roman" w:hAnsi="Times New Roman"/>
                <w:color w:val="000000"/>
              </w:rPr>
            </w:pPr>
            <w:r w:rsidRPr="00A333CC">
              <w:rPr>
                <w:rFonts w:ascii="Times New Roman" w:hAnsi="Times New Roman"/>
                <w:color w:val="000000"/>
              </w:rPr>
              <w:t>676</w:t>
            </w:r>
          </w:p>
        </w:tc>
        <w:tc>
          <w:tcPr>
            <w:tcW w:w="1500" w:type="dxa"/>
            <w:tcBorders>
              <w:top w:val="nil"/>
              <w:bottom w:val="nil"/>
            </w:tcBorders>
            <w:vAlign w:val="bottom"/>
          </w:tcPr>
          <w:p w14:paraId="76B01AB4" w14:textId="3D1B1D74" w:rsidR="00725559" w:rsidRPr="00A333CC" w:rsidRDefault="00725559" w:rsidP="00D0019A">
            <w:pPr>
              <w:jc w:val="center"/>
              <w:rPr>
                <w:rFonts w:ascii="Times New Roman" w:hAnsi="Times New Roman"/>
                <w:color w:val="000000"/>
              </w:rPr>
            </w:pPr>
            <w:r w:rsidRPr="00A333CC">
              <w:rPr>
                <w:rFonts w:ascii="Times New Roman" w:hAnsi="Times New Roman"/>
                <w:color w:val="000000"/>
              </w:rPr>
              <w:t>IT → NA</w:t>
            </w:r>
          </w:p>
        </w:tc>
        <w:tc>
          <w:tcPr>
            <w:tcW w:w="675" w:type="dxa"/>
            <w:tcBorders>
              <w:top w:val="nil"/>
              <w:bottom w:val="nil"/>
            </w:tcBorders>
            <w:vAlign w:val="bottom"/>
          </w:tcPr>
          <w:p w14:paraId="5CFD6513" w14:textId="587B2B0A"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06</w:t>
            </w:r>
          </w:p>
        </w:tc>
        <w:tc>
          <w:tcPr>
            <w:tcW w:w="675" w:type="dxa"/>
            <w:vMerge w:val="restart"/>
            <w:tcBorders>
              <w:top w:val="nil"/>
              <w:bottom w:val="nil"/>
            </w:tcBorders>
            <w:vAlign w:val="center"/>
          </w:tcPr>
          <w:p w14:paraId="001B6325" w14:textId="1512924E" w:rsidR="00725559" w:rsidRPr="00A333CC" w:rsidRDefault="00725559" w:rsidP="00063DD7">
            <w:pPr>
              <w:jc w:val="center"/>
              <w:rPr>
                <w:rFonts w:ascii="Times New Roman" w:hAnsi="Times New Roman"/>
              </w:rPr>
            </w:pPr>
            <w:r w:rsidRPr="00A333CC">
              <w:rPr>
                <w:rFonts w:ascii="Times New Roman" w:hAnsi="Times New Roman"/>
              </w:rPr>
              <w:t>-.21</w:t>
            </w:r>
          </w:p>
        </w:tc>
        <w:tc>
          <w:tcPr>
            <w:tcW w:w="1280" w:type="dxa"/>
            <w:vMerge w:val="restart"/>
            <w:tcBorders>
              <w:top w:val="nil"/>
              <w:bottom w:val="nil"/>
            </w:tcBorders>
            <w:vAlign w:val="center"/>
          </w:tcPr>
          <w:p w14:paraId="35B742BB" w14:textId="048376F5" w:rsidR="00725559" w:rsidRPr="00A333CC" w:rsidRDefault="00725559" w:rsidP="00063DD7">
            <w:pPr>
              <w:jc w:val="center"/>
              <w:rPr>
                <w:rFonts w:ascii="Times New Roman" w:hAnsi="Times New Roman"/>
              </w:rPr>
            </w:pPr>
            <w:r w:rsidRPr="00A333CC">
              <w:rPr>
                <w:rFonts w:ascii="Times New Roman" w:hAnsi="Times New Roman"/>
              </w:rPr>
              <w:t>[-.39, -.11]</w:t>
            </w:r>
          </w:p>
        </w:tc>
        <w:tc>
          <w:tcPr>
            <w:tcW w:w="1501" w:type="dxa"/>
            <w:vMerge/>
            <w:tcBorders>
              <w:top w:val="nil"/>
              <w:bottom w:val="nil"/>
            </w:tcBorders>
            <w:vAlign w:val="center"/>
          </w:tcPr>
          <w:p w14:paraId="5287D3EE"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3FDA2B13" w14:textId="77777777" w:rsidR="00725559" w:rsidRPr="00A333CC" w:rsidRDefault="00725559" w:rsidP="00063DD7">
            <w:pPr>
              <w:jc w:val="center"/>
              <w:rPr>
                <w:rFonts w:ascii="Times New Roman" w:hAnsi="Times New Roman"/>
              </w:rPr>
            </w:pPr>
          </w:p>
        </w:tc>
      </w:tr>
      <w:tr w:rsidR="00725559" w:rsidRPr="00016B71" w14:paraId="3BE3F859" w14:textId="77777777" w:rsidTr="00E1474D">
        <w:tc>
          <w:tcPr>
            <w:tcW w:w="3200" w:type="dxa"/>
            <w:tcBorders>
              <w:top w:val="nil"/>
              <w:bottom w:val="nil"/>
            </w:tcBorders>
            <w:vAlign w:val="bottom"/>
          </w:tcPr>
          <w:p w14:paraId="00E792A1" w14:textId="41AE8E07"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King </w:t>
            </w:r>
            <w:r w:rsidR="004E3169" w:rsidRPr="00A333CC">
              <w:rPr>
                <w:rFonts w:ascii="Times New Roman" w:hAnsi="Times New Roman"/>
                <w:color w:val="000000"/>
              </w:rPr>
              <w:t>et al.,</w:t>
            </w:r>
            <w:r w:rsidRPr="00A333CC">
              <w:rPr>
                <w:rFonts w:ascii="Times New Roman" w:hAnsi="Times New Roman"/>
                <w:color w:val="000000"/>
              </w:rPr>
              <w:t>2012</w:t>
            </w:r>
          </w:p>
        </w:tc>
        <w:tc>
          <w:tcPr>
            <w:tcW w:w="884" w:type="dxa"/>
            <w:tcBorders>
              <w:top w:val="nil"/>
              <w:bottom w:val="nil"/>
            </w:tcBorders>
            <w:vAlign w:val="bottom"/>
          </w:tcPr>
          <w:p w14:paraId="4EF0CA7B" w14:textId="30850BE9" w:rsidR="00725559" w:rsidRPr="00A333CC" w:rsidRDefault="00725559" w:rsidP="00D0019A">
            <w:pPr>
              <w:jc w:val="center"/>
              <w:rPr>
                <w:rFonts w:ascii="Times New Roman" w:hAnsi="Times New Roman"/>
                <w:color w:val="000000"/>
              </w:rPr>
            </w:pPr>
            <w:r w:rsidRPr="00A333CC">
              <w:rPr>
                <w:rFonts w:ascii="Times New Roman" w:hAnsi="Times New Roman"/>
                <w:color w:val="000000"/>
              </w:rPr>
              <w:t>1147</w:t>
            </w:r>
          </w:p>
        </w:tc>
        <w:tc>
          <w:tcPr>
            <w:tcW w:w="1500" w:type="dxa"/>
            <w:tcBorders>
              <w:top w:val="nil"/>
              <w:bottom w:val="nil"/>
            </w:tcBorders>
            <w:vAlign w:val="bottom"/>
          </w:tcPr>
          <w:p w14:paraId="0694C008" w14:textId="7B26BB9D" w:rsidR="00725559" w:rsidRPr="00A333CC" w:rsidRDefault="00725559" w:rsidP="00D0019A">
            <w:pPr>
              <w:jc w:val="center"/>
              <w:rPr>
                <w:rFonts w:ascii="Times New Roman" w:hAnsi="Times New Roman"/>
                <w:color w:val="000000"/>
              </w:rPr>
            </w:pPr>
            <w:r w:rsidRPr="00A333CC">
              <w:rPr>
                <w:rFonts w:ascii="Times New Roman" w:hAnsi="Times New Roman"/>
                <w:color w:val="000000"/>
              </w:rPr>
              <w:t>IT → NA</w:t>
            </w:r>
          </w:p>
        </w:tc>
        <w:tc>
          <w:tcPr>
            <w:tcW w:w="675" w:type="dxa"/>
            <w:tcBorders>
              <w:top w:val="nil"/>
              <w:bottom w:val="nil"/>
            </w:tcBorders>
            <w:vAlign w:val="bottom"/>
          </w:tcPr>
          <w:p w14:paraId="1397AEB4" w14:textId="0EB1181B"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27</w:t>
            </w:r>
          </w:p>
        </w:tc>
        <w:tc>
          <w:tcPr>
            <w:tcW w:w="675" w:type="dxa"/>
            <w:vMerge/>
            <w:tcBorders>
              <w:top w:val="nil"/>
              <w:bottom w:val="nil"/>
            </w:tcBorders>
            <w:vAlign w:val="center"/>
          </w:tcPr>
          <w:p w14:paraId="3D15E0EB"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0B6273B0"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5AFCD205"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3011F4AA" w14:textId="77777777" w:rsidR="00725559" w:rsidRPr="00A333CC" w:rsidRDefault="00725559" w:rsidP="00063DD7">
            <w:pPr>
              <w:jc w:val="center"/>
              <w:rPr>
                <w:rFonts w:ascii="Times New Roman" w:hAnsi="Times New Roman"/>
              </w:rPr>
            </w:pPr>
          </w:p>
        </w:tc>
      </w:tr>
      <w:tr w:rsidR="00725559" w:rsidRPr="00016B71" w14:paraId="497CA298" w14:textId="77777777" w:rsidTr="00E1474D">
        <w:tc>
          <w:tcPr>
            <w:tcW w:w="3200" w:type="dxa"/>
            <w:tcBorders>
              <w:top w:val="nil"/>
              <w:bottom w:val="nil"/>
            </w:tcBorders>
            <w:vAlign w:val="bottom"/>
          </w:tcPr>
          <w:p w14:paraId="650590D9" w14:textId="61D95127"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King </w:t>
            </w:r>
            <w:r w:rsidR="004E3169" w:rsidRPr="00A333CC">
              <w:rPr>
                <w:rFonts w:ascii="Times New Roman" w:hAnsi="Times New Roman"/>
                <w:color w:val="000000"/>
              </w:rPr>
              <w:t>et al.,</w:t>
            </w:r>
            <w:r w:rsidRPr="00A333CC">
              <w:rPr>
                <w:rFonts w:ascii="Times New Roman" w:hAnsi="Times New Roman"/>
                <w:color w:val="000000"/>
              </w:rPr>
              <w:t>2012</w:t>
            </w:r>
          </w:p>
        </w:tc>
        <w:tc>
          <w:tcPr>
            <w:tcW w:w="884" w:type="dxa"/>
            <w:tcBorders>
              <w:top w:val="nil"/>
              <w:bottom w:val="nil"/>
            </w:tcBorders>
            <w:vAlign w:val="bottom"/>
          </w:tcPr>
          <w:p w14:paraId="2192BA70" w14:textId="5333D8F3" w:rsidR="00725559" w:rsidRPr="00A333CC" w:rsidRDefault="00725559" w:rsidP="00D0019A">
            <w:pPr>
              <w:jc w:val="center"/>
              <w:rPr>
                <w:rFonts w:ascii="Times New Roman" w:hAnsi="Times New Roman"/>
                <w:color w:val="000000"/>
              </w:rPr>
            </w:pPr>
            <w:r w:rsidRPr="00A333CC">
              <w:rPr>
                <w:rFonts w:ascii="Times New Roman" w:hAnsi="Times New Roman"/>
                <w:color w:val="000000"/>
              </w:rPr>
              <w:t>1147</w:t>
            </w:r>
          </w:p>
        </w:tc>
        <w:tc>
          <w:tcPr>
            <w:tcW w:w="1500" w:type="dxa"/>
            <w:tcBorders>
              <w:top w:val="nil"/>
              <w:bottom w:val="nil"/>
            </w:tcBorders>
            <w:vAlign w:val="bottom"/>
          </w:tcPr>
          <w:p w14:paraId="150719DB" w14:textId="0716D3A6" w:rsidR="00725559" w:rsidRPr="00A333CC" w:rsidRDefault="00725559" w:rsidP="00D0019A">
            <w:pPr>
              <w:jc w:val="center"/>
              <w:rPr>
                <w:rFonts w:ascii="Times New Roman" w:hAnsi="Times New Roman"/>
                <w:color w:val="000000"/>
              </w:rPr>
            </w:pPr>
            <w:r w:rsidRPr="00A333CC">
              <w:rPr>
                <w:rFonts w:ascii="Times New Roman" w:hAnsi="Times New Roman"/>
                <w:color w:val="000000"/>
              </w:rPr>
              <w:t>IT → NA</w:t>
            </w:r>
          </w:p>
        </w:tc>
        <w:tc>
          <w:tcPr>
            <w:tcW w:w="675" w:type="dxa"/>
            <w:tcBorders>
              <w:top w:val="nil"/>
              <w:bottom w:val="nil"/>
            </w:tcBorders>
            <w:vAlign w:val="bottom"/>
          </w:tcPr>
          <w:p w14:paraId="4C779EC1" w14:textId="1AF4EC95"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26</w:t>
            </w:r>
          </w:p>
        </w:tc>
        <w:tc>
          <w:tcPr>
            <w:tcW w:w="675" w:type="dxa"/>
            <w:vMerge/>
            <w:tcBorders>
              <w:top w:val="nil"/>
              <w:bottom w:val="nil"/>
            </w:tcBorders>
            <w:vAlign w:val="center"/>
          </w:tcPr>
          <w:p w14:paraId="241234CC"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6980320D"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760D028C"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6C27AF4A" w14:textId="77777777" w:rsidR="00725559" w:rsidRPr="00A333CC" w:rsidRDefault="00725559" w:rsidP="00063DD7">
            <w:pPr>
              <w:jc w:val="center"/>
              <w:rPr>
                <w:rFonts w:ascii="Times New Roman" w:hAnsi="Times New Roman"/>
              </w:rPr>
            </w:pPr>
          </w:p>
        </w:tc>
      </w:tr>
      <w:tr w:rsidR="00725559" w:rsidRPr="00016B71" w14:paraId="681070A9" w14:textId="77777777" w:rsidTr="00E1474D">
        <w:tc>
          <w:tcPr>
            <w:tcW w:w="3200" w:type="dxa"/>
            <w:tcBorders>
              <w:top w:val="nil"/>
              <w:bottom w:val="nil"/>
            </w:tcBorders>
            <w:vAlign w:val="bottom"/>
          </w:tcPr>
          <w:p w14:paraId="6EDEED00" w14:textId="6BE7D36E"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King </w:t>
            </w:r>
            <w:r w:rsidR="004E3169" w:rsidRPr="00A333CC">
              <w:rPr>
                <w:rFonts w:ascii="Times New Roman" w:hAnsi="Times New Roman"/>
                <w:color w:val="000000"/>
              </w:rPr>
              <w:t>et al.,</w:t>
            </w:r>
            <w:r w:rsidRPr="00A333CC">
              <w:rPr>
                <w:rFonts w:ascii="Times New Roman" w:hAnsi="Times New Roman"/>
                <w:color w:val="000000"/>
              </w:rPr>
              <w:t>2012</w:t>
            </w:r>
          </w:p>
        </w:tc>
        <w:tc>
          <w:tcPr>
            <w:tcW w:w="884" w:type="dxa"/>
            <w:tcBorders>
              <w:top w:val="nil"/>
              <w:bottom w:val="nil"/>
            </w:tcBorders>
            <w:vAlign w:val="bottom"/>
          </w:tcPr>
          <w:p w14:paraId="7936FB87" w14:textId="0FB7B93B" w:rsidR="00725559" w:rsidRPr="00A333CC" w:rsidRDefault="00725559" w:rsidP="00D0019A">
            <w:pPr>
              <w:jc w:val="center"/>
              <w:rPr>
                <w:rFonts w:ascii="Times New Roman" w:hAnsi="Times New Roman"/>
                <w:color w:val="000000"/>
              </w:rPr>
            </w:pPr>
            <w:r w:rsidRPr="00A333CC">
              <w:rPr>
                <w:rFonts w:ascii="Times New Roman" w:hAnsi="Times New Roman"/>
                <w:color w:val="000000"/>
              </w:rPr>
              <w:t>1147</w:t>
            </w:r>
          </w:p>
        </w:tc>
        <w:tc>
          <w:tcPr>
            <w:tcW w:w="1500" w:type="dxa"/>
            <w:tcBorders>
              <w:top w:val="nil"/>
              <w:bottom w:val="nil"/>
            </w:tcBorders>
            <w:vAlign w:val="bottom"/>
          </w:tcPr>
          <w:p w14:paraId="4D5C64DA" w14:textId="1649D185" w:rsidR="00725559" w:rsidRPr="00A333CC" w:rsidRDefault="00725559" w:rsidP="00D0019A">
            <w:pPr>
              <w:jc w:val="center"/>
              <w:rPr>
                <w:rFonts w:ascii="Times New Roman" w:hAnsi="Times New Roman"/>
                <w:color w:val="000000"/>
              </w:rPr>
            </w:pPr>
            <w:r w:rsidRPr="00A333CC">
              <w:rPr>
                <w:rFonts w:ascii="Times New Roman" w:hAnsi="Times New Roman"/>
                <w:color w:val="000000"/>
              </w:rPr>
              <w:t>IT → NA</w:t>
            </w:r>
          </w:p>
        </w:tc>
        <w:tc>
          <w:tcPr>
            <w:tcW w:w="675" w:type="dxa"/>
            <w:tcBorders>
              <w:top w:val="nil"/>
              <w:bottom w:val="nil"/>
            </w:tcBorders>
            <w:vAlign w:val="bottom"/>
          </w:tcPr>
          <w:p w14:paraId="6C95CDF1" w14:textId="3EE04FE6"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31</w:t>
            </w:r>
          </w:p>
        </w:tc>
        <w:tc>
          <w:tcPr>
            <w:tcW w:w="675" w:type="dxa"/>
            <w:vMerge/>
            <w:tcBorders>
              <w:top w:val="nil"/>
              <w:bottom w:val="nil"/>
            </w:tcBorders>
            <w:vAlign w:val="center"/>
          </w:tcPr>
          <w:p w14:paraId="4A0A9315"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12B96246"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6CFBE281"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162D6F38" w14:textId="77777777" w:rsidR="00725559" w:rsidRPr="00A333CC" w:rsidRDefault="00725559" w:rsidP="00063DD7">
            <w:pPr>
              <w:jc w:val="center"/>
              <w:rPr>
                <w:rFonts w:ascii="Times New Roman" w:hAnsi="Times New Roman"/>
              </w:rPr>
            </w:pPr>
          </w:p>
        </w:tc>
      </w:tr>
      <w:tr w:rsidR="00725559" w:rsidRPr="00016B71" w14:paraId="2C7A1DF9" w14:textId="77777777" w:rsidTr="00E1474D">
        <w:tc>
          <w:tcPr>
            <w:tcW w:w="3200" w:type="dxa"/>
            <w:tcBorders>
              <w:top w:val="nil"/>
              <w:bottom w:val="nil"/>
            </w:tcBorders>
            <w:vAlign w:val="bottom"/>
          </w:tcPr>
          <w:p w14:paraId="7F87E0EB" w14:textId="1E763C9E"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King </w:t>
            </w:r>
            <w:r w:rsidR="004E3169" w:rsidRPr="00A333CC">
              <w:rPr>
                <w:rFonts w:ascii="Times New Roman" w:hAnsi="Times New Roman"/>
                <w:color w:val="000000"/>
              </w:rPr>
              <w:t>et al.,</w:t>
            </w:r>
            <w:r w:rsidRPr="00A333CC">
              <w:rPr>
                <w:rFonts w:ascii="Times New Roman" w:hAnsi="Times New Roman"/>
                <w:color w:val="000000"/>
              </w:rPr>
              <w:t>2012</w:t>
            </w:r>
          </w:p>
        </w:tc>
        <w:tc>
          <w:tcPr>
            <w:tcW w:w="884" w:type="dxa"/>
            <w:tcBorders>
              <w:top w:val="nil"/>
              <w:bottom w:val="nil"/>
            </w:tcBorders>
            <w:vAlign w:val="bottom"/>
          </w:tcPr>
          <w:p w14:paraId="1ACC9075" w14:textId="246A0133" w:rsidR="00725559" w:rsidRPr="00A333CC" w:rsidRDefault="00725559" w:rsidP="00D0019A">
            <w:pPr>
              <w:jc w:val="center"/>
              <w:rPr>
                <w:rFonts w:ascii="Times New Roman" w:hAnsi="Times New Roman"/>
                <w:color w:val="000000"/>
              </w:rPr>
            </w:pPr>
            <w:r w:rsidRPr="00A333CC">
              <w:rPr>
                <w:rFonts w:ascii="Times New Roman" w:hAnsi="Times New Roman"/>
                <w:color w:val="000000"/>
              </w:rPr>
              <w:t>1147</w:t>
            </w:r>
          </w:p>
        </w:tc>
        <w:tc>
          <w:tcPr>
            <w:tcW w:w="1500" w:type="dxa"/>
            <w:tcBorders>
              <w:top w:val="nil"/>
              <w:bottom w:val="nil"/>
            </w:tcBorders>
            <w:vAlign w:val="bottom"/>
          </w:tcPr>
          <w:p w14:paraId="34CEA05C" w14:textId="11BCB7B4" w:rsidR="00725559" w:rsidRPr="00A333CC" w:rsidRDefault="00725559" w:rsidP="00D0019A">
            <w:pPr>
              <w:jc w:val="center"/>
              <w:rPr>
                <w:rFonts w:ascii="Times New Roman" w:hAnsi="Times New Roman"/>
                <w:color w:val="000000"/>
              </w:rPr>
            </w:pPr>
            <w:r w:rsidRPr="00A333CC">
              <w:rPr>
                <w:rFonts w:ascii="Times New Roman" w:hAnsi="Times New Roman"/>
                <w:color w:val="000000"/>
              </w:rPr>
              <w:t>IT → NA</w:t>
            </w:r>
          </w:p>
        </w:tc>
        <w:tc>
          <w:tcPr>
            <w:tcW w:w="675" w:type="dxa"/>
            <w:tcBorders>
              <w:top w:val="nil"/>
              <w:bottom w:val="nil"/>
            </w:tcBorders>
            <w:vAlign w:val="bottom"/>
          </w:tcPr>
          <w:p w14:paraId="75EACAAD" w14:textId="6836E5B8"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34</w:t>
            </w:r>
          </w:p>
        </w:tc>
        <w:tc>
          <w:tcPr>
            <w:tcW w:w="675" w:type="dxa"/>
            <w:vMerge/>
            <w:tcBorders>
              <w:top w:val="nil"/>
              <w:bottom w:val="nil"/>
            </w:tcBorders>
            <w:vAlign w:val="center"/>
          </w:tcPr>
          <w:p w14:paraId="4B6E4635"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608846BA"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670E47DA"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29E760D2" w14:textId="77777777" w:rsidR="00725559" w:rsidRPr="00A333CC" w:rsidRDefault="00725559" w:rsidP="00063DD7">
            <w:pPr>
              <w:jc w:val="center"/>
              <w:rPr>
                <w:rFonts w:ascii="Times New Roman" w:hAnsi="Times New Roman"/>
              </w:rPr>
            </w:pPr>
          </w:p>
        </w:tc>
      </w:tr>
      <w:tr w:rsidR="00725559" w:rsidRPr="00016B71" w14:paraId="6F1F8646" w14:textId="77777777" w:rsidTr="00E1474D">
        <w:tc>
          <w:tcPr>
            <w:tcW w:w="3200" w:type="dxa"/>
            <w:tcBorders>
              <w:top w:val="nil"/>
              <w:bottom w:val="nil"/>
            </w:tcBorders>
            <w:vAlign w:val="bottom"/>
          </w:tcPr>
          <w:p w14:paraId="75A9FF77" w14:textId="5633C5A4"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King </w:t>
            </w:r>
            <w:r w:rsidR="004E3169" w:rsidRPr="00A333CC">
              <w:rPr>
                <w:rFonts w:ascii="Times New Roman" w:hAnsi="Times New Roman"/>
                <w:color w:val="000000"/>
              </w:rPr>
              <w:t>et al.,</w:t>
            </w:r>
            <w:r w:rsidRPr="00A333CC">
              <w:rPr>
                <w:rFonts w:ascii="Times New Roman" w:hAnsi="Times New Roman"/>
                <w:color w:val="000000"/>
              </w:rPr>
              <w:t>2012</w:t>
            </w:r>
          </w:p>
        </w:tc>
        <w:tc>
          <w:tcPr>
            <w:tcW w:w="884" w:type="dxa"/>
            <w:tcBorders>
              <w:top w:val="nil"/>
              <w:bottom w:val="nil"/>
            </w:tcBorders>
            <w:vAlign w:val="bottom"/>
          </w:tcPr>
          <w:p w14:paraId="15BA6EEB" w14:textId="6EA79A7F" w:rsidR="00725559" w:rsidRPr="00A333CC" w:rsidRDefault="00725559" w:rsidP="00D0019A">
            <w:pPr>
              <w:jc w:val="center"/>
              <w:rPr>
                <w:rFonts w:ascii="Times New Roman" w:hAnsi="Times New Roman"/>
                <w:color w:val="000000"/>
              </w:rPr>
            </w:pPr>
            <w:r w:rsidRPr="00A333CC">
              <w:rPr>
                <w:rFonts w:ascii="Times New Roman" w:hAnsi="Times New Roman"/>
                <w:color w:val="000000"/>
              </w:rPr>
              <w:t>1147</w:t>
            </w:r>
          </w:p>
        </w:tc>
        <w:tc>
          <w:tcPr>
            <w:tcW w:w="1500" w:type="dxa"/>
            <w:tcBorders>
              <w:top w:val="nil"/>
              <w:bottom w:val="nil"/>
            </w:tcBorders>
            <w:vAlign w:val="bottom"/>
          </w:tcPr>
          <w:p w14:paraId="2C3DFC6C" w14:textId="2EDEE596" w:rsidR="00725559" w:rsidRPr="00A333CC" w:rsidRDefault="00725559" w:rsidP="00D0019A">
            <w:pPr>
              <w:jc w:val="center"/>
              <w:rPr>
                <w:rFonts w:ascii="Times New Roman" w:hAnsi="Times New Roman"/>
                <w:color w:val="000000"/>
              </w:rPr>
            </w:pPr>
            <w:r w:rsidRPr="00A333CC">
              <w:rPr>
                <w:rFonts w:ascii="Times New Roman" w:hAnsi="Times New Roman"/>
                <w:color w:val="000000"/>
              </w:rPr>
              <w:t>IT → NA</w:t>
            </w:r>
          </w:p>
        </w:tc>
        <w:tc>
          <w:tcPr>
            <w:tcW w:w="675" w:type="dxa"/>
            <w:tcBorders>
              <w:top w:val="nil"/>
              <w:bottom w:val="nil"/>
            </w:tcBorders>
            <w:vAlign w:val="bottom"/>
          </w:tcPr>
          <w:p w14:paraId="610986E9" w14:textId="70F925A8"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4</w:t>
            </w:r>
            <w:r w:rsidR="00D0019A" w:rsidRPr="00A333CC">
              <w:rPr>
                <w:rFonts w:ascii="Times New Roman" w:hAnsi="Times New Roman"/>
                <w:color w:val="000000"/>
              </w:rPr>
              <w:t>0</w:t>
            </w:r>
          </w:p>
        </w:tc>
        <w:tc>
          <w:tcPr>
            <w:tcW w:w="675" w:type="dxa"/>
            <w:vMerge/>
            <w:tcBorders>
              <w:top w:val="nil"/>
              <w:bottom w:val="nil"/>
            </w:tcBorders>
            <w:vAlign w:val="center"/>
          </w:tcPr>
          <w:p w14:paraId="45898404"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479A7275"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0B25C6A7"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4342A778" w14:textId="77777777" w:rsidR="00725559" w:rsidRPr="00A333CC" w:rsidRDefault="00725559" w:rsidP="00063DD7">
            <w:pPr>
              <w:jc w:val="center"/>
              <w:rPr>
                <w:rFonts w:ascii="Times New Roman" w:hAnsi="Times New Roman"/>
              </w:rPr>
            </w:pPr>
          </w:p>
        </w:tc>
      </w:tr>
      <w:tr w:rsidR="00725559" w:rsidRPr="00016B71" w14:paraId="4DE151F1" w14:textId="77777777" w:rsidTr="00E1474D">
        <w:tc>
          <w:tcPr>
            <w:tcW w:w="3200" w:type="dxa"/>
            <w:tcBorders>
              <w:top w:val="nil"/>
              <w:bottom w:val="nil"/>
            </w:tcBorders>
            <w:vAlign w:val="bottom"/>
          </w:tcPr>
          <w:p w14:paraId="7621782C" w14:textId="58115E3F"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7D0C2ACA" w14:textId="2D596C9B" w:rsidR="00725559" w:rsidRPr="00A333CC" w:rsidRDefault="0072555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56D27C7F" w14:textId="5AA8485B" w:rsidR="00725559" w:rsidRPr="00A333CC" w:rsidRDefault="00725559" w:rsidP="00D0019A">
            <w:pPr>
              <w:jc w:val="center"/>
              <w:rPr>
                <w:rFonts w:ascii="Times New Roman" w:hAnsi="Times New Roman"/>
                <w:color w:val="000000"/>
              </w:rPr>
            </w:pPr>
            <w:r w:rsidRPr="00A333CC">
              <w:rPr>
                <w:rFonts w:ascii="Times New Roman" w:hAnsi="Times New Roman"/>
                <w:color w:val="000000"/>
              </w:rPr>
              <w:t>IT → NA</w:t>
            </w:r>
          </w:p>
        </w:tc>
        <w:tc>
          <w:tcPr>
            <w:tcW w:w="675" w:type="dxa"/>
            <w:tcBorders>
              <w:top w:val="nil"/>
              <w:bottom w:val="nil"/>
            </w:tcBorders>
            <w:vAlign w:val="bottom"/>
          </w:tcPr>
          <w:p w14:paraId="63FEEA61" w14:textId="7C00DEBE"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05</w:t>
            </w:r>
          </w:p>
        </w:tc>
        <w:tc>
          <w:tcPr>
            <w:tcW w:w="675" w:type="dxa"/>
            <w:vMerge/>
            <w:tcBorders>
              <w:top w:val="nil"/>
              <w:bottom w:val="nil"/>
            </w:tcBorders>
            <w:vAlign w:val="center"/>
          </w:tcPr>
          <w:p w14:paraId="457267B3"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51011D69"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32D227C0"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434BCC16" w14:textId="77777777" w:rsidR="00725559" w:rsidRPr="00A333CC" w:rsidRDefault="00725559" w:rsidP="00063DD7">
            <w:pPr>
              <w:jc w:val="center"/>
              <w:rPr>
                <w:rFonts w:ascii="Times New Roman" w:hAnsi="Times New Roman"/>
              </w:rPr>
            </w:pPr>
          </w:p>
        </w:tc>
      </w:tr>
      <w:tr w:rsidR="00725559" w:rsidRPr="00016B71" w14:paraId="03D71DD6" w14:textId="77777777" w:rsidTr="00E1474D">
        <w:tc>
          <w:tcPr>
            <w:tcW w:w="3200" w:type="dxa"/>
            <w:tcBorders>
              <w:top w:val="nil"/>
              <w:bottom w:val="nil"/>
            </w:tcBorders>
            <w:vAlign w:val="bottom"/>
          </w:tcPr>
          <w:p w14:paraId="237413C9" w14:textId="6EA05196"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3727D1D9" w14:textId="1766E633" w:rsidR="00725559" w:rsidRPr="00A333CC" w:rsidRDefault="0072555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0DAA44C8" w14:textId="6199EBFF" w:rsidR="00725559" w:rsidRPr="00A333CC" w:rsidRDefault="00725559" w:rsidP="00D0019A">
            <w:pPr>
              <w:jc w:val="center"/>
              <w:rPr>
                <w:rFonts w:ascii="Times New Roman" w:hAnsi="Times New Roman"/>
                <w:color w:val="000000"/>
              </w:rPr>
            </w:pPr>
            <w:r w:rsidRPr="00A333CC">
              <w:rPr>
                <w:rFonts w:ascii="Times New Roman" w:hAnsi="Times New Roman"/>
                <w:color w:val="000000"/>
              </w:rPr>
              <w:t>IT → NA</w:t>
            </w:r>
          </w:p>
        </w:tc>
        <w:tc>
          <w:tcPr>
            <w:tcW w:w="675" w:type="dxa"/>
            <w:tcBorders>
              <w:top w:val="nil"/>
              <w:bottom w:val="nil"/>
            </w:tcBorders>
            <w:vAlign w:val="bottom"/>
          </w:tcPr>
          <w:p w14:paraId="581D630E" w14:textId="44463F18"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04</w:t>
            </w:r>
          </w:p>
        </w:tc>
        <w:tc>
          <w:tcPr>
            <w:tcW w:w="675" w:type="dxa"/>
            <w:vMerge/>
            <w:tcBorders>
              <w:top w:val="nil"/>
              <w:bottom w:val="nil"/>
            </w:tcBorders>
            <w:vAlign w:val="center"/>
          </w:tcPr>
          <w:p w14:paraId="7A6DE4FA"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64F6434E"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5680E42C"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29BE47D9" w14:textId="77777777" w:rsidR="00725559" w:rsidRPr="00A333CC" w:rsidRDefault="00725559" w:rsidP="00063DD7">
            <w:pPr>
              <w:jc w:val="center"/>
              <w:rPr>
                <w:rFonts w:ascii="Times New Roman" w:hAnsi="Times New Roman"/>
              </w:rPr>
            </w:pPr>
          </w:p>
        </w:tc>
      </w:tr>
      <w:tr w:rsidR="00725559" w:rsidRPr="00016B71" w14:paraId="2EE10A8D" w14:textId="77777777" w:rsidTr="00E1474D">
        <w:tc>
          <w:tcPr>
            <w:tcW w:w="3200" w:type="dxa"/>
            <w:tcBorders>
              <w:top w:val="nil"/>
              <w:bottom w:val="nil"/>
            </w:tcBorders>
            <w:vAlign w:val="bottom"/>
          </w:tcPr>
          <w:p w14:paraId="734EFEB3" w14:textId="0A5E9A25"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388E0F57" w14:textId="6A4C2587" w:rsidR="00725559" w:rsidRPr="00A333CC" w:rsidRDefault="00725559"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3CEF4F40" w14:textId="06488CB4" w:rsidR="00725559" w:rsidRPr="00A333CC" w:rsidRDefault="00725559" w:rsidP="00D0019A">
            <w:pPr>
              <w:jc w:val="center"/>
              <w:rPr>
                <w:rFonts w:ascii="Times New Roman" w:hAnsi="Times New Roman"/>
                <w:color w:val="000000"/>
              </w:rPr>
            </w:pPr>
            <w:r w:rsidRPr="00A333CC">
              <w:rPr>
                <w:rFonts w:ascii="Times New Roman" w:hAnsi="Times New Roman"/>
                <w:color w:val="000000"/>
              </w:rPr>
              <w:t>IT → NA</w:t>
            </w:r>
          </w:p>
        </w:tc>
        <w:tc>
          <w:tcPr>
            <w:tcW w:w="675" w:type="dxa"/>
            <w:tcBorders>
              <w:top w:val="nil"/>
              <w:bottom w:val="nil"/>
            </w:tcBorders>
            <w:vAlign w:val="bottom"/>
          </w:tcPr>
          <w:p w14:paraId="43C03180" w14:textId="574DDC2B"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08</w:t>
            </w:r>
          </w:p>
        </w:tc>
        <w:tc>
          <w:tcPr>
            <w:tcW w:w="675" w:type="dxa"/>
            <w:vMerge/>
            <w:tcBorders>
              <w:top w:val="nil"/>
              <w:bottom w:val="nil"/>
            </w:tcBorders>
            <w:vAlign w:val="center"/>
          </w:tcPr>
          <w:p w14:paraId="3F37E0E1"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5DBAE85C"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6670FC58"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178D9D87" w14:textId="77777777" w:rsidR="00725559" w:rsidRPr="00A333CC" w:rsidRDefault="00725559" w:rsidP="00063DD7">
            <w:pPr>
              <w:jc w:val="center"/>
              <w:rPr>
                <w:rFonts w:ascii="Times New Roman" w:hAnsi="Times New Roman"/>
              </w:rPr>
            </w:pPr>
          </w:p>
        </w:tc>
      </w:tr>
      <w:tr w:rsidR="00725559" w:rsidRPr="00016B71" w14:paraId="09575497" w14:textId="77777777" w:rsidTr="00E1474D">
        <w:tc>
          <w:tcPr>
            <w:tcW w:w="3200" w:type="dxa"/>
            <w:tcBorders>
              <w:top w:val="nil"/>
              <w:bottom w:val="single" w:sz="4" w:space="0" w:color="auto"/>
            </w:tcBorders>
            <w:vAlign w:val="bottom"/>
          </w:tcPr>
          <w:p w14:paraId="42E85E17" w14:textId="7654E66A"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Shih, 2011</w:t>
            </w:r>
          </w:p>
        </w:tc>
        <w:tc>
          <w:tcPr>
            <w:tcW w:w="884" w:type="dxa"/>
            <w:tcBorders>
              <w:top w:val="nil"/>
              <w:bottom w:val="single" w:sz="4" w:space="0" w:color="auto"/>
            </w:tcBorders>
            <w:vAlign w:val="bottom"/>
          </w:tcPr>
          <w:p w14:paraId="676E7AE2" w14:textId="32186E3D" w:rsidR="00725559" w:rsidRPr="00A333CC" w:rsidRDefault="00725559" w:rsidP="00D0019A">
            <w:pPr>
              <w:jc w:val="center"/>
              <w:rPr>
                <w:rFonts w:ascii="Times New Roman" w:hAnsi="Times New Roman"/>
                <w:color w:val="000000"/>
              </w:rPr>
            </w:pPr>
            <w:r w:rsidRPr="00A333CC">
              <w:rPr>
                <w:rFonts w:ascii="Times New Roman" w:hAnsi="Times New Roman"/>
                <w:color w:val="000000"/>
              </w:rPr>
              <w:t>481</w:t>
            </w:r>
          </w:p>
        </w:tc>
        <w:tc>
          <w:tcPr>
            <w:tcW w:w="1500" w:type="dxa"/>
            <w:tcBorders>
              <w:top w:val="nil"/>
              <w:bottom w:val="single" w:sz="4" w:space="0" w:color="auto"/>
            </w:tcBorders>
            <w:vAlign w:val="bottom"/>
          </w:tcPr>
          <w:p w14:paraId="146D2AD6" w14:textId="6E49EC34" w:rsidR="00725559" w:rsidRPr="00A333CC" w:rsidRDefault="00725559" w:rsidP="00D0019A">
            <w:pPr>
              <w:jc w:val="center"/>
              <w:rPr>
                <w:rFonts w:ascii="Times New Roman" w:hAnsi="Times New Roman"/>
                <w:color w:val="000000"/>
              </w:rPr>
            </w:pPr>
            <w:r w:rsidRPr="00A333CC">
              <w:rPr>
                <w:rFonts w:ascii="Times New Roman" w:hAnsi="Times New Roman"/>
                <w:color w:val="000000"/>
              </w:rPr>
              <w:t>IT → NA</w:t>
            </w:r>
          </w:p>
        </w:tc>
        <w:tc>
          <w:tcPr>
            <w:tcW w:w="675" w:type="dxa"/>
            <w:tcBorders>
              <w:top w:val="nil"/>
              <w:bottom w:val="single" w:sz="4" w:space="0" w:color="auto"/>
            </w:tcBorders>
            <w:vAlign w:val="bottom"/>
          </w:tcPr>
          <w:p w14:paraId="3B111B73" w14:textId="790FE433" w:rsidR="00725559" w:rsidRPr="00A333CC" w:rsidRDefault="00725559"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19</w:t>
            </w:r>
          </w:p>
        </w:tc>
        <w:tc>
          <w:tcPr>
            <w:tcW w:w="675" w:type="dxa"/>
            <w:vMerge/>
            <w:tcBorders>
              <w:top w:val="nil"/>
              <w:bottom w:val="single" w:sz="4" w:space="0" w:color="auto"/>
            </w:tcBorders>
            <w:vAlign w:val="center"/>
          </w:tcPr>
          <w:p w14:paraId="1A56DE1A" w14:textId="77777777" w:rsidR="00725559" w:rsidRPr="00A333CC" w:rsidRDefault="00725559" w:rsidP="00063DD7">
            <w:pPr>
              <w:jc w:val="center"/>
              <w:rPr>
                <w:rFonts w:ascii="Times New Roman" w:hAnsi="Times New Roman"/>
              </w:rPr>
            </w:pPr>
          </w:p>
        </w:tc>
        <w:tc>
          <w:tcPr>
            <w:tcW w:w="1280" w:type="dxa"/>
            <w:vMerge/>
            <w:tcBorders>
              <w:top w:val="nil"/>
              <w:bottom w:val="single" w:sz="4" w:space="0" w:color="auto"/>
            </w:tcBorders>
            <w:vAlign w:val="center"/>
          </w:tcPr>
          <w:p w14:paraId="11933E53" w14:textId="77777777" w:rsidR="00725559" w:rsidRPr="00A333CC" w:rsidRDefault="00725559" w:rsidP="00063DD7">
            <w:pPr>
              <w:jc w:val="center"/>
              <w:rPr>
                <w:rFonts w:ascii="Times New Roman" w:hAnsi="Times New Roman"/>
              </w:rPr>
            </w:pPr>
          </w:p>
        </w:tc>
        <w:tc>
          <w:tcPr>
            <w:tcW w:w="1501" w:type="dxa"/>
            <w:vMerge/>
            <w:tcBorders>
              <w:top w:val="nil"/>
              <w:bottom w:val="single" w:sz="4" w:space="0" w:color="auto"/>
            </w:tcBorders>
            <w:vAlign w:val="center"/>
          </w:tcPr>
          <w:p w14:paraId="58CAB671" w14:textId="77777777" w:rsidR="00725559" w:rsidRPr="00A333CC" w:rsidRDefault="00725559" w:rsidP="00063DD7">
            <w:pPr>
              <w:jc w:val="center"/>
              <w:rPr>
                <w:rFonts w:ascii="Times New Roman" w:hAnsi="Times New Roman"/>
              </w:rPr>
            </w:pPr>
          </w:p>
        </w:tc>
        <w:tc>
          <w:tcPr>
            <w:tcW w:w="675" w:type="dxa"/>
            <w:vMerge/>
            <w:tcBorders>
              <w:top w:val="nil"/>
              <w:bottom w:val="single" w:sz="4" w:space="0" w:color="auto"/>
            </w:tcBorders>
            <w:vAlign w:val="center"/>
          </w:tcPr>
          <w:p w14:paraId="73C5E10B" w14:textId="77777777" w:rsidR="00725559" w:rsidRPr="00A333CC" w:rsidRDefault="00725559" w:rsidP="00063DD7">
            <w:pPr>
              <w:jc w:val="center"/>
              <w:rPr>
                <w:rFonts w:ascii="Times New Roman" w:hAnsi="Times New Roman"/>
              </w:rPr>
            </w:pPr>
          </w:p>
        </w:tc>
      </w:tr>
      <w:tr w:rsidR="00725559" w:rsidRPr="00016B71" w14:paraId="1F80C8F2" w14:textId="77777777" w:rsidTr="00E1474D">
        <w:tc>
          <w:tcPr>
            <w:tcW w:w="3200" w:type="dxa"/>
            <w:tcBorders>
              <w:top w:val="single" w:sz="4" w:space="0" w:color="auto"/>
              <w:bottom w:val="nil"/>
            </w:tcBorders>
            <w:vAlign w:val="bottom"/>
          </w:tcPr>
          <w:p w14:paraId="6F7201CA" w14:textId="24361419" w:rsidR="00725559"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tcBorders>
              <w:top w:val="single" w:sz="4" w:space="0" w:color="auto"/>
              <w:bottom w:val="nil"/>
            </w:tcBorders>
            <w:vAlign w:val="bottom"/>
          </w:tcPr>
          <w:p w14:paraId="03BBA762" w14:textId="4B87CC24" w:rsidR="00725559" w:rsidRPr="00A333CC" w:rsidRDefault="00725559"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single" w:sz="4" w:space="0" w:color="auto"/>
              <w:bottom w:val="nil"/>
            </w:tcBorders>
            <w:vAlign w:val="bottom"/>
          </w:tcPr>
          <w:p w14:paraId="51111DF6" w14:textId="33AF693B"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ECA</w:t>
            </w:r>
          </w:p>
        </w:tc>
        <w:tc>
          <w:tcPr>
            <w:tcW w:w="675" w:type="dxa"/>
            <w:tcBorders>
              <w:top w:val="single" w:sz="4" w:space="0" w:color="auto"/>
              <w:bottom w:val="nil"/>
            </w:tcBorders>
            <w:vAlign w:val="bottom"/>
          </w:tcPr>
          <w:p w14:paraId="18B74B86" w14:textId="67DF8378"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02</w:t>
            </w:r>
          </w:p>
        </w:tc>
        <w:tc>
          <w:tcPr>
            <w:tcW w:w="675" w:type="dxa"/>
            <w:vMerge w:val="restart"/>
            <w:tcBorders>
              <w:top w:val="single" w:sz="4" w:space="0" w:color="auto"/>
              <w:bottom w:val="nil"/>
            </w:tcBorders>
            <w:vAlign w:val="center"/>
          </w:tcPr>
          <w:p w14:paraId="4AD90F66" w14:textId="13806F81" w:rsidR="00725559" w:rsidRPr="00A333CC" w:rsidRDefault="00725559" w:rsidP="00063DD7">
            <w:pPr>
              <w:jc w:val="center"/>
              <w:rPr>
                <w:rFonts w:ascii="Times New Roman" w:hAnsi="Times New Roman"/>
              </w:rPr>
            </w:pPr>
            <w:r w:rsidRPr="00A333CC">
              <w:rPr>
                <w:rFonts w:ascii="Times New Roman" w:hAnsi="Times New Roman"/>
              </w:rPr>
              <w:t>.16</w:t>
            </w:r>
          </w:p>
        </w:tc>
        <w:tc>
          <w:tcPr>
            <w:tcW w:w="1280" w:type="dxa"/>
            <w:vMerge w:val="restart"/>
            <w:tcBorders>
              <w:top w:val="single" w:sz="4" w:space="0" w:color="auto"/>
              <w:bottom w:val="nil"/>
            </w:tcBorders>
            <w:vAlign w:val="center"/>
          </w:tcPr>
          <w:p w14:paraId="04308CFB" w14:textId="414270EB" w:rsidR="00725559" w:rsidRPr="00A333CC" w:rsidRDefault="00725559" w:rsidP="00063DD7">
            <w:pPr>
              <w:jc w:val="center"/>
              <w:rPr>
                <w:rFonts w:ascii="Times New Roman" w:hAnsi="Times New Roman"/>
              </w:rPr>
            </w:pPr>
            <w:r w:rsidRPr="00A333CC">
              <w:rPr>
                <w:rFonts w:ascii="Times New Roman" w:hAnsi="Times New Roman"/>
              </w:rPr>
              <w:t>[.01, .32]</w:t>
            </w:r>
          </w:p>
        </w:tc>
        <w:tc>
          <w:tcPr>
            <w:tcW w:w="1501" w:type="dxa"/>
            <w:vMerge w:val="restart"/>
            <w:tcBorders>
              <w:top w:val="single" w:sz="4" w:space="0" w:color="auto"/>
              <w:bottom w:val="nil"/>
            </w:tcBorders>
            <w:vAlign w:val="center"/>
          </w:tcPr>
          <w:p w14:paraId="559D3341" w14:textId="4C8C0F6F" w:rsidR="00725559" w:rsidRPr="00A333CC" w:rsidRDefault="00725559" w:rsidP="00063DD7">
            <w:pPr>
              <w:jc w:val="center"/>
              <w:rPr>
                <w:rFonts w:ascii="Times New Roman" w:hAnsi="Times New Roman"/>
              </w:rPr>
            </w:pPr>
            <w:r w:rsidRPr="0070105B">
              <w:rPr>
                <w:rFonts w:ascii="Times New Roman" w:hAnsi="Times New Roman" w:cs="Times New Roman"/>
              </w:rPr>
              <w:t>SM</w:t>
            </w:r>
            <w:r w:rsidRPr="00A333CC">
              <w:rPr>
                <w:rFonts w:ascii="Times New Roman" w:hAnsi="Times New Roman"/>
              </w:rPr>
              <w:t xml:space="preserve"> → ECA</w:t>
            </w:r>
          </w:p>
        </w:tc>
        <w:tc>
          <w:tcPr>
            <w:tcW w:w="675" w:type="dxa"/>
            <w:vMerge w:val="restart"/>
            <w:tcBorders>
              <w:top w:val="single" w:sz="4" w:space="0" w:color="auto"/>
              <w:bottom w:val="nil"/>
            </w:tcBorders>
            <w:vAlign w:val="center"/>
          </w:tcPr>
          <w:p w14:paraId="0AC415B0" w14:textId="787D9FB1" w:rsidR="00725559" w:rsidRPr="00A333CC" w:rsidRDefault="00725559" w:rsidP="00063DD7">
            <w:pPr>
              <w:jc w:val="center"/>
              <w:rPr>
                <w:rFonts w:ascii="Times New Roman" w:hAnsi="Times New Roman"/>
              </w:rPr>
            </w:pPr>
            <w:r w:rsidRPr="00A333CC">
              <w:rPr>
                <w:rFonts w:ascii="Times New Roman" w:hAnsi="Times New Roman"/>
              </w:rPr>
              <w:t>.07</w:t>
            </w:r>
          </w:p>
        </w:tc>
      </w:tr>
      <w:tr w:rsidR="00725559" w:rsidRPr="00016B71" w14:paraId="52743481" w14:textId="77777777" w:rsidTr="00E1474D">
        <w:tc>
          <w:tcPr>
            <w:tcW w:w="3200" w:type="dxa"/>
            <w:tcBorders>
              <w:top w:val="nil"/>
              <w:bottom w:val="nil"/>
            </w:tcBorders>
            <w:vAlign w:val="bottom"/>
          </w:tcPr>
          <w:p w14:paraId="5AE5874C" w14:textId="4F0F122D" w:rsidR="00725559" w:rsidRPr="00A333CC" w:rsidRDefault="00725559" w:rsidP="000F3B73">
            <w:pPr>
              <w:pStyle w:val="Paragrafoelenco"/>
              <w:numPr>
                <w:ilvl w:val="0"/>
                <w:numId w:val="1"/>
              </w:numPr>
              <w:rPr>
                <w:rFonts w:ascii="Times New Roman" w:hAnsi="Times New Roman"/>
                <w:color w:val="000000"/>
              </w:rPr>
            </w:pPr>
            <w:r w:rsidRPr="00A333CC">
              <w:rPr>
                <w:rFonts w:ascii="Times New Roman" w:hAnsi="Times New Roman"/>
                <w:color w:val="000000"/>
              </w:rPr>
              <w:t>Marsh, 1992</w:t>
            </w:r>
          </w:p>
        </w:tc>
        <w:tc>
          <w:tcPr>
            <w:tcW w:w="884" w:type="dxa"/>
            <w:tcBorders>
              <w:top w:val="nil"/>
              <w:bottom w:val="nil"/>
            </w:tcBorders>
            <w:vAlign w:val="bottom"/>
          </w:tcPr>
          <w:p w14:paraId="32845556" w14:textId="103935F9" w:rsidR="00725559" w:rsidRPr="00A333CC" w:rsidRDefault="00725559" w:rsidP="00D0019A">
            <w:pPr>
              <w:jc w:val="center"/>
              <w:rPr>
                <w:rFonts w:ascii="Times New Roman" w:hAnsi="Times New Roman"/>
                <w:color w:val="000000"/>
              </w:rPr>
            </w:pPr>
            <w:r w:rsidRPr="00A333CC">
              <w:rPr>
                <w:rFonts w:ascii="Times New Roman" w:hAnsi="Times New Roman"/>
                <w:color w:val="000000"/>
              </w:rPr>
              <w:t>10613</w:t>
            </w:r>
          </w:p>
        </w:tc>
        <w:tc>
          <w:tcPr>
            <w:tcW w:w="1500" w:type="dxa"/>
            <w:tcBorders>
              <w:top w:val="nil"/>
              <w:bottom w:val="nil"/>
            </w:tcBorders>
            <w:vAlign w:val="bottom"/>
          </w:tcPr>
          <w:p w14:paraId="19CA9F35" w14:textId="7DD83AF7" w:rsidR="00725559" w:rsidRPr="00A333CC" w:rsidRDefault="00725559" w:rsidP="00D0019A">
            <w:pPr>
              <w:jc w:val="center"/>
              <w:rPr>
                <w:rFonts w:ascii="Times New Roman" w:hAnsi="Times New Roman"/>
                <w:color w:val="000000"/>
              </w:rPr>
            </w:pPr>
            <w:r w:rsidRPr="00A333CC">
              <w:rPr>
                <w:rFonts w:ascii="Times New Roman" w:hAnsi="Times New Roman"/>
                <w:color w:val="000000"/>
              </w:rPr>
              <w:t>SE → ECA</w:t>
            </w:r>
          </w:p>
        </w:tc>
        <w:tc>
          <w:tcPr>
            <w:tcW w:w="675" w:type="dxa"/>
            <w:tcBorders>
              <w:top w:val="nil"/>
              <w:bottom w:val="nil"/>
            </w:tcBorders>
            <w:vAlign w:val="bottom"/>
          </w:tcPr>
          <w:p w14:paraId="0D4A7B5D" w14:textId="58FE262B" w:rsidR="00725559" w:rsidRPr="00A333CC" w:rsidRDefault="00D0019A" w:rsidP="00D0019A">
            <w:pPr>
              <w:jc w:val="center"/>
              <w:rPr>
                <w:rFonts w:ascii="Times New Roman" w:hAnsi="Times New Roman"/>
                <w:color w:val="000000"/>
              </w:rPr>
            </w:pPr>
            <w:r w:rsidRPr="00A333CC">
              <w:rPr>
                <w:rFonts w:ascii="Times New Roman" w:hAnsi="Times New Roman"/>
                <w:color w:val="000000"/>
              </w:rPr>
              <w:t>.</w:t>
            </w:r>
            <w:r w:rsidR="00725559" w:rsidRPr="00A333CC">
              <w:rPr>
                <w:rFonts w:ascii="Times New Roman" w:hAnsi="Times New Roman"/>
                <w:color w:val="000000"/>
              </w:rPr>
              <w:t>29</w:t>
            </w:r>
          </w:p>
        </w:tc>
        <w:tc>
          <w:tcPr>
            <w:tcW w:w="675" w:type="dxa"/>
            <w:vMerge/>
            <w:tcBorders>
              <w:top w:val="nil"/>
              <w:bottom w:val="nil"/>
            </w:tcBorders>
            <w:vAlign w:val="center"/>
          </w:tcPr>
          <w:p w14:paraId="7D6B60B8" w14:textId="77777777" w:rsidR="00725559" w:rsidRPr="00A333CC" w:rsidRDefault="00725559" w:rsidP="00063DD7">
            <w:pPr>
              <w:jc w:val="center"/>
              <w:rPr>
                <w:rFonts w:ascii="Times New Roman" w:hAnsi="Times New Roman"/>
              </w:rPr>
            </w:pPr>
          </w:p>
        </w:tc>
        <w:tc>
          <w:tcPr>
            <w:tcW w:w="1280" w:type="dxa"/>
            <w:vMerge/>
            <w:tcBorders>
              <w:top w:val="nil"/>
              <w:bottom w:val="nil"/>
            </w:tcBorders>
            <w:vAlign w:val="center"/>
          </w:tcPr>
          <w:p w14:paraId="1B6A6D0E" w14:textId="77777777" w:rsidR="00725559" w:rsidRPr="00A333CC" w:rsidRDefault="00725559" w:rsidP="00063DD7">
            <w:pPr>
              <w:jc w:val="center"/>
              <w:rPr>
                <w:rFonts w:ascii="Times New Roman" w:hAnsi="Times New Roman"/>
              </w:rPr>
            </w:pPr>
          </w:p>
        </w:tc>
        <w:tc>
          <w:tcPr>
            <w:tcW w:w="1501" w:type="dxa"/>
            <w:vMerge/>
            <w:tcBorders>
              <w:top w:val="nil"/>
              <w:bottom w:val="nil"/>
            </w:tcBorders>
            <w:vAlign w:val="center"/>
          </w:tcPr>
          <w:p w14:paraId="5CE66F73"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0F4E85EB" w14:textId="77777777" w:rsidR="00725559" w:rsidRPr="00A333CC" w:rsidRDefault="00725559" w:rsidP="00063DD7">
            <w:pPr>
              <w:jc w:val="center"/>
              <w:rPr>
                <w:rFonts w:ascii="Times New Roman" w:hAnsi="Times New Roman"/>
              </w:rPr>
            </w:pPr>
          </w:p>
        </w:tc>
      </w:tr>
      <w:tr w:rsidR="00725559" w:rsidRPr="00016B71" w14:paraId="0695CC27" w14:textId="77777777" w:rsidTr="00E1474D">
        <w:tc>
          <w:tcPr>
            <w:tcW w:w="3200" w:type="dxa"/>
            <w:tcBorders>
              <w:top w:val="nil"/>
              <w:bottom w:val="nil"/>
            </w:tcBorders>
            <w:vAlign w:val="bottom"/>
          </w:tcPr>
          <w:p w14:paraId="106DC2C5" w14:textId="2B85D7FD" w:rsidR="00725559"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tcBorders>
              <w:top w:val="nil"/>
              <w:bottom w:val="nil"/>
            </w:tcBorders>
            <w:vAlign w:val="bottom"/>
          </w:tcPr>
          <w:p w14:paraId="5DD5C9F8" w14:textId="264D72AE" w:rsidR="00725559" w:rsidRPr="00A333CC" w:rsidRDefault="00725559"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nil"/>
              <w:bottom w:val="nil"/>
            </w:tcBorders>
            <w:vAlign w:val="bottom"/>
          </w:tcPr>
          <w:p w14:paraId="6DB21717" w14:textId="04353C28" w:rsidR="00725559" w:rsidRPr="00A333CC" w:rsidRDefault="00725559" w:rsidP="00D0019A">
            <w:pPr>
              <w:jc w:val="center"/>
              <w:rPr>
                <w:rFonts w:ascii="Times New Roman" w:hAnsi="Times New Roman"/>
                <w:color w:val="000000"/>
              </w:rPr>
            </w:pPr>
            <w:r w:rsidRPr="00A333CC">
              <w:rPr>
                <w:rFonts w:ascii="Times New Roman" w:hAnsi="Times New Roman"/>
                <w:color w:val="000000"/>
              </w:rPr>
              <w:t>LG → ECA</w:t>
            </w:r>
          </w:p>
        </w:tc>
        <w:tc>
          <w:tcPr>
            <w:tcW w:w="675" w:type="dxa"/>
            <w:tcBorders>
              <w:top w:val="nil"/>
              <w:bottom w:val="nil"/>
            </w:tcBorders>
            <w:vAlign w:val="bottom"/>
          </w:tcPr>
          <w:p w14:paraId="642CD20D" w14:textId="09516DD3" w:rsidR="00725559" w:rsidRPr="00A333CC" w:rsidRDefault="00725559" w:rsidP="00D0019A">
            <w:pPr>
              <w:jc w:val="center"/>
              <w:rPr>
                <w:rFonts w:ascii="Times New Roman" w:hAnsi="Times New Roman"/>
                <w:color w:val="000000"/>
              </w:rPr>
            </w:pPr>
            <w:r w:rsidRPr="00A333CC">
              <w:rPr>
                <w:rFonts w:ascii="Times New Roman" w:hAnsi="Times New Roman"/>
                <w:color w:val="000000"/>
              </w:rPr>
              <w:t>.02</w:t>
            </w:r>
          </w:p>
        </w:tc>
        <w:tc>
          <w:tcPr>
            <w:tcW w:w="675" w:type="dxa"/>
            <w:tcBorders>
              <w:top w:val="nil"/>
              <w:bottom w:val="nil"/>
            </w:tcBorders>
            <w:vAlign w:val="center"/>
          </w:tcPr>
          <w:p w14:paraId="268330F0" w14:textId="13EF0056" w:rsidR="00725559" w:rsidRPr="00A333CC" w:rsidRDefault="00725559" w:rsidP="00063DD7">
            <w:pPr>
              <w:jc w:val="center"/>
              <w:rPr>
                <w:rFonts w:ascii="Times New Roman" w:hAnsi="Times New Roman"/>
              </w:rPr>
            </w:pPr>
            <w:r w:rsidRPr="00A333CC">
              <w:rPr>
                <w:rFonts w:ascii="Times New Roman" w:hAnsi="Times New Roman"/>
              </w:rPr>
              <w:t>.02</w:t>
            </w:r>
          </w:p>
        </w:tc>
        <w:tc>
          <w:tcPr>
            <w:tcW w:w="1280" w:type="dxa"/>
            <w:tcBorders>
              <w:top w:val="nil"/>
              <w:bottom w:val="nil"/>
            </w:tcBorders>
            <w:vAlign w:val="center"/>
          </w:tcPr>
          <w:p w14:paraId="11F93677" w14:textId="52EC9E0F" w:rsidR="00725559" w:rsidRPr="00A333CC" w:rsidRDefault="00725559" w:rsidP="00063DD7">
            <w:pPr>
              <w:jc w:val="center"/>
              <w:rPr>
                <w:rFonts w:ascii="Times New Roman" w:hAnsi="Times New Roman"/>
              </w:rPr>
            </w:pPr>
            <w:r w:rsidRPr="00A333CC">
              <w:rPr>
                <w:rFonts w:ascii="Times New Roman" w:hAnsi="Times New Roman"/>
              </w:rPr>
              <w:t>[-.05, .08]</w:t>
            </w:r>
          </w:p>
        </w:tc>
        <w:tc>
          <w:tcPr>
            <w:tcW w:w="1501" w:type="dxa"/>
            <w:vMerge/>
            <w:tcBorders>
              <w:top w:val="nil"/>
              <w:bottom w:val="nil"/>
            </w:tcBorders>
            <w:vAlign w:val="center"/>
          </w:tcPr>
          <w:p w14:paraId="20AB2D74" w14:textId="77777777" w:rsidR="00725559" w:rsidRPr="00A333CC" w:rsidRDefault="00725559" w:rsidP="00063DD7">
            <w:pPr>
              <w:jc w:val="center"/>
              <w:rPr>
                <w:rFonts w:ascii="Times New Roman" w:hAnsi="Times New Roman"/>
              </w:rPr>
            </w:pPr>
          </w:p>
        </w:tc>
        <w:tc>
          <w:tcPr>
            <w:tcW w:w="675" w:type="dxa"/>
            <w:vMerge/>
            <w:tcBorders>
              <w:top w:val="nil"/>
              <w:bottom w:val="nil"/>
            </w:tcBorders>
            <w:vAlign w:val="center"/>
          </w:tcPr>
          <w:p w14:paraId="61FB73C9" w14:textId="77777777" w:rsidR="00725559" w:rsidRPr="00A333CC" w:rsidRDefault="00725559" w:rsidP="00063DD7">
            <w:pPr>
              <w:jc w:val="center"/>
              <w:rPr>
                <w:rFonts w:ascii="Times New Roman" w:hAnsi="Times New Roman"/>
              </w:rPr>
            </w:pPr>
          </w:p>
        </w:tc>
      </w:tr>
      <w:tr w:rsidR="00725559" w:rsidRPr="00016B71" w14:paraId="790C5EA5" w14:textId="77777777" w:rsidTr="00E1474D">
        <w:tc>
          <w:tcPr>
            <w:tcW w:w="3200" w:type="dxa"/>
            <w:tcBorders>
              <w:top w:val="nil"/>
              <w:bottom w:val="single" w:sz="4" w:space="0" w:color="auto"/>
            </w:tcBorders>
            <w:vAlign w:val="bottom"/>
          </w:tcPr>
          <w:p w14:paraId="4342BC62" w14:textId="68CDAF65" w:rsidR="00725559"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tcBorders>
              <w:top w:val="nil"/>
              <w:bottom w:val="single" w:sz="4" w:space="0" w:color="auto"/>
            </w:tcBorders>
            <w:vAlign w:val="bottom"/>
          </w:tcPr>
          <w:p w14:paraId="7241C5ED" w14:textId="5C5421A8" w:rsidR="00725559" w:rsidRPr="00A333CC" w:rsidRDefault="00725559"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nil"/>
              <w:bottom w:val="single" w:sz="4" w:space="0" w:color="auto"/>
            </w:tcBorders>
            <w:vAlign w:val="bottom"/>
          </w:tcPr>
          <w:p w14:paraId="60531C7E" w14:textId="229C15A1" w:rsidR="00725559" w:rsidRPr="00A333CC" w:rsidRDefault="00725559" w:rsidP="00D0019A">
            <w:pPr>
              <w:jc w:val="center"/>
              <w:rPr>
                <w:rFonts w:ascii="Times New Roman" w:hAnsi="Times New Roman"/>
                <w:color w:val="000000"/>
              </w:rPr>
            </w:pPr>
            <w:r w:rsidRPr="00A333CC">
              <w:rPr>
                <w:rFonts w:ascii="Times New Roman" w:hAnsi="Times New Roman"/>
                <w:color w:val="000000"/>
              </w:rPr>
              <w:t>IT → ECA</w:t>
            </w:r>
          </w:p>
        </w:tc>
        <w:tc>
          <w:tcPr>
            <w:tcW w:w="675" w:type="dxa"/>
            <w:tcBorders>
              <w:top w:val="nil"/>
              <w:bottom w:val="single" w:sz="4" w:space="0" w:color="auto"/>
            </w:tcBorders>
            <w:vAlign w:val="bottom"/>
          </w:tcPr>
          <w:p w14:paraId="6F78F04D" w14:textId="58F69508" w:rsidR="00725559" w:rsidRPr="00A333CC" w:rsidRDefault="00725559" w:rsidP="00D0019A">
            <w:pPr>
              <w:jc w:val="center"/>
              <w:rPr>
                <w:rFonts w:ascii="Times New Roman" w:hAnsi="Times New Roman"/>
                <w:color w:val="000000"/>
              </w:rPr>
            </w:pPr>
            <w:r w:rsidRPr="00A333CC">
              <w:rPr>
                <w:rFonts w:ascii="Times New Roman" w:hAnsi="Times New Roman"/>
                <w:color w:val="000000"/>
              </w:rPr>
              <w:t>.02</w:t>
            </w:r>
          </w:p>
        </w:tc>
        <w:tc>
          <w:tcPr>
            <w:tcW w:w="675" w:type="dxa"/>
            <w:tcBorders>
              <w:top w:val="nil"/>
              <w:bottom w:val="single" w:sz="4" w:space="0" w:color="auto"/>
            </w:tcBorders>
            <w:vAlign w:val="center"/>
          </w:tcPr>
          <w:p w14:paraId="0DA7B4B5" w14:textId="06C0420E" w:rsidR="00725559" w:rsidRPr="00A333CC" w:rsidRDefault="00725559" w:rsidP="00063DD7">
            <w:pPr>
              <w:jc w:val="center"/>
              <w:rPr>
                <w:rFonts w:ascii="Times New Roman" w:hAnsi="Times New Roman"/>
              </w:rPr>
            </w:pPr>
            <w:r w:rsidRPr="00A333CC">
              <w:rPr>
                <w:rFonts w:ascii="Times New Roman" w:hAnsi="Times New Roman"/>
              </w:rPr>
              <w:t>.02</w:t>
            </w:r>
          </w:p>
        </w:tc>
        <w:tc>
          <w:tcPr>
            <w:tcW w:w="1280" w:type="dxa"/>
            <w:tcBorders>
              <w:top w:val="nil"/>
              <w:bottom w:val="single" w:sz="4" w:space="0" w:color="auto"/>
            </w:tcBorders>
            <w:vAlign w:val="center"/>
          </w:tcPr>
          <w:p w14:paraId="75CC4B9B" w14:textId="18B2C704" w:rsidR="00725559" w:rsidRPr="00A333CC" w:rsidRDefault="00725559" w:rsidP="00063DD7">
            <w:pPr>
              <w:jc w:val="center"/>
              <w:rPr>
                <w:rFonts w:ascii="Times New Roman" w:hAnsi="Times New Roman"/>
              </w:rPr>
            </w:pPr>
            <w:r w:rsidRPr="00A333CC">
              <w:rPr>
                <w:rFonts w:ascii="Times New Roman" w:hAnsi="Times New Roman"/>
              </w:rPr>
              <w:t>[-.05, .09]</w:t>
            </w:r>
          </w:p>
        </w:tc>
        <w:tc>
          <w:tcPr>
            <w:tcW w:w="1501" w:type="dxa"/>
            <w:vMerge/>
            <w:tcBorders>
              <w:top w:val="nil"/>
              <w:bottom w:val="single" w:sz="4" w:space="0" w:color="auto"/>
            </w:tcBorders>
            <w:vAlign w:val="center"/>
          </w:tcPr>
          <w:p w14:paraId="397D80EE" w14:textId="77777777" w:rsidR="00725559" w:rsidRPr="00A333CC" w:rsidRDefault="00725559" w:rsidP="00063DD7">
            <w:pPr>
              <w:jc w:val="center"/>
              <w:rPr>
                <w:rFonts w:ascii="Times New Roman" w:hAnsi="Times New Roman"/>
              </w:rPr>
            </w:pPr>
          </w:p>
        </w:tc>
        <w:tc>
          <w:tcPr>
            <w:tcW w:w="675" w:type="dxa"/>
            <w:vMerge/>
            <w:tcBorders>
              <w:top w:val="nil"/>
              <w:bottom w:val="single" w:sz="4" w:space="0" w:color="auto"/>
            </w:tcBorders>
            <w:vAlign w:val="center"/>
          </w:tcPr>
          <w:p w14:paraId="1EC7FB9C" w14:textId="77777777" w:rsidR="00725559" w:rsidRPr="00A333CC" w:rsidRDefault="00725559" w:rsidP="00063DD7">
            <w:pPr>
              <w:jc w:val="center"/>
              <w:rPr>
                <w:rFonts w:ascii="Times New Roman" w:hAnsi="Times New Roman"/>
              </w:rPr>
            </w:pPr>
          </w:p>
        </w:tc>
      </w:tr>
      <w:tr w:rsidR="004E15E7" w:rsidRPr="00016B71" w14:paraId="199C403E" w14:textId="77777777" w:rsidTr="00E1474D">
        <w:tc>
          <w:tcPr>
            <w:tcW w:w="3200" w:type="dxa"/>
            <w:tcBorders>
              <w:top w:val="single" w:sz="4" w:space="0" w:color="auto"/>
              <w:bottom w:val="nil"/>
            </w:tcBorders>
            <w:vAlign w:val="bottom"/>
          </w:tcPr>
          <w:p w14:paraId="4892BB6A" w14:textId="3208BA0F" w:rsidR="004E15E7" w:rsidRPr="004312E3" w:rsidRDefault="004312E3" w:rsidP="004312E3">
            <w:pPr>
              <w:pStyle w:val="Paragrafoelenco"/>
              <w:numPr>
                <w:ilvl w:val="0"/>
                <w:numId w:val="1"/>
              </w:numPr>
              <w:rPr>
                <w:rFonts w:ascii="Times New Roman" w:hAnsi="Times New Roman" w:cs="Times New Roman"/>
                <w:color w:val="000000"/>
              </w:rPr>
            </w:pPr>
            <w:r w:rsidRPr="004312E3">
              <w:rPr>
                <w:rFonts w:ascii="Times New Roman" w:hAnsi="Times New Roman" w:cs="Times New Roman"/>
              </w:rPr>
              <w:t>Kriegbaum et al., 2018</w:t>
            </w:r>
          </w:p>
        </w:tc>
        <w:tc>
          <w:tcPr>
            <w:tcW w:w="884" w:type="dxa"/>
            <w:tcBorders>
              <w:top w:val="single" w:sz="4" w:space="0" w:color="auto"/>
              <w:bottom w:val="nil"/>
            </w:tcBorders>
            <w:vAlign w:val="bottom"/>
          </w:tcPr>
          <w:p w14:paraId="402C9C36" w14:textId="4F1E191E" w:rsidR="004E15E7" w:rsidRPr="00A333CC" w:rsidRDefault="004312E3" w:rsidP="00D0019A">
            <w:pPr>
              <w:jc w:val="center"/>
              <w:rPr>
                <w:rFonts w:ascii="Times New Roman" w:hAnsi="Times New Roman"/>
                <w:color w:val="000000"/>
              </w:rPr>
            </w:pPr>
            <w:r>
              <w:rPr>
                <w:rFonts w:ascii="Times New Roman" w:hAnsi="Times New Roman"/>
                <w:color w:val="000000"/>
              </w:rPr>
              <w:t>M</w:t>
            </w:r>
          </w:p>
        </w:tc>
        <w:tc>
          <w:tcPr>
            <w:tcW w:w="1500" w:type="dxa"/>
            <w:tcBorders>
              <w:top w:val="single" w:sz="4" w:space="0" w:color="auto"/>
              <w:bottom w:val="nil"/>
            </w:tcBorders>
            <w:vAlign w:val="bottom"/>
          </w:tcPr>
          <w:p w14:paraId="0A71A122" w14:textId="478B0270" w:rsidR="004E15E7" w:rsidRPr="00A333CC" w:rsidRDefault="004312E3" w:rsidP="00D0019A">
            <w:pPr>
              <w:jc w:val="center"/>
              <w:rPr>
                <w:rFonts w:ascii="Times New Roman" w:hAnsi="Times New Roman"/>
                <w:color w:val="000000"/>
              </w:rPr>
            </w:pPr>
            <w:r>
              <w:rPr>
                <w:rFonts w:ascii="Times New Roman" w:hAnsi="Times New Roman"/>
                <w:color w:val="000000"/>
              </w:rPr>
              <w:t>SM</w:t>
            </w:r>
            <w:r w:rsidR="004E15E7" w:rsidRPr="00A333CC">
              <w:rPr>
                <w:rFonts w:ascii="Times New Roman" w:hAnsi="Times New Roman"/>
                <w:color w:val="000000"/>
              </w:rPr>
              <w:t xml:space="preserve"> → CA</w:t>
            </w:r>
          </w:p>
        </w:tc>
        <w:tc>
          <w:tcPr>
            <w:tcW w:w="675" w:type="dxa"/>
            <w:tcBorders>
              <w:top w:val="single" w:sz="4" w:space="0" w:color="auto"/>
              <w:bottom w:val="nil"/>
            </w:tcBorders>
            <w:vAlign w:val="bottom"/>
          </w:tcPr>
          <w:p w14:paraId="443F3CD7" w14:textId="5C22E6AA" w:rsidR="004E15E7" w:rsidRPr="00A333CC" w:rsidRDefault="004E15E7" w:rsidP="004312E3">
            <w:pPr>
              <w:jc w:val="center"/>
              <w:rPr>
                <w:rFonts w:ascii="Times New Roman" w:hAnsi="Times New Roman"/>
                <w:color w:val="000000"/>
              </w:rPr>
            </w:pPr>
          </w:p>
        </w:tc>
        <w:tc>
          <w:tcPr>
            <w:tcW w:w="675" w:type="dxa"/>
            <w:tcBorders>
              <w:top w:val="single" w:sz="4" w:space="0" w:color="auto"/>
              <w:bottom w:val="nil"/>
            </w:tcBorders>
            <w:vAlign w:val="center"/>
          </w:tcPr>
          <w:p w14:paraId="490DD361" w14:textId="45A0994F" w:rsidR="004E15E7" w:rsidRPr="00A333CC" w:rsidRDefault="004E15E7" w:rsidP="004312E3">
            <w:pPr>
              <w:jc w:val="center"/>
              <w:rPr>
                <w:rFonts w:ascii="Times New Roman" w:hAnsi="Times New Roman"/>
              </w:rPr>
            </w:pPr>
            <w:r w:rsidRPr="00A333CC">
              <w:rPr>
                <w:rFonts w:ascii="Times New Roman" w:hAnsi="Times New Roman"/>
              </w:rPr>
              <w:t>.1</w:t>
            </w:r>
            <w:r w:rsidR="004312E3">
              <w:rPr>
                <w:rFonts w:ascii="Times New Roman" w:hAnsi="Times New Roman"/>
              </w:rPr>
              <w:t>7</w:t>
            </w:r>
          </w:p>
        </w:tc>
        <w:tc>
          <w:tcPr>
            <w:tcW w:w="1280" w:type="dxa"/>
            <w:tcBorders>
              <w:top w:val="single" w:sz="4" w:space="0" w:color="auto"/>
              <w:bottom w:val="nil"/>
            </w:tcBorders>
            <w:vAlign w:val="center"/>
          </w:tcPr>
          <w:p w14:paraId="327310D2" w14:textId="19C01BD4" w:rsidR="004E15E7" w:rsidRPr="00A333CC" w:rsidRDefault="004E15E7" w:rsidP="004312E3">
            <w:pPr>
              <w:jc w:val="center"/>
              <w:rPr>
                <w:rFonts w:ascii="Times New Roman" w:hAnsi="Times New Roman"/>
              </w:rPr>
            </w:pPr>
            <w:r w:rsidRPr="00A333CC">
              <w:rPr>
                <w:rFonts w:ascii="Times New Roman" w:hAnsi="Times New Roman"/>
              </w:rPr>
              <w:t>[</w:t>
            </w:r>
            <w:r w:rsidR="004312E3">
              <w:rPr>
                <w:rFonts w:ascii="Times New Roman" w:hAnsi="Times New Roman"/>
              </w:rPr>
              <w:t>.15</w:t>
            </w:r>
            <w:r w:rsidRPr="00A333CC">
              <w:rPr>
                <w:rFonts w:ascii="Times New Roman" w:hAnsi="Times New Roman"/>
              </w:rPr>
              <w:t>, .</w:t>
            </w:r>
            <w:r w:rsidR="004312E3">
              <w:rPr>
                <w:rFonts w:ascii="Times New Roman" w:hAnsi="Times New Roman"/>
              </w:rPr>
              <w:t>20</w:t>
            </w:r>
            <w:r w:rsidRPr="00A333CC">
              <w:rPr>
                <w:rFonts w:ascii="Times New Roman" w:hAnsi="Times New Roman"/>
              </w:rPr>
              <w:t>]</w:t>
            </w:r>
          </w:p>
        </w:tc>
        <w:tc>
          <w:tcPr>
            <w:tcW w:w="1501" w:type="dxa"/>
            <w:tcBorders>
              <w:top w:val="single" w:sz="4" w:space="0" w:color="auto"/>
              <w:bottom w:val="nil"/>
            </w:tcBorders>
            <w:vAlign w:val="center"/>
          </w:tcPr>
          <w:p w14:paraId="0359274D" w14:textId="3438E19A" w:rsidR="004E15E7" w:rsidRPr="00A333CC" w:rsidRDefault="004E15E7" w:rsidP="00063DD7">
            <w:pPr>
              <w:jc w:val="center"/>
              <w:rPr>
                <w:rFonts w:ascii="Times New Roman" w:hAnsi="Times New Roman"/>
              </w:rPr>
            </w:pPr>
            <w:r w:rsidRPr="0070105B">
              <w:rPr>
                <w:rFonts w:ascii="Times New Roman" w:hAnsi="Times New Roman" w:cs="Times New Roman"/>
              </w:rPr>
              <w:t>SM</w:t>
            </w:r>
            <w:r w:rsidRPr="00A333CC">
              <w:rPr>
                <w:rFonts w:ascii="Times New Roman" w:hAnsi="Times New Roman"/>
              </w:rPr>
              <w:t xml:space="preserve"> → CA</w:t>
            </w:r>
          </w:p>
        </w:tc>
        <w:tc>
          <w:tcPr>
            <w:tcW w:w="675" w:type="dxa"/>
            <w:tcBorders>
              <w:top w:val="single" w:sz="4" w:space="0" w:color="auto"/>
              <w:bottom w:val="nil"/>
            </w:tcBorders>
            <w:vAlign w:val="center"/>
          </w:tcPr>
          <w:p w14:paraId="0E4574BD" w14:textId="06C77F02" w:rsidR="004E15E7" w:rsidRPr="00A333CC" w:rsidRDefault="004E15E7" w:rsidP="004312E3">
            <w:pPr>
              <w:jc w:val="center"/>
              <w:rPr>
                <w:rFonts w:ascii="Times New Roman" w:hAnsi="Times New Roman"/>
              </w:rPr>
            </w:pPr>
            <w:r w:rsidRPr="00A333CC">
              <w:rPr>
                <w:rFonts w:ascii="Times New Roman" w:hAnsi="Times New Roman"/>
              </w:rPr>
              <w:t>.1</w:t>
            </w:r>
            <w:r w:rsidR="004312E3">
              <w:rPr>
                <w:rFonts w:ascii="Times New Roman" w:hAnsi="Times New Roman"/>
              </w:rPr>
              <w:t>7</w:t>
            </w:r>
          </w:p>
        </w:tc>
      </w:tr>
      <w:tr w:rsidR="004E15E7" w:rsidRPr="00016B71" w14:paraId="4D83FBA4" w14:textId="77777777" w:rsidTr="00E1474D">
        <w:tc>
          <w:tcPr>
            <w:tcW w:w="3200" w:type="dxa"/>
            <w:tcBorders>
              <w:top w:val="single" w:sz="4" w:space="0" w:color="auto"/>
              <w:bottom w:val="nil"/>
            </w:tcBorders>
            <w:vAlign w:val="bottom"/>
          </w:tcPr>
          <w:p w14:paraId="330E4B2F" w14:textId="5B59AC4D" w:rsidR="004E15E7" w:rsidRPr="00A333CC" w:rsidRDefault="004E15E7" w:rsidP="000F3B73">
            <w:pPr>
              <w:pStyle w:val="Paragrafoelenco"/>
              <w:numPr>
                <w:ilvl w:val="0"/>
                <w:numId w:val="1"/>
              </w:numPr>
              <w:rPr>
                <w:rFonts w:ascii="Times New Roman" w:hAnsi="Times New Roman"/>
                <w:color w:val="000000"/>
              </w:rPr>
            </w:pPr>
            <w:r w:rsidRPr="00A333CC">
              <w:rPr>
                <w:rFonts w:ascii="Times New Roman" w:hAnsi="Times New Roman"/>
                <w:color w:val="000000"/>
              </w:rPr>
              <w:t>Antaramian 2017</w:t>
            </w:r>
          </w:p>
        </w:tc>
        <w:tc>
          <w:tcPr>
            <w:tcW w:w="884" w:type="dxa"/>
            <w:tcBorders>
              <w:top w:val="single" w:sz="4" w:space="0" w:color="auto"/>
              <w:bottom w:val="nil"/>
            </w:tcBorders>
            <w:vAlign w:val="bottom"/>
          </w:tcPr>
          <w:p w14:paraId="46671FA5" w14:textId="1A33EB21" w:rsidR="004E15E7" w:rsidRPr="00A333CC" w:rsidRDefault="004E15E7" w:rsidP="00D0019A">
            <w:pPr>
              <w:jc w:val="center"/>
              <w:rPr>
                <w:rFonts w:ascii="Times New Roman" w:hAnsi="Times New Roman"/>
                <w:color w:val="000000"/>
              </w:rPr>
            </w:pPr>
            <w:r w:rsidRPr="00A333CC">
              <w:rPr>
                <w:rFonts w:ascii="Times New Roman" w:hAnsi="Times New Roman"/>
                <w:color w:val="000000"/>
              </w:rPr>
              <w:t>357</w:t>
            </w:r>
          </w:p>
        </w:tc>
        <w:tc>
          <w:tcPr>
            <w:tcW w:w="1500" w:type="dxa"/>
            <w:tcBorders>
              <w:top w:val="single" w:sz="4" w:space="0" w:color="auto"/>
              <w:bottom w:val="nil"/>
            </w:tcBorders>
            <w:vAlign w:val="bottom"/>
          </w:tcPr>
          <w:p w14:paraId="7D35D80D" w14:textId="54D00CB5" w:rsidR="004E15E7" w:rsidRPr="00A333CC" w:rsidRDefault="004E15E7" w:rsidP="00D0019A">
            <w:pPr>
              <w:jc w:val="center"/>
              <w:rPr>
                <w:rFonts w:ascii="Times New Roman" w:hAnsi="Times New Roman"/>
                <w:color w:val="000000"/>
              </w:rPr>
            </w:pPr>
            <w:r w:rsidRPr="00A333CC">
              <w:rPr>
                <w:rFonts w:ascii="Times New Roman" w:hAnsi="Times New Roman"/>
                <w:color w:val="000000"/>
              </w:rPr>
              <w:t>SE → LS</w:t>
            </w:r>
          </w:p>
        </w:tc>
        <w:tc>
          <w:tcPr>
            <w:tcW w:w="675" w:type="dxa"/>
            <w:tcBorders>
              <w:top w:val="single" w:sz="4" w:space="0" w:color="auto"/>
              <w:bottom w:val="nil"/>
            </w:tcBorders>
            <w:vAlign w:val="bottom"/>
          </w:tcPr>
          <w:p w14:paraId="15AE6622" w14:textId="2AF3F082" w:rsidR="004E15E7"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E15E7" w:rsidRPr="00A333CC">
              <w:rPr>
                <w:rFonts w:ascii="Times New Roman" w:hAnsi="Times New Roman"/>
                <w:color w:val="000000"/>
              </w:rPr>
              <w:t>25</w:t>
            </w:r>
          </w:p>
        </w:tc>
        <w:tc>
          <w:tcPr>
            <w:tcW w:w="675" w:type="dxa"/>
            <w:vMerge w:val="restart"/>
            <w:tcBorders>
              <w:top w:val="single" w:sz="4" w:space="0" w:color="auto"/>
              <w:bottom w:val="nil"/>
            </w:tcBorders>
            <w:vAlign w:val="center"/>
          </w:tcPr>
          <w:p w14:paraId="5E90E01F" w14:textId="0A7E6949" w:rsidR="004E15E7" w:rsidRPr="00A333CC" w:rsidRDefault="004E15E7" w:rsidP="00063DD7">
            <w:pPr>
              <w:jc w:val="center"/>
              <w:rPr>
                <w:rFonts w:ascii="Times New Roman" w:hAnsi="Times New Roman"/>
              </w:rPr>
            </w:pPr>
            <w:r w:rsidRPr="00A333CC">
              <w:rPr>
                <w:rFonts w:ascii="Times New Roman" w:hAnsi="Times New Roman"/>
              </w:rPr>
              <w:t>.30</w:t>
            </w:r>
          </w:p>
        </w:tc>
        <w:tc>
          <w:tcPr>
            <w:tcW w:w="1280" w:type="dxa"/>
            <w:vMerge w:val="restart"/>
            <w:tcBorders>
              <w:top w:val="single" w:sz="4" w:space="0" w:color="auto"/>
              <w:bottom w:val="nil"/>
            </w:tcBorders>
            <w:vAlign w:val="center"/>
          </w:tcPr>
          <w:p w14:paraId="76F2E0D2" w14:textId="2E99C03B" w:rsidR="004E15E7" w:rsidRPr="00A333CC" w:rsidRDefault="004E15E7" w:rsidP="00063DD7">
            <w:pPr>
              <w:jc w:val="center"/>
              <w:rPr>
                <w:rFonts w:ascii="Times New Roman" w:hAnsi="Times New Roman"/>
              </w:rPr>
            </w:pPr>
            <w:r w:rsidRPr="00A333CC">
              <w:rPr>
                <w:rFonts w:ascii="Times New Roman" w:hAnsi="Times New Roman"/>
              </w:rPr>
              <w:t>[.28, .33]</w:t>
            </w:r>
          </w:p>
        </w:tc>
        <w:tc>
          <w:tcPr>
            <w:tcW w:w="1501" w:type="dxa"/>
            <w:vMerge w:val="restart"/>
            <w:tcBorders>
              <w:top w:val="single" w:sz="4" w:space="0" w:color="auto"/>
              <w:bottom w:val="nil"/>
            </w:tcBorders>
            <w:vAlign w:val="center"/>
          </w:tcPr>
          <w:p w14:paraId="5EA7D724" w14:textId="0533A757" w:rsidR="004E15E7" w:rsidRPr="00A333CC" w:rsidRDefault="004E15E7" w:rsidP="00063DD7">
            <w:pPr>
              <w:jc w:val="center"/>
              <w:rPr>
                <w:rFonts w:ascii="Times New Roman" w:hAnsi="Times New Roman"/>
              </w:rPr>
            </w:pPr>
            <w:r w:rsidRPr="0070105B">
              <w:rPr>
                <w:rFonts w:ascii="Times New Roman" w:hAnsi="Times New Roman" w:cs="Times New Roman"/>
              </w:rPr>
              <w:t>SM</w:t>
            </w:r>
            <w:r w:rsidRPr="00A333CC">
              <w:rPr>
                <w:rFonts w:ascii="Times New Roman" w:hAnsi="Times New Roman"/>
              </w:rPr>
              <w:t xml:space="preserve"> → LS</w:t>
            </w:r>
          </w:p>
        </w:tc>
        <w:tc>
          <w:tcPr>
            <w:tcW w:w="675" w:type="dxa"/>
            <w:vMerge w:val="restart"/>
            <w:tcBorders>
              <w:top w:val="single" w:sz="4" w:space="0" w:color="auto"/>
              <w:bottom w:val="nil"/>
            </w:tcBorders>
            <w:vAlign w:val="center"/>
          </w:tcPr>
          <w:p w14:paraId="67F56DD9" w14:textId="010A3AE3" w:rsidR="004E15E7" w:rsidRPr="00A333CC" w:rsidRDefault="004E15E7" w:rsidP="00063DD7">
            <w:pPr>
              <w:jc w:val="center"/>
              <w:rPr>
                <w:rFonts w:ascii="Times New Roman" w:hAnsi="Times New Roman"/>
              </w:rPr>
            </w:pPr>
            <w:r w:rsidRPr="00A333CC">
              <w:rPr>
                <w:rFonts w:ascii="Times New Roman" w:hAnsi="Times New Roman"/>
              </w:rPr>
              <w:t>.33</w:t>
            </w:r>
          </w:p>
        </w:tc>
      </w:tr>
      <w:tr w:rsidR="004E15E7" w:rsidRPr="00016B71" w14:paraId="7FDEB76C" w14:textId="77777777" w:rsidTr="00E1474D">
        <w:tc>
          <w:tcPr>
            <w:tcW w:w="3200" w:type="dxa"/>
            <w:tcBorders>
              <w:top w:val="nil"/>
              <w:bottom w:val="nil"/>
            </w:tcBorders>
            <w:vAlign w:val="bottom"/>
          </w:tcPr>
          <w:p w14:paraId="67905027" w14:textId="1E2FAD10" w:rsidR="004E15E7" w:rsidRPr="00A333CC" w:rsidRDefault="004E15E7" w:rsidP="000F3B73">
            <w:pPr>
              <w:pStyle w:val="Paragrafoelenco"/>
              <w:numPr>
                <w:ilvl w:val="0"/>
                <w:numId w:val="1"/>
              </w:numPr>
              <w:rPr>
                <w:rFonts w:ascii="Times New Roman" w:hAnsi="Times New Roman"/>
                <w:color w:val="000000"/>
              </w:rPr>
            </w:pPr>
            <w:r w:rsidRPr="00A333CC">
              <w:rPr>
                <w:rFonts w:ascii="Times New Roman" w:hAnsi="Times New Roman"/>
                <w:color w:val="000000"/>
              </w:rPr>
              <w:t>Danielsen et al., 2009</w:t>
            </w:r>
          </w:p>
        </w:tc>
        <w:tc>
          <w:tcPr>
            <w:tcW w:w="884" w:type="dxa"/>
            <w:tcBorders>
              <w:top w:val="nil"/>
              <w:bottom w:val="nil"/>
            </w:tcBorders>
            <w:vAlign w:val="bottom"/>
          </w:tcPr>
          <w:p w14:paraId="265FDE68" w14:textId="260EF7FC" w:rsidR="004E15E7" w:rsidRPr="00A333CC" w:rsidRDefault="004E15E7" w:rsidP="00D0019A">
            <w:pPr>
              <w:jc w:val="center"/>
              <w:rPr>
                <w:rFonts w:ascii="Times New Roman" w:hAnsi="Times New Roman"/>
                <w:color w:val="000000"/>
              </w:rPr>
            </w:pPr>
            <w:r w:rsidRPr="00A333CC">
              <w:rPr>
                <w:rFonts w:ascii="Times New Roman" w:hAnsi="Times New Roman"/>
                <w:color w:val="000000"/>
              </w:rPr>
              <w:t>3358</w:t>
            </w:r>
          </w:p>
        </w:tc>
        <w:tc>
          <w:tcPr>
            <w:tcW w:w="1500" w:type="dxa"/>
            <w:tcBorders>
              <w:top w:val="nil"/>
              <w:bottom w:val="nil"/>
            </w:tcBorders>
            <w:vAlign w:val="bottom"/>
          </w:tcPr>
          <w:p w14:paraId="46E40762" w14:textId="274C48BA" w:rsidR="004E15E7" w:rsidRPr="00A333CC" w:rsidRDefault="004E15E7" w:rsidP="00D0019A">
            <w:pPr>
              <w:jc w:val="center"/>
              <w:rPr>
                <w:rFonts w:ascii="Times New Roman" w:hAnsi="Times New Roman"/>
                <w:color w:val="000000"/>
              </w:rPr>
            </w:pPr>
            <w:r w:rsidRPr="00A333CC">
              <w:rPr>
                <w:rFonts w:ascii="Times New Roman" w:hAnsi="Times New Roman"/>
                <w:color w:val="000000"/>
              </w:rPr>
              <w:t>SE → LS</w:t>
            </w:r>
          </w:p>
        </w:tc>
        <w:tc>
          <w:tcPr>
            <w:tcW w:w="675" w:type="dxa"/>
            <w:tcBorders>
              <w:top w:val="nil"/>
              <w:bottom w:val="nil"/>
            </w:tcBorders>
            <w:vAlign w:val="bottom"/>
          </w:tcPr>
          <w:p w14:paraId="34FC1F02" w14:textId="21269F36" w:rsidR="004E15E7"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E15E7" w:rsidRPr="00A333CC">
              <w:rPr>
                <w:rFonts w:ascii="Times New Roman" w:hAnsi="Times New Roman"/>
                <w:color w:val="000000"/>
              </w:rPr>
              <w:t>3</w:t>
            </w:r>
            <w:r w:rsidRPr="00A333CC">
              <w:rPr>
                <w:rFonts w:ascii="Times New Roman" w:hAnsi="Times New Roman"/>
                <w:color w:val="000000"/>
              </w:rPr>
              <w:t>0</w:t>
            </w:r>
          </w:p>
        </w:tc>
        <w:tc>
          <w:tcPr>
            <w:tcW w:w="675" w:type="dxa"/>
            <w:vMerge/>
            <w:tcBorders>
              <w:top w:val="nil"/>
              <w:bottom w:val="nil"/>
            </w:tcBorders>
            <w:vAlign w:val="center"/>
          </w:tcPr>
          <w:p w14:paraId="473E527D" w14:textId="77777777" w:rsidR="004E15E7" w:rsidRPr="00A333CC" w:rsidRDefault="004E15E7" w:rsidP="00063DD7">
            <w:pPr>
              <w:jc w:val="center"/>
              <w:rPr>
                <w:rFonts w:ascii="Times New Roman" w:hAnsi="Times New Roman"/>
              </w:rPr>
            </w:pPr>
          </w:p>
        </w:tc>
        <w:tc>
          <w:tcPr>
            <w:tcW w:w="1280" w:type="dxa"/>
            <w:vMerge/>
            <w:tcBorders>
              <w:top w:val="nil"/>
              <w:bottom w:val="nil"/>
            </w:tcBorders>
            <w:vAlign w:val="center"/>
          </w:tcPr>
          <w:p w14:paraId="3CEF592E" w14:textId="77777777" w:rsidR="004E15E7" w:rsidRPr="00A333CC" w:rsidRDefault="004E15E7" w:rsidP="00063DD7">
            <w:pPr>
              <w:jc w:val="center"/>
              <w:rPr>
                <w:rFonts w:ascii="Times New Roman" w:hAnsi="Times New Roman"/>
              </w:rPr>
            </w:pPr>
          </w:p>
        </w:tc>
        <w:tc>
          <w:tcPr>
            <w:tcW w:w="1501" w:type="dxa"/>
            <w:vMerge/>
            <w:tcBorders>
              <w:top w:val="nil"/>
              <w:bottom w:val="nil"/>
            </w:tcBorders>
            <w:vAlign w:val="center"/>
          </w:tcPr>
          <w:p w14:paraId="453D1666" w14:textId="77777777" w:rsidR="004E15E7" w:rsidRPr="00A333CC" w:rsidRDefault="004E15E7" w:rsidP="00063DD7">
            <w:pPr>
              <w:jc w:val="center"/>
              <w:rPr>
                <w:rFonts w:ascii="Times New Roman" w:hAnsi="Times New Roman"/>
              </w:rPr>
            </w:pPr>
          </w:p>
        </w:tc>
        <w:tc>
          <w:tcPr>
            <w:tcW w:w="675" w:type="dxa"/>
            <w:vMerge/>
            <w:tcBorders>
              <w:top w:val="nil"/>
              <w:bottom w:val="nil"/>
            </w:tcBorders>
            <w:vAlign w:val="center"/>
          </w:tcPr>
          <w:p w14:paraId="539114FB" w14:textId="77777777" w:rsidR="004E15E7" w:rsidRPr="00A333CC" w:rsidRDefault="004E15E7" w:rsidP="00063DD7">
            <w:pPr>
              <w:jc w:val="center"/>
              <w:rPr>
                <w:rFonts w:ascii="Times New Roman" w:hAnsi="Times New Roman"/>
              </w:rPr>
            </w:pPr>
          </w:p>
        </w:tc>
      </w:tr>
      <w:tr w:rsidR="004E15E7" w:rsidRPr="00016B71" w14:paraId="1B20CF29" w14:textId="77777777" w:rsidTr="00E1474D">
        <w:tc>
          <w:tcPr>
            <w:tcW w:w="3200" w:type="dxa"/>
            <w:tcBorders>
              <w:top w:val="nil"/>
              <w:bottom w:val="nil"/>
            </w:tcBorders>
            <w:vAlign w:val="bottom"/>
          </w:tcPr>
          <w:p w14:paraId="569E97B2" w14:textId="54B81A6E" w:rsidR="004E15E7" w:rsidRPr="00A333CC" w:rsidRDefault="004E15E7" w:rsidP="000F3B73">
            <w:pPr>
              <w:pStyle w:val="Paragrafoelenco"/>
              <w:numPr>
                <w:ilvl w:val="0"/>
                <w:numId w:val="1"/>
              </w:numPr>
              <w:rPr>
                <w:rFonts w:ascii="Times New Roman" w:hAnsi="Times New Roman"/>
                <w:color w:val="000000"/>
              </w:rPr>
            </w:pPr>
            <w:r w:rsidRPr="00A333CC">
              <w:rPr>
                <w:rFonts w:ascii="Times New Roman" w:hAnsi="Times New Roman"/>
                <w:color w:val="000000"/>
              </w:rPr>
              <w:t>Diseth et al., 2012</w:t>
            </w:r>
          </w:p>
        </w:tc>
        <w:tc>
          <w:tcPr>
            <w:tcW w:w="884" w:type="dxa"/>
            <w:tcBorders>
              <w:top w:val="nil"/>
              <w:bottom w:val="nil"/>
            </w:tcBorders>
            <w:vAlign w:val="bottom"/>
          </w:tcPr>
          <w:p w14:paraId="1D2E6CD2" w14:textId="35DAD331" w:rsidR="004E15E7" w:rsidRPr="00A333CC" w:rsidRDefault="004E15E7" w:rsidP="00D0019A">
            <w:pPr>
              <w:jc w:val="center"/>
              <w:rPr>
                <w:rFonts w:ascii="Times New Roman" w:hAnsi="Times New Roman"/>
                <w:color w:val="000000"/>
              </w:rPr>
            </w:pPr>
            <w:r w:rsidRPr="00A333CC">
              <w:rPr>
                <w:rFonts w:ascii="Times New Roman" w:hAnsi="Times New Roman"/>
                <w:color w:val="000000"/>
              </w:rPr>
              <w:t>240</w:t>
            </w:r>
          </w:p>
        </w:tc>
        <w:tc>
          <w:tcPr>
            <w:tcW w:w="1500" w:type="dxa"/>
            <w:tcBorders>
              <w:top w:val="nil"/>
              <w:bottom w:val="nil"/>
            </w:tcBorders>
            <w:vAlign w:val="bottom"/>
          </w:tcPr>
          <w:p w14:paraId="19117002" w14:textId="26E4C17D" w:rsidR="004E15E7" w:rsidRPr="00A333CC" w:rsidRDefault="004E15E7" w:rsidP="00D0019A">
            <w:pPr>
              <w:jc w:val="center"/>
              <w:rPr>
                <w:rFonts w:ascii="Times New Roman" w:hAnsi="Times New Roman"/>
                <w:color w:val="000000"/>
              </w:rPr>
            </w:pPr>
            <w:r w:rsidRPr="00A333CC">
              <w:rPr>
                <w:rFonts w:ascii="Times New Roman" w:hAnsi="Times New Roman"/>
                <w:color w:val="000000"/>
              </w:rPr>
              <w:t>SE → LS</w:t>
            </w:r>
          </w:p>
        </w:tc>
        <w:tc>
          <w:tcPr>
            <w:tcW w:w="675" w:type="dxa"/>
            <w:tcBorders>
              <w:top w:val="nil"/>
              <w:bottom w:val="nil"/>
            </w:tcBorders>
            <w:vAlign w:val="bottom"/>
          </w:tcPr>
          <w:p w14:paraId="4D02CDA6" w14:textId="0DE14569" w:rsidR="004E15E7"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E15E7" w:rsidRPr="00A333CC">
              <w:rPr>
                <w:rFonts w:ascii="Times New Roman" w:hAnsi="Times New Roman"/>
                <w:color w:val="000000"/>
              </w:rPr>
              <w:t>3</w:t>
            </w:r>
            <w:r w:rsidRPr="00A333CC">
              <w:rPr>
                <w:rFonts w:ascii="Times New Roman" w:hAnsi="Times New Roman"/>
                <w:color w:val="000000"/>
              </w:rPr>
              <w:t>0</w:t>
            </w:r>
          </w:p>
        </w:tc>
        <w:tc>
          <w:tcPr>
            <w:tcW w:w="675" w:type="dxa"/>
            <w:vMerge/>
            <w:tcBorders>
              <w:top w:val="nil"/>
              <w:bottom w:val="nil"/>
            </w:tcBorders>
            <w:vAlign w:val="center"/>
          </w:tcPr>
          <w:p w14:paraId="7F9839BC" w14:textId="77777777" w:rsidR="004E15E7" w:rsidRPr="00A333CC" w:rsidRDefault="004E15E7" w:rsidP="00063DD7">
            <w:pPr>
              <w:jc w:val="center"/>
              <w:rPr>
                <w:rFonts w:ascii="Times New Roman" w:hAnsi="Times New Roman"/>
              </w:rPr>
            </w:pPr>
          </w:p>
        </w:tc>
        <w:tc>
          <w:tcPr>
            <w:tcW w:w="1280" w:type="dxa"/>
            <w:vMerge/>
            <w:tcBorders>
              <w:top w:val="nil"/>
              <w:bottom w:val="nil"/>
            </w:tcBorders>
            <w:vAlign w:val="center"/>
          </w:tcPr>
          <w:p w14:paraId="0DEBD8BC" w14:textId="77777777" w:rsidR="004E15E7" w:rsidRPr="00A333CC" w:rsidRDefault="004E15E7" w:rsidP="00063DD7">
            <w:pPr>
              <w:jc w:val="center"/>
              <w:rPr>
                <w:rFonts w:ascii="Times New Roman" w:hAnsi="Times New Roman"/>
              </w:rPr>
            </w:pPr>
          </w:p>
        </w:tc>
        <w:tc>
          <w:tcPr>
            <w:tcW w:w="1501" w:type="dxa"/>
            <w:vMerge/>
            <w:tcBorders>
              <w:top w:val="nil"/>
              <w:bottom w:val="nil"/>
            </w:tcBorders>
            <w:vAlign w:val="center"/>
          </w:tcPr>
          <w:p w14:paraId="2BE66C74" w14:textId="77777777" w:rsidR="004E15E7" w:rsidRPr="00A333CC" w:rsidRDefault="004E15E7" w:rsidP="00063DD7">
            <w:pPr>
              <w:jc w:val="center"/>
              <w:rPr>
                <w:rFonts w:ascii="Times New Roman" w:hAnsi="Times New Roman"/>
              </w:rPr>
            </w:pPr>
          </w:p>
        </w:tc>
        <w:tc>
          <w:tcPr>
            <w:tcW w:w="675" w:type="dxa"/>
            <w:vMerge/>
            <w:tcBorders>
              <w:top w:val="nil"/>
              <w:bottom w:val="nil"/>
            </w:tcBorders>
            <w:vAlign w:val="center"/>
          </w:tcPr>
          <w:p w14:paraId="41DB74E8" w14:textId="77777777" w:rsidR="004E15E7" w:rsidRPr="00A333CC" w:rsidRDefault="004E15E7" w:rsidP="00063DD7">
            <w:pPr>
              <w:jc w:val="center"/>
              <w:rPr>
                <w:rFonts w:ascii="Times New Roman" w:hAnsi="Times New Roman"/>
              </w:rPr>
            </w:pPr>
          </w:p>
        </w:tc>
      </w:tr>
      <w:tr w:rsidR="004E15E7" w:rsidRPr="00016B71" w14:paraId="538D5F28" w14:textId="77777777" w:rsidTr="00E1474D">
        <w:tc>
          <w:tcPr>
            <w:tcW w:w="3200" w:type="dxa"/>
            <w:tcBorders>
              <w:top w:val="nil"/>
              <w:bottom w:val="nil"/>
            </w:tcBorders>
            <w:vAlign w:val="bottom"/>
          </w:tcPr>
          <w:p w14:paraId="16896335" w14:textId="71886B54" w:rsidR="004E15E7" w:rsidRPr="00A333CC" w:rsidRDefault="004E15E7" w:rsidP="000F3B73">
            <w:pPr>
              <w:pStyle w:val="Paragrafoelenco"/>
              <w:numPr>
                <w:ilvl w:val="0"/>
                <w:numId w:val="1"/>
              </w:numPr>
              <w:rPr>
                <w:rFonts w:ascii="Times New Roman" w:hAnsi="Times New Roman"/>
                <w:color w:val="000000"/>
              </w:rPr>
            </w:pPr>
            <w:r w:rsidRPr="00A333CC">
              <w:rPr>
                <w:rFonts w:ascii="Times New Roman" w:hAnsi="Times New Roman"/>
                <w:color w:val="000000"/>
              </w:rPr>
              <w:t>Huebner &amp; McCollough, 2000</w:t>
            </w:r>
          </w:p>
        </w:tc>
        <w:tc>
          <w:tcPr>
            <w:tcW w:w="884" w:type="dxa"/>
            <w:tcBorders>
              <w:top w:val="nil"/>
              <w:bottom w:val="nil"/>
            </w:tcBorders>
            <w:vAlign w:val="bottom"/>
          </w:tcPr>
          <w:p w14:paraId="2FAFA805" w14:textId="198A61A4" w:rsidR="004E15E7" w:rsidRPr="00A333CC" w:rsidRDefault="004E15E7" w:rsidP="00D0019A">
            <w:pPr>
              <w:jc w:val="center"/>
              <w:rPr>
                <w:rFonts w:ascii="Times New Roman" w:hAnsi="Times New Roman"/>
                <w:color w:val="000000"/>
              </w:rPr>
            </w:pPr>
            <w:r w:rsidRPr="00A333CC">
              <w:rPr>
                <w:rFonts w:ascii="Times New Roman" w:hAnsi="Times New Roman"/>
                <w:color w:val="000000"/>
              </w:rPr>
              <w:t>92</w:t>
            </w:r>
          </w:p>
        </w:tc>
        <w:tc>
          <w:tcPr>
            <w:tcW w:w="1500" w:type="dxa"/>
            <w:tcBorders>
              <w:top w:val="nil"/>
              <w:bottom w:val="nil"/>
            </w:tcBorders>
            <w:vAlign w:val="bottom"/>
          </w:tcPr>
          <w:p w14:paraId="00CD9166" w14:textId="6CD0883F" w:rsidR="004E15E7" w:rsidRPr="00A333CC" w:rsidRDefault="004E15E7" w:rsidP="00D0019A">
            <w:pPr>
              <w:jc w:val="center"/>
              <w:rPr>
                <w:rFonts w:ascii="Times New Roman" w:hAnsi="Times New Roman"/>
                <w:color w:val="000000"/>
              </w:rPr>
            </w:pPr>
            <w:r w:rsidRPr="00A333CC">
              <w:rPr>
                <w:rFonts w:ascii="Times New Roman" w:hAnsi="Times New Roman"/>
                <w:color w:val="000000"/>
              </w:rPr>
              <w:t>SE → LS</w:t>
            </w:r>
          </w:p>
        </w:tc>
        <w:tc>
          <w:tcPr>
            <w:tcW w:w="675" w:type="dxa"/>
            <w:tcBorders>
              <w:top w:val="nil"/>
              <w:bottom w:val="nil"/>
            </w:tcBorders>
            <w:vAlign w:val="bottom"/>
          </w:tcPr>
          <w:p w14:paraId="694FB7C4" w14:textId="0A712928" w:rsidR="004E15E7"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E15E7" w:rsidRPr="00A333CC">
              <w:rPr>
                <w:rFonts w:ascii="Times New Roman" w:hAnsi="Times New Roman"/>
                <w:color w:val="000000"/>
              </w:rPr>
              <w:t>28</w:t>
            </w:r>
          </w:p>
        </w:tc>
        <w:tc>
          <w:tcPr>
            <w:tcW w:w="675" w:type="dxa"/>
            <w:vMerge/>
            <w:tcBorders>
              <w:top w:val="nil"/>
              <w:bottom w:val="nil"/>
            </w:tcBorders>
            <w:vAlign w:val="center"/>
          </w:tcPr>
          <w:p w14:paraId="3249BF82" w14:textId="77777777" w:rsidR="004E15E7" w:rsidRPr="00A333CC" w:rsidRDefault="004E15E7" w:rsidP="00063DD7">
            <w:pPr>
              <w:jc w:val="center"/>
              <w:rPr>
                <w:rFonts w:ascii="Times New Roman" w:hAnsi="Times New Roman"/>
              </w:rPr>
            </w:pPr>
          </w:p>
        </w:tc>
        <w:tc>
          <w:tcPr>
            <w:tcW w:w="1280" w:type="dxa"/>
            <w:vMerge/>
            <w:tcBorders>
              <w:top w:val="nil"/>
              <w:bottom w:val="nil"/>
            </w:tcBorders>
            <w:vAlign w:val="center"/>
          </w:tcPr>
          <w:p w14:paraId="5244B358" w14:textId="77777777" w:rsidR="004E15E7" w:rsidRPr="00A333CC" w:rsidRDefault="004E15E7" w:rsidP="00063DD7">
            <w:pPr>
              <w:jc w:val="center"/>
              <w:rPr>
                <w:rFonts w:ascii="Times New Roman" w:hAnsi="Times New Roman"/>
              </w:rPr>
            </w:pPr>
          </w:p>
        </w:tc>
        <w:tc>
          <w:tcPr>
            <w:tcW w:w="1501" w:type="dxa"/>
            <w:vMerge/>
            <w:tcBorders>
              <w:top w:val="nil"/>
              <w:bottom w:val="nil"/>
            </w:tcBorders>
            <w:vAlign w:val="center"/>
          </w:tcPr>
          <w:p w14:paraId="30A11DFF" w14:textId="77777777" w:rsidR="004E15E7" w:rsidRPr="00A333CC" w:rsidRDefault="004E15E7" w:rsidP="00063DD7">
            <w:pPr>
              <w:jc w:val="center"/>
              <w:rPr>
                <w:rFonts w:ascii="Times New Roman" w:hAnsi="Times New Roman"/>
              </w:rPr>
            </w:pPr>
          </w:p>
        </w:tc>
        <w:tc>
          <w:tcPr>
            <w:tcW w:w="675" w:type="dxa"/>
            <w:vMerge/>
            <w:tcBorders>
              <w:top w:val="nil"/>
              <w:bottom w:val="nil"/>
            </w:tcBorders>
            <w:vAlign w:val="center"/>
          </w:tcPr>
          <w:p w14:paraId="3008901C" w14:textId="77777777" w:rsidR="004E15E7" w:rsidRPr="00A333CC" w:rsidRDefault="004E15E7" w:rsidP="00063DD7">
            <w:pPr>
              <w:jc w:val="center"/>
              <w:rPr>
                <w:rFonts w:ascii="Times New Roman" w:hAnsi="Times New Roman"/>
              </w:rPr>
            </w:pPr>
          </w:p>
        </w:tc>
      </w:tr>
      <w:tr w:rsidR="004E15E7" w:rsidRPr="00016B71" w14:paraId="7169243A" w14:textId="77777777" w:rsidTr="00E1474D">
        <w:tc>
          <w:tcPr>
            <w:tcW w:w="3200" w:type="dxa"/>
            <w:tcBorders>
              <w:top w:val="nil"/>
              <w:bottom w:val="nil"/>
            </w:tcBorders>
            <w:vAlign w:val="bottom"/>
          </w:tcPr>
          <w:p w14:paraId="7654D64C" w14:textId="699FBC81" w:rsidR="004E15E7" w:rsidRPr="00A333CC" w:rsidRDefault="004E15E7" w:rsidP="000F3B73">
            <w:pPr>
              <w:pStyle w:val="Paragrafoelenco"/>
              <w:numPr>
                <w:ilvl w:val="0"/>
                <w:numId w:val="1"/>
              </w:numPr>
              <w:rPr>
                <w:rFonts w:ascii="Times New Roman" w:hAnsi="Times New Roman"/>
                <w:color w:val="000000"/>
              </w:rPr>
            </w:pPr>
            <w:r w:rsidRPr="00A333CC">
              <w:rPr>
                <w:rFonts w:ascii="Times New Roman" w:hAnsi="Times New Roman"/>
                <w:color w:val="000000"/>
              </w:rPr>
              <w:t>Diseth et al., 2012</w:t>
            </w:r>
          </w:p>
        </w:tc>
        <w:tc>
          <w:tcPr>
            <w:tcW w:w="884" w:type="dxa"/>
            <w:tcBorders>
              <w:top w:val="nil"/>
              <w:bottom w:val="nil"/>
            </w:tcBorders>
            <w:vAlign w:val="bottom"/>
          </w:tcPr>
          <w:p w14:paraId="2FAE1680" w14:textId="300F8F62" w:rsidR="004E15E7" w:rsidRPr="00A333CC" w:rsidRDefault="004E15E7" w:rsidP="00D0019A">
            <w:pPr>
              <w:jc w:val="center"/>
              <w:rPr>
                <w:rFonts w:ascii="Times New Roman" w:hAnsi="Times New Roman"/>
                <w:color w:val="000000"/>
              </w:rPr>
            </w:pPr>
            <w:r w:rsidRPr="00A333CC">
              <w:rPr>
                <w:rFonts w:ascii="Times New Roman" w:hAnsi="Times New Roman"/>
                <w:color w:val="000000"/>
              </w:rPr>
              <w:t>240</w:t>
            </w:r>
          </w:p>
        </w:tc>
        <w:tc>
          <w:tcPr>
            <w:tcW w:w="1500" w:type="dxa"/>
            <w:tcBorders>
              <w:top w:val="nil"/>
              <w:bottom w:val="nil"/>
            </w:tcBorders>
            <w:vAlign w:val="bottom"/>
          </w:tcPr>
          <w:p w14:paraId="44A1EDC3" w14:textId="5FFC795E" w:rsidR="004E15E7" w:rsidRPr="00A333CC" w:rsidRDefault="004E15E7" w:rsidP="00D0019A">
            <w:pPr>
              <w:jc w:val="center"/>
              <w:rPr>
                <w:rFonts w:ascii="Times New Roman" w:hAnsi="Times New Roman"/>
                <w:color w:val="000000"/>
              </w:rPr>
            </w:pPr>
            <w:r w:rsidRPr="00A333CC">
              <w:rPr>
                <w:rFonts w:ascii="Times New Roman" w:hAnsi="Times New Roman"/>
                <w:color w:val="000000"/>
              </w:rPr>
              <w:t>LG → LS</w:t>
            </w:r>
          </w:p>
        </w:tc>
        <w:tc>
          <w:tcPr>
            <w:tcW w:w="675" w:type="dxa"/>
            <w:tcBorders>
              <w:top w:val="nil"/>
              <w:bottom w:val="nil"/>
            </w:tcBorders>
            <w:vAlign w:val="bottom"/>
          </w:tcPr>
          <w:p w14:paraId="132B33B3" w14:textId="0C4AFA70" w:rsidR="004E15E7"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E15E7" w:rsidRPr="00A333CC">
              <w:rPr>
                <w:rFonts w:ascii="Times New Roman" w:hAnsi="Times New Roman"/>
                <w:color w:val="000000"/>
              </w:rPr>
              <w:t>44</w:t>
            </w:r>
          </w:p>
        </w:tc>
        <w:tc>
          <w:tcPr>
            <w:tcW w:w="675" w:type="dxa"/>
            <w:vMerge w:val="restart"/>
            <w:tcBorders>
              <w:top w:val="nil"/>
              <w:bottom w:val="nil"/>
            </w:tcBorders>
            <w:vAlign w:val="center"/>
          </w:tcPr>
          <w:p w14:paraId="7B6B160B" w14:textId="7EF9B913" w:rsidR="004E15E7" w:rsidRPr="00A333CC" w:rsidRDefault="004E15E7" w:rsidP="00063DD7">
            <w:pPr>
              <w:jc w:val="center"/>
              <w:rPr>
                <w:rFonts w:ascii="Times New Roman" w:hAnsi="Times New Roman"/>
              </w:rPr>
            </w:pPr>
            <w:r w:rsidRPr="00A333CC">
              <w:rPr>
                <w:rFonts w:ascii="Times New Roman" w:hAnsi="Times New Roman"/>
              </w:rPr>
              <w:t>.38</w:t>
            </w:r>
          </w:p>
        </w:tc>
        <w:tc>
          <w:tcPr>
            <w:tcW w:w="1280" w:type="dxa"/>
            <w:vMerge w:val="restart"/>
            <w:tcBorders>
              <w:top w:val="nil"/>
              <w:bottom w:val="nil"/>
            </w:tcBorders>
            <w:vAlign w:val="center"/>
          </w:tcPr>
          <w:p w14:paraId="563990CA" w14:textId="4D3E197E" w:rsidR="004E15E7" w:rsidRPr="00A333CC" w:rsidRDefault="004E15E7" w:rsidP="00063DD7">
            <w:pPr>
              <w:jc w:val="center"/>
              <w:rPr>
                <w:rFonts w:ascii="Times New Roman" w:hAnsi="Times New Roman"/>
              </w:rPr>
            </w:pPr>
            <w:r w:rsidRPr="00A333CC">
              <w:rPr>
                <w:rFonts w:ascii="Times New Roman" w:hAnsi="Times New Roman"/>
              </w:rPr>
              <w:t>[.28, .48]</w:t>
            </w:r>
          </w:p>
        </w:tc>
        <w:tc>
          <w:tcPr>
            <w:tcW w:w="1501" w:type="dxa"/>
            <w:vMerge/>
            <w:tcBorders>
              <w:top w:val="nil"/>
              <w:bottom w:val="nil"/>
            </w:tcBorders>
            <w:vAlign w:val="center"/>
          </w:tcPr>
          <w:p w14:paraId="79748BB1" w14:textId="77777777" w:rsidR="004E15E7" w:rsidRPr="00A333CC" w:rsidRDefault="004E15E7" w:rsidP="00063DD7">
            <w:pPr>
              <w:jc w:val="center"/>
              <w:rPr>
                <w:rFonts w:ascii="Times New Roman" w:hAnsi="Times New Roman"/>
              </w:rPr>
            </w:pPr>
          </w:p>
        </w:tc>
        <w:tc>
          <w:tcPr>
            <w:tcW w:w="675" w:type="dxa"/>
            <w:vMerge/>
            <w:tcBorders>
              <w:top w:val="nil"/>
              <w:bottom w:val="nil"/>
            </w:tcBorders>
            <w:vAlign w:val="center"/>
          </w:tcPr>
          <w:p w14:paraId="071FFE3D" w14:textId="77777777" w:rsidR="004E15E7" w:rsidRPr="00A333CC" w:rsidRDefault="004E15E7" w:rsidP="00063DD7">
            <w:pPr>
              <w:jc w:val="center"/>
              <w:rPr>
                <w:rFonts w:ascii="Times New Roman" w:hAnsi="Times New Roman"/>
              </w:rPr>
            </w:pPr>
          </w:p>
        </w:tc>
      </w:tr>
      <w:tr w:rsidR="004E15E7" w:rsidRPr="00016B71" w14:paraId="7CDBD09F" w14:textId="77777777" w:rsidTr="00E1474D">
        <w:tc>
          <w:tcPr>
            <w:tcW w:w="3200" w:type="dxa"/>
            <w:tcBorders>
              <w:top w:val="nil"/>
              <w:bottom w:val="single" w:sz="4" w:space="0" w:color="auto"/>
            </w:tcBorders>
            <w:vAlign w:val="bottom"/>
          </w:tcPr>
          <w:p w14:paraId="565EDE1F" w14:textId="17DF501C" w:rsidR="004E15E7" w:rsidRPr="00A333CC" w:rsidRDefault="004E15E7" w:rsidP="000F3B73">
            <w:pPr>
              <w:pStyle w:val="Paragrafoelenco"/>
              <w:numPr>
                <w:ilvl w:val="0"/>
                <w:numId w:val="1"/>
              </w:numPr>
              <w:rPr>
                <w:rFonts w:ascii="Times New Roman" w:hAnsi="Times New Roman"/>
                <w:color w:val="000000"/>
              </w:rPr>
            </w:pPr>
            <w:r w:rsidRPr="00A333CC">
              <w:rPr>
                <w:rFonts w:ascii="Times New Roman" w:hAnsi="Times New Roman"/>
                <w:color w:val="000000"/>
              </w:rPr>
              <w:t>Diseth et al., 2012</w:t>
            </w:r>
          </w:p>
        </w:tc>
        <w:tc>
          <w:tcPr>
            <w:tcW w:w="884" w:type="dxa"/>
            <w:tcBorders>
              <w:top w:val="nil"/>
              <w:bottom w:val="single" w:sz="4" w:space="0" w:color="auto"/>
            </w:tcBorders>
            <w:vAlign w:val="bottom"/>
          </w:tcPr>
          <w:p w14:paraId="107C31B1" w14:textId="6D110ED2" w:rsidR="004E15E7" w:rsidRPr="00A333CC" w:rsidRDefault="004E15E7" w:rsidP="00D0019A">
            <w:pPr>
              <w:jc w:val="center"/>
              <w:rPr>
                <w:rFonts w:ascii="Times New Roman" w:hAnsi="Times New Roman"/>
                <w:color w:val="000000"/>
              </w:rPr>
            </w:pPr>
            <w:r w:rsidRPr="00A333CC">
              <w:rPr>
                <w:rFonts w:ascii="Times New Roman" w:hAnsi="Times New Roman"/>
                <w:color w:val="000000"/>
              </w:rPr>
              <w:t>240</w:t>
            </w:r>
          </w:p>
        </w:tc>
        <w:tc>
          <w:tcPr>
            <w:tcW w:w="1500" w:type="dxa"/>
            <w:tcBorders>
              <w:top w:val="nil"/>
              <w:bottom w:val="single" w:sz="4" w:space="0" w:color="auto"/>
            </w:tcBorders>
            <w:vAlign w:val="bottom"/>
          </w:tcPr>
          <w:p w14:paraId="078B1265" w14:textId="42728786" w:rsidR="004E15E7" w:rsidRPr="00A333CC" w:rsidRDefault="004E15E7" w:rsidP="00D0019A">
            <w:pPr>
              <w:jc w:val="center"/>
              <w:rPr>
                <w:rFonts w:ascii="Times New Roman" w:hAnsi="Times New Roman"/>
                <w:color w:val="000000"/>
              </w:rPr>
            </w:pPr>
            <w:r w:rsidRPr="00A333CC">
              <w:rPr>
                <w:rFonts w:ascii="Times New Roman" w:hAnsi="Times New Roman"/>
                <w:color w:val="000000"/>
              </w:rPr>
              <w:t>LG → LS</w:t>
            </w:r>
          </w:p>
        </w:tc>
        <w:tc>
          <w:tcPr>
            <w:tcW w:w="675" w:type="dxa"/>
            <w:tcBorders>
              <w:top w:val="nil"/>
              <w:bottom w:val="single" w:sz="4" w:space="0" w:color="auto"/>
            </w:tcBorders>
            <w:vAlign w:val="bottom"/>
          </w:tcPr>
          <w:p w14:paraId="7D4D5DEA" w14:textId="5BC13D04" w:rsidR="004E15E7"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E15E7" w:rsidRPr="00A333CC">
              <w:rPr>
                <w:rFonts w:ascii="Times New Roman" w:hAnsi="Times New Roman"/>
                <w:color w:val="000000"/>
              </w:rPr>
              <w:t>28</w:t>
            </w:r>
          </w:p>
        </w:tc>
        <w:tc>
          <w:tcPr>
            <w:tcW w:w="675" w:type="dxa"/>
            <w:vMerge/>
            <w:tcBorders>
              <w:top w:val="nil"/>
              <w:bottom w:val="single" w:sz="4" w:space="0" w:color="auto"/>
            </w:tcBorders>
            <w:vAlign w:val="center"/>
          </w:tcPr>
          <w:p w14:paraId="1C18E72D" w14:textId="77777777" w:rsidR="004E15E7" w:rsidRPr="00A333CC" w:rsidRDefault="004E15E7" w:rsidP="00063DD7">
            <w:pPr>
              <w:jc w:val="center"/>
              <w:rPr>
                <w:rFonts w:ascii="Times New Roman" w:hAnsi="Times New Roman"/>
              </w:rPr>
            </w:pPr>
          </w:p>
        </w:tc>
        <w:tc>
          <w:tcPr>
            <w:tcW w:w="1280" w:type="dxa"/>
            <w:vMerge/>
            <w:tcBorders>
              <w:top w:val="nil"/>
              <w:bottom w:val="single" w:sz="4" w:space="0" w:color="auto"/>
            </w:tcBorders>
            <w:vAlign w:val="center"/>
          </w:tcPr>
          <w:p w14:paraId="026964EB" w14:textId="77777777" w:rsidR="004E15E7" w:rsidRPr="00A333CC" w:rsidRDefault="004E15E7" w:rsidP="00063DD7">
            <w:pPr>
              <w:jc w:val="center"/>
              <w:rPr>
                <w:rFonts w:ascii="Times New Roman" w:hAnsi="Times New Roman"/>
              </w:rPr>
            </w:pPr>
          </w:p>
        </w:tc>
        <w:tc>
          <w:tcPr>
            <w:tcW w:w="1501" w:type="dxa"/>
            <w:vMerge/>
            <w:tcBorders>
              <w:top w:val="nil"/>
              <w:bottom w:val="single" w:sz="4" w:space="0" w:color="auto"/>
            </w:tcBorders>
            <w:vAlign w:val="center"/>
          </w:tcPr>
          <w:p w14:paraId="20514E5C" w14:textId="77777777" w:rsidR="004E15E7" w:rsidRPr="00A333CC" w:rsidRDefault="004E15E7" w:rsidP="00063DD7">
            <w:pPr>
              <w:jc w:val="center"/>
              <w:rPr>
                <w:rFonts w:ascii="Times New Roman" w:hAnsi="Times New Roman"/>
              </w:rPr>
            </w:pPr>
          </w:p>
        </w:tc>
        <w:tc>
          <w:tcPr>
            <w:tcW w:w="675" w:type="dxa"/>
            <w:vMerge/>
            <w:tcBorders>
              <w:top w:val="nil"/>
              <w:bottom w:val="single" w:sz="4" w:space="0" w:color="auto"/>
            </w:tcBorders>
            <w:vAlign w:val="center"/>
          </w:tcPr>
          <w:p w14:paraId="6A37E1BC" w14:textId="77777777" w:rsidR="004E15E7" w:rsidRPr="00A333CC" w:rsidRDefault="004E15E7" w:rsidP="00063DD7">
            <w:pPr>
              <w:jc w:val="center"/>
              <w:rPr>
                <w:rFonts w:ascii="Times New Roman" w:hAnsi="Times New Roman"/>
              </w:rPr>
            </w:pPr>
          </w:p>
        </w:tc>
      </w:tr>
      <w:tr w:rsidR="004E15E7" w:rsidRPr="00016B71" w14:paraId="48A6C793" w14:textId="77777777" w:rsidTr="00E1474D">
        <w:tc>
          <w:tcPr>
            <w:tcW w:w="3200" w:type="dxa"/>
            <w:tcBorders>
              <w:top w:val="single" w:sz="4" w:space="0" w:color="auto"/>
              <w:bottom w:val="nil"/>
            </w:tcBorders>
            <w:vAlign w:val="bottom"/>
          </w:tcPr>
          <w:p w14:paraId="18627145" w14:textId="41433143" w:rsidR="004E15E7" w:rsidRPr="00A333CC" w:rsidRDefault="004E15E7" w:rsidP="000F3B73">
            <w:pPr>
              <w:pStyle w:val="Paragrafoelenco"/>
              <w:numPr>
                <w:ilvl w:val="0"/>
                <w:numId w:val="1"/>
              </w:numPr>
              <w:rPr>
                <w:rFonts w:ascii="Times New Roman" w:hAnsi="Times New Roman"/>
                <w:color w:val="000000"/>
              </w:rPr>
            </w:pPr>
            <w:r w:rsidRPr="00A333CC">
              <w:rPr>
                <w:rFonts w:ascii="Times New Roman" w:hAnsi="Times New Roman"/>
              </w:rPr>
              <w:t>Richardson et al., 2012</w:t>
            </w:r>
          </w:p>
        </w:tc>
        <w:tc>
          <w:tcPr>
            <w:tcW w:w="884" w:type="dxa"/>
            <w:tcBorders>
              <w:top w:val="single" w:sz="4" w:space="0" w:color="auto"/>
              <w:bottom w:val="nil"/>
            </w:tcBorders>
            <w:vAlign w:val="bottom"/>
          </w:tcPr>
          <w:p w14:paraId="13A00FFA" w14:textId="49C5AF88" w:rsidR="004E15E7" w:rsidRPr="00A333CC" w:rsidRDefault="004E15E7"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single" w:sz="4" w:space="0" w:color="auto"/>
              <w:bottom w:val="nil"/>
            </w:tcBorders>
            <w:vAlign w:val="bottom"/>
          </w:tcPr>
          <w:p w14:paraId="7E91AE3A" w14:textId="29A778A4" w:rsidR="004E15E7" w:rsidRPr="00A333CC" w:rsidRDefault="004E15E7" w:rsidP="00D0019A">
            <w:pPr>
              <w:jc w:val="center"/>
              <w:rPr>
                <w:rFonts w:ascii="Times New Roman" w:hAnsi="Times New Roman"/>
                <w:color w:val="000000"/>
              </w:rPr>
            </w:pPr>
            <w:r w:rsidRPr="00A333CC">
              <w:rPr>
                <w:rFonts w:ascii="Times New Roman" w:hAnsi="Times New Roman"/>
                <w:color w:val="000000"/>
              </w:rPr>
              <w:t xml:space="preserve">SE → </w:t>
            </w:r>
            <w:r w:rsidRPr="0070105B">
              <w:rPr>
                <w:rFonts w:ascii="Times New Roman" w:hAnsi="Times New Roman" w:cs="Times New Roman"/>
                <w:color w:val="000000"/>
              </w:rPr>
              <w:t>AA</w:t>
            </w:r>
          </w:p>
        </w:tc>
        <w:tc>
          <w:tcPr>
            <w:tcW w:w="675" w:type="dxa"/>
            <w:tcBorders>
              <w:top w:val="single" w:sz="4" w:space="0" w:color="auto"/>
              <w:bottom w:val="nil"/>
            </w:tcBorders>
            <w:vAlign w:val="bottom"/>
          </w:tcPr>
          <w:p w14:paraId="35D5E10E" w14:textId="77777777" w:rsidR="004E15E7" w:rsidRPr="00A333CC" w:rsidRDefault="004E15E7" w:rsidP="00D0019A">
            <w:pPr>
              <w:jc w:val="center"/>
              <w:rPr>
                <w:rFonts w:ascii="Times New Roman" w:hAnsi="Times New Roman"/>
                <w:color w:val="000000"/>
              </w:rPr>
            </w:pPr>
          </w:p>
        </w:tc>
        <w:tc>
          <w:tcPr>
            <w:tcW w:w="675" w:type="dxa"/>
            <w:tcBorders>
              <w:top w:val="single" w:sz="4" w:space="0" w:color="auto"/>
              <w:bottom w:val="nil"/>
            </w:tcBorders>
            <w:vAlign w:val="center"/>
          </w:tcPr>
          <w:p w14:paraId="6927A4D5" w14:textId="53208665" w:rsidR="004E15E7" w:rsidRPr="00A333CC" w:rsidRDefault="004E15E7" w:rsidP="00063DD7">
            <w:pPr>
              <w:jc w:val="center"/>
              <w:rPr>
                <w:rFonts w:ascii="Times New Roman" w:hAnsi="Times New Roman"/>
              </w:rPr>
            </w:pPr>
            <w:r w:rsidRPr="00A333CC">
              <w:rPr>
                <w:rFonts w:ascii="Times New Roman" w:hAnsi="Times New Roman"/>
                <w:color w:val="000000"/>
              </w:rPr>
              <w:t>.29</w:t>
            </w:r>
          </w:p>
        </w:tc>
        <w:tc>
          <w:tcPr>
            <w:tcW w:w="1280" w:type="dxa"/>
            <w:tcBorders>
              <w:top w:val="single" w:sz="4" w:space="0" w:color="auto"/>
              <w:bottom w:val="nil"/>
            </w:tcBorders>
            <w:vAlign w:val="center"/>
          </w:tcPr>
          <w:p w14:paraId="30EB7BE9" w14:textId="21D0BD0A" w:rsidR="004E15E7" w:rsidRPr="00A333CC" w:rsidRDefault="004E15E7" w:rsidP="00063DD7">
            <w:pPr>
              <w:jc w:val="center"/>
              <w:rPr>
                <w:rFonts w:ascii="Times New Roman" w:hAnsi="Times New Roman"/>
              </w:rPr>
            </w:pPr>
            <w:r w:rsidRPr="00A333CC">
              <w:rPr>
                <w:rFonts w:ascii="Times New Roman" w:hAnsi="Times New Roman"/>
              </w:rPr>
              <w:t>[.14, .41]</w:t>
            </w:r>
          </w:p>
        </w:tc>
        <w:tc>
          <w:tcPr>
            <w:tcW w:w="1501" w:type="dxa"/>
            <w:vMerge w:val="restart"/>
            <w:tcBorders>
              <w:top w:val="single" w:sz="4" w:space="0" w:color="auto"/>
              <w:bottom w:val="nil"/>
            </w:tcBorders>
            <w:vAlign w:val="center"/>
          </w:tcPr>
          <w:p w14:paraId="54FD6F23" w14:textId="0DF2E8D3" w:rsidR="004E15E7" w:rsidRPr="00A333CC" w:rsidRDefault="004E15E7" w:rsidP="00063DD7">
            <w:pPr>
              <w:jc w:val="center"/>
              <w:rPr>
                <w:rFonts w:ascii="Times New Roman" w:hAnsi="Times New Roman"/>
              </w:rPr>
            </w:pPr>
            <w:r w:rsidRPr="0070105B">
              <w:rPr>
                <w:rFonts w:ascii="Times New Roman" w:hAnsi="Times New Roman" w:cs="Times New Roman"/>
              </w:rPr>
              <w:t>SM → AA</w:t>
            </w:r>
          </w:p>
        </w:tc>
        <w:tc>
          <w:tcPr>
            <w:tcW w:w="675" w:type="dxa"/>
            <w:vMerge w:val="restart"/>
            <w:tcBorders>
              <w:top w:val="single" w:sz="4" w:space="0" w:color="auto"/>
              <w:bottom w:val="nil"/>
            </w:tcBorders>
            <w:vAlign w:val="center"/>
          </w:tcPr>
          <w:p w14:paraId="199D7539" w14:textId="39F904A6" w:rsidR="004E15E7" w:rsidRPr="00A333CC" w:rsidRDefault="004E15E7" w:rsidP="00063DD7">
            <w:pPr>
              <w:jc w:val="center"/>
              <w:rPr>
                <w:rFonts w:ascii="Times New Roman" w:hAnsi="Times New Roman"/>
              </w:rPr>
            </w:pPr>
            <w:r w:rsidRPr="00A333CC">
              <w:rPr>
                <w:rFonts w:ascii="Times New Roman" w:hAnsi="Times New Roman"/>
              </w:rPr>
              <w:t>.19</w:t>
            </w:r>
          </w:p>
        </w:tc>
      </w:tr>
      <w:tr w:rsidR="004E15E7" w:rsidRPr="00016B71" w14:paraId="26BA4F05" w14:textId="77777777" w:rsidTr="00E1474D">
        <w:tc>
          <w:tcPr>
            <w:tcW w:w="3200" w:type="dxa"/>
            <w:tcBorders>
              <w:top w:val="nil"/>
              <w:bottom w:val="nil"/>
            </w:tcBorders>
            <w:vAlign w:val="bottom"/>
          </w:tcPr>
          <w:p w14:paraId="0D871A28" w14:textId="54762E29" w:rsidR="004E15E7" w:rsidRPr="00A333CC" w:rsidRDefault="004E15E7" w:rsidP="000F3B73">
            <w:pPr>
              <w:pStyle w:val="Paragrafoelenco"/>
              <w:numPr>
                <w:ilvl w:val="0"/>
                <w:numId w:val="1"/>
              </w:numPr>
              <w:rPr>
                <w:rFonts w:ascii="Times New Roman" w:hAnsi="Times New Roman"/>
              </w:rPr>
            </w:pPr>
            <w:r w:rsidRPr="00A333CC">
              <w:rPr>
                <w:rFonts w:ascii="Times New Roman" w:hAnsi="Times New Roman"/>
              </w:rPr>
              <w:t>Richardson et al., 2012</w:t>
            </w:r>
          </w:p>
        </w:tc>
        <w:tc>
          <w:tcPr>
            <w:tcW w:w="884" w:type="dxa"/>
            <w:tcBorders>
              <w:top w:val="nil"/>
              <w:bottom w:val="nil"/>
            </w:tcBorders>
            <w:vAlign w:val="bottom"/>
          </w:tcPr>
          <w:p w14:paraId="13032FC6" w14:textId="54D5AF56" w:rsidR="004E15E7" w:rsidRPr="00A333CC" w:rsidRDefault="004E15E7"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nil"/>
              <w:bottom w:val="nil"/>
            </w:tcBorders>
            <w:vAlign w:val="bottom"/>
          </w:tcPr>
          <w:p w14:paraId="7C4C7E17" w14:textId="3ADAA764" w:rsidR="004E15E7" w:rsidRPr="00A333CC" w:rsidRDefault="004E15E7" w:rsidP="00D0019A">
            <w:pPr>
              <w:jc w:val="center"/>
              <w:rPr>
                <w:rFonts w:ascii="Times New Roman" w:hAnsi="Times New Roman"/>
                <w:color w:val="000000"/>
              </w:rPr>
            </w:pPr>
            <w:r w:rsidRPr="00A333CC">
              <w:rPr>
                <w:rFonts w:ascii="Times New Roman" w:hAnsi="Times New Roman"/>
                <w:color w:val="000000"/>
              </w:rPr>
              <w:t xml:space="preserve">LG → </w:t>
            </w:r>
            <w:r w:rsidRPr="0070105B">
              <w:rPr>
                <w:rFonts w:ascii="Times New Roman" w:hAnsi="Times New Roman" w:cs="Times New Roman"/>
                <w:color w:val="000000"/>
              </w:rPr>
              <w:t>AA</w:t>
            </w:r>
          </w:p>
        </w:tc>
        <w:tc>
          <w:tcPr>
            <w:tcW w:w="675" w:type="dxa"/>
            <w:tcBorders>
              <w:top w:val="nil"/>
              <w:bottom w:val="nil"/>
            </w:tcBorders>
            <w:vAlign w:val="bottom"/>
          </w:tcPr>
          <w:p w14:paraId="1D8E3D48" w14:textId="77777777" w:rsidR="004E15E7" w:rsidRPr="00A333CC" w:rsidRDefault="004E15E7" w:rsidP="00D0019A">
            <w:pPr>
              <w:jc w:val="center"/>
              <w:rPr>
                <w:rFonts w:ascii="Times New Roman" w:hAnsi="Times New Roman"/>
                <w:color w:val="000000"/>
              </w:rPr>
            </w:pPr>
          </w:p>
        </w:tc>
        <w:tc>
          <w:tcPr>
            <w:tcW w:w="675" w:type="dxa"/>
            <w:tcBorders>
              <w:top w:val="nil"/>
              <w:bottom w:val="nil"/>
            </w:tcBorders>
            <w:vAlign w:val="center"/>
          </w:tcPr>
          <w:p w14:paraId="74D1AF9F" w14:textId="3884785B" w:rsidR="004E15E7" w:rsidRPr="00A333CC" w:rsidRDefault="004E15E7" w:rsidP="00063DD7">
            <w:pPr>
              <w:jc w:val="center"/>
              <w:rPr>
                <w:rFonts w:ascii="Times New Roman" w:hAnsi="Times New Roman"/>
                <w:color w:val="000000"/>
              </w:rPr>
            </w:pPr>
            <w:r w:rsidRPr="00A333CC">
              <w:rPr>
                <w:rFonts w:ascii="Times New Roman" w:hAnsi="Times New Roman"/>
                <w:color w:val="000000"/>
              </w:rPr>
              <w:t>.12</w:t>
            </w:r>
          </w:p>
        </w:tc>
        <w:tc>
          <w:tcPr>
            <w:tcW w:w="1280" w:type="dxa"/>
            <w:tcBorders>
              <w:top w:val="nil"/>
              <w:bottom w:val="nil"/>
            </w:tcBorders>
            <w:vAlign w:val="center"/>
          </w:tcPr>
          <w:p w14:paraId="2B4B5702" w14:textId="4D0A14AC" w:rsidR="004E15E7" w:rsidRPr="00A333CC" w:rsidRDefault="004E15E7" w:rsidP="00063DD7">
            <w:pPr>
              <w:jc w:val="center"/>
              <w:rPr>
                <w:rFonts w:ascii="Times New Roman" w:hAnsi="Times New Roman"/>
              </w:rPr>
            </w:pPr>
            <w:r w:rsidRPr="00A333CC">
              <w:rPr>
                <w:rFonts w:ascii="Times New Roman" w:hAnsi="Times New Roman"/>
              </w:rPr>
              <w:t>[.03, .21]</w:t>
            </w:r>
          </w:p>
        </w:tc>
        <w:tc>
          <w:tcPr>
            <w:tcW w:w="1501" w:type="dxa"/>
            <w:vMerge/>
            <w:tcBorders>
              <w:top w:val="nil"/>
              <w:bottom w:val="nil"/>
            </w:tcBorders>
            <w:vAlign w:val="center"/>
          </w:tcPr>
          <w:p w14:paraId="04559F1A" w14:textId="77777777" w:rsidR="004E15E7" w:rsidRPr="00A333CC" w:rsidRDefault="004E15E7" w:rsidP="00063DD7">
            <w:pPr>
              <w:jc w:val="center"/>
              <w:rPr>
                <w:rFonts w:ascii="Times New Roman" w:hAnsi="Times New Roman"/>
              </w:rPr>
            </w:pPr>
          </w:p>
        </w:tc>
        <w:tc>
          <w:tcPr>
            <w:tcW w:w="675" w:type="dxa"/>
            <w:vMerge/>
            <w:tcBorders>
              <w:top w:val="nil"/>
              <w:bottom w:val="nil"/>
            </w:tcBorders>
            <w:vAlign w:val="center"/>
          </w:tcPr>
          <w:p w14:paraId="63C564D6" w14:textId="77777777" w:rsidR="004E15E7" w:rsidRPr="00A333CC" w:rsidRDefault="004E15E7" w:rsidP="00063DD7">
            <w:pPr>
              <w:jc w:val="center"/>
              <w:rPr>
                <w:rFonts w:ascii="Times New Roman" w:hAnsi="Times New Roman"/>
              </w:rPr>
            </w:pPr>
          </w:p>
        </w:tc>
      </w:tr>
      <w:tr w:rsidR="004E15E7" w:rsidRPr="00016B71" w14:paraId="2CB5F0EF" w14:textId="77777777" w:rsidTr="00E1474D">
        <w:tc>
          <w:tcPr>
            <w:tcW w:w="3200" w:type="dxa"/>
            <w:tcBorders>
              <w:top w:val="nil"/>
              <w:bottom w:val="single" w:sz="4" w:space="0" w:color="auto"/>
            </w:tcBorders>
            <w:vAlign w:val="bottom"/>
          </w:tcPr>
          <w:p w14:paraId="2541B38E" w14:textId="5AE8D5DE" w:rsidR="004E15E7" w:rsidRPr="00A333CC" w:rsidRDefault="004E15E7" w:rsidP="000F3B73">
            <w:pPr>
              <w:pStyle w:val="Paragrafoelenco"/>
              <w:numPr>
                <w:ilvl w:val="0"/>
                <w:numId w:val="1"/>
              </w:numPr>
              <w:rPr>
                <w:rFonts w:ascii="Times New Roman" w:hAnsi="Times New Roman"/>
              </w:rPr>
            </w:pPr>
            <w:r w:rsidRPr="00A333CC">
              <w:rPr>
                <w:rFonts w:ascii="Times New Roman" w:hAnsi="Times New Roman"/>
              </w:rPr>
              <w:t>Costa &amp; Faria, 2018</w:t>
            </w:r>
          </w:p>
        </w:tc>
        <w:tc>
          <w:tcPr>
            <w:tcW w:w="884" w:type="dxa"/>
            <w:tcBorders>
              <w:top w:val="nil"/>
              <w:bottom w:val="single" w:sz="4" w:space="0" w:color="auto"/>
            </w:tcBorders>
            <w:vAlign w:val="bottom"/>
          </w:tcPr>
          <w:p w14:paraId="64922427" w14:textId="316185B5" w:rsidR="004E15E7" w:rsidRPr="00A333CC" w:rsidRDefault="004E15E7"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nil"/>
              <w:bottom w:val="single" w:sz="4" w:space="0" w:color="auto"/>
            </w:tcBorders>
            <w:vAlign w:val="bottom"/>
          </w:tcPr>
          <w:p w14:paraId="5581D6A4" w14:textId="71547EC4" w:rsidR="004E15E7" w:rsidRPr="00A333CC" w:rsidRDefault="004E15E7" w:rsidP="00D0019A">
            <w:pPr>
              <w:jc w:val="center"/>
              <w:rPr>
                <w:rFonts w:ascii="Times New Roman" w:hAnsi="Times New Roman"/>
                <w:color w:val="000000"/>
              </w:rPr>
            </w:pPr>
            <w:r w:rsidRPr="00A333CC">
              <w:rPr>
                <w:rFonts w:ascii="Times New Roman" w:hAnsi="Times New Roman"/>
                <w:color w:val="000000"/>
              </w:rPr>
              <w:t xml:space="preserve">IT → </w:t>
            </w:r>
            <w:r w:rsidRPr="0070105B">
              <w:rPr>
                <w:rFonts w:ascii="Times New Roman" w:hAnsi="Times New Roman" w:cs="Times New Roman"/>
                <w:color w:val="000000"/>
              </w:rPr>
              <w:t>AA</w:t>
            </w:r>
          </w:p>
        </w:tc>
        <w:tc>
          <w:tcPr>
            <w:tcW w:w="675" w:type="dxa"/>
            <w:tcBorders>
              <w:top w:val="nil"/>
              <w:bottom w:val="single" w:sz="4" w:space="0" w:color="auto"/>
            </w:tcBorders>
            <w:vAlign w:val="bottom"/>
          </w:tcPr>
          <w:p w14:paraId="71142FAF" w14:textId="77777777" w:rsidR="004E15E7" w:rsidRPr="00A333CC" w:rsidRDefault="004E15E7" w:rsidP="00D0019A">
            <w:pPr>
              <w:jc w:val="center"/>
              <w:rPr>
                <w:rFonts w:ascii="Times New Roman" w:hAnsi="Times New Roman"/>
                <w:color w:val="000000"/>
              </w:rPr>
            </w:pPr>
          </w:p>
        </w:tc>
        <w:tc>
          <w:tcPr>
            <w:tcW w:w="675" w:type="dxa"/>
            <w:tcBorders>
              <w:top w:val="nil"/>
              <w:bottom w:val="single" w:sz="4" w:space="0" w:color="auto"/>
            </w:tcBorders>
            <w:vAlign w:val="center"/>
          </w:tcPr>
          <w:p w14:paraId="2E76522C" w14:textId="669843F1" w:rsidR="004E15E7" w:rsidRPr="00A333CC" w:rsidRDefault="004E15E7" w:rsidP="00063DD7">
            <w:pPr>
              <w:jc w:val="center"/>
              <w:rPr>
                <w:rFonts w:ascii="Times New Roman" w:hAnsi="Times New Roman"/>
                <w:color w:val="000000"/>
              </w:rPr>
            </w:pPr>
            <w:r w:rsidRPr="00A333CC">
              <w:rPr>
                <w:rFonts w:ascii="Times New Roman" w:hAnsi="Times New Roman"/>
                <w:color w:val="000000"/>
              </w:rPr>
              <w:t>.07</w:t>
            </w:r>
          </w:p>
        </w:tc>
        <w:tc>
          <w:tcPr>
            <w:tcW w:w="1280" w:type="dxa"/>
            <w:tcBorders>
              <w:top w:val="nil"/>
              <w:bottom w:val="single" w:sz="4" w:space="0" w:color="auto"/>
            </w:tcBorders>
            <w:vAlign w:val="center"/>
          </w:tcPr>
          <w:p w14:paraId="0C3B36BB" w14:textId="7A7361DE" w:rsidR="004E15E7" w:rsidRPr="00A333CC" w:rsidRDefault="004E15E7" w:rsidP="00063DD7">
            <w:pPr>
              <w:jc w:val="center"/>
              <w:rPr>
                <w:rFonts w:ascii="Times New Roman" w:hAnsi="Times New Roman"/>
              </w:rPr>
            </w:pPr>
            <w:r w:rsidRPr="00A333CC">
              <w:rPr>
                <w:rFonts w:ascii="Times New Roman" w:hAnsi="Times New Roman"/>
              </w:rPr>
              <w:t>[.04, .11]</w:t>
            </w:r>
          </w:p>
        </w:tc>
        <w:tc>
          <w:tcPr>
            <w:tcW w:w="1501" w:type="dxa"/>
            <w:vMerge/>
            <w:tcBorders>
              <w:top w:val="nil"/>
              <w:bottom w:val="single" w:sz="4" w:space="0" w:color="auto"/>
            </w:tcBorders>
            <w:vAlign w:val="center"/>
          </w:tcPr>
          <w:p w14:paraId="56AF681E" w14:textId="77777777" w:rsidR="004E15E7" w:rsidRPr="00A333CC" w:rsidRDefault="004E15E7" w:rsidP="00063DD7">
            <w:pPr>
              <w:jc w:val="center"/>
              <w:rPr>
                <w:rFonts w:ascii="Times New Roman" w:hAnsi="Times New Roman"/>
              </w:rPr>
            </w:pPr>
          </w:p>
        </w:tc>
        <w:tc>
          <w:tcPr>
            <w:tcW w:w="675" w:type="dxa"/>
            <w:vMerge/>
            <w:tcBorders>
              <w:top w:val="nil"/>
              <w:bottom w:val="single" w:sz="4" w:space="0" w:color="auto"/>
            </w:tcBorders>
            <w:vAlign w:val="center"/>
          </w:tcPr>
          <w:p w14:paraId="223A2BFB" w14:textId="77777777" w:rsidR="004E15E7" w:rsidRPr="00A333CC" w:rsidRDefault="004E15E7" w:rsidP="00063DD7">
            <w:pPr>
              <w:jc w:val="center"/>
              <w:rPr>
                <w:rFonts w:ascii="Times New Roman" w:hAnsi="Times New Roman"/>
              </w:rPr>
            </w:pPr>
          </w:p>
        </w:tc>
      </w:tr>
      <w:tr w:rsidR="00437A22" w:rsidRPr="00016B71" w14:paraId="1E3C700F" w14:textId="77777777" w:rsidTr="00E1474D">
        <w:tc>
          <w:tcPr>
            <w:tcW w:w="3200" w:type="dxa"/>
            <w:tcBorders>
              <w:top w:val="single" w:sz="4" w:space="0" w:color="auto"/>
              <w:bottom w:val="nil"/>
            </w:tcBorders>
            <w:vAlign w:val="bottom"/>
          </w:tcPr>
          <w:p w14:paraId="6E0F0B5E" w14:textId="0FA3B31D" w:rsidR="00437A22" w:rsidRPr="00A333CC" w:rsidRDefault="00437A22" w:rsidP="000F3B73">
            <w:pPr>
              <w:pStyle w:val="Paragrafoelenco"/>
              <w:numPr>
                <w:ilvl w:val="0"/>
                <w:numId w:val="1"/>
              </w:numPr>
              <w:rPr>
                <w:rFonts w:ascii="Times New Roman" w:hAnsi="Times New Roman"/>
              </w:rPr>
            </w:pPr>
            <w:r w:rsidRPr="00A333CC">
              <w:rPr>
                <w:rFonts w:ascii="Times New Roman" w:hAnsi="Times New Roman"/>
                <w:color w:val="000000"/>
              </w:rPr>
              <w:t>Gilman &amp; Huebner, 2006</w:t>
            </w:r>
          </w:p>
        </w:tc>
        <w:tc>
          <w:tcPr>
            <w:tcW w:w="884" w:type="dxa"/>
            <w:tcBorders>
              <w:top w:val="single" w:sz="4" w:space="0" w:color="auto"/>
              <w:bottom w:val="nil"/>
            </w:tcBorders>
            <w:vAlign w:val="bottom"/>
          </w:tcPr>
          <w:p w14:paraId="5233F581" w14:textId="161B13D7" w:rsidR="00437A22" w:rsidRPr="00A333CC" w:rsidRDefault="00437A22" w:rsidP="00D0019A">
            <w:pPr>
              <w:jc w:val="center"/>
              <w:rPr>
                <w:rFonts w:ascii="Times New Roman" w:hAnsi="Times New Roman"/>
                <w:color w:val="000000"/>
              </w:rPr>
            </w:pPr>
            <w:r w:rsidRPr="00A333CC">
              <w:rPr>
                <w:rFonts w:ascii="Times New Roman" w:hAnsi="Times New Roman"/>
                <w:color w:val="000000"/>
              </w:rPr>
              <w:t>485</w:t>
            </w:r>
          </w:p>
        </w:tc>
        <w:tc>
          <w:tcPr>
            <w:tcW w:w="1500" w:type="dxa"/>
            <w:tcBorders>
              <w:top w:val="single" w:sz="4" w:space="0" w:color="auto"/>
              <w:bottom w:val="nil"/>
            </w:tcBorders>
            <w:vAlign w:val="bottom"/>
          </w:tcPr>
          <w:p w14:paraId="2E5E467B" w14:textId="27D4CA57" w:rsidR="00437A22" w:rsidRPr="00A333CC" w:rsidRDefault="00437A22" w:rsidP="00D0019A">
            <w:pPr>
              <w:jc w:val="center"/>
              <w:rPr>
                <w:rFonts w:ascii="Times New Roman" w:hAnsi="Times New Roman"/>
                <w:color w:val="000000"/>
              </w:rPr>
            </w:pPr>
            <w:r w:rsidRPr="00A333CC">
              <w:rPr>
                <w:rFonts w:ascii="Times New Roman" w:hAnsi="Times New Roman"/>
                <w:color w:val="000000"/>
              </w:rPr>
              <w:t>PA → ECA</w:t>
            </w:r>
          </w:p>
        </w:tc>
        <w:tc>
          <w:tcPr>
            <w:tcW w:w="675" w:type="dxa"/>
            <w:tcBorders>
              <w:top w:val="single" w:sz="4" w:space="0" w:color="auto"/>
              <w:bottom w:val="nil"/>
            </w:tcBorders>
            <w:vAlign w:val="bottom"/>
          </w:tcPr>
          <w:p w14:paraId="71C2B6BF" w14:textId="27EB229B"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22</w:t>
            </w:r>
          </w:p>
        </w:tc>
        <w:tc>
          <w:tcPr>
            <w:tcW w:w="675" w:type="dxa"/>
            <w:vMerge w:val="restart"/>
            <w:tcBorders>
              <w:top w:val="single" w:sz="4" w:space="0" w:color="auto"/>
              <w:bottom w:val="nil"/>
            </w:tcBorders>
            <w:vAlign w:val="center"/>
          </w:tcPr>
          <w:p w14:paraId="55E9A3F6" w14:textId="5F4F64E3" w:rsidR="00437A22" w:rsidRPr="00A333CC" w:rsidRDefault="00437A22" w:rsidP="00063DD7">
            <w:pPr>
              <w:jc w:val="center"/>
              <w:rPr>
                <w:rFonts w:ascii="Times New Roman" w:hAnsi="Times New Roman"/>
                <w:color w:val="000000"/>
              </w:rPr>
            </w:pPr>
            <w:r w:rsidRPr="00A333CC">
              <w:rPr>
                <w:rFonts w:ascii="Times New Roman" w:hAnsi="Times New Roman"/>
              </w:rPr>
              <w:t>.20</w:t>
            </w:r>
          </w:p>
        </w:tc>
        <w:tc>
          <w:tcPr>
            <w:tcW w:w="1280" w:type="dxa"/>
            <w:vMerge w:val="restart"/>
            <w:tcBorders>
              <w:top w:val="single" w:sz="4" w:space="0" w:color="auto"/>
              <w:bottom w:val="nil"/>
            </w:tcBorders>
            <w:vAlign w:val="center"/>
          </w:tcPr>
          <w:p w14:paraId="7F4407D4" w14:textId="03DE4A36" w:rsidR="00437A22" w:rsidRPr="00A333CC" w:rsidRDefault="00437A22" w:rsidP="00063DD7">
            <w:pPr>
              <w:jc w:val="center"/>
              <w:rPr>
                <w:rFonts w:ascii="Times New Roman" w:hAnsi="Times New Roman"/>
              </w:rPr>
            </w:pPr>
            <w:r w:rsidRPr="00A333CC">
              <w:rPr>
                <w:rFonts w:ascii="Times New Roman" w:hAnsi="Times New Roman"/>
              </w:rPr>
              <w:t>[.12, .29]</w:t>
            </w:r>
          </w:p>
        </w:tc>
        <w:tc>
          <w:tcPr>
            <w:tcW w:w="1501" w:type="dxa"/>
            <w:vMerge w:val="restart"/>
            <w:tcBorders>
              <w:top w:val="single" w:sz="4" w:space="0" w:color="auto"/>
              <w:bottom w:val="nil"/>
            </w:tcBorders>
            <w:vAlign w:val="center"/>
          </w:tcPr>
          <w:p w14:paraId="6FED4CB2" w14:textId="01D1A2C2" w:rsidR="00437A22" w:rsidRPr="00A333CC" w:rsidRDefault="00437A22" w:rsidP="00063DD7">
            <w:pPr>
              <w:jc w:val="center"/>
              <w:rPr>
                <w:rFonts w:ascii="Times New Roman" w:hAnsi="Times New Roman"/>
              </w:rPr>
            </w:pPr>
            <w:r w:rsidRPr="00A333CC">
              <w:rPr>
                <w:rFonts w:ascii="Times New Roman" w:hAnsi="Times New Roman"/>
              </w:rPr>
              <w:t>PA → ECA</w:t>
            </w:r>
          </w:p>
        </w:tc>
        <w:tc>
          <w:tcPr>
            <w:tcW w:w="675" w:type="dxa"/>
            <w:vMerge w:val="restart"/>
            <w:tcBorders>
              <w:top w:val="single" w:sz="4" w:space="0" w:color="auto"/>
              <w:bottom w:val="nil"/>
            </w:tcBorders>
            <w:vAlign w:val="center"/>
          </w:tcPr>
          <w:p w14:paraId="7DA42C17" w14:textId="625D953C" w:rsidR="00437A22" w:rsidRPr="00A333CC" w:rsidRDefault="00437A22" w:rsidP="00063DD7">
            <w:pPr>
              <w:jc w:val="center"/>
              <w:rPr>
                <w:rFonts w:ascii="Times New Roman" w:hAnsi="Times New Roman"/>
              </w:rPr>
            </w:pPr>
            <w:r w:rsidRPr="00A333CC">
              <w:rPr>
                <w:rFonts w:ascii="Times New Roman" w:hAnsi="Times New Roman"/>
              </w:rPr>
              <w:t>.20</w:t>
            </w:r>
          </w:p>
        </w:tc>
      </w:tr>
      <w:tr w:rsidR="00437A22" w:rsidRPr="00016B71" w14:paraId="07BCA247" w14:textId="77777777" w:rsidTr="00E1474D">
        <w:tc>
          <w:tcPr>
            <w:tcW w:w="3200" w:type="dxa"/>
            <w:tcBorders>
              <w:top w:val="nil"/>
              <w:bottom w:val="nil"/>
            </w:tcBorders>
            <w:vAlign w:val="bottom"/>
          </w:tcPr>
          <w:p w14:paraId="79E816A1" w14:textId="6AAA2CFF"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Gilman &amp; Huebner, 2006</w:t>
            </w:r>
          </w:p>
        </w:tc>
        <w:tc>
          <w:tcPr>
            <w:tcW w:w="884" w:type="dxa"/>
            <w:tcBorders>
              <w:top w:val="nil"/>
              <w:bottom w:val="nil"/>
            </w:tcBorders>
            <w:vAlign w:val="bottom"/>
          </w:tcPr>
          <w:p w14:paraId="57B90CB5" w14:textId="1D8D1D1D" w:rsidR="00437A22" w:rsidRPr="00A333CC" w:rsidRDefault="00437A22" w:rsidP="00D0019A">
            <w:pPr>
              <w:jc w:val="center"/>
              <w:rPr>
                <w:rFonts w:ascii="Times New Roman" w:hAnsi="Times New Roman"/>
                <w:color w:val="000000"/>
              </w:rPr>
            </w:pPr>
            <w:r w:rsidRPr="00A333CC">
              <w:rPr>
                <w:rFonts w:ascii="Times New Roman" w:hAnsi="Times New Roman"/>
                <w:color w:val="000000"/>
              </w:rPr>
              <w:t>485</w:t>
            </w:r>
          </w:p>
        </w:tc>
        <w:tc>
          <w:tcPr>
            <w:tcW w:w="1500" w:type="dxa"/>
            <w:tcBorders>
              <w:top w:val="nil"/>
              <w:bottom w:val="nil"/>
            </w:tcBorders>
            <w:vAlign w:val="bottom"/>
          </w:tcPr>
          <w:p w14:paraId="71295D15" w14:textId="49A29948" w:rsidR="00437A22" w:rsidRPr="00A333CC" w:rsidRDefault="00437A22" w:rsidP="00D0019A">
            <w:pPr>
              <w:jc w:val="center"/>
              <w:rPr>
                <w:rFonts w:ascii="Times New Roman" w:hAnsi="Times New Roman"/>
                <w:color w:val="000000"/>
              </w:rPr>
            </w:pPr>
            <w:r w:rsidRPr="00A333CC">
              <w:rPr>
                <w:rFonts w:ascii="Times New Roman" w:hAnsi="Times New Roman"/>
                <w:color w:val="000000"/>
              </w:rPr>
              <w:t>PA → ECA</w:t>
            </w:r>
          </w:p>
        </w:tc>
        <w:tc>
          <w:tcPr>
            <w:tcW w:w="675" w:type="dxa"/>
            <w:tcBorders>
              <w:top w:val="nil"/>
              <w:bottom w:val="nil"/>
            </w:tcBorders>
            <w:vAlign w:val="bottom"/>
          </w:tcPr>
          <w:p w14:paraId="5AE4ECF5" w14:textId="1EACC730"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08</w:t>
            </w:r>
          </w:p>
        </w:tc>
        <w:tc>
          <w:tcPr>
            <w:tcW w:w="675" w:type="dxa"/>
            <w:vMerge/>
            <w:tcBorders>
              <w:top w:val="nil"/>
              <w:bottom w:val="nil"/>
            </w:tcBorders>
            <w:vAlign w:val="center"/>
          </w:tcPr>
          <w:p w14:paraId="1B635670"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4CF7BB96"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56E44C79"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0F5695C7" w14:textId="77777777" w:rsidR="00437A22" w:rsidRPr="00A333CC" w:rsidRDefault="00437A22" w:rsidP="00063DD7">
            <w:pPr>
              <w:jc w:val="center"/>
              <w:rPr>
                <w:rFonts w:ascii="Times New Roman" w:hAnsi="Times New Roman"/>
              </w:rPr>
            </w:pPr>
          </w:p>
        </w:tc>
      </w:tr>
      <w:tr w:rsidR="00437A22" w:rsidRPr="00016B71" w14:paraId="3FB12657" w14:textId="77777777" w:rsidTr="00E1474D">
        <w:tc>
          <w:tcPr>
            <w:tcW w:w="3200" w:type="dxa"/>
            <w:tcBorders>
              <w:top w:val="nil"/>
              <w:bottom w:val="single" w:sz="4" w:space="0" w:color="auto"/>
            </w:tcBorders>
            <w:vAlign w:val="bottom"/>
          </w:tcPr>
          <w:p w14:paraId="1D2E10BB" w14:textId="0A189C2B"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Guilmette et al., 2019</w:t>
            </w:r>
          </w:p>
        </w:tc>
        <w:tc>
          <w:tcPr>
            <w:tcW w:w="884" w:type="dxa"/>
            <w:tcBorders>
              <w:top w:val="nil"/>
              <w:bottom w:val="single" w:sz="4" w:space="0" w:color="auto"/>
            </w:tcBorders>
            <w:vAlign w:val="bottom"/>
          </w:tcPr>
          <w:p w14:paraId="0B44A849" w14:textId="6D2BD8D0" w:rsidR="00437A22" w:rsidRPr="00A333CC" w:rsidRDefault="00437A22" w:rsidP="00D0019A">
            <w:pPr>
              <w:jc w:val="center"/>
              <w:rPr>
                <w:rFonts w:ascii="Times New Roman" w:hAnsi="Times New Roman"/>
                <w:color w:val="000000"/>
              </w:rPr>
            </w:pPr>
            <w:r w:rsidRPr="00A333CC">
              <w:rPr>
                <w:rFonts w:ascii="Times New Roman" w:hAnsi="Times New Roman"/>
                <w:color w:val="000000"/>
              </w:rPr>
              <w:t>401</w:t>
            </w:r>
          </w:p>
        </w:tc>
        <w:tc>
          <w:tcPr>
            <w:tcW w:w="1500" w:type="dxa"/>
            <w:tcBorders>
              <w:top w:val="nil"/>
              <w:bottom w:val="single" w:sz="4" w:space="0" w:color="auto"/>
            </w:tcBorders>
            <w:vAlign w:val="bottom"/>
          </w:tcPr>
          <w:p w14:paraId="63F89D88" w14:textId="4629906F" w:rsidR="00437A22" w:rsidRPr="00A333CC" w:rsidRDefault="00437A22" w:rsidP="00D0019A">
            <w:pPr>
              <w:jc w:val="center"/>
              <w:rPr>
                <w:rFonts w:ascii="Times New Roman" w:hAnsi="Times New Roman"/>
                <w:color w:val="000000"/>
              </w:rPr>
            </w:pPr>
            <w:r w:rsidRPr="00A333CC">
              <w:rPr>
                <w:rFonts w:ascii="Times New Roman" w:hAnsi="Times New Roman"/>
                <w:color w:val="000000"/>
              </w:rPr>
              <w:t>PA → ECA</w:t>
            </w:r>
          </w:p>
        </w:tc>
        <w:tc>
          <w:tcPr>
            <w:tcW w:w="675" w:type="dxa"/>
            <w:tcBorders>
              <w:top w:val="nil"/>
              <w:bottom w:val="single" w:sz="4" w:space="0" w:color="auto"/>
            </w:tcBorders>
            <w:vAlign w:val="bottom"/>
          </w:tcPr>
          <w:p w14:paraId="53C06044" w14:textId="1630917B"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3</w:t>
            </w:r>
            <w:r w:rsidRPr="00A333CC">
              <w:rPr>
                <w:rFonts w:ascii="Times New Roman" w:hAnsi="Times New Roman"/>
                <w:color w:val="000000"/>
              </w:rPr>
              <w:t>0</w:t>
            </w:r>
          </w:p>
        </w:tc>
        <w:tc>
          <w:tcPr>
            <w:tcW w:w="675" w:type="dxa"/>
            <w:vMerge/>
            <w:tcBorders>
              <w:top w:val="nil"/>
              <w:bottom w:val="single" w:sz="4" w:space="0" w:color="auto"/>
            </w:tcBorders>
            <w:vAlign w:val="center"/>
          </w:tcPr>
          <w:p w14:paraId="163A0632" w14:textId="77777777" w:rsidR="00437A22" w:rsidRPr="00A333CC" w:rsidRDefault="00437A22" w:rsidP="00063DD7">
            <w:pPr>
              <w:jc w:val="center"/>
              <w:rPr>
                <w:rFonts w:ascii="Times New Roman" w:hAnsi="Times New Roman"/>
              </w:rPr>
            </w:pPr>
          </w:p>
        </w:tc>
        <w:tc>
          <w:tcPr>
            <w:tcW w:w="1280" w:type="dxa"/>
            <w:vMerge/>
            <w:tcBorders>
              <w:top w:val="nil"/>
              <w:bottom w:val="single" w:sz="4" w:space="0" w:color="auto"/>
            </w:tcBorders>
            <w:vAlign w:val="center"/>
          </w:tcPr>
          <w:p w14:paraId="4B0C5872" w14:textId="77777777" w:rsidR="00437A22" w:rsidRPr="00A333CC" w:rsidRDefault="00437A22" w:rsidP="00063DD7">
            <w:pPr>
              <w:jc w:val="center"/>
              <w:rPr>
                <w:rFonts w:ascii="Times New Roman" w:hAnsi="Times New Roman"/>
              </w:rPr>
            </w:pPr>
          </w:p>
        </w:tc>
        <w:tc>
          <w:tcPr>
            <w:tcW w:w="1501" w:type="dxa"/>
            <w:vMerge/>
            <w:tcBorders>
              <w:top w:val="nil"/>
              <w:bottom w:val="single" w:sz="4" w:space="0" w:color="auto"/>
            </w:tcBorders>
            <w:vAlign w:val="center"/>
          </w:tcPr>
          <w:p w14:paraId="33A9F4AB" w14:textId="77777777" w:rsidR="00437A22" w:rsidRPr="00A333CC" w:rsidRDefault="00437A22" w:rsidP="00063DD7">
            <w:pPr>
              <w:jc w:val="center"/>
              <w:rPr>
                <w:rFonts w:ascii="Times New Roman" w:hAnsi="Times New Roman"/>
              </w:rPr>
            </w:pPr>
          </w:p>
        </w:tc>
        <w:tc>
          <w:tcPr>
            <w:tcW w:w="675" w:type="dxa"/>
            <w:vMerge/>
            <w:tcBorders>
              <w:top w:val="nil"/>
              <w:bottom w:val="single" w:sz="4" w:space="0" w:color="auto"/>
            </w:tcBorders>
            <w:vAlign w:val="center"/>
          </w:tcPr>
          <w:p w14:paraId="1A1C0323" w14:textId="77777777" w:rsidR="00437A22" w:rsidRPr="00A333CC" w:rsidRDefault="00437A22" w:rsidP="00063DD7">
            <w:pPr>
              <w:jc w:val="center"/>
              <w:rPr>
                <w:rFonts w:ascii="Times New Roman" w:hAnsi="Times New Roman"/>
              </w:rPr>
            </w:pPr>
          </w:p>
        </w:tc>
      </w:tr>
      <w:tr w:rsidR="005D5D6F" w:rsidRPr="00016B71" w14:paraId="78D29390" w14:textId="77777777" w:rsidTr="00E1474D">
        <w:tc>
          <w:tcPr>
            <w:tcW w:w="3200" w:type="dxa"/>
            <w:tcBorders>
              <w:top w:val="single" w:sz="4" w:space="0" w:color="auto"/>
              <w:bottom w:val="single" w:sz="4" w:space="0" w:color="auto"/>
            </w:tcBorders>
            <w:vAlign w:val="bottom"/>
          </w:tcPr>
          <w:p w14:paraId="1788E167" w14:textId="6AA921A2" w:rsidR="005D5D6F" w:rsidRPr="00A333CC" w:rsidRDefault="005D5D6F"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Zaccoletti </w:t>
            </w:r>
            <w:r w:rsidR="004E3169" w:rsidRPr="00A333CC">
              <w:rPr>
                <w:rFonts w:ascii="Times New Roman" w:hAnsi="Times New Roman"/>
                <w:color w:val="000000"/>
              </w:rPr>
              <w:t>et al.,</w:t>
            </w:r>
            <w:r w:rsidRPr="00A333CC">
              <w:rPr>
                <w:rFonts w:ascii="Times New Roman" w:hAnsi="Times New Roman"/>
                <w:color w:val="000000"/>
              </w:rPr>
              <w:t>2020</w:t>
            </w:r>
          </w:p>
        </w:tc>
        <w:tc>
          <w:tcPr>
            <w:tcW w:w="884" w:type="dxa"/>
            <w:tcBorders>
              <w:top w:val="single" w:sz="4" w:space="0" w:color="auto"/>
              <w:bottom w:val="single" w:sz="4" w:space="0" w:color="auto"/>
            </w:tcBorders>
            <w:vAlign w:val="bottom"/>
          </w:tcPr>
          <w:p w14:paraId="793BEC1B" w14:textId="169C4A20" w:rsidR="005D5D6F" w:rsidRPr="00A333CC" w:rsidRDefault="005D5D6F" w:rsidP="00D0019A">
            <w:pPr>
              <w:jc w:val="center"/>
              <w:rPr>
                <w:rFonts w:ascii="Times New Roman" w:hAnsi="Times New Roman"/>
                <w:color w:val="000000"/>
              </w:rPr>
            </w:pPr>
            <w:r w:rsidRPr="00A333CC">
              <w:rPr>
                <w:rFonts w:ascii="Times New Roman" w:hAnsi="Times New Roman"/>
                <w:color w:val="000000"/>
              </w:rPr>
              <w:t>152</w:t>
            </w:r>
          </w:p>
        </w:tc>
        <w:tc>
          <w:tcPr>
            <w:tcW w:w="1500" w:type="dxa"/>
            <w:tcBorders>
              <w:top w:val="single" w:sz="4" w:space="0" w:color="auto"/>
              <w:bottom w:val="single" w:sz="4" w:space="0" w:color="auto"/>
            </w:tcBorders>
            <w:vAlign w:val="bottom"/>
          </w:tcPr>
          <w:p w14:paraId="0ADDB0C9" w14:textId="04D459D6" w:rsidR="005D5D6F" w:rsidRPr="00A333CC" w:rsidRDefault="005D5D6F" w:rsidP="00D0019A">
            <w:pPr>
              <w:jc w:val="center"/>
              <w:rPr>
                <w:rFonts w:ascii="Times New Roman" w:hAnsi="Times New Roman"/>
                <w:color w:val="000000"/>
              </w:rPr>
            </w:pPr>
            <w:r w:rsidRPr="00A333CC">
              <w:rPr>
                <w:rFonts w:ascii="Times New Roman" w:hAnsi="Times New Roman"/>
                <w:color w:val="000000"/>
              </w:rPr>
              <w:t>PA → CA</w:t>
            </w:r>
          </w:p>
        </w:tc>
        <w:tc>
          <w:tcPr>
            <w:tcW w:w="675" w:type="dxa"/>
            <w:tcBorders>
              <w:top w:val="single" w:sz="4" w:space="0" w:color="auto"/>
              <w:bottom w:val="single" w:sz="4" w:space="0" w:color="auto"/>
            </w:tcBorders>
            <w:vAlign w:val="bottom"/>
          </w:tcPr>
          <w:p w14:paraId="75D3D4ED" w14:textId="34121E89" w:rsidR="005D5D6F" w:rsidRPr="00A333CC" w:rsidRDefault="00D0019A" w:rsidP="00D0019A">
            <w:pPr>
              <w:jc w:val="center"/>
              <w:rPr>
                <w:rFonts w:ascii="Times New Roman" w:hAnsi="Times New Roman"/>
                <w:color w:val="000000"/>
              </w:rPr>
            </w:pPr>
            <w:r w:rsidRPr="00A333CC">
              <w:rPr>
                <w:rFonts w:ascii="Times New Roman" w:hAnsi="Times New Roman"/>
                <w:color w:val="000000"/>
              </w:rPr>
              <w:t>.</w:t>
            </w:r>
            <w:r w:rsidR="005D5D6F" w:rsidRPr="00A333CC">
              <w:rPr>
                <w:rFonts w:ascii="Times New Roman" w:hAnsi="Times New Roman"/>
                <w:color w:val="000000"/>
              </w:rPr>
              <w:t>12</w:t>
            </w:r>
          </w:p>
        </w:tc>
        <w:tc>
          <w:tcPr>
            <w:tcW w:w="675" w:type="dxa"/>
            <w:tcBorders>
              <w:top w:val="single" w:sz="4" w:space="0" w:color="auto"/>
              <w:bottom w:val="single" w:sz="4" w:space="0" w:color="auto"/>
            </w:tcBorders>
            <w:vAlign w:val="center"/>
          </w:tcPr>
          <w:p w14:paraId="5A9C73FE" w14:textId="17FCDCE5" w:rsidR="005D5D6F" w:rsidRPr="00A333CC" w:rsidRDefault="005D5D6F" w:rsidP="00063DD7">
            <w:pPr>
              <w:jc w:val="center"/>
              <w:rPr>
                <w:rFonts w:ascii="Times New Roman" w:hAnsi="Times New Roman"/>
              </w:rPr>
            </w:pPr>
            <w:r w:rsidRPr="00A333CC">
              <w:rPr>
                <w:rFonts w:ascii="Times New Roman" w:hAnsi="Times New Roman"/>
              </w:rPr>
              <w:t>.12</w:t>
            </w:r>
          </w:p>
        </w:tc>
        <w:tc>
          <w:tcPr>
            <w:tcW w:w="1280" w:type="dxa"/>
            <w:tcBorders>
              <w:top w:val="single" w:sz="4" w:space="0" w:color="auto"/>
              <w:bottom w:val="single" w:sz="4" w:space="0" w:color="auto"/>
            </w:tcBorders>
            <w:vAlign w:val="center"/>
          </w:tcPr>
          <w:p w14:paraId="3F1AC6B1" w14:textId="24BDF0E2" w:rsidR="005D5D6F" w:rsidRPr="00A333CC" w:rsidRDefault="005D5D6F" w:rsidP="00063DD7">
            <w:pPr>
              <w:jc w:val="center"/>
              <w:rPr>
                <w:rFonts w:ascii="Times New Roman" w:hAnsi="Times New Roman"/>
              </w:rPr>
            </w:pPr>
            <w:r w:rsidRPr="00A333CC">
              <w:rPr>
                <w:rFonts w:ascii="Times New Roman" w:hAnsi="Times New Roman"/>
              </w:rPr>
              <w:t>[</w:t>
            </w:r>
            <w:r w:rsidR="00014082" w:rsidRPr="00A333CC">
              <w:rPr>
                <w:rFonts w:ascii="Times New Roman" w:hAnsi="Times New Roman"/>
              </w:rPr>
              <w:t>-.04, .28</w:t>
            </w:r>
            <w:r w:rsidRPr="00A333CC">
              <w:rPr>
                <w:rFonts w:ascii="Times New Roman" w:hAnsi="Times New Roman"/>
              </w:rPr>
              <w:t>]</w:t>
            </w:r>
          </w:p>
        </w:tc>
        <w:tc>
          <w:tcPr>
            <w:tcW w:w="1501" w:type="dxa"/>
            <w:tcBorders>
              <w:top w:val="single" w:sz="4" w:space="0" w:color="auto"/>
              <w:bottom w:val="single" w:sz="4" w:space="0" w:color="auto"/>
            </w:tcBorders>
            <w:vAlign w:val="center"/>
          </w:tcPr>
          <w:p w14:paraId="014551F7" w14:textId="22177022" w:rsidR="005D5D6F" w:rsidRPr="00A333CC" w:rsidRDefault="005D5D6F" w:rsidP="00063DD7">
            <w:pPr>
              <w:jc w:val="center"/>
              <w:rPr>
                <w:rFonts w:ascii="Times New Roman" w:hAnsi="Times New Roman"/>
              </w:rPr>
            </w:pPr>
            <w:r w:rsidRPr="00A333CC">
              <w:rPr>
                <w:rFonts w:ascii="Times New Roman" w:hAnsi="Times New Roman"/>
              </w:rPr>
              <w:t>PA → CA</w:t>
            </w:r>
          </w:p>
        </w:tc>
        <w:tc>
          <w:tcPr>
            <w:tcW w:w="675" w:type="dxa"/>
            <w:tcBorders>
              <w:top w:val="single" w:sz="4" w:space="0" w:color="auto"/>
              <w:bottom w:val="single" w:sz="4" w:space="0" w:color="auto"/>
            </w:tcBorders>
            <w:vAlign w:val="center"/>
          </w:tcPr>
          <w:p w14:paraId="5B662627" w14:textId="78359826" w:rsidR="005D5D6F" w:rsidRPr="00A333CC" w:rsidRDefault="005D5D6F" w:rsidP="00063DD7">
            <w:pPr>
              <w:jc w:val="center"/>
              <w:rPr>
                <w:rFonts w:ascii="Times New Roman" w:hAnsi="Times New Roman"/>
              </w:rPr>
            </w:pPr>
            <w:r w:rsidRPr="00A333CC">
              <w:rPr>
                <w:rFonts w:ascii="Times New Roman" w:hAnsi="Times New Roman"/>
              </w:rPr>
              <w:t>.12</w:t>
            </w:r>
          </w:p>
        </w:tc>
      </w:tr>
      <w:tr w:rsidR="00437A22" w:rsidRPr="00016B71" w14:paraId="168B4A9C" w14:textId="77777777" w:rsidTr="00E1474D">
        <w:tc>
          <w:tcPr>
            <w:tcW w:w="3200" w:type="dxa"/>
            <w:tcBorders>
              <w:top w:val="single" w:sz="4" w:space="0" w:color="auto"/>
              <w:bottom w:val="nil"/>
            </w:tcBorders>
            <w:vAlign w:val="bottom"/>
          </w:tcPr>
          <w:p w14:paraId="796996E5" w14:textId="78BA1132"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Austin et al., 2010</w:t>
            </w:r>
          </w:p>
        </w:tc>
        <w:tc>
          <w:tcPr>
            <w:tcW w:w="884" w:type="dxa"/>
            <w:tcBorders>
              <w:top w:val="single" w:sz="4" w:space="0" w:color="auto"/>
              <w:bottom w:val="nil"/>
            </w:tcBorders>
            <w:vAlign w:val="bottom"/>
          </w:tcPr>
          <w:p w14:paraId="62CEBD1C" w14:textId="153292CB" w:rsidR="00437A22" w:rsidRPr="00A333CC" w:rsidRDefault="00437A22" w:rsidP="00D0019A">
            <w:pPr>
              <w:jc w:val="center"/>
              <w:rPr>
                <w:rFonts w:ascii="Times New Roman" w:hAnsi="Times New Roman"/>
                <w:color w:val="000000"/>
              </w:rPr>
            </w:pPr>
            <w:r w:rsidRPr="00A333CC">
              <w:rPr>
                <w:rFonts w:ascii="Times New Roman" w:hAnsi="Times New Roman"/>
                <w:color w:val="000000"/>
              </w:rPr>
              <w:t>475</w:t>
            </w:r>
          </w:p>
        </w:tc>
        <w:tc>
          <w:tcPr>
            <w:tcW w:w="1500" w:type="dxa"/>
            <w:tcBorders>
              <w:top w:val="single" w:sz="4" w:space="0" w:color="auto"/>
              <w:bottom w:val="nil"/>
            </w:tcBorders>
            <w:vAlign w:val="bottom"/>
          </w:tcPr>
          <w:p w14:paraId="3039C6FF" w14:textId="50363150" w:rsidR="00437A22" w:rsidRPr="00A333CC" w:rsidRDefault="00437A22" w:rsidP="00D0019A">
            <w:pPr>
              <w:jc w:val="center"/>
              <w:rPr>
                <w:rFonts w:ascii="Times New Roman" w:hAnsi="Times New Roman"/>
                <w:color w:val="000000"/>
              </w:rPr>
            </w:pPr>
            <w:r w:rsidRPr="00A333CC">
              <w:rPr>
                <w:rFonts w:ascii="Times New Roman" w:hAnsi="Times New Roman"/>
                <w:color w:val="000000"/>
              </w:rPr>
              <w:t>PA → LS</w:t>
            </w:r>
          </w:p>
        </w:tc>
        <w:tc>
          <w:tcPr>
            <w:tcW w:w="675" w:type="dxa"/>
            <w:tcBorders>
              <w:top w:val="single" w:sz="4" w:space="0" w:color="auto"/>
              <w:bottom w:val="nil"/>
            </w:tcBorders>
            <w:vAlign w:val="bottom"/>
          </w:tcPr>
          <w:p w14:paraId="3393E6B9" w14:textId="6049E855"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4</w:t>
            </w:r>
            <w:r w:rsidRPr="00A333CC">
              <w:rPr>
                <w:rFonts w:ascii="Times New Roman" w:hAnsi="Times New Roman"/>
                <w:color w:val="000000"/>
              </w:rPr>
              <w:t>0</w:t>
            </w:r>
          </w:p>
        </w:tc>
        <w:tc>
          <w:tcPr>
            <w:tcW w:w="675" w:type="dxa"/>
            <w:vMerge w:val="restart"/>
            <w:tcBorders>
              <w:top w:val="single" w:sz="4" w:space="0" w:color="auto"/>
              <w:bottom w:val="nil"/>
            </w:tcBorders>
            <w:vAlign w:val="center"/>
          </w:tcPr>
          <w:p w14:paraId="4C0728FD" w14:textId="3105ABD2" w:rsidR="00437A22" w:rsidRPr="00A333CC" w:rsidRDefault="00437A22" w:rsidP="00063DD7">
            <w:pPr>
              <w:jc w:val="center"/>
              <w:rPr>
                <w:rFonts w:ascii="Times New Roman" w:hAnsi="Times New Roman"/>
              </w:rPr>
            </w:pPr>
            <w:r w:rsidRPr="00A333CC">
              <w:rPr>
                <w:rFonts w:ascii="Times New Roman" w:hAnsi="Times New Roman"/>
              </w:rPr>
              <w:t>.42</w:t>
            </w:r>
          </w:p>
        </w:tc>
        <w:tc>
          <w:tcPr>
            <w:tcW w:w="1280" w:type="dxa"/>
            <w:vMerge w:val="restart"/>
            <w:tcBorders>
              <w:top w:val="single" w:sz="4" w:space="0" w:color="auto"/>
              <w:bottom w:val="nil"/>
            </w:tcBorders>
            <w:vAlign w:val="center"/>
          </w:tcPr>
          <w:p w14:paraId="49BC4D53" w14:textId="419D679D" w:rsidR="00437A22" w:rsidRPr="00A333CC" w:rsidRDefault="00437A22" w:rsidP="00063DD7">
            <w:pPr>
              <w:jc w:val="center"/>
              <w:rPr>
                <w:rFonts w:ascii="Times New Roman" w:hAnsi="Times New Roman"/>
              </w:rPr>
            </w:pPr>
            <w:r w:rsidRPr="00A333CC">
              <w:rPr>
                <w:rFonts w:ascii="Times New Roman" w:hAnsi="Times New Roman"/>
              </w:rPr>
              <w:t>[.39, .45]</w:t>
            </w:r>
          </w:p>
        </w:tc>
        <w:tc>
          <w:tcPr>
            <w:tcW w:w="1501" w:type="dxa"/>
            <w:vMerge w:val="restart"/>
            <w:tcBorders>
              <w:top w:val="single" w:sz="4" w:space="0" w:color="auto"/>
              <w:bottom w:val="nil"/>
            </w:tcBorders>
            <w:vAlign w:val="center"/>
          </w:tcPr>
          <w:p w14:paraId="57EF33B4" w14:textId="4E9CC115" w:rsidR="00437A22" w:rsidRPr="00A333CC" w:rsidRDefault="00437A22" w:rsidP="00063DD7">
            <w:pPr>
              <w:jc w:val="center"/>
              <w:rPr>
                <w:rFonts w:ascii="Times New Roman" w:hAnsi="Times New Roman"/>
              </w:rPr>
            </w:pPr>
            <w:r w:rsidRPr="00A333CC">
              <w:rPr>
                <w:rFonts w:ascii="Times New Roman" w:hAnsi="Times New Roman"/>
              </w:rPr>
              <w:t>PA → LS</w:t>
            </w:r>
          </w:p>
        </w:tc>
        <w:tc>
          <w:tcPr>
            <w:tcW w:w="675" w:type="dxa"/>
            <w:vMerge w:val="restart"/>
            <w:tcBorders>
              <w:top w:val="single" w:sz="4" w:space="0" w:color="auto"/>
              <w:bottom w:val="nil"/>
            </w:tcBorders>
            <w:vAlign w:val="center"/>
          </w:tcPr>
          <w:p w14:paraId="0E9F7655" w14:textId="6EA834AB" w:rsidR="00437A22" w:rsidRPr="00A333CC" w:rsidRDefault="00437A22" w:rsidP="00063DD7">
            <w:pPr>
              <w:jc w:val="center"/>
              <w:rPr>
                <w:rFonts w:ascii="Times New Roman" w:hAnsi="Times New Roman"/>
              </w:rPr>
            </w:pPr>
            <w:r w:rsidRPr="00A333CC">
              <w:rPr>
                <w:rFonts w:ascii="Times New Roman" w:hAnsi="Times New Roman"/>
              </w:rPr>
              <w:t>.40</w:t>
            </w:r>
          </w:p>
        </w:tc>
      </w:tr>
      <w:tr w:rsidR="00437A22" w:rsidRPr="00016B71" w14:paraId="3E59B31F" w14:textId="77777777" w:rsidTr="00E1474D">
        <w:tc>
          <w:tcPr>
            <w:tcW w:w="3200" w:type="dxa"/>
            <w:tcBorders>
              <w:top w:val="nil"/>
              <w:bottom w:val="nil"/>
            </w:tcBorders>
            <w:vAlign w:val="bottom"/>
          </w:tcPr>
          <w:p w14:paraId="321068DE" w14:textId="70B06892"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Cohn </w:t>
            </w:r>
            <w:r w:rsidR="004E3169" w:rsidRPr="00A333CC">
              <w:rPr>
                <w:rFonts w:ascii="Times New Roman" w:hAnsi="Times New Roman"/>
                <w:color w:val="000000"/>
              </w:rPr>
              <w:t>et al.,</w:t>
            </w:r>
            <w:r w:rsidRPr="00A333CC">
              <w:rPr>
                <w:rFonts w:ascii="Times New Roman" w:hAnsi="Times New Roman"/>
                <w:color w:val="000000"/>
              </w:rPr>
              <w:t>2009</w:t>
            </w:r>
          </w:p>
        </w:tc>
        <w:tc>
          <w:tcPr>
            <w:tcW w:w="884" w:type="dxa"/>
            <w:tcBorders>
              <w:top w:val="nil"/>
              <w:bottom w:val="nil"/>
            </w:tcBorders>
            <w:vAlign w:val="bottom"/>
          </w:tcPr>
          <w:p w14:paraId="3A93E12B" w14:textId="415961F5" w:rsidR="00437A22" w:rsidRPr="00A333CC" w:rsidRDefault="00437A22" w:rsidP="00D0019A">
            <w:pPr>
              <w:jc w:val="center"/>
              <w:rPr>
                <w:rFonts w:ascii="Times New Roman" w:hAnsi="Times New Roman"/>
                <w:color w:val="000000"/>
              </w:rPr>
            </w:pPr>
            <w:r w:rsidRPr="00A333CC">
              <w:rPr>
                <w:rFonts w:ascii="Times New Roman" w:hAnsi="Times New Roman"/>
                <w:color w:val="000000"/>
              </w:rPr>
              <w:t>86</w:t>
            </w:r>
          </w:p>
        </w:tc>
        <w:tc>
          <w:tcPr>
            <w:tcW w:w="1500" w:type="dxa"/>
            <w:tcBorders>
              <w:top w:val="nil"/>
              <w:bottom w:val="nil"/>
            </w:tcBorders>
            <w:vAlign w:val="bottom"/>
          </w:tcPr>
          <w:p w14:paraId="56320443" w14:textId="1D0FCBAC" w:rsidR="00437A22" w:rsidRPr="00A333CC" w:rsidRDefault="00437A22" w:rsidP="00D0019A">
            <w:pPr>
              <w:jc w:val="center"/>
              <w:rPr>
                <w:rFonts w:ascii="Times New Roman" w:hAnsi="Times New Roman"/>
                <w:color w:val="000000"/>
              </w:rPr>
            </w:pPr>
            <w:r w:rsidRPr="00A333CC">
              <w:rPr>
                <w:rFonts w:ascii="Times New Roman" w:hAnsi="Times New Roman"/>
                <w:color w:val="000000"/>
              </w:rPr>
              <w:t>PA → LS</w:t>
            </w:r>
          </w:p>
        </w:tc>
        <w:tc>
          <w:tcPr>
            <w:tcW w:w="675" w:type="dxa"/>
            <w:tcBorders>
              <w:top w:val="nil"/>
              <w:bottom w:val="nil"/>
            </w:tcBorders>
            <w:vAlign w:val="bottom"/>
          </w:tcPr>
          <w:p w14:paraId="57DA6FC8" w14:textId="78B7DC0D"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32</w:t>
            </w:r>
          </w:p>
        </w:tc>
        <w:tc>
          <w:tcPr>
            <w:tcW w:w="675" w:type="dxa"/>
            <w:vMerge/>
            <w:tcBorders>
              <w:top w:val="nil"/>
              <w:bottom w:val="nil"/>
            </w:tcBorders>
            <w:vAlign w:val="center"/>
          </w:tcPr>
          <w:p w14:paraId="71FF25A4"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64540A8C"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07259460"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47B9CF7C" w14:textId="77777777" w:rsidR="00437A22" w:rsidRPr="00A333CC" w:rsidRDefault="00437A22" w:rsidP="00063DD7">
            <w:pPr>
              <w:jc w:val="center"/>
              <w:rPr>
                <w:rFonts w:ascii="Times New Roman" w:hAnsi="Times New Roman"/>
              </w:rPr>
            </w:pPr>
          </w:p>
        </w:tc>
      </w:tr>
      <w:tr w:rsidR="00437A22" w:rsidRPr="00016B71" w14:paraId="0D915F32" w14:textId="77777777" w:rsidTr="00E1474D">
        <w:tc>
          <w:tcPr>
            <w:tcW w:w="3200" w:type="dxa"/>
            <w:tcBorders>
              <w:top w:val="nil"/>
              <w:bottom w:val="nil"/>
            </w:tcBorders>
            <w:vAlign w:val="bottom"/>
          </w:tcPr>
          <w:p w14:paraId="15206AF3" w14:textId="1CFDC86C"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Effner &amp; Antaramian, 2016</w:t>
            </w:r>
          </w:p>
        </w:tc>
        <w:tc>
          <w:tcPr>
            <w:tcW w:w="884" w:type="dxa"/>
            <w:tcBorders>
              <w:top w:val="nil"/>
              <w:bottom w:val="nil"/>
            </w:tcBorders>
            <w:vAlign w:val="bottom"/>
          </w:tcPr>
          <w:p w14:paraId="17B3BC01" w14:textId="4EFEA71B" w:rsidR="00437A22" w:rsidRPr="00A333CC" w:rsidRDefault="00437A22" w:rsidP="00D0019A">
            <w:pPr>
              <w:jc w:val="center"/>
              <w:rPr>
                <w:rFonts w:ascii="Times New Roman" w:hAnsi="Times New Roman"/>
                <w:color w:val="000000"/>
              </w:rPr>
            </w:pPr>
            <w:r w:rsidRPr="00A333CC">
              <w:rPr>
                <w:rFonts w:ascii="Times New Roman" w:hAnsi="Times New Roman"/>
                <w:color w:val="000000"/>
              </w:rPr>
              <w:t>814</w:t>
            </w:r>
          </w:p>
        </w:tc>
        <w:tc>
          <w:tcPr>
            <w:tcW w:w="1500" w:type="dxa"/>
            <w:tcBorders>
              <w:top w:val="nil"/>
              <w:bottom w:val="nil"/>
            </w:tcBorders>
            <w:vAlign w:val="bottom"/>
          </w:tcPr>
          <w:p w14:paraId="65403007" w14:textId="1A5DA8C7" w:rsidR="00437A22" w:rsidRPr="00A333CC" w:rsidRDefault="00437A22" w:rsidP="00D0019A">
            <w:pPr>
              <w:jc w:val="center"/>
              <w:rPr>
                <w:rFonts w:ascii="Times New Roman" w:hAnsi="Times New Roman"/>
                <w:color w:val="000000"/>
              </w:rPr>
            </w:pPr>
            <w:r w:rsidRPr="00A333CC">
              <w:rPr>
                <w:rFonts w:ascii="Times New Roman" w:hAnsi="Times New Roman"/>
                <w:color w:val="000000"/>
              </w:rPr>
              <w:t>PA → LS</w:t>
            </w:r>
          </w:p>
        </w:tc>
        <w:tc>
          <w:tcPr>
            <w:tcW w:w="675" w:type="dxa"/>
            <w:tcBorders>
              <w:top w:val="nil"/>
              <w:bottom w:val="nil"/>
            </w:tcBorders>
            <w:vAlign w:val="bottom"/>
          </w:tcPr>
          <w:p w14:paraId="6A7F6930" w14:textId="0E62FE1E"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4</w:t>
            </w:r>
            <w:r w:rsidRPr="00A333CC">
              <w:rPr>
                <w:rFonts w:ascii="Times New Roman" w:hAnsi="Times New Roman"/>
                <w:color w:val="000000"/>
              </w:rPr>
              <w:t>0</w:t>
            </w:r>
          </w:p>
        </w:tc>
        <w:tc>
          <w:tcPr>
            <w:tcW w:w="675" w:type="dxa"/>
            <w:vMerge/>
            <w:tcBorders>
              <w:top w:val="nil"/>
              <w:bottom w:val="nil"/>
            </w:tcBorders>
            <w:vAlign w:val="center"/>
          </w:tcPr>
          <w:p w14:paraId="34F33ED0"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72BD8C5F"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6CBF1E68"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7AFE6C65" w14:textId="77777777" w:rsidR="00437A22" w:rsidRPr="00A333CC" w:rsidRDefault="00437A22" w:rsidP="00063DD7">
            <w:pPr>
              <w:jc w:val="center"/>
              <w:rPr>
                <w:rFonts w:ascii="Times New Roman" w:hAnsi="Times New Roman"/>
              </w:rPr>
            </w:pPr>
          </w:p>
        </w:tc>
      </w:tr>
      <w:tr w:rsidR="00437A22" w:rsidRPr="00016B71" w14:paraId="7C5E2728" w14:textId="77777777" w:rsidTr="00E1474D">
        <w:tc>
          <w:tcPr>
            <w:tcW w:w="3200" w:type="dxa"/>
            <w:tcBorders>
              <w:top w:val="nil"/>
              <w:bottom w:val="nil"/>
            </w:tcBorders>
            <w:vAlign w:val="bottom"/>
          </w:tcPr>
          <w:p w14:paraId="4B2FD159" w14:textId="43112157"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Hagenauer et al., 2017</w:t>
            </w:r>
          </w:p>
        </w:tc>
        <w:tc>
          <w:tcPr>
            <w:tcW w:w="884" w:type="dxa"/>
            <w:tcBorders>
              <w:top w:val="nil"/>
              <w:bottom w:val="nil"/>
            </w:tcBorders>
            <w:vAlign w:val="bottom"/>
          </w:tcPr>
          <w:p w14:paraId="047F17EE" w14:textId="0338F188" w:rsidR="00437A22" w:rsidRPr="00A333CC" w:rsidRDefault="00437A22" w:rsidP="00D0019A">
            <w:pPr>
              <w:jc w:val="center"/>
              <w:rPr>
                <w:rFonts w:ascii="Times New Roman" w:hAnsi="Times New Roman"/>
                <w:color w:val="000000"/>
              </w:rPr>
            </w:pPr>
            <w:r w:rsidRPr="00A333CC">
              <w:rPr>
                <w:rFonts w:ascii="Times New Roman" w:hAnsi="Times New Roman"/>
                <w:color w:val="000000"/>
              </w:rPr>
              <w:t>792</w:t>
            </w:r>
          </w:p>
        </w:tc>
        <w:tc>
          <w:tcPr>
            <w:tcW w:w="1500" w:type="dxa"/>
            <w:tcBorders>
              <w:top w:val="nil"/>
              <w:bottom w:val="nil"/>
            </w:tcBorders>
            <w:vAlign w:val="bottom"/>
          </w:tcPr>
          <w:p w14:paraId="1AC5BBB6" w14:textId="3A96A99A" w:rsidR="00437A22" w:rsidRPr="00A333CC" w:rsidRDefault="00437A22" w:rsidP="00D0019A">
            <w:pPr>
              <w:jc w:val="center"/>
              <w:rPr>
                <w:rFonts w:ascii="Times New Roman" w:hAnsi="Times New Roman"/>
                <w:color w:val="000000"/>
              </w:rPr>
            </w:pPr>
            <w:r w:rsidRPr="00A333CC">
              <w:rPr>
                <w:rFonts w:ascii="Times New Roman" w:hAnsi="Times New Roman"/>
                <w:color w:val="000000"/>
              </w:rPr>
              <w:t>PA → LS</w:t>
            </w:r>
          </w:p>
        </w:tc>
        <w:tc>
          <w:tcPr>
            <w:tcW w:w="675" w:type="dxa"/>
            <w:tcBorders>
              <w:top w:val="nil"/>
              <w:bottom w:val="nil"/>
            </w:tcBorders>
            <w:vAlign w:val="bottom"/>
          </w:tcPr>
          <w:p w14:paraId="2EBEFC13" w14:textId="3EFD1D89"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36</w:t>
            </w:r>
          </w:p>
        </w:tc>
        <w:tc>
          <w:tcPr>
            <w:tcW w:w="675" w:type="dxa"/>
            <w:vMerge/>
            <w:tcBorders>
              <w:top w:val="nil"/>
              <w:bottom w:val="nil"/>
            </w:tcBorders>
            <w:vAlign w:val="center"/>
          </w:tcPr>
          <w:p w14:paraId="6FD93F43"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7C5CEFC9"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1467FB5E"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7422F6AC" w14:textId="77777777" w:rsidR="00437A22" w:rsidRPr="00A333CC" w:rsidRDefault="00437A22" w:rsidP="00063DD7">
            <w:pPr>
              <w:jc w:val="center"/>
              <w:rPr>
                <w:rFonts w:ascii="Times New Roman" w:hAnsi="Times New Roman"/>
              </w:rPr>
            </w:pPr>
          </w:p>
        </w:tc>
      </w:tr>
      <w:tr w:rsidR="00437A22" w:rsidRPr="00016B71" w14:paraId="01901FC7" w14:textId="77777777" w:rsidTr="00E1474D">
        <w:tc>
          <w:tcPr>
            <w:tcW w:w="3200" w:type="dxa"/>
            <w:tcBorders>
              <w:top w:val="nil"/>
              <w:bottom w:val="nil"/>
            </w:tcBorders>
            <w:vAlign w:val="bottom"/>
          </w:tcPr>
          <w:p w14:paraId="2F9FC376" w14:textId="71FBD214"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Lewis </w:t>
            </w:r>
            <w:r w:rsidR="004E3169" w:rsidRPr="00A333CC">
              <w:rPr>
                <w:rFonts w:ascii="Times New Roman" w:hAnsi="Times New Roman"/>
                <w:color w:val="000000"/>
              </w:rPr>
              <w:t>et al.,</w:t>
            </w:r>
            <w:r w:rsidRPr="00A333CC">
              <w:rPr>
                <w:rFonts w:ascii="Times New Roman" w:hAnsi="Times New Roman"/>
                <w:color w:val="000000"/>
              </w:rPr>
              <w:t>2009</w:t>
            </w:r>
          </w:p>
        </w:tc>
        <w:tc>
          <w:tcPr>
            <w:tcW w:w="884" w:type="dxa"/>
            <w:tcBorders>
              <w:top w:val="nil"/>
              <w:bottom w:val="nil"/>
            </w:tcBorders>
            <w:vAlign w:val="bottom"/>
          </w:tcPr>
          <w:p w14:paraId="1F1A48A1" w14:textId="0C1B2E17" w:rsidR="00437A22" w:rsidRPr="00A333CC" w:rsidRDefault="00437A22" w:rsidP="00D0019A">
            <w:pPr>
              <w:jc w:val="center"/>
              <w:rPr>
                <w:rFonts w:ascii="Times New Roman" w:hAnsi="Times New Roman"/>
                <w:color w:val="000000"/>
              </w:rPr>
            </w:pPr>
            <w:r w:rsidRPr="00A333CC">
              <w:rPr>
                <w:rFonts w:ascii="Times New Roman" w:hAnsi="Times New Roman"/>
                <w:color w:val="000000"/>
              </w:rPr>
              <w:t>239</w:t>
            </w:r>
          </w:p>
        </w:tc>
        <w:tc>
          <w:tcPr>
            <w:tcW w:w="1500" w:type="dxa"/>
            <w:tcBorders>
              <w:top w:val="nil"/>
              <w:bottom w:val="nil"/>
            </w:tcBorders>
            <w:vAlign w:val="bottom"/>
          </w:tcPr>
          <w:p w14:paraId="4E611C42" w14:textId="09C3EE79" w:rsidR="00437A22" w:rsidRPr="00A333CC" w:rsidRDefault="00437A22" w:rsidP="00D0019A">
            <w:pPr>
              <w:jc w:val="center"/>
              <w:rPr>
                <w:rFonts w:ascii="Times New Roman" w:hAnsi="Times New Roman"/>
                <w:color w:val="000000"/>
              </w:rPr>
            </w:pPr>
            <w:r w:rsidRPr="00A333CC">
              <w:rPr>
                <w:rFonts w:ascii="Times New Roman" w:hAnsi="Times New Roman"/>
                <w:color w:val="000000"/>
              </w:rPr>
              <w:t>PA → LS</w:t>
            </w:r>
          </w:p>
        </w:tc>
        <w:tc>
          <w:tcPr>
            <w:tcW w:w="675" w:type="dxa"/>
            <w:tcBorders>
              <w:top w:val="nil"/>
              <w:bottom w:val="nil"/>
            </w:tcBorders>
            <w:vAlign w:val="bottom"/>
          </w:tcPr>
          <w:p w14:paraId="7E85ECA9" w14:textId="6228CD04"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46</w:t>
            </w:r>
          </w:p>
        </w:tc>
        <w:tc>
          <w:tcPr>
            <w:tcW w:w="675" w:type="dxa"/>
            <w:vMerge/>
            <w:tcBorders>
              <w:top w:val="nil"/>
              <w:bottom w:val="nil"/>
            </w:tcBorders>
            <w:vAlign w:val="center"/>
          </w:tcPr>
          <w:p w14:paraId="72D503AE"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70FB26D0"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6E0CFC76"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033E214C" w14:textId="77777777" w:rsidR="00437A22" w:rsidRPr="00A333CC" w:rsidRDefault="00437A22" w:rsidP="00063DD7">
            <w:pPr>
              <w:jc w:val="center"/>
              <w:rPr>
                <w:rFonts w:ascii="Times New Roman" w:hAnsi="Times New Roman"/>
              </w:rPr>
            </w:pPr>
          </w:p>
        </w:tc>
      </w:tr>
      <w:tr w:rsidR="00437A22" w:rsidRPr="00016B71" w14:paraId="7A36EADE" w14:textId="77777777" w:rsidTr="00E1474D">
        <w:tc>
          <w:tcPr>
            <w:tcW w:w="3200" w:type="dxa"/>
            <w:tcBorders>
              <w:top w:val="nil"/>
              <w:bottom w:val="nil"/>
            </w:tcBorders>
            <w:vAlign w:val="bottom"/>
          </w:tcPr>
          <w:p w14:paraId="59DB9469" w14:textId="27DD2FC6"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Karaztias et al., 2002</w:t>
            </w:r>
          </w:p>
        </w:tc>
        <w:tc>
          <w:tcPr>
            <w:tcW w:w="884" w:type="dxa"/>
            <w:tcBorders>
              <w:top w:val="nil"/>
              <w:bottom w:val="nil"/>
            </w:tcBorders>
            <w:vAlign w:val="bottom"/>
          </w:tcPr>
          <w:p w14:paraId="57D95C88" w14:textId="6B7E92C6" w:rsidR="00437A22" w:rsidRPr="00A333CC" w:rsidRDefault="00437A22" w:rsidP="00D0019A">
            <w:pPr>
              <w:jc w:val="center"/>
              <w:rPr>
                <w:rFonts w:ascii="Times New Roman" w:hAnsi="Times New Roman"/>
                <w:color w:val="000000"/>
              </w:rPr>
            </w:pPr>
            <w:r w:rsidRPr="00A333CC">
              <w:rPr>
                <w:rFonts w:ascii="Times New Roman" w:hAnsi="Times New Roman"/>
                <w:color w:val="000000"/>
              </w:rPr>
              <w:t>425</w:t>
            </w:r>
          </w:p>
        </w:tc>
        <w:tc>
          <w:tcPr>
            <w:tcW w:w="1500" w:type="dxa"/>
            <w:tcBorders>
              <w:top w:val="nil"/>
              <w:bottom w:val="nil"/>
            </w:tcBorders>
            <w:vAlign w:val="bottom"/>
          </w:tcPr>
          <w:p w14:paraId="48BFA5D2" w14:textId="71D19995" w:rsidR="00437A22" w:rsidRPr="00A333CC" w:rsidRDefault="00437A22" w:rsidP="00D0019A">
            <w:pPr>
              <w:jc w:val="center"/>
              <w:rPr>
                <w:rFonts w:ascii="Times New Roman" w:hAnsi="Times New Roman"/>
                <w:color w:val="000000"/>
              </w:rPr>
            </w:pPr>
            <w:r w:rsidRPr="00A333CC">
              <w:rPr>
                <w:rFonts w:ascii="Times New Roman" w:hAnsi="Times New Roman"/>
                <w:color w:val="000000"/>
              </w:rPr>
              <w:t>PA → LS</w:t>
            </w:r>
          </w:p>
        </w:tc>
        <w:tc>
          <w:tcPr>
            <w:tcW w:w="675" w:type="dxa"/>
            <w:tcBorders>
              <w:top w:val="nil"/>
              <w:bottom w:val="nil"/>
            </w:tcBorders>
            <w:vAlign w:val="bottom"/>
          </w:tcPr>
          <w:p w14:paraId="7B495003" w14:textId="129FA8B9"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49</w:t>
            </w:r>
          </w:p>
        </w:tc>
        <w:tc>
          <w:tcPr>
            <w:tcW w:w="675" w:type="dxa"/>
            <w:vMerge/>
            <w:tcBorders>
              <w:top w:val="nil"/>
              <w:bottom w:val="nil"/>
            </w:tcBorders>
            <w:vAlign w:val="center"/>
          </w:tcPr>
          <w:p w14:paraId="468F846A"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0AD7C422"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128BF5DD"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1E63EAE4" w14:textId="77777777" w:rsidR="00437A22" w:rsidRPr="00A333CC" w:rsidRDefault="00437A22" w:rsidP="00063DD7">
            <w:pPr>
              <w:jc w:val="center"/>
              <w:rPr>
                <w:rFonts w:ascii="Times New Roman" w:hAnsi="Times New Roman"/>
              </w:rPr>
            </w:pPr>
          </w:p>
        </w:tc>
      </w:tr>
      <w:tr w:rsidR="00437A22" w:rsidRPr="00016B71" w14:paraId="3A8D8A1C" w14:textId="77777777" w:rsidTr="00E1474D">
        <w:tc>
          <w:tcPr>
            <w:tcW w:w="3200" w:type="dxa"/>
            <w:tcBorders>
              <w:top w:val="nil"/>
              <w:bottom w:val="single" w:sz="4" w:space="0" w:color="auto"/>
            </w:tcBorders>
            <w:vAlign w:val="bottom"/>
          </w:tcPr>
          <w:p w14:paraId="0FD81CB5" w14:textId="62F81BCD"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Saklofske et al 2012</w:t>
            </w:r>
          </w:p>
        </w:tc>
        <w:tc>
          <w:tcPr>
            <w:tcW w:w="884" w:type="dxa"/>
            <w:tcBorders>
              <w:top w:val="nil"/>
              <w:bottom w:val="single" w:sz="4" w:space="0" w:color="auto"/>
            </w:tcBorders>
            <w:vAlign w:val="bottom"/>
          </w:tcPr>
          <w:p w14:paraId="70D1F616" w14:textId="634F7A30" w:rsidR="00437A22" w:rsidRPr="00A333CC" w:rsidRDefault="00437A22" w:rsidP="00D0019A">
            <w:pPr>
              <w:jc w:val="center"/>
              <w:rPr>
                <w:rFonts w:ascii="Times New Roman" w:hAnsi="Times New Roman"/>
                <w:color w:val="000000"/>
              </w:rPr>
            </w:pPr>
            <w:r w:rsidRPr="00A333CC">
              <w:rPr>
                <w:rFonts w:ascii="Times New Roman" w:hAnsi="Times New Roman"/>
                <w:color w:val="000000"/>
              </w:rPr>
              <w:t>238</w:t>
            </w:r>
          </w:p>
        </w:tc>
        <w:tc>
          <w:tcPr>
            <w:tcW w:w="1500" w:type="dxa"/>
            <w:tcBorders>
              <w:top w:val="nil"/>
              <w:bottom w:val="single" w:sz="4" w:space="0" w:color="auto"/>
            </w:tcBorders>
            <w:vAlign w:val="bottom"/>
          </w:tcPr>
          <w:p w14:paraId="41DA9BE2" w14:textId="7B0F60CB" w:rsidR="00437A22" w:rsidRPr="00A333CC" w:rsidRDefault="00437A22" w:rsidP="00D0019A">
            <w:pPr>
              <w:jc w:val="center"/>
              <w:rPr>
                <w:rFonts w:ascii="Times New Roman" w:hAnsi="Times New Roman"/>
                <w:color w:val="000000"/>
              </w:rPr>
            </w:pPr>
            <w:r w:rsidRPr="00A333CC">
              <w:rPr>
                <w:rFonts w:ascii="Times New Roman" w:hAnsi="Times New Roman"/>
                <w:color w:val="000000"/>
              </w:rPr>
              <w:t>PA → LS</w:t>
            </w:r>
          </w:p>
        </w:tc>
        <w:tc>
          <w:tcPr>
            <w:tcW w:w="675" w:type="dxa"/>
            <w:tcBorders>
              <w:top w:val="nil"/>
              <w:bottom w:val="single" w:sz="4" w:space="0" w:color="auto"/>
            </w:tcBorders>
            <w:vAlign w:val="bottom"/>
          </w:tcPr>
          <w:p w14:paraId="7A9B0A89" w14:textId="606A9387"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4</w:t>
            </w:r>
            <w:r w:rsidRPr="00A333CC">
              <w:rPr>
                <w:rFonts w:ascii="Times New Roman" w:hAnsi="Times New Roman"/>
                <w:color w:val="000000"/>
              </w:rPr>
              <w:t>0</w:t>
            </w:r>
          </w:p>
        </w:tc>
        <w:tc>
          <w:tcPr>
            <w:tcW w:w="675" w:type="dxa"/>
            <w:vMerge/>
            <w:tcBorders>
              <w:top w:val="nil"/>
              <w:bottom w:val="single" w:sz="4" w:space="0" w:color="auto"/>
            </w:tcBorders>
            <w:vAlign w:val="center"/>
          </w:tcPr>
          <w:p w14:paraId="28F01704" w14:textId="77777777" w:rsidR="00437A22" w:rsidRPr="00A333CC" w:rsidRDefault="00437A22" w:rsidP="00063DD7">
            <w:pPr>
              <w:jc w:val="center"/>
              <w:rPr>
                <w:rFonts w:ascii="Times New Roman" w:hAnsi="Times New Roman"/>
              </w:rPr>
            </w:pPr>
          </w:p>
        </w:tc>
        <w:tc>
          <w:tcPr>
            <w:tcW w:w="1280" w:type="dxa"/>
            <w:vMerge/>
            <w:tcBorders>
              <w:top w:val="nil"/>
              <w:bottom w:val="single" w:sz="4" w:space="0" w:color="auto"/>
            </w:tcBorders>
            <w:vAlign w:val="center"/>
          </w:tcPr>
          <w:p w14:paraId="1DAFC800" w14:textId="77777777" w:rsidR="00437A22" w:rsidRPr="00A333CC" w:rsidRDefault="00437A22" w:rsidP="00063DD7">
            <w:pPr>
              <w:jc w:val="center"/>
              <w:rPr>
                <w:rFonts w:ascii="Times New Roman" w:hAnsi="Times New Roman"/>
              </w:rPr>
            </w:pPr>
          </w:p>
        </w:tc>
        <w:tc>
          <w:tcPr>
            <w:tcW w:w="1501" w:type="dxa"/>
            <w:vMerge/>
            <w:tcBorders>
              <w:top w:val="nil"/>
              <w:bottom w:val="single" w:sz="4" w:space="0" w:color="auto"/>
            </w:tcBorders>
            <w:vAlign w:val="center"/>
          </w:tcPr>
          <w:p w14:paraId="7B986FC7" w14:textId="77777777" w:rsidR="00437A22" w:rsidRPr="00A333CC" w:rsidRDefault="00437A22" w:rsidP="00063DD7">
            <w:pPr>
              <w:jc w:val="center"/>
              <w:rPr>
                <w:rFonts w:ascii="Times New Roman" w:hAnsi="Times New Roman"/>
              </w:rPr>
            </w:pPr>
          </w:p>
        </w:tc>
        <w:tc>
          <w:tcPr>
            <w:tcW w:w="675" w:type="dxa"/>
            <w:vMerge/>
            <w:tcBorders>
              <w:top w:val="nil"/>
              <w:bottom w:val="single" w:sz="4" w:space="0" w:color="auto"/>
            </w:tcBorders>
            <w:vAlign w:val="center"/>
          </w:tcPr>
          <w:p w14:paraId="220525F2" w14:textId="77777777" w:rsidR="00437A22" w:rsidRPr="00A333CC" w:rsidRDefault="00437A22" w:rsidP="00063DD7">
            <w:pPr>
              <w:jc w:val="center"/>
              <w:rPr>
                <w:rFonts w:ascii="Times New Roman" w:hAnsi="Times New Roman"/>
              </w:rPr>
            </w:pPr>
          </w:p>
        </w:tc>
      </w:tr>
      <w:tr w:rsidR="00437A22" w:rsidRPr="00016B71" w14:paraId="2E47973E" w14:textId="77777777" w:rsidTr="00E1474D">
        <w:tc>
          <w:tcPr>
            <w:tcW w:w="3200" w:type="dxa"/>
            <w:tcBorders>
              <w:top w:val="single" w:sz="4" w:space="0" w:color="auto"/>
              <w:bottom w:val="nil"/>
            </w:tcBorders>
            <w:vAlign w:val="bottom"/>
          </w:tcPr>
          <w:p w14:paraId="596D2F0B" w14:textId="0B81F2B4"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Austin et al., 2010</w:t>
            </w:r>
          </w:p>
        </w:tc>
        <w:tc>
          <w:tcPr>
            <w:tcW w:w="884" w:type="dxa"/>
            <w:tcBorders>
              <w:top w:val="single" w:sz="4" w:space="0" w:color="auto"/>
              <w:bottom w:val="nil"/>
            </w:tcBorders>
            <w:vAlign w:val="bottom"/>
          </w:tcPr>
          <w:p w14:paraId="4CB29E00" w14:textId="13489A51" w:rsidR="00437A22" w:rsidRPr="00A333CC" w:rsidRDefault="00437A22" w:rsidP="00D0019A">
            <w:pPr>
              <w:jc w:val="center"/>
              <w:rPr>
                <w:rFonts w:ascii="Times New Roman" w:hAnsi="Times New Roman"/>
                <w:color w:val="000000"/>
              </w:rPr>
            </w:pPr>
            <w:r w:rsidRPr="00A333CC">
              <w:rPr>
                <w:rFonts w:ascii="Times New Roman" w:hAnsi="Times New Roman"/>
                <w:color w:val="000000"/>
              </w:rPr>
              <w:t>475</w:t>
            </w:r>
          </w:p>
        </w:tc>
        <w:tc>
          <w:tcPr>
            <w:tcW w:w="1500" w:type="dxa"/>
            <w:tcBorders>
              <w:top w:val="single" w:sz="4" w:space="0" w:color="auto"/>
              <w:bottom w:val="nil"/>
            </w:tcBorders>
            <w:vAlign w:val="bottom"/>
          </w:tcPr>
          <w:p w14:paraId="7B643A24" w14:textId="5190246E"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PA → </w:t>
            </w:r>
            <w:r w:rsidRPr="0070105B">
              <w:rPr>
                <w:rFonts w:ascii="Times New Roman" w:hAnsi="Times New Roman" w:cs="Times New Roman"/>
                <w:color w:val="000000"/>
              </w:rPr>
              <w:t>AA</w:t>
            </w:r>
          </w:p>
        </w:tc>
        <w:tc>
          <w:tcPr>
            <w:tcW w:w="675" w:type="dxa"/>
            <w:tcBorders>
              <w:top w:val="single" w:sz="4" w:space="0" w:color="auto"/>
              <w:bottom w:val="nil"/>
            </w:tcBorders>
            <w:vAlign w:val="bottom"/>
          </w:tcPr>
          <w:p w14:paraId="4F17769B" w14:textId="3DCB3BD9"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12</w:t>
            </w:r>
          </w:p>
        </w:tc>
        <w:tc>
          <w:tcPr>
            <w:tcW w:w="675" w:type="dxa"/>
            <w:vMerge w:val="restart"/>
            <w:tcBorders>
              <w:top w:val="single" w:sz="4" w:space="0" w:color="auto"/>
              <w:bottom w:val="nil"/>
            </w:tcBorders>
            <w:vAlign w:val="center"/>
          </w:tcPr>
          <w:p w14:paraId="522DF824" w14:textId="45260743" w:rsidR="00437A22" w:rsidRPr="00A333CC" w:rsidRDefault="00437A22" w:rsidP="00063DD7">
            <w:pPr>
              <w:jc w:val="center"/>
              <w:rPr>
                <w:rFonts w:ascii="Times New Roman" w:hAnsi="Times New Roman"/>
              </w:rPr>
            </w:pPr>
            <w:r w:rsidRPr="00A333CC">
              <w:rPr>
                <w:rFonts w:ascii="Times New Roman" w:hAnsi="Times New Roman"/>
              </w:rPr>
              <w:t>.12</w:t>
            </w:r>
          </w:p>
        </w:tc>
        <w:tc>
          <w:tcPr>
            <w:tcW w:w="1280" w:type="dxa"/>
            <w:vMerge w:val="restart"/>
            <w:tcBorders>
              <w:top w:val="single" w:sz="4" w:space="0" w:color="auto"/>
              <w:bottom w:val="nil"/>
            </w:tcBorders>
            <w:vAlign w:val="center"/>
          </w:tcPr>
          <w:p w14:paraId="48956321" w14:textId="5EF17EEA" w:rsidR="00437A22" w:rsidRPr="00A333CC" w:rsidRDefault="00437A22" w:rsidP="00063DD7">
            <w:pPr>
              <w:jc w:val="center"/>
              <w:rPr>
                <w:rFonts w:ascii="Times New Roman" w:hAnsi="Times New Roman"/>
              </w:rPr>
            </w:pPr>
            <w:r w:rsidRPr="00A333CC">
              <w:rPr>
                <w:rFonts w:ascii="Times New Roman" w:hAnsi="Times New Roman"/>
              </w:rPr>
              <w:t>[.09, .16]</w:t>
            </w:r>
          </w:p>
        </w:tc>
        <w:tc>
          <w:tcPr>
            <w:tcW w:w="1501" w:type="dxa"/>
            <w:vMerge w:val="restart"/>
            <w:tcBorders>
              <w:top w:val="single" w:sz="4" w:space="0" w:color="auto"/>
              <w:bottom w:val="nil"/>
            </w:tcBorders>
            <w:vAlign w:val="center"/>
          </w:tcPr>
          <w:p w14:paraId="2608D1F7" w14:textId="21D27A49" w:rsidR="00437A22" w:rsidRPr="00A333CC" w:rsidRDefault="00437A22" w:rsidP="00063DD7">
            <w:pPr>
              <w:jc w:val="center"/>
              <w:rPr>
                <w:rFonts w:ascii="Times New Roman" w:hAnsi="Times New Roman"/>
              </w:rPr>
            </w:pPr>
            <w:r w:rsidRPr="00A333CC">
              <w:rPr>
                <w:rFonts w:ascii="Times New Roman" w:hAnsi="Times New Roman"/>
              </w:rPr>
              <w:t xml:space="preserve">PA → </w:t>
            </w:r>
            <w:r w:rsidRPr="0070105B">
              <w:rPr>
                <w:rFonts w:ascii="Times New Roman" w:hAnsi="Times New Roman" w:cs="Times New Roman"/>
              </w:rPr>
              <w:t>AA</w:t>
            </w:r>
          </w:p>
        </w:tc>
        <w:tc>
          <w:tcPr>
            <w:tcW w:w="675" w:type="dxa"/>
            <w:vMerge w:val="restart"/>
            <w:tcBorders>
              <w:top w:val="single" w:sz="4" w:space="0" w:color="auto"/>
              <w:bottom w:val="nil"/>
            </w:tcBorders>
            <w:vAlign w:val="center"/>
          </w:tcPr>
          <w:p w14:paraId="3B6BB690" w14:textId="6F8EAB07" w:rsidR="00437A22" w:rsidRPr="00A333CC" w:rsidRDefault="00437A22" w:rsidP="00063DD7">
            <w:pPr>
              <w:jc w:val="center"/>
              <w:rPr>
                <w:rFonts w:ascii="Times New Roman" w:hAnsi="Times New Roman"/>
              </w:rPr>
            </w:pPr>
            <w:r w:rsidRPr="00A333CC">
              <w:rPr>
                <w:rFonts w:ascii="Times New Roman" w:hAnsi="Times New Roman"/>
              </w:rPr>
              <w:t>.12</w:t>
            </w:r>
          </w:p>
        </w:tc>
      </w:tr>
      <w:tr w:rsidR="00437A22" w:rsidRPr="00016B71" w14:paraId="248A7C97" w14:textId="77777777" w:rsidTr="00E1474D">
        <w:tc>
          <w:tcPr>
            <w:tcW w:w="3200" w:type="dxa"/>
            <w:tcBorders>
              <w:top w:val="nil"/>
              <w:bottom w:val="nil"/>
            </w:tcBorders>
            <w:vAlign w:val="bottom"/>
          </w:tcPr>
          <w:p w14:paraId="3FD7366C" w14:textId="6750A957"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lastRenderedPageBreak/>
              <w:t xml:space="preserve">Daniels </w:t>
            </w:r>
            <w:r w:rsidR="004E3169" w:rsidRPr="00A333CC">
              <w:rPr>
                <w:rFonts w:ascii="Times New Roman" w:hAnsi="Times New Roman"/>
                <w:color w:val="000000"/>
              </w:rPr>
              <w:t>et al.,</w:t>
            </w:r>
            <w:r w:rsidRPr="00A333CC">
              <w:rPr>
                <w:rFonts w:ascii="Times New Roman" w:hAnsi="Times New Roman"/>
                <w:color w:val="000000"/>
              </w:rPr>
              <w:t>2009</w:t>
            </w:r>
          </w:p>
        </w:tc>
        <w:tc>
          <w:tcPr>
            <w:tcW w:w="884" w:type="dxa"/>
            <w:tcBorders>
              <w:top w:val="nil"/>
              <w:bottom w:val="nil"/>
            </w:tcBorders>
            <w:vAlign w:val="bottom"/>
          </w:tcPr>
          <w:p w14:paraId="3E4FA1C1" w14:textId="28130A07" w:rsidR="00437A22" w:rsidRPr="00A333CC" w:rsidRDefault="00437A22" w:rsidP="00D0019A">
            <w:pPr>
              <w:jc w:val="center"/>
              <w:rPr>
                <w:rFonts w:ascii="Times New Roman" w:hAnsi="Times New Roman"/>
                <w:color w:val="000000"/>
              </w:rPr>
            </w:pPr>
            <w:r w:rsidRPr="00A333CC">
              <w:rPr>
                <w:rFonts w:ascii="Times New Roman" w:hAnsi="Times New Roman"/>
                <w:color w:val="000000"/>
              </w:rPr>
              <w:t>669</w:t>
            </w:r>
          </w:p>
        </w:tc>
        <w:tc>
          <w:tcPr>
            <w:tcW w:w="1500" w:type="dxa"/>
            <w:tcBorders>
              <w:top w:val="nil"/>
              <w:bottom w:val="nil"/>
            </w:tcBorders>
            <w:vAlign w:val="bottom"/>
          </w:tcPr>
          <w:p w14:paraId="0FFD3EC2" w14:textId="22AA12B2"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PA → </w:t>
            </w:r>
            <w:r w:rsidRPr="0070105B">
              <w:rPr>
                <w:rFonts w:ascii="Times New Roman" w:hAnsi="Times New Roman" w:cs="Times New Roman"/>
                <w:color w:val="000000"/>
              </w:rPr>
              <w:t>AA</w:t>
            </w:r>
          </w:p>
        </w:tc>
        <w:tc>
          <w:tcPr>
            <w:tcW w:w="675" w:type="dxa"/>
            <w:tcBorders>
              <w:top w:val="nil"/>
              <w:bottom w:val="nil"/>
            </w:tcBorders>
            <w:vAlign w:val="bottom"/>
          </w:tcPr>
          <w:p w14:paraId="015D638F" w14:textId="4ACA3040"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09</w:t>
            </w:r>
          </w:p>
        </w:tc>
        <w:tc>
          <w:tcPr>
            <w:tcW w:w="675" w:type="dxa"/>
            <w:vMerge/>
            <w:tcBorders>
              <w:top w:val="nil"/>
              <w:bottom w:val="nil"/>
            </w:tcBorders>
            <w:vAlign w:val="center"/>
          </w:tcPr>
          <w:p w14:paraId="76C11892"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68D89F03"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595912C6"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49322A38" w14:textId="77777777" w:rsidR="00437A22" w:rsidRPr="00A333CC" w:rsidRDefault="00437A22" w:rsidP="00063DD7">
            <w:pPr>
              <w:jc w:val="center"/>
              <w:rPr>
                <w:rFonts w:ascii="Times New Roman" w:hAnsi="Times New Roman"/>
              </w:rPr>
            </w:pPr>
          </w:p>
        </w:tc>
      </w:tr>
      <w:tr w:rsidR="00437A22" w:rsidRPr="00016B71" w14:paraId="169D55D5" w14:textId="77777777" w:rsidTr="00E1474D">
        <w:tc>
          <w:tcPr>
            <w:tcW w:w="3200" w:type="dxa"/>
            <w:tcBorders>
              <w:top w:val="nil"/>
              <w:bottom w:val="nil"/>
            </w:tcBorders>
            <w:vAlign w:val="bottom"/>
          </w:tcPr>
          <w:p w14:paraId="6D22B146" w14:textId="10A108F0"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Daniels </w:t>
            </w:r>
            <w:r w:rsidR="004E3169" w:rsidRPr="00A333CC">
              <w:rPr>
                <w:rFonts w:ascii="Times New Roman" w:hAnsi="Times New Roman"/>
                <w:color w:val="000000"/>
              </w:rPr>
              <w:t>et al.,</w:t>
            </w:r>
            <w:r w:rsidRPr="00A333CC">
              <w:rPr>
                <w:rFonts w:ascii="Times New Roman" w:hAnsi="Times New Roman"/>
                <w:color w:val="000000"/>
              </w:rPr>
              <w:t>2009</w:t>
            </w:r>
          </w:p>
        </w:tc>
        <w:tc>
          <w:tcPr>
            <w:tcW w:w="884" w:type="dxa"/>
            <w:tcBorders>
              <w:top w:val="nil"/>
              <w:bottom w:val="nil"/>
            </w:tcBorders>
            <w:vAlign w:val="bottom"/>
          </w:tcPr>
          <w:p w14:paraId="66F7C217" w14:textId="6EFA3C66" w:rsidR="00437A22" w:rsidRPr="00A333CC" w:rsidRDefault="00437A22" w:rsidP="00D0019A">
            <w:pPr>
              <w:jc w:val="center"/>
              <w:rPr>
                <w:rFonts w:ascii="Times New Roman" w:hAnsi="Times New Roman"/>
                <w:color w:val="000000"/>
              </w:rPr>
            </w:pPr>
            <w:r w:rsidRPr="00A333CC">
              <w:rPr>
                <w:rFonts w:ascii="Times New Roman" w:hAnsi="Times New Roman"/>
                <w:color w:val="000000"/>
              </w:rPr>
              <w:t>669</w:t>
            </w:r>
          </w:p>
        </w:tc>
        <w:tc>
          <w:tcPr>
            <w:tcW w:w="1500" w:type="dxa"/>
            <w:tcBorders>
              <w:top w:val="nil"/>
              <w:bottom w:val="nil"/>
            </w:tcBorders>
            <w:vAlign w:val="bottom"/>
          </w:tcPr>
          <w:p w14:paraId="49DDC957" w14:textId="719BF7C6"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PA → </w:t>
            </w:r>
            <w:r w:rsidRPr="0070105B">
              <w:rPr>
                <w:rFonts w:ascii="Times New Roman" w:hAnsi="Times New Roman" w:cs="Times New Roman"/>
                <w:color w:val="000000"/>
              </w:rPr>
              <w:t>AA</w:t>
            </w:r>
          </w:p>
        </w:tc>
        <w:tc>
          <w:tcPr>
            <w:tcW w:w="675" w:type="dxa"/>
            <w:tcBorders>
              <w:top w:val="nil"/>
              <w:bottom w:val="nil"/>
            </w:tcBorders>
            <w:vAlign w:val="bottom"/>
          </w:tcPr>
          <w:p w14:paraId="5C81F867" w14:textId="1688D162"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22</w:t>
            </w:r>
          </w:p>
        </w:tc>
        <w:tc>
          <w:tcPr>
            <w:tcW w:w="675" w:type="dxa"/>
            <w:vMerge/>
            <w:tcBorders>
              <w:top w:val="nil"/>
              <w:bottom w:val="nil"/>
            </w:tcBorders>
            <w:vAlign w:val="center"/>
          </w:tcPr>
          <w:p w14:paraId="0123738B"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48145318"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4EC49104"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65FC2ED4" w14:textId="77777777" w:rsidR="00437A22" w:rsidRPr="00A333CC" w:rsidRDefault="00437A22" w:rsidP="00063DD7">
            <w:pPr>
              <w:jc w:val="center"/>
              <w:rPr>
                <w:rFonts w:ascii="Times New Roman" w:hAnsi="Times New Roman"/>
              </w:rPr>
            </w:pPr>
          </w:p>
        </w:tc>
      </w:tr>
      <w:tr w:rsidR="00437A22" w:rsidRPr="00016B71" w14:paraId="73BA387E" w14:textId="77777777" w:rsidTr="00E1474D">
        <w:tc>
          <w:tcPr>
            <w:tcW w:w="3200" w:type="dxa"/>
            <w:tcBorders>
              <w:top w:val="nil"/>
              <w:bottom w:val="nil"/>
            </w:tcBorders>
            <w:vAlign w:val="bottom"/>
          </w:tcPr>
          <w:p w14:paraId="1F70B0A5" w14:textId="201F21A5"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Daniels </w:t>
            </w:r>
            <w:r w:rsidR="004E3169" w:rsidRPr="00A333CC">
              <w:rPr>
                <w:rFonts w:ascii="Times New Roman" w:hAnsi="Times New Roman"/>
                <w:color w:val="000000"/>
              </w:rPr>
              <w:t>et al.,</w:t>
            </w:r>
            <w:r w:rsidRPr="00A333CC">
              <w:rPr>
                <w:rFonts w:ascii="Times New Roman" w:hAnsi="Times New Roman"/>
                <w:color w:val="000000"/>
              </w:rPr>
              <w:t>2009</w:t>
            </w:r>
          </w:p>
        </w:tc>
        <w:tc>
          <w:tcPr>
            <w:tcW w:w="884" w:type="dxa"/>
            <w:tcBorders>
              <w:top w:val="nil"/>
              <w:bottom w:val="nil"/>
            </w:tcBorders>
            <w:vAlign w:val="bottom"/>
          </w:tcPr>
          <w:p w14:paraId="41356EA7" w14:textId="52F72F57" w:rsidR="00437A22" w:rsidRPr="00A333CC" w:rsidRDefault="00437A22" w:rsidP="00D0019A">
            <w:pPr>
              <w:jc w:val="center"/>
              <w:rPr>
                <w:rFonts w:ascii="Times New Roman" w:hAnsi="Times New Roman"/>
                <w:color w:val="000000"/>
              </w:rPr>
            </w:pPr>
            <w:r w:rsidRPr="00A333CC">
              <w:rPr>
                <w:rFonts w:ascii="Times New Roman" w:hAnsi="Times New Roman"/>
                <w:color w:val="000000"/>
              </w:rPr>
              <w:t>669</w:t>
            </w:r>
          </w:p>
        </w:tc>
        <w:tc>
          <w:tcPr>
            <w:tcW w:w="1500" w:type="dxa"/>
            <w:tcBorders>
              <w:top w:val="nil"/>
              <w:bottom w:val="nil"/>
            </w:tcBorders>
            <w:vAlign w:val="bottom"/>
          </w:tcPr>
          <w:p w14:paraId="39E2C5CC" w14:textId="077D6137"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PA → </w:t>
            </w:r>
            <w:r w:rsidRPr="0070105B">
              <w:rPr>
                <w:rFonts w:ascii="Times New Roman" w:hAnsi="Times New Roman" w:cs="Times New Roman"/>
                <w:color w:val="000000"/>
              </w:rPr>
              <w:t>AA</w:t>
            </w:r>
          </w:p>
        </w:tc>
        <w:tc>
          <w:tcPr>
            <w:tcW w:w="675" w:type="dxa"/>
            <w:tcBorders>
              <w:top w:val="nil"/>
              <w:bottom w:val="nil"/>
            </w:tcBorders>
            <w:vAlign w:val="bottom"/>
          </w:tcPr>
          <w:p w14:paraId="4BCB07BD" w14:textId="275F8196"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07</w:t>
            </w:r>
          </w:p>
        </w:tc>
        <w:tc>
          <w:tcPr>
            <w:tcW w:w="675" w:type="dxa"/>
            <w:vMerge/>
            <w:tcBorders>
              <w:top w:val="nil"/>
              <w:bottom w:val="nil"/>
            </w:tcBorders>
            <w:vAlign w:val="center"/>
          </w:tcPr>
          <w:p w14:paraId="46F4B553"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34DD1EEC"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21F8218C"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472BBB38" w14:textId="77777777" w:rsidR="00437A22" w:rsidRPr="00A333CC" w:rsidRDefault="00437A22" w:rsidP="00063DD7">
            <w:pPr>
              <w:jc w:val="center"/>
              <w:rPr>
                <w:rFonts w:ascii="Times New Roman" w:hAnsi="Times New Roman"/>
              </w:rPr>
            </w:pPr>
          </w:p>
        </w:tc>
      </w:tr>
      <w:tr w:rsidR="00437A22" w:rsidRPr="00016B71" w14:paraId="4D0828B8" w14:textId="77777777" w:rsidTr="00E1474D">
        <w:tc>
          <w:tcPr>
            <w:tcW w:w="3200" w:type="dxa"/>
            <w:tcBorders>
              <w:top w:val="nil"/>
              <w:bottom w:val="nil"/>
            </w:tcBorders>
            <w:vAlign w:val="bottom"/>
          </w:tcPr>
          <w:p w14:paraId="473FCD64" w14:textId="4D0F01DF"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Guilmette et al., 2019</w:t>
            </w:r>
          </w:p>
        </w:tc>
        <w:tc>
          <w:tcPr>
            <w:tcW w:w="884" w:type="dxa"/>
            <w:tcBorders>
              <w:top w:val="nil"/>
              <w:bottom w:val="nil"/>
            </w:tcBorders>
            <w:vAlign w:val="bottom"/>
          </w:tcPr>
          <w:p w14:paraId="75B74606" w14:textId="53C7987C" w:rsidR="00437A22" w:rsidRPr="00A333CC" w:rsidRDefault="00437A22" w:rsidP="00D0019A">
            <w:pPr>
              <w:jc w:val="center"/>
              <w:rPr>
                <w:rFonts w:ascii="Times New Roman" w:hAnsi="Times New Roman"/>
                <w:color w:val="000000"/>
              </w:rPr>
            </w:pPr>
            <w:r w:rsidRPr="00A333CC">
              <w:rPr>
                <w:rFonts w:ascii="Times New Roman" w:hAnsi="Times New Roman"/>
                <w:color w:val="000000"/>
              </w:rPr>
              <w:t>401</w:t>
            </w:r>
          </w:p>
        </w:tc>
        <w:tc>
          <w:tcPr>
            <w:tcW w:w="1500" w:type="dxa"/>
            <w:tcBorders>
              <w:top w:val="nil"/>
              <w:bottom w:val="nil"/>
            </w:tcBorders>
            <w:vAlign w:val="bottom"/>
          </w:tcPr>
          <w:p w14:paraId="13064613" w14:textId="70073F3D"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PA → </w:t>
            </w:r>
            <w:r w:rsidRPr="0070105B">
              <w:rPr>
                <w:rFonts w:ascii="Times New Roman" w:hAnsi="Times New Roman" w:cs="Times New Roman"/>
                <w:color w:val="000000"/>
              </w:rPr>
              <w:t>AA</w:t>
            </w:r>
          </w:p>
        </w:tc>
        <w:tc>
          <w:tcPr>
            <w:tcW w:w="675" w:type="dxa"/>
            <w:tcBorders>
              <w:top w:val="nil"/>
              <w:bottom w:val="nil"/>
            </w:tcBorders>
            <w:vAlign w:val="bottom"/>
          </w:tcPr>
          <w:p w14:paraId="72BAFDF9" w14:textId="5DE5DAFA"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07</w:t>
            </w:r>
          </w:p>
        </w:tc>
        <w:tc>
          <w:tcPr>
            <w:tcW w:w="675" w:type="dxa"/>
            <w:vMerge/>
            <w:tcBorders>
              <w:top w:val="nil"/>
              <w:bottom w:val="nil"/>
            </w:tcBorders>
            <w:vAlign w:val="center"/>
          </w:tcPr>
          <w:p w14:paraId="0AAE26B5"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560F9AEF"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2FB7B0F8"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350CF462" w14:textId="77777777" w:rsidR="00437A22" w:rsidRPr="00A333CC" w:rsidRDefault="00437A22" w:rsidP="00063DD7">
            <w:pPr>
              <w:jc w:val="center"/>
              <w:rPr>
                <w:rFonts w:ascii="Times New Roman" w:hAnsi="Times New Roman"/>
              </w:rPr>
            </w:pPr>
          </w:p>
        </w:tc>
      </w:tr>
      <w:tr w:rsidR="00437A22" w:rsidRPr="00016B71" w14:paraId="3B0DE26A" w14:textId="77777777" w:rsidTr="00E1474D">
        <w:tc>
          <w:tcPr>
            <w:tcW w:w="3200" w:type="dxa"/>
            <w:tcBorders>
              <w:top w:val="nil"/>
              <w:bottom w:val="nil"/>
            </w:tcBorders>
            <w:vAlign w:val="bottom"/>
          </w:tcPr>
          <w:p w14:paraId="75C85182" w14:textId="5BDED7F1"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Lewis </w:t>
            </w:r>
            <w:r w:rsidR="004E3169" w:rsidRPr="00A333CC">
              <w:rPr>
                <w:rFonts w:ascii="Times New Roman" w:hAnsi="Times New Roman"/>
                <w:color w:val="000000"/>
              </w:rPr>
              <w:t>et al.,</w:t>
            </w:r>
            <w:r w:rsidRPr="00A333CC">
              <w:rPr>
                <w:rFonts w:ascii="Times New Roman" w:hAnsi="Times New Roman"/>
                <w:color w:val="000000"/>
              </w:rPr>
              <w:t>2009</w:t>
            </w:r>
          </w:p>
        </w:tc>
        <w:tc>
          <w:tcPr>
            <w:tcW w:w="884" w:type="dxa"/>
            <w:tcBorders>
              <w:top w:val="nil"/>
              <w:bottom w:val="nil"/>
            </w:tcBorders>
            <w:vAlign w:val="bottom"/>
          </w:tcPr>
          <w:p w14:paraId="20EBCC55" w14:textId="761E6FE3" w:rsidR="00437A22" w:rsidRPr="00A333CC" w:rsidRDefault="00437A22" w:rsidP="00D0019A">
            <w:pPr>
              <w:jc w:val="center"/>
              <w:rPr>
                <w:rFonts w:ascii="Times New Roman" w:hAnsi="Times New Roman"/>
                <w:color w:val="000000"/>
              </w:rPr>
            </w:pPr>
            <w:r w:rsidRPr="00A333CC">
              <w:rPr>
                <w:rFonts w:ascii="Times New Roman" w:hAnsi="Times New Roman"/>
                <w:color w:val="000000"/>
              </w:rPr>
              <w:t>239</w:t>
            </w:r>
          </w:p>
        </w:tc>
        <w:tc>
          <w:tcPr>
            <w:tcW w:w="1500" w:type="dxa"/>
            <w:tcBorders>
              <w:top w:val="nil"/>
              <w:bottom w:val="nil"/>
            </w:tcBorders>
            <w:vAlign w:val="bottom"/>
          </w:tcPr>
          <w:p w14:paraId="110AA622" w14:textId="6111F334"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PA → </w:t>
            </w:r>
            <w:r w:rsidRPr="0070105B">
              <w:rPr>
                <w:rFonts w:ascii="Times New Roman" w:hAnsi="Times New Roman" w:cs="Times New Roman"/>
                <w:color w:val="000000"/>
              </w:rPr>
              <w:t>AA</w:t>
            </w:r>
          </w:p>
        </w:tc>
        <w:tc>
          <w:tcPr>
            <w:tcW w:w="675" w:type="dxa"/>
            <w:tcBorders>
              <w:top w:val="nil"/>
              <w:bottom w:val="nil"/>
            </w:tcBorders>
            <w:vAlign w:val="bottom"/>
          </w:tcPr>
          <w:p w14:paraId="6094243E" w14:textId="063E78FE"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13</w:t>
            </w:r>
          </w:p>
        </w:tc>
        <w:tc>
          <w:tcPr>
            <w:tcW w:w="675" w:type="dxa"/>
            <w:vMerge/>
            <w:tcBorders>
              <w:top w:val="nil"/>
              <w:bottom w:val="nil"/>
            </w:tcBorders>
            <w:vAlign w:val="center"/>
          </w:tcPr>
          <w:p w14:paraId="2E3F39B6"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4A95D721"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716AE8EC"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2D76A111" w14:textId="77777777" w:rsidR="00437A22" w:rsidRPr="00A333CC" w:rsidRDefault="00437A22" w:rsidP="00063DD7">
            <w:pPr>
              <w:jc w:val="center"/>
              <w:rPr>
                <w:rFonts w:ascii="Times New Roman" w:hAnsi="Times New Roman"/>
              </w:rPr>
            </w:pPr>
          </w:p>
        </w:tc>
      </w:tr>
      <w:tr w:rsidR="00437A22" w:rsidRPr="00016B71" w14:paraId="5CA1304D" w14:textId="77777777" w:rsidTr="00E1474D">
        <w:tc>
          <w:tcPr>
            <w:tcW w:w="3200" w:type="dxa"/>
            <w:tcBorders>
              <w:top w:val="nil"/>
              <w:bottom w:val="nil"/>
            </w:tcBorders>
            <w:vAlign w:val="bottom"/>
          </w:tcPr>
          <w:p w14:paraId="72B8D613" w14:textId="2EC6CECB"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37F9977B" w14:textId="1BF80CE7" w:rsidR="00437A22" w:rsidRPr="00A333CC" w:rsidRDefault="00437A2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7D35235F" w14:textId="08AC0F66"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PA → </w:t>
            </w:r>
            <w:r w:rsidRPr="0070105B">
              <w:rPr>
                <w:rFonts w:ascii="Times New Roman" w:hAnsi="Times New Roman" w:cs="Times New Roman"/>
                <w:color w:val="000000"/>
              </w:rPr>
              <w:t>AA</w:t>
            </w:r>
          </w:p>
        </w:tc>
        <w:tc>
          <w:tcPr>
            <w:tcW w:w="675" w:type="dxa"/>
            <w:tcBorders>
              <w:top w:val="nil"/>
              <w:bottom w:val="nil"/>
            </w:tcBorders>
            <w:vAlign w:val="bottom"/>
          </w:tcPr>
          <w:p w14:paraId="7A9ADD9B" w14:textId="73AA9A26"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1</w:t>
            </w:r>
            <w:r w:rsidRPr="00A333CC">
              <w:rPr>
                <w:rFonts w:ascii="Times New Roman" w:hAnsi="Times New Roman"/>
                <w:color w:val="000000"/>
              </w:rPr>
              <w:t>0</w:t>
            </w:r>
          </w:p>
        </w:tc>
        <w:tc>
          <w:tcPr>
            <w:tcW w:w="675" w:type="dxa"/>
            <w:vMerge/>
            <w:tcBorders>
              <w:top w:val="nil"/>
              <w:bottom w:val="nil"/>
            </w:tcBorders>
            <w:vAlign w:val="center"/>
          </w:tcPr>
          <w:p w14:paraId="22348B4E"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54D0FCE3"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70826A3A"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56322423" w14:textId="77777777" w:rsidR="00437A22" w:rsidRPr="00A333CC" w:rsidRDefault="00437A22" w:rsidP="00063DD7">
            <w:pPr>
              <w:jc w:val="center"/>
              <w:rPr>
                <w:rFonts w:ascii="Times New Roman" w:hAnsi="Times New Roman"/>
              </w:rPr>
            </w:pPr>
          </w:p>
        </w:tc>
      </w:tr>
      <w:tr w:rsidR="00437A22" w:rsidRPr="00016B71" w14:paraId="6D0A9DF4" w14:textId="77777777" w:rsidTr="00E1474D">
        <w:tc>
          <w:tcPr>
            <w:tcW w:w="3200" w:type="dxa"/>
            <w:tcBorders>
              <w:top w:val="nil"/>
              <w:bottom w:val="nil"/>
            </w:tcBorders>
            <w:vAlign w:val="bottom"/>
          </w:tcPr>
          <w:p w14:paraId="4669EFF2" w14:textId="4B5A9426"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6926F5C5" w14:textId="6CF24F0B" w:rsidR="00437A22" w:rsidRPr="00A333CC" w:rsidRDefault="00437A2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16AF8520" w14:textId="4BD7790C"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PA → </w:t>
            </w:r>
            <w:r w:rsidRPr="0070105B">
              <w:rPr>
                <w:rFonts w:ascii="Times New Roman" w:hAnsi="Times New Roman" w:cs="Times New Roman"/>
                <w:color w:val="000000"/>
              </w:rPr>
              <w:t>AA</w:t>
            </w:r>
          </w:p>
        </w:tc>
        <w:tc>
          <w:tcPr>
            <w:tcW w:w="675" w:type="dxa"/>
            <w:tcBorders>
              <w:top w:val="nil"/>
              <w:bottom w:val="nil"/>
            </w:tcBorders>
            <w:vAlign w:val="bottom"/>
          </w:tcPr>
          <w:p w14:paraId="6692C815" w14:textId="33635011"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19</w:t>
            </w:r>
          </w:p>
        </w:tc>
        <w:tc>
          <w:tcPr>
            <w:tcW w:w="675" w:type="dxa"/>
            <w:vMerge/>
            <w:tcBorders>
              <w:top w:val="nil"/>
              <w:bottom w:val="nil"/>
            </w:tcBorders>
            <w:vAlign w:val="center"/>
          </w:tcPr>
          <w:p w14:paraId="2812B4F5"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70B4E0FC"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66281669"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2AF0A585" w14:textId="77777777" w:rsidR="00437A22" w:rsidRPr="00A333CC" w:rsidRDefault="00437A22" w:rsidP="00063DD7">
            <w:pPr>
              <w:jc w:val="center"/>
              <w:rPr>
                <w:rFonts w:ascii="Times New Roman" w:hAnsi="Times New Roman"/>
              </w:rPr>
            </w:pPr>
          </w:p>
        </w:tc>
      </w:tr>
      <w:tr w:rsidR="00437A22" w:rsidRPr="00016B71" w14:paraId="0695CAEB" w14:textId="77777777" w:rsidTr="00E1474D">
        <w:tc>
          <w:tcPr>
            <w:tcW w:w="3200" w:type="dxa"/>
            <w:tcBorders>
              <w:top w:val="nil"/>
              <w:bottom w:val="single" w:sz="4" w:space="0" w:color="auto"/>
            </w:tcBorders>
            <w:vAlign w:val="bottom"/>
          </w:tcPr>
          <w:p w14:paraId="42810AA4" w14:textId="3B96546A"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single" w:sz="4" w:space="0" w:color="auto"/>
            </w:tcBorders>
            <w:vAlign w:val="bottom"/>
          </w:tcPr>
          <w:p w14:paraId="6B82005B" w14:textId="11314572" w:rsidR="00437A22" w:rsidRPr="00A333CC" w:rsidRDefault="00437A2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single" w:sz="4" w:space="0" w:color="auto"/>
            </w:tcBorders>
            <w:vAlign w:val="bottom"/>
          </w:tcPr>
          <w:p w14:paraId="75548789" w14:textId="244B95A8"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PA → </w:t>
            </w:r>
            <w:r w:rsidRPr="0070105B">
              <w:rPr>
                <w:rFonts w:ascii="Times New Roman" w:hAnsi="Times New Roman" w:cs="Times New Roman"/>
                <w:color w:val="000000"/>
              </w:rPr>
              <w:t>AA</w:t>
            </w:r>
          </w:p>
        </w:tc>
        <w:tc>
          <w:tcPr>
            <w:tcW w:w="675" w:type="dxa"/>
            <w:tcBorders>
              <w:top w:val="nil"/>
              <w:bottom w:val="single" w:sz="4" w:space="0" w:color="auto"/>
            </w:tcBorders>
            <w:vAlign w:val="bottom"/>
          </w:tcPr>
          <w:p w14:paraId="46E082F0" w14:textId="72E8AA86"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1</w:t>
            </w:r>
            <w:r w:rsidRPr="00A333CC">
              <w:rPr>
                <w:rFonts w:ascii="Times New Roman" w:hAnsi="Times New Roman"/>
                <w:color w:val="000000"/>
              </w:rPr>
              <w:t>0</w:t>
            </w:r>
          </w:p>
        </w:tc>
        <w:tc>
          <w:tcPr>
            <w:tcW w:w="675" w:type="dxa"/>
            <w:vMerge/>
            <w:tcBorders>
              <w:top w:val="nil"/>
              <w:bottom w:val="single" w:sz="4" w:space="0" w:color="auto"/>
            </w:tcBorders>
            <w:vAlign w:val="center"/>
          </w:tcPr>
          <w:p w14:paraId="2E0C07E2" w14:textId="77777777" w:rsidR="00437A22" w:rsidRPr="00A333CC" w:rsidRDefault="00437A22" w:rsidP="00063DD7">
            <w:pPr>
              <w:jc w:val="center"/>
              <w:rPr>
                <w:rFonts w:ascii="Times New Roman" w:hAnsi="Times New Roman"/>
              </w:rPr>
            </w:pPr>
          </w:p>
        </w:tc>
        <w:tc>
          <w:tcPr>
            <w:tcW w:w="1280" w:type="dxa"/>
            <w:vMerge/>
            <w:tcBorders>
              <w:top w:val="nil"/>
              <w:bottom w:val="single" w:sz="4" w:space="0" w:color="auto"/>
            </w:tcBorders>
            <w:vAlign w:val="center"/>
          </w:tcPr>
          <w:p w14:paraId="1E9722A6" w14:textId="77777777" w:rsidR="00437A22" w:rsidRPr="00A333CC" w:rsidRDefault="00437A22" w:rsidP="00063DD7">
            <w:pPr>
              <w:jc w:val="center"/>
              <w:rPr>
                <w:rFonts w:ascii="Times New Roman" w:hAnsi="Times New Roman"/>
              </w:rPr>
            </w:pPr>
          </w:p>
        </w:tc>
        <w:tc>
          <w:tcPr>
            <w:tcW w:w="1501" w:type="dxa"/>
            <w:vMerge/>
            <w:tcBorders>
              <w:top w:val="nil"/>
              <w:bottom w:val="single" w:sz="4" w:space="0" w:color="auto"/>
            </w:tcBorders>
            <w:vAlign w:val="center"/>
          </w:tcPr>
          <w:p w14:paraId="271900F7" w14:textId="77777777" w:rsidR="00437A22" w:rsidRPr="00A333CC" w:rsidRDefault="00437A22" w:rsidP="00063DD7">
            <w:pPr>
              <w:jc w:val="center"/>
              <w:rPr>
                <w:rFonts w:ascii="Times New Roman" w:hAnsi="Times New Roman"/>
              </w:rPr>
            </w:pPr>
          </w:p>
        </w:tc>
        <w:tc>
          <w:tcPr>
            <w:tcW w:w="675" w:type="dxa"/>
            <w:vMerge/>
            <w:tcBorders>
              <w:top w:val="nil"/>
              <w:bottom w:val="single" w:sz="4" w:space="0" w:color="auto"/>
            </w:tcBorders>
            <w:vAlign w:val="center"/>
          </w:tcPr>
          <w:p w14:paraId="0546C239" w14:textId="77777777" w:rsidR="00437A22" w:rsidRPr="00A333CC" w:rsidRDefault="00437A22" w:rsidP="00063DD7">
            <w:pPr>
              <w:jc w:val="center"/>
              <w:rPr>
                <w:rFonts w:ascii="Times New Roman" w:hAnsi="Times New Roman"/>
              </w:rPr>
            </w:pPr>
          </w:p>
        </w:tc>
      </w:tr>
      <w:tr w:rsidR="00437A22" w:rsidRPr="00016B71" w14:paraId="224129AC" w14:textId="77777777" w:rsidTr="00E1474D">
        <w:tc>
          <w:tcPr>
            <w:tcW w:w="3200" w:type="dxa"/>
            <w:tcBorders>
              <w:top w:val="single" w:sz="4" w:space="0" w:color="auto"/>
              <w:bottom w:val="nil"/>
            </w:tcBorders>
            <w:vAlign w:val="bottom"/>
          </w:tcPr>
          <w:p w14:paraId="6E1C8487" w14:textId="38E872BE"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Gilman &amp; Huebner 2006</w:t>
            </w:r>
          </w:p>
        </w:tc>
        <w:tc>
          <w:tcPr>
            <w:tcW w:w="884" w:type="dxa"/>
            <w:tcBorders>
              <w:top w:val="single" w:sz="4" w:space="0" w:color="auto"/>
              <w:bottom w:val="nil"/>
            </w:tcBorders>
            <w:vAlign w:val="bottom"/>
          </w:tcPr>
          <w:p w14:paraId="57151E9C" w14:textId="4886B2E6" w:rsidR="00437A22" w:rsidRPr="00A333CC" w:rsidRDefault="00437A22" w:rsidP="00D0019A">
            <w:pPr>
              <w:jc w:val="center"/>
              <w:rPr>
                <w:rFonts w:ascii="Times New Roman" w:hAnsi="Times New Roman"/>
                <w:color w:val="000000"/>
              </w:rPr>
            </w:pPr>
            <w:r w:rsidRPr="00A333CC">
              <w:rPr>
                <w:rFonts w:ascii="Times New Roman" w:hAnsi="Times New Roman"/>
                <w:color w:val="000000"/>
              </w:rPr>
              <w:t>485</w:t>
            </w:r>
          </w:p>
        </w:tc>
        <w:tc>
          <w:tcPr>
            <w:tcW w:w="1500" w:type="dxa"/>
            <w:tcBorders>
              <w:top w:val="single" w:sz="4" w:space="0" w:color="auto"/>
              <w:bottom w:val="nil"/>
            </w:tcBorders>
            <w:vAlign w:val="bottom"/>
          </w:tcPr>
          <w:p w14:paraId="60443258" w14:textId="7289ED28" w:rsidR="00437A22" w:rsidRPr="00A333CC" w:rsidRDefault="00437A22" w:rsidP="00D0019A">
            <w:pPr>
              <w:jc w:val="center"/>
              <w:rPr>
                <w:rFonts w:ascii="Times New Roman" w:hAnsi="Times New Roman"/>
                <w:color w:val="000000"/>
              </w:rPr>
            </w:pPr>
            <w:r w:rsidRPr="00A333CC">
              <w:rPr>
                <w:rFonts w:ascii="Times New Roman" w:hAnsi="Times New Roman"/>
                <w:color w:val="000000"/>
              </w:rPr>
              <w:t>NA → ECA</w:t>
            </w:r>
          </w:p>
        </w:tc>
        <w:tc>
          <w:tcPr>
            <w:tcW w:w="675" w:type="dxa"/>
            <w:tcBorders>
              <w:top w:val="single" w:sz="4" w:space="0" w:color="auto"/>
              <w:bottom w:val="nil"/>
            </w:tcBorders>
            <w:vAlign w:val="bottom"/>
          </w:tcPr>
          <w:p w14:paraId="334C347C" w14:textId="267253BF"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12</w:t>
            </w:r>
          </w:p>
        </w:tc>
        <w:tc>
          <w:tcPr>
            <w:tcW w:w="675" w:type="dxa"/>
            <w:vMerge w:val="restart"/>
            <w:tcBorders>
              <w:top w:val="single" w:sz="4" w:space="0" w:color="auto"/>
              <w:bottom w:val="nil"/>
            </w:tcBorders>
            <w:vAlign w:val="center"/>
          </w:tcPr>
          <w:p w14:paraId="0D863CB6" w14:textId="53DCE8F3" w:rsidR="00437A22" w:rsidRPr="00A333CC" w:rsidRDefault="00437A22" w:rsidP="00063DD7">
            <w:pPr>
              <w:jc w:val="center"/>
              <w:rPr>
                <w:rFonts w:ascii="Times New Roman" w:hAnsi="Times New Roman"/>
              </w:rPr>
            </w:pPr>
            <w:r w:rsidRPr="00A333CC">
              <w:rPr>
                <w:rFonts w:ascii="Times New Roman" w:hAnsi="Times New Roman"/>
              </w:rPr>
              <w:t>-.12</w:t>
            </w:r>
          </w:p>
        </w:tc>
        <w:tc>
          <w:tcPr>
            <w:tcW w:w="1280" w:type="dxa"/>
            <w:vMerge w:val="restart"/>
            <w:tcBorders>
              <w:top w:val="single" w:sz="4" w:space="0" w:color="auto"/>
              <w:bottom w:val="nil"/>
            </w:tcBorders>
            <w:vAlign w:val="center"/>
          </w:tcPr>
          <w:p w14:paraId="71D3C66A" w14:textId="5CE1860C" w:rsidR="00437A22" w:rsidRPr="00A333CC" w:rsidRDefault="00437A22" w:rsidP="00063DD7">
            <w:pPr>
              <w:jc w:val="center"/>
              <w:rPr>
                <w:rFonts w:ascii="Times New Roman" w:hAnsi="Times New Roman"/>
              </w:rPr>
            </w:pPr>
            <w:r w:rsidRPr="00A333CC">
              <w:rPr>
                <w:rFonts w:ascii="Times New Roman" w:hAnsi="Times New Roman"/>
              </w:rPr>
              <w:t>[-.17, -.07]</w:t>
            </w:r>
          </w:p>
        </w:tc>
        <w:tc>
          <w:tcPr>
            <w:tcW w:w="1501" w:type="dxa"/>
            <w:vMerge w:val="restart"/>
            <w:tcBorders>
              <w:top w:val="single" w:sz="4" w:space="0" w:color="auto"/>
              <w:bottom w:val="nil"/>
            </w:tcBorders>
            <w:vAlign w:val="center"/>
          </w:tcPr>
          <w:p w14:paraId="646FC877" w14:textId="52E0570B" w:rsidR="00437A22" w:rsidRPr="00A333CC" w:rsidRDefault="00437A22" w:rsidP="00063DD7">
            <w:pPr>
              <w:jc w:val="center"/>
              <w:rPr>
                <w:rFonts w:ascii="Times New Roman" w:hAnsi="Times New Roman"/>
              </w:rPr>
            </w:pPr>
            <w:r w:rsidRPr="00A333CC">
              <w:rPr>
                <w:rFonts w:ascii="Times New Roman" w:hAnsi="Times New Roman"/>
              </w:rPr>
              <w:t>NA → ECA</w:t>
            </w:r>
          </w:p>
        </w:tc>
        <w:tc>
          <w:tcPr>
            <w:tcW w:w="675" w:type="dxa"/>
            <w:vMerge w:val="restart"/>
            <w:tcBorders>
              <w:top w:val="single" w:sz="4" w:space="0" w:color="auto"/>
              <w:bottom w:val="nil"/>
            </w:tcBorders>
            <w:vAlign w:val="center"/>
          </w:tcPr>
          <w:p w14:paraId="2F6A7617" w14:textId="0378354A" w:rsidR="00437A22" w:rsidRPr="00A333CC" w:rsidRDefault="00437A22" w:rsidP="00063DD7">
            <w:pPr>
              <w:jc w:val="center"/>
              <w:rPr>
                <w:rFonts w:ascii="Times New Roman" w:hAnsi="Times New Roman"/>
              </w:rPr>
            </w:pPr>
            <w:r w:rsidRPr="00A333CC">
              <w:rPr>
                <w:rFonts w:ascii="Times New Roman" w:hAnsi="Times New Roman"/>
              </w:rPr>
              <w:t>-.12</w:t>
            </w:r>
          </w:p>
        </w:tc>
      </w:tr>
      <w:tr w:rsidR="00437A22" w:rsidRPr="00016B71" w14:paraId="4AD7F11C" w14:textId="77777777" w:rsidTr="00E1474D">
        <w:tc>
          <w:tcPr>
            <w:tcW w:w="3200" w:type="dxa"/>
            <w:tcBorders>
              <w:top w:val="nil"/>
              <w:bottom w:val="single" w:sz="4" w:space="0" w:color="auto"/>
            </w:tcBorders>
            <w:vAlign w:val="bottom"/>
          </w:tcPr>
          <w:p w14:paraId="5E808D43" w14:textId="59498A19"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Guilmette et al., 2019</w:t>
            </w:r>
          </w:p>
        </w:tc>
        <w:tc>
          <w:tcPr>
            <w:tcW w:w="884" w:type="dxa"/>
            <w:tcBorders>
              <w:top w:val="nil"/>
              <w:bottom w:val="single" w:sz="4" w:space="0" w:color="auto"/>
            </w:tcBorders>
            <w:vAlign w:val="bottom"/>
          </w:tcPr>
          <w:p w14:paraId="04B82CD8" w14:textId="7543D37F" w:rsidR="00437A22" w:rsidRPr="00A333CC" w:rsidRDefault="00437A22" w:rsidP="00D0019A">
            <w:pPr>
              <w:jc w:val="center"/>
              <w:rPr>
                <w:rFonts w:ascii="Times New Roman" w:hAnsi="Times New Roman"/>
                <w:color w:val="000000"/>
              </w:rPr>
            </w:pPr>
            <w:r w:rsidRPr="00A333CC">
              <w:rPr>
                <w:rFonts w:ascii="Times New Roman" w:hAnsi="Times New Roman"/>
                <w:color w:val="000000"/>
              </w:rPr>
              <w:t>401</w:t>
            </w:r>
          </w:p>
        </w:tc>
        <w:tc>
          <w:tcPr>
            <w:tcW w:w="1500" w:type="dxa"/>
            <w:tcBorders>
              <w:top w:val="nil"/>
              <w:bottom w:val="single" w:sz="4" w:space="0" w:color="auto"/>
            </w:tcBorders>
            <w:vAlign w:val="bottom"/>
          </w:tcPr>
          <w:p w14:paraId="289D045B" w14:textId="461596FD" w:rsidR="00437A22" w:rsidRPr="00A333CC" w:rsidRDefault="00437A22" w:rsidP="00D0019A">
            <w:pPr>
              <w:jc w:val="center"/>
              <w:rPr>
                <w:rFonts w:ascii="Times New Roman" w:hAnsi="Times New Roman"/>
                <w:color w:val="000000"/>
              </w:rPr>
            </w:pPr>
            <w:r w:rsidRPr="00A333CC">
              <w:rPr>
                <w:rFonts w:ascii="Times New Roman" w:hAnsi="Times New Roman"/>
                <w:color w:val="000000"/>
              </w:rPr>
              <w:t>NA → ECA</w:t>
            </w:r>
          </w:p>
        </w:tc>
        <w:tc>
          <w:tcPr>
            <w:tcW w:w="675" w:type="dxa"/>
            <w:tcBorders>
              <w:top w:val="nil"/>
              <w:bottom w:val="single" w:sz="4" w:space="0" w:color="auto"/>
            </w:tcBorders>
            <w:vAlign w:val="bottom"/>
          </w:tcPr>
          <w:p w14:paraId="2ABCDF24" w14:textId="1FB1A199"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12</w:t>
            </w:r>
          </w:p>
        </w:tc>
        <w:tc>
          <w:tcPr>
            <w:tcW w:w="675" w:type="dxa"/>
            <w:vMerge/>
            <w:tcBorders>
              <w:top w:val="nil"/>
              <w:bottom w:val="single" w:sz="4" w:space="0" w:color="auto"/>
            </w:tcBorders>
            <w:vAlign w:val="center"/>
          </w:tcPr>
          <w:p w14:paraId="2AC937E1" w14:textId="77777777" w:rsidR="00437A22" w:rsidRPr="00A333CC" w:rsidRDefault="00437A22" w:rsidP="00063DD7">
            <w:pPr>
              <w:jc w:val="center"/>
              <w:rPr>
                <w:rFonts w:ascii="Times New Roman" w:hAnsi="Times New Roman"/>
              </w:rPr>
            </w:pPr>
          </w:p>
        </w:tc>
        <w:tc>
          <w:tcPr>
            <w:tcW w:w="1280" w:type="dxa"/>
            <w:vMerge/>
            <w:tcBorders>
              <w:top w:val="nil"/>
              <w:bottom w:val="single" w:sz="4" w:space="0" w:color="auto"/>
            </w:tcBorders>
            <w:vAlign w:val="center"/>
          </w:tcPr>
          <w:p w14:paraId="04717760" w14:textId="77777777" w:rsidR="00437A22" w:rsidRPr="00A333CC" w:rsidRDefault="00437A22" w:rsidP="00063DD7">
            <w:pPr>
              <w:jc w:val="center"/>
              <w:rPr>
                <w:rFonts w:ascii="Times New Roman" w:hAnsi="Times New Roman"/>
              </w:rPr>
            </w:pPr>
          </w:p>
        </w:tc>
        <w:tc>
          <w:tcPr>
            <w:tcW w:w="1501" w:type="dxa"/>
            <w:vMerge/>
            <w:tcBorders>
              <w:top w:val="nil"/>
              <w:bottom w:val="single" w:sz="4" w:space="0" w:color="auto"/>
            </w:tcBorders>
            <w:vAlign w:val="center"/>
          </w:tcPr>
          <w:p w14:paraId="0FFD600A" w14:textId="77777777" w:rsidR="00437A22" w:rsidRPr="00A333CC" w:rsidRDefault="00437A22" w:rsidP="00063DD7">
            <w:pPr>
              <w:jc w:val="center"/>
              <w:rPr>
                <w:rFonts w:ascii="Times New Roman" w:hAnsi="Times New Roman"/>
              </w:rPr>
            </w:pPr>
          </w:p>
        </w:tc>
        <w:tc>
          <w:tcPr>
            <w:tcW w:w="675" w:type="dxa"/>
            <w:vMerge/>
            <w:tcBorders>
              <w:top w:val="nil"/>
              <w:bottom w:val="single" w:sz="4" w:space="0" w:color="auto"/>
            </w:tcBorders>
            <w:vAlign w:val="center"/>
          </w:tcPr>
          <w:p w14:paraId="065A2206" w14:textId="77777777" w:rsidR="00437A22" w:rsidRPr="00A333CC" w:rsidRDefault="00437A22" w:rsidP="00063DD7">
            <w:pPr>
              <w:jc w:val="center"/>
              <w:rPr>
                <w:rFonts w:ascii="Times New Roman" w:hAnsi="Times New Roman"/>
              </w:rPr>
            </w:pPr>
          </w:p>
        </w:tc>
      </w:tr>
      <w:tr w:rsidR="00437A22" w:rsidRPr="00016B71" w14:paraId="01D619DD" w14:textId="77777777" w:rsidTr="00E1474D">
        <w:tc>
          <w:tcPr>
            <w:tcW w:w="3200" w:type="dxa"/>
            <w:tcBorders>
              <w:top w:val="single" w:sz="4" w:space="0" w:color="auto"/>
              <w:bottom w:val="nil"/>
            </w:tcBorders>
            <w:vAlign w:val="bottom"/>
          </w:tcPr>
          <w:p w14:paraId="07C83BD9" w14:textId="53A29112"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Zaccoletti </w:t>
            </w:r>
            <w:r w:rsidR="004E3169" w:rsidRPr="00A333CC">
              <w:rPr>
                <w:rFonts w:ascii="Times New Roman" w:hAnsi="Times New Roman"/>
                <w:color w:val="000000"/>
              </w:rPr>
              <w:t>et al.,</w:t>
            </w:r>
            <w:r w:rsidRPr="00A333CC">
              <w:rPr>
                <w:rFonts w:ascii="Times New Roman" w:hAnsi="Times New Roman"/>
                <w:color w:val="000000"/>
              </w:rPr>
              <w:t>2020</w:t>
            </w:r>
          </w:p>
        </w:tc>
        <w:tc>
          <w:tcPr>
            <w:tcW w:w="884" w:type="dxa"/>
            <w:tcBorders>
              <w:top w:val="single" w:sz="4" w:space="0" w:color="auto"/>
              <w:bottom w:val="nil"/>
            </w:tcBorders>
            <w:vAlign w:val="bottom"/>
          </w:tcPr>
          <w:p w14:paraId="27ACA8BC" w14:textId="6F9A6190" w:rsidR="00437A22" w:rsidRPr="00A333CC" w:rsidRDefault="00437A22" w:rsidP="00D0019A">
            <w:pPr>
              <w:jc w:val="center"/>
              <w:rPr>
                <w:rFonts w:ascii="Times New Roman" w:hAnsi="Times New Roman"/>
                <w:color w:val="000000"/>
              </w:rPr>
            </w:pPr>
            <w:r w:rsidRPr="00A333CC">
              <w:rPr>
                <w:rFonts w:ascii="Times New Roman" w:hAnsi="Times New Roman"/>
                <w:color w:val="000000"/>
              </w:rPr>
              <w:t>152</w:t>
            </w:r>
          </w:p>
        </w:tc>
        <w:tc>
          <w:tcPr>
            <w:tcW w:w="1500" w:type="dxa"/>
            <w:tcBorders>
              <w:top w:val="single" w:sz="4" w:space="0" w:color="auto"/>
              <w:bottom w:val="nil"/>
            </w:tcBorders>
            <w:vAlign w:val="bottom"/>
          </w:tcPr>
          <w:p w14:paraId="25D1F0EA" w14:textId="109DD5A4" w:rsidR="00437A22" w:rsidRPr="00A333CC" w:rsidRDefault="00437A22" w:rsidP="00D0019A">
            <w:pPr>
              <w:jc w:val="center"/>
              <w:rPr>
                <w:rFonts w:ascii="Times New Roman" w:hAnsi="Times New Roman"/>
                <w:color w:val="000000"/>
              </w:rPr>
            </w:pPr>
            <w:r w:rsidRPr="00A333CC">
              <w:rPr>
                <w:rFonts w:ascii="Times New Roman" w:hAnsi="Times New Roman"/>
                <w:color w:val="000000"/>
              </w:rPr>
              <w:t>NA → CA</w:t>
            </w:r>
          </w:p>
        </w:tc>
        <w:tc>
          <w:tcPr>
            <w:tcW w:w="675" w:type="dxa"/>
            <w:tcBorders>
              <w:top w:val="single" w:sz="4" w:space="0" w:color="auto"/>
              <w:bottom w:val="nil"/>
            </w:tcBorders>
            <w:vAlign w:val="bottom"/>
          </w:tcPr>
          <w:p w14:paraId="021418D4" w14:textId="675A6A30"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25</w:t>
            </w:r>
          </w:p>
        </w:tc>
        <w:tc>
          <w:tcPr>
            <w:tcW w:w="675" w:type="dxa"/>
            <w:vMerge w:val="restart"/>
            <w:tcBorders>
              <w:top w:val="single" w:sz="4" w:space="0" w:color="auto"/>
              <w:bottom w:val="nil"/>
            </w:tcBorders>
            <w:vAlign w:val="center"/>
          </w:tcPr>
          <w:p w14:paraId="58092BFF" w14:textId="7C0F013D" w:rsidR="00437A22" w:rsidRPr="00A333CC" w:rsidRDefault="00437A22" w:rsidP="00063DD7">
            <w:pPr>
              <w:jc w:val="center"/>
              <w:rPr>
                <w:rFonts w:ascii="Times New Roman" w:hAnsi="Times New Roman"/>
              </w:rPr>
            </w:pPr>
            <w:r w:rsidRPr="00A333CC">
              <w:rPr>
                <w:rFonts w:ascii="Times New Roman" w:hAnsi="Times New Roman"/>
              </w:rPr>
              <w:t>.09</w:t>
            </w:r>
          </w:p>
        </w:tc>
        <w:tc>
          <w:tcPr>
            <w:tcW w:w="1280" w:type="dxa"/>
            <w:vMerge w:val="restart"/>
            <w:tcBorders>
              <w:top w:val="single" w:sz="4" w:space="0" w:color="auto"/>
              <w:bottom w:val="nil"/>
            </w:tcBorders>
            <w:vAlign w:val="center"/>
          </w:tcPr>
          <w:p w14:paraId="72E9AB34" w14:textId="66AF821C" w:rsidR="00437A22" w:rsidRPr="00A333CC" w:rsidRDefault="00437A22" w:rsidP="00063DD7">
            <w:pPr>
              <w:jc w:val="center"/>
              <w:rPr>
                <w:rFonts w:ascii="Times New Roman" w:hAnsi="Times New Roman"/>
              </w:rPr>
            </w:pPr>
            <w:r w:rsidRPr="00A333CC">
              <w:rPr>
                <w:rFonts w:ascii="Times New Roman" w:hAnsi="Times New Roman"/>
              </w:rPr>
              <w:t>[-.41, .23]</w:t>
            </w:r>
          </w:p>
        </w:tc>
        <w:tc>
          <w:tcPr>
            <w:tcW w:w="1501" w:type="dxa"/>
            <w:vMerge w:val="restart"/>
            <w:tcBorders>
              <w:top w:val="single" w:sz="4" w:space="0" w:color="auto"/>
              <w:bottom w:val="nil"/>
            </w:tcBorders>
            <w:vAlign w:val="center"/>
          </w:tcPr>
          <w:p w14:paraId="0959EB5F" w14:textId="761F5D3C" w:rsidR="00437A22" w:rsidRPr="00A333CC" w:rsidRDefault="00437A22" w:rsidP="00063DD7">
            <w:pPr>
              <w:jc w:val="center"/>
              <w:rPr>
                <w:rFonts w:ascii="Times New Roman" w:hAnsi="Times New Roman"/>
              </w:rPr>
            </w:pPr>
            <w:r w:rsidRPr="00A333CC">
              <w:rPr>
                <w:rFonts w:ascii="Times New Roman" w:hAnsi="Times New Roman"/>
              </w:rPr>
              <w:t>NA → CA</w:t>
            </w:r>
          </w:p>
        </w:tc>
        <w:tc>
          <w:tcPr>
            <w:tcW w:w="675" w:type="dxa"/>
            <w:vMerge w:val="restart"/>
            <w:tcBorders>
              <w:top w:val="single" w:sz="4" w:space="0" w:color="auto"/>
              <w:bottom w:val="nil"/>
            </w:tcBorders>
            <w:vAlign w:val="center"/>
          </w:tcPr>
          <w:p w14:paraId="59A74A31" w14:textId="2C48CAAC" w:rsidR="00437A22" w:rsidRPr="00A333CC" w:rsidRDefault="00437A22" w:rsidP="00063DD7">
            <w:pPr>
              <w:jc w:val="center"/>
              <w:rPr>
                <w:rFonts w:ascii="Times New Roman" w:hAnsi="Times New Roman"/>
              </w:rPr>
            </w:pPr>
            <w:r w:rsidRPr="00A333CC">
              <w:rPr>
                <w:rFonts w:ascii="Times New Roman" w:hAnsi="Times New Roman"/>
              </w:rPr>
              <w:t>.09</w:t>
            </w:r>
          </w:p>
        </w:tc>
      </w:tr>
      <w:tr w:rsidR="00437A22" w:rsidRPr="00016B71" w14:paraId="1C1204B5" w14:textId="77777777" w:rsidTr="00E1474D">
        <w:tc>
          <w:tcPr>
            <w:tcW w:w="3200" w:type="dxa"/>
            <w:tcBorders>
              <w:top w:val="nil"/>
              <w:bottom w:val="single" w:sz="4" w:space="0" w:color="auto"/>
            </w:tcBorders>
            <w:vAlign w:val="bottom"/>
          </w:tcPr>
          <w:p w14:paraId="240B2348" w14:textId="20FD0497"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Zaccoletti </w:t>
            </w:r>
            <w:r w:rsidR="004E3169" w:rsidRPr="00A333CC">
              <w:rPr>
                <w:rFonts w:ascii="Times New Roman" w:hAnsi="Times New Roman"/>
                <w:color w:val="000000"/>
              </w:rPr>
              <w:t>et al.,</w:t>
            </w:r>
            <w:r w:rsidRPr="00A333CC">
              <w:rPr>
                <w:rFonts w:ascii="Times New Roman" w:hAnsi="Times New Roman"/>
                <w:color w:val="000000"/>
              </w:rPr>
              <w:t>2020</w:t>
            </w:r>
          </w:p>
        </w:tc>
        <w:tc>
          <w:tcPr>
            <w:tcW w:w="884" w:type="dxa"/>
            <w:tcBorders>
              <w:top w:val="nil"/>
              <w:bottom w:val="single" w:sz="4" w:space="0" w:color="auto"/>
            </w:tcBorders>
            <w:vAlign w:val="bottom"/>
          </w:tcPr>
          <w:p w14:paraId="5A554CFB" w14:textId="3579CE49" w:rsidR="00437A22" w:rsidRPr="00A333CC" w:rsidRDefault="00437A22" w:rsidP="00D0019A">
            <w:pPr>
              <w:jc w:val="center"/>
              <w:rPr>
                <w:rFonts w:ascii="Times New Roman" w:hAnsi="Times New Roman"/>
                <w:color w:val="000000"/>
              </w:rPr>
            </w:pPr>
            <w:r w:rsidRPr="00A333CC">
              <w:rPr>
                <w:rFonts w:ascii="Times New Roman" w:hAnsi="Times New Roman"/>
                <w:color w:val="000000"/>
              </w:rPr>
              <w:t>152</w:t>
            </w:r>
          </w:p>
        </w:tc>
        <w:tc>
          <w:tcPr>
            <w:tcW w:w="1500" w:type="dxa"/>
            <w:tcBorders>
              <w:top w:val="nil"/>
              <w:bottom w:val="single" w:sz="4" w:space="0" w:color="auto"/>
            </w:tcBorders>
            <w:vAlign w:val="bottom"/>
          </w:tcPr>
          <w:p w14:paraId="1577327F" w14:textId="1CEBA65B" w:rsidR="00437A22" w:rsidRPr="00A333CC" w:rsidRDefault="00437A22" w:rsidP="00D0019A">
            <w:pPr>
              <w:jc w:val="center"/>
              <w:rPr>
                <w:rFonts w:ascii="Times New Roman" w:hAnsi="Times New Roman"/>
                <w:color w:val="000000"/>
              </w:rPr>
            </w:pPr>
            <w:r w:rsidRPr="00A333CC">
              <w:rPr>
                <w:rFonts w:ascii="Times New Roman" w:hAnsi="Times New Roman"/>
                <w:color w:val="000000"/>
              </w:rPr>
              <w:t>NA → CA</w:t>
            </w:r>
          </w:p>
        </w:tc>
        <w:tc>
          <w:tcPr>
            <w:tcW w:w="675" w:type="dxa"/>
            <w:tcBorders>
              <w:top w:val="nil"/>
              <w:bottom w:val="single" w:sz="4" w:space="0" w:color="auto"/>
            </w:tcBorders>
            <w:vAlign w:val="bottom"/>
          </w:tcPr>
          <w:p w14:paraId="18D8E88A" w14:textId="68B09DE9"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07</w:t>
            </w:r>
          </w:p>
        </w:tc>
        <w:tc>
          <w:tcPr>
            <w:tcW w:w="675" w:type="dxa"/>
            <w:vMerge/>
            <w:tcBorders>
              <w:top w:val="nil"/>
              <w:bottom w:val="single" w:sz="4" w:space="0" w:color="auto"/>
            </w:tcBorders>
            <w:vAlign w:val="center"/>
          </w:tcPr>
          <w:p w14:paraId="545DA4AA" w14:textId="77777777" w:rsidR="00437A22" w:rsidRPr="00A333CC" w:rsidRDefault="00437A22" w:rsidP="00063DD7">
            <w:pPr>
              <w:jc w:val="center"/>
              <w:rPr>
                <w:rFonts w:ascii="Times New Roman" w:hAnsi="Times New Roman"/>
              </w:rPr>
            </w:pPr>
          </w:p>
        </w:tc>
        <w:tc>
          <w:tcPr>
            <w:tcW w:w="1280" w:type="dxa"/>
            <w:vMerge/>
            <w:tcBorders>
              <w:top w:val="nil"/>
              <w:bottom w:val="single" w:sz="4" w:space="0" w:color="auto"/>
            </w:tcBorders>
            <w:vAlign w:val="center"/>
          </w:tcPr>
          <w:p w14:paraId="2782DFE2" w14:textId="77777777" w:rsidR="00437A22" w:rsidRPr="00A333CC" w:rsidRDefault="00437A22" w:rsidP="00063DD7">
            <w:pPr>
              <w:jc w:val="center"/>
              <w:rPr>
                <w:rFonts w:ascii="Times New Roman" w:hAnsi="Times New Roman"/>
              </w:rPr>
            </w:pPr>
          </w:p>
        </w:tc>
        <w:tc>
          <w:tcPr>
            <w:tcW w:w="1501" w:type="dxa"/>
            <w:vMerge/>
            <w:tcBorders>
              <w:top w:val="nil"/>
              <w:bottom w:val="single" w:sz="4" w:space="0" w:color="auto"/>
            </w:tcBorders>
            <w:vAlign w:val="center"/>
          </w:tcPr>
          <w:p w14:paraId="62D39793" w14:textId="77777777" w:rsidR="00437A22" w:rsidRPr="00A333CC" w:rsidRDefault="00437A22" w:rsidP="00063DD7">
            <w:pPr>
              <w:jc w:val="center"/>
              <w:rPr>
                <w:rFonts w:ascii="Times New Roman" w:hAnsi="Times New Roman"/>
              </w:rPr>
            </w:pPr>
          </w:p>
        </w:tc>
        <w:tc>
          <w:tcPr>
            <w:tcW w:w="675" w:type="dxa"/>
            <w:vMerge/>
            <w:tcBorders>
              <w:top w:val="nil"/>
              <w:bottom w:val="single" w:sz="4" w:space="0" w:color="auto"/>
            </w:tcBorders>
            <w:vAlign w:val="center"/>
          </w:tcPr>
          <w:p w14:paraId="6A6ABE43" w14:textId="77777777" w:rsidR="00437A22" w:rsidRPr="00A333CC" w:rsidRDefault="00437A22" w:rsidP="00063DD7">
            <w:pPr>
              <w:jc w:val="center"/>
              <w:rPr>
                <w:rFonts w:ascii="Times New Roman" w:hAnsi="Times New Roman"/>
              </w:rPr>
            </w:pPr>
          </w:p>
        </w:tc>
      </w:tr>
      <w:tr w:rsidR="00437A22" w:rsidRPr="00016B71" w14:paraId="66448FED" w14:textId="77777777" w:rsidTr="00E1474D">
        <w:tc>
          <w:tcPr>
            <w:tcW w:w="3200" w:type="dxa"/>
            <w:tcBorders>
              <w:top w:val="single" w:sz="4" w:space="0" w:color="auto"/>
              <w:bottom w:val="nil"/>
            </w:tcBorders>
            <w:vAlign w:val="bottom"/>
          </w:tcPr>
          <w:p w14:paraId="6C324F56" w14:textId="6F526158"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Austin et al., 2010</w:t>
            </w:r>
          </w:p>
        </w:tc>
        <w:tc>
          <w:tcPr>
            <w:tcW w:w="884" w:type="dxa"/>
            <w:tcBorders>
              <w:top w:val="single" w:sz="4" w:space="0" w:color="auto"/>
              <w:bottom w:val="nil"/>
            </w:tcBorders>
            <w:vAlign w:val="bottom"/>
          </w:tcPr>
          <w:p w14:paraId="611A8117" w14:textId="466D5C89" w:rsidR="00437A22" w:rsidRPr="00A333CC" w:rsidRDefault="00437A22" w:rsidP="00D0019A">
            <w:pPr>
              <w:jc w:val="center"/>
              <w:rPr>
                <w:rFonts w:ascii="Times New Roman" w:hAnsi="Times New Roman"/>
                <w:color w:val="000000"/>
              </w:rPr>
            </w:pPr>
            <w:r w:rsidRPr="00A333CC">
              <w:rPr>
                <w:rFonts w:ascii="Times New Roman" w:hAnsi="Times New Roman"/>
                <w:color w:val="000000"/>
              </w:rPr>
              <w:t>475</w:t>
            </w:r>
          </w:p>
        </w:tc>
        <w:tc>
          <w:tcPr>
            <w:tcW w:w="1500" w:type="dxa"/>
            <w:tcBorders>
              <w:top w:val="single" w:sz="4" w:space="0" w:color="auto"/>
              <w:bottom w:val="nil"/>
            </w:tcBorders>
            <w:vAlign w:val="bottom"/>
          </w:tcPr>
          <w:p w14:paraId="50D72A18" w14:textId="6C83DF70" w:rsidR="00437A22" w:rsidRPr="00A333CC" w:rsidRDefault="00437A22" w:rsidP="00D0019A">
            <w:pPr>
              <w:jc w:val="center"/>
              <w:rPr>
                <w:rFonts w:ascii="Times New Roman" w:hAnsi="Times New Roman"/>
                <w:color w:val="000000"/>
              </w:rPr>
            </w:pPr>
            <w:r w:rsidRPr="00A333CC">
              <w:rPr>
                <w:rFonts w:ascii="Times New Roman" w:hAnsi="Times New Roman"/>
                <w:color w:val="000000"/>
              </w:rPr>
              <w:t>NA → LS</w:t>
            </w:r>
          </w:p>
        </w:tc>
        <w:tc>
          <w:tcPr>
            <w:tcW w:w="675" w:type="dxa"/>
            <w:tcBorders>
              <w:top w:val="single" w:sz="4" w:space="0" w:color="auto"/>
              <w:bottom w:val="nil"/>
            </w:tcBorders>
            <w:vAlign w:val="bottom"/>
          </w:tcPr>
          <w:p w14:paraId="6976B348" w14:textId="62E2C74C"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4</w:t>
            </w:r>
            <w:r w:rsidR="00D0019A" w:rsidRPr="00A333CC">
              <w:rPr>
                <w:rFonts w:ascii="Times New Roman" w:hAnsi="Times New Roman"/>
                <w:color w:val="000000"/>
              </w:rPr>
              <w:t>0</w:t>
            </w:r>
          </w:p>
        </w:tc>
        <w:tc>
          <w:tcPr>
            <w:tcW w:w="675" w:type="dxa"/>
            <w:vMerge w:val="restart"/>
            <w:tcBorders>
              <w:top w:val="single" w:sz="4" w:space="0" w:color="auto"/>
              <w:bottom w:val="nil"/>
            </w:tcBorders>
            <w:vAlign w:val="center"/>
          </w:tcPr>
          <w:p w14:paraId="09C8C5D3" w14:textId="50F79A56" w:rsidR="00437A22" w:rsidRPr="00A333CC" w:rsidRDefault="00437A22" w:rsidP="00063DD7">
            <w:pPr>
              <w:jc w:val="center"/>
              <w:rPr>
                <w:rFonts w:ascii="Times New Roman" w:hAnsi="Times New Roman"/>
              </w:rPr>
            </w:pPr>
            <w:r w:rsidRPr="00A333CC">
              <w:rPr>
                <w:rFonts w:ascii="Times New Roman" w:hAnsi="Times New Roman"/>
              </w:rPr>
              <w:t>-.36</w:t>
            </w:r>
          </w:p>
        </w:tc>
        <w:tc>
          <w:tcPr>
            <w:tcW w:w="1280" w:type="dxa"/>
            <w:vMerge w:val="restart"/>
            <w:tcBorders>
              <w:top w:val="single" w:sz="4" w:space="0" w:color="auto"/>
              <w:bottom w:val="nil"/>
            </w:tcBorders>
            <w:vAlign w:val="center"/>
          </w:tcPr>
          <w:p w14:paraId="7659DC02" w14:textId="45E8AFE8" w:rsidR="00437A22" w:rsidRPr="00A333CC" w:rsidRDefault="00437A22" w:rsidP="00063DD7">
            <w:pPr>
              <w:jc w:val="center"/>
              <w:rPr>
                <w:rFonts w:ascii="Times New Roman" w:hAnsi="Times New Roman"/>
              </w:rPr>
            </w:pPr>
            <w:r w:rsidRPr="00A333CC">
              <w:rPr>
                <w:rFonts w:ascii="Times New Roman" w:hAnsi="Times New Roman"/>
              </w:rPr>
              <w:t>[-.45, -.26]</w:t>
            </w:r>
          </w:p>
        </w:tc>
        <w:tc>
          <w:tcPr>
            <w:tcW w:w="1501" w:type="dxa"/>
            <w:vMerge w:val="restart"/>
            <w:tcBorders>
              <w:top w:val="single" w:sz="4" w:space="0" w:color="auto"/>
              <w:bottom w:val="nil"/>
            </w:tcBorders>
            <w:vAlign w:val="center"/>
          </w:tcPr>
          <w:p w14:paraId="705A26F2" w14:textId="0AB128E2" w:rsidR="00437A22" w:rsidRPr="00A333CC" w:rsidRDefault="00437A22" w:rsidP="00063DD7">
            <w:pPr>
              <w:jc w:val="center"/>
              <w:rPr>
                <w:rFonts w:ascii="Times New Roman" w:hAnsi="Times New Roman"/>
              </w:rPr>
            </w:pPr>
            <w:r w:rsidRPr="00A333CC">
              <w:rPr>
                <w:rFonts w:ascii="Times New Roman" w:hAnsi="Times New Roman"/>
              </w:rPr>
              <w:t>NA → LS</w:t>
            </w:r>
          </w:p>
        </w:tc>
        <w:tc>
          <w:tcPr>
            <w:tcW w:w="675" w:type="dxa"/>
            <w:vMerge w:val="restart"/>
            <w:tcBorders>
              <w:top w:val="single" w:sz="4" w:space="0" w:color="auto"/>
              <w:bottom w:val="nil"/>
            </w:tcBorders>
            <w:vAlign w:val="center"/>
          </w:tcPr>
          <w:p w14:paraId="4D94F33F" w14:textId="497A1229" w:rsidR="00437A22" w:rsidRPr="00A333CC" w:rsidRDefault="00437A22" w:rsidP="00063DD7">
            <w:pPr>
              <w:jc w:val="center"/>
              <w:rPr>
                <w:rFonts w:ascii="Times New Roman" w:hAnsi="Times New Roman"/>
              </w:rPr>
            </w:pPr>
            <w:r w:rsidRPr="00A333CC">
              <w:rPr>
                <w:rFonts w:ascii="Times New Roman" w:hAnsi="Times New Roman"/>
              </w:rPr>
              <w:t>-.35</w:t>
            </w:r>
          </w:p>
        </w:tc>
      </w:tr>
      <w:tr w:rsidR="00437A22" w:rsidRPr="00016B71" w14:paraId="2DA08898" w14:textId="77777777" w:rsidTr="00E1474D">
        <w:tc>
          <w:tcPr>
            <w:tcW w:w="3200" w:type="dxa"/>
            <w:tcBorders>
              <w:top w:val="nil"/>
              <w:bottom w:val="nil"/>
            </w:tcBorders>
            <w:vAlign w:val="bottom"/>
          </w:tcPr>
          <w:p w14:paraId="18ED94AF" w14:textId="02A4FEDF"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Cohn et al., 2009</w:t>
            </w:r>
          </w:p>
        </w:tc>
        <w:tc>
          <w:tcPr>
            <w:tcW w:w="884" w:type="dxa"/>
            <w:tcBorders>
              <w:top w:val="nil"/>
              <w:bottom w:val="nil"/>
            </w:tcBorders>
            <w:vAlign w:val="bottom"/>
          </w:tcPr>
          <w:p w14:paraId="6D6DB0BF" w14:textId="0ED267B6" w:rsidR="00437A22" w:rsidRPr="00A333CC" w:rsidRDefault="00437A22" w:rsidP="00D0019A">
            <w:pPr>
              <w:jc w:val="center"/>
              <w:rPr>
                <w:rFonts w:ascii="Times New Roman" w:hAnsi="Times New Roman"/>
                <w:color w:val="000000"/>
              </w:rPr>
            </w:pPr>
            <w:r w:rsidRPr="00A333CC">
              <w:rPr>
                <w:rFonts w:ascii="Times New Roman" w:hAnsi="Times New Roman"/>
                <w:color w:val="000000"/>
              </w:rPr>
              <w:t>86</w:t>
            </w:r>
          </w:p>
        </w:tc>
        <w:tc>
          <w:tcPr>
            <w:tcW w:w="1500" w:type="dxa"/>
            <w:tcBorders>
              <w:top w:val="nil"/>
              <w:bottom w:val="nil"/>
            </w:tcBorders>
            <w:vAlign w:val="bottom"/>
          </w:tcPr>
          <w:p w14:paraId="242291EA" w14:textId="38E17B86" w:rsidR="00437A22" w:rsidRPr="00A333CC" w:rsidRDefault="00437A22" w:rsidP="00D0019A">
            <w:pPr>
              <w:jc w:val="center"/>
              <w:rPr>
                <w:rFonts w:ascii="Times New Roman" w:hAnsi="Times New Roman"/>
                <w:color w:val="000000"/>
              </w:rPr>
            </w:pPr>
            <w:r w:rsidRPr="00A333CC">
              <w:rPr>
                <w:rFonts w:ascii="Times New Roman" w:hAnsi="Times New Roman"/>
                <w:color w:val="000000"/>
              </w:rPr>
              <w:t>NA → LS</w:t>
            </w:r>
          </w:p>
        </w:tc>
        <w:tc>
          <w:tcPr>
            <w:tcW w:w="675" w:type="dxa"/>
            <w:tcBorders>
              <w:top w:val="nil"/>
              <w:bottom w:val="nil"/>
            </w:tcBorders>
            <w:vAlign w:val="bottom"/>
          </w:tcPr>
          <w:p w14:paraId="5D4481AB" w14:textId="6FB8E320"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16</w:t>
            </w:r>
          </w:p>
        </w:tc>
        <w:tc>
          <w:tcPr>
            <w:tcW w:w="675" w:type="dxa"/>
            <w:vMerge/>
            <w:tcBorders>
              <w:top w:val="nil"/>
              <w:bottom w:val="nil"/>
            </w:tcBorders>
            <w:vAlign w:val="center"/>
          </w:tcPr>
          <w:p w14:paraId="282F57C9"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3B478B9E"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42C3FED2"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741390A2" w14:textId="77777777" w:rsidR="00437A22" w:rsidRPr="00A333CC" w:rsidRDefault="00437A22" w:rsidP="00063DD7">
            <w:pPr>
              <w:jc w:val="center"/>
              <w:rPr>
                <w:rFonts w:ascii="Times New Roman" w:hAnsi="Times New Roman"/>
              </w:rPr>
            </w:pPr>
          </w:p>
        </w:tc>
      </w:tr>
      <w:tr w:rsidR="00437A22" w:rsidRPr="00016B71" w14:paraId="59581572" w14:textId="77777777" w:rsidTr="00E1474D">
        <w:tc>
          <w:tcPr>
            <w:tcW w:w="3200" w:type="dxa"/>
            <w:tcBorders>
              <w:top w:val="nil"/>
              <w:bottom w:val="nil"/>
            </w:tcBorders>
            <w:vAlign w:val="bottom"/>
          </w:tcPr>
          <w:p w14:paraId="1697DA05" w14:textId="233B949A"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Hagenauer, et al., 2017</w:t>
            </w:r>
          </w:p>
        </w:tc>
        <w:tc>
          <w:tcPr>
            <w:tcW w:w="884" w:type="dxa"/>
            <w:tcBorders>
              <w:top w:val="nil"/>
              <w:bottom w:val="nil"/>
            </w:tcBorders>
            <w:vAlign w:val="bottom"/>
          </w:tcPr>
          <w:p w14:paraId="5A93BC5E" w14:textId="3FC097C9" w:rsidR="00437A22" w:rsidRPr="00A333CC" w:rsidRDefault="00437A22" w:rsidP="00D0019A">
            <w:pPr>
              <w:jc w:val="center"/>
              <w:rPr>
                <w:rFonts w:ascii="Times New Roman" w:hAnsi="Times New Roman"/>
                <w:color w:val="000000"/>
              </w:rPr>
            </w:pPr>
            <w:r w:rsidRPr="00A333CC">
              <w:rPr>
                <w:rFonts w:ascii="Times New Roman" w:hAnsi="Times New Roman"/>
                <w:color w:val="000000"/>
              </w:rPr>
              <w:t>792</w:t>
            </w:r>
          </w:p>
        </w:tc>
        <w:tc>
          <w:tcPr>
            <w:tcW w:w="1500" w:type="dxa"/>
            <w:tcBorders>
              <w:top w:val="nil"/>
              <w:bottom w:val="nil"/>
            </w:tcBorders>
            <w:vAlign w:val="bottom"/>
          </w:tcPr>
          <w:p w14:paraId="70AE5815" w14:textId="5A8BCA91" w:rsidR="00437A22" w:rsidRPr="00A333CC" w:rsidRDefault="00437A22" w:rsidP="00D0019A">
            <w:pPr>
              <w:jc w:val="center"/>
              <w:rPr>
                <w:rFonts w:ascii="Times New Roman" w:hAnsi="Times New Roman"/>
                <w:color w:val="000000"/>
              </w:rPr>
            </w:pPr>
            <w:r w:rsidRPr="00A333CC">
              <w:rPr>
                <w:rFonts w:ascii="Times New Roman" w:hAnsi="Times New Roman"/>
                <w:color w:val="000000"/>
              </w:rPr>
              <w:t>NA → LS</w:t>
            </w:r>
          </w:p>
        </w:tc>
        <w:tc>
          <w:tcPr>
            <w:tcW w:w="675" w:type="dxa"/>
            <w:tcBorders>
              <w:top w:val="nil"/>
              <w:bottom w:val="nil"/>
            </w:tcBorders>
            <w:vAlign w:val="bottom"/>
          </w:tcPr>
          <w:p w14:paraId="6B761A15" w14:textId="291F156B"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38</w:t>
            </w:r>
          </w:p>
        </w:tc>
        <w:tc>
          <w:tcPr>
            <w:tcW w:w="675" w:type="dxa"/>
            <w:vMerge/>
            <w:tcBorders>
              <w:top w:val="nil"/>
              <w:bottom w:val="nil"/>
            </w:tcBorders>
            <w:vAlign w:val="center"/>
          </w:tcPr>
          <w:p w14:paraId="2CD38C98"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4AC56B86"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12BAD863"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250C063D" w14:textId="77777777" w:rsidR="00437A22" w:rsidRPr="00A333CC" w:rsidRDefault="00437A22" w:rsidP="00063DD7">
            <w:pPr>
              <w:jc w:val="center"/>
              <w:rPr>
                <w:rFonts w:ascii="Times New Roman" w:hAnsi="Times New Roman"/>
              </w:rPr>
            </w:pPr>
          </w:p>
        </w:tc>
      </w:tr>
      <w:tr w:rsidR="00437A22" w:rsidRPr="00016B71" w14:paraId="63CD288F" w14:textId="77777777" w:rsidTr="00E1474D">
        <w:tc>
          <w:tcPr>
            <w:tcW w:w="3200" w:type="dxa"/>
            <w:tcBorders>
              <w:top w:val="nil"/>
              <w:bottom w:val="nil"/>
            </w:tcBorders>
            <w:vAlign w:val="bottom"/>
          </w:tcPr>
          <w:p w14:paraId="569DD684" w14:textId="5099E4EB"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Effner &amp; Antaramian, 2016</w:t>
            </w:r>
          </w:p>
        </w:tc>
        <w:tc>
          <w:tcPr>
            <w:tcW w:w="884" w:type="dxa"/>
            <w:tcBorders>
              <w:top w:val="nil"/>
              <w:bottom w:val="nil"/>
            </w:tcBorders>
            <w:vAlign w:val="bottom"/>
          </w:tcPr>
          <w:p w14:paraId="003B6C76" w14:textId="3AEFE596" w:rsidR="00437A22" w:rsidRPr="00A333CC" w:rsidRDefault="00437A22" w:rsidP="00D0019A">
            <w:pPr>
              <w:jc w:val="center"/>
              <w:rPr>
                <w:rFonts w:ascii="Times New Roman" w:hAnsi="Times New Roman"/>
                <w:color w:val="000000"/>
              </w:rPr>
            </w:pPr>
            <w:r w:rsidRPr="00A333CC">
              <w:rPr>
                <w:rFonts w:ascii="Times New Roman" w:hAnsi="Times New Roman"/>
                <w:color w:val="000000"/>
              </w:rPr>
              <w:t>814</w:t>
            </w:r>
          </w:p>
        </w:tc>
        <w:tc>
          <w:tcPr>
            <w:tcW w:w="1500" w:type="dxa"/>
            <w:tcBorders>
              <w:top w:val="nil"/>
              <w:bottom w:val="nil"/>
            </w:tcBorders>
            <w:vAlign w:val="bottom"/>
          </w:tcPr>
          <w:p w14:paraId="02BC8A91" w14:textId="204779A5" w:rsidR="00437A22" w:rsidRPr="00A333CC" w:rsidRDefault="00437A22" w:rsidP="00D0019A">
            <w:pPr>
              <w:jc w:val="center"/>
              <w:rPr>
                <w:rFonts w:ascii="Times New Roman" w:hAnsi="Times New Roman"/>
                <w:color w:val="000000"/>
              </w:rPr>
            </w:pPr>
            <w:r w:rsidRPr="00A333CC">
              <w:rPr>
                <w:rFonts w:ascii="Times New Roman" w:hAnsi="Times New Roman"/>
                <w:color w:val="000000"/>
              </w:rPr>
              <w:t>NA → LS</w:t>
            </w:r>
          </w:p>
        </w:tc>
        <w:tc>
          <w:tcPr>
            <w:tcW w:w="675" w:type="dxa"/>
            <w:tcBorders>
              <w:top w:val="nil"/>
              <w:bottom w:val="nil"/>
            </w:tcBorders>
            <w:vAlign w:val="bottom"/>
          </w:tcPr>
          <w:p w14:paraId="161C89C9" w14:textId="455AF202"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45</w:t>
            </w:r>
          </w:p>
        </w:tc>
        <w:tc>
          <w:tcPr>
            <w:tcW w:w="675" w:type="dxa"/>
            <w:vMerge/>
            <w:tcBorders>
              <w:top w:val="nil"/>
              <w:bottom w:val="nil"/>
            </w:tcBorders>
            <w:vAlign w:val="center"/>
          </w:tcPr>
          <w:p w14:paraId="5FDEB335"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7D8DD1FA"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44BD648C"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30C72B19" w14:textId="77777777" w:rsidR="00437A22" w:rsidRPr="00A333CC" w:rsidRDefault="00437A22" w:rsidP="00063DD7">
            <w:pPr>
              <w:jc w:val="center"/>
              <w:rPr>
                <w:rFonts w:ascii="Times New Roman" w:hAnsi="Times New Roman"/>
              </w:rPr>
            </w:pPr>
          </w:p>
        </w:tc>
      </w:tr>
      <w:tr w:rsidR="00437A22" w:rsidRPr="00016B71" w14:paraId="49D1B4A5" w14:textId="77777777" w:rsidTr="00E1474D">
        <w:tc>
          <w:tcPr>
            <w:tcW w:w="3200" w:type="dxa"/>
            <w:tcBorders>
              <w:top w:val="nil"/>
              <w:bottom w:val="nil"/>
            </w:tcBorders>
            <w:vAlign w:val="bottom"/>
          </w:tcPr>
          <w:p w14:paraId="4DDAD9D2" w14:textId="0D0C038C"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Karatzias et al., 2002</w:t>
            </w:r>
          </w:p>
        </w:tc>
        <w:tc>
          <w:tcPr>
            <w:tcW w:w="884" w:type="dxa"/>
            <w:tcBorders>
              <w:top w:val="nil"/>
              <w:bottom w:val="nil"/>
            </w:tcBorders>
            <w:vAlign w:val="bottom"/>
          </w:tcPr>
          <w:p w14:paraId="5FE31CF0" w14:textId="20F0D107" w:rsidR="00437A22" w:rsidRPr="00A333CC" w:rsidRDefault="00437A22" w:rsidP="00D0019A">
            <w:pPr>
              <w:jc w:val="center"/>
              <w:rPr>
                <w:rFonts w:ascii="Times New Roman" w:hAnsi="Times New Roman"/>
                <w:color w:val="000000"/>
              </w:rPr>
            </w:pPr>
            <w:r w:rsidRPr="00A333CC">
              <w:rPr>
                <w:rFonts w:ascii="Times New Roman" w:hAnsi="Times New Roman"/>
                <w:color w:val="000000"/>
              </w:rPr>
              <w:t>425</w:t>
            </w:r>
          </w:p>
        </w:tc>
        <w:tc>
          <w:tcPr>
            <w:tcW w:w="1500" w:type="dxa"/>
            <w:tcBorders>
              <w:top w:val="nil"/>
              <w:bottom w:val="nil"/>
            </w:tcBorders>
            <w:vAlign w:val="bottom"/>
          </w:tcPr>
          <w:p w14:paraId="26DA0040" w14:textId="518FB1BD" w:rsidR="00437A22" w:rsidRPr="00A333CC" w:rsidRDefault="00437A22" w:rsidP="00D0019A">
            <w:pPr>
              <w:jc w:val="center"/>
              <w:rPr>
                <w:rFonts w:ascii="Times New Roman" w:hAnsi="Times New Roman"/>
                <w:color w:val="000000"/>
              </w:rPr>
            </w:pPr>
            <w:r w:rsidRPr="00A333CC">
              <w:rPr>
                <w:rFonts w:ascii="Times New Roman" w:hAnsi="Times New Roman"/>
                <w:color w:val="000000"/>
              </w:rPr>
              <w:t>NA → LS</w:t>
            </w:r>
          </w:p>
        </w:tc>
        <w:tc>
          <w:tcPr>
            <w:tcW w:w="675" w:type="dxa"/>
            <w:tcBorders>
              <w:top w:val="nil"/>
              <w:bottom w:val="nil"/>
            </w:tcBorders>
            <w:vAlign w:val="bottom"/>
          </w:tcPr>
          <w:p w14:paraId="144861A8" w14:textId="08FB83B9"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32</w:t>
            </w:r>
          </w:p>
        </w:tc>
        <w:tc>
          <w:tcPr>
            <w:tcW w:w="675" w:type="dxa"/>
            <w:vMerge/>
            <w:tcBorders>
              <w:top w:val="nil"/>
              <w:bottom w:val="nil"/>
            </w:tcBorders>
            <w:vAlign w:val="center"/>
          </w:tcPr>
          <w:p w14:paraId="37D72BAB"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54B31D74"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767DDF47"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55EB9576" w14:textId="77777777" w:rsidR="00437A22" w:rsidRPr="00A333CC" w:rsidRDefault="00437A22" w:rsidP="00063DD7">
            <w:pPr>
              <w:jc w:val="center"/>
              <w:rPr>
                <w:rFonts w:ascii="Times New Roman" w:hAnsi="Times New Roman"/>
              </w:rPr>
            </w:pPr>
          </w:p>
        </w:tc>
      </w:tr>
      <w:tr w:rsidR="00437A22" w:rsidRPr="00016B71" w14:paraId="3D0912E8" w14:textId="77777777" w:rsidTr="00E1474D">
        <w:tc>
          <w:tcPr>
            <w:tcW w:w="3200" w:type="dxa"/>
            <w:tcBorders>
              <w:top w:val="nil"/>
              <w:bottom w:val="nil"/>
            </w:tcBorders>
            <w:vAlign w:val="bottom"/>
          </w:tcPr>
          <w:p w14:paraId="2567E847" w14:textId="6406166B"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Lewis </w:t>
            </w:r>
            <w:r w:rsidR="004E3169" w:rsidRPr="00A333CC">
              <w:rPr>
                <w:rFonts w:ascii="Times New Roman" w:hAnsi="Times New Roman"/>
                <w:color w:val="000000"/>
              </w:rPr>
              <w:t>et al.,</w:t>
            </w:r>
            <w:r w:rsidRPr="00A333CC">
              <w:rPr>
                <w:rFonts w:ascii="Times New Roman" w:hAnsi="Times New Roman"/>
                <w:color w:val="000000"/>
              </w:rPr>
              <w:t>2009</w:t>
            </w:r>
          </w:p>
        </w:tc>
        <w:tc>
          <w:tcPr>
            <w:tcW w:w="884" w:type="dxa"/>
            <w:tcBorders>
              <w:top w:val="nil"/>
              <w:bottom w:val="nil"/>
            </w:tcBorders>
            <w:vAlign w:val="bottom"/>
          </w:tcPr>
          <w:p w14:paraId="1E46A710" w14:textId="1760B446" w:rsidR="00437A22" w:rsidRPr="00A333CC" w:rsidRDefault="00437A22" w:rsidP="00D0019A">
            <w:pPr>
              <w:jc w:val="center"/>
              <w:rPr>
                <w:rFonts w:ascii="Times New Roman" w:hAnsi="Times New Roman"/>
                <w:color w:val="000000"/>
              </w:rPr>
            </w:pPr>
            <w:r w:rsidRPr="00A333CC">
              <w:rPr>
                <w:rFonts w:ascii="Times New Roman" w:hAnsi="Times New Roman"/>
                <w:color w:val="000000"/>
              </w:rPr>
              <w:t>239</w:t>
            </w:r>
          </w:p>
        </w:tc>
        <w:tc>
          <w:tcPr>
            <w:tcW w:w="1500" w:type="dxa"/>
            <w:tcBorders>
              <w:top w:val="nil"/>
              <w:bottom w:val="nil"/>
            </w:tcBorders>
            <w:vAlign w:val="bottom"/>
          </w:tcPr>
          <w:p w14:paraId="1783DE4B" w14:textId="73F0B040" w:rsidR="00437A22" w:rsidRPr="00A333CC" w:rsidRDefault="00437A22" w:rsidP="00D0019A">
            <w:pPr>
              <w:jc w:val="center"/>
              <w:rPr>
                <w:rFonts w:ascii="Times New Roman" w:hAnsi="Times New Roman"/>
                <w:color w:val="000000"/>
              </w:rPr>
            </w:pPr>
            <w:r w:rsidRPr="00A333CC">
              <w:rPr>
                <w:rFonts w:ascii="Times New Roman" w:hAnsi="Times New Roman"/>
                <w:color w:val="000000"/>
              </w:rPr>
              <w:t>NA → LS</w:t>
            </w:r>
          </w:p>
        </w:tc>
        <w:tc>
          <w:tcPr>
            <w:tcW w:w="675" w:type="dxa"/>
            <w:tcBorders>
              <w:top w:val="nil"/>
              <w:bottom w:val="nil"/>
            </w:tcBorders>
            <w:vAlign w:val="bottom"/>
          </w:tcPr>
          <w:p w14:paraId="38F38FAE" w14:textId="73B2FADF"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05</w:t>
            </w:r>
          </w:p>
        </w:tc>
        <w:tc>
          <w:tcPr>
            <w:tcW w:w="675" w:type="dxa"/>
            <w:vMerge/>
            <w:tcBorders>
              <w:top w:val="nil"/>
              <w:bottom w:val="nil"/>
            </w:tcBorders>
            <w:vAlign w:val="center"/>
          </w:tcPr>
          <w:p w14:paraId="72DBD508"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76889767"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7125423A"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3D6A95FE" w14:textId="77777777" w:rsidR="00437A22" w:rsidRPr="00A333CC" w:rsidRDefault="00437A22" w:rsidP="00063DD7">
            <w:pPr>
              <w:jc w:val="center"/>
              <w:rPr>
                <w:rFonts w:ascii="Times New Roman" w:hAnsi="Times New Roman"/>
              </w:rPr>
            </w:pPr>
          </w:p>
        </w:tc>
      </w:tr>
      <w:tr w:rsidR="00437A22" w:rsidRPr="00016B71" w14:paraId="3F54F281" w14:textId="77777777" w:rsidTr="00E1474D">
        <w:tc>
          <w:tcPr>
            <w:tcW w:w="3200" w:type="dxa"/>
            <w:tcBorders>
              <w:top w:val="nil"/>
              <w:bottom w:val="single" w:sz="4" w:space="0" w:color="auto"/>
            </w:tcBorders>
            <w:vAlign w:val="bottom"/>
          </w:tcPr>
          <w:p w14:paraId="510B0FF4" w14:textId="38E80200"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Saklofske et al., 2012</w:t>
            </w:r>
          </w:p>
        </w:tc>
        <w:tc>
          <w:tcPr>
            <w:tcW w:w="884" w:type="dxa"/>
            <w:tcBorders>
              <w:top w:val="nil"/>
              <w:bottom w:val="single" w:sz="4" w:space="0" w:color="auto"/>
            </w:tcBorders>
            <w:vAlign w:val="bottom"/>
          </w:tcPr>
          <w:p w14:paraId="306FF3F6" w14:textId="37A18A40" w:rsidR="00437A22" w:rsidRPr="00A333CC" w:rsidRDefault="00437A22" w:rsidP="00D0019A">
            <w:pPr>
              <w:jc w:val="center"/>
              <w:rPr>
                <w:rFonts w:ascii="Times New Roman" w:hAnsi="Times New Roman"/>
                <w:color w:val="000000"/>
              </w:rPr>
            </w:pPr>
            <w:r w:rsidRPr="00A333CC">
              <w:rPr>
                <w:rFonts w:ascii="Times New Roman" w:hAnsi="Times New Roman"/>
                <w:color w:val="000000"/>
              </w:rPr>
              <w:t>238</w:t>
            </w:r>
          </w:p>
        </w:tc>
        <w:tc>
          <w:tcPr>
            <w:tcW w:w="1500" w:type="dxa"/>
            <w:tcBorders>
              <w:top w:val="nil"/>
              <w:bottom w:val="single" w:sz="4" w:space="0" w:color="auto"/>
            </w:tcBorders>
            <w:vAlign w:val="bottom"/>
          </w:tcPr>
          <w:p w14:paraId="51EEE28F" w14:textId="4B418155" w:rsidR="00437A22" w:rsidRPr="00A333CC" w:rsidRDefault="00437A22" w:rsidP="00D0019A">
            <w:pPr>
              <w:jc w:val="center"/>
              <w:rPr>
                <w:rFonts w:ascii="Times New Roman" w:hAnsi="Times New Roman"/>
                <w:color w:val="000000"/>
              </w:rPr>
            </w:pPr>
            <w:r w:rsidRPr="00A333CC">
              <w:rPr>
                <w:rFonts w:ascii="Times New Roman" w:hAnsi="Times New Roman"/>
                <w:color w:val="000000"/>
              </w:rPr>
              <w:t>NA → LS</w:t>
            </w:r>
          </w:p>
        </w:tc>
        <w:tc>
          <w:tcPr>
            <w:tcW w:w="675" w:type="dxa"/>
            <w:tcBorders>
              <w:top w:val="nil"/>
              <w:bottom w:val="single" w:sz="4" w:space="0" w:color="auto"/>
            </w:tcBorders>
            <w:vAlign w:val="bottom"/>
          </w:tcPr>
          <w:p w14:paraId="547658A5" w14:textId="5E25E1B9"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49</w:t>
            </w:r>
          </w:p>
        </w:tc>
        <w:tc>
          <w:tcPr>
            <w:tcW w:w="675" w:type="dxa"/>
            <w:vMerge/>
            <w:tcBorders>
              <w:top w:val="nil"/>
              <w:bottom w:val="single" w:sz="4" w:space="0" w:color="auto"/>
            </w:tcBorders>
            <w:vAlign w:val="center"/>
          </w:tcPr>
          <w:p w14:paraId="5B33A3D5" w14:textId="77777777" w:rsidR="00437A22" w:rsidRPr="00A333CC" w:rsidRDefault="00437A22" w:rsidP="00063DD7">
            <w:pPr>
              <w:jc w:val="center"/>
              <w:rPr>
                <w:rFonts w:ascii="Times New Roman" w:hAnsi="Times New Roman"/>
              </w:rPr>
            </w:pPr>
          </w:p>
        </w:tc>
        <w:tc>
          <w:tcPr>
            <w:tcW w:w="1280" w:type="dxa"/>
            <w:vMerge/>
            <w:tcBorders>
              <w:top w:val="nil"/>
              <w:bottom w:val="single" w:sz="4" w:space="0" w:color="auto"/>
            </w:tcBorders>
            <w:vAlign w:val="center"/>
          </w:tcPr>
          <w:p w14:paraId="6720FFD0" w14:textId="77777777" w:rsidR="00437A22" w:rsidRPr="00A333CC" w:rsidRDefault="00437A22" w:rsidP="00063DD7">
            <w:pPr>
              <w:jc w:val="center"/>
              <w:rPr>
                <w:rFonts w:ascii="Times New Roman" w:hAnsi="Times New Roman"/>
              </w:rPr>
            </w:pPr>
          </w:p>
        </w:tc>
        <w:tc>
          <w:tcPr>
            <w:tcW w:w="1501" w:type="dxa"/>
            <w:vMerge/>
            <w:tcBorders>
              <w:top w:val="nil"/>
              <w:bottom w:val="single" w:sz="4" w:space="0" w:color="auto"/>
            </w:tcBorders>
            <w:vAlign w:val="center"/>
          </w:tcPr>
          <w:p w14:paraId="7802BBCE" w14:textId="77777777" w:rsidR="00437A22" w:rsidRPr="00A333CC" w:rsidRDefault="00437A22" w:rsidP="00063DD7">
            <w:pPr>
              <w:jc w:val="center"/>
              <w:rPr>
                <w:rFonts w:ascii="Times New Roman" w:hAnsi="Times New Roman"/>
              </w:rPr>
            </w:pPr>
          </w:p>
        </w:tc>
        <w:tc>
          <w:tcPr>
            <w:tcW w:w="675" w:type="dxa"/>
            <w:vMerge/>
            <w:tcBorders>
              <w:top w:val="nil"/>
              <w:bottom w:val="single" w:sz="4" w:space="0" w:color="auto"/>
            </w:tcBorders>
            <w:vAlign w:val="center"/>
          </w:tcPr>
          <w:p w14:paraId="1BEBC799" w14:textId="77777777" w:rsidR="00437A22" w:rsidRPr="00A333CC" w:rsidRDefault="00437A22" w:rsidP="00063DD7">
            <w:pPr>
              <w:jc w:val="center"/>
              <w:rPr>
                <w:rFonts w:ascii="Times New Roman" w:hAnsi="Times New Roman"/>
              </w:rPr>
            </w:pPr>
          </w:p>
        </w:tc>
      </w:tr>
      <w:tr w:rsidR="00437A22" w:rsidRPr="00016B71" w14:paraId="4C63EB14" w14:textId="77777777" w:rsidTr="00E1474D">
        <w:tc>
          <w:tcPr>
            <w:tcW w:w="3200" w:type="dxa"/>
            <w:tcBorders>
              <w:top w:val="single" w:sz="4" w:space="0" w:color="auto"/>
              <w:bottom w:val="nil"/>
            </w:tcBorders>
            <w:vAlign w:val="bottom"/>
          </w:tcPr>
          <w:p w14:paraId="73A7352C" w14:textId="303E2BBE"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Austin et al., 2010</w:t>
            </w:r>
          </w:p>
        </w:tc>
        <w:tc>
          <w:tcPr>
            <w:tcW w:w="884" w:type="dxa"/>
            <w:tcBorders>
              <w:top w:val="single" w:sz="4" w:space="0" w:color="auto"/>
              <w:bottom w:val="nil"/>
            </w:tcBorders>
            <w:vAlign w:val="bottom"/>
          </w:tcPr>
          <w:p w14:paraId="70AFCF12" w14:textId="5C20EAD1" w:rsidR="00437A22" w:rsidRPr="00A333CC" w:rsidRDefault="00437A22" w:rsidP="00D0019A">
            <w:pPr>
              <w:jc w:val="center"/>
              <w:rPr>
                <w:rFonts w:ascii="Times New Roman" w:hAnsi="Times New Roman"/>
                <w:color w:val="000000"/>
              </w:rPr>
            </w:pPr>
            <w:r w:rsidRPr="00A333CC">
              <w:rPr>
                <w:rFonts w:ascii="Times New Roman" w:hAnsi="Times New Roman"/>
                <w:color w:val="000000"/>
              </w:rPr>
              <w:t>475</w:t>
            </w:r>
          </w:p>
        </w:tc>
        <w:tc>
          <w:tcPr>
            <w:tcW w:w="1500" w:type="dxa"/>
            <w:tcBorders>
              <w:top w:val="single" w:sz="4" w:space="0" w:color="auto"/>
              <w:bottom w:val="nil"/>
            </w:tcBorders>
            <w:vAlign w:val="bottom"/>
          </w:tcPr>
          <w:p w14:paraId="23A7C992" w14:textId="02B90EC6"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NA → </w:t>
            </w:r>
            <w:r w:rsidRPr="0070105B">
              <w:rPr>
                <w:rFonts w:ascii="Times New Roman" w:hAnsi="Times New Roman" w:cs="Times New Roman"/>
                <w:color w:val="000000"/>
              </w:rPr>
              <w:t>AA</w:t>
            </w:r>
          </w:p>
        </w:tc>
        <w:tc>
          <w:tcPr>
            <w:tcW w:w="675" w:type="dxa"/>
            <w:tcBorders>
              <w:top w:val="single" w:sz="4" w:space="0" w:color="auto"/>
              <w:bottom w:val="nil"/>
            </w:tcBorders>
            <w:vAlign w:val="bottom"/>
          </w:tcPr>
          <w:p w14:paraId="76ECAC65" w14:textId="44DC9B77"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12</w:t>
            </w:r>
          </w:p>
        </w:tc>
        <w:tc>
          <w:tcPr>
            <w:tcW w:w="675" w:type="dxa"/>
            <w:vMerge w:val="restart"/>
            <w:tcBorders>
              <w:top w:val="single" w:sz="4" w:space="0" w:color="auto"/>
              <w:bottom w:val="nil"/>
            </w:tcBorders>
            <w:vAlign w:val="center"/>
          </w:tcPr>
          <w:p w14:paraId="709E8E08" w14:textId="5EE829EE" w:rsidR="00437A22" w:rsidRPr="00A333CC" w:rsidRDefault="00437A22" w:rsidP="00063DD7">
            <w:pPr>
              <w:jc w:val="center"/>
              <w:rPr>
                <w:rFonts w:ascii="Times New Roman" w:hAnsi="Times New Roman"/>
              </w:rPr>
            </w:pPr>
            <w:r w:rsidRPr="00A333CC">
              <w:rPr>
                <w:rFonts w:ascii="Times New Roman" w:hAnsi="Times New Roman"/>
              </w:rPr>
              <w:t>-.16</w:t>
            </w:r>
          </w:p>
        </w:tc>
        <w:tc>
          <w:tcPr>
            <w:tcW w:w="1280" w:type="dxa"/>
            <w:vMerge w:val="restart"/>
            <w:tcBorders>
              <w:top w:val="single" w:sz="4" w:space="0" w:color="auto"/>
              <w:bottom w:val="nil"/>
            </w:tcBorders>
            <w:vAlign w:val="center"/>
          </w:tcPr>
          <w:p w14:paraId="0DBBC61D" w14:textId="0B9D7A50" w:rsidR="00437A22" w:rsidRPr="00A333CC" w:rsidRDefault="00437A22" w:rsidP="00063DD7">
            <w:pPr>
              <w:jc w:val="center"/>
              <w:rPr>
                <w:rFonts w:ascii="Times New Roman" w:hAnsi="Times New Roman"/>
              </w:rPr>
            </w:pPr>
            <w:r w:rsidRPr="00A333CC">
              <w:rPr>
                <w:rFonts w:ascii="Times New Roman" w:hAnsi="Times New Roman"/>
              </w:rPr>
              <w:t>[-.22, -.11]</w:t>
            </w:r>
          </w:p>
        </w:tc>
        <w:tc>
          <w:tcPr>
            <w:tcW w:w="1501" w:type="dxa"/>
            <w:vMerge w:val="restart"/>
            <w:tcBorders>
              <w:top w:val="single" w:sz="4" w:space="0" w:color="auto"/>
              <w:bottom w:val="nil"/>
            </w:tcBorders>
            <w:vAlign w:val="center"/>
          </w:tcPr>
          <w:p w14:paraId="77AC0E17" w14:textId="10787303" w:rsidR="00437A22" w:rsidRPr="00A333CC" w:rsidRDefault="00437A22" w:rsidP="00063DD7">
            <w:pPr>
              <w:jc w:val="center"/>
              <w:rPr>
                <w:rFonts w:ascii="Times New Roman" w:hAnsi="Times New Roman"/>
              </w:rPr>
            </w:pPr>
            <w:r w:rsidRPr="00A333CC">
              <w:rPr>
                <w:rFonts w:ascii="Times New Roman" w:hAnsi="Times New Roman"/>
              </w:rPr>
              <w:t xml:space="preserve">NA → </w:t>
            </w:r>
            <w:r w:rsidRPr="0070105B">
              <w:rPr>
                <w:rFonts w:ascii="Times New Roman" w:hAnsi="Times New Roman" w:cs="Times New Roman"/>
              </w:rPr>
              <w:t>AA</w:t>
            </w:r>
          </w:p>
        </w:tc>
        <w:tc>
          <w:tcPr>
            <w:tcW w:w="675" w:type="dxa"/>
            <w:vMerge w:val="restart"/>
            <w:tcBorders>
              <w:top w:val="single" w:sz="4" w:space="0" w:color="auto"/>
              <w:bottom w:val="nil"/>
            </w:tcBorders>
            <w:vAlign w:val="center"/>
          </w:tcPr>
          <w:p w14:paraId="1EA5741B" w14:textId="050CF884" w:rsidR="00437A22" w:rsidRPr="00A333CC" w:rsidRDefault="00437A22" w:rsidP="00063DD7">
            <w:pPr>
              <w:jc w:val="center"/>
              <w:rPr>
                <w:rFonts w:ascii="Times New Roman" w:hAnsi="Times New Roman"/>
              </w:rPr>
            </w:pPr>
            <w:r w:rsidRPr="00A333CC">
              <w:rPr>
                <w:rFonts w:ascii="Times New Roman" w:hAnsi="Times New Roman"/>
              </w:rPr>
              <w:t>.16</w:t>
            </w:r>
          </w:p>
        </w:tc>
      </w:tr>
      <w:tr w:rsidR="00437A22" w:rsidRPr="00016B71" w14:paraId="744CBCC1" w14:textId="77777777" w:rsidTr="00E1474D">
        <w:tc>
          <w:tcPr>
            <w:tcW w:w="3200" w:type="dxa"/>
            <w:tcBorders>
              <w:top w:val="nil"/>
              <w:bottom w:val="nil"/>
            </w:tcBorders>
            <w:vAlign w:val="bottom"/>
          </w:tcPr>
          <w:p w14:paraId="2005A148" w14:textId="3447DD77"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Daniels </w:t>
            </w:r>
            <w:r w:rsidR="004E3169" w:rsidRPr="00A333CC">
              <w:rPr>
                <w:rFonts w:ascii="Times New Roman" w:hAnsi="Times New Roman"/>
                <w:color w:val="000000"/>
              </w:rPr>
              <w:t>et al.,</w:t>
            </w:r>
            <w:r w:rsidRPr="00A333CC">
              <w:rPr>
                <w:rFonts w:ascii="Times New Roman" w:hAnsi="Times New Roman"/>
                <w:color w:val="000000"/>
              </w:rPr>
              <w:t>2009</w:t>
            </w:r>
          </w:p>
        </w:tc>
        <w:tc>
          <w:tcPr>
            <w:tcW w:w="884" w:type="dxa"/>
            <w:tcBorders>
              <w:top w:val="nil"/>
              <w:bottom w:val="nil"/>
            </w:tcBorders>
            <w:vAlign w:val="bottom"/>
          </w:tcPr>
          <w:p w14:paraId="13091CE1" w14:textId="6A8D2E05" w:rsidR="00437A22" w:rsidRPr="00A333CC" w:rsidRDefault="00437A22" w:rsidP="00D0019A">
            <w:pPr>
              <w:jc w:val="center"/>
              <w:rPr>
                <w:rFonts w:ascii="Times New Roman" w:hAnsi="Times New Roman"/>
                <w:color w:val="000000"/>
              </w:rPr>
            </w:pPr>
            <w:r w:rsidRPr="00A333CC">
              <w:rPr>
                <w:rFonts w:ascii="Times New Roman" w:hAnsi="Times New Roman"/>
                <w:color w:val="000000"/>
              </w:rPr>
              <w:t>669</w:t>
            </w:r>
          </w:p>
        </w:tc>
        <w:tc>
          <w:tcPr>
            <w:tcW w:w="1500" w:type="dxa"/>
            <w:tcBorders>
              <w:top w:val="nil"/>
              <w:bottom w:val="nil"/>
            </w:tcBorders>
            <w:vAlign w:val="bottom"/>
          </w:tcPr>
          <w:p w14:paraId="5FA58F6B" w14:textId="77E0EC97"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NA → </w:t>
            </w:r>
            <w:r w:rsidRPr="0070105B">
              <w:rPr>
                <w:rFonts w:ascii="Times New Roman" w:hAnsi="Times New Roman" w:cs="Times New Roman"/>
                <w:color w:val="000000"/>
              </w:rPr>
              <w:t>AA</w:t>
            </w:r>
          </w:p>
        </w:tc>
        <w:tc>
          <w:tcPr>
            <w:tcW w:w="675" w:type="dxa"/>
            <w:tcBorders>
              <w:top w:val="nil"/>
              <w:bottom w:val="nil"/>
            </w:tcBorders>
            <w:vAlign w:val="bottom"/>
          </w:tcPr>
          <w:p w14:paraId="6D7BF81A" w14:textId="17C28AFD"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18</w:t>
            </w:r>
          </w:p>
        </w:tc>
        <w:tc>
          <w:tcPr>
            <w:tcW w:w="675" w:type="dxa"/>
            <w:vMerge/>
            <w:tcBorders>
              <w:top w:val="nil"/>
              <w:bottom w:val="nil"/>
            </w:tcBorders>
            <w:vAlign w:val="center"/>
          </w:tcPr>
          <w:p w14:paraId="47E9DD6E"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71E092A9"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4F674518"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47D2928B" w14:textId="77777777" w:rsidR="00437A22" w:rsidRPr="00A333CC" w:rsidRDefault="00437A22" w:rsidP="00063DD7">
            <w:pPr>
              <w:jc w:val="center"/>
              <w:rPr>
                <w:rFonts w:ascii="Times New Roman" w:hAnsi="Times New Roman"/>
              </w:rPr>
            </w:pPr>
          </w:p>
        </w:tc>
      </w:tr>
      <w:tr w:rsidR="00437A22" w:rsidRPr="00016B71" w14:paraId="448E47E6" w14:textId="77777777" w:rsidTr="00E1474D">
        <w:tc>
          <w:tcPr>
            <w:tcW w:w="3200" w:type="dxa"/>
            <w:tcBorders>
              <w:top w:val="nil"/>
              <w:bottom w:val="nil"/>
            </w:tcBorders>
            <w:vAlign w:val="bottom"/>
          </w:tcPr>
          <w:p w14:paraId="697F712C" w14:textId="7E211A99"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Daniels </w:t>
            </w:r>
            <w:r w:rsidR="004E3169" w:rsidRPr="00A333CC">
              <w:rPr>
                <w:rFonts w:ascii="Times New Roman" w:hAnsi="Times New Roman"/>
                <w:color w:val="000000"/>
              </w:rPr>
              <w:t>et al.,</w:t>
            </w:r>
            <w:r w:rsidRPr="00A333CC">
              <w:rPr>
                <w:rFonts w:ascii="Times New Roman" w:hAnsi="Times New Roman"/>
                <w:color w:val="000000"/>
              </w:rPr>
              <w:t>2009</w:t>
            </w:r>
          </w:p>
        </w:tc>
        <w:tc>
          <w:tcPr>
            <w:tcW w:w="884" w:type="dxa"/>
            <w:tcBorders>
              <w:top w:val="nil"/>
              <w:bottom w:val="nil"/>
            </w:tcBorders>
            <w:vAlign w:val="bottom"/>
          </w:tcPr>
          <w:p w14:paraId="5925918E" w14:textId="58F19AAC" w:rsidR="00437A22" w:rsidRPr="00A333CC" w:rsidRDefault="00437A22" w:rsidP="00D0019A">
            <w:pPr>
              <w:jc w:val="center"/>
              <w:rPr>
                <w:rFonts w:ascii="Times New Roman" w:hAnsi="Times New Roman"/>
                <w:color w:val="000000"/>
              </w:rPr>
            </w:pPr>
            <w:r w:rsidRPr="00A333CC">
              <w:rPr>
                <w:rFonts w:ascii="Times New Roman" w:hAnsi="Times New Roman"/>
                <w:color w:val="000000"/>
              </w:rPr>
              <w:t>669</w:t>
            </w:r>
          </w:p>
        </w:tc>
        <w:tc>
          <w:tcPr>
            <w:tcW w:w="1500" w:type="dxa"/>
            <w:tcBorders>
              <w:top w:val="nil"/>
              <w:bottom w:val="nil"/>
            </w:tcBorders>
            <w:vAlign w:val="bottom"/>
          </w:tcPr>
          <w:p w14:paraId="114DD5FF" w14:textId="0AE15E09"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NA → </w:t>
            </w:r>
            <w:r w:rsidRPr="0070105B">
              <w:rPr>
                <w:rFonts w:ascii="Times New Roman" w:hAnsi="Times New Roman" w:cs="Times New Roman"/>
                <w:color w:val="000000"/>
              </w:rPr>
              <w:t>AA</w:t>
            </w:r>
          </w:p>
        </w:tc>
        <w:tc>
          <w:tcPr>
            <w:tcW w:w="675" w:type="dxa"/>
            <w:tcBorders>
              <w:top w:val="nil"/>
              <w:bottom w:val="nil"/>
            </w:tcBorders>
            <w:vAlign w:val="bottom"/>
          </w:tcPr>
          <w:p w14:paraId="72175034" w14:textId="411060BC"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18</w:t>
            </w:r>
          </w:p>
        </w:tc>
        <w:tc>
          <w:tcPr>
            <w:tcW w:w="675" w:type="dxa"/>
            <w:vMerge/>
            <w:tcBorders>
              <w:top w:val="nil"/>
              <w:bottom w:val="nil"/>
            </w:tcBorders>
            <w:vAlign w:val="center"/>
          </w:tcPr>
          <w:p w14:paraId="036CE06B"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02EA105D"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688268B2"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6DF7553F" w14:textId="77777777" w:rsidR="00437A22" w:rsidRPr="00A333CC" w:rsidRDefault="00437A22" w:rsidP="00063DD7">
            <w:pPr>
              <w:jc w:val="center"/>
              <w:rPr>
                <w:rFonts w:ascii="Times New Roman" w:hAnsi="Times New Roman"/>
              </w:rPr>
            </w:pPr>
          </w:p>
        </w:tc>
      </w:tr>
      <w:tr w:rsidR="00437A22" w:rsidRPr="00016B71" w14:paraId="776BAD50" w14:textId="77777777" w:rsidTr="00E1474D">
        <w:tc>
          <w:tcPr>
            <w:tcW w:w="3200" w:type="dxa"/>
            <w:tcBorders>
              <w:top w:val="nil"/>
              <w:bottom w:val="nil"/>
            </w:tcBorders>
            <w:vAlign w:val="bottom"/>
          </w:tcPr>
          <w:p w14:paraId="5518827C" w14:textId="2BEB8474"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Daniels </w:t>
            </w:r>
            <w:r w:rsidR="004E3169" w:rsidRPr="00A333CC">
              <w:rPr>
                <w:rFonts w:ascii="Times New Roman" w:hAnsi="Times New Roman"/>
                <w:color w:val="000000"/>
              </w:rPr>
              <w:t>et al.,</w:t>
            </w:r>
            <w:r w:rsidRPr="00A333CC">
              <w:rPr>
                <w:rFonts w:ascii="Times New Roman" w:hAnsi="Times New Roman"/>
                <w:color w:val="000000"/>
              </w:rPr>
              <w:t>2009</w:t>
            </w:r>
          </w:p>
        </w:tc>
        <w:tc>
          <w:tcPr>
            <w:tcW w:w="884" w:type="dxa"/>
            <w:tcBorders>
              <w:top w:val="nil"/>
              <w:bottom w:val="nil"/>
            </w:tcBorders>
            <w:vAlign w:val="bottom"/>
          </w:tcPr>
          <w:p w14:paraId="2852A345" w14:textId="7E83DA71" w:rsidR="00437A22" w:rsidRPr="00A333CC" w:rsidRDefault="00437A22" w:rsidP="00D0019A">
            <w:pPr>
              <w:jc w:val="center"/>
              <w:rPr>
                <w:rFonts w:ascii="Times New Roman" w:hAnsi="Times New Roman"/>
                <w:color w:val="000000"/>
              </w:rPr>
            </w:pPr>
            <w:r w:rsidRPr="00A333CC">
              <w:rPr>
                <w:rFonts w:ascii="Times New Roman" w:hAnsi="Times New Roman"/>
                <w:color w:val="000000"/>
              </w:rPr>
              <w:t>669</w:t>
            </w:r>
          </w:p>
        </w:tc>
        <w:tc>
          <w:tcPr>
            <w:tcW w:w="1500" w:type="dxa"/>
            <w:tcBorders>
              <w:top w:val="nil"/>
              <w:bottom w:val="nil"/>
            </w:tcBorders>
            <w:vAlign w:val="bottom"/>
          </w:tcPr>
          <w:p w14:paraId="054E534E" w14:textId="02E13872"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NA → </w:t>
            </w:r>
            <w:r w:rsidRPr="0070105B">
              <w:rPr>
                <w:rFonts w:ascii="Times New Roman" w:hAnsi="Times New Roman" w:cs="Times New Roman"/>
                <w:color w:val="000000"/>
              </w:rPr>
              <w:t>AA</w:t>
            </w:r>
          </w:p>
        </w:tc>
        <w:tc>
          <w:tcPr>
            <w:tcW w:w="675" w:type="dxa"/>
            <w:tcBorders>
              <w:top w:val="nil"/>
              <w:bottom w:val="nil"/>
            </w:tcBorders>
            <w:vAlign w:val="bottom"/>
          </w:tcPr>
          <w:p w14:paraId="28DE8485" w14:textId="5DA6D23B"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38</w:t>
            </w:r>
          </w:p>
        </w:tc>
        <w:tc>
          <w:tcPr>
            <w:tcW w:w="675" w:type="dxa"/>
            <w:vMerge/>
            <w:tcBorders>
              <w:top w:val="nil"/>
              <w:bottom w:val="nil"/>
            </w:tcBorders>
            <w:vAlign w:val="center"/>
          </w:tcPr>
          <w:p w14:paraId="7B8EAA18"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2B205B5F"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135E20B5"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1D198763" w14:textId="77777777" w:rsidR="00437A22" w:rsidRPr="00A333CC" w:rsidRDefault="00437A22" w:rsidP="00063DD7">
            <w:pPr>
              <w:jc w:val="center"/>
              <w:rPr>
                <w:rFonts w:ascii="Times New Roman" w:hAnsi="Times New Roman"/>
              </w:rPr>
            </w:pPr>
          </w:p>
        </w:tc>
      </w:tr>
      <w:tr w:rsidR="00437A22" w:rsidRPr="00016B71" w14:paraId="6C3F43CC" w14:textId="77777777" w:rsidTr="00E1474D">
        <w:tc>
          <w:tcPr>
            <w:tcW w:w="3200" w:type="dxa"/>
            <w:tcBorders>
              <w:top w:val="nil"/>
              <w:bottom w:val="nil"/>
            </w:tcBorders>
            <w:vAlign w:val="bottom"/>
          </w:tcPr>
          <w:p w14:paraId="61F84B56" w14:textId="47D33E70"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Daniels </w:t>
            </w:r>
            <w:r w:rsidR="004E3169" w:rsidRPr="00A333CC">
              <w:rPr>
                <w:rFonts w:ascii="Times New Roman" w:hAnsi="Times New Roman"/>
                <w:color w:val="000000"/>
              </w:rPr>
              <w:t>et al.,</w:t>
            </w:r>
            <w:r w:rsidRPr="00A333CC">
              <w:rPr>
                <w:rFonts w:ascii="Times New Roman" w:hAnsi="Times New Roman"/>
                <w:color w:val="000000"/>
              </w:rPr>
              <w:t>2009</w:t>
            </w:r>
          </w:p>
        </w:tc>
        <w:tc>
          <w:tcPr>
            <w:tcW w:w="884" w:type="dxa"/>
            <w:tcBorders>
              <w:top w:val="nil"/>
              <w:bottom w:val="nil"/>
            </w:tcBorders>
            <w:vAlign w:val="bottom"/>
          </w:tcPr>
          <w:p w14:paraId="0D6EF9FD" w14:textId="203A19B5" w:rsidR="00437A22" w:rsidRPr="00A333CC" w:rsidRDefault="00437A22" w:rsidP="00D0019A">
            <w:pPr>
              <w:jc w:val="center"/>
              <w:rPr>
                <w:rFonts w:ascii="Times New Roman" w:hAnsi="Times New Roman"/>
                <w:color w:val="000000"/>
              </w:rPr>
            </w:pPr>
            <w:r w:rsidRPr="00A333CC">
              <w:rPr>
                <w:rFonts w:ascii="Times New Roman" w:hAnsi="Times New Roman"/>
                <w:color w:val="000000"/>
              </w:rPr>
              <w:t>669</w:t>
            </w:r>
          </w:p>
        </w:tc>
        <w:tc>
          <w:tcPr>
            <w:tcW w:w="1500" w:type="dxa"/>
            <w:tcBorders>
              <w:top w:val="nil"/>
              <w:bottom w:val="nil"/>
            </w:tcBorders>
            <w:vAlign w:val="bottom"/>
          </w:tcPr>
          <w:p w14:paraId="757906EB" w14:textId="153F113C"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NA → </w:t>
            </w:r>
            <w:r w:rsidRPr="0070105B">
              <w:rPr>
                <w:rFonts w:ascii="Times New Roman" w:hAnsi="Times New Roman" w:cs="Times New Roman"/>
                <w:color w:val="000000"/>
              </w:rPr>
              <w:t>AA</w:t>
            </w:r>
          </w:p>
        </w:tc>
        <w:tc>
          <w:tcPr>
            <w:tcW w:w="675" w:type="dxa"/>
            <w:tcBorders>
              <w:top w:val="nil"/>
              <w:bottom w:val="nil"/>
            </w:tcBorders>
            <w:vAlign w:val="bottom"/>
          </w:tcPr>
          <w:p w14:paraId="3F0B656D" w14:textId="08A28559"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17</w:t>
            </w:r>
          </w:p>
        </w:tc>
        <w:tc>
          <w:tcPr>
            <w:tcW w:w="675" w:type="dxa"/>
            <w:vMerge/>
            <w:tcBorders>
              <w:top w:val="nil"/>
              <w:bottom w:val="nil"/>
            </w:tcBorders>
            <w:vAlign w:val="center"/>
          </w:tcPr>
          <w:p w14:paraId="333ECA69"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0AE7E062"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7C97D8F4"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686B022C" w14:textId="77777777" w:rsidR="00437A22" w:rsidRPr="00A333CC" w:rsidRDefault="00437A22" w:rsidP="00063DD7">
            <w:pPr>
              <w:jc w:val="center"/>
              <w:rPr>
                <w:rFonts w:ascii="Times New Roman" w:hAnsi="Times New Roman"/>
              </w:rPr>
            </w:pPr>
          </w:p>
        </w:tc>
      </w:tr>
      <w:tr w:rsidR="00437A22" w:rsidRPr="00016B71" w14:paraId="41DE0ACB" w14:textId="77777777" w:rsidTr="00E1474D">
        <w:tc>
          <w:tcPr>
            <w:tcW w:w="3200" w:type="dxa"/>
            <w:tcBorders>
              <w:top w:val="nil"/>
              <w:bottom w:val="nil"/>
            </w:tcBorders>
            <w:vAlign w:val="bottom"/>
          </w:tcPr>
          <w:p w14:paraId="429D796B" w14:textId="750306B0"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Daniels </w:t>
            </w:r>
            <w:r w:rsidR="004E3169" w:rsidRPr="00A333CC">
              <w:rPr>
                <w:rFonts w:ascii="Times New Roman" w:hAnsi="Times New Roman"/>
                <w:color w:val="000000"/>
              </w:rPr>
              <w:t>et al.,</w:t>
            </w:r>
            <w:r w:rsidRPr="00A333CC">
              <w:rPr>
                <w:rFonts w:ascii="Times New Roman" w:hAnsi="Times New Roman"/>
                <w:color w:val="000000"/>
              </w:rPr>
              <w:t>2009</w:t>
            </w:r>
          </w:p>
        </w:tc>
        <w:tc>
          <w:tcPr>
            <w:tcW w:w="884" w:type="dxa"/>
            <w:tcBorders>
              <w:top w:val="nil"/>
              <w:bottom w:val="nil"/>
            </w:tcBorders>
            <w:vAlign w:val="bottom"/>
          </w:tcPr>
          <w:p w14:paraId="2E47CE7F" w14:textId="7F8A3DDA" w:rsidR="00437A22" w:rsidRPr="00A333CC" w:rsidRDefault="00437A22" w:rsidP="00D0019A">
            <w:pPr>
              <w:jc w:val="center"/>
              <w:rPr>
                <w:rFonts w:ascii="Times New Roman" w:hAnsi="Times New Roman"/>
                <w:color w:val="000000"/>
              </w:rPr>
            </w:pPr>
            <w:r w:rsidRPr="00A333CC">
              <w:rPr>
                <w:rFonts w:ascii="Times New Roman" w:hAnsi="Times New Roman"/>
                <w:color w:val="000000"/>
              </w:rPr>
              <w:t>669</w:t>
            </w:r>
          </w:p>
        </w:tc>
        <w:tc>
          <w:tcPr>
            <w:tcW w:w="1500" w:type="dxa"/>
            <w:tcBorders>
              <w:top w:val="nil"/>
              <w:bottom w:val="nil"/>
            </w:tcBorders>
            <w:vAlign w:val="bottom"/>
          </w:tcPr>
          <w:p w14:paraId="13C9A2B3" w14:textId="2F84D788"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NA → </w:t>
            </w:r>
            <w:r w:rsidRPr="0070105B">
              <w:rPr>
                <w:rFonts w:ascii="Times New Roman" w:hAnsi="Times New Roman" w:cs="Times New Roman"/>
                <w:color w:val="000000"/>
              </w:rPr>
              <w:t>AA</w:t>
            </w:r>
          </w:p>
        </w:tc>
        <w:tc>
          <w:tcPr>
            <w:tcW w:w="675" w:type="dxa"/>
            <w:tcBorders>
              <w:top w:val="nil"/>
              <w:bottom w:val="nil"/>
            </w:tcBorders>
            <w:vAlign w:val="bottom"/>
          </w:tcPr>
          <w:p w14:paraId="39736839" w14:textId="4FC8489D"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22</w:t>
            </w:r>
          </w:p>
        </w:tc>
        <w:tc>
          <w:tcPr>
            <w:tcW w:w="675" w:type="dxa"/>
            <w:vMerge/>
            <w:tcBorders>
              <w:top w:val="nil"/>
              <w:bottom w:val="nil"/>
            </w:tcBorders>
            <w:vAlign w:val="center"/>
          </w:tcPr>
          <w:p w14:paraId="1B721938"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033E29E7"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02DA2B02"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06B0A607" w14:textId="77777777" w:rsidR="00437A22" w:rsidRPr="00A333CC" w:rsidRDefault="00437A22" w:rsidP="00063DD7">
            <w:pPr>
              <w:jc w:val="center"/>
              <w:rPr>
                <w:rFonts w:ascii="Times New Roman" w:hAnsi="Times New Roman"/>
              </w:rPr>
            </w:pPr>
          </w:p>
        </w:tc>
      </w:tr>
      <w:tr w:rsidR="00437A22" w:rsidRPr="00016B71" w14:paraId="2152D6A3" w14:textId="77777777" w:rsidTr="00E1474D">
        <w:tc>
          <w:tcPr>
            <w:tcW w:w="3200" w:type="dxa"/>
            <w:tcBorders>
              <w:top w:val="nil"/>
              <w:bottom w:val="nil"/>
            </w:tcBorders>
            <w:vAlign w:val="bottom"/>
          </w:tcPr>
          <w:p w14:paraId="77405432" w14:textId="64F7F233"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Daniels </w:t>
            </w:r>
            <w:r w:rsidR="004E3169" w:rsidRPr="00A333CC">
              <w:rPr>
                <w:rFonts w:ascii="Times New Roman" w:hAnsi="Times New Roman"/>
                <w:color w:val="000000"/>
              </w:rPr>
              <w:t>et al.,</w:t>
            </w:r>
            <w:r w:rsidRPr="00A333CC">
              <w:rPr>
                <w:rFonts w:ascii="Times New Roman" w:hAnsi="Times New Roman"/>
                <w:color w:val="000000"/>
              </w:rPr>
              <w:t>2009</w:t>
            </w:r>
          </w:p>
        </w:tc>
        <w:tc>
          <w:tcPr>
            <w:tcW w:w="884" w:type="dxa"/>
            <w:tcBorders>
              <w:top w:val="nil"/>
              <w:bottom w:val="nil"/>
            </w:tcBorders>
            <w:vAlign w:val="bottom"/>
          </w:tcPr>
          <w:p w14:paraId="79EAF254" w14:textId="777FF18E" w:rsidR="00437A22" w:rsidRPr="00A333CC" w:rsidRDefault="00437A22" w:rsidP="00D0019A">
            <w:pPr>
              <w:jc w:val="center"/>
              <w:rPr>
                <w:rFonts w:ascii="Times New Roman" w:hAnsi="Times New Roman"/>
                <w:color w:val="000000"/>
              </w:rPr>
            </w:pPr>
            <w:r w:rsidRPr="00A333CC">
              <w:rPr>
                <w:rFonts w:ascii="Times New Roman" w:hAnsi="Times New Roman"/>
                <w:color w:val="000000"/>
              </w:rPr>
              <w:t>669</w:t>
            </w:r>
          </w:p>
        </w:tc>
        <w:tc>
          <w:tcPr>
            <w:tcW w:w="1500" w:type="dxa"/>
            <w:tcBorders>
              <w:top w:val="nil"/>
              <w:bottom w:val="nil"/>
            </w:tcBorders>
            <w:vAlign w:val="bottom"/>
          </w:tcPr>
          <w:p w14:paraId="455F7D92" w14:textId="164D57BF"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NA → </w:t>
            </w:r>
            <w:r w:rsidRPr="0070105B">
              <w:rPr>
                <w:rFonts w:ascii="Times New Roman" w:hAnsi="Times New Roman" w:cs="Times New Roman"/>
                <w:color w:val="000000"/>
              </w:rPr>
              <w:t>AA</w:t>
            </w:r>
          </w:p>
        </w:tc>
        <w:tc>
          <w:tcPr>
            <w:tcW w:w="675" w:type="dxa"/>
            <w:tcBorders>
              <w:top w:val="nil"/>
              <w:bottom w:val="nil"/>
            </w:tcBorders>
            <w:vAlign w:val="bottom"/>
          </w:tcPr>
          <w:p w14:paraId="7B612A05" w14:textId="15C05A0D"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15</w:t>
            </w:r>
          </w:p>
        </w:tc>
        <w:tc>
          <w:tcPr>
            <w:tcW w:w="675" w:type="dxa"/>
            <w:vMerge/>
            <w:tcBorders>
              <w:top w:val="nil"/>
              <w:bottom w:val="nil"/>
            </w:tcBorders>
            <w:vAlign w:val="center"/>
          </w:tcPr>
          <w:p w14:paraId="5995F5CE"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6903C091"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4FFF679F"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14371CA6" w14:textId="77777777" w:rsidR="00437A22" w:rsidRPr="00A333CC" w:rsidRDefault="00437A22" w:rsidP="00063DD7">
            <w:pPr>
              <w:jc w:val="center"/>
              <w:rPr>
                <w:rFonts w:ascii="Times New Roman" w:hAnsi="Times New Roman"/>
              </w:rPr>
            </w:pPr>
          </w:p>
        </w:tc>
      </w:tr>
      <w:tr w:rsidR="00437A22" w:rsidRPr="00016B71" w14:paraId="4169A1BD" w14:textId="77777777" w:rsidTr="00E1474D">
        <w:tc>
          <w:tcPr>
            <w:tcW w:w="3200" w:type="dxa"/>
            <w:tcBorders>
              <w:top w:val="nil"/>
              <w:bottom w:val="nil"/>
            </w:tcBorders>
            <w:vAlign w:val="bottom"/>
          </w:tcPr>
          <w:p w14:paraId="0B70DCC1" w14:textId="0C6EA3A9"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Effner &amp; Antaramian, 2016</w:t>
            </w:r>
          </w:p>
        </w:tc>
        <w:tc>
          <w:tcPr>
            <w:tcW w:w="884" w:type="dxa"/>
            <w:tcBorders>
              <w:top w:val="nil"/>
              <w:bottom w:val="nil"/>
            </w:tcBorders>
            <w:vAlign w:val="bottom"/>
          </w:tcPr>
          <w:p w14:paraId="03D18E84" w14:textId="0B892F43" w:rsidR="00437A22" w:rsidRPr="00A333CC" w:rsidRDefault="00437A22" w:rsidP="00D0019A">
            <w:pPr>
              <w:jc w:val="center"/>
              <w:rPr>
                <w:rFonts w:ascii="Times New Roman" w:hAnsi="Times New Roman"/>
                <w:color w:val="000000"/>
              </w:rPr>
            </w:pPr>
            <w:r w:rsidRPr="00A333CC">
              <w:rPr>
                <w:rFonts w:ascii="Times New Roman" w:hAnsi="Times New Roman"/>
                <w:color w:val="000000"/>
              </w:rPr>
              <w:t>814</w:t>
            </w:r>
          </w:p>
        </w:tc>
        <w:tc>
          <w:tcPr>
            <w:tcW w:w="1500" w:type="dxa"/>
            <w:tcBorders>
              <w:top w:val="nil"/>
              <w:bottom w:val="nil"/>
            </w:tcBorders>
            <w:vAlign w:val="bottom"/>
          </w:tcPr>
          <w:p w14:paraId="19550C7C" w14:textId="302BFDF9"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NA → </w:t>
            </w:r>
            <w:r w:rsidRPr="0070105B">
              <w:rPr>
                <w:rFonts w:ascii="Times New Roman" w:hAnsi="Times New Roman" w:cs="Times New Roman"/>
                <w:color w:val="000000"/>
              </w:rPr>
              <w:t>AA</w:t>
            </w:r>
          </w:p>
        </w:tc>
        <w:tc>
          <w:tcPr>
            <w:tcW w:w="675" w:type="dxa"/>
            <w:tcBorders>
              <w:top w:val="nil"/>
              <w:bottom w:val="nil"/>
            </w:tcBorders>
            <w:vAlign w:val="bottom"/>
          </w:tcPr>
          <w:p w14:paraId="6ECCC32A" w14:textId="5B189074"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15</w:t>
            </w:r>
          </w:p>
        </w:tc>
        <w:tc>
          <w:tcPr>
            <w:tcW w:w="675" w:type="dxa"/>
            <w:vMerge/>
            <w:tcBorders>
              <w:top w:val="nil"/>
              <w:bottom w:val="nil"/>
            </w:tcBorders>
            <w:vAlign w:val="center"/>
          </w:tcPr>
          <w:p w14:paraId="40682575"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7671D570"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08162506"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54970A0E" w14:textId="77777777" w:rsidR="00437A22" w:rsidRPr="00A333CC" w:rsidRDefault="00437A22" w:rsidP="00063DD7">
            <w:pPr>
              <w:jc w:val="center"/>
              <w:rPr>
                <w:rFonts w:ascii="Times New Roman" w:hAnsi="Times New Roman"/>
              </w:rPr>
            </w:pPr>
          </w:p>
        </w:tc>
      </w:tr>
      <w:tr w:rsidR="00437A22" w:rsidRPr="00016B71" w14:paraId="6C098BFD" w14:textId="77777777" w:rsidTr="00E1474D">
        <w:tc>
          <w:tcPr>
            <w:tcW w:w="3200" w:type="dxa"/>
            <w:tcBorders>
              <w:top w:val="nil"/>
              <w:bottom w:val="nil"/>
            </w:tcBorders>
            <w:vAlign w:val="bottom"/>
          </w:tcPr>
          <w:p w14:paraId="68559095" w14:textId="454C484B"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Guilmette et al., 2019</w:t>
            </w:r>
          </w:p>
        </w:tc>
        <w:tc>
          <w:tcPr>
            <w:tcW w:w="884" w:type="dxa"/>
            <w:tcBorders>
              <w:top w:val="nil"/>
              <w:bottom w:val="nil"/>
            </w:tcBorders>
            <w:vAlign w:val="bottom"/>
          </w:tcPr>
          <w:p w14:paraId="35989619" w14:textId="1A7E47EE" w:rsidR="00437A22" w:rsidRPr="00A333CC" w:rsidRDefault="00437A22" w:rsidP="00D0019A">
            <w:pPr>
              <w:jc w:val="center"/>
              <w:rPr>
                <w:rFonts w:ascii="Times New Roman" w:hAnsi="Times New Roman"/>
                <w:color w:val="000000"/>
              </w:rPr>
            </w:pPr>
            <w:r w:rsidRPr="00A333CC">
              <w:rPr>
                <w:rFonts w:ascii="Times New Roman" w:hAnsi="Times New Roman"/>
                <w:color w:val="000000"/>
              </w:rPr>
              <w:t>401</w:t>
            </w:r>
          </w:p>
        </w:tc>
        <w:tc>
          <w:tcPr>
            <w:tcW w:w="1500" w:type="dxa"/>
            <w:tcBorders>
              <w:top w:val="nil"/>
              <w:bottom w:val="nil"/>
            </w:tcBorders>
            <w:vAlign w:val="bottom"/>
          </w:tcPr>
          <w:p w14:paraId="39C2FB20" w14:textId="22BB0D27"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NA → </w:t>
            </w:r>
            <w:r w:rsidRPr="0070105B">
              <w:rPr>
                <w:rFonts w:ascii="Times New Roman" w:hAnsi="Times New Roman" w:cs="Times New Roman"/>
                <w:color w:val="000000"/>
              </w:rPr>
              <w:t>AA</w:t>
            </w:r>
          </w:p>
        </w:tc>
        <w:tc>
          <w:tcPr>
            <w:tcW w:w="675" w:type="dxa"/>
            <w:tcBorders>
              <w:top w:val="nil"/>
              <w:bottom w:val="nil"/>
            </w:tcBorders>
            <w:vAlign w:val="bottom"/>
          </w:tcPr>
          <w:p w14:paraId="0828BD64" w14:textId="0C26DB3C"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09</w:t>
            </w:r>
          </w:p>
        </w:tc>
        <w:tc>
          <w:tcPr>
            <w:tcW w:w="675" w:type="dxa"/>
            <w:vMerge/>
            <w:tcBorders>
              <w:top w:val="nil"/>
              <w:bottom w:val="nil"/>
            </w:tcBorders>
            <w:vAlign w:val="center"/>
          </w:tcPr>
          <w:p w14:paraId="1DF652BD"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0DD0D2FD"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1F3ADB7A"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30028733" w14:textId="77777777" w:rsidR="00437A22" w:rsidRPr="00A333CC" w:rsidRDefault="00437A22" w:rsidP="00063DD7">
            <w:pPr>
              <w:jc w:val="center"/>
              <w:rPr>
                <w:rFonts w:ascii="Times New Roman" w:hAnsi="Times New Roman"/>
              </w:rPr>
            </w:pPr>
          </w:p>
        </w:tc>
      </w:tr>
      <w:tr w:rsidR="00437A22" w:rsidRPr="00016B71" w14:paraId="21A4DB8F" w14:textId="77777777" w:rsidTr="00E1474D">
        <w:tc>
          <w:tcPr>
            <w:tcW w:w="3200" w:type="dxa"/>
            <w:tcBorders>
              <w:top w:val="nil"/>
              <w:bottom w:val="nil"/>
            </w:tcBorders>
            <w:vAlign w:val="bottom"/>
          </w:tcPr>
          <w:p w14:paraId="564114C4" w14:textId="62F01DC5"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Lewis </w:t>
            </w:r>
            <w:r w:rsidR="004E3169" w:rsidRPr="00A333CC">
              <w:rPr>
                <w:rFonts w:ascii="Times New Roman" w:hAnsi="Times New Roman"/>
                <w:color w:val="000000"/>
              </w:rPr>
              <w:t>et al.,</w:t>
            </w:r>
            <w:r w:rsidRPr="00A333CC">
              <w:rPr>
                <w:rFonts w:ascii="Times New Roman" w:hAnsi="Times New Roman"/>
                <w:color w:val="000000"/>
              </w:rPr>
              <w:t>2009</w:t>
            </w:r>
          </w:p>
        </w:tc>
        <w:tc>
          <w:tcPr>
            <w:tcW w:w="884" w:type="dxa"/>
            <w:tcBorders>
              <w:top w:val="nil"/>
              <w:bottom w:val="nil"/>
            </w:tcBorders>
            <w:vAlign w:val="bottom"/>
          </w:tcPr>
          <w:p w14:paraId="19C6965F" w14:textId="0F95F419" w:rsidR="00437A22" w:rsidRPr="00A333CC" w:rsidRDefault="00437A22" w:rsidP="00D0019A">
            <w:pPr>
              <w:jc w:val="center"/>
              <w:rPr>
                <w:rFonts w:ascii="Times New Roman" w:hAnsi="Times New Roman"/>
                <w:color w:val="000000"/>
              </w:rPr>
            </w:pPr>
            <w:r w:rsidRPr="00A333CC">
              <w:rPr>
                <w:rFonts w:ascii="Times New Roman" w:hAnsi="Times New Roman"/>
                <w:color w:val="000000"/>
              </w:rPr>
              <w:t>239</w:t>
            </w:r>
          </w:p>
        </w:tc>
        <w:tc>
          <w:tcPr>
            <w:tcW w:w="1500" w:type="dxa"/>
            <w:tcBorders>
              <w:top w:val="nil"/>
              <w:bottom w:val="nil"/>
            </w:tcBorders>
            <w:vAlign w:val="bottom"/>
          </w:tcPr>
          <w:p w14:paraId="728374F4" w14:textId="7CF466E2"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NA → </w:t>
            </w:r>
            <w:r w:rsidRPr="0070105B">
              <w:rPr>
                <w:rFonts w:ascii="Times New Roman" w:hAnsi="Times New Roman" w:cs="Times New Roman"/>
                <w:color w:val="000000"/>
              </w:rPr>
              <w:t>AA</w:t>
            </w:r>
          </w:p>
        </w:tc>
        <w:tc>
          <w:tcPr>
            <w:tcW w:w="675" w:type="dxa"/>
            <w:tcBorders>
              <w:top w:val="nil"/>
              <w:bottom w:val="nil"/>
            </w:tcBorders>
            <w:vAlign w:val="bottom"/>
          </w:tcPr>
          <w:p w14:paraId="382AA88E" w14:textId="4C6C2CB3"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18</w:t>
            </w:r>
          </w:p>
        </w:tc>
        <w:tc>
          <w:tcPr>
            <w:tcW w:w="675" w:type="dxa"/>
            <w:vMerge/>
            <w:tcBorders>
              <w:top w:val="nil"/>
              <w:bottom w:val="nil"/>
            </w:tcBorders>
            <w:vAlign w:val="center"/>
          </w:tcPr>
          <w:p w14:paraId="5791296D"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76EF0C44"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4BB68C75"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353732CE" w14:textId="77777777" w:rsidR="00437A22" w:rsidRPr="00A333CC" w:rsidRDefault="00437A22" w:rsidP="00063DD7">
            <w:pPr>
              <w:jc w:val="center"/>
              <w:rPr>
                <w:rFonts w:ascii="Times New Roman" w:hAnsi="Times New Roman"/>
              </w:rPr>
            </w:pPr>
          </w:p>
        </w:tc>
      </w:tr>
      <w:tr w:rsidR="00437A22" w:rsidRPr="00016B71" w14:paraId="719DF63F" w14:textId="77777777" w:rsidTr="00E1474D">
        <w:tc>
          <w:tcPr>
            <w:tcW w:w="3200" w:type="dxa"/>
            <w:tcBorders>
              <w:top w:val="nil"/>
              <w:bottom w:val="nil"/>
            </w:tcBorders>
            <w:vAlign w:val="bottom"/>
          </w:tcPr>
          <w:p w14:paraId="5B77FBDB" w14:textId="53FCCBCB"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2505EF28" w14:textId="2422FCCB" w:rsidR="00437A22" w:rsidRPr="00A333CC" w:rsidRDefault="00437A2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6FB488E7" w14:textId="471BE483"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NA → </w:t>
            </w:r>
            <w:r w:rsidRPr="0070105B">
              <w:rPr>
                <w:rFonts w:ascii="Times New Roman" w:hAnsi="Times New Roman" w:cs="Times New Roman"/>
                <w:color w:val="000000"/>
              </w:rPr>
              <w:t>AA</w:t>
            </w:r>
          </w:p>
        </w:tc>
        <w:tc>
          <w:tcPr>
            <w:tcW w:w="675" w:type="dxa"/>
            <w:tcBorders>
              <w:top w:val="nil"/>
              <w:bottom w:val="nil"/>
            </w:tcBorders>
            <w:vAlign w:val="bottom"/>
          </w:tcPr>
          <w:p w14:paraId="7BF4E8AC" w14:textId="0FEB82E8"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11</w:t>
            </w:r>
          </w:p>
        </w:tc>
        <w:tc>
          <w:tcPr>
            <w:tcW w:w="675" w:type="dxa"/>
            <w:vMerge/>
            <w:tcBorders>
              <w:top w:val="nil"/>
              <w:bottom w:val="nil"/>
            </w:tcBorders>
            <w:vAlign w:val="center"/>
          </w:tcPr>
          <w:p w14:paraId="7D8EF7E8"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70C96EFF"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7AB4263E"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6C2C113B" w14:textId="77777777" w:rsidR="00437A22" w:rsidRPr="00A333CC" w:rsidRDefault="00437A22" w:rsidP="00063DD7">
            <w:pPr>
              <w:jc w:val="center"/>
              <w:rPr>
                <w:rFonts w:ascii="Times New Roman" w:hAnsi="Times New Roman"/>
              </w:rPr>
            </w:pPr>
          </w:p>
        </w:tc>
      </w:tr>
      <w:tr w:rsidR="00437A22" w:rsidRPr="00016B71" w14:paraId="327BF874" w14:textId="77777777" w:rsidTr="00E1474D">
        <w:tc>
          <w:tcPr>
            <w:tcW w:w="3200" w:type="dxa"/>
            <w:tcBorders>
              <w:top w:val="nil"/>
              <w:bottom w:val="nil"/>
            </w:tcBorders>
            <w:vAlign w:val="bottom"/>
          </w:tcPr>
          <w:p w14:paraId="2AEAC8A2" w14:textId="58F74884"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nil"/>
            </w:tcBorders>
            <w:vAlign w:val="bottom"/>
          </w:tcPr>
          <w:p w14:paraId="0C1FA70D" w14:textId="21A5C9A5" w:rsidR="00437A22" w:rsidRPr="00A333CC" w:rsidRDefault="00437A2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nil"/>
            </w:tcBorders>
            <w:vAlign w:val="bottom"/>
          </w:tcPr>
          <w:p w14:paraId="35585A0A" w14:textId="141A4B89"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NA → </w:t>
            </w:r>
            <w:r w:rsidRPr="0070105B">
              <w:rPr>
                <w:rFonts w:ascii="Times New Roman" w:hAnsi="Times New Roman" w:cs="Times New Roman"/>
                <w:color w:val="000000"/>
              </w:rPr>
              <w:t>AA</w:t>
            </w:r>
          </w:p>
        </w:tc>
        <w:tc>
          <w:tcPr>
            <w:tcW w:w="675" w:type="dxa"/>
            <w:tcBorders>
              <w:top w:val="nil"/>
              <w:bottom w:val="nil"/>
            </w:tcBorders>
            <w:vAlign w:val="bottom"/>
          </w:tcPr>
          <w:p w14:paraId="198313F1" w14:textId="653722A9"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22</w:t>
            </w:r>
          </w:p>
        </w:tc>
        <w:tc>
          <w:tcPr>
            <w:tcW w:w="675" w:type="dxa"/>
            <w:vMerge/>
            <w:tcBorders>
              <w:top w:val="nil"/>
              <w:bottom w:val="nil"/>
            </w:tcBorders>
            <w:vAlign w:val="center"/>
          </w:tcPr>
          <w:p w14:paraId="54A0C404" w14:textId="77777777" w:rsidR="00437A22" w:rsidRPr="00A333CC" w:rsidRDefault="00437A22" w:rsidP="00063DD7">
            <w:pPr>
              <w:jc w:val="center"/>
              <w:rPr>
                <w:rFonts w:ascii="Times New Roman" w:hAnsi="Times New Roman"/>
              </w:rPr>
            </w:pPr>
          </w:p>
        </w:tc>
        <w:tc>
          <w:tcPr>
            <w:tcW w:w="1280" w:type="dxa"/>
            <w:vMerge/>
            <w:tcBorders>
              <w:top w:val="nil"/>
              <w:bottom w:val="nil"/>
            </w:tcBorders>
            <w:vAlign w:val="center"/>
          </w:tcPr>
          <w:p w14:paraId="368CA186" w14:textId="77777777" w:rsidR="00437A22" w:rsidRPr="00A333CC" w:rsidRDefault="00437A22" w:rsidP="00063DD7">
            <w:pPr>
              <w:jc w:val="center"/>
              <w:rPr>
                <w:rFonts w:ascii="Times New Roman" w:hAnsi="Times New Roman"/>
              </w:rPr>
            </w:pPr>
          </w:p>
        </w:tc>
        <w:tc>
          <w:tcPr>
            <w:tcW w:w="1501" w:type="dxa"/>
            <w:vMerge/>
            <w:tcBorders>
              <w:top w:val="nil"/>
              <w:bottom w:val="nil"/>
            </w:tcBorders>
            <w:vAlign w:val="center"/>
          </w:tcPr>
          <w:p w14:paraId="4C1D63E0" w14:textId="77777777" w:rsidR="00437A22" w:rsidRPr="00A333CC" w:rsidRDefault="00437A22" w:rsidP="00063DD7">
            <w:pPr>
              <w:jc w:val="center"/>
              <w:rPr>
                <w:rFonts w:ascii="Times New Roman" w:hAnsi="Times New Roman"/>
              </w:rPr>
            </w:pPr>
          </w:p>
        </w:tc>
        <w:tc>
          <w:tcPr>
            <w:tcW w:w="675" w:type="dxa"/>
            <w:vMerge/>
            <w:tcBorders>
              <w:top w:val="nil"/>
              <w:bottom w:val="nil"/>
            </w:tcBorders>
            <w:vAlign w:val="center"/>
          </w:tcPr>
          <w:p w14:paraId="1E8D6C2F" w14:textId="77777777" w:rsidR="00437A22" w:rsidRPr="00A333CC" w:rsidRDefault="00437A22" w:rsidP="00063DD7">
            <w:pPr>
              <w:jc w:val="center"/>
              <w:rPr>
                <w:rFonts w:ascii="Times New Roman" w:hAnsi="Times New Roman"/>
              </w:rPr>
            </w:pPr>
          </w:p>
        </w:tc>
      </w:tr>
      <w:tr w:rsidR="00437A22" w:rsidRPr="00016B71" w14:paraId="609C9062" w14:textId="77777777" w:rsidTr="00E1474D">
        <w:tc>
          <w:tcPr>
            <w:tcW w:w="3200" w:type="dxa"/>
            <w:tcBorders>
              <w:top w:val="nil"/>
              <w:bottom w:val="single" w:sz="4" w:space="0" w:color="auto"/>
            </w:tcBorders>
            <w:vAlign w:val="bottom"/>
          </w:tcPr>
          <w:p w14:paraId="5D9621DA" w14:textId="715BD83D" w:rsidR="00437A22" w:rsidRPr="00A333CC" w:rsidRDefault="00437A22" w:rsidP="000F3B73">
            <w:pPr>
              <w:pStyle w:val="Paragrafoelenco"/>
              <w:numPr>
                <w:ilvl w:val="0"/>
                <w:numId w:val="1"/>
              </w:numPr>
              <w:rPr>
                <w:rFonts w:ascii="Times New Roman" w:hAnsi="Times New Roman"/>
                <w:color w:val="000000"/>
              </w:rPr>
            </w:pPr>
            <w:r w:rsidRPr="00A333CC">
              <w:rPr>
                <w:rFonts w:ascii="Times New Roman" w:hAnsi="Times New Roman"/>
                <w:color w:val="000000"/>
              </w:rPr>
              <w:t>Mega et al 2014</w:t>
            </w:r>
          </w:p>
        </w:tc>
        <w:tc>
          <w:tcPr>
            <w:tcW w:w="884" w:type="dxa"/>
            <w:tcBorders>
              <w:top w:val="nil"/>
              <w:bottom w:val="single" w:sz="4" w:space="0" w:color="auto"/>
            </w:tcBorders>
            <w:vAlign w:val="bottom"/>
          </w:tcPr>
          <w:p w14:paraId="639D9836" w14:textId="6B8397CA" w:rsidR="00437A22" w:rsidRPr="00A333CC" w:rsidRDefault="00437A22" w:rsidP="00D0019A">
            <w:pPr>
              <w:jc w:val="center"/>
              <w:rPr>
                <w:rFonts w:ascii="Times New Roman" w:hAnsi="Times New Roman"/>
                <w:color w:val="000000"/>
              </w:rPr>
            </w:pPr>
            <w:r w:rsidRPr="00A333CC">
              <w:rPr>
                <w:rFonts w:ascii="Times New Roman" w:hAnsi="Times New Roman"/>
                <w:color w:val="000000"/>
              </w:rPr>
              <w:t>5805</w:t>
            </w:r>
          </w:p>
        </w:tc>
        <w:tc>
          <w:tcPr>
            <w:tcW w:w="1500" w:type="dxa"/>
            <w:tcBorders>
              <w:top w:val="nil"/>
              <w:bottom w:val="single" w:sz="4" w:space="0" w:color="auto"/>
            </w:tcBorders>
            <w:vAlign w:val="bottom"/>
          </w:tcPr>
          <w:p w14:paraId="2FE53EAA" w14:textId="4FD0875B" w:rsidR="00437A22" w:rsidRPr="00A333CC" w:rsidRDefault="00437A22" w:rsidP="00D0019A">
            <w:pPr>
              <w:jc w:val="center"/>
              <w:rPr>
                <w:rFonts w:ascii="Times New Roman" w:hAnsi="Times New Roman"/>
                <w:color w:val="000000"/>
              </w:rPr>
            </w:pPr>
            <w:r w:rsidRPr="00A333CC">
              <w:rPr>
                <w:rFonts w:ascii="Times New Roman" w:hAnsi="Times New Roman"/>
                <w:color w:val="000000"/>
              </w:rPr>
              <w:t xml:space="preserve">NA → </w:t>
            </w:r>
            <w:r w:rsidRPr="0070105B">
              <w:rPr>
                <w:rFonts w:ascii="Times New Roman" w:hAnsi="Times New Roman" w:cs="Times New Roman"/>
                <w:color w:val="000000"/>
              </w:rPr>
              <w:t>AA</w:t>
            </w:r>
          </w:p>
        </w:tc>
        <w:tc>
          <w:tcPr>
            <w:tcW w:w="675" w:type="dxa"/>
            <w:tcBorders>
              <w:top w:val="nil"/>
              <w:bottom w:val="single" w:sz="4" w:space="0" w:color="auto"/>
            </w:tcBorders>
            <w:vAlign w:val="bottom"/>
          </w:tcPr>
          <w:p w14:paraId="08A1BA95" w14:textId="32865B1A" w:rsidR="00437A22" w:rsidRPr="00A333CC" w:rsidRDefault="00437A22" w:rsidP="00D0019A">
            <w:pPr>
              <w:jc w:val="center"/>
              <w:rPr>
                <w:rFonts w:ascii="Times New Roman" w:hAnsi="Times New Roman"/>
                <w:color w:val="000000"/>
              </w:rPr>
            </w:pPr>
            <w:r w:rsidRPr="00A333CC">
              <w:rPr>
                <w:rFonts w:ascii="Times New Roman" w:hAnsi="Times New Roman"/>
                <w:color w:val="000000"/>
              </w:rPr>
              <w:t>-</w:t>
            </w:r>
            <w:r w:rsidR="00D0019A" w:rsidRPr="00A333CC">
              <w:rPr>
                <w:rFonts w:ascii="Times New Roman" w:hAnsi="Times New Roman"/>
                <w:color w:val="000000"/>
              </w:rPr>
              <w:t>.</w:t>
            </w:r>
            <w:r w:rsidRPr="00A333CC">
              <w:rPr>
                <w:rFonts w:ascii="Times New Roman" w:hAnsi="Times New Roman"/>
                <w:color w:val="000000"/>
              </w:rPr>
              <w:t>14</w:t>
            </w:r>
          </w:p>
        </w:tc>
        <w:tc>
          <w:tcPr>
            <w:tcW w:w="675" w:type="dxa"/>
            <w:vMerge/>
            <w:tcBorders>
              <w:top w:val="nil"/>
              <w:bottom w:val="single" w:sz="4" w:space="0" w:color="auto"/>
            </w:tcBorders>
            <w:vAlign w:val="center"/>
          </w:tcPr>
          <w:p w14:paraId="3F7F89CC" w14:textId="77777777" w:rsidR="00437A22" w:rsidRPr="00A333CC" w:rsidRDefault="00437A22" w:rsidP="00063DD7">
            <w:pPr>
              <w:jc w:val="center"/>
              <w:rPr>
                <w:rFonts w:ascii="Times New Roman" w:hAnsi="Times New Roman"/>
              </w:rPr>
            </w:pPr>
          </w:p>
        </w:tc>
        <w:tc>
          <w:tcPr>
            <w:tcW w:w="1280" w:type="dxa"/>
            <w:vMerge/>
            <w:tcBorders>
              <w:top w:val="nil"/>
              <w:bottom w:val="single" w:sz="4" w:space="0" w:color="auto"/>
            </w:tcBorders>
            <w:vAlign w:val="center"/>
          </w:tcPr>
          <w:p w14:paraId="1AD61C45" w14:textId="77777777" w:rsidR="00437A22" w:rsidRPr="00A333CC" w:rsidRDefault="00437A22" w:rsidP="00063DD7">
            <w:pPr>
              <w:jc w:val="center"/>
              <w:rPr>
                <w:rFonts w:ascii="Times New Roman" w:hAnsi="Times New Roman"/>
              </w:rPr>
            </w:pPr>
          </w:p>
        </w:tc>
        <w:tc>
          <w:tcPr>
            <w:tcW w:w="1501" w:type="dxa"/>
            <w:vMerge/>
            <w:tcBorders>
              <w:top w:val="nil"/>
              <w:bottom w:val="single" w:sz="4" w:space="0" w:color="auto"/>
            </w:tcBorders>
            <w:vAlign w:val="center"/>
          </w:tcPr>
          <w:p w14:paraId="23074FA5" w14:textId="77777777" w:rsidR="00437A22" w:rsidRPr="00A333CC" w:rsidRDefault="00437A22" w:rsidP="00063DD7">
            <w:pPr>
              <w:jc w:val="center"/>
              <w:rPr>
                <w:rFonts w:ascii="Times New Roman" w:hAnsi="Times New Roman"/>
              </w:rPr>
            </w:pPr>
          </w:p>
        </w:tc>
        <w:tc>
          <w:tcPr>
            <w:tcW w:w="675" w:type="dxa"/>
            <w:vMerge/>
            <w:tcBorders>
              <w:top w:val="nil"/>
              <w:bottom w:val="single" w:sz="4" w:space="0" w:color="auto"/>
            </w:tcBorders>
            <w:vAlign w:val="center"/>
          </w:tcPr>
          <w:p w14:paraId="6A8738D7" w14:textId="77777777" w:rsidR="00437A22" w:rsidRPr="00A333CC" w:rsidRDefault="00437A22" w:rsidP="00063DD7">
            <w:pPr>
              <w:jc w:val="center"/>
              <w:rPr>
                <w:rFonts w:ascii="Times New Roman" w:hAnsi="Times New Roman"/>
              </w:rPr>
            </w:pPr>
          </w:p>
        </w:tc>
      </w:tr>
      <w:tr w:rsidR="00437A22" w:rsidRPr="00016B71" w14:paraId="7B21F04F" w14:textId="77777777" w:rsidTr="00E1474D">
        <w:tc>
          <w:tcPr>
            <w:tcW w:w="3200" w:type="dxa"/>
            <w:tcBorders>
              <w:top w:val="single" w:sz="4" w:space="0" w:color="auto"/>
              <w:bottom w:val="nil"/>
            </w:tcBorders>
            <w:vAlign w:val="bottom"/>
          </w:tcPr>
          <w:p w14:paraId="2C766201" w14:textId="01D7D8C3" w:rsidR="00437A22" w:rsidRPr="00A333CC" w:rsidRDefault="004E3169" w:rsidP="000F3B73">
            <w:pPr>
              <w:pStyle w:val="Paragrafoelenco"/>
              <w:numPr>
                <w:ilvl w:val="0"/>
                <w:numId w:val="1"/>
              </w:numPr>
              <w:rPr>
                <w:rFonts w:ascii="Times New Roman" w:hAnsi="Times New Roman"/>
                <w:color w:val="000000"/>
              </w:rPr>
            </w:pPr>
            <w:r w:rsidRPr="00A333CC">
              <w:rPr>
                <w:rFonts w:ascii="Times New Roman" w:hAnsi="Times New Roman"/>
                <w:color w:val="000000"/>
              </w:rPr>
              <w:t xml:space="preserve">Feraco et al., </w:t>
            </w:r>
            <w:r w:rsidR="004A17C4">
              <w:rPr>
                <w:rFonts w:ascii="Times New Roman" w:hAnsi="Times New Roman"/>
                <w:color w:val="000000"/>
              </w:rPr>
              <w:t>2021</w:t>
            </w:r>
          </w:p>
        </w:tc>
        <w:tc>
          <w:tcPr>
            <w:tcW w:w="884" w:type="dxa"/>
            <w:tcBorders>
              <w:top w:val="single" w:sz="4" w:space="0" w:color="auto"/>
              <w:bottom w:val="nil"/>
            </w:tcBorders>
            <w:vAlign w:val="bottom"/>
          </w:tcPr>
          <w:p w14:paraId="549A80F3" w14:textId="6EE2BCD5" w:rsidR="00437A22" w:rsidRPr="00A333CC" w:rsidRDefault="00437A22" w:rsidP="00D0019A">
            <w:pPr>
              <w:jc w:val="center"/>
              <w:rPr>
                <w:rFonts w:ascii="Times New Roman" w:hAnsi="Times New Roman"/>
                <w:color w:val="000000"/>
              </w:rPr>
            </w:pPr>
            <w:r w:rsidRPr="00A333CC">
              <w:rPr>
                <w:rFonts w:ascii="Times New Roman" w:hAnsi="Times New Roman"/>
                <w:color w:val="000000"/>
              </w:rPr>
              <w:t>448</w:t>
            </w:r>
          </w:p>
        </w:tc>
        <w:tc>
          <w:tcPr>
            <w:tcW w:w="1500" w:type="dxa"/>
            <w:tcBorders>
              <w:top w:val="single" w:sz="4" w:space="0" w:color="auto"/>
              <w:bottom w:val="nil"/>
            </w:tcBorders>
            <w:vAlign w:val="bottom"/>
          </w:tcPr>
          <w:p w14:paraId="4651DA25" w14:textId="0B732839" w:rsidR="00437A22" w:rsidRPr="00A333CC" w:rsidRDefault="00437A22" w:rsidP="00D0019A">
            <w:pPr>
              <w:jc w:val="center"/>
              <w:rPr>
                <w:rFonts w:ascii="Times New Roman" w:hAnsi="Times New Roman"/>
                <w:color w:val="000000"/>
              </w:rPr>
            </w:pPr>
            <w:r w:rsidRPr="00A333CC">
              <w:rPr>
                <w:rFonts w:ascii="Times New Roman" w:hAnsi="Times New Roman"/>
                <w:color w:val="000000"/>
              </w:rPr>
              <w:t>ECA → CA</w:t>
            </w:r>
          </w:p>
        </w:tc>
        <w:tc>
          <w:tcPr>
            <w:tcW w:w="675" w:type="dxa"/>
            <w:tcBorders>
              <w:top w:val="single" w:sz="4" w:space="0" w:color="auto"/>
              <w:bottom w:val="nil"/>
            </w:tcBorders>
            <w:vAlign w:val="bottom"/>
          </w:tcPr>
          <w:p w14:paraId="4D2A9E8C" w14:textId="2A794321" w:rsidR="00437A22" w:rsidRPr="00A333CC" w:rsidRDefault="00D0019A" w:rsidP="00D0019A">
            <w:pPr>
              <w:jc w:val="center"/>
              <w:rPr>
                <w:rFonts w:ascii="Times New Roman" w:hAnsi="Times New Roman"/>
                <w:color w:val="000000"/>
              </w:rPr>
            </w:pPr>
            <w:r w:rsidRPr="00A333CC">
              <w:rPr>
                <w:rFonts w:ascii="Times New Roman" w:hAnsi="Times New Roman"/>
                <w:color w:val="000000"/>
              </w:rPr>
              <w:t>.</w:t>
            </w:r>
            <w:r w:rsidR="00437A22" w:rsidRPr="00A333CC">
              <w:rPr>
                <w:rFonts w:ascii="Times New Roman" w:hAnsi="Times New Roman"/>
                <w:color w:val="000000"/>
              </w:rPr>
              <w:t>02</w:t>
            </w:r>
          </w:p>
        </w:tc>
        <w:tc>
          <w:tcPr>
            <w:tcW w:w="675" w:type="dxa"/>
            <w:tcBorders>
              <w:top w:val="single" w:sz="4" w:space="0" w:color="auto"/>
              <w:bottom w:val="nil"/>
            </w:tcBorders>
            <w:vAlign w:val="center"/>
          </w:tcPr>
          <w:p w14:paraId="77114A48" w14:textId="76222604" w:rsidR="00437A22" w:rsidRPr="00A333CC" w:rsidRDefault="00437A22" w:rsidP="00063DD7">
            <w:pPr>
              <w:jc w:val="center"/>
              <w:rPr>
                <w:rFonts w:ascii="Times New Roman" w:hAnsi="Times New Roman"/>
              </w:rPr>
            </w:pPr>
            <w:r w:rsidRPr="00A333CC">
              <w:rPr>
                <w:rFonts w:ascii="Times New Roman" w:hAnsi="Times New Roman"/>
              </w:rPr>
              <w:t>.02</w:t>
            </w:r>
          </w:p>
        </w:tc>
        <w:tc>
          <w:tcPr>
            <w:tcW w:w="1280" w:type="dxa"/>
            <w:tcBorders>
              <w:top w:val="single" w:sz="4" w:space="0" w:color="auto"/>
              <w:bottom w:val="nil"/>
            </w:tcBorders>
            <w:vAlign w:val="center"/>
          </w:tcPr>
          <w:p w14:paraId="6D5B9BCC" w14:textId="171953BA" w:rsidR="00437A22" w:rsidRPr="00A333CC" w:rsidRDefault="00437A22" w:rsidP="00063DD7">
            <w:pPr>
              <w:jc w:val="center"/>
              <w:rPr>
                <w:rFonts w:ascii="Times New Roman" w:hAnsi="Times New Roman"/>
              </w:rPr>
            </w:pPr>
            <w:r w:rsidRPr="00A333CC">
              <w:rPr>
                <w:rFonts w:ascii="Times New Roman" w:hAnsi="Times New Roman"/>
              </w:rPr>
              <w:t>[-.05, .09]</w:t>
            </w:r>
          </w:p>
        </w:tc>
        <w:tc>
          <w:tcPr>
            <w:tcW w:w="1501" w:type="dxa"/>
            <w:tcBorders>
              <w:top w:val="single" w:sz="4" w:space="0" w:color="auto"/>
              <w:bottom w:val="nil"/>
            </w:tcBorders>
            <w:vAlign w:val="center"/>
          </w:tcPr>
          <w:p w14:paraId="6E74D3D2" w14:textId="41ADCC2E" w:rsidR="00437A22" w:rsidRPr="00A333CC" w:rsidRDefault="00437A22" w:rsidP="00063DD7">
            <w:pPr>
              <w:jc w:val="center"/>
              <w:rPr>
                <w:rFonts w:ascii="Times New Roman" w:hAnsi="Times New Roman"/>
              </w:rPr>
            </w:pPr>
            <w:r w:rsidRPr="00A333CC">
              <w:rPr>
                <w:rFonts w:ascii="Times New Roman" w:hAnsi="Times New Roman"/>
              </w:rPr>
              <w:t>ECA → CA</w:t>
            </w:r>
          </w:p>
        </w:tc>
        <w:tc>
          <w:tcPr>
            <w:tcW w:w="675" w:type="dxa"/>
            <w:tcBorders>
              <w:top w:val="single" w:sz="4" w:space="0" w:color="auto"/>
              <w:bottom w:val="nil"/>
            </w:tcBorders>
            <w:vAlign w:val="center"/>
          </w:tcPr>
          <w:p w14:paraId="12EF2317" w14:textId="437ED0BC" w:rsidR="00437A22" w:rsidRPr="00A333CC" w:rsidRDefault="00437A22" w:rsidP="00063DD7">
            <w:pPr>
              <w:jc w:val="center"/>
              <w:rPr>
                <w:rFonts w:ascii="Times New Roman" w:hAnsi="Times New Roman"/>
              </w:rPr>
            </w:pPr>
            <w:r w:rsidRPr="00A333CC">
              <w:rPr>
                <w:rFonts w:ascii="Times New Roman" w:hAnsi="Times New Roman"/>
              </w:rPr>
              <w:t>.02</w:t>
            </w:r>
          </w:p>
        </w:tc>
      </w:tr>
      <w:tr w:rsidR="00353C80" w:rsidRPr="00016B71" w14:paraId="07A9B1A2" w14:textId="77777777" w:rsidTr="00E1474D">
        <w:tc>
          <w:tcPr>
            <w:tcW w:w="3200" w:type="dxa"/>
            <w:tcBorders>
              <w:top w:val="single" w:sz="4" w:space="0" w:color="auto"/>
              <w:bottom w:val="nil"/>
            </w:tcBorders>
            <w:vAlign w:val="bottom"/>
          </w:tcPr>
          <w:p w14:paraId="092DEF05" w14:textId="14105139" w:rsidR="00353C80" w:rsidRPr="00A333CC" w:rsidRDefault="00353C80" w:rsidP="000F3B73">
            <w:pPr>
              <w:pStyle w:val="Paragrafoelenco"/>
              <w:numPr>
                <w:ilvl w:val="0"/>
                <w:numId w:val="1"/>
              </w:numPr>
              <w:rPr>
                <w:rFonts w:ascii="Times New Roman" w:hAnsi="Times New Roman"/>
                <w:color w:val="000000"/>
              </w:rPr>
            </w:pPr>
            <w:r w:rsidRPr="00A333CC">
              <w:rPr>
                <w:rFonts w:ascii="Times New Roman" w:hAnsi="Times New Roman"/>
                <w:color w:val="000000"/>
              </w:rPr>
              <w:t>Gilman &amp; Huebner, 2006</w:t>
            </w:r>
          </w:p>
        </w:tc>
        <w:tc>
          <w:tcPr>
            <w:tcW w:w="884" w:type="dxa"/>
            <w:tcBorders>
              <w:top w:val="single" w:sz="4" w:space="0" w:color="auto"/>
              <w:bottom w:val="nil"/>
            </w:tcBorders>
            <w:vAlign w:val="bottom"/>
          </w:tcPr>
          <w:p w14:paraId="4237379B" w14:textId="5108A21E" w:rsidR="00353C80" w:rsidRPr="00A333CC" w:rsidRDefault="00353C80" w:rsidP="00D0019A">
            <w:pPr>
              <w:jc w:val="center"/>
              <w:rPr>
                <w:rFonts w:ascii="Times New Roman" w:hAnsi="Times New Roman"/>
                <w:color w:val="000000"/>
              </w:rPr>
            </w:pPr>
            <w:r w:rsidRPr="00A333CC">
              <w:rPr>
                <w:rFonts w:ascii="Times New Roman" w:hAnsi="Times New Roman"/>
                <w:color w:val="000000"/>
              </w:rPr>
              <w:t>485</w:t>
            </w:r>
          </w:p>
        </w:tc>
        <w:tc>
          <w:tcPr>
            <w:tcW w:w="1500" w:type="dxa"/>
            <w:tcBorders>
              <w:top w:val="single" w:sz="4" w:space="0" w:color="auto"/>
              <w:bottom w:val="nil"/>
            </w:tcBorders>
            <w:vAlign w:val="bottom"/>
          </w:tcPr>
          <w:p w14:paraId="5B5D1644" w14:textId="53402B65" w:rsidR="00353C80" w:rsidRPr="00A333CC" w:rsidRDefault="00353C80" w:rsidP="00D0019A">
            <w:pPr>
              <w:jc w:val="center"/>
              <w:rPr>
                <w:rFonts w:ascii="Times New Roman" w:hAnsi="Times New Roman"/>
                <w:color w:val="000000"/>
              </w:rPr>
            </w:pPr>
            <w:r w:rsidRPr="00A333CC">
              <w:rPr>
                <w:rFonts w:ascii="Times New Roman" w:hAnsi="Times New Roman"/>
                <w:color w:val="000000"/>
              </w:rPr>
              <w:t>ECA → LS</w:t>
            </w:r>
          </w:p>
        </w:tc>
        <w:tc>
          <w:tcPr>
            <w:tcW w:w="675" w:type="dxa"/>
            <w:tcBorders>
              <w:top w:val="single" w:sz="4" w:space="0" w:color="auto"/>
              <w:bottom w:val="nil"/>
            </w:tcBorders>
            <w:vAlign w:val="bottom"/>
          </w:tcPr>
          <w:p w14:paraId="1D2C0A31" w14:textId="4064C5B9" w:rsidR="00353C80" w:rsidRPr="00A333CC" w:rsidRDefault="00D0019A" w:rsidP="00D0019A">
            <w:pPr>
              <w:jc w:val="center"/>
              <w:rPr>
                <w:rFonts w:ascii="Times New Roman" w:hAnsi="Times New Roman"/>
                <w:color w:val="000000"/>
              </w:rPr>
            </w:pPr>
            <w:r w:rsidRPr="00A333CC">
              <w:rPr>
                <w:rFonts w:ascii="Times New Roman" w:hAnsi="Times New Roman"/>
                <w:color w:val="000000"/>
              </w:rPr>
              <w:t>.</w:t>
            </w:r>
            <w:r w:rsidR="00353C80" w:rsidRPr="00A333CC">
              <w:rPr>
                <w:rFonts w:ascii="Times New Roman" w:hAnsi="Times New Roman"/>
                <w:color w:val="000000"/>
              </w:rPr>
              <w:t>17</w:t>
            </w:r>
          </w:p>
        </w:tc>
        <w:tc>
          <w:tcPr>
            <w:tcW w:w="675" w:type="dxa"/>
            <w:vMerge w:val="restart"/>
            <w:tcBorders>
              <w:top w:val="single" w:sz="4" w:space="0" w:color="auto"/>
              <w:bottom w:val="nil"/>
            </w:tcBorders>
            <w:vAlign w:val="center"/>
          </w:tcPr>
          <w:p w14:paraId="3D8FCB53" w14:textId="6DC062FB" w:rsidR="00353C80" w:rsidRPr="00A333CC" w:rsidRDefault="00353C80" w:rsidP="00063DD7">
            <w:pPr>
              <w:jc w:val="center"/>
              <w:rPr>
                <w:rFonts w:ascii="Times New Roman" w:hAnsi="Times New Roman"/>
              </w:rPr>
            </w:pPr>
            <w:r w:rsidRPr="00A333CC">
              <w:rPr>
                <w:rFonts w:ascii="Times New Roman" w:hAnsi="Times New Roman"/>
              </w:rPr>
              <w:t>.17</w:t>
            </w:r>
          </w:p>
        </w:tc>
        <w:tc>
          <w:tcPr>
            <w:tcW w:w="1280" w:type="dxa"/>
            <w:vMerge w:val="restart"/>
            <w:tcBorders>
              <w:top w:val="single" w:sz="4" w:space="0" w:color="auto"/>
              <w:bottom w:val="nil"/>
            </w:tcBorders>
            <w:vAlign w:val="center"/>
          </w:tcPr>
          <w:p w14:paraId="5077FA9B" w14:textId="08A22D6D" w:rsidR="00353C80" w:rsidRPr="00A333CC" w:rsidRDefault="00353C80" w:rsidP="00063DD7">
            <w:pPr>
              <w:jc w:val="center"/>
              <w:rPr>
                <w:rFonts w:ascii="Times New Roman" w:hAnsi="Times New Roman"/>
              </w:rPr>
            </w:pPr>
            <w:r w:rsidRPr="00A333CC">
              <w:rPr>
                <w:rFonts w:ascii="Times New Roman" w:hAnsi="Times New Roman"/>
              </w:rPr>
              <w:t>[.13, .22]</w:t>
            </w:r>
          </w:p>
        </w:tc>
        <w:tc>
          <w:tcPr>
            <w:tcW w:w="1501" w:type="dxa"/>
            <w:vMerge w:val="restart"/>
            <w:tcBorders>
              <w:top w:val="single" w:sz="4" w:space="0" w:color="auto"/>
              <w:bottom w:val="nil"/>
            </w:tcBorders>
            <w:vAlign w:val="center"/>
          </w:tcPr>
          <w:p w14:paraId="25D5E2C7" w14:textId="50B553FC" w:rsidR="00353C80" w:rsidRPr="00A333CC" w:rsidRDefault="00353C80" w:rsidP="00063DD7">
            <w:pPr>
              <w:jc w:val="center"/>
              <w:rPr>
                <w:rFonts w:ascii="Times New Roman" w:hAnsi="Times New Roman"/>
              </w:rPr>
            </w:pPr>
            <w:r w:rsidRPr="00A333CC">
              <w:rPr>
                <w:rFonts w:ascii="Times New Roman" w:hAnsi="Times New Roman"/>
              </w:rPr>
              <w:t>ECA → LS</w:t>
            </w:r>
          </w:p>
        </w:tc>
        <w:tc>
          <w:tcPr>
            <w:tcW w:w="675" w:type="dxa"/>
            <w:vMerge w:val="restart"/>
            <w:tcBorders>
              <w:top w:val="single" w:sz="4" w:space="0" w:color="auto"/>
              <w:bottom w:val="nil"/>
            </w:tcBorders>
            <w:vAlign w:val="center"/>
          </w:tcPr>
          <w:p w14:paraId="1969B74D" w14:textId="5763DCE3" w:rsidR="00353C80" w:rsidRPr="00A333CC" w:rsidRDefault="00353C80" w:rsidP="00063DD7">
            <w:pPr>
              <w:jc w:val="center"/>
              <w:rPr>
                <w:rFonts w:ascii="Times New Roman" w:hAnsi="Times New Roman"/>
              </w:rPr>
            </w:pPr>
            <w:r w:rsidRPr="00A333CC">
              <w:rPr>
                <w:rFonts w:ascii="Times New Roman" w:hAnsi="Times New Roman"/>
              </w:rPr>
              <w:t>.17</w:t>
            </w:r>
          </w:p>
        </w:tc>
      </w:tr>
      <w:tr w:rsidR="00353C80" w:rsidRPr="00016B71" w14:paraId="1D3A010E" w14:textId="77777777" w:rsidTr="00E1474D">
        <w:tc>
          <w:tcPr>
            <w:tcW w:w="3200" w:type="dxa"/>
            <w:tcBorders>
              <w:top w:val="nil"/>
              <w:bottom w:val="single" w:sz="4" w:space="0" w:color="auto"/>
            </w:tcBorders>
            <w:vAlign w:val="bottom"/>
          </w:tcPr>
          <w:p w14:paraId="72197361" w14:textId="55472FC8" w:rsidR="00353C80" w:rsidRPr="00A333CC" w:rsidRDefault="00353C80" w:rsidP="000F3B73">
            <w:pPr>
              <w:pStyle w:val="Paragrafoelenco"/>
              <w:numPr>
                <w:ilvl w:val="0"/>
                <w:numId w:val="1"/>
              </w:numPr>
              <w:rPr>
                <w:rFonts w:ascii="Times New Roman" w:hAnsi="Times New Roman"/>
                <w:color w:val="000000"/>
              </w:rPr>
            </w:pPr>
            <w:r w:rsidRPr="00A333CC">
              <w:rPr>
                <w:rFonts w:ascii="Times New Roman" w:hAnsi="Times New Roman"/>
                <w:color w:val="000000"/>
              </w:rPr>
              <w:t>Gilman, 2001</w:t>
            </w:r>
          </w:p>
        </w:tc>
        <w:tc>
          <w:tcPr>
            <w:tcW w:w="884" w:type="dxa"/>
            <w:tcBorders>
              <w:top w:val="nil"/>
              <w:bottom w:val="single" w:sz="4" w:space="0" w:color="auto"/>
            </w:tcBorders>
            <w:vAlign w:val="bottom"/>
          </w:tcPr>
          <w:p w14:paraId="556C41C1" w14:textId="2700E041" w:rsidR="00353C80" w:rsidRPr="00A333CC" w:rsidRDefault="00353C80" w:rsidP="00D0019A">
            <w:pPr>
              <w:jc w:val="center"/>
              <w:rPr>
                <w:rFonts w:ascii="Times New Roman" w:hAnsi="Times New Roman"/>
                <w:color w:val="000000"/>
              </w:rPr>
            </w:pPr>
            <w:r w:rsidRPr="00A333CC">
              <w:rPr>
                <w:rFonts w:ascii="Times New Roman" w:hAnsi="Times New Roman"/>
                <w:color w:val="000000"/>
              </w:rPr>
              <w:t>321</w:t>
            </w:r>
          </w:p>
        </w:tc>
        <w:tc>
          <w:tcPr>
            <w:tcW w:w="1500" w:type="dxa"/>
            <w:tcBorders>
              <w:top w:val="nil"/>
              <w:bottom w:val="single" w:sz="4" w:space="0" w:color="auto"/>
            </w:tcBorders>
            <w:vAlign w:val="bottom"/>
          </w:tcPr>
          <w:p w14:paraId="35236A25" w14:textId="67A7D3DC" w:rsidR="00353C80" w:rsidRPr="00A333CC" w:rsidRDefault="00353C80" w:rsidP="00D0019A">
            <w:pPr>
              <w:jc w:val="center"/>
              <w:rPr>
                <w:rFonts w:ascii="Times New Roman" w:hAnsi="Times New Roman"/>
                <w:color w:val="000000"/>
              </w:rPr>
            </w:pPr>
            <w:r w:rsidRPr="00A333CC">
              <w:rPr>
                <w:rFonts w:ascii="Times New Roman" w:hAnsi="Times New Roman"/>
                <w:color w:val="000000"/>
              </w:rPr>
              <w:t>ECA → LS</w:t>
            </w:r>
          </w:p>
        </w:tc>
        <w:tc>
          <w:tcPr>
            <w:tcW w:w="675" w:type="dxa"/>
            <w:tcBorders>
              <w:top w:val="nil"/>
              <w:bottom w:val="single" w:sz="4" w:space="0" w:color="auto"/>
            </w:tcBorders>
            <w:vAlign w:val="bottom"/>
          </w:tcPr>
          <w:p w14:paraId="2AABEFE6" w14:textId="6F10C7D0" w:rsidR="00353C80" w:rsidRPr="00A333CC" w:rsidRDefault="00D0019A" w:rsidP="00D0019A">
            <w:pPr>
              <w:jc w:val="center"/>
              <w:rPr>
                <w:rFonts w:ascii="Times New Roman" w:hAnsi="Times New Roman"/>
                <w:color w:val="000000"/>
              </w:rPr>
            </w:pPr>
            <w:r w:rsidRPr="00A333CC">
              <w:rPr>
                <w:rFonts w:ascii="Times New Roman" w:hAnsi="Times New Roman"/>
                <w:color w:val="000000"/>
              </w:rPr>
              <w:t>.</w:t>
            </w:r>
            <w:r w:rsidR="00353C80" w:rsidRPr="00A333CC">
              <w:rPr>
                <w:rFonts w:ascii="Times New Roman" w:hAnsi="Times New Roman"/>
                <w:color w:val="000000"/>
              </w:rPr>
              <w:t>18</w:t>
            </w:r>
          </w:p>
        </w:tc>
        <w:tc>
          <w:tcPr>
            <w:tcW w:w="675" w:type="dxa"/>
            <w:vMerge/>
            <w:tcBorders>
              <w:top w:val="nil"/>
              <w:bottom w:val="single" w:sz="4" w:space="0" w:color="auto"/>
            </w:tcBorders>
            <w:vAlign w:val="center"/>
          </w:tcPr>
          <w:p w14:paraId="211F17F5" w14:textId="77777777" w:rsidR="00353C80" w:rsidRPr="00A333CC" w:rsidRDefault="00353C80" w:rsidP="00063DD7">
            <w:pPr>
              <w:jc w:val="center"/>
              <w:rPr>
                <w:rFonts w:ascii="Times New Roman" w:hAnsi="Times New Roman"/>
              </w:rPr>
            </w:pPr>
          </w:p>
        </w:tc>
        <w:tc>
          <w:tcPr>
            <w:tcW w:w="1280" w:type="dxa"/>
            <w:vMerge/>
            <w:tcBorders>
              <w:top w:val="nil"/>
              <w:bottom w:val="single" w:sz="4" w:space="0" w:color="auto"/>
            </w:tcBorders>
            <w:vAlign w:val="center"/>
          </w:tcPr>
          <w:p w14:paraId="40E6DDD5" w14:textId="77777777" w:rsidR="00353C80" w:rsidRPr="00A333CC" w:rsidRDefault="00353C80" w:rsidP="00063DD7">
            <w:pPr>
              <w:jc w:val="center"/>
              <w:rPr>
                <w:rFonts w:ascii="Times New Roman" w:hAnsi="Times New Roman"/>
              </w:rPr>
            </w:pPr>
          </w:p>
        </w:tc>
        <w:tc>
          <w:tcPr>
            <w:tcW w:w="1501" w:type="dxa"/>
            <w:vMerge/>
            <w:tcBorders>
              <w:top w:val="nil"/>
              <w:bottom w:val="single" w:sz="4" w:space="0" w:color="auto"/>
            </w:tcBorders>
            <w:vAlign w:val="center"/>
          </w:tcPr>
          <w:p w14:paraId="73D90752" w14:textId="77777777" w:rsidR="00353C80" w:rsidRPr="00A333CC" w:rsidRDefault="00353C80" w:rsidP="00063DD7">
            <w:pPr>
              <w:jc w:val="center"/>
              <w:rPr>
                <w:rFonts w:ascii="Times New Roman" w:hAnsi="Times New Roman"/>
              </w:rPr>
            </w:pPr>
          </w:p>
        </w:tc>
        <w:tc>
          <w:tcPr>
            <w:tcW w:w="675" w:type="dxa"/>
            <w:vMerge/>
            <w:tcBorders>
              <w:top w:val="nil"/>
              <w:bottom w:val="single" w:sz="4" w:space="0" w:color="auto"/>
            </w:tcBorders>
            <w:vAlign w:val="center"/>
          </w:tcPr>
          <w:p w14:paraId="67FAD7E9" w14:textId="77777777" w:rsidR="00353C80" w:rsidRPr="00A333CC" w:rsidRDefault="00353C80" w:rsidP="00063DD7">
            <w:pPr>
              <w:jc w:val="center"/>
              <w:rPr>
                <w:rFonts w:ascii="Times New Roman" w:hAnsi="Times New Roman"/>
              </w:rPr>
            </w:pPr>
          </w:p>
        </w:tc>
      </w:tr>
      <w:tr w:rsidR="005D5D6F" w:rsidRPr="00016B71" w14:paraId="6DACB97C" w14:textId="77777777" w:rsidTr="00E1474D">
        <w:tc>
          <w:tcPr>
            <w:tcW w:w="3200" w:type="dxa"/>
            <w:tcBorders>
              <w:top w:val="single" w:sz="4" w:space="0" w:color="auto"/>
              <w:bottom w:val="single" w:sz="4" w:space="0" w:color="auto"/>
            </w:tcBorders>
            <w:vAlign w:val="bottom"/>
          </w:tcPr>
          <w:p w14:paraId="356F0C63" w14:textId="1654B7E5" w:rsidR="005D5D6F" w:rsidRPr="00A333CC" w:rsidRDefault="005D5D6F" w:rsidP="000F3B73">
            <w:pPr>
              <w:pStyle w:val="Paragrafoelenco"/>
              <w:numPr>
                <w:ilvl w:val="0"/>
                <w:numId w:val="1"/>
              </w:numPr>
              <w:rPr>
                <w:rFonts w:ascii="Times New Roman" w:hAnsi="Times New Roman"/>
                <w:color w:val="000000"/>
              </w:rPr>
            </w:pPr>
            <w:r w:rsidRPr="00A333CC">
              <w:rPr>
                <w:rFonts w:ascii="Times New Roman" w:hAnsi="Times New Roman"/>
                <w:color w:val="000000"/>
              </w:rPr>
              <w:t>Shulruf, 2010</w:t>
            </w:r>
          </w:p>
        </w:tc>
        <w:tc>
          <w:tcPr>
            <w:tcW w:w="884" w:type="dxa"/>
            <w:tcBorders>
              <w:top w:val="single" w:sz="4" w:space="0" w:color="auto"/>
              <w:bottom w:val="single" w:sz="4" w:space="0" w:color="auto"/>
            </w:tcBorders>
            <w:vAlign w:val="bottom"/>
          </w:tcPr>
          <w:p w14:paraId="003B006B" w14:textId="4B1F8AC2" w:rsidR="005D5D6F" w:rsidRPr="00A333CC" w:rsidRDefault="005D5D6F"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single" w:sz="4" w:space="0" w:color="auto"/>
              <w:bottom w:val="single" w:sz="4" w:space="0" w:color="auto"/>
            </w:tcBorders>
            <w:vAlign w:val="bottom"/>
          </w:tcPr>
          <w:p w14:paraId="728BC32A" w14:textId="0DE59DEE" w:rsidR="005D5D6F" w:rsidRPr="00A333CC" w:rsidRDefault="005D5D6F" w:rsidP="00D0019A">
            <w:pPr>
              <w:jc w:val="center"/>
              <w:rPr>
                <w:rFonts w:ascii="Times New Roman" w:hAnsi="Times New Roman"/>
                <w:color w:val="000000"/>
              </w:rPr>
            </w:pPr>
            <w:r w:rsidRPr="00A333CC">
              <w:rPr>
                <w:rFonts w:ascii="Times New Roman" w:hAnsi="Times New Roman"/>
                <w:color w:val="000000"/>
              </w:rPr>
              <w:t xml:space="preserve">ECA → </w:t>
            </w:r>
            <w:r w:rsidRPr="0070105B">
              <w:rPr>
                <w:rFonts w:ascii="Times New Roman" w:hAnsi="Times New Roman" w:cs="Times New Roman"/>
                <w:color w:val="000000"/>
              </w:rPr>
              <w:t>AA</w:t>
            </w:r>
          </w:p>
        </w:tc>
        <w:tc>
          <w:tcPr>
            <w:tcW w:w="675" w:type="dxa"/>
            <w:tcBorders>
              <w:top w:val="single" w:sz="4" w:space="0" w:color="auto"/>
              <w:bottom w:val="single" w:sz="4" w:space="0" w:color="auto"/>
            </w:tcBorders>
            <w:vAlign w:val="bottom"/>
          </w:tcPr>
          <w:p w14:paraId="76CB083C" w14:textId="77777777" w:rsidR="005D5D6F" w:rsidRPr="00A333CC" w:rsidRDefault="005D5D6F" w:rsidP="00D0019A">
            <w:pPr>
              <w:jc w:val="center"/>
              <w:rPr>
                <w:rFonts w:ascii="Times New Roman" w:hAnsi="Times New Roman"/>
                <w:color w:val="000000"/>
              </w:rPr>
            </w:pPr>
          </w:p>
        </w:tc>
        <w:tc>
          <w:tcPr>
            <w:tcW w:w="675" w:type="dxa"/>
            <w:tcBorders>
              <w:top w:val="single" w:sz="4" w:space="0" w:color="auto"/>
              <w:bottom w:val="single" w:sz="4" w:space="0" w:color="auto"/>
            </w:tcBorders>
            <w:vAlign w:val="center"/>
          </w:tcPr>
          <w:p w14:paraId="6607D643" w14:textId="6B1B40F4" w:rsidR="005D5D6F" w:rsidRPr="00A333CC" w:rsidRDefault="005D5D6F" w:rsidP="00063DD7">
            <w:pPr>
              <w:jc w:val="center"/>
              <w:rPr>
                <w:rFonts w:ascii="Times New Roman" w:hAnsi="Times New Roman"/>
              </w:rPr>
            </w:pPr>
            <w:r w:rsidRPr="00A333CC">
              <w:rPr>
                <w:rFonts w:ascii="Times New Roman" w:hAnsi="Times New Roman"/>
              </w:rPr>
              <w:t>.13</w:t>
            </w:r>
          </w:p>
        </w:tc>
        <w:tc>
          <w:tcPr>
            <w:tcW w:w="1280" w:type="dxa"/>
            <w:tcBorders>
              <w:top w:val="single" w:sz="4" w:space="0" w:color="auto"/>
              <w:bottom w:val="single" w:sz="4" w:space="0" w:color="auto"/>
            </w:tcBorders>
            <w:vAlign w:val="center"/>
          </w:tcPr>
          <w:p w14:paraId="55B3BAE7" w14:textId="0F97AFF4" w:rsidR="005D5D6F" w:rsidRPr="00A333CC" w:rsidRDefault="005D5D6F" w:rsidP="00063DD7">
            <w:pPr>
              <w:jc w:val="center"/>
              <w:rPr>
                <w:rFonts w:ascii="Times New Roman" w:hAnsi="Times New Roman"/>
              </w:rPr>
            </w:pPr>
            <w:r w:rsidRPr="00A333CC">
              <w:rPr>
                <w:rFonts w:ascii="Times New Roman" w:hAnsi="Times New Roman"/>
              </w:rPr>
              <w:t>[-.15, .31]</w:t>
            </w:r>
          </w:p>
        </w:tc>
        <w:tc>
          <w:tcPr>
            <w:tcW w:w="1501" w:type="dxa"/>
            <w:tcBorders>
              <w:top w:val="single" w:sz="4" w:space="0" w:color="auto"/>
              <w:bottom w:val="single" w:sz="4" w:space="0" w:color="auto"/>
            </w:tcBorders>
            <w:vAlign w:val="center"/>
          </w:tcPr>
          <w:p w14:paraId="6B1625B4" w14:textId="3CE86E35" w:rsidR="005D5D6F" w:rsidRPr="00A333CC" w:rsidRDefault="005D5D6F" w:rsidP="00063DD7">
            <w:pPr>
              <w:jc w:val="center"/>
              <w:rPr>
                <w:rFonts w:ascii="Times New Roman" w:hAnsi="Times New Roman"/>
              </w:rPr>
            </w:pPr>
            <w:r w:rsidRPr="00A333CC">
              <w:rPr>
                <w:rFonts w:ascii="Times New Roman" w:hAnsi="Times New Roman"/>
              </w:rPr>
              <w:t xml:space="preserve">ECA → </w:t>
            </w:r>
            <w:r w:rsidR="00353C80" w:rsidRPr="0070105B">
              <w:rPr>
                <w:rFonts w:ascii="Times New Roman" w:hAnsi="Times New Roman" w:cs="Times New Roman"/>
              </w:rPr>
              <w:t>AA</w:t>
            </w:r>
          </w:p>
        </w:tc>
        <w:tc>
          <w:tcPr>
            <w:tcW w:w="675" w:type="dxa"/>
            <w:tcBorders>
              <w:top w:val="single" w:sz="4" w:space="0" w:color="auto"/>
              <w:bottom w:val="single" w:sz="4" w:space="0" w:color="auto"/>
            </w:tcBorders>
            <w:vAlign w:val="center"/>
          </w:tcPr>
          <w:p w14:paraId="4BB158E9" w14:textId="179F6878" w:rsidR="005D5D6F" w:rsidRPr="00A333CC" w:rsidRDefault="005D5D6F" w:rsidP="00063DD7">
            <w:pPr>
              <w:jc w:val="center"/>
              <w:rPr>
                <w:rFonts w:ascii="Times New Roman" w:hAnsi="Times New Roman"/>
              </w:rPr>
            </w:pPr>
            <w:r w:rsidRPr="00A333CC">
              <w:rPr>
                <w:rFonts w:ascii="Times New Roman" w:hAnsi="Times New Roman"/>
              </w:rPr>
              <w:t>.13</w:t>
            </w:r>
          </w:p>
        </w:tc>
      </w:tr>
      <w:tr w:rsidR="005D5D6F" w:rsidRPr="00016B71" w14:paraId="110D978C" w14:textId="77777777" w:rsidTr="00E1474D">
        <w:tc>
          <w:tcPr>
            <w:tcW w:w="3200" w:type="dxa"/>
            <w:tcBorders>
              <w:top w:val="single" w:sz="4" w:space="0" w:color="auto"/>
              <w:bottom w:val="single" w:sz="4" w:space="0" w:color="auto"/>
            </w:tcBorders>
            <w:vAlign w:val="bottom"/>
          </w:tcPr>
          <w:p w14:paraId="1B5C0708" w14:textId="517BA2BC" w:rsidR="005D5D6F" w:rsidRPr="00A333CC" w:rsidRDefault="005D5D6F" w:rsidP="000F3B73">
            <w:pPr>
              <w:pStyle w:val="Paragrafoelenco"/>
              <w:numPr>
                <w:ilvl w:val="0"/>
                <w:numId w:val="1"/>
              </w:numPr>
              <w:rPr>
                <w:rFonts w:ascii="Times New Roman" w:hAnsi="Times New Roman"/>
                <w:color w:val="000000"/>
              </w:rPr>
            </w:pPr>
            <w:r w:rsidRPr="00A333CC">
              <w:rPr>
                <w:rFonts w:ascii="Times New Roman" w:hAnsi="Times New Roman"/>
                <w:color w:val="000000"/>
              </w:rPr>
              <w:t>Roth et al., 2015</w:t>
            </w:r>
          </w:p>
        </w:tc>
        <w:tc>
          <w:tcPr>
            <w:tcW w:w="884" w:type="dxa"/>
            <w:tcBorders>
              <w:top w:val="single" w:sz="4" w:space="0" w:color="auto"/>
              <w:bottom w:val="single" w:sz="4" w:space="0" w:color="auto"/>
            </w:tcBorders>
            <w:vAlign w:val="bottom"/>
          </w:tcPr>
          <w:p w14:paraId="3486759E" w14:textId="0F1EEE13" w:rsidR="005D5D6F" w:rsidRPr="00A333CC" w:rsidRDefault="005D5D6F" w:rsidP="00D0019A">
            <w:pPr>
              <w:jc w:val="center"/>
              <w:rPr>
                <w:rFonts w:ascii="Times New Roman" w:hAnsi="Times New Roman"/>
                <w:color w:val="000000"/>
              </w:rPr>
            </w:pPr>
            <w:r w:rsidRPr="00A333CC">
              <w:rPr>
                <w:rFonts w:ascii="Times New Roman" w:hAnsi="Times New Roman"/>
                <w:color w:val="000000"/>
              </w:rPr>
              <w:t>M</w:t>
            </w:r>
          </w:p>
        </w:tc>
        <w:tc>
          <w:tcPr>
            <w:tcW w:w="1500" w:type="dxa"/>
            <w:tcBorders>
              <w:top w:val="single" w:sz="4" w:space="0" w:color="auto"/>
              <w:bottom w:val="single" w:sz="4" w:space="0" w:color="auto"/>
            </w:tcBorders>
            <w:vAlign w:val="bottom"/>
          </w:tcPr>
          <w:p w14:paraId="255AF6F8" w14:textId="3BD8AA51" w:rsidR="005D5D6F" w:rsidRPr="00A333CC" w:rsidRDefault="005D5D6F" w:rsidP="00D0019A">
            <w:pPr>
              <w:jc w:val="center"/>
              <w:rPr>
                <w:rFonts w:ascii="Times New Roman" w:hAnsi="Times New Roman"/>
                <w:color w:val="000000"/>
              </w:rPr>
            </w:pPr>
            <w:r w:rsidRPr="00A333CC">
              <w:rPr>
                <w:rFonts w:ascii="Times New Roman" w:hAnsi="Times New Roman"/>
                <w:color w:val="000000"/>
              </w:rPr>
              <w:t xml:space="preserve">CA → </w:t>
            </w:r>
            <w:r w:rsidRPr="0070105B">
              <w:rPr>
                <w:rFonts w:ascii="Times New Roman" w:hAnsi="Times New Roman" w:cs="Times New Roman"/>
                <w:color w:val="000000"/>
              </w:rPr>
              <w:t>AA</w:t>
            </w:r>
          </w:p>
        </w:tc>
        <w:tc>
          <w:tcPr>
            <w:tcW w:w="675" w:type="dxa"/>
            <w:tcBorders>
              <w:top w:val="single" w:sz="4" w:space="0" w:color="auto"/>
              <w:bottom w:val="single" w:sz="4" w:space="0" w:color="auto"/>
            </w:tcBorders>
            <w:vAlign w:val="bottom"/>
          </w:tcPr>
          <w:p w14:paraId="2DC14BA5" w14:textId="77777777" w:rsidR="005D5D6F" w:rsidRPr="00A333CC" w:rsidRDefault="005D5D6F" w:rsidP="00D0019A">
            <w:pPr>
              <w:jc w:val="center"/>
              <w:rPr>
                <w:rFonts w:ascii="Times New Roman" w:hAnsi="Times New Roman"/>
                <w:color w:val="000000"/>
              </w:rPr>
            </w:pPr>
          </w:p>
        </w:tc>
        <w:tc>
          <w:tcPr>
            <w:tcW w:w="675" w:type="dxa"/>
            <w:tcBorders>
              <w:top w:val="single" w:sz="4" w:space="0" w:color="auto"/>
              <w:bottom w:val="single" w:sz="4" w:space="0" w:color="auto"/>
            </w:tcBorders>
            <w:vAlign w:val="center"/>
          </w:tcPr>
          <w:p w14:paraId="6B7FB5F8" w14:textId="08D24F05" w:rsidR="005D5D6F" w:rsidRPr="00A333CC" w:rsidRDefault="005D5D6F" w:rsidP="00063DD7">
            <w:pPr>
              <w:jc w:val="center"/>
              <w:rPr>
                <w:rFonts w:ascii="Times New Roman" w:hAnsi="Times New Roman"/>
              </w:rPr>
            </w:pPr>
            <w:r w:rsidRPr="00A333CC">
              <w:rPr>
                <w:rFonts w:ascii="Times New Roman" w:hAnsi="Times New Roman"/>
              </w:rPr>
              <w:t>.54</w:t>
            </w:r>
          </w:p>
        </w:tc>
        <w:tc>
          <w:tcPr>
            <w:tcW w:w="1280" w:type="dxa"/>
            <w:tcBorders>
              <w:top w:val="single" w:sz="4" w:space="0" w:color="auto"/>
              <w:bottom w:val="single" w:sz="4" w:space="0" w:color="auto"/>
            </w:tcBorders>
            <w:vAlign w:val="center"/>
          </w:tcPr>
          <w:p w14:paraId="1D74D60E" w14:textId="072E3A01" w:rsidR="005D5D6F" w:rsidRPr="00A333CC" w:rsidRDefault="005D5D6F" w:rsidP="00063DD7">
            <w:pPr>
              <w:jc w:val="center"/>
              <w:rPr>
                <w:rFonts w:ascii="Times New Roman" w:hAnsi="Times New Roman"/>
              </w:rPr>
            </w:pPr>
            <w:r w:rsidRPr="00A333CC">
              <w:rPr>
                <w:rFonts w:ascii="Times New Roman" w:hAnsi="Times New Roman"/>
              </w:rPr>
              <w:t>[.51, .57]</w:t>
            </w:r>
          </w:p>
        </w:tc>
        <w:tc>
          <w:tcPr>
            <w:tcW w:w="1501" w:type="dxa"/>
            <w:tcBorders>
              <w:top w:val="single" w:sz="4" w:space="0" w:color="auto"/>
              <w:bottom w:val="single" w:sz="4" w:space="0" w:color="auto"/>
            </w:tcBorders>
            <w:vAlign w:val="center"/>
          </w:tcPr>
          <w:p w14:paraId="2644A8FC" w14:textId="020AAEB6" w:rsidR="005D5D6F" w:rsidRPr="00A333CC" w:rsidRDefault="005D5D6F" w:rsidP="00063DD7">
            <w:pPr>
              <w:jc w:val="center"/>
              <w:rPr>
                <w:rFonts w:ascii="Times New Roman" w:hAnsi="Times New Roman"/>
              </w:rPr>
            </w:pPr>
            <w:r w:rsidRPr="00A333CC">
              <w:rPr>
                <w:rFonts w:ascii="Times New Roman" w:hAnsi="Times New Roman"/>
              </w:rPr>
              <w:t xml:space="preserve">CA → </w:t>
            </w:r>
            <w:r w:rsidRPr="0070105B">
              <w:rPr>
                <w:rFonts w:ascii="Times New Roman" w:hAnsi="Times New Roman" w:cs="Times New Roman"/>
              </w:rPr>
              <w:t>AA</w:t>
            </w:r>
          </w:p>
        </w:tc>
        <w:tc>
          <w:tcPr>
            <w:tcW w:w="675" w:type="dxa"/>
            <w:tcBorders>
              <w:top w:val="single" w:sz="4" w:space="0" w:color="auto"/>
              <w:bottom w:val="single" w:sz="4" w:space="0" w:color="auto"/>
            </w:tcBorders>
            <w:vAlign w:val="center"/>
          </w:tcPr>
          <w:p w14:paraId="3313937B" w14:textId="5EA1C601" w:rsidR="005D5D6F" w:rsidRPr="00A333CC" w:rsidRDefault="005D5D6F" w:rsidP="00063DD7">
            <w:pPr>
              <w:jc w:val="center"/>
              <w:rPr>
                <w:rFonts w:ascii="Times New Roman" w:hAnsi="Times New Roman"/>
              </w:rPr>
            </w:pPr>
            <w:r w:rsidRPr="00A333CC">
              <w:rPr>
                <w:rFonts w:ascii="Times New Roman" w:hAnsi="Times New Roman"/>
              </w:rPr>
              <w:t>.54</w:t>
            </w:r>
          </w:p>
        </w:tc>
      </w:tr>
      <w:tr w:rsidR="005D7214" w:rsidRPr="00016B71" w14:paraId="499ADCE9" w14:textId="77777777" w:rsidTr="00E1474D">
        <w:tc>
          <w:tcPr>
            <w:tcW w:w="3200" w:type="dxa"/>
            <w:tcBorders>
              <w:top w:val="single" w:sz="4" w:space="0" w:color="auto"/>
            </w:tcBorders>
            <w:vAlign w:val="bottom"/>
          </w:tcPr>
          <w:p w14:paraId="76D55824" w14:textId="5519A398" w:rsidR="005D7214" w:rsidRPr="00A333CC" w:rsidRDefault="005D7214" w:rsidP="000F3B73">
            <w:pPr>
              <w:pStyle w:val="Paragrafoelenco"/>
              <w:numPr>
                <w:ilvl w:val="0"/>
                <w:numId w:val="1"/>
              </w:numPr>
              <w:rPr>
                <w:rFonts w:ascii="Times New Roman" w:hAnsi="Times New Roman"/>
                <w:color w:val="000000"/>
              </w:rPr>
            </w:pPr>
            <w:r w:rsidRPr="00A333CC">
              <w:rPr>
                <w:rFonts w:ascii="Times New Roman" w:hAnsi="Times New Roman"/>
                <w:color w:val="000000"/>
              </w:rPr>
              <w:t>Antaramian, 2017</w:t>
            </w:r>
          </w:p>
        </w:tc>
        <w:tc>
          <w:tcPr>
            <w:tcW w:w="884" w:type="dxa"/>
            <w:tcBorders>
              <w:top w:val="single" w:sz="4" w:space="0" w:color="auto"/>
            </w:tcBorders>
            <w:vAlign w:val="bottom"/>
          </w:tcPr>
          <w:p w14:paraId="71A355EF" w14:textId="53A5ECF6" w:rsidR="005D7214" w:rsidRPr="00A333CC" w:rsidRDefault="005D7214" w:rsidP="00D0019A">
            <w:pPr>
              <w:jc w:val="center"/>
              <w:rPr>
                <w:rFonts w:ascii="Times New Roman" w:hAnsi="Times New Roman"/>
                <w:color w:val="000000"/>
              </w:rPr>
            </w:pPr>
            <w:r w:rsidRPr="00A333CC">
              <w:rPr>
                <w:rFonts w:ascii="Times New Roman" w:hAnsi="Times New Roman"/>
                <w:color w:val="000000"/>
              </w:rPr>
              <w:t>357</w:t>
            </w:r>
          </w:p>
        </w:tc>
        <w:tc>
          <w:tcPr>
            <w:tcW w:w="1500" w:type="dxa"/>
            <w:tcBorders>
              <w:top w:val="single" w:sz="4" w:space="0" w:color="auto"/>
            </w:tcBorders>
            <w:vAlign w:val="bottom"/>
          </w:tcPr>
          <w:p w14:paraId="2224B194" w14:textId="1F80850B" w:rsidR="005D7214" w:rsidRPr="00A333CC" w:rsidRDefault="005D7214" w:rsidP="00D0019A">
            <w:pPr>
              <w:jc w:val="center"/>
              <w:rPr>
                <w:rFonts w:ascii="Times New Roman" w:hAnsi="Times New Roman"/>
                <w:color w:val="000000"/>
              </w:rPr>
            </w:pPr>
            <w:r w:rsidRPr="00A333CC">
              <w:rPr>
                <w:rFonts w:ascii="Times New Roman" w:hAnsi="Times New Roman"/>
                <w:color w:val="000000"/>
              </w:rPr>
              <w:t>LS → CA</w:t>
            </w:r>
          </w:p>
        </w:tc>
        <w:tc>
          <w:tcPr>
            <w:tcW w:w="675" w:type="dxa"/>
            <w:tcBorders>
              <w:top w:val="single" w:sz="4" w:space="0" w:color="auto"/>
            </w:tcBorders>
            <w:vAlign w:val="bottom"/>
          </w:tcPr>
          <w:p w14:paraId="74BD4910" w14:textId="15D4EFCD" w:rsidR="005D7214" w:rsidRPr="00A333CC" w:rsidRDefault="00D0019A" w:rsidP="00D0019A">
            <w:pPr>
              <w:jc w:val="center"/>
              <w:rPr>
                <w:rFonts w:ascii="Times New Roman" w:hAnsi="Times New Roman"/>
                <w:color w:val="000000"/>
              </w:rPr>
            </w:pPr>
            <w:r w:rsidRPr="00A333CC">
              <w:rPr>
                <w:rFonts w:ascii="Times New Roman" w:hAnsi="Times New Roman"/>
                <w:color w:val="000000"/>
              </w:rPr>
              <w:t>.</w:t>
            </w:r>
            <w:r w:rsidR="005D7214" w:rsidRPr="00A333CC">
              <w:rPr>
                <w:rFonts w:ascii="Times New Roman" w:hAnsi="Times New Roman"/>
                <w:color w:val="000000"/>
              </w:rPr>
              <w:t>11</w:t>
            </w:r>
          </w:p>
        </w:tc>
        <w:tc>
          <w:tcPr>
            <w:tcW w:w="675" w:type="dxa"/>
            <w:vMerge w:val="restart"/>
            <w:tcBorders>
              <w:top w:val="single" w:sz="4" w:space="0" w:color="auto"/>
            </w:tcBorders>
            <w:vAlign w:val="center"/>
          </w:tcPr>
          <w:p w14:paraId="1CA8E3E6" w14:textId="3758E841" w:rsidR="005D7214" w:rsidRPr="00A333CC" w:rsidRDefault="00E774A5" w:rsidP="00063DD7">
            <w:pPr>
              <w:jc w:val="center"/>
              <w:rPr>
                <w:rFonts w:ascii="Times New Roman" w:hAnsi="Times New Roman"/>
              </w:rPr>
            </w:pPr>
            <w:r w:rsidRPr="00A333CC">
              <w:rPr>
                <w:rFonts w:ascii="Times New Roman" w:hAnsi="Times New Roman"/>
              </w:rPr>
              <w:t>.23</w:t>
            </w:r>
          </w:p>
        </w:tc>
        <w:tc>
          <w:tcPr>
            <w:tcW w:w="1280" w:type="dxa"/>
            <w:vMerge w:val="restart"/>
            <w:tcBorders>
              <w:top w:val="single" w:sz="4" w:space="0" w:color="auto"/>
            </w:tcBorders>
            <w:vAlign w:val="center"/>
          </w:tcPr>
          <w:p w14:paraId="163BB66A" w14:textId="6B583BD4" w:rsidR="005D7214" w:rsidRPr="00A333CC" w:rsidRDefault="00E774A5" w:rsidP="00063DD7">
            <w:pPr>
              <w:jc w:val="center"/>
              <w:rPr>
                <w:rFonts w:ascii="Times New Roman" w:hAnsi="Times New Roman"/>
              </w:rPr>
            </w:pPr>
            <w:r w:rsidRPr="00A333CC">
              <w:rPr>
                <w:rFonts w:ascii="Times New Roman" w:hAnsi="Times New Roman"/>
              </w:rPr>
              <w:t>[.19, .26]</w:t>
            </w:r>
          </w:p>
        </w:tc>
        <w:tc>
          <w:tcPr>
            <w:tcW w:w="1501" w:type="dxa"/>
            <w:vMerge w:val="restart"/>
            <w:tcBorders>
              <w:top w:val="single" w:sz="4" w:space="0" w:color="auto"/>
            </w:tcBorders>
            <w:vAlign w:val="center"/>
          </w:tcPr>
          <w:p w14:paraId="0BD1BB68" w14:textId="6EDD21F4" w:rsidR="005D7214" w:rsidRPr="00A333CC" w:rsidRDefault="00E774A5" w:rsidP="007900A5">
            <w:pPr>
              <w:jc w:val="center"/>
              <w:rPr>
                <w:rFonts w:ascii="Times New Roman" w:hAnsi="Times New Roman"/>
              </w:rPr>
            </w:pPr>
            <w:r w:rsidRPr="00A333CC">
              <w:rPr>
                <w:rFonts w:ascii="Times New Roman" w:hAnsi="Times New Roman"/>
              </w:rPr>
              <w:t xml:space="preserve">LS → </w:t>
            </w:r>
            <w:r w:rsidRPr="0070105B">
              <w:rPr>
                <w:rFonts w:ascii="Times New Roman" w:hAnsi="Times New Roman" w:cs="Times New Roman"/>
              </w:rPr>
              <w:t>AA</w:t>
            </w:r>
          </w:p>
        </w:tc>
        <w:tc>
          <w:tcPr>
            <w:tcW w:w="675" w:type="dxa"/>
            <w:vMerge w:val="restart"/>
            <w:tcBorders>
              <w:top w:val="single" w:sz="4" w:space="0" w:color="auto"/>
            </w:tcBorders>
            <w:vAlign w:val="center"/>
          </w:tcPr>
          <w:p w14:paraId="080F2F6B" w14:textId="561D719D" w:rsidR="005D7214" w:rsidRPr="00A333CC" w:rsidRDefault="00E774A5" w:rsidP="00063DD7">
            <w:pPr>
              <w:jc w:val="center"/>
              <w:rPr>
                <w:rFonts w:ascii="Times New Roman" w:hAnsi="Times New Roman"/>
              </w:rPr>
            </w:pPr>
            <w:r w:rsidRPr="00A333CC">
              <w:rPr>
                <w:rFonts w:ascii="Times New Roman" w:hAnsi="Times New Roman"/>
              </w:rPr>
              <w:t>.23</w:t>
            </w:r>
          </w:p>
        </w:tc>
      </w:tr>
      <w:tr w:rsidR="005D7214" w:rsidRPr="00016B71" w14:paraId="6D943735" w14:textId="77777777" w:rsidTr="00D06048">
        <w:tc>
          <w:tcPr>
            <w:tcW w:w="3200" w:type="dxa"/>
            <w:vAlign w:val="bottom"/>
          </w:tcPr>
          <w:p w14:paraId="7534A9FA" w14:textId="6A16E5B6" w:rsidR="005D7214" w:rsidRPr="00A333CC" w:rsidRDefault="005D7214" w:rsidP="000F3B73">
            <w:pPr>
              <w:pStyle w:val="Paragrafoelenco"/>
              <w:numPr>
                <w:ilvl w:val="0"/>
                <w:numId w:val="1"/>
              </w:numPr>
              <w:rPr>
                <w:rFonts w:ascii="Times New Roman" w:hAnsi="Times New Roman"/>
                <w:color w:val="000000"/>
              </w:rPr>
            </w:pPr>
            <w:r w:rsidRPr="00A333CC">
              <w:rPr>
                <w:rFonts w:ascii="Times New Roman" w:hAnsi="Times New Roman"/>
                <w:color w:val="000000"/>
              </w:rPr>
              <w:t>Diseth et al., 2012</w:t>
            </w:r>
          </w:p>
        </w:tc>
        <w:tc>
          <w:tcPr>
            <w:tcW w:w="884" w:type="dxa"/>
            <w:vAlign w:val="bottom"/>
          </w:tcPr>
          <w:p w14:paraId="0069DDAD" w14:textId="0B7761E5" w:rsidR="005D7214" w:rsidRPr="00A333CC" w:rsidRDefault="005D7214" w:rsidP="00D0019A">
            <w:pPr>
              <w:jc w:val="center"/>
              <w:rPr>
                <w:rFonts w:ascii="Times New Roman" w:hAnsi="Times New Roman"/>
                <w:color w:val="000000"/>
              </w:rPr>
            </w:pPr>
            <w:r w:rsidRPr="00A333CC">
              <w:rPr>
                <w:rFonts w:ascii="Times New Roman" w:hAnsi="Times New Roman"/>
                <w:color w:val="000000"/>
              </w:rPr>
              <w:t>240</w:t>
            </w:r>
          </w:p>
        </w:tc>
        <w:tc>
          <w:tcPr>
            <w:tcW w:w="1500" w:type="dxa"/>
            <w:vAlign w:val="bottom"/>
          </w:tcPr>
          <w:p w14:paraId="7869E114" w14:textId="7DF33B72" w:rsidR="005D7214" w:rsidRPr="00A333CC" w:rsidRDefault="005D7214" w:rsidP="00D0019A">
            <w:pPr>
              <w:jc w:val="center"/>
              <w:rPr>
                <w:rFonts w:ascii="Times New Roman" w:hAnsi="Times New Roman"/>
                <w:color w:val="000000"/>
              </w:rPr>
            </w:pPr>
            <w:r w:rsidRPr="00A333CC">
              <w:rPr>
                <w:rFonts w:ascii="Times New Roman" w:hAnsi="Times New Roman"/>
                <w:color w:val="000000"/>
              </w:rPr>
              <w:t>LS → CA</w:t>
            </w:r>
          </w:p>
        </w:tc>
        <w:tc>
          <w:tcPr>
            <w:tcW w:w="675" w:type="dxa"/>
            <w:vAlign w:val="bottom"/>
          </w:tcPr>
          <w:p w14:paraId="10ECB50E" w14:textId="181C63B1" w:rsidR="005D7214" w:rsidRPr="00A333CC" w:rsidRDefault="00D0019A" w:rsidP="00D0019A">
            <w:pPr>
              <w:jc w:val="center"/>
              <w:rPr>
                <w:rFonts w:ascii="Times New Roman" w:hAnsi="Times New Roman"/>
                <w:color w:val="000000"/>
              </w:rPr>
            </w:pPr>
            <w:r w:rsidRPr="00A333CC">
              <w:rPr>
                <w:rFonts w:ascii="Times New Roman" w:hAnsi="Times New Roman"/>
                <w:color w:val="000000"/>
              </w:rPr>
              <w:t>.</w:t>
            </w:r>
            <w:r w:rsidR="005D7214" w:rsidRPr="00A333CC">
              <w:rPr>
                <w:rFonts w:ascii="Times New Roman" w:hAnsi="Times New Roman"/>
                <w:color w:val="000000"/>
              </w:rPr>
              <w:t>26</w:t>
            </w:r>
          </w:p>
        </w:tc>
        <w:tc>
          <w:tcPr>
            <w:tcW w:w="675" w:type="dxa"/>
            <w:vMerge/>
          </w:tcPr>
          <w:p w14:paraId="63EA9474" w14:textId="77777777" w:rsidR="005D7214" w:rsidRPr="00A333CC" w:rsidRDefault="005D7214" w:rsidP="005D5D6F">
            <w:pPr>
              <w:rPr>
                <w:rFonts w:ascii="Times New Roman" w:hAnsi="Times New Roman"/>
              </w:rPr>
            </w:pPr>
          </w:p>
        </w:tc>
        <w:tc>
          <w:tcPr>
            <w:tcW w:w="1280" w:type="dxa"/>
            <w:vMerge/>
          </w:tcPr>
          <w:p w14:paraId="394E1316" w14:textId="77777777" w:rsidR="005D7214" w:rsidRPr="00A333CC" w:rsidRDefault="005D7214" w:rsidP="005D5D6F">
            <w:pPr>
              <w:rPr>
                <w:rFonts w:ascii="Times New Roman" w:hAnsi="Times New Roman"/>
              </w:rPr>
            </w:pPr>
          </w:p>
        </w:tc>
        <w:tc>
          <w:tcPr>
            <w:tcW w:w="1501" w:type="dxa"/>
            <w:vMerge/>
            <w:vAlign w:val="center"/>
          </w:tcPr>
          <w:p w14:paraId="033F10E2" w14:textId="77777777" w:rsidR="005D7214" w:rsidRPr="00A333CC" w:rsidRDefault="005D7214" w:rsidP="007900A5">
            <w:pPr>
              <w:jc w:val="center"/>
              <w:rPr>
                <w:rFonts w:ascii="Times New Roman" w:hAnsi="Times New Roman"/>
              </w:rPr>
            </w:pPr>
          </w:p>
        </w:tc>
        <w:tc>
          <w:tcPr>
            <w:tcW w:w="675" w:type="dxa"/>
            <w:vMerge/>
          </w:tcPr>
          <w:p w14:paraId="25775212" w14:textId="77777777" w:rsidR="005D7214" w:rsidRPr="00A333CC" w:rsidRDefault="005D7214" w:rsidP="005D5D6F">
            <w:pPr>
              <w:rPr>
                <w:rFonts w:ascii="Times New Roman" w:hAnsi="Times New Roman"/>
              </w:rPr>
            </w:pPr>
          </w:p>
        </w:tc>
      </w:tr>
      <w:tr w:rsidR="005D7214" w:rsidRPr="00016B71" w14:paraId="3691393F" w14:textId="77777777" w:rsidTr="00D06048">
        <w:tc>
          <w:tcPr>
            <w:tcW w:w="3200" w:type="dxa"/>
            <w:vAlign w:val="bottom"/>
          </w:tcPr>
          <w:p w14:paraId="551301ED" w14:textId="7C4E09C3" w:rsidR="005D7214" w:rsidRPr="00A333CC" w:rsidRDefault="005D7214" w:rsidP="000F3B73">
            <w:pPr>
              <w:pStyle w:val="Paragrafoelenco"/>
              <w:numPr>
                <w:ilvl w:val="0"/>
                <w:numId w:val="1"/>
              </w:numPr>
              <w:rPr>
                <w:rFonts w:ascii="Times New Roman" w:hAnsi="Times New Roman"/>
                <w:color w:val="000000"/>
              </w:rPr>
            </w:pPr>
            <w:r w:rsidRPr="00A333CC">
              <w:rPr>
                <w:rFonts w:ascii="Times New Roman" w:hAnsi="Times New Roman"/>
                <w:color w:val="000000"/>
              </w:rPr>
              <w:t>Effner &amp; Antaramian, 2016</w:t>
            </w:r>
          </w:p>
        </w:tc>
        <w:tc>
          <w:tcPr>
            <w:tcW w:w="884" w:type="dxa"/>
            <w:vAlign w:val="bottom"/>
          </w:tcPr>
          <w:p w14:paraId="553DBAC9" w14:textId="58D982E9" w:rsidR="005D7214" w:rsidRPr="00A333CC" w:rsidRDefault="005D7214" w:rsidP="00D0019A">
            <w:pPr>
              <w:jc w:val="center"/>
              <w:rPr>
                <w:rFonts w:ascii="Times New Roman" w:hAnsi="Times New Roman"/>
                <w:color w:val="000000"/>
              </w:rPr>
            </w:pPr>
            <w:r w:rsidRPr="00A333CC">
              <w:rPr>
                <w:rFonts w:ascii="Times New Roman" w:hAnsi="Times New Roman"/>
                <w:color w:val="000000"/>
              </w:rPr>
              <w:t>814</w:t>
            </w:r>
          </w:p>
        </w:tc>
        <w:tc>
          <w:tcPr>
            <w:tcW w:w="1500" w:type="dxa"/>
            <w:vAlign w:val="bottom"/>
          </w:tcPr>
          <w:p w14:paraId="3C339B1E" w14:textId="2B801543" w:rsidR="005D7214" w:rsidRPr="00A333CC" w:rsidRDefault="005D7214" w:rsidP="00D0019A">
            <w:pPr>
              <w:jc w:val="center"/>
              <w:rPr>
                <w:rFonts w:ascii="Times New Roman" w:hAnsi="Times New Roman"/>
                <w:color w:val="000000"/>
              </w:rPr>
            </w:pPr>
            <w:r w:rsidRPr="00A333CC">
              <w:rPr>
                <w:rFonts w:ascii="Times New Roman" w:hAnsi="Times New Roman"/>
                <w:color w:val="000000"/>
              </w:rPr>
              <w:t>LS → CA</w:t>
            </w:r>
          </w:p>
        </w:tc>
        <w:tc>
          <w:tcPr>
            <w:tcW w:w="675" w:type="dxa"/>
            <w:vAlign w:val="bottom"/>
          </w:tcPr>
          <w:p w14:paraId="22D2AF88" w14:textId="0A669DCC" w:rsidR="005D7214" w:rsidRPr="00A333CC" w:rsidRDefault="00D0019A" w:rsidP="00D0019A">
            <w:pPr>
              <w:jc w:val="center"/>
              <w:rPr>
                <w:rFonts w:ascii="Times New Roman" w:hAnsi="Times New Roman"/>
                <w:color w:val="000000"/>
              </w:rPr>
            </w:pPr>
            <w:r w:rsidRPr="00A333CC">
              <w:rPr>
                <w:rFonts w:ascii="Times New Roman" w:hAnsi="Times New Roman"/>
                <w:color w:val="000000"/>
              </w:rPr>
              <w:t>.</w:t>
            </w:r>
            <w:r w:rsidR="005D7214" w:rsidRPr="00A333CC">
              <w:rPr>
                <w:rFonts w:ascii="Times New Roman" w:hAnsi="Times New Roman"/>
                <w:color w:val="000000"/>
              </w:rPr>
              <w:t>21</w:t>
            </w:r>
          </w:p>
        </w:tc>
        <w:tc>
          <w:tcPr>
            <w:tcW w:w="675" w:type="dxa"/>
            <w:vMerge/>
          </w:tcPr>
          <w:p w14:paraId="07A4C1E3" w14:textId="77777777" w:rsidR="005D7214" w:rsidRPr="00A333CC" w:rsidRDefault="005D7214" w:rsidP="005D5D6F">
            <w:pPr>
              <w:rPr>
                <w:rFonts w:ascii="Times New Roman" w:hAnsi="Times New Roman"/>
              </w:rPr>
            </w:pPr>
          </w:p>
        </w:tc>
        <w:tc>
          <w:tcPr>
            <w:tcW w:w="1280" w:type="dxa"/>
            <w:vMerge/>
          </w:tcPr>
          <w:p w14:paraId="56AECDE5" w14:textId="77777777" w:rsidR="005D7214" w:rsidRPr="00A333CC" w:rsidRDefault="005D7214" w:rsidP="005D5D6F">
            <w:pPr>
              <w:rPr>
                <w:rFonts w:ascii="Times New Roman" w:hAnsi="Times New Roman"/>
              </w:rPr>
            </w:pPr>
          </w:p>
        </w:tc>
        <w:tc>
          <w:tcPr>
            <w:tcW w:w="1501" w:type="dxa"/>
            <w:vMerge/>
            <w:vAlign w:val="center"/>
          </w:tcPr>
          <w:p w14:paraId="0B1DBF62" w14:textId="77777777" w:rsidR="005D7214" w:rsidRPr="00A333CC" w:rsidRDefault="005D7214" w:rsidP="007900A5">
            <w:pPr>
              <w:jc w:val="center"/>
              <w:rPr>
                <w:rFonts w:ascii="Times New Roman" w:hAnsi="Times New Roman"/>
              </w:rPr>
            </w:pPr>
          </w:p>
        </w:tc>
        <w:tc>
          <w:tcPr>
            <w:tcW w:w="675" w:type="dxa"/>
            <w:vMerge/>
          </w:tcPr>
          <w:p w14:paraId="0F43C961" w14:textId="77777777" w:rsidR="005D7214" w:rsidRPr="00A333CC" w:rsidRDefault="005D7214" w:rsidP="005D5D6F">
            <w:pPr>
              <w:rPr>
                <w:rFonts w:ascii="Times New Roman" w:hAnsi="Times New Roman"/>
              </w:rPr>
            </w:pPr>
          </w:p>
        </w:tc>
      </w:tr>
      <w:tr w:rsidR="005D7214" w:rsidRPr="00016B71" w14:paraId="02307D21" w14:textId="77777777" w:rsidTr="00D06048">
        <w:tc>
          <w:tcPr>
            <w:tcW w:w="3200" w:type="dxa"/>
            <w:vAlign w:val="bottom"/>
          </w:tcPr>
          <w:p w14:paraId="4EF45EF7" w14:textId="193D1A75" w:rsidR="005D7214" w:rsidRPr="00A333CC" w:rsidRDefault="005D7214" w:rsidP="000F3B73">
            <w:pPr>
              <w:pStyle w:val="Paragrafoelenco"/>
              <w:numPr>
                <w:ilvl w:val="0"/>
                <w:numId w:val="1"/>
              </w:numPr>
              <w:rPr>
                <w:rFonts w:ascii="Times New Roman" w:hAnsi="Times New Roman"/>
                <w:color w:val="000000"/>
              </w:rPr>
            </w:pPr>
            <w:r w:rsidRPr="00A333CC">
              <w:rPr>
                <w:rFonts w:ascii="Times New Roman" w:hAnsi="Times New Roman"/>
                <w:color w:val="000000"/>
              </w:rPr>
              <w:t>Gilman &amp; Huebner 2006</w:t>
            </w:r>
          </w:p>
        </w:tc>
        <w:tc>
          <w:tcPr>
            <w:tcW w:w="884" w:type="dxa"/>
            <w:vAlign w:val="bottom"/>
          </w:tcPr>
          <w:p w14:paraId="0FEC1422" w14:textId="582CA836" w:rsidR="005D7214" w:rsidRPr="00A333CC" w:rsidRDefault="005D7214" w:rsidP="00D0019A">
            <w:pPr>
              <w:jc w:val="center"/>
              <w:rPr>
                <w:rFonts w:ascii="Times New Roman" w:hAnsi="Times New Roman"/>
                <w:color w:val="000000"/>
              </w:rPr>
            </w:pPr>
            <w:r w:rsidRPr="00A333CC">
              <w:rPr>
                <w:rFonts w:ascii="Times New Roman" w:hAnsi="Times New Roman"/>
                <w:color w:val="000000"/>
              </w:rPr>
              <w:t>485</w:t>
            </w:r>
          </w:p>
        </w:tc>
        <w:tc>
          <w:tcPr>
            <w:tcW w:w="1500" w:type="dxa"/>
            <w:vAlign w:val="bottom"/>
          </w:tcPr>
          <w:p w14:paraId="6ECD0D21" w14:textId="443E08D1" w:rsidR="005D7214" w:rsidRPr="00A333CC" w:rsidRDefault="005D7214" w:rsidP="00D0019A">
            <w:pPr>
              <w:jc w:val="center"/>
              <w:rPr>
                <w:rFonts w:ascii="Times New Roman" w:hAnsi="Times New Roman"/>
                <w:color w:val="000000"/>
              </w:rPr>
            </w:pPr>
            <w:r w:rsidRPr="00A333CC">
              <w:rPr>
                <w:rFonts w:ascii="Times New Roman" w:hAnsi="Times New Roman"/>
                <w:color w:val="000000"/>
              </w:rPr>
              <w:t>LS → CA</w:t>
            </w:r>
          </w:p>
        </w:tc>
        <w:tc>
          <w:tcPr>
            <w:tcW w:w="675" w:type="dxa"/>
            <w:vAlign w:val="bottom"/>
          </w:tcPr>
          <w:p w14:paraId="4B7D8E58" w14:textId="7673D813" w:rsidR="005D7214" w:rsidRPr="00A333CC" w:rsidRDefault="00D0019A" w:rsidP="00D0019A">
            <w:pPr>
              <w:jc w:val="center"/>
              <w:rPr>
                <w:rFonts w:ascii="Times New Roman" w:hAnsi="Times New Roman"/>
                <w:color w:val="000000"/>
              </w:rPr>
            </w:pPr>
            <w:r w:rsidRPr="00A333CC">
              <w:rPr>
                <w:rFonts w:ascii="Times New Roman" w:hAnsi="Times New Roman"/>
                <w:color w:val="000000"/>
              </w:rPr>
              <w:t>.</w:t>
            </w:r>
            <w:r w:rsidR="005D7214" w:rsidRPr="00A333CC">
              <w:rPr>
                <w:rFonts w:ascii="Times New Roman" w:hAnsi="Times New Roman"/>
                <w:color w:val="000000"/>
              </w:rPr>
              <w:t>32</w:t>
            </w:r>
          </w:p>
        </w:tc>
        <w:tc>
          <w:tcPr>
            <w:tcW w:w="675" w:type="dxa"/>
            <w:vMerge/>
          </w:tcPr>
          <w:p w14:paraId="2ACA9A6A" w14:textId="77777777" w:rsidR="005D7214" w:rsidRPr="00A333CC" w:rsidRDefault="005D7214" w:rsidP="005D5D6F">
            <w:pPr>
              <w:rPr>
                <w:rFonts w:ascii="Times New Roman" w:hAnsi="Times New Roman"/>
              </w:rPr>
            </w:pPr>
          </w:p>
        </w:tc>
        <w:tc>
          <w:tcPr>
            <w:tcW w:w="1280" w:type="dxa"/>
            <w:vMerge/>
          </w:tcPr>
          <w:p w14:paraId="3992A32F" w14:textId="77777777" w:rsidR="005D7214" w:rsidRPr="00A333CC" w:rsidRDefault="005D7214" w:rsidP="005D5D6F">
            <w:pPr>
              <w:rPr>
                <w:rFonts w:ascii="Times New Roman" w:hAnsi="Times New Roman"/>
              </w:rPr>
            </w:pPr>
          </w:p>
        </w:tc>
        <w:tc>
          <w:tcPr>
            <w:tcW w:w="1501" w:type="dxa"/>
            <w:vMerge/>
          </w:tcPr>
          <w:p w14:paraId="498B1146" w14:textId="77777777" w:rsidR="005D7214" w:rsidRPr="00A333CC" w:rsidRDefault="005D7214" w:rsidP="005D5D6F">
            <w:pPr>
              <w:rPr>
                <w:rFonts w:ascii="Times New Roman" w:hAnsi="Times New Roman"/>
              </w:rPr>
            </w:pPr>
          </w:p>
        </w:tc>
        <w:tc>
          <w:tcPr>
            <w:tcW w:w="675" w:type="dxa"/>
            <w:vMerge/>
          </w:tcPr>
          <w:p w14:paraId="7722840A" w14:textId="77777777" w:rsidR="005D7214" w:rsidRPr="00A333CC" w:rsidRDefault="005D7214" w:rsidP="005D5D6F">
            <w:pPr>
              <w:rPr>
                <w:rFonts w:ascii="Times New Roman" w:hAnsi="Times New Roman"/>
              </w:rPr>
            </w:pPr>
          </w:p>
        </w:tc>
      </w:tr>
      <w:tr w:rsidR="005D7214" w:rsidRPr="00016B71" w14:paraId="1AD937B7" w14:textId="77777777" w:rsidTr="00D06048">
        <w:tc>
          <w:tcPr>
            <w:tcW w:w="3200" w:type="dxa"/>
            <w:vAlign w:val="bottom"/>
          </w:tcPr>
          <w:p w14:paraId="590FC874" w14:textId="1A3B20A7" w:rsidR="005D7214" w:rsidRPr="00A333CC" w:rsidRDefault="005D7214" w:rsidP="000F3B73">
            <w:pPr>
              <w:pStyle w:val="Paragrafoelenco"/>
              <w:numPr>
                <w:ilvl w:val="0"/>
                <w:numId w:val="1"/>
              </w:numPr>
              <w:rPr>
                <w:rFonts w:ascii="Times New Roman" w:hAnsi="Times New Roman"/>
                <w:color w:val="000000"/>
              </w:rPr>
            </w:pPr>
            <w:r w:rsidRPr="00A333CC">
              <w:rPr>
                <w:rFonts w:ascii="Times New Roman" w:hAnsi="Times New Roman"/>
                <w:color w:val="000000"/>
              </w:rPr>
              <w:t>Marques et al., 2015</w:t>
            </w:r>
          </w:p>
        </w:tc>
        <w:tc>
          <w:tcPr>
            <w:tcW w:w="884" w:type="dxa"/>
            <w:vAlign w:val="bottom"/>
          </w:tcPr>
          <w:p w14:paraId="4D89E135" w14:textId="696070D8" w:rsidR="005D7214" w:rsidRPr="00A333CC" w:rsidRDefault="005D7214" w:rsidP="00D0019A">
            <w:pPr>
              <w:jc w:val="center"/>
              <w:rPr>
                <w:rFonts w:ascii="Times New Roman" w:hAnsi="Times New Roman"/>
                <w:color w:val="000000"/>
              </w:rPr>
            </w:pPr>
            <w:r w:rsidRPr="00A333CC">
              <w:rPr>
                <w:rFonts w:ascii="Times New Roman" w:hAnsi="Times New Roman"/>
                <w:color w:val="000000"/>
              </w:rPr>
              <w:t>682</w:t>
            </w:r>
          </w:p>
        </w:tc>
        <w:tc>
          <w:tcPr>
            <w:tcW w:w="1500" w:type="dxa"/>
            <w:vAlign w:val="bottom"/>
          </w:tcPr>
          <w:p w14:paraId="3D918AA4" w14:textId="33D607EE" w:rsidR="005D7214" w:rsidRPr="00A333CC" w:rsidRDefault="005D7214" w:rsidP="00D0019A">
            <w:pPr>
              <w:jc w:val="center"/>
              <w:rPr>
                <w:rFonts w:ascii="Times New Roman" w:hAnsi="Times New Roman"/>
                <w:color w:val="000000"/>
              </w:rPr>
            </w:pPr>
            <w:r w:rsidRPr="00A333CC">
              <w:rPr>
                <w:rFonts w:ascii="Times New Roman" w:hAnsi="Times New Roman"/>
                <w:color w:val="000000"/>
              </w:rPr>
              <w:t>LS → CA</w:t>
            </w:r>
          </w:p>
        </w:tc>
        <w:tc>
          <w:tcPr>
            <w:tcW w:w="675" w:type="dxa"/>
            <w:vAlign w:val="bottom"/>
          </w:tcPr>
          <w:p w14:paraId="13808DFF" w14:textId="7736646B" w:rsidR="005D7214" w:rsidRPr="00A333CC" w:rsidRDefault="00D0019A" w:rsidP="00D0019A">
            <w:pPr>
              <w:jc w:val="center"/>
              <w:rPr>
                <w:rFonts w:ascii="Times New Roman" w:hAnsi="Times New Roman"/>
                <w:color w:val="000000"/>
              </w:rPr>
            </w:pPr>
            <w:r w:rsidRPr="00A333CC">
              <w:rPr>
                <w:rFonts w:ascii="Times New Roman" w:hAnsi="Times New Roman"/>
                <w:color w:val="000000"/>
              </w:rPr>
              <w:t>.</w:t>
            </w:r>
            <w:r w:rsidR="005D7214" w:rsidRPr="00A333CC">
              <w:rPr>
                <w:rFonts w:ascii="Times New Roman" w:hAnsi="Times New Roman"/>
                <w:color w:val="000000"/>
              </w:rPr>
              <w:t>24</w:t>
            </w:r>
          </w:p>
        </w:tc>
        <w:tc>
          <w:tcPr>
            <w:tcW w:w="675" w:type="dxa"/>
            <w:vMerge/>
          </w:tcPr>
          <w:p w14:paraId="45D43000" w14:textId="77777777" w:rsidR="005D7214" w:rsidRPr="00A333CC" w:rsidRDefault="005D7214" w:rsidP="005D5D6F">
            <w:pPr>
              <w:rPr>
                <w:rFonts w:ascii="Times New Roman" w:hAnsi="Times New Roman"/>
              </w:rPr>
            </w:pPr>
          </w:p>
        </w:tc>
        <w:tc>
          <w:tcPr>
            <w:tcW w:w="1280" w:type="dxa"/>
            <w:vMerge/>
          </w:tcPr>
          <w:p w14:paraId="78424AF6" w14:textId="77777777" w:rsidR="005D7214" w:rsidRPr="00A333CC" w:rsidRDefault="005D7214" w:rsidP="005D5D6F">
            <w:pPr>
              <w:rPr>
                <w:rFonts w:ascii="Times New Roman" w:hAnsi="Times New Roman"/>
              </w:rPr>
            </w:pPr>
          </w:p>
        </w:tc>
        <w:tc>
          <w:tcPr>
            <w:tcW w:w="1501" w:type="dxa"/>
            <w:vMerge/>
          </w:tcPr>
          <w:p w14:paraId="2242ACD7" w14:textId="77777777" w:rsidR="005D7214" w:rsidRPr="00A333CC" w:rsidRDefault="005D7214" w:rsidP="005D5D6F">
            <w:pPr>
              <w:rPr>
                <w:rFonts w:ascii="Times New Roman" w:hAnsi="Times New Roman"/>
              </w:rPr>
            </w:pPr>
          </w:p>
        </w:tc>
        <w:tc>
          <w:tcPr>
            <w:tcW w:w="675" w:type="dxa"/>
            <w:vMerge/>
          </w:tcPr>
          <w:p w14:paraId="72ED761D" w14:textId="77777777" w:rsidR="005D7214" w:rsidRPr="00A333CC" w:rsidRDefault="005D7214" w:rsidP="005D5D6F">
            <w:pPr>
              <w:rPr>
                <w:rFonts w:ascii="Times New Roman" w:hAnsi="Times New Roman"/>
              </w:rPr>
            </w:pPr>
          </w:p>
        </w:tc>
      </w:tr>
      <w:tr w:rsidR="005D7214" w:rsidRPr="00016B71" w14:paraId="477E0127" w14:textId="77777777" w:rsidTr="00D06048">
        <w:tc>
          <w:tcPr>
            <w:tcW w:w="3200" w:type="dxa"/>
            <w:vAlign w:val="bottom"/>
          </w:tcPr>
          <w:p w14:paraId="316F48D5" w14:textId="47FF124E" w:rsidR="005D7214" w:rsidRPr="00A333CC" w:rsidRDefault="005D7214" w:rsidP="000F3B73">
            <w:pPr>
              <w:pStyle w:val="Paragrafoelenco"/>
              <w:numPr>
                <w:ilvl w:val="0"/>
                <w:numId w:val="1"/>
              </w:numPr>
              <w:rPr>
                <w:rFonts w:ascii="Times New Roman" w:hAnsi="Times New Roman"/>
                <w:color w:val="000000"/>
              </w:rPr>
            </w:pPr>
            <w:r w:rsidRPr="00A333CC">
              <w:rPr>
                <w:rFonts w:ascii="Times New Roman" w:hAnsi="Times New Roman"/>
                <w:color w:val="000000"/>
              </w:rPr>
              <w:t>Suldo &amp; Shaffer, 2008</w:t>
            </w:r>
          </w:p>
        </w:tc>
        <w:tc>
          <w:tcPr>
            <w:tcW w:w="884" w:type="dxa"/>
            <w:vAlign w:val="bottom"/>
          </w:tcPr>
          <w:p w14:paraId="1549EB1F" w14:textId="1F6E0BB6" w:rsidR="005D7214" w:rsidRPr="00A333CC" w:rsidRDefault="005D7214" w:rsidP="00D0019A">
            <w:pPr>
              <w:jc w:val="center"/>
              <w:rPr>
                <w:rFonts w:ascii="Times New Roman" w:hAnsi="Times New Roman"/>
                <w:color w:val="000000"/>
              </w:rPr>
            </w:pPr>
            <w:r w:rsidRPr="00A333CC">
              <w:rPr>
                <w:rFonts w:ascii="Times New Roman" w:hAnsi="Times New Roman"/>
                <w:color w:val="000000"/>
              </w:rPr>
              <w:t>321</w:t>
            </w:r>
          </w:p>
        </w:tc>
        <w:tc>
          <w:tcPr>
            <w:tcW w:w="1500" w:type="dxa"/>
            <w:vAlign w:val="bottom"/>
          </w:tcPr>
          <w:p w14:paraId="4FCDD2A3" w14:textId="5BC402A2" w:rsidR="005D7214" w:rsidRPr="00A333CC" w:rsidRDefault="005D7214" w:rsidP="00D0019A">
            <w:pPr>
              <w:jc w:val="center"/>
              <w:rPr>
                <w:rFonts w:ascii="Times New Roman" w:hAnsi="Times New Roman"/>
                <w:color w:val="000000"/>
              </w:rPr>
            </w:pPr>
            <w:r w:rsidRPr="00A333CC">
              <w:rPr>
                <w:rFonts w:ascii="Times New Roman" w:hAnsi="Times New Roman"/>
                <w:color w:val="000000"/>
              </w:rPr>
              <w:t>LS → CA</w:t>
            </w:r>
          </w:p>
        </w:tc>
        <w:tc>
          <w:tcPr>
            <w:tcW w:w="675" w:type="dxa"/>
            <w:vAlign w:val="bottom"/>
          </w:tcPr>
          <w:p w14:paraId="261690E8" w14:textId="1F7DAA9E" w:rsidR="005D7214" w:rsidRPr="00A333CC" w:rsidRDefault="00D0019A" w:rsidP="00D0019A">
            <w:pPr>
              <w:jc w:val="center"/>
              <w:rPr>
                <w:rFonts w:ascii="Times New Roman" w:hAnsi="Times New Roman"/>
                <w:color w:val="000000"/>
              </w:rPr>
            </w:pPr>
            <w:r w:rsidRPr="00A333CC">
              <w:rPr>
                <w:rFonts w:ascii="Times New Roman" w:hAnsi="Times New Roman"/>
                <w:color w:val="000000"/>
              </w:rPr>
              <w:t>.</w:t>
            </w:r>
            <w:r w:rsidR="005D7214" w:rsidRPr="00A333CC">
              <w:rPr>
                <w:rFonts w:ascii="Times New Roman" w:hAnsi="Times New Roman"/>
                <w:color w:val="000000"/>
              </w:rPr>
              <w:t>19</w:t>
            </w:r>
          </w:p>
        </w:tc>
        <w:tc>
          <w:tcPr>
            <w:tcW w:w="675" w:type="dxa"/>
            <w:vMerge/>
          </w:tcPr>
          <w:p w14:paraId="4AC1D804" w14:textId="77777777" w:rsidR="005D7214" w:rsidRPr="00A333CC" w:rsidRDefault="005D7214" w:rsidP="005D5D6F">
            <w:pPr>
              <w:rPr>
                <w:rFonts w:ascii="Times New Roman" w:hAnsi="Times New Roman"/>
              </w:rPr>
            </w:pPr>
          </w:p>
        </w:tc>
        <w:tc>
          <w:tcPr>
            <w:tcW w:w="1280" w:type="dxa"/>
            <w:vMerge/>
          </w:tcPr>
          <w:p w14:paraId="0988F317" w14:textId="77777777" w:rsidR="005D7214" w:rsidRPr="00A333CC" w:rsidRDefault="005D7214" w:rsidP="005D5D6F">
            <w:pPr>
              <w:rPr>
                <w:rFonts w:ascii="Times New Roman" w:hAnsi="Times New Roman"/>
              </w:rPr>
            </w:pPr>
          </w:p>
        </w:tc>
        <w:tc>
          <w:tcPr>
            <w:tcW w:w="1501" w:type="dxa"/>
            <w:vMerge/>
          </w:tcPr>
          <w:p w14:paraId="65E26077" w14:textId="77777777" w:rsidR="005D7214" w:rsidRPr="00A333CC" w:rsidRDefault="005D7214" w:rsidP="005D5D6F">
            <w:pPr>
              <w:rPr>
                <w:rFonts w:ascii="Times New Roman" w:hAnsi="Times New Roman"/>
              </w:rPr>
            </w:pPr>
          </w:p>
        </w:tc>
        <w:tc>
          <w:tcPr>
            <w:tcW w:w="675" w:type="dxa"/>
            <w:vMerge/>
          </w:tcPr>
          <w:p w14:paraId="389BAE64" w14:textId="77777777" w:rsidR="005D7214" w:rsidRPr="00A333CC" w:rsidRDefault="005D7214" w:rsidP="005D5D6F">
            <w:pPr>
              <w:rPr>
                <w:rFonts w:ascii="Times New Roman" w:hAnsi="Times New Roman"/>
              </w:rPr>
            </w:pPr>
          </w:p>
        </w:tc>
      </w:tr>
      <w:tr w:rsidR="005D7214" w:rsidRPr="00016B71" w14:paraId="4831833C" w14:textId="77777777" w:rsidTr="00D06048">
        <w:tc>
          <w:tcPr>
            <w:tcW w:w="3200" w:type="dxa"/>
            <w:vAlign w:val="bottom"/>
          </w:tcPr>
          <w:p w14:paraId="1B243A48" w14:textId="2E846B44" w:rsidR="005D7214" w:rsidRPr="00A333CC" w:rsidRDefault="005D7214" w:rsidP="000F3B73">
            <w:pPr>
              <w:pStyle w:val="Paragrafoelenco"/>
              <w:numPr>
                <w:ilvl w:val="0"/>
                <w:numId w:val="1"/>
              </w:numPr>
              <w:rPr>
                <w:rFonts w:ascii="Times New Roman" w:hAnsi="Times New Roman"/>
                <w:color w:val="000000"/>
              </w:rPr>
            </w:pPr>
            <w:r w:rsidRPr="00A333CC">
              <w:rPr>
                <w:rFonts w:ascii="Times New Roman" w:hAnsi="Times New Roman"/>
                <w:color w:val="000000"/>
              </w:rPr>
              <w:t>Suldo &amp; Shaffer, 2008</w:t>
            </w:r>
          </w:p>
        </w:tc>
        <w:tc>
          <w:tcPr>
            <w:tcW w:w="884" w:type="dxa"/>
            <w:vAlign w:val="bottom"/>
          </w:tcPr>
          <w:p w14:paraId="57DC9CE5" w14:textId="2913DAB5" w:rsidR="005D7214" w:rsidRPr="00A333CC" w:rsidRDefault="005D7214" w:rsidP="00D0019A">
            <w:pPr>
              <w:jc w:val="center"/>
              <w:rPr>
                <w:rFonts w:ascii="Times New Roman" w:hAnsi="Times New Roman"/>
                <w:color w:val="000000"/>
              </w:rPr>
            </w:pPr>
            <w:r w:rsidRPr="00A333CC">
              <w:rPr>
                <w:rFonts w:ascii="Times New Roman" w:hAnsi="Times New Roman"/>
                <w:color w:val="000000"/>
              </w:rPr>
              <w:t>321</w:t>
            </w:r>
          </w:p>
        </w:tc>
        <w:tc>
          <w:tcPr>
            <w:tcW w:w="1500" w:type="dxa"/>
            <w:vAlign w:val="bottom"/>
          </w:tcPr>
          <w:p w14:paraId="457BD4A2" w14:textId="79BA24C5" w:rsidR="005D7214" w:rsidRPr="00A333CC" w:rsidRDefault="005D7214" w:rsidP="00D0019A">
            <w:pPr>
              <w:jc w:val="center"/>
              <w:rPr>
                <w:rFonts w:ascii="Times New Roman" w:hAnsi="Times New Roman"/>
                <w:color w:val="000000"/>
              </w:rPr>
            </w:pPr>
            <w:r w:rsidRPr="00A333CC">
              <w:rPr>
                <w:rFonts w:ascii="Times New Roman" w:hAnsi="Times New Roman"/>
                <w:color w:val="000000"/>
              </w:rPr>
              <w:t>LS → CA</w:t>
            </w:r>
          </w:p>
        </w:tc>
        <w:tc>
          <w:tcPr>
            <w:tcW w:w="675" w:type="dxa"/>
            <w:vAlign w:val="bottom"/>
          </w:tcPr>
          <w:p w14:paraId="3A9923B8" w14:textId="35EE24BC" w:rsidR="005D7214" w:rsidRPr="00A333CC" w:rsidRDefault="00D0019A" w:rsidP="00D0019A">
            <w:pPr>
              <w:jc w:val="center"/>
              <w:rPr>
                <w:rFonts w:ascii="Times New Roman" w:hAnsi="Times New Roman"/>
                <w:color w:val="000000"/>
              </w:rPr>
            </w:pPr>
            <w:r w:rsidRPr="00A333CC">
              <w:rPr>
                <w:rFonts w:ascii="Times New Roman" w:hAnsi="Times New Roman"/>
                <w:color w:val="000000"/>
              </w:rPr>
              <w:t>.</w:t>
            </w:r>
            <w:r w:rsidR="005D7214" w:rsidRPr="00A333CC">
              <w:rPr>
                <w:rFonts w:ascii="Times New Roman" w:hAnsi="Times New Roman"/>
                <w:color w:val="000000"/>
              </w:rPr>
              <w:t>21</w:t>
            </w:r>
          </w:p>
        </w:tc>
        <w:tc>
          <w:tcPr>
            <w:tcW w:w="675" w:type="dxa"/>
            <w:vMerge/>
          </w:tcPr>
          <w:p w14:paraId="1FFC0DA8" w14:textId="77777777" w:rsidR="005D7214" w:rsidRPr="00A333CC" w:rsidRDefault="005D7214" w:rsidP="005D5D6F">
            <w:pPr>
              <w:rPr>
                <w:rFonts w:ascii="Times New Roman" w:hAnsi="Times New Roman"/>
              </w:rPr>
            </w:pPr>
          </w:p>
        </w:tc>
        <w:tc>
          <w:tcPr>
            <w:tcW w:w="1280" w:type="dxa"/>
            <w:vMerge/>
          </w:tcPr>
          <w:p w14:paraId="23A4A845" w14:textId="77777777" w:rsidR="005D7214" w:rsidRPr="00A333CC" w:rsidRDefault="005D7214" w:rsidP="005D5D6F">
            <w:pPr>
              <w:rPr>
                <w:rFonts w:ascii="Times New Roman" w:hAnsi="Times New Roman"/>
              </w:rPr>
            </w:pPr>
          </w:p>
        </w:tc>
        <w:tc>
          <w:tcPr>
            <w:tcW w:w="1501" w:type="dxa"/>
            <w:vMerge/>
          </w:tcPr>
          <w:p w14:paraId="7ED8286B" w14:textId="77777777" w:rsidR="005D7214" w:rsidRPr="00A333CC" w:rsidRDefault="005D7214" w:rsidP="005D5D6F">
            <w:pPr>
              <w:rPr>
                <w:rFonts w:ascii="Times New Roman" w:hAnsi="Times New Roman"/>
              </w:rPr>
            </w:pPr>
          </w:p>
        </w:tc>
        <w:tc>
          <w:tcPr>
            <w:tcW w:w="675" w:type="dxa"/>
            <w:vMerge/>
          </w:tcPr>
          <w:p w14:paraId="45938A68" w14:textId="77777777" w:rsidR="005D7214" w:rsidRPr="00A333CC" w:rsidRDefault="005D7214" w:rsidP="005D5D6F">
            <w:pPr>
              <w:rPr>
                <w:rFonts w:ascii="Times New Roman" w:hAnsi="Times New Roman"/>
              </w:rPr>
            </w:pPr>
          </w:p>
        </w:tc>
      </w:tr>
    </w:tbl>
    <w:p w14:paraId="287923D2" w14:textId="166C9AF6" w:rsidR="005D5D6F" w:rsidRPr="00A333CC" w:rsidRDefault="00E02BBD">
      <w:pPr>
        <w:rPr>
          <w:rFonts w:ascii="Times New Roman" w:hAnsi="Times New Roman"/>
          <w:lang w:val="en-GB"/>
        </w:rPr>
      </w:pPr>
      <w:r w:rsidRPr="00A333CC">
        <w:rPr>
          <w:rFonts w:ascii="Times New Roman" w:hAnsi="Times New Roman"/>
          <w:vertAlign w:val="superscript"/>
          <w:lang w:val="en-GB"/>
        </w:rPr>
        <w:t xml:space="preserve">a </w:t>
      </w:r>
      <w:r w:rsidRPr="00E02BBD">
        <w:rPr>
          <w:rFonts w:ascii="Times New Roman" w:hAnsi="Times New Roman" w:cs="Times New Roman"/>
          <w:lang w:val="en-GB"/>
        </w:rPr>
        <w:t>in case</w:t>
      </w:r>
      <w:r w:rsidR="0022539E" w:rsidRPr="00A333CC">
        <w:rPr>
          <w:rFonts w:ascii="Times New Roman" w:hAnsi="Times New Roman"/>
          <w:lang w:val="en-GB"/>
        </w:rPr>
        <w:t xml:space="preserve"> </w:t>
      </w:r>
      <w:r w:rsidRPr="00A333CC">
        <w:rPr>
          <w:rFonts w:ascii="Times New Roman" w:hAnsi="Times New Roman"/>
          <w:lang w:val="en-GB"/>
        </w:rPr>
        <w:t xml:space="preserve">a meta-analysis was considered, </w:t>
      </w:r>
      <w:r w:rsidRPr="00E02BBD">
        <w:rPr>
          <w:rFonts w:ascii="Times New Roman" w:hAnsi="Times New Roman" w:cs="Times New Roman"/>
          <w:lang w:val="en-GB"/>
        </w:rPr>
        <w:t>we referred to</w:t>
      </w:r>
      <w:r w:rsidR="0022539E" w:rsidRPr="00A333CC">
        <w:rPr>
          <w:rFonts w:ascii="Times New Roman" w:hAnsi="Times New Roman"/>
          <w:lang w:val="en-GB"/>
        </w:rPr>
        <w:t xml:space="preserve"> </w:t>
      </w:r>
      <w:r w:rsidRPr="00A333CC">
        <w:rPr>
          <w:rFonts w:ascii="Times New Roman" w:hAnsi="Times New Roman"/>
          <w:lang w:val="en-GB"/>
        </w:rPr>
        <w:t>it with M</w:t>
      </w:r>
    </w:p>
    <w:p w14:paraId="47707D5E" w14:textId="745343C3" w:rsidR="00D0019A" w:rsidRPr="00A333CC" w:rsidRDefault="00D0019A" w:rsidP="00D0019A">
      <w:pPr>
        <w:rPr>
          <w:rFonts w:ascii="Times New Roman" w:hAnsi="Times New Roman"/>
          <w:lang w:val="en-GB"/>
        </w:rPr>
      </w:pPr>
      <w:r w:rsidRPr="00A333CC">
        <w:rPr>
          <w:rFonts w:ascii="Times New Roman" w:hAnsi="Times New Roman"/>
          <w:lang w:val="en-GB"/>
        </w:rPr>
        <w:t xml:space="preserve">Note. AD = Adaptability; CU = Curiosity; IN = Initiative; LE = Leadership; PE = Perseverance; SA = Social awareness; </w:t>
      </w:r>
      <w:r w:rsidRPr="00D0019A">
        <w:rPr>
          <w:rFonts w:ascii="Times New Roman" w:hAnsi="Times New Roman" w:cs="Times New Roman"/>
          <w:lang w:val="en-GB"/>
        </w:rPr>
        <w:t>AA</w:t>
      </w:r>
      <w:r w:rsidRPr="00A333CC">
        <w:rPr>
          <w:rFonts w:ascii="Times New Roman" w:hAnsi="Times New Roman"/>
          <w:lang w:val="en-GB"/>
        </w:rPr>
        <w:t xml:space="preserve"> = Academic </w:t>
      </w:r>
      <w:r w:rsidRPr="00D0019A">
        <w:rPr>
          <w:rFonts w:ascii="Times New Roman" w:hAnsi="Times New Roman" w:cs="Times New Roman"/>
          <w:lang w:val="en-GB"/>
        </w:rPr>
        <w:t>achievement</w:t>
      </w:r>
      <w:r w:rsidRPr="00A333CC">
        <w:rPr>
          <w:rFonts w:ascii="Times New Roman" w:hAnsi="Times New Roman"/>
          <w:lang w:val="en-GB"/>
        </w:rPr>
        <w:t xml:space="preserve">; LS = Life satisfaction; SRL = Self-regulated learning; </w:t>
      </w:r>
      <w:r w:rsidRPr="00D0019A">
        <w:rPr>
          <w:rFonts w:ascii="Times New Roman" w:hAnsi="Times New Roman" w:cs="Times New Roman"/>
          <w:lang w:val="en-GB"/>
        </w:rPr>
        <w:t>SM = Scholastic motivation;</w:t>
      </w:r>
      <w:r w:rsidRPr="00A333CC">
        <w:rPr>
          <w:rFonts w:ascii="Times New Roman" w:hAnsi="Times New Roman"/>
          <w:lang w:val="en-GB"/>
        </w:rPr>
        <w:t xml:space="preserve"> PA = Positive emotions; NA = Negative emotions; CA = Cognitive abilities; SS = soft skills; ECA = Extracurricular activities; IT = Intelligence theories; LG = Learning goals; SE = Self-efficacy</w:t>
      </w:r>
    </w:p>
    <w:p w14:paraId="21EE20E4" w14:textId="3E0CC614" w:rsidR="00E02BBD" w:rsidRPr="00A333CC" w:rsidRDefault="00E02BBD">
      <w:pPr>
        <w:rPr>
          <w:lang w:val="en-GB"/>
        </w:rPr>
      </w:pPr>
      <w:r w:rsidRPr="00A333CC">
        <w:rPr>
          <w:lang w:val="en-GB"/>
        </w:rPr>
        <w:br w:type="page"/>
      </w:r>
    </w:p>
    <w:p w14:paraId="29DC6CE1" w14:textId="03F35070" w:rsidR="00E02BBD" w:rsidRPr="00FB642E" w:rsidRDefault="00A21A5A" w:rsidP="00E02BBD">
      <w:pPr>
        <w:widowControl w:val="0"/>
        <w:adjustRightInd w:val="0"/>
        <w:spacing w:after="0" w:line="480" w:lineRule="auto"/>
        <w:jc w:val="both"/>
        <w:textAlignment w:val="baseline"/>
        <w:rPr>
          <w:rFonts w:ascii="Times New Roman" w:eastAsia="Times New Roman" w:hAnsi="Times New Roman" w:cs="Times New Roman"/>
          <w:lang w:val="en-US" w:eastAsia="en-GB"/>
        </w:rPr>
      </w:pPr>
      <w:r>
        <w:rPr>
          <w:rFonts w:ascii="Times New Roman" w:eastAsia="Times New Roman" w:hAnsi="Times New Roman" w:cs="Times New Roman"/>
          <w:b/>
          <w:bCs/>
          <w:lang w:val="en-US" w:eastAsia="en-GB"/>
        </w:rPr>
        <w:lastRenderedPageBreak/>
        <w:t>Table S3</w:t>
      </w:r>
      <w:r w:rsidR="00E02BBD" w:rsidRPr="00FB642E">
        <w:rPr>
          <w:rFonts w:ascii="Times New Roman" w:eastAsia="Times New Roman" w:hAnsi="Times New Roman" w:cs="Times New Roman"/>
          <w:b/>
          <w:bCs/>
          <w:lang w:val="en-US" w:eastAsia="en-GB"/>
        </w:rPr>
        <w:t xml:space="preserve">. </w:t>
      </w:r>
      <w:r w:rsidR="00E02BBD" w:rsidRPr="00FB642E">
        <w:rPr>
          <w:rFonts w:ascii="Times New Roman" w:eastAsia="Times New Roman" w:hAnsi="Times New Roman" w:cs="Times New Roman"/>
          <w:lang w:val="en-US" w:eastAsia="en-GB"/>
        </w:rPr>
        <w:t>Estimated indirect effects of the two models and associated higher posterior density intervals</w:t>
      </w:r>
    </w:p>
    <w:tbl>
      <w:tblPr>
        <w:tblStyle w:val="Grigliatabella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709"/>
        <w:gridCol w:w="1352"/>
        <w:gridCol w:w="644"/>
        <w:gridCol w:w="1352"/>
      </w:tblGrid>
      <w:tr w:rsidR="00E02BBD" w:rsidRPr="00FB642E" w14:paraId="2A5C3A2F" w14:textId="77777777" w:rsidTr="0022539E">
        <w:tc>
          <w:tcPr>
            <w:tcW w:w="1804" w:type="dxa"/>
            <w:tcBorders>
              <w:bottom w:val="nil"/>
            </w:tcBorders>
          </w:tcPr>
          <w:p w14:paraId="0849BFCB" w14:textId="77777777" w:rsidR="00E02BBD" w:rsidRPr="00FB642E" w:rsidRDefault="00E02BBD" w:rsidP="0022539E">
            <w:pPr>
              <w:widowControl w:val="0"/>
              <w:adjustRightInd w:val="0"/>
              <w:jc w:val="both"/>
              <w:textAlignment w:val="baseline"/>
              <w:rPr>
                <w:rFonts w:ascii="Times New Roman" w:hAnsi="Times New Roman"/>
                <w:lang w:val="en-GB"/>
              </w:rPr>
            </w:pPr>
          </w:p>
        </w:tc>
        <w:tc>
          <w:tcPr>
            <w:tcW w:w="2061" w:type="dxa"/>
            <w:gridSpan w:val="2"/>
            <w:tcBorders>
              <w:top w:val="single" w:sz="4" w:space="0" w:color="auto"/>
              <w:bottom w:val="single" w:sz="4" w:space="0" w:color="auto"/>
            </w:tcBorders>
          </w:tcPr>
          <w:p w14:paraId="104F903D"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Model 1</w:t>
            </w:r>
          </w:p>
        </w:tc>
        <w:tc>
          <w:tcPr>
            <w:tcW w:w="1996" w:type="dxa"/>
            <w:gridSpan w:val="2"/>
            <w:tcBorders>
              <w:top w:val="single" w:sz="4" w:space="0" w:color="auto"/>
              <w:bottom w:val="single" w:sz="4" w:space="0" w:color="auto"/>
            </w:tcBorders>
          </w:tcPr>
          <w:p w14:paraId="575D1E32"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Model 2</w:t>
            </w:r>
          </w:p>
        </w:tc>
      </w:tr>
      <w:tr w:rsidR="00E02BBD" w:rsidRPr="00FB642E" w14:paraId="420B16C3" w14:textId="77777777" w:rsidTr="0022539E">
        <w:tc>
          <w:tcPr>
            <w:tcW w:w="1804" w:type="dxa"/>
            <w:tcBorders>
              <w:top w:val="nil"/>
              <w:bottom w:val="single" w:sz="4" w:space="0" w:color="auto"/>
            </w:tcBorders>
          </w:tcPr>
          <w:p w14:paraId="2F30E4A2"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Path</w:t>
            </w:r>
          </w:p>
        </w:tc>
        <w:tc>
          <w:tcPr>
            <w:tcW w:w="709" w:type="dxa"/>
            <w:tcBorders>
              <w:top w:val="single" w:sz="4" w:space="0" w:color="auto"/>
              <w:bottom w:val="single" w:sz="4" w:space="0" w:color="auto"/>
            </w:tcBorders>
          </w:tcPr>
          <w:p w14:paraId="01BFE03D"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β</w:t>
            </w:r>
          </w:p>
        </w:tc>
        <w:tc>
          <w:tcPr>
            <w:tcW w:w="1352" w:type="dxa"/>
            <w:tcBorders>
              <w:top w:val="single" w:sz="4" w:space="0" w:color="auto"/>
              <w:bottom w:val="single" w:sz="4" w:space="0" w:color="auto"/>
            </w:tcBorders>
          </w:tcPr>
          <w:p w14:paraId="390A3F48"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HPDI 95%</w:t>
            </w:r>
          </w:p>
        </w:tc>
        <w:tc>
          <w:tcPr>
            <w:tcW w:w="644" w:type="dxa"/>
            <w:tcBorders>
              <w:top w:val="single" w:sz="4" w:space="0" w:color="auto"/>
              <w:bottom w:val="single" w:sz="4" w:space="0" w:color="auto"/>
            </w:tcBorders>
          </w:tcPr>
          <w:p w14:paraId="592A6CB2"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β</w:t>
            </w:r>
          </w:p>
        </w:tc>
        <w:tc>
          <w:tcPr>
            <w:tcW w:w="1352" w:type="dxa"/>
            <w:tcBorders>
              <w:top w:val="single" w:sz="4" w:space="0" w:color="auto"/>
              <w:bottom w:val="single" w:sz="4" w:space="0" w:color="auto"/>
            </w:tcBorders>
          </w:tcPr>
          <w:p w14:paraId="4B98DAB4"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HPDI 95%</w:t>
            </w:r>
          </w:p>
        </w:tc>
      </w:tr>
      <w:tr w:rsidR="00E02BBD" w:rsidRPr="00FB642E" w14:paraId="4FC51F26" w14:textId="77777777" w:rsidTr="0022539E">
        <w:tc>
          <w:tcPr>
            <w:tcW w:w="1804" w:type="dxa"/>
            <w:tcBorders>
              <w:top w:val="single" w:sz="4" w:space="0" w:color="auto"/>
            </w:tcBorders>
          </w:tcPr>
          <w:p w14:paraId="3E751BD8" w14:textId="4456C3DC" w:rsidR="00E02BBD" w:rsidRPr="00FB642E" w:rsidRDefault="00E02BBD" w:rsidP="0022539E">
            <w:pPr>
              <w:widowControl w:val="0"/>
              <w:adjustRightInd w:val="0"/>
              <w:jc w:val="both"/>
              <w:textAlignment w:val="baseline"/>
              <w:rPr>
                <w:rFonts w:ascii="Times New Roman" w:hAnsi="Times New Roman"/>
                <w:lang w:val="en-GB"/>
              </w:rPr>
            </w:pPr>
            <w:bookmarkStart w:id="1" w:name="_Hlk55395479"/>
            <w:r w:rsidRPr="00FB642E">
              <w:rPr>
                <w:rFonts w:ascii="Times New Roman" w:hAnsi="Times New Roman"/>
                <w:lang w:val="en-GB"/>
              </w:rPr>
              <w:t>PA→SRL→</w:t>
            </w:r>
            <w:r w:rsidRPr="00FB642E">
              <w:rPr>
                <w:rFonts w:ascii="Times New Roman" w:eastAsia="Times New Roman" w:hAnsi="Times New Roman" w:cs="Times New Roman"/>
                <w:lang w:val="en-GB" w:eastAsia="en-GB"/>
              </w:rPr>
              <w:t>AA</w:t>
            </w:r>
          </w:p>
        </w:tc>
        <w:tc>
          <w:tcPr>
            <w:tcW w:w="709" w:type="dxa"/>
            <w:tcBorders>
              <w:top w:val="single" w:sz="4" w:space="0" w:color="auto"/>
            </w:tcBorders>
          </w:tcPr>
          <w:p w14:paraId="2DBA019D"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.04</w:t>
            </w:r>
          </w:p>
        </w:tc>
        <w:tc>
          <w:tcPr>
            <w:tcW w:w="1352" w:type="dxa"/>
            <w:tcBorders>
              <w:top w:val="single" w:sz="4" w:space="0" w:color="auto"/>
            </w:tcBorders>
          </w:tcPr>
          <w:p w14:paraId="53DCBD33"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.07]</w:t>
            </w:r>
          </w:p>
        </w:tc>
        <w:tc>
          <w:tcPr>
            <w:tcW w:w="644" w:type="dxa"/>
            <w:tcBorders>
              <w:top w:val="single" w:sz="4" w:space="0" w:color="auto"/>
            </w:tcBorders>
          </w:tcPr>
          <w:p w14:paraId="56532D36"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.06</w:t>
            </w:r>
          </w:p>
        </w:tc>
        <w:tc>
          <w:tcPr>
            <w:tcW w:w="1352" w:type="dxa"/>
            <w:tcBorders>
              <w:top w:val="single" w:sz="4" w:space="0" w:color="auto"/>
            </w:tcBorders>
          </w:tcPr>
          <w:p w14:paraId="4FFA48BB"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 .09]</w:t>
            </w:r>
          </w:p>
        </w:tc>
      </w:tr>
      <w:tr w:rsidR="00E02BBD" w:rsidRPr="00FB642E" w14:paraId="5F89DAC5" w14:textId="77777777" w:rsidTr="0022539E">
        <w:tc>
          <w:tcPr>
            <w:tcW w:w="1804" w:type="dxa"/>
          </w:tcPr>
          <w:p w14:paraId="5848E040" w14:textId="4FA4B32D"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NA→SRL→</w:t>
            </w:r>
            <w:r w:rsidRPr="00FB642E">
              <w:rPr>
                <w:rFonts w:ascii="Times New Roman" w:eastAsia="Times New Roman" w:hAnsi="Times New Roman" w:cs="Times New Roman"/>
                <w:lang w:val="en-GB" w:eastAsia="en-GB"/>
              </w:rPr>
              <w:t>AA</w:t>
            </w:r>
          </w:p>
        </w:tc>
        <w:tc>
          <w:tcPr>
            <w:tcW w:w="709" w:type="dxa"/>
          </w:tcPr>
          <w:p w14:paraId="7ECFE338"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084CD1BC"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 .00]</w:t>
            </w:r>
          </w:p>
        </w:tc>
        <w:tc>
          <w:tcPr>
            <w:tcW w:w="644" w:type="dxa"/>
          </w:tcPr>
          <w:p w14:paraId="0616CC7A"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33AF1A1F"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 .01]</w:t>
            </w:r>
          </w:p>
        </w:tc>
      </w:tr>
      <w:tr w:rsidR="00E02BBD" w:rsidRPr="00FB642E" w14:paraId="488B05C2" w14:textId="77777777" w:rsidTr="0022539E">
        <w:tc>
          <w:tcPr>
            <w:tcW w:w="1804" w:type="dxa"/>
          </w:tcPr>
          <w:p w14:paraId="469AAAA8" w14:textId="7C7AA088"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CA→SRL→</w:t>
            </w:r>
            <w:r w:rsidRPr="00FB642E">
              <w:rPr>
                <w:rFonts w:ascii="Times New Roman" w:eastAsia="Times New Roman" w:hAnsi="Times New Roman" w:cs="Times New Roman"/>
                <w:lang w:val="en-GB" w:eastAsia="en-GB"/>
              </w:rPr>
              <w:t>AA</w:t>
            </w:r>
          </w:p>
        </w:tc>
        <w:tc>
          <w:tcPr>
            <w:tcW w:w="709" w:type="dxa"/>
          </w:tcPr>
          <w:p w14:paraId="3691C8DF"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11D3E4B0"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.01]</w:t>
            </w:r>
          </w:p>
        </w:tc>
        <w:tc>
          <w:tcPr>
            <w:tcW w:w="644" w:type="dxa"/>
          </w:tcPr>
          <w:p w14:paraId="08F8E6F8"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4FC15FF4"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.02]</w:t>
            </w:r>
          </w:p>
        </w:tc>
      </w:tr>
      <w:tr w:rsidR="00E02BBD" w:rsidRPr="00FB642E" w14:paraId="50F4D399" w14:textId="77777777" w:rsidTr="0022539E">
        <w:tc>
          <w:tcPr>
            <w:tcW w:w="1804" w:type="dxa"/>
          </w:tcPr>
          <w:p w14:paraId="1868AF75" w14:textId="076D83C9"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SS→SRL→</w:t>
            </w:r>
            <w:r w:rsidRPr="00FB642E">
              <w:rPr>
                <w:rFonts w:ascii="Times New Roman" w:eastAsia="Times New Roman" w:hAnsi="Times New Roman" w:cs="Times New Roman"/>
                <w:lang w:val="en-GB" w:eastAsia="en-GB"/>
              </w:rPr>
              <w:t>AA</w:t>
            </w:r>
          </w:p>
        </w:tc>
        <w:tc>
          <w:tcPr>
            <w:tcW w:w="709" w:type="dxa"/>
          </w:tcPr>
          <w:p w14:paraId="031FD607"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.05</w:t>
            </w:r>
          </w:p>
        </w:tc>
        <w:tc>
          <w:tcPr>
            <w:tcW w:w="1352" w:type="dxa"/>
          </w:tcPr>
          <w:p w14:paraId="776278B2"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 .08]</w:t>
            </w:r>
          </w:p>
        </w:tc>
        <w:tc>
          <w:tcPr>
            <w:tcW w:w="644" w:type="dxa"/>
          </w:tcPr>
          <w:p w14:paraId="17BD40AD"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.07</w:t>
            </w:r>
          </w:p>
        </w:tc>
        <w:tc>
          <w:tcPr>
            <w:tcW w:w="1352" w:type="dxa"/>
          </w:tcPr>
          <w:p w14:paraId="5266E891"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[.04, .11]</w:t>
            </w:r>
          </w:p>
        </w:tc>
      </w:tr>
      <w:tr w:rsidR="00E02BBD" w:rsidRPr="00FB642E" w14:paraId="10D67EC2" w14:textId="77777777" w:rsidTr="0022539E">
        <w:tc>
          <w:tcPr>
            <w:tcW w:w="1804" w:type="dxa"/>
          </w:tcPr>
          <w:p w14:paraId="5B667503" w14:textId="0F656B99"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ECA→SRL→</w:t>
            </w:r>
            <w:r w:rsidRPr="00FB642E">
              <w:rPr>
                <w:rFonts w:ascii="Times New Roman" w:eastAsia="Times New Roman" w:hAnsi="Times New Roman" w:cs="Times New Roman"/>
                <w:lang w:val="en-GB" w:eastAsia="en-GB"/>
              </w:rPr>
              <w:t>AA</w:t>
            </w:r>
          </w:p>
        </w:tc>
        <w:tc>
          <w:tcPr>
            <w:tcW w:w="709" w:type="dxa"/>
          </w:tcPr>
          <w:p w14:paraId="04A3EB88"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1F8F620D"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.02]</w:t>
            </w:r>
          </w:p>
        </w:tc>
        <w:tc>
          <w:tcPr>
            <w:tcW w:w="644" w:type="dxa"/>
          </w:tcPr>
          <w:p w14:paraId="5AB1558D"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602BF157"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.02]</w:t>
            </w:r>
          </w:p>
        </w:tc>
      </w:tr>
      <w:tr w:rsidR="00E02BBD" w:rsidRPr="00FB642E" w14:paraId="23D600E2" w14:textId="77777777" w:rsidTr="0022539E">
        <w:tc>
          <w:tcPr>
            <w:tcW w:w="1804" w:type="dxa"/>
          </w:tcPr>
          <w:p w14:paraId="0FC99E63" w14:textId="219948C3"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PA→</w:t>
            </w:r>
            <w:r w:rsidRPr="00FB642E">
              <w:rPr>
                <w:rFonts w:ascii="Times New Roman" w:eastAsia="Times New Roman" w:hAnsi="Times New Roman" w:cs="Times New Roman"/>
                <w:lang w:val="en-GB" w:eastAsia="en-GB"/>
              </w:rPr>
              <w:t>SM→AA</w:t>
            </w:r>
          </w:p>
        </w:tc>
        <w:tc>
          <w:tcPr>
            <w:tcW w:w="709" w:type="dxa"/>
          </w:tcPr>
          <w:p w14:paraId="44CE0180"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w:t>
            </w:r>
          </w:p>
        </w:tc>
        <w:tc>
          <w:tcPr>
            <w:tcW w:w="1352" w:type="dxa"/>
          </w:tcPr>
          <w:p w14:paraId="2E1C548E"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.05]</w:t>
            </w:r>
          </w:p>
        </w:tc>
        <w:tc>
          <w:tcPr>
            <w:tcW w:w="644" w:type="dxa"/>
          </w:tcPr>
          <w:p w14:paraId="0FE4A940"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w:t>
            </w:r>
          </w:p>
        </w:tc>
        <w:tc>
          <w:tcPr>
            <w:tcW w:w="1352" w:type="dxa"/>
          </w:tcPr>
          <w:p w14:paraId="523DB1AC"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.06]</w:t>
            </w:r>
          </w:p>
        </w:tc>
      </w:tr>
      <w:tr w:rsidR="00E02BBD" w:rsidRPr="00FB642E" w14:paraId="68D18DAA" w14:textId="77777777" w:rsidTr="0022539E">
        <w:tc>
          <w:tcPr>
            <w:tcW w:w="1804" w:type="dxa"/>
          </w:tcPr>
          <w:p w14:paraId="63EC9911" w14:textId="0BB189FA"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NA→</w:t>
            </w:r>
            <w:r w:rsidRPr="00FB642E">
              <w:rPr>
                <w:rFonts w:ascii="Times New Roman" w:eastAsia="Times New Roman" w:hAnsi="Times New Roman" w:cs="Times New Roman"/>
                <w:lang w:val="en-GB" w:eastAsia="en-GB"/>
              </w:rPr>
              <w:t>SM→AA</w:t>
            </w:r>
          </w:p>
        </w:tc>
        <w:tc>
          <w:tcPr>
            <w:tcW w:w="709" w:type="dxa"/>
          </w:tcPr>
          <w:p w14:paraId="06B91F82"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w:t>
            </w:r>
          </w:p>
        </w:tc>
        <w:tc>
          <w:tcPr>
            <w:tcW w:w="1352" w:type="dxa"/>
          </w:tcPr>
          <w:p w14:paraId="06FA7B26"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 -.00]</w:t>
            </w:r>
          </w:p>
        </w:tc>
        <w:tc>
          <w:tcPr>
            <w:tcW w:w="644" w:type="dxa"/>
          </w:tcPr>
          <w:p w14:paraId="525307C4"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w:t>
            </w:r>
          </w:p>
        </w:tc>
        <w:tc>
          <w:tcPr>
            <w:tcW w:w="1352" w:type="dxa"/>
          </w:tcPr>
          <w:p w14:paraId="565DD56D"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[-.04, -.00]</w:t>
            </w:r>
          </w:p>
        </w:tc>
      </w:tr>
      <w:tr w:rsidR="00E02BBD" w:rsidRPr="00FB642E" w14:paraId="2DDB1D36" w14:textId="77777777" w:rsidTr="0022539E">
        <w:tc>
          <w:tcPr>
            <w:tcW w:w="1804" w:type="dxa"/>
          </w:tcPr>
          <w:p w14:paraId="4A348F25" w14:textId="324C06E4"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CA→</w:t>
            </w:r>
            <w:r w:rsidRPr="00FB642E">
              <w:rPr>
                <w:rFonts w:ascii="Times New Roman" w:eastAsia="Times New Roman" w:hAnsi="Times New Roman" w:cs="Times New Roman"/>
                <w:lang w:val="en-GB" w:eastAsia="en-GB"/>
              </w:rPr>
              <w:t>SM→AA</w:t>
            </w:r>
          </w:p>
        </w:tc>
        <w:tc>
          <w:tcPr>
            <w:tcW w:w="709" w:type="dxa"/>
          </w:tcPr>
          <w:p w14:paraId="5D6456DB"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6D64F648"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.02]</w:t>
            </w:r>
          </w:p>
        </w:tc>
        <w:tc>
          <w:tcPr>
            <w:tcW w:w="644" w:type="dxa"/>
          </w:tcPr>
          <w:p w14:paraId="5549297B"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72C9414D"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.03]</w:t>
            </w:r>
          </w:p>
        </w:tc>
      </w:tr>
      <w:tr w:rsidR="00E02BBD" w:rsidRPr="00FB642E" w14:paraId="79BD66AB" w14:textId="77777777" w:rsidTr="0022539E">
        <w:tc>
          <w:tcPr>
            <w:tcW w:w="1804" w:type="dxa"/>
          </w:tcPr>
          <w:p w14:paraId="49FC6C5F" w14:textId="3090DFCE"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SS→</w:t>
            </w:r>
            <w:r w:rsidRPr="00FB642E">
              <w:rPr>
                <w:rFonts w:ascii="Times New Roman" w:eastAsia="Times New Roman" w:hAnsi="Times New Roman" w:cs="Times New Roman"/>
                <w:lang w:val="en-GB" w:eastAsia="en-GB"/>
              </w:rPr>
              <w:t>SM→AA</w:t>
            </w:r>
          </w:p>
        </w:tc>
        <w:tc>
          <w:tcPr>
            <w:tcW w:w="709" w:type="dxa"/>
          </w:tcPr>
          <w:p w14:paraId="73D6447C"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.06</w:t>
            </w:r>
          </w:p>
        </w:tc>
        <w:tc>
          <w:tcPr>
            <w:tcW w:w="1352" w:type="dxa"/>
          </w:tcPr>
          <w:p w14:paraId="7E0E504A"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 .09]</w:t>
            </w:r>
          </w:p>
        </w:tc>
        <w:tc>
          <w:tcPr>
            <w:tcW w:w="644" w:type="dxa"/>
          </w:tcPr>
          <w:p w14:paraId="062B21D8"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.07</w:t>
            </w:r>
          </w:p>
        </w:tc>
        <w:tc>
          <w:tcPr>
            <w:tcW w:w="1352" w:type="dxa"/>
          </w:tcPr>
          <w:p w14:paraId="3FBE11CB"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[.04, .10]</w:t>
            </w:r>
          </w:p>
        </w:tc>
      </w:tr>
      <w:tr w:rsidR="00E02BBD" w:rsidRPr="00FB642E" w14:paraId="2464E7E9" w14:textId="77777777" w:rsidTr="0022539E">
        <w:tc>
          <w:tcPr>
            <w:tcW w:w="1804" w:type="dxa"/>
          </w:tcPr>
          <w:p w14:paraId="7218AAB9" w14:textId="18E8C603"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w:t>
            </w:r>
            <w:r w:rsidRPr="00FB642E">
              <w:rPr>
                <w:rFonts w:ascii="Times New Roman" w:eastAsia="Times New Roman" w:hAnsi="Times New Roman" w:cs="Times New Roman"/>
                <w:lang w:val="en-GB" w:eastAsia="en-GB"/>
              </w:rPr>
              <w:t>SM→AA</w:t>
            </w:r>
          </w:p>
        </w:tc>
        <w:tc>
          <w:tcPr>
            <w:tcW w:w="709" w:type="dxa"/>
          </w:tcPr>
          <w:p w14:paraId="375A7E1C"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25A4B83D"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.02]</w:t>
            </w:r>
          </w:p>
        </w:tc>
        <w:tc>
          <w:tcPr>
            <w:tcW w:w="644" w:type="dxa"/>
          </w:tcPr>
          <w:p w14:paraId="3B3CBB40"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23E85DD8"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.01]</w:t>
            </w:r>
          </w:p>
        </w:tc>
      </w:tr>
      <w:tr w:rsidR="00E02BBD" w:rsidRPr="00FB642E" w14:paraId="5E974E7D" w14:textId="77777777" w:rsidTr="0022539E">
        <w:tc>
          <w:tcPr>
            <w:tcW w:w="1804" w:type="dxa"/>
          </w:tcPr>
          <w:p w14:paraId="4E219136" w14:textId="350117B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CA→PA→</w:t>
            </w:r>
            <w:r w:rsidRPr="00FB642E">
              <w:rPr>
                <w:rFonts w:ascii="Times New Roman" w:eastAsia="Times New Roman" w:hAnsi="Times New Roman" w:cs="Times New Roman"/>
                <w:lang w:val="en-GB" w:eastAsia="en-GB"/>
              </w:rPr>
              <w:t>AA</w:t>
            </w:r>
          </w:p>
        </w:tc>
        <w:tc>
          <w:tcPr>
            <w:tcW w:w="709" w:type="dxa"/>
          </w:tcPr>
          <w:p w14:paraId="78CCADF7"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5F3AC567"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.00]</w:t>
            </w:r>
          </w:p>
        </w:tc>
        <w:tc>
          <w:tcPr>
            <w:tcW w:w="644" w:type="dxa"/>
          </w:tcPr>
          <w:p w14:paraId="6CB3F72D"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4F1E75BA"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.01]</w:t>
            </w:r>
          </w:p>
        </w:tc>
      </w:tr>
      <w:tr w:rsidR="00E02BBD" w:rsidRPr="00FB642E" w14:paraId="299F862C" w14:textId="77777777" w:rsidTr="0022539E">
        <w:tc>
          <w:tcPr>
            <w:tcW w:w="1804" w:type="dxa"/>
          </w:tcPr>
          <w:p w14:paraId="6DAAFD28" w14:textId="05F78AEB"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SS→PA→</w:t>
            </w:r>
            <w:r w:rsidRPr="00FB642E">
              <w:rPr>
                <w:rFonts w:ascii="Times New Roman" w:eastAsia="Times New Roman" w:hAnsi="Times New Roman" w:cs="Times New Roman"/>
                <w:lang w:val="en-GB" w:eastAsia="en-GB"/>
              </w:rPr>
              <w:t>AA</w:t>
            </w:r>
          </w:p>
        </w:tc>
        <w:tc>
          <w:tcPr>
            <w:tcW w:w="709" w:type="dxa"/>
          </w:tcPr>
          <w:p w14:paraId="53BEC903"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w:t>
            </w:r>
          </w:p>
        </w:tc>
        <w:tc>
          <w:tcPr>
            <w:tcW w:w="1352" w:type="dxa"/>
          </w:tcPr>
          <w:p w14:paraId="59325E11"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 .05]</w:t>
            </w:r>
          </w:p>
        </w:tc>
        <w:tc>
          <w:tcPr>
            <w:tcW w:w="644" w:type="dxa"/>
          </w:tcPr>
          <w:p w14:paraId="7C4F942E"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13F49908"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[-.04, .04]</w:t>
            </w:r>
          </w:p>
        </w:tc>
      </w:tr>
      <w:tr w:rsidR="00E02BBD" w:rsidRPr="00FB642E" w14:paraId="3E3BCB0F" w14:textId="77777777" w:rsidTr="0022539E">
        <w:tc>
          <w:tcPr>
            <w:tcW w:w="1804" w:type="dxa"/>
          </w:tcPr>
          <w:p w14:paraId="67EB1DA6" w14:textId="04991F22"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ECA→PA→</w:t>
            </w:r>
            <w:r w:rsidRPr="00FB642E">
              <w:rPr>
                <w:rFonts w:ascii="Times New Roman" w:eastAsia="Times New Roman" w:hAnsi="Times New Roman" w:cs="Times New Roman"/>
                <w:lang w:val="en-GB" w:eastAsia="en-GB"/>
              </w:rPr>
              <w:t>AA</w:t>
            </w:r>
          </w:p>
        </w:tc>
        <w:tc>
          <w:tcPr>
            <w:tcW w:w="709" w:type="dxa"/>
          </w:tcPr>
          <w:p w14:paraId="41DD5713"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636251B6"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.01]</w:t>
            </w:r>
          </w:p>
        </w:tc>
        <w:tc>
          <w:tcPr>
            <w:tcW w:w="644" w:type="dxa"/>
          </w:tcPr>
          <w:p w14:paraId="4DE59CD7"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7CBEC941"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.00]</w:t>
            </w:r>
          </w:p>
        </w:tc>
      </w:tr>
      <w:tr w:rsidR="00E02BBD" w:rsidRPr="00FB642E" w14:paraId="3BDE724B" w14:textId="77777777" w:rsidTr="0022539E">
        <w:tc>
          <w:tcPr>
            <w:tcW w:w="1804" w:type="dxa"/>
          </w:tcPr>
          <w:p w14:paraId="16E9CF73" w14:textId="014C12F4"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CA→NA→</w:t>
            </w:r>
            <w:r w:rsidRPr="00FB642E">
              <w:rPr>
                <w:rFonts w:ascii="Times New Roman" w:eastAsia="Times New Roman" w:hAnsi="Times New Roman" w:cs="Times New Roman"/>
                <w:lang w:val="en-GB" w:eastAsia="en-GB"/>
              </w:rPr>
              <w:t>AA</w:t>
            </w:r>
          </w:p>
        </w:tc>
        <w:tc>
          <w:tcPr>
            <w:tcW w:w="709" w:type="dxa"/>
          </w:tcPr>
          <w:p w14:paraId="22C82FD1"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74DF31E0"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.02]</w:t>
            </w:r>
          </w:p>
        </w:tc>
        <w:tc>
          <w:tcPr>
            <w:tcW w:w="644" w:type="dxa"/>
          </w:tcPr>
          <w:p w14:paraId="31894D1F"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7B6063B8"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.01]</w:t>
            </w:r>
          </w:p>
        </w:tc>
      </w:tr>
      <w:tr w:rsidR="00E02BBD" w:rsidRPr="00FB642E" w14:paraId="450ED844" w14:textId="77777777" w:rsidTr="0022539E">
        <w:tc>
          <w:tcPr>
            <w:tcW w:w="1804" w:type="dxa"/>
          </w:tcPr>
          <w:p w14:paraId="5FD3892D" w14:textId="5E7FC593"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SS→NA→</w:t>
            </w:r>
            <w:r w:rsidRPr="00FB642E">
              <w:rPr>
                <w:rFonts w:ascii="Times New Roman" w:eastAsia="Times New Roman" w:hAnsi="Times New Roman" w:cs="Times New Roman"/>
                <w:lang w:val="en-GB" w:eastAsia="en-GB"/>
              </w:rPr>
              <w:t>AA</w:t>
            </w:r>
          </w:p>
        </w:tc>
        <w:tc>
          <w:tcPr>
            <w:tcW w:w="709" w:type="dxa"/>
          </w:tcPr>
          <w:p w14:paraId="51426CB2"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w:t>
            </w:r>
          </w:p>
        </w:tc>
        <w:tc>
          <w:tcPr>
            <w:tcW w:w="1352" w:type="dxa"/>
          </w:tcPr>
          <w:p w14:paraId="7C50D156"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.03]</w:t>
            </w:r>
          </w:p>
        </w:tc>
        <w:tc>
          <w:tcPr>
            <w:tcW w:w="644" w:type="dxa"/>
          </w:tcPr>
          <w:p w14:paraId="437BC6EE"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7E8B6782"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.02]</w:t>
            </w:r>
          </w:p>
        </w:tc>
      </w:tr>
      <w:tr w:rsidR="00E02BBD" w:rsidRPr="00FB642E" w14:paraId="172191B0" w14:textId="77777777" w:rsidTr="0022539E">
        <w:tc>
          <w:tcPr>
            <w:tcW w:w="1804" w:type="dxa"/>
          </w:tcPr>
          <w:p w14:paraId="658B9439" w14:textId="66CB7550"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ECA→NA→</w:t>
            </w:r>
            <w:r w:rsidRPr="00FB642E">
              <w:rPr>
                <w:rFonts w:ascii="Times New Roman" w:eastAsia="Times New Roman" w:hAnsi="Times New Roman" w:cs="Times New Roman"/>
                <w:lang w:val="en-GB" w:eastAsia="en-GB"/>
              </w:rPr>
              <w:t>AA</w:t>
            </w:r>
          </w:p>
        </w:tc>
        <w:tc>
          <w:tcPr>
            <w:tcW w:w="709" w:type="dxa"/>
          </w:tcPr>
          <w:p w14:paraId="36C241A6"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555D4935"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.01]</w:t>
            </w:r>
          </w:p>
        </w:tc>
        <w:tc>
          <w:tcPr>
            <w:tcW w:w="644" w:type="dxa"/>
          </w:tcPr>
          <w:p w14:paraId="76CE502A"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63E65A42"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.00]</w:t>
            </w:r>
          </w:p>
        </w:tc>
      </w:tr>
      <w:tr w:rsidR="00E02BBD" w:rsidRPr="00FB642E" w14:paraId="107559AD" w14:textId="77777777" w:rsidTr="0022539E">
        <w:tc>
          <w:tcPr>
            <w:tcW w:w="1804" w:type="dxa"/>
          </w:tcPr>
          <w:p w14:paraId="7DDEBC24" w14:textId="26606C5C"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ECA→CA→</w:t>
            </w:r>
            <w:r w:rsidRPr="00FB642E">
              <w:rPr>
                <w:rFonts w:ascii="Times New Roman" w:eastAsia="Times New Roman" w:hAnsi="Times New Roman" w:cs="Times New Roman"/>
                <w:lang w:val="en-GB" w:eastAsia="en-GB"/>
              </w:rPr>
              <w:t>AA</w:t>
            </w:r>
          </w:p>
        </w:tc>
        <w:tc>
          <w:tcPr>
            <w:tcW w:w="709" w:type="dxa"/>
          </w:tcPr>
          <w:p w14:paraId="64E49B8D"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.05</w:t>
            </w:r>
          </w:p>
        </w:tc>
        <w:tc>
          <w:tcPr>
            <w:tcW w:w="1352" w:type="dxa"/>
          </w:tcPr>
          <w:p w14:paraId="31304E69"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 .07]</w:t>
            </w:r>
          </w:p>
        </w:tc>
        <w:tc>
          <w:tcPr>
            <w:tcW w:w="644" w:type="dxa"/>
          </w:tcPr>
          <w:p w14:paraId="253CD1FC"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.05</w:t>
            </w:r>
          </w:p>
        </w:tc>
        <w:tc>
          <w:tcPr>
            <w:tcW w:w="1352" w:type="dxa"/>
          </w:tcPr>
          <w:p w14:paraId="29508119"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 .08]</w:t>
            </w:r>
          </w:p>
        </w:tc>
      </w:tr>
      <w:tr w:rsidR="00E02BBD" w:rsidRPr="00FB642E" w14:paraId="685F6057" w14:textId="77777777" w:rsidTr="0022539E">
        <w:tc>
          <w:tcPr>
            <w:tcW w:w="1804" w:type="dxa"/>
          </w:tcPr>
          <w:p w14:paraId="00FE012B" w14:textId="5C29C748"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ECA→SS→</w:t>
            </w:r>
            <w:r w:rsidRPr="00FB642E">
              <w:rPr>
                <w:rFonts w:ascii="Times New Roman" w:eastAsia="Times New Roman" w:hAnsi="Times New Roman" w:cs="Times New Roman"/>
                <w:lang w:val="en-GB" w:eastAsia="en-GB"/>
              </w:rPr>
              <w:t>AA</w:t>
            </w:r>
          </w:p>
        </w:tc>
        <w:tc>
          <w:tcPr>
            <w:tcW w:w="709" w:type="dxa"/>
          </w:tcPr>
          <w:p w14:paraId="2B7F6E64"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52BACCC4"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.02]</w:t>
            </w:r>
          </w:p>
        </w:tc>
        <w:tc>
          <w:tcPr>
            <w:tcW w:w="644" w:type="dxa"/>
          </w:tcPr>
          <w:p w14:paraId="634E69C2"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523C24DF"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 .00]</w:t>
            </w:r>
          </w:p>
        </w:tc>
      </w:tr>
      <w:tr w:rsidR="00E02BBD" w:rsidRPr="00FB642E" w14:paraId="4AB0E4FB" w14:textId="77777777" w:rsidTr="0022539E">
        <w:tc>
          <w:tcPr>
            <w:tcW w:w="1804" w:type="dxa"/>
          </w:tcPr>
          <w:p w14:paraId="2DFFE7F0"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PA→SRL→LS</w:t>
            </w:r>
          </w:p>
        </w:tc>
        <w:tc>
          <w:tcPr>
            <w:tcW w:w="709" w:type="dxa"/>
          </w:tcPr>
          <w:p w14:paraId="4D719F1B"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1AF19C23"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 .03]</w:t>
            </w:r>
          </w:p>
        </w:tc>
        <w:tc>
          <w:tcPr>
            <w:tcW w:w="644" w:type="dxa"/>
          </w:tcPr>
          <w:p w14:paraId="41FFAF93"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08FF7179"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 .03]</w:t>
            </w:r>
          </w:p>
        </w:tc>
      </w:tr>
      <w:tr w:rsidR="00E02BBD" w:rsidRPr="00FB642E" w14:paraId="22CC2A8B" w14:textId="77777777" w:rsidTr="0022539E">
        <w:tc>
          <w:tcPr>
            <w:tcW w:w="1804" w:type="dxa"/>
          </w:tcPr>
          <w:p w14:paraId="7F4D4998"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NA→SRL→LS</w:t>
            </w:r>
          </w:p>
        </w:tc>
        <w:tc>
          <w:tcPr>
            <w:tcW w:w="709" w:type="dxa"/>
          </w:tcPr>
          <w:p w14:paraId="530D594F"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422806BD"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.00]</w:t>
            </w:r>
          </w:p>
        </w:tc>
        <w:tc>
          <w:tcPr>
            <w:tcW w:w="644" w:type="dxa"/>
          </w:tcPr>
          <w:p w14:paraId="14974EBD"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0BB4667B"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.00]</w:t>
            </w:r>
          </w:p>
        </w:tc>
      </w:tr>
      <w:tr w:rsidR="00E02BBD" w:rsidRPr="00FB642E" w14:paraId="1B1DC0AB" w14:textId="77777777" w:rsidTr="0022539E">
        <w:tc>
          <w:tcPr>
            <w:tcW w:w="1804" w:type="dxa"/>
          </w:tcPr>
          <w:p w14:paraId="0D88D045"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CA→SRL→LS</w:t>
            </w:r>
          </w:p>
        </w:tc>
        <w:tc>
          <w:tcPr>
            <w:tcW w:w="709" w:type="dxa"/>
          </w:tcPr>
          <w:p w14:paraId="54AA9C44"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3039B532"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.00]</w:t>
            </w:r>
          </w:p>
        </w:tc>
        <w:tc>
          <w:tcPr>
            <w:tcW w:w="644" w:type="dxa"/>
          </w:tcPr>
          <w:p w14:paraId="30E9067F"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76AB0CFA"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.00]</w:t>
            </w:r>
          </w:p>
        </w:tc>
      </w:tr>
      <w:tr w:rsidR="00E02BBD" w:rsidRPr="00FB642E" w14:paraId="3D4023CE" w14:textId="77777777" w:rsidTr="0022539E">
        <w:tc>
          <w:tcPr>
            <w:tcW w:w="1804" w:type="dxa"/>
          </w:tcPr>
          <w:p w14:paraId="5F751EAF"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SS→SRL→LS</w:t>
            </w:r>
          </w:p>
        </w:tc>
        <w:tc>
          <w:tcPr>
            <w:tcW w:w="709" w:type="dxa"/>
          </w:tcPr>
          <w:p w14:paraId="2B27131E"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15151CD3"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 .03]</w:t>
            </w:r>
          </w:p>
        </w:tc>
        <w:tc>
          <w:tcPr>
            <w:tcW w:w="644" w:type="dxa"/>
          </w:tcPr>
          <w:p w14:paraId="65FF8399"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16686039"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 .04]</w:t>
            </w:r>
          </w:p>
        </w:tc>
      </w:tr>
      <w:tr w:rsidR="00E02BBD" w:rsidRPr="00FB642E" w14:paraId="748DEEB7" w14:textId="77777777" w:rsidTr="0022539E">
        <w:tc>
          <w:tcPr>
            <w:tcW w:w="1804" w:type="dxa"/>
          </w:tcPr>
          <w:p w14:paraId="60AA590C"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ECA→SRL→LS</w:t>
            </w:r>
          </w:p>
        </w:tc>
        <w:tc>
          <w:tcPr>
            <w:tcW w:w="709" w:type="dxa"/>
          </w:tcPr>
          <w:p w14:paraId="0226F894"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2C1B09BA"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.01]</w:t>
            </w:r>
          </w:p>
        </w:tc>
        <w:tc>
          <w:tcPr>
            <w:tcW w:w="644" w:type="dxa"/>
          </w:tcPr>
          <w:p w14:paraId="2450F4BF"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50CA1B80"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.01]</w:t>
            </w:r>
          </w:p>
        </w:tc>
      </w:tr>
      <w:tr w:rsidR="00E02BBD" w:rsidRPr="00FB642E" w14:paraId="0F62B5AB" w14:textId="77777777" w:rsidTr="0022539E">
        <w:tc>
          <w:tcPr>
            <w:tcW w:w="1804" w:type="dxa"/>
          </w:tcPr>
          <w:p w14:paraId="040BCDEE" w14:textId="49CF0865"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PA→</w:t>
            </w:r>
            <w:r w:rsidRPr="00FB642E">
              <w:rPr>
                <w:rFonts w:ascii="Times New Roman" w:eastAsia="Times New Roman" w:hAnsi="Times New Roman" w:cs="Times New Roman"/>
                <w:lang w:val="en-GB" w:eastAsia="en-GB"/>
              </w:rPr>
              <w:t>SM</w:t>
            </w:r>
            <w:r w:rsidRPr="00FB642E">
              <w:rPr>
                <w:rFonts w:ascii="Times New Roman" w:hAnsi="Times New Roman"/>
                <w:lang w:val="en-GB"/>
              </w:rPr>
              <w:t>→LS</w:t>
            </w:r>
          </w:p>
        </w:tc>
        <w:tc>
          <w:tcPr>
            <w:tcW w:w="709" w:type="dxa"/>
          </w:tcPr>
          <w:p w14:paraId="53E7E938"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02EAE74F"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.02]</w:t>
            </w:r>
          </w:p>
        </w:tc>
        <w:tc>
          <w:tcPr>
            <w:tcW w:w="644" w:type="dxa"/>
          </w:tcPr>
          <w:p w14:paraId="08B86CA3"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262C5FC4"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.02]</w:t>
            </w:r>
          </w:p>
        </w:tc>
      </w:tr>
      <w:tr w:rsidR="00E02BBD" w:rsidRPr="00FB642E" w14:paraId="1866C082" w14:textId="77777777" w:rsidTr="0022539E">
        <w:tc>
          <w:tcPr>
            <w:tcW w:w="1804" w:type="dxa"/>
          </w:tcPr>
          <w:p w14:paraId="58E012AF" w14:textId="2681F278"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NA→</w:t>
            </w:r>
            <w:r w:rsidRPr="00FB642E">
              <w:rPr>
                <w:rFonts w:ascii="Times New Roman" w:eastAsia="Times New Roman" w:hAnsi="Times New Roman" w:cs="Times New Roman"/>
                <w:lang w:val="en-GB" w:eastAsia="en-GB"/>
              </w:rPr>
              <w:t>SM</w:t>
            </w:r>
            <w:r w:rsidRPr="00FB642E">
              <w:rPr>
                <w:rFonts w:ascii="Times New Roman" w:hAnsi="Times New Roman"/>
                <w:lang w:val="en-GB"/>
              </w:rPr>
              <w:t>→LS</w:t>
            </w:r>
          </w:p>
        </w:tc>
        <w:tc>
          <w:tcPr>
            <w:tcW w:w="709" w:type="dxa"/>
          </w:tcPr>
          <w:p w14:paraId="2739B68E"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6C1D21D3"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.00]</w:t>
            </w:r>
          </w:p>
        </w:tc>
        <w:tc>
          <w:tcPr>
            <w:tcW w:w="644" w:type="dxa"/>
          </w:tcPr>
          <w:p w14:paraId="34A79D5B"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1D4C6FB9"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.00]</w:t>
            </w:r>
          </w:p>
        </w:tc>
      </w:tr>
      <w:tr w:rsidR="00E02BBD" w:rsidRPr="00FB642E" w14:paraId="5D6EF1C6" w14:textId="77777777" w:rsidTr="0022539E">
        <w:tc>
          <w:tcPr>
            <w:tcW w:w="1804" w:type="dxa"/>
          </w:tcPr>
          <w:p w14:paraId="38F40CD3" w14:textId="623FAF06"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CA→</w:t>
            </w:r>
            <w:r w:rsidRPr="00FB642E">
              <w:rPr>
                <w:rFonts w:ascii="Times New Roman" w:eastAsia="Times New Roman" w:hAnsi="Times New Roman" w:cs="Times New Roman"/>
                <w:lang w:val="en-GB" w:eastAsia="en-GB"/>
              </w:rPr>
              <w:t>SM</w:t>
            </w:r>
            <w:r w:rsidRPr="00FB642E">
              <w:rPr>
                <w:rFonts w:ascii="Times New Roman" w:hAnsi="Times New Roman"/>
                <w:lang w:val="en-GB"/>
              </w:rPr>
              <w:t>→LS</w:t>
            </w:r>
          </w:p>
        </w:tc>
        <w:tc>
          <w:tcPr>
            <w:tcW w:w="709" w:type="dxa"/>
          </w:tcPr>
          <w:p w14:paraId="059CCD14"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6B74243F"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.01]</w:t>
            </w:r>
          </w:p>
        </w:tc>
        <w:tc>
          <w:tcPr>
            <w:tcW w:w="644" w:type="dxa"/>
          </w:tcPr>
          <w:p w14:paraId="619F76A0"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3D96CE23"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.01]</w:t>
            </w:r>
          </w:p>
        </w:tc>
      </w:tr>
      <w:tr w:rsidR="00E02BBD" w:rsidRPr="00FB642E" w14:paraId="31BDFAC1" w14:textId="77777777" w:rsidTr="0022539E">
        <w:tc>
          <w:tcPr>
            <w:tcW w:w="1804" w:type="dxa"/>
          </w:tcPr>
          <w:p w14:paraId="043E29B3" w14:textId="402A5352"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SS→</w:t>
            </w:r>
            <w:r w:rsidRPr="00FB642E">
              <w:rPr>
                <w:rFonts w:ascii="Times New Roman" w:eastAsia="Times New Roman" w:hAnsi="Times New Roman" w:cs="Times New Roman"/>
                <w:lang w:val="en-GB" w:eastAsia="en-GB"/>
              </w:rPr>
              <w:t>SM</w:t>
            </w:r>
            <w:r w:rsidRPr="00FB642E">
              <w:rPr>
                <w:rFonts w:ascii="Times New Roman" w:hAnsi="Times New Roman"/>
                <w:lang w:val="en-GB"/>
              </w:rPr>
              <w:t>→LS</w:t>
            </w:r>
          </w:p>
        </w:tc>
        <w:tc>
          <w:tcPr>
            <w:tcW w:w="709" w:type="dxa"/>
          </w:tcPr>
          <w:p w14:paraId="5FD279AA"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w:t>
            </w:r>
          </w:p>
        </w:tc>
        <w:tc>
          <w:tcPr>
            <w:tcW w:w="1352" w:type="dxa"/>
          </w:tcPr>
          <w:p w14:paraId="28924D18"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.04]</w:t>
            </w:r>
          </w:p>
        </w:tc>
        <w:tc>
          <w:tcPr>
            <w:tcW w:w="644" w:type="dxa"/>
          </w:tcPr>
          <w:p w14:paraId="0FA45F7F"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w:t>
            </w:r>
          </w:p>
        </w:tc>
        <w:tc>
          <w:tcPr>
            <w:tcW w:w="1352" w:type="dxa"/>
          </w:tcPr>
          <w:p w14:paraId="2FF05372"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.04]</w:t>
            </w:r>
          </w:p>
        </w:tc>
      </w:tr>
      <w:tr w:rsidR="00E02BBD" w:rsidRPr="00FB642E" w14:paraId="65F2E413" w14:textId="77777777" w:rsidTr="0022539E">
        <w:tc>
          <w:tcPr>
            <w:tcW w:w="1804" w:type="dxa"/>
          </w:tcPr>
          <w:p w14:paraId="60499CBF" w14:textId="32CB37F9"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w:t>
            </w:r>
            <w:r w:rsidRPr="00FB642E">
              <w:rPr>
                <w:rFonts w:ascii="Times New Roman" w:eastAsia="Times New Roman" w:hAnsi="Times New Roman" w:cs="Times New Roman"/>
                <w:lang w:val="en-GB" w:eastAsia="en-GB"/>
              </w:rPr>
              <w:t>SM</w:t>
            </w:r>
            <w:r w:rsidRPr="00FB642E">
              <w:rPr>
                <w:rFonts w:ascii="Times New Roman" w:hAnsi="Times New Roman"/>
                <w:lang w:val="en-GB"/>
              </w:rPr>
              <w:t>→LS</w:t>
            </w:r>
          </w:p>
        </w:tc>
        <w:tc>
          <w:tcPr>
            <w:tcW w:w="709" w:type="dxa"/>
          </w:tcPr>
          <w:p w14:paraId="030F350A"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79727874"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.01]</w:t>
            </w:r>
          </w:p>
        </w:tc>
        <w:tc>
          <w:tcPr>
            <w:tcW w:w="644" w:type="dxa"/>
          </w:tcPr>
          <w:p w14:paraId="3783E059"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59427798"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.00]</w:t>
            </w:r>
          </w:p>
        </w:tc>
      </w:tr>
      <w:tr w:rsidR="00E02BBD" w:rsidRPr="00FB642E" w14:paraId="2CCE063D" w14:textId="77777777" w:rsidTr="0022539E">
        <w:tc>
          <w:tcPr>
            <w:tcW w:w="1804" w:type="dxa"/>
          </w:tcPr>
          <w:p w14:paraId="32248F49"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CA→PA→LS</w:t>
            </w:r>
          </w:p>
        </w:tc>
        <w:tc>
          <w:tcPr>
            <w:tcW w:w="709" w:type="dxa"/>
          </w:tcPr>
          <w:p w14:paraId="3F99A9F4"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w:t>
            </w:r>
          </w:p>
        </w:tc>
        <w:tc>
          <w:tcPr>
            <w:tcW w:w="1352" w:type="dxa"/>
          </w:tcPr>
          <w:p w14:paraId="0519C598"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[-.05, -.01]</w:t>
            </w:r>
          </w:p>
        </w:tc>
        <w:tc>
          <w:tcPr>
            <w:tcW w:w="644" w:type="dxa"/>
          </w:tcPr>
          <w:p w14:paraId="48BE046D"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w:t>
            </w:r>
          </w:p>
        </w:tc>
        <w:tc>
          <w:tcPr>
            <w:tcW w:w="1352" w:type="dxa"/>
          </w:tcPr>
          <w:p w14:paraId="3CBCA9E2"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[-.04, .00]</w:t>
            </w:r>
          </w:p>
        </w:tc>
      </w:tr>
      <w:tr w:rsidR="00E02BBD" w:rsidRPr="00FB642E" w14:paraId="5FFF2738" w14:textId="77777777" w:rsidTr="0022539E">
        <w:tc>
          <w:tcPr>
            <w:tcW w:w="1804" w:type="dxa"/>
          </w:tcPr>
          <w:p w14:paraId="76D22268"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SS→PA→LS</w:t>
            </w:r>
          </w:p>
        </w:tc>
        <w:tc>
          <w:tcPr>
            <w:tcW w:w="709" w:type="dxa"/>
          </w:tcPr>
          <w:p w14:paraId="767EDE39"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.16</w:t>
            </w:r>
          </w:p>
        </w:tc>
        <w:tc>
          <w:tcPr>
            <w:tcW w:w="1352" w:type="dxa"/>
          </w:tcPr>
          <w:p w14:paraId="7C202704"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[.11, .21]</w:t>
            </w:r>
          </w:p>
        </w:tc>
        <w:tc>
          <w:tcPr>
            <w:tcW w:w="644" w:type="dxa"/>
          </w:tcPr>
          <w:p w14:paraId="7885BD76"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.16</w:t>
            </w:r>
          </w:p>
        </w:tc>
        <w:tc>
          <w:tcPr>
            <w:tcW w:w="1352" w:type="dxa"/>
          </w:tcPr>
          <w:p w14:paraId="3DC23F32"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[.11, .21]</w:t>
            </w:r>
          </w:p>
        </w:tc>
      </w:tr>
      <w:tr w:rsidR="00E02BBD" w:rsidRPr="00FB642E" w14:paraId="71CF7290" w14:textId="77777777" w:rsidTr="0022539E">
        <w:tc>
          <w:tcPr>
            <w:tcW w:w="1804" w:type="dxa"/>
          </w:tcPr>
          <w:p w14:paraId="5A90892D"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ECA→PA→LS</w:t>
            </w:r>
          </w:p>
        </w:tc>
        <w:tc>
          <w:tcPr>
            <w:tcW w:w="709" w:type="dxa"/>
          </w:tcPr>
          <w:p w14:paraId="75EB6A85"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.04</w:t>
            </w:r>
          </w:p>
        </w:tc>
        <w:tc>
          <w:tcPr>
            <w:tcW w:w="1352" w:type="dxa"/>
          </w:tcPr>
          <w:p w14:paraId="63627516"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 .06]</w:t>
            </w:r>
          </w:p>
        </w:tc>
        <w:tc>
          <w:tcPr>
            <w:tcW w:w="644" w:type="dxa"/>
          </w:tcPr>
          <w:p w14:paraId="5332C819"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5E3351A1"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 .02]</w:t>
            </w:r>
          </w:p>
        </w:tc>
      </w:tr>
      <w:tr w:rsidR="00E02BBD" w:rsidRPr="00FB642E" w14:paraId="09D4F69F" w14:textId="77777777" w:rsidTr="0022539E">
        <w:tc>
          <w:tcPr>
            <w:tcW w:w="1804" w:type="dxa"/>
          </w:tcPr>
          <w:p w14:paraId="3E6AFFCA"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CA→NA→LS</w:t>
            </w:r>
          </w:p>
        </w:tc>
        <w:tc>
          <w:tcPr>
            <w:tcW w:w="709" w:type="dxa"/>
          </w:tcPr>
          <w:p w14:paraId="29E3BD6E"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20E6DEA8"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.03]</w:t>
            </w:r>
          </w:p>
        </w:tc>
        <w:tc>
          <w:tcPr>
            <w:tcW w:w="644" w:type="dxa"/>
          </w:tcPr>
          <w:p w14:paraId="53F8A7A0"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054381BE"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.03]</w:t>
            </w:r>
          </w:p>
        </w:tc>
      </w:tr>
      <w:tr w:rsidR="00E02BBD" w:rsidRPr="00FB642E" w14:paraId="006BCED4" w14:textId="77777777" w:rsidTr="0022539E">
        <w:tc>
          <w:tcPr>
            <w:tcW w:w="1804" w:type="dxa"/>
          </w:tcPr>
          <w:p w14:paraId="4A05E5C3"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SS→NA→LS</w:t>
            </w:r>
          </w:p>
        </w:tc>
        <w:tc>
          <w:tcPr>
            <w:tcW w:w="709" w:type="dxa"/>
          </w:tcPr>
          <w:p w14:paraId="5F4C45ED"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w:t>
            </w:r>
          </w:p>
        </w:tc>
        <w:tc>
          <w:tcPr>
            <w:tcW w:w="1352" w:type="dxa"/>
          </w:tcPr>
          <w:p w14:paraId="0C237802"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.05]</w:t>
            </w:r>
          </w:p>
        </w:tc>
        <w:tc>
          <w:tcPr>
            <w:tcW w:w="644" w:type="dxa"/>
          </w:tcPr>
          <w:p w14:paraId="47BF8F36"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w:t>
            </w:r>
          </w:p>
        </w:tc>
        <w:tc>
          <w:tcPr>
            <w:tcW w:w="1352" w:type="dxa"/>
          </w:tcPr>
          <w:p w14:paraId="1AE5E416"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.05]</w:t>
            </w:r>
          </w:p>
        </w:tc>
      </w:tr>
      <w:tr w:rsidR="00E02BBD" w:rsidRPr="00FB642E" w14:paraId="79199468" w14:textId="77777777" w:rsidTr="0022539E">
        <w:tc>
          <w:tcPr>
            <w:tcW w:w="1804" w:type="dxa"/>
          </w:tcPr>
          <w:p w14:paraId="42EA3C49"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ECA→NA→LS</w:t>
            </w:r>
          </w:p>
        </w:tc>
        <w:tc>
          <w:tcPr>
            <w:tcW w:w="709" w:type="dxa"/>
          </w:tcPr>
          <w:p w14:paraId="2F1788E0"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34EABBD6"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02]</w:t>
            </w:r>
          </w:p>
        </w:tc>
        <w:tc>
          <w:tcPr>
            <w:tcW w:w="644" w:type="dxa"/>
          </w:tcPr>
          <w:p w14:paraId="2C34DF01"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035BF02D"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 .01]</w:t>
            </w:r>
          </w:p>
        </w:tc>
      </w:tr>
      <w:tr w:rsidR="00E02BBD" w:rsidRPr="00FB642E" w14:paraId="008CC194" w14:textId="77777777" w:rsidTr="0022539E">
        <w:tc>
          <w:tcPr>
            <w:tcW w:w="1804" w:type="dxa"/>
          </w:tcPr>
          <w:p w14:paraId="655F6479"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ECA→CA→LS</w:t>
            </w:r>
          </w:p>
        </w:tc>
        <w:tc>
          <w:tcPr>
            <w:tcW w:w="709" w:type="dxa"/>
          </w:tcPr>
          <w:p w14:paraId="179E5831"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30AA084C"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 .01]</w:t>
            </w:r>
          </w:p>
        </w:tc>
        <w:tc>
          <w:tcPr>
            <w:tcW w:w="644" w:type="dxa"/>
          </w:tcPr>
          <w:p w14:paraId="060D23CE"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4123414B"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 .01]</w:t>
            </w:r>
          </w:p>
        </w:tc>
      </w:tr>
      <w:tr w:rsidR="00E02BBD" w:rsidRPr="00FB642E" w14:paraId="1F4CE66B" w14:textId="77777777" w:rsidTr="0022539E">
        <w:tc>
          <w:tcPr>
            <w:tcW w:w="1804" w:type="dxa"/>
          </w:tcPr>
          <w:p w14:paraId="32EAEA63"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ECA→SS→LS</w:t>
            </w:r>
          </w:p>
        </w:tc>
        <w:tc>
          <w:tcPr>
            <w:tcW w:w="709" w:type="dxa"/>
          </w:tcPr>
          <w:p w14:paraId="792EA477"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w:t>
            </w:r>
          </w:p>
        </w:tc>
        <w:tc>
          <w:tcPr>
            <w:tcW w:w="1352" w:type="dxa"/>
          </w:tcPr>
          <w:p w14:paraId="0D686008"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.05]</w:t>
            </w:r>
          </w:p>
        </w:tc>
        <w:tc>
          <w:tcPr>
            <w:tcW w:w="644" w:type="dxa"/>
          </w:tcPr>
          <w:p w14:paraId="7838D943"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w:t>
            </w:r>
          </w:p>
        </w:tc>
        <w:tc>
          <w:tcPr>
            <w:tcW w:w="1352" w:type="dxa"/>
          </w:tcPr>
          <w:p w14:paraId="37F3CEAF"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.04]</w:t>
            </w:r>
          </w:p>
        </w:tc>
      </w:tr>
      <w:tr w:rsidR="00E02BBD" w:rsidRPr="00FB642E" w14:paraId="38CFED6B" w14:textId="77777777" w:rsidTr="0022539E">
        <w:tc>
          <w:tcPr>
            <w:tcW w:w="1804" w:type="dxa"/>
          </w:tcPr>
          <w:p w14:paraId="64305E5A"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CA→PA→SRL</w:t>
            </w:r>
          </w:p>
        </w:tc>
        <w:tc>
          <w:tcPr>
            <w:tcW w:w="709" w:type="dxa"/>
          </w:tcPr>
          <w:p w14:paraId="2EA0877A"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w:t>
            </w:r>
          </w:p>
        </w:tc>
        <w:tc>
          <w:tcPr>
            <w:tcW w:w="1352" w:type="dxa"/>
          </w:tcPr>
          <w:p w14:paraId="5F7A128F"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[-.05, -.01]</w:t>
            </w:r>
          </w:p>
        </w:tc>
        <w:tc>
          <w:tcPr>
            <w:tcW w:w="644" w:type="dxa"/>
          </w:tcPr>
          <w:p w14:paraId="6926DD7A"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w:t>
            </w:r>
          </w:p>
        </w:tc>
        <w:tc>
          <w:tcPr>
            <w:tcW w:w="1352" w:type="dxa"/>
          </w:tcPr>
          <w:p w14:paraId="130B6FE2"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[-.04, .00]</w:t>
            </w:r>
          </w:p>
        </w:tc>
      </w:tr>
      <w:tr w:rsidR="00E02BBD" w:rsidRPr="00FB642E" w14:paraId="0E4D2CEE" w14:textId="77777777" w:rsidTr="0022539E">
        <w:tc>
          <w:tcPr>
            <w:tcW w:w="1804" w:type="dxa"/>
          </w:tcPr>
          <w:p w14:paraId="1BD4042E"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SS→PA→SRL</w:t>
            </w:r>
          </w:p>
        </w:tc>
        <w:tc>
          <w:tcPr>
            <w:tcW w:w="709" w:type="dxa"/>
          </w:tcPr>
          <w:p w14:paraId="2FB1182D"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.16</w:t>
            </w:r>
          </w:p>
        </w:tc>
        <w:tc>
          <w:tcPr>
            <w:tcW w:w="1352" w:type="dxa"/>
          </w:tcPr>
          <w:p w14:paraId="37F94A6B"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[.12, .20]</w:t>
            </w:r>
          </w:p>
        </w:tc>
        <w:tc>
          <w:tcPr>
            <w:tcW w:w="644" w:type="dxa"/>
          </w:tcPr>
          <w:p w14:paraId="71A8BD11"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.17</w:t>
            </w:r>
          </w:p>
        </w:tc>
        <w:tc>
          <w:tcPr>
            <w:tcW w:w="1352" w:type="dxa"/>
          </w:tcPr>
          <w:p w14:paraId="716A18FA"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[.12, .21]</w:t>
            </w:r>
          </w:p>
        </w:tc>
      </w:tr>
      <w:tr w:rsidR="00E02BBD" w:rsidRPr="00FB642E" w14:paraId="4FD0BE6A" w14:textId="77777777" w:rsidTr="0022539E">
        <w:tc>
          <w:tcPr>
            <w:tcW w:w="1804" w:type="dxa"/>
          </w:tcPr>
          <w:p w14:paraId="41C14E8C"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ECA→PA→SRL</w:t>
            </w:r>
          </w:p>
        </w:tc>
        <w:tc>
          <w:tcPr>
            <w:tcW w:w="709" w:type="dxa"/>
          </w:tcPr>
          <w:p w14:paraId="2FEF3185"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.04</w:t>
            </w:r>
          </w:p>
        </w:tc>
        <w:tc>
          <w:tcPr>
            <w:tcW w:w="1352" w:type="dxa"/>
          </w:tcPr>
          <w:p w14:paraId="064B7AEF"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 .06]</w:t>
            </w:r>
          </w:p>
        </w:tc>
        <w:tc>
          <w:tcPr>
            <w:tcW w:w="644" w:type="dxa"/>
          </w:tcPr>
          <w:p w14:paraId="18B7DE78"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60DE6B8C"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 .02]</w:t>
            </w:r>
          </w:p>
        </w:tc>
      </w:tr>
      <w:tr w:rsidR="00E02BBD" w:rsidRPr="00FB642E" w14:paraId="49CC5AD0" w14:textId="77777777" w:rsidTr="0022539E">
        <w:tc>
          <w:tcPr>
            <w:tcW w:w="1804" w:type="dxa"/>
          </w:tcPr>
          <w:p w14:paraId="1625B935"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CA→NA→SRL</w:t>
            </w:r>
          </w:p>
        </w:tc>
        <w:tc>
          <w:tcPr>
            <w:tcW w:w="709" w:type="dxa"/>
          </w:tcPr>
          <w:p w14:paraId="403EF1C8"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49CE6317"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.01]</w:t>
            </w:r>
          </w:p>
        </w:tc>
        <w:tc>
          <w:tcPr>
            <w:tcW w:w="644" w:type="dxa"/>
          </w:tcPr>
          <w:p w14:paraId="0DBC569B"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0D532558"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.01]</w:t>
            </w:r>
          </w:p>
        </w:tc>
      </w:tr>
      <w:tr w:rsidR="00E02BBD" w:rsidRPr="00FB642E" w14:paraId="68CAFE44" w14:textId="77777777" w:rsidTr="0022539E">
        <w:tc>
          <w:tcPr>
            <w:tcW w:w="1804" w:type="dxa"/>
          </w:tcPr>
          <w:p w14:paraId="3FC4C018"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SS→NA→SRL</w:t>
            </w:r>
          </w:p>
        </w:tc>
        <w:tc>
          <w:tcPr>
            <w:tcW w:w="709" w:type="dxa"/>
          </w:tcPr>
          <w:p w14:paraId="7A0A2D16"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7370930F"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.02]</w:t>
            </w:r>
          </w:p>
        </w:tc>
        <w:tc>
          <w:tcPr>
            <w:tcW w:w="644" w:type="dxa"/>
          </w:tcPr>
          <w:p w14:paraId="40C6A035"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1EFCF18A"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.02]</w:t>
            </w:r>
          </w:p>
        </w:tc>
      </w:tr>
      <w:tr w:rsidR="00E02BBD" w:rsidRPr="00FB642E" w14:paraId="0C7FF5D7" w14:textId="77777777" w:rsidTr="0022539E">
        <w:tc>
          <w:tcPr>
            <w:tcW w:w="1804" w:type="dxa"/>
          </w:tcPr>
          <w:p w14:paraId="4E896D50"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ECA→NA→SRL</w:t>
            </w:r>
          </w:p>
        </w:tc>
        <w:tc>
          <w:tcPr>
            <w:tcW w:w="709" w:type="dxa"/>
          </w:tcPr>
          <w:p w14:paraId="09338483"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186F3F07"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.01]</w:t>
            </w:r>
          </w:p>
        </w:tc>
        <w:tc>
          <w:tcPr>
            <w:tcW w:w="644" w:type="dxa"/>
          </w:tcPr>
          <w:p w14:paraId="7ED1B42C"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4DFA0ADF"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.00]</w:t>
            </w:r>
          </w:p>
        </w:tc>
      </w:tr>
      <w:tr w:rsidR="00E02BBD" w:rsidRPr="00FB642E" w14:paraId="1F59D26E" w14:textId="77777777" w:rsidTr="0022539E">
        <w:tc>
          <w:tcPr>
            <w:tcW w:w="1804" w:type="dxa"/>
          </w:tcPr>
          <w:p w14:paraId="2406F101"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ECA→CA→SRL</w:t>
            </w:r>
          </w:p>
        </w:tc>
        <w:tc>
          <w:tcPr>
            <w:tcW w:w="709" w:type="dxa"/>
          </w:tcPr>
          <w:p w14:paraId="39587A2C"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1253B66A"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.01]</w:t>
            </w:r>
          </w:p>
        </w:tc>
        <w:tc>
          <w:tcPr>
            <w:tcW w:w="644" w:type="dxa"/>
          </w:tcPr>
          <w:p w14:paraId="3089BE7A"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2F5D0A1D"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.01]</w:t>
            </w:r>
          </w:p>
        </w:tc>
      </w:tr>
      <w:tr w:rsidR="00E02BBD" w:rsidRPr="00FB642E" w14:paraId="0DEB419C" w14:textId="77777777" w:rsidTr="0022539E">
        <w:tc>
          <w:tcPr>
            <w:tcW w:w="1804" w:type="dxa"/>
          </w:tcPr>
          <w:p w14:paraId="53EA7BE9"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ECA→SS→SRL</w:t>
            </w:r>
          </w:p>
        </w:tc>
        <w:tc>
          <w:tcPr>
            <w:tcW w:w="709" w:type="dxa"/>
          </w:tcPr>
          <w:p w14:paraId="65A06B17"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.06</w:t>
            </w:r>
          </w:p>
        </w:tc>
        <w:tc>
          <w:tcPr>
            <w:tcW w:w="1352" w:type="dxa"/>
          </w:tcPr>
          <w:p w14:paraId="56393C34"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 .09]</w:t>
            </w:r>
          </w:p>
        </w:tc>
        <w:tc>
          <w:tcPr>
            <w:tcW w:w="644" w:type="dxa"/>
          </w:tcPr>
          <w:p w14:paraId="6CC7717A"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.06</w:t>
            </w:r>
          </w:p>
        </w:tc>
        <w:tc>
          <w:tcPr>
            <w:tcW w:w="1352" w:type="dxa"/>
          </w:tcPr>
          <w:p w14:paraId="3A594650"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 .09]</w:t>
            </w:r>
          </w:p>
        </w:tc>
      </w:tr>
      <w:tr w:rsidR="00E02BBD" w:rsidRPr="00FB642E" w14:paraId="683D4BE0" w14:textId="77777777" w:rsidTr="0022539E">
        <w:tc>
          <w:tcPr>
            <w:tcW w:w="1804" w:type="dxa"/>
          </w:tcPr>
          <w:p w14:paraId="1540A948" w14:textId="392F145D"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CA→PA→</w:t>
            </w:r>
            <w:r w:rsidRPr="00FB642E">
              <w:rPr>
                <w:rFonts w:ascii="Times New Roman" w:eastAsia="Times New Roman" w:hAnsi="Times New Roman" w:cs="Times New Roman"/>
                <w:lang w:val="en-GB" w:eastAsia="en-GB"/>
              </w:rPr>
              <w:t>SM</w:t>
            </w:r>
          </w:p>
        </w:tc>
        <w:tc>
          <w:tcPr>
            <w:tcW w:w="709" w:type="dxa"/>
          </w:tcPr>
          <w:p w14:paraId="6CAAFE0E"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76E14330"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 .00]</w:t>
            </w:r>
          </w:p>
        </w:tc>
        <w:tc>
          <w:tcPr>
            <w:tcW w:w="644" w:type="dxa"/>
          </w:tcPr>
          <w:p w14:paraId="3ADB7C0D"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1132E30E"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 .00]</w:t>
            </w:r>
          </w:p>
        </w:tc>
      </w:tr>
      <w:tr w:rsidR="00E02BBD" w:rsidRPr="00FB642E" w14:paraId="46C95C7E" w14:textId="77777777" w:rsidTr="0022539E">
        <w:tc>
          <w:tcPr>
            <w:tcW w:w="1804" w:type="dxa"/>
          </w:tcPr>
          <w:p w14:paraId="1294CEA2" w14:textId="5E2D0382"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SS→PA→</w:t>
            </w:r>
            <w:r w:rsidRPr="00FB642E">
              <w:rPr>
                <w:rFonts w:ascii="Times New Roman" w:eastAsia="Times New Roman" w:hAnsi="Times New Roman" w:cs="Times New Roman"/>
                <w:lang w:val="en-GB" w:eastAsia="en-GB"/>
              </w:rPr>
              <w:t>SM</w:t>
            </w:r>
          </w:p>
        </w:tc>
        <w:tc>
          <w:tcPr>
            <w:tcW w:w="709" w:type="dxa"/>
          </w:tcPr>
          <w:p w14:paraId="71C7D2CC"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.09</w:t>
            </w:r>
          </w:p>
        </w:tc>
        <w:tc>
          <w:tcPr>
            <w:tcW w:w="1352" w:type="dxa"/>
          </w:tcPr>
          <w:p w14:paraId="19EED3EC"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[.04, .13]</w:t>
            </w:r>
          </w:p>
        </w:tc>
        <w:tc>
          <w:tcPr>
            <w:tcW w:w="644" w:type="dxa"/>
          </w:tcPr>
          <w:p w14:paraId="7A44C94A"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.09</w:t>
            </w:r>
          </w:p>
        </w:tc>
        <w:tc>
          <w:tcPr>
            <w:tcW w:w="1352" w:type="dxa"/>
          </w:tcPr>
          <w:p w14:paraId="3BEB23CE"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[.04, .14]</w:t>
            </w:r>
          </w:p>
        </w:tc>
      </w:tr>
      <w:tr w:rsidR="00E02BBD" w:rsidRPr="00FB642E" w14:paraId="0C5F3879" w14:textId="77777777" w:rsidTr="0022539E">
        <w:tc>
          <w:tcPr>
            <w:tcW w:w="1804" w:type="dxa"/>
          </w:tcPr>
          <w:p w14:paraId="35EE32A1" w14:textId="7FEC7641"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ECA→PA→</w:t>
            </w:r>
            <w:r w:rsidRPr="00FB642E">
              <w:rPr>
                <w:rFonts w:ascii="Times New Roman" w:eastAsia="Times New Roman" w:hAnsi="Times New Roman" w:cs="Times New Roman"/>
                <w:lang w:val="en-GB" w:eastAsia="en-GB"/>
              </w:rPr>
              <w:t>SM</w:t>
            </w:r>
          </w:p>
        </w:tc>
        <w:tc>
          <w:tcPr>
            <w:tcW w:w="709" w:type="dxa"/>
          </w:tcPr>
          <w:p w14:paraId="0E1910B3"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w:t>
            </w:r>
          </w:p>
        </w:tc>
        <w:tc>
          <w:tcPr>
            <w:tcW w:w="1352" w:type="dxa"/>
          </w:tcPr>
          <w:p w14:paraId="72A25E11"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.04]</w:t>
            </w:r>
          </w:p>
        </w:tc>
        <w:tc>
          <w:tcPr>
            <w:tcW w:w="644" w:type="dxa"/>
          </w:tcPr>
          <w:p w14:paraId="59FFB779"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422E7C31"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.01]</w:t>
            </w:r>
          </w:p>
        </w:tc>
      </w:tr>
      <w:tr w:rsidR="00E02BBD" w:rsidRPr="00FB642E" w14:paraId="4CD1829A" w14:textId="77777777" w:rsidTr="0022539E">
        <w:tc>
          <w:tcPr>
            <w:tcW w:w="1804" w:type="dxa"/>
          </w:tcPr>
          <w:p w14:paraId="3C06372D" w14:textId="2D818843"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CA→NA→</w:t>
            </w:r>
            <w:r w:rsidRPr="00FB642E">
              <w:rPr>
                <w:rFonts w:ascii="Times New Roman" w:eastAsia="Times New Roman" w:hAnsi="Times New Roman" w:cs="Times New Roman"/>
                <w:lang w:val="en-GB" w:eastAsia="en-GB"/>
              </w:rPr>
              <w:t>SM</w:t>
            </w:r>
          </w:p>
        </w:tc>
        <w:tc>
          <w:tcPr>
            <w:tcW w:w="709" w:type="dxa"/>
          </w:tcPr>
          <w:p w14:paraId="557F7C2F"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16CBF1D1"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.02]</w:t>
            </w:r>
          </w:p>
        </w:tc>
        <w:tc>
          <w:tcPr>
            <w:tcW w:w="644" w:type="dxa"/>
          </w:tcPr>
          <w:p w14:paraId="29089121"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48B46D4A"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.02]</w:t>
            </w:r>
          </w:p>
        </w:tc>
      </w:tr>
      <w:tr w:rsidR="00E02BBD" w:rsidRPr="00FB642E" w14:paraId="38998A47" w14:textId="77777777" w:rsidTr="0022539E">
        <w:tc>
          <w:tcPr>
            <w:tcW w:w="1804" w:type="dxa"/>
          </w:tcPr>
          <w:p w14:paraId="1C8C3C2B" w14:textId="5D553480"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SS→NA→</w:t>
            </w:r>
            <w:r w:rsidRPr="00FB642E">
              <w:rPr>
                <w:rFonts w:ascii="Times New Roman" w:eastAsia="Times New Roman" w:hAnsi="Times New Roman" w:cs="Times New Roman"/>
                <w:lang w:val="en-GB" w:eastAsia="en-GB"/>
              </w:rPr>
              <w:t>SM</w:t>
            </w:r>
          </w:p>
        </w:tc>
        <w:tc>
          <w:tcPr>
            <w:tcW w:w="709" w:type="dxa"/>
          </w:tcPr>
          <w:p w14:paraId="4AECF884"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w:t>
            </w:r>
          </w:p>
        </w:tc>
        <w:tc>
          <w:tcPr>
            <w:tcW w:w="1352" w:type="dxa"/>
          </w:tcPr>
          <w:p w14:paraId="0006B0F4"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.03]</w:t>
            </w:r>
          </w:p>
        </w:tc>
        <w:tc>
          <w:tcPr>
            <w:tcW w:w="644" w:type="dxa"/>
          </w:tcPr>
          <w:p w14:paraId="1BBF41AE"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w:t>
            </w:r>
          </w:p>
        </w:tc>
        <w:tc>
          <w:tcPr>
            <w:tcW w:w="1352" w:type="dxa"/>
          </w:tcPr>
          <w:p w14:paraId="13477D2B"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.03]</w:t>
            </w:r>
          </w:p>
        </w:tc>
      </w:tr>
      <w:tr w:rsidR="00E02BBD" w:rsidRPr="00FB642E" w14:paraId="36B9914A" w14:textId="77777777" w:rsidTr="0022539E">
        <w:tc>
          <w:tcPr>
            <w:tcW w:w="1804" w:type="dxa"/>
          </w:tcPr>
          <w:p w14:paraId="755A8D59" w14:textId="28CBFB40"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ECA→NA→</w:t>
            </w:r>
            <w:r w:rsidRPr="00FB642E">
              <w:rPr>
                <w:rFonts w:ascii="Times New Roman" w:eastAsia="Times New Roman" w:hAnsi="Times New Roman" w:cs="Times New Roman"/>
                <w:lang w:val="en-GB" w:eastAsia="en-GB"/>
              </w:rPr>
              <w:t>SM</w:t>
            </w:r>
          </w:p>
        </w:tc>
        <w:tc>
          <w:tcPr>
            <w:tcW w:w="709" w:type="dxa"/>
          </w:tcPr>
          <w:p w14:paraId="2DED7B15"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0A978FE7"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.01]</w:t>
            </w:r>
          </w:p>
        </w:tc>
        <w:tc>
          <w:tcPr>
            <w:tcW w:w="644" w:type="dxa"/>
          </w:tcPr>
          <w:p w14:paraId="73783807"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w:t>
            </w:r>
          </w:p>
        </w:tc>
        <w:tc>
          <w:tcPr>
            <w:tcW w:w="1352" w:type="dxa"/>
          </w:tcPr>
          <w:p w14:paraId="660A5DB3"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.00]</w:t>
            </w:r>
          </w:p>
        </w:tc>
      </w:tr>
      <w:tr w:rsidR="00E02BBD" w:rsidRPr="00FB642E" w14:paraId="4FB4A375" w14:textId="77777777" w:rsidTr="0022539E">
        <w:tc>
          <w:tcPr>
            <w:tcW w:w="1804" w:type="dxa"/>
          </w:tcPr>
          <w:p w14:paraId="0807A7FE" w14:textId="34729D8B"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lastRenderedPageBreak/>
              <w:t>ECA→CA→</w:t>
            </w:r>
            <w:r w:rsidRPr="00FB642E">
              <w:rPr>
                <w:rFonts w:ascii="Times New Roman" w:eastAsia="Times New Roman" w:hAnsi="Times New Roman" w:cs="Times New Roman"/>
                <w:lang w:val="en-GB" w:eastAsia="en-GB"/>
              </w:rPr>
              <w:t>SM</w:t>
            </w:r>
          </w:p>
        </w:tc>
        <w:tc>
          <w:tcPr>
            <w:tcW w:w="709" w:type="dxa"/>
          </w:tcPr>
          <w:p w14:paraId="28C4622A"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10F6A327"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 .02]</w:t>
            </w:r>
          </w:p>
        </w:tc>
        <w:tc>
          <w:tcPr>
            <w:tcW w:w="644" w:type="dxa"/>
          </w:tcPr>
          <w:p w14:paraId="60DDC3FE"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36B4C349"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[-.00, .02]</w:t>
            </w:r>
          </w:p>
        </w:tc>
      </w:tr>
      <w:tr w:rsidR="00E02BBD" w:rsidRPr="00FB642E" w14:paraId="52A28E8E" w14:textId="77777777" w:rsidTr="0022539E">
        <w:tc>
          <w:tcPr>
            <w:tcW w:w="1804" w:type="dxa"/>
          </w:tcPr>
          <w:p w14:paraId="5FEF9479" w14:textId="2C12A86D"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ECA→SS→</w:t>
            </w:r>
            <w:r w:rsidRPr="00FB642E">
              <w:rPr>
                <w:rFonts w:ascii="Times New Roman" w:eastAsia="Times New Roman" w:hAnsi="Times New Roman" w:cs="Times New Roman"/>
                <w:lang w:val="en-GB" w:eastAsia="en-GB"/>
              </w:rPr>
              <w:t>SM</w:t>
            </w:r>
          </w:p>
        </w:tc>
        <w:tc>
          <w:tcPr>
            <w:tcW w:w="709" w:type="dxa"/>
          </w:tcPr>
          <w:p w14:paraId="051FBF0D"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.06</w:t>
            </w:r>
          </w:p>
        </w:tc>
        <w:tc>
          <w:tcPr>
            <w:tcW w:w="1352" w:type="dxa"/>
          </w:tcPr>
          <w:p w14:paraId="2DF10813"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 .08]</w:t>
            </w:r>
          </w:p>
        </w:tc>
        <w:tc>
          <w:tcPr>
            <w:tcW w:w="644" w:type="dxa"/>
          </w:tcPr>
          <w:p w14:paraId="12CF9D24"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.06</w:t>
            </w:r>
          </w:p>
        </w:tc>
        <w:tc>
          <w:tcPr>
            <w:tcW w:w="1352" w:type="dxa"/>
          </w:tcPr>
          <w:p w14:paraId="41CC388F"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 .09]</w:t>
            </w:r>
          </w:p>
        </w:tc>
      </w:tr>
      <w:tr w:rsidR="00E02BBD" w:rsidRPr="00FB642E" w14:paraId="46D61F72" w14:textId="77777777" w:rsidTr="0022539E">
        <w:tc>
          <w:tcPr>
            <w:tcW w:w="1804" w:type="dxa"/>
          </w:tcPr>
          <w:p w14:paraId="4143B7CD"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ECA→CA→PA</w:t>
            </w:r>
          </w:p>
        </w:tc>
        <w:tc>
          <w:tcPr>
            <w:tcW w:w="709" w:type="dxa"/>
          </w:tcPr>
          <w:p w14:paraId="5DEF019F"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-.02</w:t>
            </w:r>
          </w:p>
        </w:tc>
        <w:tc>
          <w:tcPr>
            <w:tcW w:w="1352" w:type="dxa"/>
          </w:tcPr>
          <w:p w14:paraId="351E1BE9"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 .00]</w:t>
            </w:r>
          </w:p>
        </w:tc>
        <w:tc>
          <w:tcPr>
            <w:tcW w:w="644" w:type="dxa"/>
          </w:tcPr>
          <w:p w14:paraId="5F2189BE"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24AE1E88"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 .00]</w:t>
            </w:r>
          </w:p>
        </w:tc>
      </w:tr>
      <w:tr w:rsidR="00E02BBD" w:rsidRPr="00FB642E" w14:paraId="018873B2" w14:textId="77777777" w:rsidTr="0022539E">
        <w:tc>
          <w:tcPr>
            <w:tcW w:w="1804" w:type="dxa"/>
          </w:tcPr>
          <w:p w14:paraId="1F8142AA"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ECA→SS→PA</w:t>
            </w:r>
          </w:p>
        </w:tc>
        <w:tc>
          <w:tcPr>
            <w:tcW w:w="709" w:type="dxa"/>
          </w:tcPr>
          <w:p w14:paraId="3CE73CF7"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.09</w:t>
            </w:r>
          </w:p>
        </w:tc>
        <w:tc>
          <w:tcPr>
            <w:tcW w:w="1352" w:type="dxa"/>
          </w:tcPr>
          <w:p w14:paraId="0E1A94F8"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[.05, .13]</w:t>
            </w:r>
          </w:p>
        </w:tc>
        <w:tc>
          <w:tcPr>
            <w:tcW w:w="644" w:type="dxa"/>
          </w:tcPr>
          <w:p w14:paraId="2CD19B47"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.09</w:t>
            </w:r>
          </w:p>
        </w:tc>
        <w:tc>
          <w:tcPr>
            <w:tcW w:w="1352" w:type="dxa"/>
          </w:tcPr>
          <w:p w14:paraId="003EBA94"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[.05, .14]</w:t>
            </w:r>
          </w:p>
        </w:tc>
      </w:tr>
      <w:tr w:rsidR="00E02BBD" w:rsidRPr="00FB642E" w14:paraId="163DEAC0" w14:textId="77777777" w:rsidTr="0022539E">
        <w:tc>
          <w:tcPr>
            <w:tcW w:w="1804" w:type="dxa"/>
          </w:tcPr>
          <w:p w14:paraId="6ACB226B"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ECA→CA→NA</w:t>
            </w:r>
          </w:p>
        </w:tc>
        <w:tc>
          <w:tcPr>
            <w:tcW w:w="709" w:type="dxa"/>
          </w:tcPr>
          <w:p w14:paraId="0DF45846"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71EB35CA"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 .00]</w:t>
            </w:r>
          </w:p>
        </w:tc>
        <w:tc>
          <w:tcPr>
            <w:tcW w:w="644" w:type="dxa"/>
          </w:tcPr>
          <w:p w14:paraId="677B87B5"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-.01</w:t>
            </w:r>
          </w:p>
        </w:tc>
        <w:tc>
          <w:tcPr>
            <w:tcW w:w="1352" w:type="dxa"/>
          </w:tcPr>
          <w:p w14:paraId="09121861"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 .00]</w:t>
            </w:r>
          </w:p>
        </w:tc>
      </w:tr>
      <w:tr w:rsidR="00E02BBD" w:rsidRPr="00FB642E" w14:paraId="33FFC993" w14:textId="77777777" w:rsidTr="0022539E">
        <w:tc>
          <w:tcPr>
            <w:tcW w:w="1804" w:type="dxa"/>
          </w:tcPr>
          <w:p w14:paraId="6063935A" w14:textId="77777777" w:rsidR="00E02BBD" w:rsidRPr="00FB642E" w:rsidRDefault="00E02BBD" w:rsidP="0022539E">
            <w:pPr>
              <w:widowControl w:val="0"/>
              <w:adjustRightInd w:val="0"/>
              <w:jc w:val="both"/>
              <w:textAlignment w:val="baseline"/>
              <w:rPr>
                <w:rFonts w:ascii="Times New Roman" w:hAnsi="Times New Roman"/>
                <w:lang w:val="en-GB"/>
              </w:rPr>
            </w:pPr>
            <w:r w:rsidRPr="00FB642E">
              <w:rPr>
                <w:rFonts w:ascii="Times New Roman" w:hAnsi="Times New Roman"/>
                <w:lang w:val="en-GB"/>
              </w:rPr>
              <w:t>ECA→SS→NA</w:t>
            </w:r>
          </w:p>
        </w:tc>
        <w:tc>
          <w:tcPr>
            <w:tcW w:w="709" w:type="dxa"/>
          </w:tcPr>
          <w:p w14:paraId="6718C819"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w:t>
            </w:r>
          </w:p>
        </w:tc>
        <w:tc>
          <w:tcPr>
            <w:tcW w:w="1352" w:type="dxa"/>
          </w:tcPr>
          <w:p w14:paraId="3CC15035"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[-.05, -.01]</w:t>
            </w:r>
          </w:p>
        </w:tc>
        <w:tc>
          <w:tcPr>
            <w:tcW w:w="644" w:type="dxa"/>
          </w:tcPr>
          <w:p w14:paraId="5F2ED506"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-.03</w:t>
            </w:r>
          </w:p>
        </w:tc>
        <w:tc>
          <w:tcPr>
            <w:tcW w:w="1352" w:type="dxa"/>
          </w:tcPr>
          <w:p w14:paraId="22AF23DE" w14:textId="77777777" w:rsidR="00E02BBD" w:rsidRPr="00FB642E" w:rsidRDefault="00E02BBD" w:rsidP="0022539E">
            <w:pPr>
              <w:widowControl w:val="0"/>
              <w:adjustRightInd w:val="0"/>
              <w:jc w:val="center"/>
              <w:textAlignment w:val="baseline"/>
              <w:rPr>
                <w:rFonts w:ascii="Times New Roman" w:hAnsi="Times New Roman"/>
                <w:lang w:val="en-GB"/>
              </w:rPr>
            </w:pPr>
            <w:r w:rsidRPr="00FB642E">
              <w:rPr>
                <w:rFonts w:ascii="Times New Roman" w:hAnsi="Times New Roman"/>
                <w:lang w:val="en-GB"/>
              </w:rPr>
              <w:t>[-.05, -.01]</w:t>
            </w:r>
          </w:p>
        </w:tc>
      </w:tr>
      <w:bookmarkEnd w:id="1"/>
    </w:tbl>
    <w:p w14:paraId="76E4E2A4" w14:textId="77777777" w:rsidR="00E02BBD" w:rsidRPr="00FB642E" w:rsidRDefault="00E02BBD" w:rsidP="00E02BBD">
      <w:pPr>
        <w:spacing w:after="0" w:line="240" w:lineRule="auto"/>
        <w:rPr>
          <w:rFonts w:ascii="Times New Roman" w:eastAsia="Times New Roman" w:hAnsi="Times New Roman" w:cs="Times New Roman"/>
          <w:b/>
          <w:bCs/>
          <w:lang w:val="en-US" w:eastAsia="en-GB"/>
        </w:rPr>
      </w:pPr>
    </w:p>
    <w:p w14:paraId="45D7B067" w14:textId="70147DE8" w:rsidR="00E02BBD" w:rsidRPr="00FB642E" w:rsidRDefault="00E02BBD" w:rsidP="00E02BBD">
      <w:pPr>
        <w:rPr>
          <w:rFonts w:ascii="Times New Roman" w:hAnsi="Times New Roman"/>
          <w:b/>
          <w:lang w:val="en-GB"/>
        </w:rPr>
      </w:pPr>
      <w:r w:rsidRPr="00FB642E">
        <w:rPr>
          <w:rFonts w:ascii="Times New Roman" w:hAnsi="Times New Roman"/>
          <w:lang w:val="en-GB"/>
        </w:rPr>
        <w:t xml:space="preserve">Note. </w:t>
      </w:r>
      <w:r w:rsidRPr="00FB642E">
        <w:rPr>
          <w:rFonts w:ascii="Times New Roman" w:eastAsia="Times New Roman" w:hAnsi="Times New Roman" w:cs="Times New Roman"/>
          <w:iCs/>
          <w:lang w:val="en-GB" w:eastAsia="en-GB"/>
        </w:rPr>
        <w:t>AA</w:t>
      </w:r>
      <w:r w:rsidRPr="00FB642E">
        <w:rPr>
          <w:rFonts w:ascii="Times New Roman" w:hAnsi="Times New Roman"/>
          <w:lang w:val="en-GB"/>
        </w:rPr>
        <w:t xml:space="preserve"> = Academic </w:t>
      </w:r>
      <w:r w:rsidRPr="00FB642E">
        <w:rPr>
          <w:rFonts w:ascii="Times New Roman" w:eastAsia="Times New Roman" w:hAnsi="Times New Roman" w:cs="Times New Roman"/>
          <w:iCs/>
          <w:lang w:val="en-GB" w:eastAsia="en-GB"/>
        </w:rPr>
        <w:t>achievement</w:t>
      </w:r>
      <w:r w:rsidRPr="00FB642E">
        <w:rPr>
          <w:rFonts w:ascii="Times New Roman" w:hAnsi="Times New Roman"/>
          <w:lang w:val="en-GB"/>
        </w:rPr>
        <w:t xml:space="preserve">; LS = Life satisfaction; SRL = Self-regulated learning; </w:t>
      </w:r>
      <w:r w:rsidRPr="00FB642E">
        <w:rPr>
          <w:rFonts w:ascii="Times New Roman" w:eastAsia="Times New Roman" w:hAnsi="Times New Roman" w:cs="Times New Roman"/>
          <w:iCs/>
          <w:lang w:val="en-GB" w:eastAsia="en-GB"/>
        </w:rPr>
        <w:t>SM = Scholastic motivation</w:t>
      </w:r>
      <w:r w:rsidRPr="00FB642E">
        <w:rPr>
          <w:rFonts w:ascii="Times New Roman" w:hAnsi="Times New Roman"/>
          <w:lang w:val="en-GB"/>
        </w:rPr>
        <w:t>; PA = Positive emotions; NA = Negative emotions; CA = Cognitive abilities; SS = Soft skills; ECA = Extracurricular activities</w:t>
      </w:r>
    </w:p>
    <w:p w14:paraId="7E973EF3" w14:textId="77777777" w:rsidR="00E02BBD" w:rsidRPr="00FB642E" w:rsidRDefault="00E02BBD" w:rsidP="00E02BBD">
      <w:pPr>
        <w:rPr>
          <w:rFonts w:ascii="Times New Roman" w:hAnsi="Times New Roman"/>
          <w:b/>
          <w:lang w:val="en-GB"/>
        </w:rPr>
      </w:pPr>
      <w:r w:rsidRPr="00FB642E">
        <w:rPr>
          <w:rFonts w:ascii="Times New Roman" w:hAnsi="Times New Roman"/>
          <w:b/>
          <w:lang w:val="en-GB"/>
        </w:rPr>
        <w:br w:type="page"/>
      </w:r>
    </w:p>
    <w:p w14:paraId="7E530758" w14:textId="5D2F1CEC" w:rsidR="00E02BBD" w:rsidRPr="00FB642E" w:rsidRDefault="00E02BBD" w:rsidP="00E02BBD">
      <w:pPr>
        <w:keepNext/>
        <w:spacing w:before="360" w:after="60" w:line="480" w:lineRule="auto"/>
        <w:ind w:right="567"/>
        <w:contextualSpacing/>
        <w:outlineLvl w:val="1"/>
        <w:rPr>
          <w:rFonts w:ascii="Times New Roman" w:hAnsi="Times New Roman"/>
          <w:b/>
          <w:i/>
          <w:lang w:val="en-US"/>
        </w:rPr>
      </w:pPr>
      <w:r w:rsidRPr="00FB642E">
        <w:rPr>
          <w:rFonts w:ascii="Times New Roman" w:eastAsia="Times New Roman" w:hAnsi="Times New Roman" w:cs="Arial"/>
          <w:b/>
          <w:bCs/>
          <w:iCs/>
          <w:lang w:val="en-US" w:eastAsia="en-GB"/>
        </w:rPr>
        <w:lastRenderedPageBreak/>
        <w:t>Supplementa</w:t>
      </w:r>
      <w:r w:rsidR="0022539E" w:rsidRPr="00FB642E">
        <w:rPr>
          <w:rFonts w:ascii="Times New Roman" w:eastAsia="Times New Roman" w:hAnsi="Times New Roman" w:cs="Arial"/>
          <w:b/>
          <w:bCs/>
          <w:iCs/>
          <w:lang w:val="en-US" w:eastAsia="en-GB"/>
        </w:rPr>
        <w:t>ry</w:t>
      </w:r>
      <w:r w:rsidRPr="00FB642E">
        <w:rPr>
          <w:rFonts w:ascii="Times New Roman" w:hAnsi="Times New Roman"/>
          <w:b/>
          <w:i/>
          <w:lang w:val="en-US"/>
        </w:rPr>
        <w:t xml:space="preserve"> </w:t>
      </w:r>
      <w:r w:rsidRPr="00FB642E">
        <w:rPr>
          <w:rFonts w:ascii="Times New Roman" w:hAnsi="Times New Roman"/>
          <w:b/>
          <w:lang w:val="en-US"/>
        </w:rPr>
        <w:t>figures</w:t>
      </w:r>
    </w:p>
    <w:p w14:paraId="524DB075" w14:textId="7D342522" w:rsidR="00E02BBD" w:rsidRPr="00FB642E" w:rsidRDefault="00E02BBD" w:rsidP="00E02BBD">
      <w:pPr>
        <w:widowControl w:val="0"/>
        <w:spacing w:before="240" w:after="0" w:line="240" w:lineRule="auto"/>
        <w:rPr>
          <w:rFonts w:ascii="Times New Roman" w:hAnsi="Times New Roman"/>
          <w:b/>
          <w:lang w:val="en-US"/>
        </w:rPr>
      </w:pPr>
      <w:r w:rsidRPr="00FB642E">
        <w:rPr>
          <w:rFonts w:ascii="Times New Roman" w:hAnsi="Times New Roman"/>
          <w:b/>
          <w:lang w:val="en-US"/>
        </w:rPr>
        <w:t>Figure S1</w:t>
      </w:r>
      <w:r w:rsidRPr="00FB642E">
        <w:rPr>
          <w:rFonts w:ascii="Times New Roman" w:eastAsia="Times New Roman" w:hAnsi="Times New Roman" w:cs="Times New Roman"/>
          <w:b/>
          <w:bCs/>
          <w:lang w:val="en-US" w:eastAsia="en-GB"/>
        </w:rPr>
        <w:t xml:space="preserve"> </w:t>
      </w:r>
      <w:r w:rsidRPr="00FB642E">
        <w:rPr>
          <w:rFonts w:ascii="Times New Roman" w:eastAsia="Times New Roman" w:hAnsi="Times New Roman" w:cs="Times New Roman"/>
          <w:lang w:val="en-US" w:eastAsia="en-GB"/>
        </w:rPr>
        <w:t>Prior (dotted curve), likelihood (continuous line curve) and posterior (colored curve) distributions of the effects of model 2. The thick horizontal line represents higher posterior density intervals</w:t>
      </w:r>
      <w:r w:rsidR="0022539E" w:rsidRPr="00FB642E">
        <w:rPr>
          <w:rFonts w:ascii="Times New Roman" w:eastAsia="Times New Roman" w:hAnsi="Times New Roman" w:cs="Times New Roman"/>
          <w:lang w:val="en-US" w:eastAsia="en-GB"/>
        </w:rPr>
        <w:t>.</w:t>
      </w:r>
    </w:p>
    <w:p w14:paraId="09774B27" w14:textId="77777777" w:rsidR="00E02BBD" w:rsidRPr="00FB642E" w:rsidRDefault="00E02BBD" w:rsidP="00E02BBD">
      <w:pPr>
        <w:widowControl w:val="0"/>
        <w:spacing w:before="240" w:after="0" w:line="480" w:lineRule="auto"/>
        <w:rPr>
          <w:rFonts w:ascii="Times New Roman" w:hAnsi="Times New Roman"/>
          <w:lang w:val="en-US"/>
        </w:rPr>
      </w:pPr>
      <w:r w:rsidRPr="00FB642E">
        <w:rPr>
          <w:rFonts w:ascii="Times New Roman" w:eastAsia="Times New Roman" w:hAnsi="Times New Roman" w:cs="Times New Roman"/>
          <w:noProof/>
          <w:lang w:val="en-GB" w:eastAsia="en-GB"/>
        </w:rPr>
        <w:drawing>
          <wp:inline distT="0" distB="0" distL="0" distR="0" wp14:anchorId="152709EA" wp14:editId="15B40C4A">
            <wp:extent cx="5756275" cy="5634355"/>
            <wp:effectExtent l="0" t="0" r="0" b="444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275" cy="5634355"/>
                    </a:xfrm>
                    <a:prstGeom prst="rect">
                      <a:avLst/>
                    </a:prstGeom>
                    <a:noFill/>
                    <a:ln>
                      <a:noFill/>
                    </a:ln>
                  </pic:spPr>
                </pic:pic>
              </a:graphicData>
            </a:graphic>
          </wp:inline>
        </w:drawing>
      </w:r>
    </w:p>
    <w:p w14:paraId="30F70D6B" w14:textId="77777777" w:rsidR="00D57B84" w:rsidRPr="00FB642E" w:rsidRDefault="00E02BBD" w:rsidP="00E02BBD">
      <w:pPr>
        <w:widowControl w:val="0"/>
        <w:spacing w:before="240" w:after="0" w:line="480" w:lineRule="auto"/>
        <w:rPr>
          <w:rFonts w:ascii="Times New Roman" w:hAnsi="Times New Roman"/>
          <w:lang w:val="en-US"/>
        </w:rPr>
      </w:pPr>
      <w:r w:rsidRPr="00FB642E">
        <w:rPr>
          <w:rFonts w:ascii="Times New Roman" w:hAnsi="Times New Roman"/>
          <w:lang w:val="en-US"/>
        </w:rPr>
        <w:t xml:space="preserve">Note. </w:t>
      </w:r>
      <w:r w:rsidRPr="00FB642E">
        <w:rPr>
          <w:rFonts w:ascii="Times New Roman" w:eastAsia="Times New Roman" w:hAnsi="Times New Roman" w:cs="Times New Roman"/>
          <w:iCs/>
          <w:lang w:val="en-GB" w:eastAsia="en-GB"/>
        </w:rPr>
        <w:t>AA</w:t>
      </w:r>
      <w:r w:rsidRPr="00FB642E">
        <w:rPr>
          <w:rFonts w:ascii="Times New Roman" w:hAnsi="Times New Roman"/>
          <w:lang w:val="en-GB"/>
        </w:rPr>
        <w:t xml:space="preserve"> = Academic </w:t>
      </w:r>
      <w:r w:rsidRPr="00FB642E">
        <w:rPr>
          <w:rFonts w:ascii="Times New Roman" w:eastAsia="Times New Roman" w:hAnsi="Times New Roman" w:cs="Times New Roman"/>
          <w:iCs/>
          <w:lang w:val="en-GB" w:eastAsia="en-GB"/>
        </w:rPr>
        <w:t>achievement</w:t>
      </w:r>
      <w:r w:rsidRPr="00FB642E">
        <w:rPr>
          <w:rFonts w:ascii="Times New Roman" w:hAnsi="Times New Roman"/>
          <w:lang w:val="en-GB"/>
        </w:rPr>
        <w:t xml:space="preserve">; LS = Life satisfaction; SRL = Self-regulated learning; </w:t>
      </w:r>
      <w:r w:rsidRPr="00FB642E">
        <w:rPr>
          <w:rFonts w:ascii="Times New Roman" w:eastAsia="Times New Roman" w:hAnsi="Times New Roman" w:cs="Times New Roman"/>
          <w:iCs/>
          <w:lang w:val="en-GB" w:eastAsia="en-GB"/>
        </w:rPr>
        <w:t>SM = Scholastic motivation</w:t>
      </w:r>
      <w:r w:rsidRPr="00FB642E">
        <w:rPr>
          <w:rFonts w:ascii="Times New Roman" w:hAnsi="Times New Roman"/>
          <w:lang w:val="en-GB"/>
        </w:rPr>
        <w:t xml:space="preserve">; PA = Positive emotions; NA = Negative emotions; CA = Cognitive abilities; SS = </w:t>
      </w:r>
      <w:r w:rsidR="0022539E" w:rsidRPr="00FB642E">
        <w:rPr>
          <w:rFonts w:ascii="Times New Roman" w:eastAsia="Times New Roman" w:hAnsi="Times New Roman" w:cs="Times New Roman"/>
          <w:iCs/>
          <w:lang w:val="en-US" w:eastAsia="en-GB"/>
        </w:rPr>
        <w:t>S</w:t>
      </w:r>
      <w:r w:rsidRPr="00FB642E">
        <w:rPr>
          <w:rFonts w:ascii="Times New Roman" w:eastAsia="Times New Roman" w:hAnsi="Times New Roman" w:cs="Times New Roman"/>
          <w:iCs/>
          <w:lang w:val="en-US" w:eastAsia="en-GB"/>
        </w:rPr>
        <w:t>oft</w:t>
      </w:r>
      <w:r w:rsidRPr="00FB642E">
        <w:rPr>
          <w:rFonts w:ascii="Times New Roman" w:hAnsi="Times New Roman"/>
          <w:lang w:val="en-US"/>
        </w:rPr>
        <w:t xml:space="preserve"> skills; ECA = Extracurricular activities</w:t>
      </w:r>
      <w:r w:rsidRPr="00FB642E">
        <w:rPr>
          <w:rFonts w:ascii="Times New Roman" w:eastAsia="Times New Roman" w:hAnsi="Times New Roman" w:cs="Times New Roman"/>
          <w:noProof/>
          <w:lang w:val="en-GB" w:eastAsia="en-GB"/>
        </w:rPr>
        <w:lastRenderedPageBreak/>
        <w:drawing>
          <wp:inline distT="0" distB="0" distL="0" distR="0" wp14:anchorId="0183A283" wp14:editId="31FE1AD6">
            <wp:extent cx="5756275" cy="5634355"/>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275" cy="5634355"/>
                    </a:xfrm>
                    <a:prstGeom prst="rect">
                      <a:avLst/>
                    </a:prstGeom>
                    <a:noFill/>
                    <a:ln>
                      <a:noFill/>
                    </a:ln>
                  </pic:spPr>
                </pic:pic>
              </a:graphicData>
            </a:graphic>
          </wp:inline>
        </w:drawing>
      </w:r>
    </w:p>
    <w:p w14:paraId="408AD80E" w14:textId="0706F524" w:rsidR="00E02BBD" w:rsidRPr="00FB642E" w:rsidRDefault="00E02BBD" w:rsidP="00E02BBD">
      <w:pPr>
        <w:widowControl w:val="0"/>
        <w:spacing w:before="240" w:after="0" w:line="480" w:lineRule="auto"/>
        <w:rPr>
          <w:rFonts w:ascii="Times New Roman" w:hAnsi="Times New Roman"/>
          <w:lang w:val="en-US"/>
        </w:rPr>
      </w:pPr>
      <w:r w:rsidRPr="00FB642E">
        <w:rPr>
          <w:rFonts w:ascii="Times New Roman" w:hAnsi="Times New Roman"/>
          <w:lang w:val="en-GB"/>
        </w:rPr>
        <w:t xml:space="preserve">Note. </w:t>
      </w:r>
      <w:r w:rsidRPr="00FB642E">
        <w:rPr>
          <w:rFonts w:ascii="Times New Roman" w:eastAsia="Times New Roman" w:hAnsi="Times New Roman" w:cs="Times New Roman"/>
          <w:iCs/>
          <w:lang w:val="en-GB" w:eastAsia="en-GB"/>
        </w:rPr>
        <w:t>AA</w:t>
      </w:r>
      <w:r w:rsidRPr="00FB642E">
        <w:rPr>
          <w:rFonts w:ascii="Times New Roman" w:hAnsi="Times New Roman"/>
          <w:lang w:val="en-GB"/>
        </w:rPr>
        <w:t xml:space="preserve"> = Academic </w:t>
      </w:r>
      <w:r w:rsidRPr="00FB642E">
        <w:rPr>
          <w:rFonts w:ascii="Times New Roman" w:eastAsia="Times New Roman" w:hAnsi="Times New Roman" w:cs="Times New Roman"/>
          <w:iCs/>
          <w:lang w:val="en-GB" w:eastAsia="en-GB"/>
        </w:rPr>
        <w:t>achievement</w:t>
      </w:r>
      <w:r w:rsidRPr="00FB642E">
        <w:rPr>
          <w:rFonts w:ascii="Times New Roman" w:hAnsi="Times New Roman"/>
          <w:lang w:val="en-GB"/>
        </w:rPr>
        <w:t xml:space="preserve">; LS = Life satisfaction; SRL = Self-regulated learning; </w:t>
      </w:r>
      <w:r w:rsidRPr="00FB642E">
        <w:rPr>
          <w:rFonts w:ascii="Times New Roman" w:eastAsia="Times New Roman" w:hAnsi="Times New Roman" w:cs="Times New Roman"/>
          <w:iCs/>
          <w:lang w:val="en-GB" w:eastAsia="en-GB"/>
        </w:rPr>
        <w:t>SM = Scholastic motivation</w:t>
      </w:r>
      <w:r w:rsidRPr="00FB642E">
        <w:rPr>
          <w:rFonts w:ascii="Times New Roman" w:hAnsi="Times New Roman"/>
          <w:lang w:val="en-GB"/>
        </w:rPr>
        <w:t xml:space="preserve">; PA = Positive emotions; NA = Negative emotions; CA = Cognitive abilities; SS = </w:t>
      </w:r>
      <w:r w:rsidR="0022539E" w:rsidRPr="00FB642E">
        <w:rPr>
          <w:rFonts w:ascii="Times New Roman" w:eastAsia="Times New Roman" w:hAnsi="Times New Roman" w:cs="Times New Roman"/>
          <w:iCs/>
          <w:lang w:val="en-US" w:eastAsia="en-GB"/>
        </w:rPr>
        <w:t>S</w:t>
      </w:r>
      <w:r w:rsidRPr="00FB642E">
        <w:rPr>
          <w:rFonts w:ascii="Times New Roman" w:eastAsia="Times New Roman" w:hAnsi="Times New Roman" w:cs="Times New Roman"/>
          <w:iCs/>
          <w:lang w:val="en-US" w:eastAsia="en-GB"/>
        </w:rPr>
        <w:t>oft</w:t>
      </w:r>
      <w:r w:rsidRPr="00FB642E">
        <w:rPr>
          <w:rFonts w:ascii="Times New Roman" w:hAnsi="Times New Roman"/>
          <w:lang w:val="en-US"/>
        </w:rPr>
        <w:t xml:space="preserve"> skills; ECA = Extracurricular activities</w:t>
      </w:r>
    </w:p>
    <w:p w14:paraId="298F7677" w14:textId="4E0F8E92" w:rsidR="00F563A1" w:rsidRPr="00FB642E" w:rsidRDefault="00F563A1">
      <w:pPr>
        <w:rPr>
          <w:rFonts w:ascii="Times New Roman" w:hAnsi="Times New Roman"/>
          <w:lang w:val="en-US"/>
        </w:rPr>
      </w:pPr>
      <w:r w:rsidRPr="00FB642E">
        <w:rPr>
          <w:rFonts w:ascii="Times New Roman" w:hAnsi="Times New Roman"/>
          <w:lang w:val="en-US"/>
        </w:rPr>
        <w:br w:type="page"/>
      </w:r>
    </w:p>
    <w:p w14:paraId="41D84A20" w14:textId="0DD294D0" w:rsidR="00F563A1" w:rsidRPr="00FB642E" w:rsidRDefault="00F563A1" w:rsidP="00F563A1">
      <w:pPr>
        <w:rPr>
          <w:rFonts w:ascii="Times New Roman" w:hAnsi="Times New Roman"/>
          <w:b/>
          <w:lang w:val="en-US"/>
        </w:rPr>
      </w:pPr>
      <w:r w:rsidRPr="00FB642E">
        <w:rPr>
          <w:rFonts w:ascii="Times New Roman" w:hAnsi="Times New Roman"/>
          <w:b/>
          <w:lang w:val="en-US"/>
        </w:rPr>
        <w:lastRenderedPageBreak/>
        <w:t xml:space="preserve">Figure S2. </w:t>
      </w:r>
    </w:p>
    <w:p w14:paraId="21A07688" w14:textId="77777777" w:rsidR="00F563A1" w:rsidRPr="00FB642E" w:rsidRDefault="00F563A1" w:rsidP="00F563A1">
      <w:pPr>
        <w:rPr>
          <w:rFonts w:ascii="Times New Roman" w:hAnsi="Times New Roman"/>
          <w:lang w:val="en-US"/>
        </w:rPr>
      </w:pPr>
      <w:r w:rsidRPr="00FB642E">
        <w:rPr>
          <w:rFonts w:ascii="Times New Roman" w:hAnsi="Times New Roman"/>
          <w:lang w:val="en-US"/>
        </w:rPr>
        <w:t>Single soft skills beta estimates and associated standard errors and HPDI (in grey)</w:t>
      </w:r>
    </w:p>
    <w:p w14:paraId="23F00F22" w14:textId="77777777" w:rsidR="00F563A1" w:rsidRPr="00FB642E" w:rsidRDefault="00F563A1" w:rsidP="00F563A1">
      <w:pPr>
        <w:rPr>
          <w:rFonts w:ascii="Times New Roman" w:hAnsi="Times New Roman"/>
          <w:b/>
          <w:lang w:val="en-GB"/>
        </w:rPr>
      </w:pPr>
      <w:r w:rsidRPr="00FB642E">
        <w:rPr>
          <w:rFonts w:ascii="Times New Roman" w:hAnsi="Times New Roman"/>
          <w:b/>
          <w:noProof/>
          <w:lang w:val="en-GB" w:eastAsia="en-GB"/>
        </w:rPr>
        <w:drawing>
          <wp:inline distT="0" distB="0" distL="0" distR="0" wp14:anchorId="39DB0B1A" wp14:editId="2345A676">
            <wp:extent cx="5755658" cy="2400492"/>
            <wp:effectExtent l="0" t="0" r="0" b="0"/>
            <wp:docPr id="3" name="Immagine 3" descr="C:\Users\feraco\OneDrive - Pentathlon srl\USB\ARTICOLO_2020\Analisi\Single_skill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eraco\OneDrive - Pentathlon srl\USB\ARTICOLO_2020\Analisi\Single_skill_plot.png"/>
                    <pic:cNvPicPr>
                      <a:picLocks noChangeAspect="1" noChangeArrowheads="1"/>
                    </pic:cNvPicPr>
                  </pic:nvPicPr>
                  <pic:blipFill rotWithShape="1">
                    <a:blip r:embed="rId14">
                      <a:extLst>
                        <a:ext uri="{28A0092B-C50C-407E-A947-70E740481C1C}">
                          <a14:useLocalDpi xmlns:a14="http://schemas.microsoft.com/office/drawing/2010/main" val="0"/>
                        </a:ext>
                      </a:extLst>
                    </a:blip>
                    <a:srcRect t="6706"/>
                    <a:stretch/>
                  </pic:blipFill>
                  <pic:spPr bwMode="auto">
                    <a:xfrm>
                      <a:off x="0" y="0"/>
                      <a:ext cx="5756275" cy="2400749"/>
                    </a:xfrm>
                    <a:prstGeom prst="rect">
                      <a:avLst/>
                    </a:prstGeom>
                    <a:noFill/>
                    <a:ln>
                      <a:noFill/>
                    </a:ln>
                    <a:extLst>
                      <a:ext uri="{53640926-AAD7-44D8-BBD7-CCE9431645EC}">
                        <a14:shadowObscured xmlns:a14="http://schemas.microsoft.com/office/drawing/2010/main"/>
                      </a:ext>
                    </a:extLst>
                  </pic:spPr>
                </pic:pic>
              </a:graphicData>
            </a:graphic>
          </wp:inline>
        </w:drawing>
      </w:r>
    </w:p>
    <w:p w14:paraId="4B814904" w14:textId="77777777" w:rsidR="00F563A1" w:rsidRPr="00FB642E" w:rsidRDefault="00F563A1" w:rsidP="00F563A1">
      <w:pPr>
        <w:rPr>
          <w:rFonts w:ascii="Times New Roman" w:hAnsi="Times New Roman"/>
          <w:lang w:val="en-GB"/>
        </w:rPr>
      </w:pPr>
      <w:r w:rsidRPr="00FB642E">
        <w:rPr>
          <w:rFonts w:ascii="Times New Roman" w:hAnsi="Times New Roman"/>
          <w:lang w:val="en-GB"/>
        </w:rPr>
        <w:t>Note. ECA = Extracurricular activities;</w:t>
      </w:r>
      <w:r w:rsidRPr="00FB642E">
        <w:rPr>
          <w:rFonts w:ascii="Times New Roman" w:hAnsi="Times New Roman"/>
          <w:iCs/>
          <w:lang w:val="en-GB"/>
        </w:rPr>
        <w:t xml:space="preserve"> AA</w:t>
      </w:r>
      <w:r w:rsidRPr="00FB642E">
        <w:rPr>
          <w:rFonts w:ascii="Times New Roman" w:hAnsi="Times New Roman"/>
          <w:lang w:val="en-GB"/>
        </w:rPr>
        <w:t xml:space="preserve"> = Academic </w:t>
      </w:r>
      <w:r w:rsidRPr="00FB642E">
        <w:rPr>
          <w:rFonts w:ascii="Times New Roman" w:hAnsi="Times New Roman"/>
          <w:iCs/>
          <w:lang w:val="en-GB"/>
        </w:rPr>
        <w:t>achievement</w:t>
      </w:r>
      <w:r w:rsidRPr="00FB642E">
        <w:rPr>
          <w:rFonts w:ascii="Times New Roman" w:hAnsi="Times New Roman"/>
          <w:lang w:val="en-GB"/>
        </w:rPr>
        <w:t xml:space="preserve">; LS = Life satisfaction; NA = Negative emotions; PA = Positive emotions; </w:t>
      </w:r>
      <w:r w:rsidRPr="00FB642E">
        <w:rPr>
          <w:rFonts w:ascii="Times New Roman" w:hAnsi="Times New Roman"/>
          <w:iCs/>
          <w:lang w:val="en-GB"/>
        </w:rPr>
        <w:t>SM = Scholastic motivation</w:t>
      </w:r>
      <w:r w:rsidRPr="00FB642E">
        <w:rPr>
          <w:rFonts w:ascii="Times New Roman" w:hAnsi="Times New Roman"/>
          <w:lang w:val="en-GB"/>
        </w:rPr>
        <w:t xml:space="preserve">; SRL = Self-regulated learning </w:t>
      </w:r>
    </w:p>
    <w:p w14:paraId="45DD5DFE" w14:textId="77777777" w:rsidR="00E02BBD" w:rsidRPr="00FB642E" w:rsidRDefault="00E02BBD" w:rsidP="00E02BBD">
      <w:pPr>
        <w:spacing w:before="240" w:after="240" w:line="360" w:lineRule="auto"/>
        <w:ind w:right="567"/>
        <w:rPr>
          <w:rFonts w:ascii="Times New Roman" w:hAnsi="Times New Roman"/>
          <w:lang w:val="en-US"/>
        </w:rPr>
      </w:pPr>
    </w:p>
    <w:p w14:paraId="7FC083DA" w14:textId="5A39D3F9" w:rsidR="00E02BBD" w:rsidRPr="00FB642E" w:rsidRDefault="00E02BBD" w:rsidP="00E02BBD">
      <w:pPr>
        <w:spacing w:after="0" w:line="240" w:lineRule="auto"/>
        <w:rPr>
          <w:rFonts w:ascii="Times New Roman" w:hAnsi="Times New Roman"/>
          <w:b/>
          <w:i/>
          <w:lang w:val="en-US"/>
        </w:rPr>
      </w:pPr>
    </w:p>
    <w:sectPr w:rsidR="00E02BBD" w:rsidRPr="00FB642E" w:rsidSect="009C608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A65E8" w14:textId="77777777" w:rsidR="0095740E" w:rsidRDefault="0095740E" w:rsidP="0095740E">
      <w:pPr>
        <w:spacing w:after="0" w:line="240" w:lineRule="auto"/>
      </w:pPr>
      <w:r>
        <w:separator/>
      </w:r>
    </w:p>
  </w:endnote>
  <w:endnote w:type="continuationSeparator" w:id="0">
    <w:p w14:paraId="534B9120" w14:textId="77777777" w:rsidR="0095740E" w:rsidRDefault="0095740E" w:rsidP="00957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4408202"/>
      <w:docPartObj>
        <w:docPartGallery w:val="Page Numbers (Bottom of Page)"/>
        <w:docPartUnique/>
      </w:docPartObj>
    </w:sdtPr>
    <w:sdtEndPr/>
    <w:sdtContent>
      <w:p w14:paraId="12C6301E" w14:textId="766599D4" w:rsidR="0095740E" w:rsidRDefault="0095740E">
        <w:pPr>
          <w:pStyle w:val="Pidipagina"/>
          <w:jc w:val="center"/>
        </w:pPr>
        <w:r>
          <w:fldChar w:fldCharType="begin"/>
        </w:r>
        <w:r>
          <w:instrText>PAGE   \* MERGEFORMAT</w:instrText>
        </w:r>
        <w:r>
          <w:fldChar w:fldCharType="separate"/>
        </w:r>
        <w:r w:rsidR="000847B9" w:rsidRPr="000847B9">
          <w:rPr>
            <w:noProof/>
            <w:lang w:val="it-IT"/>
          </w:rPr>
          <w:t>3</w:t>
        </w:r>
        <w:r>
          <w:fldChar w:fldCharType="end"/>
        </w:r>
      </w:p>
    </w:sdtContent>
  </w:sdt>
  <w:p w14:paraId="54CE2849" w14:textId="77777777" w:rsidR="0095740E" w:rsidRDefault="0095740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EC284" w14:textId="77777777" w:rsidR="0095740E" w:rsidRDefault="0095740E" w:rsidP="0095740E">
      <w:pPr>
        <w:spacing w:after="0" w:line="240" w:lineRule="auto"/>
      </w:pPr>
      <w:r>
        <w:separator/>
      </w:r>
    </w:p>
  </w:footnote>
  <w:footnote w:type="continuationSeparator" w:id="0">
    <w:p w14:paraId="279B7AF0" w14:textId="77777777" w:rsidR="0095740E" w:rsidRDefault="0095740E" w:rsidP="009574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CA128BD"/>
    <w:multiLevelType w:val="hybridMultilevel"/>
    <w:tmpl w:val="F09C1512"/>
    <w:lvl w:ilvl="0" w:tplc="1E46EDE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6E87316"/>
    <w:multiLevelType w:val="hybridMultilevel"/>
    <w:tmpl w:val="689227FC"/>
    <w:lvl w:ilvl="0" w:tplc="6358AA64">
      <w:start w:val="1"/>
      <w:numFmt w:val="decimal"/>
      <w:lvlText w:val="%1."/>
      <w:lvlJc w:val="left"/>
      <w:pPr>
        <w:ind w:left="360" w:hanging="360"/>
      </w:pPr>
      <w:rPr>
        <w:rFonts w:hint="default"/>
        <w:spacing w:val="-1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0A62E8B"/>
    <w:multiLevelType w:val="hybridMultilevel"/>
    <w:tmpl w:val="7B9CB4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6D14A5"/>
    <w:multiLevelType w:val="hybridMultilevel"/>
    <w:tmpl w:val="68307E10"/>
    <w:lvl w:ilvl="0" w:tplc="0410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4"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BC1BD1"/>
    <w:multiLevelType w:val="hybridMultilevel"/>
    <w:tmpl w:val="2EE2FD40"/>
    <w:lvl w:ilvl="0" w:tplc="2DF2EA1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12"/>
  </w:num>
  <w:num w:numId="3">
    <w:abstractNumId w:val="17"/>
  </w:num>
  <w:num w:numId="4">
    <w:abstractNumId w:val="22"/>
  </w:num>
  <w:num w:numId="5">
    <w:abstractNumId w:val="1"/>
  </w:num>
  <w:num w:numId="6">
    <w:abstractNumId w:val="2"/>
  </w:num>
  <w:num w:numId="7">
    <w:abstractNumId w:val="3"/>
  </w:num>
  <w:num w:numId="8">
    <w:abstractNumId w:val="4"/>
  </w:num>
  <w:num w:numId="9">
    <w:abstractNumId w:val="9"/>
  </w:num>
  <w:num w:numId="10">
    <w:abstractNumId w:val="5"/>
  </w:num>
  <w:num w:numId="11">
    <w:abstractNumId w:val="7"/>
  </w:num>
  <w:num w:numId="12">
    <w:abstractNumId w:val="6"/>
  </w:num>
  <w:num w:numId="13">
    <w:abstractNumId w:val="10"/>
  </w:num>
  <w:num w:numId="14">
    <w:abstractNumId w:val="8"/>
  </w:num>
  <w:num w:numId="15">
    <w:abstractNumId w:val="19"/>
  </w:num>
  <w:num w:numId="16">
    <w:abstractNumId w:val="24"/>
  </w:num>
  <w:num w:numId="17">
    <w:abstractNumId w:val="16"/>
  </w:num>
  <w:num w:numId="18">
    <w:abstractNumId w:val="18"/>
  </w:num>
  <w:num w:numId="19">
    <w:abstractNumId w:val="11"/>
  </w:num>
  <w:num w:numId="20">
    <w:abstractNumId w:val="0"/>
  </w:num>
  <w:num w:numId="21">
    <w:abstractNumId w:val="13"/>
  </w:num>
  <w:num w:numId="22">
    <w:abstractNumId w:val="20"/>
  </w:num>
  <w:num w:numId="23">
    <w:abstractNumId w:val="25"/>
  </w:num>
  <w:num w:numId="24">
    <w:abstractNumId w:val="26"/>
  </w:num>
  <w:num w:numId="25">
    <w:abstractNumId w:val="15"/>
  </w:num>
  <w:num w:numId="26">
    <w:abstractNumId w:val="28"/>
  </w:num>
  <w:num w:numId="27">
    <w:abstractNumId w:val="23"/>
  </w:num>
  <w:num w:numId="28">
    <w:abstractNumId w:val="21"/>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2NLC0MDI0tjAxNzZS0lEKTi0uzszPAykwrAUAxiv/CCwAAAA="/>
  </w:docVars>
  <w:rsids>
    <w:rsidRoot w:val="005D5D6F"/>
    <w:rsid w:val="00014082"/>
    <w:rsid w:val="00016B71"/>
    <w:rsid w:val="0005522E"/>
    <w:rsid w:val="00063DD7"/>
    <w:rsid w:val="000847B9"/>
    <w:rsid w:val="000D29C0"/>
    <w:rsid w:val="000F3B73"/>
    <w:rsid w:val="001521B3"/>
    <w:rsid w:val="00170219"/>
    <w:rsid w:val="001E45E8"/>
    <w:rsid w:val="001F32EC"/>
    <w:rsid w:val="0022539E"/>
    <w:rsid w:val="002619C8"/>
    <w:rsid w:val="002C1292"/>
    <w:rsid w:val="00353C80"/>
    <w:rsid w:val="003B64CF"/>
    <w:rsid w:val="003F274C"/>
    <w:rsid w:val="004312E3"/>
    <w:rsid w:val="00437A22"/>
    <w:rsid w:val="00491F32"/>
    <w:rsid w:val="004A17C4"/>
    <w:rsid w:val="004E15E7"/>
    <w:rsid w:val="004E3169"/>
    <w:rsid w:val="005023F1"/>
    <w:rsid w:val="00540FD3"/>
    <w:rsid w:val="005B1AEE"/>
    <w:rsid w:val="005D5D6F"/>
    <w:rsid w:val="005D7214"/>
    <w:rsid w:val="00625C8C"/>
    <w:rsid w:val="00647673"/>
    <w:rsid w:val="00666AE3"/>
    <w:rsid w:val="0067378A"/>
    <w:rsid w:val="006A3498"/>
    <w:rsid w:val="006E0B34"/>
    <w:rsid w:val="0070105B"/>
    <w:rsid w:val="00724D7E"/>
    <w:rsid w:val="00725559"/>
    <w:rsid w:val="00732559"/>
    <w:rsid w:val="0074631C"/>
    <w:rsid w:val="007477C9"/>
    <w:rsid w:val="007900A5"/>
    <w:rsid w:val="007C0E5F"/>
    <w:rsid w:val="007D3554"/>
    <w:rsid w:val="00824228"/>
    <w:rsid w:val="0095740E"/>
    <w:rsid w:val="009616BE"/>
    <w:rsid w:val="009C6082"/>
    <w:rsid w:val="00A06AEB"/>
    <w:rsid w:val="00A1386E"/>
    <w:rsid w:val="00A21A5A"/>
    <w:rsid w:val="00A333CC"/>
    <w:rsid w:val="00A71AEA"/>
    <w:rsid w:val="00AD58FE"/>
    <w:rsid w:val="00AE0E61"/>
    <w:rsid w:val="00AF0932"/>
    <w:rsid w:val="00B01FF4"/>
    <w:rsid w:val="00B0445E"/>
    <w:rsid w:val="00B62C45"/>
    <w:rsid w:val="00B645A8"/>
    <w:rsid w:val="00BA2A2B"/>
    <w:rsid w:val="00BB4F16"/>
    <w:rsid w:val="00C67A20"/>
    <w:rsid w:val="00C9108A"/>
    <w:rsid w:val="00D0019A"/>
    <w:rsid w:val="00D06048"/>
    <w:rsid w:val="00D30600"/>
    <w:rsid w:val="00D5239F"/>
    <w:rsid w:val="00D57B84"/>
    <w:rsid w:val="00E02050"/>
    <w:rsid w:val="00E02BBD"/>
    <w:rsid w:val="00E07C1B"/>
    <w:rsid w:val="00E1474D"/>
    <w:rsid w:val="00E462AA"/>
    <w:rsid w:val="00E774A5"/>
    <w:rsid w:val="00ED659C"/>
    <w:rsid w:val="00F10B7B"/>
    <w:rsid w:val="00F528B0"/>
    <w:rsid w:val="00F563A1"/>
    <w:rsid w:val="00FB64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55657"/>
  <w15:docId w15:val="{5787217C-4B19-4B8C-BF15-CD3BDABA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qFormat/>
    <w:rsid w:val="00E02B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qFormat/>
    <w:rsid w:val="001E45E8"/>
    <w:pPr>
      <w:keepNext/>
      <w:spacing w:before="360" w:after="60" w:line="360" w:lineRule="auto"/>
      <w:ind w:right="567"/>
      <w:contextualSpacing/>
      <w:outlineLvl w:val="1"/>
    </w:pPr>
    <w:rPr>
      <w:rFonts w:ascii="Times New Roman" w:eastAsia="Times New Roman" w:hAnsi="Times New Roman" w:cs="Arial"/>
      <w:b/>
      <w:bCs/>
      <w:i/>
      <w:iCs/>
      <w:sz w:val="24"/>
      <w:szCs w:val="28"/>
      <w:lang w:val="en-GB" w:eastAsia="en-GB"/>
    </w:rPr>
  </w:style>
  <w:style w:type="paragraph" w:styleId="Titolo3">
    <w:name w:val="heading 3"/>
    <w:basedOn w:val="Normale"/>
    <w:next w:val="Normale"/>
    <w:link w:val="Titolo3Carattere"/>
    <w:unhideWhenUsed/>
    <w:qFormat/>
    <w:rsid w:val="00E02B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Paragraph"/>
    <w:next w:val="Newparagraph"/>
    <w:link w:val="Titolo4Carattere"/>
    <w:rsid w:val="00E02BBD"/>
    <w:pPr>
      <w:spacing w:before="360"/>
      <w:outlineLvl w:val="3"/>
    </w:pPr>
    <w:rPr>
      <w:bCs/>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5D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semiHidden/>
    <w:unhideWhenUsed/>
    <w:rsid w:val="006A349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semiHidden/>
    <w:rsid w:val="006A3498"/>
    <w:rPr>
      <w:rFonts w:ascii="Segoe UI" w:hAnsi="Segoe UI" w:cs="Segoe UI"/>
      <w:sz w:val="18"/>
      <w:szCs w:val="18"/>
    </w:rPr>
  </w:style>
  <w:style w:type="character" w:styleId="Rimandocommento">
    <w:name w:val="annotation reference"/>
    <w:basedOn w:val="Carpredefinitoparagrafo"/>
    <w:uiPriority w:val="99"/>
    <w:semiHidden/>
    <w:unhideWhenUsed/>
    <w:rsid w:val="001E45E8"/>
    <w:rPr>
      <w:sz w:val="16"/>
      <w:szCs w:val="16"/>
    </w:rPr>
  </w:style>
  <w:style w:type="paragraph" w:styleId="Testocommento">
    <w:name w:val="annotation text"/>
    <w:basedOn w:val="Normale"/>
    <w:link w:val="TestocommentoCarattere"/>
    <w:uiPriority w:val="99"/>
    <w:unhideWhenUsed/>
    <w:rsid w:val="001E45E8"/>
    <w:pPr>
      <w:spacing w:line="240" w:lineRule="auto"/>
    </w:pPr>
    <w:rPr>
      <w:sz w:val="20"/>
      <w:szCs w:val="20"/>
    </w:rPr>
  </w:style>
  <w:style w:type="character" w:customStyle="1" w:styleId="TestocommentoCarattere">
    <w:name w:val="Testo commento Carattere"/>
    <w:basedOn w:val="Carpredefinitoparagrafo"/>
    <w:link w:val="Testocommento"/>
    <w:uiPriority w:val="99"/>
    <w:rsid w:val="001E45E8"/>
    <w:rPr>
      <w:sz w:val="20"/>
      <w:szCs w:val="20"/>
    </w:rPr>
  </w:style>
  <w:style w:type="paragraph" w:styleId="Soggettocommento">
    <w:name w:val="annotation subject"/>
    <w:basedOn w:val="Testocommento"/>
    <w:next w:val="Testocommento"/>
    <w:link w:val="SoggettocommentoCarattere"/>
    <w:semiHidden/>
    <w:unhideWhenUsed/>
    <w:rsid w:val="001E45E8"/>
    <w:rPr>
      <w:b/>
      <w:bCs/>
    </w:rPr>
  </w:style>
  <w:style w:type="character" w:customStyle="1" w:styleId="SoggettocommentoCarattere">
    <w:name w:val="Soggetto commento Carattere"/>
    <w:basedOn w:val="TestocommentoCarattere"/>
    <w:link w:val="Soggettocommento"/>
    <w:semiHidden/>
    <w:rsid w:val="001E45E8"/>
    <w:rPr>
      <w:b/>
      <w:bCs/>
      <w:sz w:val="20"/>
      <w:szCs w:val="20"/>
    </w:rPr>
  </w:style>
  <w:style w:type="character" w:customStyle="1" w:styleId="Titolo2Carattere">
    <w:name w:val="Titolo 2 Carattere"/>
    <w:basedOn w:val="Carpredefinitoparagrafo"/>
    <w:link w:val="Titolo2"/>
    <w:rsid w:val="001E45E8"/>
    <w:rPr>
      <w:rFonts w:ascii="Times New Roman" w:eastAsia="Times New Roman" w:hAnsi="Times New Roman" w:cs="Arial"/>
      <w:b/>
      <w:bCs/>
      <w:i/>
      <w:iCs/>
      <w:sz w:val="24"/>
      <w:szCs w:val="28"/>
      <w:lang w:val="en-GB" w:eastAsia="en-GB"/>
    </w:rPr>
  </w:style>
  <w:style w:type="paragraph" w:styleId="Paragrafoelenco">
    <w:name w:val="List Paragraph"/>
    <w:basedOn w:val="Normale"/>
    <w:uiPriority w:val="34"/>
    <w:qFormat/>
    <w:rsid w:val="000F3B73"/>
    <w:pPr>
      <w:ind w:left="720"/>
      <w:contextualSpacing/>
    </w:pPr>
  </w:style>
  <w:style w:type="character" w:customStyle="1" w:styleId="Titolo1Carattere">
    <w:name w:val="Titolo 1 Carattere"/>
    <w:basedOn w:val="Carpredefinitoparagrafo"/>
    <w:link w:val="Titolo1"/>
    <w:rsid w:val="00E02BBD"/>
    <w:rPr>
      <w:rFonts w:asciiTheme="majorHAnsi" w:eastAsiaTheme="majorEastAsia" w:hAnsiTheme="majorHAnsi" w:cstheme="majorBidi"/>
      <w:color w:val="2F5496" w:themeColor="accent1" w:themeShade="BF"/>
      <w:sz w:val="32"/>
      <w:szCs w:val="32"/>
    </w:rPr>
  </w:style>
  <w:style w:type="table" w:customStyle="1" w:styleId="Grigliatabella1">
    <w:name w:val="Griglia tabella1"/>
    <w:basedOn w:val="Tabellanormale"/>
    <w:next w:val="Grigliatabella"/>
    <w:uiPriority w:val="39"/>
    <w:rsid w:val="00E02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rsid w:val="00E02BBD"/>
    <w:rPr>
      <w:rFonts w:asciiTheme="majorHAnsi" w:eastAsiaTheme="majorEastAsia" w:hAnsiTheme="majorHAnsi" w:cstheme="majorBidi"/>
      <w:color w:val="1F3763" w:themeColor="accent1" w:themeShade="7F"/>
      <w:sz w:val="24"/>
      <w:szCs w:val="24"/>
    </w:rPr>
  </w:style>
  <w:style w:type="character" w:customStyle="1" w:styleId="Titolo4Carattere">
    <w:name w:val="Titolo 4 Carattere"/>
    <w:basedOn w:val="Carpredefinitoparagrafo"/>
    <w:link w:val="Titolo4"/>
    <w:rsid w:val="00E02BBD"/>
    <w:rPr>
      <w:rFonts w:ascii="Times New Roman" w:eastAsia="Times New Roman" w:hAnsi="Times New Roman" w:cs="Times New Roman"/>
      <w:bCs/>
      <w:sz w:val="24"/>
      <w:szCs w:val="28"/>
      <w:lang w:val="en-GB" w:eastAsia="en-GB"/>
    </w:rPr>
  </w:style>
  <w:style w:type="numbering" w:customStyle="1" w:styleId="Nessunelenco1">
    <w:name w:val="Nessun elenco1"/>
    <w:next w:val="Nessunelenco"/>
    <w:uiPriority w:val="99"/>
    <w:semiHidden/>
    <w:unhideWhenUsed/>
    <w:rsid w:val="00E02BBD"/>
  </w:style>
  <w:style w:type="paragraph" w:customStyle="1" w:styleId="Articletitle">
    <w:name w:val="Article title"/>
    <w:basedOn w:val="Normale"/>
    <w:next w:val="Normale"/>
    <w:qFormat/>
    <w:rsid w:val="00E02BBD"/>
    <w:pPr>
      <w:spacing w:after="120" w:line="360" w:lineRule="auto"/>
    </w:pPr>
    <w:rPr>
      <w:rFonts w:ascii="Times New Roman" w:eastAsia="Times New Roman" w:hAnsi="Times New Roman" w:cs="Times New Roman"/>
      <w:b/>
      <w:sz w:val="28"/>
      <w:szCs w:val="24"/>
      <w:lang w:val="en-GB" w:eastAsia="en-GB"/>
    </w:rPr>
  </w:style>
  <w:style w:type="paragraph" w:customStyle="1" w:styleId="Authornames">
    <w:name w:val="Author names"/>
    <w:basedOn w:val="Normale"/>
    <w:next w:val="Normale"/>
    <w:qFormat/>
    <w:rsid w:val="00E02BBD"/>
    <w:pPr>
      <w:spacing w:before="240" w:after="0" w:line="360" w:lineRule="auto"/>
    </w:pPr>
    <w:rPr>
      <w:rFonts w:ascii="Times New Roman" w:eastAsia="Times New Roman" w:hAnsi="Times New Roman" w:cs="Times New Roman"/>
      <w:sz w:val="28"/>
      <w:szCs w:val="24"/>
      <w:lang w:val="en-GB" w:eastAsia="en-GB"/>
    </w:rPr>
  </w:style>
  <w:style w:type="paragraph" w:customStyle="1" w:styleId="Affiliation">
    <w:name w:val="Affiliation"/>
    <w:basedOn w:val="Normale"/>
    <w:qFormat/>
    <w:rsid w:val="00E02BBD"/>
    <w:pPr>
      <w:spacing w:before="240" w:after="0" w:line="360" w:lineRule="auto"/>
    </w:pPr>
    <w:rPr>
      <w:rFonts w:ascii="Times New Roman" w:eastAsia="Times New Roman" w:hAnsi="Times New Roman" w:cs="Times New Roman"/>
      <w:i/>
      <w:sz w:val="24"/>
      <w:szCs w:val="24"/>
      <w:lang w:val="en-GB" w:eastAsia="en-GB"/>
    </w:rPr>
  </w:style>
  <w:style w:type="paragraph" w:customStyle="1" w:styleId="Receiveddates">
    <w:name w:val="Received dates"/>
    <w:basedOn w:val="Affiliation"/>
    <w:next w:val="Normale"/>
    <w:qFormat/>
    <w:rsid w:val="00E02BBD"/>
  </w:style>
  <w:style w:type="paragraph" w:customStyle="1" w:styleId="Abstract">
    <w:name w:val="Abstract"/>
    <w:basedOn w:val="Normale"/>
    <w:next w:val="Keywords"/>
    <w:qFormat/>
    <w:rsid w:val="00E02BBD"/>
    <w:pPr>
      <w:spacing w:before="360" w:after="300" w:line="360" w:lineRule="auto"/>
      <w:ind w:left="720" w:right="567"/>
    </w:pPr>
    <w:rPr>
      <w:rFonts w:ascii="Times New Roman" w:eastAsia="Times New Roman" w:hAnsi="Times New Roman" w:cs="Times New Roman"/>
      <w:szCs w:val="24"/>
      <w:lang w:val="en-GB" w:eastAsia="en-GB"/>
    </w:rPr>
  </w:style>
  <w:style w:type="paragraph" w:customStyle="1" w:styleId="Keywords">
    <w:name w:val="Keywords"/>
    <w:basedOn w:val="Normale"/>
    <w:next w:val="Paragraph"/>
    <w:qFormat/>
    <w:rsid w:val="00E02BBD"/>
    <w:pPr>
      <w:spacing w:before="240" w:after="240" w:line="360" w:lineRule="auto"/>
      <w:ind w:left="720" w:right="567"/>
    </w:pPr>
    <w:rPr>
      <w:rFonts w:ascii="Times New Roman" w:eastAsia="Times New Roman" w:hAnsi="Times New Roman" w:cs="Times New Roman"/>
      <w:szCs w:val="24"/>
      <w:lang w:val="en-GB" w:eastAsia="en-GB"/>
    </w:rPr>
  </w:style>
  <w:style w:type="paragraph" w:customStyle="1" w:styleId="Correspondencedetails">
    <w:name w:val="Correspondence details"/>
    <w:basedOn w:val="Normale"/>
    <w:qFormat/>
    <w:rsid w:val="00E02BBD"/>
    <w:pPr>
      <w:spacing w:before="240" w:after="0" w:line="360" w:lineRule="auto"/>
    </w:pPr>
    <w:rPr>
      <w:rFonts w:ascii="Times New Roman" w:eastAsia="Times New Roman" w:hAnsi="Times New Roman" w:cs="Times New Roman"/>
      <w:sz w:val="24"/>
      <w:szCs w:val="24"/>
      <w:lang w:val="en-GB" w:eastAsia="en-GB"/>
    </w:rPr>
  </w:style>
  <w:style w:type="paragraph" w:customStyle="1" w:styleId="Displayedquotation">
    <w:name w:val="Displayed quotation"/>
    <w:basedOn w:val="Normale"/>
    <w:qFormat/>
    <w:rsid w:val="00E02BBD"/>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cs="Times New Roman"/>
      <w:szCs w:val="24"/>
      <w:lang w:val="en-GB" w:eastAsia="en-GB"/>
    </w:rPr>
  </w:style>
  <w:style w:type="paragraph" w:customStyle="1" w:styleId="Numberedlist">
    <w:name w:val="Numbered list"/>
    <w:basedOn w:val="Paragraph"/>
    <w:next w:val="Paragraph"/>
    <w:qFormat/>
    <w:rsid w:val="00E02BBD"/>
    <w:pPr>
      <w:widowControl/>
      <w:numPr>
        <w:numId w:val="15"/>
      </w:numPr>
      <w:spacing w:after="240"/>
      <w:contextualSpacing/>
    </w:pPr>
  </w:style>
  <w:style w:type="paragraph" w:customStyle="1" w:styleId="Displayedequation">
    <w:name w:val="Displayed equation"/>
    <w:basedOn w:val="Normale"/>
    <w:next w:val="Paragraph"/>
    <w:qFormat/>
    <w:rsid w:val="00E02BBD"/>
    <w:pPr>
      <w:tabs>
        <w:tab w:val="center" w:pos="4253"/>
        <w:tab w:val="right" w:pos="8222"/>
      </w:tabs>
      <w:spacing w:before="240" w:after="240" w:line="480" w:lineRule="auto"/>
      <w:jc w:val="center"/>
    </w:pPr>
    <w:rPr>
      <w:rFonts w:ascii="Times New Roman" w:eastAsia="Times New Roman" w:hAnsi="Times New Roman" w:cs="Times New Roman"/>
      <w:sz w:val="24"/>
      <w:szCs w:val="24"/>
      <w:lang w:val="en-GB" w:eastAsia="en-GB"/>
    </w:rPr>
  </w:style>
  <w:style w:type="paragraph" w:customStyle="1" w:styleId="Acknowledgements">
    <w:name w:val="Acknowledgements"/>
    <w:basedOn w:val="Normale"/>
    <w:next w:val="Normale"/>
    <w:qFormat/>
    <w:rsid w:val="00E02BBD"/>
    <w:pPr>
      <w:spacing w:before="120" w:after="0" w:line="360" w:lineRule="auto"/>
    </w:pPr>
    <w:rPr>
      <w:rFonts w:ascii="Times New Roman" w:eastAsia="Times New Roman" w:hAnsi="Times New Roman" w:cs="Times New Roman"/>
      <w:szCs w:val="24"/>
      <w:lang w:val="en-GB" w:eastAsia="en-GB"/>
    </w:rPr>
  </w:style>
  <w:style w:type="paragraph" w:customStyle="1" w:styleId="Tabletitle">
    <w:name w:val="Table title"/>
    <w:basedOn w:val="Normale"/>
    <w:next w:val="Normale"/>
    <w:qFormat/>
    <w:rsid w:val="00E02BBD"/>
    <w:pPr>
      <w:spacing w:before="240" w:after="0" w:line="360" w:lineRule="auto"/>
    </w:pPr>
    <w:rPr>
      <w:rFonts w:ascii="Times New Roman" w:eastAsia="Times New Roman" w:hAnsi="Times New Roman" w:cs="Times New Roman"/>
      <w:sz w:val="24"/>
      <w:szCs w:val="24"/>
      <w:lang w:val="en-GB" w:eastAsia="en-GB"/>
    </w:rPr>
  </w:style>
  <w:style w:type="paragraph" w:customStyle="1" w:styleId="Figurecaption">
    <w:name w:val="Figure caption"/>
    <w:basedOn w:val="Normale"/>
    <w:next w:val="Normale"/>
    <w:qFormat/>
    <w:rsid w:val="00E02BBD"/>
    <w:pPr>
      <w:spacing w:before="240" w:after="0" w:line="360" w:lineRule="auto"/>
    </w:pPr>
    <w:rPr>
      <w:rFonts w:ascii="Times New Roman" w:eastAsia="Times New Roman" w:hAnsi="Times New Roman" w:cs="Times New Roman"/>
      <w:sz w:val="24"/>
      <w:szCs w:val="24"/>
      <w:lang w:val="en-GB" w:eastAsia="en-GB"/>
    </w:rPr>
  </w:style>
  <w:style w:type="paragraph" w:customStyle="1" w:styleId="Footnotes">
    <w:name w:val="Footnotes"/>
    <w:basedOn w:val="Normale"/>
    <w:qFormat/>
    <w:rsid w:val="00E02BBD"/>
    <w:pPr>
      <w:spacing w:before="120" w:after="0" w:line="360" w:lineRule="auto"/>
      <w:ind w:left="482" w:hanging="482"/>
      <w:contextualSpacing/>
    </w:pPr>
    <w:rPr>
      <w:rFonts w:ascii="Times New Roman" w:eastAsia="Times New Roman" w:hAnsi="Times New Roman" w:cs="Times New Roman"/>
      <w:szCs w:val="24"/>
      <w:lang w:val="en-GB" w:eastAsia="en-GB"/>
    </w:rPr>
  </w:style>
  <w:style w:type="paragraph" w:customStyle="1" w:styleId="Notesoncontributors">
    <w:name w:val="Notes on contributors"/>
    <w:basedOn w:val="Normale"/>
    <w:qFormat/>
    <w:rsid w:val="00E02BBD"/>
    <w:pPr>
      <w:spacing w:before="240" w:after="0" w:line="360" w:lineRule="auto"/>
    </w:pPr>
    <w:rPr>
      <w:rFonts w:ascii="Times New Roman" w:eastAsia="Times New Roman" w:hAnsi="Times New Roman" w:cs="Times New Roman"/>
      <w:szCs w:val="24"/>
      <w:lang w:val="en-GB" w:eastAsia="en-GB"/>
    </w:rPr>
  </w:style>
  <w:style w:type="paragraph" w:customStyle="1" w:styleId="Normalparagraphstyle">
    <w:name w:val="Normal paragraph style"/>
    <w:basedOn w:val="Normale"/>
    <w:next w:val="Normale"/>
    <w:rsid w:val="00E02BBD"/>
    <w:pPr>
      <w:spacing w:after="0" w:line="48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e"/>
    <w:next w:val="Newparagraph"/>
    <w:qFormat/>
    <w:rsid w:val="00E02BBD"/>
    <w:pPr>
      <w:widowControl w:val="0"/>
      <w:spacing w:before="240" w:after="0" w:line="480" w:lineRule="auto"/>
    </w:pPr>
    <w:rPr>
      <w:rFonts w:ascii="Times New Roman" w:eastAsia="Times New Roman" w:hAnsi="Times New Roman" w:cs="Times New Roman"/>
      <w:sz w:val="24"/>
      <w:szCs w:val="24"/>
      <w:lang w:val="en-GB" w:eastAsia="en-GB"/>
    </w:rPr>
  </w:style>
  <w:style w:type="paragraph" w:customStyle="1" w:styleId="Newparagraph">
    <w:name w:val="New paragraph"/>
    <w:basedOn w:val="Normale"/>
    <w:qFormat/>
    <w:rsid w:val="00E02BBD"/>
    <w:pPr>
      <w:spacing w:after="0" w:line="480" w:lineRule="auto"/>
      <w:ind w:firstLine="720"/>
    </w:pPr>
    <w:rPr>
      <w:rFonts w:ascii="Times New Roman" w:eastAsia="Times New Roman" w:hAnsi="Times New Roman" w:cs="Times New Roman"/>
      <w:sz w:val="24"/>
      <w:szCs w:val="24"/>
      <w:lang w:val="en-GB" w:eastAsia="en-GB"/>
    </w:rPr>
  </w:style>
  <w:style w:type="paragraph" w:styleId="Rientronormale">
    <w:name w:val="Normal Indent"/>
    <w:basedOn w:val="Normale"/>
    <w:rsid w:val="00E02BBD"/>
    <w:pPr>
      <w:spacing w:after="0" w:line="480" w:lineRule="auto"/>
      <w:ind w:left="720"/>
    </w:pPr>
    <w:rPr>
      <w:rFonts w:ascii="Times New Roman" w:eastAsia="Times New Roman" w:hAnsi="Times New Roman" w:cs="Times New Roman"/>
      <w:sz w:val="24"/>
      <w:szCs w:val="24"/>
      <w:lang w:val="en-GB" w:eastAsia="en-GB"/>
    </w:rPr>
  </w:style>
  <w:style w:type="paragraph" w:customStyle="1" w:styleId="References">
    <w:name w:val="References"/>
    <w:basedOn w:val="Normale"/>
    <w:qFormat/>
    <w:rsid w:val="00E02BBD"/>
    <w:pPr>
      <w:spacing w:before="120" w:after="0" w:line="360" w:lineRule="auto"/>
      <w:ind w:left="720" w:hanging="720"/>
      <w:contextualSpacing/>
    </w:pPr>
    <w:rPr>
      <w:rFonts w:ascii="Times New Roman" w:eastAsia="Times New Roman" w:hAnsi="Times New Roman" w:cs="Times New Roman"/>
      <w:sz w:val="24"/>
      <w:szCs w:val="24"/>
      <w:lang w:val="en-GB" w:eastAsia="en-GB"/>
    </w:rPr>
  </w:style>
  <w:style w:type="paragraph" w:customStyle="1" w:styleId="Subjectcodes">
    <w:name w:val="Subject codes"/>
    <w:basedOn w:val="Keywords"/>
    <w:next w:val="Paragraph"/>
    <w:qFormat/>
    <w:rsid w:val="00E02BBD"/>
  </w:style>
  <w:style w:type="paragraph" w:customStyle="1" w:styleId="Bulletedlist">
    <w:name w:val="Bulleted list"/>
    <w:basedOn w:val="Paragraph"/>
    <w:next w:val="Paragraph"/>
    <w:qFormat/>
    <w:rsid w:val="00E02BBD"/>
    <w:pPr>
      <w:widowControl/>
      <w:numPr>
        <w:numId w:val="16"/>
      </w:numPr>
      <w:spacing w:after="240"/>
      <w:contextualSpacing/>
    </w:pPr>
  </w:style>
  <w:style w:type="paragraph" w:styleId="Testonotaapidipagina">
    <w:name w:val="footnote text"/>
    <w:basedOn w:val="Normale"/>
    <w:link w:val="TestonotaapidipaginaCarattere"/>
    <w:autoRedefine/>
    <w:rsid w:val="00E02BBD"/>
    <w:pPr>
      <w:spacing w:after="0" w:line="480" w:lineRule="auto"/>
      <w:ind w:left="284" w:hanging="284"/>
    </w:pPr>
    <w:rPr>
      <w:rFonts w:ascii="Times New Roman" w:eastAsia="Times New Roman" w:hAnsi="Times New Roman" w:cs="Times New Roman"/>
      <w:szCs w:val="20"/>
      <w:lang w:val="en-GB" w:eastAsia="en-GB"/>
    </w:rPr>
  </w:style>
  <w:style w:type="character" w:customStyle="1" w:styleId="TestonotaapidipaginaCarattere">
    <w:name w:val="Testo nota a piè di pagina Carattere"/>
    <w:basedOn w:val="Carpredefinitoparagrafo"/>
    <w:link w:val="Testonotaapidipagina"/>
    <w:rsid w:val="00E02BBD"/>
    <w:rPr>
      <w:rFonts w:ascii="Times New Roman" w:eastAsia="Times New Roman" w:hAnsi="Times New Roman" w:cs="Times New Roman"/>
      <w:szCs w:val="20"/>
      <w:lang w:val="en-GB" w:eastAsia="en-GB"/>
    </w:rPr>
  </w:style>
  <w:style w:type="character" w:styleId="Rimandonotaapidipagina">
    <w:name w:val="footnote reference"/>
    <w:basedOn w:val="Carpredefinitoparagrafo"/>
    <w:rsid w:val="00E02BBD"/>
    <w:rPr>
      <w:vertAlign w:val="superscript"/>
    </w:rPr>
  </w:style>
  <w:style w:type="paragraph" w:styleId="Testonotadichiusura">
    <w:name w:val="endnote text"/>
    <w:basedOn w:val="Normale"/>
    <w:link w:val="TestonotadichiusuraCarattere"/>
    <w:autoRedefine/>
    <w:rsid w:val="00E02BBD"/>
    <w:pPr>
      <w:spacing w:after="0" w:line="480" w:lineRule="auto"/>
      <w:ind w:left="284" w:hanging="284"/>
    </w:pPr>
    <w:rPr>
      <w:rFonts w:ascii="Times New Roman" w:eastAsia="Times New Roman" w:hAnsi="Times New Roman" w:cs="Times New Roman"/>
      <w:szCs w:val="20"/>
      <w:lang w:val="en-GB" w:eastAsia="en-GB"/>
    </w:rPr>
  </w:style>
  <w:style w:type="character" w:customStyle="1" w:styleId="TestonotadichiusuraCarattere">
    <w:name w:val="Testo nota di chiusura Carattere"/>
    <w:basedOn w:val="Carpredefinitoparagrafo"/>
    <w:link w:val="Testonotadichiusura"/>
    <w:rsid w:val="00E02BBD"/>
    <w:rPr>
      <w:rFonts w:ascii="Times New Roman" w:eastAsia="Times New Roman" w:hAnsi="Times New Roman" w:cs="Times New Roman"/>
      <w:szCs w:val="20"/>
      <w:lang w:val="en-GB" w:eastAsia="en-GB"/>
    </w:rPr>
  </w:style>
  <w:style w:type="character" w:styleId="Rimandonotadichiusura">
    <w:name w:val="endnote reference"/>
    <w:basedOn w:val="Carpredefinitoparagrafo"/>
    <w:rsid w:val="00E02BBD"/>
    <w:rPr>
      <w:vertAlign w:val="superscript"/>
    </w:rPr>
  </w:style>
  <w:style w:type="paragraph" w:styleId="Intestazione">
    <w:name w:val="header"/>
    <w:basedOn w:val="Normale"/>
    <w:link w:val="IntestazioneCarattere"/>
    <w:rsid w:val="00E02BBD"/>
    <w:pPr>
      <w:tabs>
        <w:tab w:val="center" w:pos="4320"/>
        <w:tab w:val="right" w:pos="8640"/>
      </w:tabs>
      <w:spacing w:after="120" w:line="240" w:lineRule="auto"/>
      <w:contextualSpacing/>
    </w:pPr>
    <w:rPr>
      <w:rFonts w:ascii="Times New Roman" w:eastAsia="Times New Roman" w:hAnsi="Times New Roman" w:cs="Times New Roman"/>
      <w:sz w:val="24"/>
      <w:szCs w:val="24"/>
      <w:lang w:val="en-GB" w:eastAsia="en-GB"/>
    </w:rPr>
  </w:style>
  <w:style w:type="character" w:customStyle="1" w:styleId="IntestazioneCarattere">
    <w:name w:val="Intestazione Carattere"/>
    <w:basedOn w:val="Carpredefinitoparagrafo"/>
    <w:link w:val="Intestazione"/>
    <w:rsid w:val="00E02BBD"/>
    <w:rPr>
      <w:rFonts w:ascii="Times New Roman" w:eastAsia="Times New Roman" w:hAnsi="Times New Roman" w:cs="Times New Roman"/>
      <w:sz w:val="24"/>
      <w:szCs w:val="24"/>
      <w:lang w:val="en-GB" w:eastAsia="en-GB"/>
    </w:rPr>
  </w:style>
  <w:style w:type="paragraph" w:styleId="Pidipagina">
    <w:name w:val="footer"/>
    <w:basedOn w:val="Normale"/>
    <w:link w:val="PidipaginaCarattere"/>
    <w:uiPriority w:val="99"/>
    <w:rsid w:val="00E02BBD"/>
    <w:pPr>
      <w:tabs>
        <w:tab w:val="center" w:pos="4320"/>
        <w:tab w:val="right" w:pos="8640"/>
      </w:tabs>
      <w:spacing w:before="240" w:after="0" w:line="240" w:lineRule="auto"/>
      <w:contextualSpacing/>
    </w:pPr>
    <w:rPr>
      <w:rFonts w:ascii="Times New Roman" w:eastAsia="Times New Roman" w:hAnsi="Times New Roman" w:cs="Times New Roman"/>
      <w:sz w:val="24"/>
      <w:szCs w:val="24"/>
      <w:lang w:val="en-GB" w:eastAsia="en-GB"/>
    </w:rPr>
  </w:style>
  <w:style w:type="character" w:customStyle="1" w:styleId="PidipaginaCarattere">
    <w:name w:val="Piè di pagina Carattere"/>
    <w:basedOn w:val="Carpredefinitoparagrafo"/>
    <w:link w:val="Pidipagina"/>
    <w:uiPriority w:val="99"/>
    <w:rsid w:val="00E02BBD"/>
    <w:rPr>
      <w:rFonts w:ascii="Times New Roman" w:eastAsia="Times New Roman" w:hAnsi="Times New Roman" w:cs="Times New Roman"/>
      <w:sz w:val="24"/>
      <w:szCs w:val="24"/>
      <w:lang w:val="en-GB" w:eastAsia="en-GB"/>
    </w:rPr>
  </w:style>
  <w:style w:type="paragraph" w:customStyle="1" w:styleId="Heading4Paragraph">
    <w:name w:val="Heading 4 + Paragraph"/>
    <w:basedOn w:val="Paragraph"/>
    <w:next w:val="Newparagraph"/>
    <w:qFormat/>
    <w:rsid w:val="00E02BBD"/>
    <w:pPr>
      <w:widowControl/>
      <w:spacing w:before="360"/>
    </w:pPr>
  </w:style>
  <w:style w:type="character" w:styleId="Collegamentoipertestuale">
    <w:name w:val="Hyperlink"/>
    <w:basedOn w:val="Carpredefinitoparagrafo"/>
    <w:unhideWhenUsed/>
    <w:rsid w:val="00E02BBD"/>
    <w:rPr>
      <w:color w:val="0563C1" w:themeColor="hyperlink"/>
      <w:u w:val="single"/>
    </w:rPr>
  </w:style>
  <w:style w:type="character" w:customStyle="1" w:styleId="Menzionenonrisolta1">
    <w:name w:val="Menzione non risolta1"/>
    <w:basedOn w:val="Carpredefinitoparagrafo"/>
    <w:uiPriority w:val="99"/>
    <w:semiHidden/>
    <w:unhideWhenUsed/>
    <w:rsid w:val="00E02BBD"/>
    <w:rPr>
      <w:color w:val="605E5C"/>
      <w:shd w:val="clear" w:color="auto" w:fill="E1DFDD"/>
    </w:rPr>
  </w:style>
  <w:style w:type="paragraph" w:styleId="Revisione">
    <w:name w:val="Revision"/>
    <w:hidden/>
    <w:semiHidden/>
    <w:rsid w:val="00E02BBD"/>
    <w:pPr>
      <w:spacing w:after="0" w:line="240" w:lineRule="auto"/>
    </w:pPr>
    <w:rPr>
      <w:rFonts w:ascii="Times New Roman" w:eastAsia="Times New Roman" w:hAnsi="Times New Roman" w:cs="Times New Roman"/>
      <w:sz w:val="24"/>
      <w:szCs w:val="24"/>
      <w:lang w:val="en-GB" w:eastAsia="en-GB"/>
    </w:rPr>
  </w:style>
  <w:style w:type="character" w:styleId="Collegamentovisitato">
    <w:name w:val="FollowedHyperlink"/>
    <w:basedOn w:val="Carpredefinitoparagrafo"/>
    <w:semiHidden/>
    <w:unhideWhenUsed/>
    <w:rsid w:val="00E02BBD"/>
    <w:rPr>
      <w:color w:val="954F72" w:themeColor="followedHyperlink"/>
      <w:u w:val="single"/>
    </w:rPr>
  </w:style>
  <w:style w:type="character" w:customStyle="1" w:styleId="Menzionenonrisolta2">
    <w:name w:val="Menzione non risolta2"/>
    <w:basedOn w:val="Carpredefinitoparagrafo"/>
    <w:uiPriority w:val="99"/>
    <w:semiHidden/>
    <w:unhideWhenUsed/>
    <w:rsid w:val="00E02BBD"/>
    <w:rPr>
      <w:color w:val="605E5C"/>
      <w:shd w:val="clear" w:color="auto" w:fill="E1DFDD"/>
    </w:rPr>
  </w:style>
  <w:style w:type="character" w:customStyle="1" w:styleId="Menzionenonrisolta3">
    <w:name w:val="Menzione non risolta3"/>
    <w:basedOn w:val="Carpredefinitoparagrafo"/>
    <w:uiPriority w:val="99"/>
    <w:semiHidden/>
    <w:unhideWhenUsed/>
    <w:rsid w:val="00E02BBD"/>
    <w:rPr>
      <w:color w:val="605E5C"/>
      <w:shd w:val="clear" w:color="auto" w:fill="E1DFDD"/>
    </w:rPr>
  </w:style>
  <w:style w:type="character" w:customStyle="1" w:styleId="Menzionenonrisolta4">
    <w:name w:val="Menzione non risolta4"/>
    <w:basedOn w:val="Carpredefinitoparagrafo"/>
    <w:uiPriority w:val="99"/>
    <w:semiHidden/>
    <w:unhideWhenUsed/>
    <w:rsid w:val="00E02BBD"/>
    <w:rPr>
      <w:color w:val="605E5C"/>
      <w:shd w:val="clear" w:color="auto" w:fill="E1DFDD"/>
    </w:rPr>
  </w:style>
  <w:style w:type="character" w:customStyle="1" w:styleId="Menzionenonrisolta5">
    <w:name w:val="Menzione non risolta5"/>
    <w:basedOn w:val="Carpredefinitoparagrafo"/>
    <w:uiPriority w:val="99"/>
    <w:semiHidden/>
    <w:unhideWhenUsed/>
    <w:rsid w:val="00E02B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tif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tif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528AF0718F9C140BE3EA203D7B538E4" ma:contentTypeVersion="14" ma:contentTypeDescription="Creare un nuovo documento." ma:contentTypeScope="" ma:versionID="97852e5fb9df78720ae16b25fb3c68b0">
  <xsd:schema xmlns:xsd="http://www.w3.org/2001/XMLSchema" xmlns:xs="http://www.w3.org/2001/XMLSchema" xmlns:p="http://schemas.microsoft.com/office/2006/metadata/properties" xmlns:ns3="7afe4fa9-0fb2-45f1-977a-51adeed6cabe" xmlns:ns4="bb547595-1a8a-4815-8724-e7141f22cb07" targetNamespace="http://schemas.microsoft.com/office/2006/metadata/properties" ma:root="true" ma:fieldsID="2303281124bb091ea2bb2a3cff2908f8" ns3:_="" ns4:_="">
    <xsd:import namespace="7afe4fa9-0fb2-45f1-977a-51adeed6cabe"/>
    <xsd:import namespace="bb547595-1a8a-4815-8724-e7141f22cb0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e4fa9-0fb2-45f1-977a-51adeed6cabe"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547595-1a8a-4815-8724-e7141f22cb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B497B-699A-4405-9972-64F94816F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fe4fa9-0fb2-45f1-977a-51adeed6cabe"/>
    <ds:schemaRef ds:uri="bb547595-1a8a-4815-8724-e7141f22cb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6F86B8-D843-4E2D-942D-A7E8565E3891}">
  <ds:schemaRefs>
    <ds:schemaRef ds:uri="http://schemas.microsoft.com/sharepoint/v3/contenttype/forms"/>
  </ds:schemaRefs>
</ds:datastoreItem>
</file>

<file path=customXml/itemProps3.xml><?xml version="1.0" encoding="utf-8"?>
<ds:datastoreItem xmlns:ds="http://schemas.openxmlformats.org/officeDocument/2006/customXml" ds:itemID="{8A6E2BB8-82D9-4F06-B814-9DA94C4ED795}">
  <ds:schemaRefs>
    <ds:schemaRef ds:uri="http://schemas.microsoft.com/office/2006/documentManagement/types"/>
    <ds:schemaRef ds:uri="http://schemas.openxmlformats.org/package/2006/metadata/core-properties"/>
    <ds:schemaRef ds:uri="7afe4fa9-0fb2-45f1-977a-51adeed6cabe"/>
    <ds:schemaRef ds:uri="http://purl.org/dc/dcmitype/"/>
    <ds:schemaRef ds:uri="http://purl.org/dc/terms/"/>
    <ds:schemaRef ds:uri="http://schemas.microsoft.com/office/2006/metadata/properties"/>
    <ds:schemaRef ds:uri="bb547595-1a8a-4815-8724-e7141f22cb07"/>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6C0A3F79-6CAB-42E5-8531-23B325A56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6301</Words>
  <Characters>35916</Characters>
  <Application>Microsoft Office Word</Application>
  <DocSecurity>0</DocSecurity>
  <Lines>299</Lines>
  <Paragraphs>84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Tommaso Feraco</dc:creator>
  <cp:lastModifiedBy>tommaso feraco</cp:lastModifiedBy>
  <cp:revision>4</cp:revision>
  <dcterms:created xsi:type="dcterms:W3CDTF">2021-10-07T09:47:00Z</dcterms:created>
  <dcterms:modified xsi:type="dcterms:W3CDTF">2021-10-11T11:40:00Z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0x010100C528AF0718F9C140BE3EA203D7B538E4</vt:lpwstr>
  </property>
</Properties>
</file>