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8C03" w14:textId="3ADFD8C7" w:rsidR="006907D1" w:rsidRDefault="006907D1"/>
    <w:tbl>
      <w:tblPr>
        <w:tblW w:w="5353" w:type="dxa"/>
        <w:tblLook w:val="04A0" w:firstRow="1" w:lastRow="0" w:firstColumn="1" w:lastColumn="0" w:noHBand="0" w:noVBand="1"/>
      </w:tblPr>
      <w:tblGrid>
        <w:gridCol w:w="1528"/>
        <w:gridCol w:w="2188"/>
        <w:gridCol w:w="1637"/>
      </w:tblGrid>
      <w:tr w:rsidR="007F3D64" w:rsidRPr="000E10DF" w14:paraId="480839EE" w14:textId="77777777" w:rsidTr="00881411">
        <w:trPr>
          <w:trHeight w:val="300"/>
        </w:trPr>
        <w:tc>
          <w:tcPr>
            <w:tcW w:w="535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E1C15" w14:textId="5EBDAB9A" w:rsidR="007F3D64" w:rsidRPr="007F2CA6" w:rsidRDefault="007F3D64" w:rsidP="000E10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Table </w:t>
            </w:r>
            <w:r w:rsidR="009905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S-2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9C2ABC">
              <w:rPr>
                <w:rFonts w:eastAsia="Times New Roman" w:cs="Times New Roman"/>
                <w:sz w:val="20"/>
                <w:szCs w:val="20"/>
                <w:lang w:eastAsia="pt-PT"/>
              </w:rPr>
              <w:t>Concentrations and percentages of elements</w:t>
            </w:r>
            <w:r>
              <w:rPr>
                <w:rFonts w:eastAsia="Times New Roman" w:cs="Times New Roman"/>
                <w:sz w:val="20"/>
                <w:szCs w:val="20"/>
                <w:lang w:eastAsia="pt-PT"/>
              </w:rPr>
              <w:t xml:space="preserve"> other than copper</w:t>
            </w:r>
            <w:r w:rsidRPr="009C2ABC">
              <w:rPr>
                <w:rFonts w:eastAsia="Times New Roman" w:cs="Times New Roman"/>
                <w:sz w:val="20"/>
                <w:szCs w:val="20"/>
                <w:lang w:eastAsia="pt-PT"/>
              </w:rPr>
              <w:t xml:space="preserve"> in the</w:t>
            </w:r>
            <w:r w:rsidR="00B71BB3">
              <w:rPr>
                <w:rFonts w:eastAsia="Times New Roman" w:cs="Times New Roman"/>
                <w:sz w:val="20"/>
                <w:szCs w:val="20"/>
                <w:lang w:eastAsia="pt-PT"/>
              </w:rPr>
              <w:t xml:space="preserve"> digested (</w:t>
            </w:r>
            <w:r w:rsidR="0099053C">
              <w:rPr>
                <w:rFonts w:eastAsia="Times New Roman" w:cs="Times New Roman"/>
                <w:sz w:val="20"/>
                <w:szCs w:val="20"/>
                <w:lang w:eastAsia="pt-PT"/>
              </w:rPr>
              <w:t xml:space="preserve">10.4 </w:t>
            </w:r>
            <w:r w:rsidR="00B71BB3">
              <w:rPr>
                <w:rFonts w:eastAsia="Times New Roman" w:cs="Times New Roman"/>
                <w:sz w:val="20"/>
                <w:szCs w:val="20"/>
                <w:lang w:eastAsia="pt-PT"/>
              </w:rPr>
              <w:t>g/L)</w:t>
            </w:r>
            <w:r w:rsidRPr="009C2ABC">
              <w:rPr>
                <w:rFonts w:eastAsia="Times New Roman" w:cs="Times New Roman"/>
                <w:sz w:val="20"/>
                <w:szCs w:val="20"/>
                <w:lang w:eastAsia="pt-PT"/>
              </w:rPr>
              <w:t xml:space="preserve"> covellite</w:t>
            </w:r>
            <w:r>
              <w:rPr>
                <w:rFonts w:eastAsia="Times New Roman" w:cs="Times New Roman"/>
                <w:sz w:val="20"/>
                <w:szCs w:val="20"/>
                <w:lang w:eastAsia="pt-PT"/>
              </w:rPr>
              <w:t xml:space="preserve"> particles produced by addition of biogenic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pt-PT"/>
              </w:rPr>
              <w:t>sulfide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pt-PT"/>
              </w:rPr>
              <w:t xml:space="preserve"> to the SX stripping solution</w:t>
            </w:r>
            <w:r w:rsidRPr="009C2ABC">
              <w:rPr>
                <w:rFonts w:eastAsia="Times New Roman" w:cs="Times New Roman"/>
                <w:sz w:val="20"/>
                <w:szCs w:val="20"/>
                <w:lang w:eastAsia="pt-PT"/>
              </w:rPr>
              <w:t>.</w:t>
            </w:r>
          </w:p>
        </w:tc>
      </w:tr>
      <w:tr w:rsidR="007F3D64" w:rsidRPr="007F2CA6" w14:paraId="22C531A0" w14:textId="77777777" w:rsidTr="000E10DF">
        <w:trPr>
          <w:trHeight w:val="300"/>
        </w:trPr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3334D" w14:textId="77777777" w:rsidR="007F3D64" w:rsidRPr="007F2CA6" w:rsidRDefault="007F3D64" w:rsidP="000E10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Contaminants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41AFD" w14:textId="77777777" w:rsidR="007F3D64" w:rsidRPr="007F2CA6" w:rsidRDefault="007F3D64" w:rsidP="000E10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Concentration (mg/L)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C4C3B" w14:textId="77777777" w:rsidR="007F3D64" w:rsidRPr="007F2CA6" w:rsidRDefault="007F3D64" w:rsidP="000E10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881411" w:rsidRPr="007F2CA6" w14:paraId="336936B1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97D4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452E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51.3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D326" w14:textId="4436F11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0.493</w:t>
            </w:r>
          </w:p>
        </w:tc>
      </w:tr>
      <w:tr w:rsidR="00881411" w:rsidRPr="007F2CA6" w14:paraId="71A47854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EEA1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Fe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7786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43.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0BC6" w14:textId="49E4FE80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0.414</w:t>
            </w:r>
          </w:p>
        </w:tc>
      </w:tr>
      <w:tr w:rsidR="00881411" w:rsidRPr="007F2CA6" w14:paraId="3FE44F6D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20B5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92B2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11.1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B9CB" w14:textId="4BA8E383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0.107</w:t>
            </w:r>
          </w:p>
        </w:tc>
      </w:tr>
      <w:tr w:rsidR="00881411" w:rsidRPr="007F2CA6" w14:paraId="7B0A289D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E8A8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499F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11.0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5BBD" w14:textId="3D266E95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</w:rPr>
              <w:t>0.106</w:t>
            </w:r>
          </w:p>
        </w:tc>
      </w:tr>
      <w:tr w:rsidR="00881411" w:rsidRPr="007F2CA6" w14:paraId="37D834FE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0FC3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8813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2.01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31C0" w14:textId="20FBD5F2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881411" w:rsidRPr="007F2CA6" w14:paraId="1BE85B0E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CE7C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5F8F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DC2D" w14:textId="7EBB784A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</w:rPr>
              <w:t>0.018</w:t>
            </w:r>
          </w:p>
        </w:tc>
      </w:tr>
      <w:tr w:rsidR="00881411" w:rsidRPr="007F2CA6" w14:paraId="5D69AC61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DE1C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Zn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B095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1.68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5138" w14:textId="74B94B1E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881411" w:rsidRPr="007F2CA6" w14:paraId="36E66EF9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F9AD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Pb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4607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4EC3" w14:textId="709F3780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881411" w:rsidRPr="007F2CA6" w14:paraId="101471C0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2205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F24F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8807" w14:textId="3B167512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881411" w:rsidRPr="007F2CA6" w14:paraId="5590E0D1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9A4E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8E16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9D43" w14:textId="025B361D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881411" w:rsidRPr="007F2CA6" w14:paraId="1228A35F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84B9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7C08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1C0B" w14:textId="7170F30C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881411" w:rsidRPr="007F2CA6" w14:paraId="596CA1B6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3107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Cd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B840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5FDE" w14:textId="62AF6438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881411" w:rsidRPr="007F2CA6" w14:paraId="10FFF6EF" w14:textId="77777777" w:rsidTr="000E10DF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A9B2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Cr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DEB0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FBA6" w14:textId="2F633169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881411" w:rsidRPr="007F2CA6" w14:paraId="6E16A500" w14:textId="77777777" w:rsidTr="00EB3ECE">
        <w:trPr>
          <w:trHeight w:val="300"/>
        </w:trPr>
        <w:tc>
          <w:tcPr>
            <w:tcW w:w="15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EA64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Ni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E7AE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C086" w14:textId="2D885FD9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881411" w:rsidRPr="007F2CA6" w14:paraId="50AEBE2E" w14:textId="77777777" w:rsidTr="00EB3ECE">
        <w:trPr>
          <w:trHeight w:val="300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4E669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others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83C43" w14:textId="77777777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2CA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A265" w14:textId="02393E49" w:rsidR="00881411" w:rsidRPr="007F2CA6" w:rsidRDefault="00881411" w:rsidP="008814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1.477</w:t>
            </w:r>
          </w:p>
        </w:tc>
      </w:tr>
      <w:tr w:rsidR="007F3D64" w:rsidRPr="007F2CA6" w14:paraId="4230C0E1" w14:textId="77777777" w:rsidTr="000E10DF">
        <w:trPr>
          <w:trHeight w:val="300"/>
        </w:trPr>
        <w:tc>
          <w:tcPr>
            <w:tcW w:w="15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C2BB1C" w14:textId="77777777" w:rsidR="007F3D64" w:rsidRPr="007F2CA6" w:rsidRDefault="007F3D64" w:rsidP="000E10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Sum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90F730" w14:textId="77777777" w:rsidR="007F3D64" w:rsidRPr="007F2CA6" w:rsidRDefault="007F3D64" w:rsidP="000E10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A9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67DA5D" w14:textId="69172FB0" w:rsidR="007F3D64" w:rsidRPr="007F2CA6" w:rsidRDefault="007F3D64" w:rsidP="000E10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E3A90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2.66</w:t>
            </w:r>
            <w:r w:rsidR="00881411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</w:tbl>
    <w:p w14:paraId="388C2542" w14:textId="77777777" w:rsidR="007F3D64" w:rsidRDefault="007F3D64"/>
    <w:sectPr w:rsidR="007F3D64" w:rsidSect="007F3D64">
      <w:pgSz w:w="11907" w:h="113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64"/>
    <w:rsid w:val="006907D1"/>
    <w:rsid w:val="007F3D64"/>
    <w:rsid w:val="00881411"/>
    <w:rsid w:val="0099053C"/>
    <w:rsid w:val="00A40265"/>
    <w:rsid w:val="00B71BB3"/>
    <w:rsid w:val="00D9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89C5"/>
  <w15:chartTrackingRefBased/>
  <w15:docId w15:val="{983E83BA-AD08-4494-84A9-639B7A27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7F3D6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7F3D64"/>
    <w:pPr>
      <w:spacing w:before="120" w:after="120" w:line="240" w:lineRule="auto"/>
      <w:jc w:val="both"/>
    </w:pPr>
    <w:rPr>
      <w:rFonts w:ascii="Times New Roman" w:hAnsi="Times New Roman"/>
      <w:sz w:val="20"/>
      <w:szCs w:val="20"/>
      <w:lang w:val="pt-PT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7F3D64"/>
    <w:rPr>
      <w:rFonts w:ascii="Times New Roman" w:hAnsi="Times New Roman"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B71B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DANIEL DIAS CARLIER</dc:creator>
  <cp:keywords/>
  <dc:description/>
  <cp:lastModifiedBy>JORGE DANIEL DIAS CARLIER</cp:lastModifiedBy>
  <cp:revision>2</cp:revision>
  <dcterms:created xsi:type="dcterms:W3CDTF">2022-01-14T11:41:00Z</dcterms:created>
  <dcterms:modified xsi:type="dcterms:W3CDTF">2022-01-14T11:41:00Z</dcterms:modified>
</cp:coreProperties>
</file>