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7357" w14:textId="77777777" w:rsidR="005C2BA5" w:rsidRPr="005C2BA5" w:rsidRDefault="005C2BA5" w:rsidP="005C2BA5">
      <w:pPr>
        <w:keepNext/>
        <w:spacing w:after="120" w:line="240" w:lineRule="auto"/>
        <w:rPr>
          <w:rFonts w:ascii="Cambria" w:eastAsia="HGMinchoB" w:hAnsi="Cambria" w:cs="Times New Roman"/>
          <w:bCs/>
          <w:color w:val="000000"/>
          <w:kern w:val="0"/>
          <w:sz w:val="22"/>
          <w:szCs w:val="18"/>
          <w:lang w:eastAsia="en-AU"/>
          <w14:ligatures w14:val="standard"/>
        </w:rPr>
      </w:pPr>
      <w:r w:rsidRPr="005C2BA5">
        <w:rPr>
          <w:rFonts w:ascii="Cambria" w:eastAsia="HGMinchoB" w:hAnsi="Cambria" w:cs="Times New Roman"/>
          <w:b/>
          <w:color w:val="000000"/>
          <w:kern w:val="0"/>
          <w:sz w:val="22"/>
          <w:szCs w:val="18"/>
          <w:lang w:eastAsia="en-AU"/>
          <w14:ligatures w14:val="standard"/>
        </w:rPr>
        <w:t>Table S-1</w:t>
      </w:r>
      <w:r w:rsidRPr="005C2BA5">
        <w:rPr>
          <w:rFonts w:ascii="Cambria" w:eastAsia="HGMinchoB" w:hAnsi="Cambria" w:cs="Times New Roman"/>
          <w:bCs/>
          <w:color w:val="000000"/>
          <w:kern w:val="0"/>
          <w:sz w:val="22"/>
          <w:szCs w:val="18"/>
          <w:lang w:eastAsia="en-AU"/>
          <w14:ligatures w14:val="standard"/>
        </w:rPr>
        <w:t xml:space="preserve"> New industrial building construction industry producer price index (PPI) used to inflate estimated and actual capital costs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092"/>
        <w:gridCol w:w="929"/>
        <w:gridCol w:w="1041"/>
        <w:gridCol w:w="1041"/>
        <w:gridCol w:w="1041"/>
        <w:gridCol w:w="1041"/>
        <w:gridCol w:w="1041"/>
      </w:tblGrid>
      <w:tr w:rsidR="005C2BA5" w:rsidRPr="005C2BA5" w14:paraId="0675F2CD" w14:textId="77777777" w:rsidTr="00B6267B">
        <w:tc>
          <w:tcPr>
            <w:tcW w:w="1041" w:type="dxa"/>
            <w:vMerge w:val="restart"/>
            <w:tcBorders>
              <w:top w:val="single" w:sz="4" w:space="0" w:color="auto"/>
            </w:tcBorders>
            <w:vAlign w:val="center"/>
          </w:tcPr>
          <w:p w14:paraId="476CB50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Year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</w:tcBorders>
            <w:vAlign w:val="center"/>
          </w:tcPr>
          <w:p w14:paraId="3068F6D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BLS PPI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</w:tcBorders>
            <w:vAlign w:val="center"/>
          </w:tcPr>
          <w:p w14:paraId="45D2DCF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Base 2023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</w:tcBorders>
            <w:vAlign w:val="center"/>
          </w:tcPr>
          <w:p w14:paraId="4573CC6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Inflation Factor to get to $2023</w:t>
            </w:r>
          </w:p>
        </w:tc>
      </w:tr>
      <w:tr w:rsidR="005C2BA5" w:rsidRPr="005C2BA5" w14:paraId="15EF4444" w14:textId="77777777" w:rsidTr="00B6267B">
        <w:tc>
          <w:tcPr>
            <w:tcW w:w="1041" w:type="dxa"/>
            <w:vMerge/>
            <w:tcBorders>
              <w:bottom w:val="single" w:sz="4" w:space="0" w:color="auto"/>
            </w:tcBorders>
            <w:vAlign w:val="center"/>
          </w:tcPr>
          <w:p w14:paraId="75F0525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vAlign w:val="center"/>
          </w:tcPr>
          <w:p w14:paraId="1F94232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929" w:type="dxa"/>
            <w:vMerge/>
            <w:tcBorders>
              <w:bottom w:val="single" w:sz="4" w:space="0" w:color="auto"/>
            </w:tcBorders>
            <w:vAlign w:val="center"/>
          </w:tcPr>
          <w:p w14:paraId="1115951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0404775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2011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3A63B12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D900FD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3ABD844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38950D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2022</w:t>
            </w:r>
          </w:p>
        </w:tc>
      </w:tr>
      <w:tr w:rsidR="005C2BA5" w:rsidRPr="005C2BA5" w14:paraId="2368EBFA" w14:textId="77777777" w:rsidTr="00B6267B"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171A975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2011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722D4FC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107.1</w:t>
            </w: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4F5B723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55.49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0238B26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1.80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4218CE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2628936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7DABBA7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401C940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23ACED5C" w14:textId="77777777" w:rsidTr="00B6267B">
        <w:tc>
          <w:tcPr>
            <w:tcW w:w="1041" w:type="dxa"/>
            <w:vAlign w:val="center"/>
          </w:tcPr>
          <w:p w14:paraId="0B31983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2012</w:t>
            </w:r>
          </w:p>
        </w:tc>
        <w:tc>
          <w:tcPr>
            <w:tcW w:w="1092" w:type="dxa"/>
            <w:vAlign w:val="center"/>
          </w:tcPr>
          <w:p w14:paraId="08A9008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109.9</w:t>
            </w:r>
          </w:p>
        </w:tc>
        <w:tc>
          <w:tcPr>
            <w:tcW w:w="929" w:type="dxa"/>
            <w:vAlign w:val="center"/>
          </w:tcPr>
          <w:p w14:paraId="5686C5C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56.94</w:t>
            </w:r>
          </w:p>
        </w:tc>
        <w:tc>
          <w:tcPr>
            <w:tcW w:w="1041" w:type="dxa"/>
            <w:vAlign w:val="center"/>
          </w:tcPr>
          <w:p w14:paraId="0B5EA27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88A642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031E2C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4D48F6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98E505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42B01791" w14:textId="77777777" w:rsidTr="00B6267B">
        <w:tc>
          <w:tcPr>
            <w:tcW w:w="1041" w:type="dxa"/>
            <w:vAlign w:val="center"/>
          </w:tcPr>
          <w:p w14:paraId="3C1AA09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2013</w:t>
            </w:r>
          </w:p>
        </w:tc>
        <w:tc>
          <w:tcPr>
            <w:tcW w:w="1092" w:type="dxa"/>
            <w:vAlign w:val="center"/>
          </w:tcPr>
          <w:p w14:paraId="649077B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112.4</w:t>
            </w:r>
          </w:p>
        </w:tc>
        <w:tc>
          <w:tcPr>
            <w:tcW w:w="929" w:type="dxa"/>
            <w:vAlign w:val="center"/>
          </w:tcPr>
          <w:p w14:paraId="154E32D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58.24</w:t>
            </w:r>
          </w:p>
        </w:tc>
        <w:tc>
          <w:tcPr>
            <w:tcW w:w="1041" w:type="dxa"/>
            <w:vAlign w:val="center"/>
          </w:tcPr>
          <w:p w14:paraId="7400A61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7F087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1.72</w:t>
            </w:r>
          </w:p>
        </w:tc>
        <w:tc>
          <w:tcPr>
            <w:tcW w:w="1041" w:type="dxa"/>
            <w:vAlign w:val="center"/>
          </w:tcPr>
          <w:p w14:paraId="418102B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D51A18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FAEDF1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5AA8432A" w14:textId="77777777" w:rsidTr="00B6267B">
        <w:tc>
          <w:tcPr>
            <w:tcW w:w="1041" w:type="dxa"/>
            <w:vAlign w:val="center"/>
          </w:tcPr>
          <w:p w14:paraId="7884FCB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2014</w:t>
            </w:r>
          </w:p>
        </w:tc>
        <w:tc>
          <w:tcPr>
            <w:tcW w:w="1092" w:type="dxa"/>
            <w:vAlign w:val="center"/>
          </w:tcPr>
          <w:p w14:paraId="20DF55D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116.1</w:t>
            </w:r>
          </w:p>
        </w:tc>
        <w:tc>
          <w:tcPr>
            <w:tcW w:w="929" w:type="dxa"/>
            <w:vAlign w:val="center"/>
          </w:tcPr>
          <w:p w14:paraId="32EDDC6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60.16</w:t>
            </w:r>
          </w:p>
        </w:tc>
        <w:tc>
          <w:tcPr>
            <w:tcW w:w="1041" w:type="dxa"/>
            <w:vAlign w:val="center"/>
          </w:tcPr>
          <w:p w14:paraId="6A2DEC9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EDADA2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2CF1422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E83760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454F78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49C20135" w14:textId="77777777" w:rsidTr="00B6267B">
        <w:tc>
          <w:tcPr>
            <w:tcW w:w="1041" w:type="dxa"/>
            <w:vAlign w:val="center"/>
          </w:tcPr>
          <w:p w14:paraId="042595A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2015</w:t>
            </w:r>
          </w:p>
        </w:tc>
        <w:tc>
          <w:tcPr>
            <w:tcW w:w="1092" w:type="dxa"/>
            <w:vAlign w:val="center"/>
          </w:tcPr>
          <w:p w14:paraId="30EAD0A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118.3</w:t>
            </w:r>
          </w:p>
        </w:tc>
        <w:tc>
          <w:tcPr>
            <w:tcW w:w="929" w:type="dxa"/>
            <w:vAlign w:val="center"/>
          </w:tcPr>
          <w:p w14:paraId="3B537E3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61.30</w:t>
            </w:r>
          </w:p>
        </w:tc>
        <w:tc>
          <w:tcPr>
            <w:tcW w:w="1041" w:type="dxa"/>
            <w:vAlign w:val="center"/>
          </w:tcPr>
          <w:p w14:paraId="0D1E053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3BB8EE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D67533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FF16B5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BB0693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6807E4EA" w14:textId="77777777" w:rsidTr="00B6267B">
        <w:tc>
          <w:tcPr>
            <w:tcW w:w="1041" w:type="dxa"/>
            <w:vAlign w:val="center"/>
          </w:tcPr>
          <w:p w14:paraId="32B5230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2016</w:t>
            </w:r>
          </w:p>
        </w:tc>
        <w:tc>
          <w:tcPr>
            <w:tcW w:w="1092" w:type="dxa"/>
            <w:vAlign w:val="center"/>
          </w:tcPr>
          <w:p w14:paraId="6A0C7B2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119</w:t>
            </w:r>
          </w:p>
        </w:tc>
        <w:tc>
          <w:tcPr>
            <w:tcW w:w="929" w:type="dxa"/>
            <w:vAlign w:val="center"/>
          </w:tcPr>
          <w:p w14:paraId="7BDE9F2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61.66</w:t>
            </w:r>
          </w:p>
        </w:tc>
        <w:tc>
          <w:tcPr>
            <w:tcW w:w="1041" w:type="dxa"/>
            <w:vAlign w:val="center"/>
          </w:tcPr>
          <w:p w14:paraId="268C764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5A27D3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5A9ED9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30C68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E07B06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45015F11" w14:textId="77777777" w:rsidTr="00B6267B">
        <w:tc>
          <w:tcPr>
            <w:tcW w:w="1041" w:type="dxa"/>
            <w:vAlign w:val="center"/>
          </w:tcPr>
          <w:p w14:paraId="11E5E25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2017</w:t>
            </w:r>
          </w:p>
        </w:tc>
        <w:tc>
          <w:tcPr>
            <w:tcW w:w="1092" w:type="dxa"/>
            <w:vAlign w:val="center"/>
          </w:tcPr>
          <w:p w14:paraId="3B29DF3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122</w:t>
            </w:r>
          </w:p>
        </w:tc>
        <w:tc>
          <w:tcPr>
            <w:tcW w:w="929" w:type="dxa"/>
            <w:vAlign w:val="center"/>
          </w:tcPr>
          <w:p w14:paraId="5064AA6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63.21</w:t>
            </w:r>
          </w:p>
        </w:tc>
        <w:tc>
          <w:tcPr>
            <w:tcW w:w="1041" w:type="dxa"/>
            <w:vAlign w:val="center"/>
          </w:tcPr>
          <w:p w14:paraId="40EAFDF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21D31C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50AE18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1.58</w:t>
            </w:r>
          </w:p>
        </w:tc>
        <w:tc>
          <w:tcPr>
            <w:tcW w:w="1041" w:type="dxa"/>
            <w:vAlign w:val="center"/>
          </w:tcPr>
          <w:p w14:paraId="0D7BC4A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6033F9C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205264DB" w14:textId="77777777" w:rsidTr="00B6267B">
        <w:tc>
          <w:tcPr>
            <w:tcW w:w="1041" w:type="dxa"/>
            <w:vAlign w:val="center"/>
          </w:tcPr>
          <w:p w14:paraId="60A8F5F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2018</w:t>
            </w:r>
          </w:p>
        </w:tc>
        <w:tc>
          <w:tcPr>
            <w:tcW w:w="1092" w:type="dxa"/>
            <w:vAlign w:val="center"/>
          </w:tcPr>
          <w:p w14:paraId="4CF159C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127.8</w:t>
            </w:r>
          </w:p>
        </w:tc>
        <w:tc>
          <w:tcPr>
            <w:tcW w:w="929" w:type="dxa"/>
            <w:vAlign w:val="center"/>
          </w:tcPr>
          <w:p w14:paraId="620D041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66.22</w:t>
            </w:r>
          </w:p>
        </w:tc>
        <w:tc>
          <w:tcPr>
            <w:tcW w:w="1041" w:type="dxa"/>
            <w:vAlign w:val="center"/>
          </w:tcPr>
          <w:p w14:paraId="28631BC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D2CB1C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6ADD48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5BEE46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1.51</w:t>
            </w:r>
          </w:p>
        </w:tc>
        <w:tc>
          <w:tcPr>
            <w:tcW w:w="1041" w:type="dxa"/>
            <w:vAlign w:val="center"/>
          </w:tcPr>
          <w:p w14:paraId="474E424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2AF801B1" w14:textId="77777777" w:rsidTr="00B6267B">
        <w:tc>
          <w:tcPr>
            <w:tcW w:w="1041" w:type="dxa"/>
            <w:vAlign w:val="center"/>
          </w:tcPr>
          <w:p w14:paraId="13F3FA1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2019</w:t>
            </w:r>
          </w:p>
        </w:tc>
        <w:tc>
          <w:tcPr>
            <w:tcW w:w="1092" w:type="dxa"/>
            <w:vAlign w:val="center"/>
          </w:tcPr>
          <w:p w14:paraId="11CDA6E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135.4</w:t>
            </w:r>
          </w:p>
        </w:tc>
        <w:tc>
          <w:tcPr>
            <w:tcW w:w="929" w:type="dxa"/>
            <w:vAlign w:val="center"/>
          </w:tcPr>
          <w:p w14:paraId="198903B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70.16</w:t>
            </w:r>
          </w:p>
        </w:tc>
        <w:tc>
          <w:tcPr>
            <w:tcW w:w="1041" w:type="dxa"/>
            <w:vAlign w:val="center"/>
          </w:tcPr>
          <w:p w14:paraId="3860AA3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6F6E1FC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6EC5C01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3668E5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06E852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288B31B9" w14:textId="77777777" w:rsidTr="00B6267B">
        <w:tc>
          <w:tcPr>
            <w:tcW w:w="1041" w:type="dxa"/>
            <w:vAlign w:val="center"/>
          </w:tcPr>
          <w:p w14:paraId="07659DD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2020</w:t>
            </w:r>
          </w:p>
        </w:tc>
        <w:tc>
          <w:tcPr>
            <w:tcW w:w="1092" w:type="dxa"/>
            <w:vAlign w:val="center"/>
          </w:tcPr>
          <w:p w14:paraId="6064614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139.4</w:t>
            </w:r>
          </w:p>
        </w:tc>
        <w:tc>
          <w:tcPr>
            <w:tcW w:w="929" w:type="dxa"/>
            <w:vAlign w:val="center"/>
          </w:tcPr>
          <w:p w14:paraId="05F5F7F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72.25</w:t>
            </w:r>
          </w:p>
        </w:tc>
        <w:tc>
          <w:tcPr>
            <w:tcW w:w="1041" w:type="dxa"/>
            <w:vAlign w:val="center"/>
          </w:tcPr>
          <w:p w14:paraId="483796C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7A113E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985988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539467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15016E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4729B972" w14:textId="77777777" w:rsidTr="00B6267B">
        <w:tc>
          <w:tcPr>
            <w:tcW w:w="1041" w:type="dxa"/>
            <w:vAlign w:val="center"/>
          </w:tcPr>
          <w:p w14:paraId="7EFF5AA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2021</w:t>
            </w:r>
          </w:p>
        </w:tc>
        <w:tc>
          <w:tcPr>
            <w:tcW w:w="1092" w:type="dxa"/>
            <w:vAlign w:val="center"/>
          </w:tcPr>
          <w:p w14:paraId="2545875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146.7</w:t>
            </w:r>
          </w:p>
        </w:tc>
        <w:tc>
          <w:tcPr>
            <w:tcW w:w="929" w:type="dxa"/>
            <w:vAlign w:val="center"/>
          </w:tcPr>
          <w:p w14:paraId="77660A5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76.02</w:t>
            </w:r>
          </w:p>
        </w:tc>
        <w:tc>
          <w:tcPr>
            <w:tcW w:w="1041" w:type="dxa"/>
            <w:vAlign w:val="center"/>
          </w:tcPr>
          <w:p w14:paraId="20A6ACF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546CDD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8543EF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301A0D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083463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82433C3" w14:textId="77777777" w:rsidTr="00B6267B">
        <w:tc>
          <w:tcPr>
            <w:tcW w:w="1041" w:type="dxa"/>
            <w:vAlign w:val="center"/>
          </w:tcPr>
          <w:p w14:paraId="26BC21D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2022</w:t>
            </w:r>
          </w:p>
        </w:tc>
        <w:tc>
          <w:tcPr>
            <w:tcW w:w="1092" w:type="dxa"/>
            <w:vAlign w:val="center"/>
          </w:tcPr>
          <w:p w14:paraId="1A6BB2E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179.4</w:t>
            </w:r>
          </w:p>
        </w:tc>
        <w:tc>
          <w:tcPr>
            <w:tcW w:w="929" w:type="dxa"/>
            <w:vAlign w:val="center"/>
          </w:tcPr>
          <w:p w14:paraId="30BA909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92.96</w:t>
            </w:r>
          </w:p>
        </w:tc>
        <w:tc>
          <w:tcPr>
            <w:tcW w:w="1041" w:type="dxa"/>
            <w:vAlign w:val="center"/>
          </w:tcPr>
          <w:p w14:paraId="004AFBA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7A511F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2AF9BA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5F268B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FA8572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1.08</w:t>
            </w:r>
          </w:p>
        </w:tc>
      </w:tr>
      <w:tr w:rsidR="005C2BA5" w:rsidRPr="005C2BA5" w14:paraId="071B42A5" w14:textId="77777777" w:rsidTr="00B6267B"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6FE262F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2023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5AFC184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193.0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43CB84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100.00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87777F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A42A46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09A9397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3C0E595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0D86CAB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</w:tbl>
    <w:p w14:paraId="3BD872F5" w14:textId="77777777" w:rsidR="005C2BA5" w:rsidRPr="005C2BA5" w:rsidRDefault="005C2BA5" w:rsidP="005C2BA5">
      <w:pPr>
        <w:spacing w:after="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</w:p>
    <w:p w14:paraId="79BEF1A0" w14:textId="77777777" w:rsidR="005C2BA5" w:rsidRPr="005C2BA5" w:rsidRDefault="005C2BA5" w:rsidP="005C2BA5">
      <w:pPr>
        <w:spacing w:after="12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  <w:r w:rsidRPr="005C2BA5"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  <w:t xml:space="preserve">Table S-2 </w:t>
      </w:r>
      <w:r w:rsidRPr="005C2BA5"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  <w:t>FY PPI Index based on calendar year average of waste collection industry PPI used to inflate actual O&amp;M costs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092"/>
        <w:gridCol w:w="929"/>
        <w:gridCol w:w="1041"/>
        <w:gridCol w:w="1041"/>
        <w:gridCol w:w="1041"/>
        <w:gridCol w:w="1041"/>
      </w:tblGrid>
      <w:tr w:rsidR="005C2BA5" w:rsidRPr="005C2BA5" w14:paraId="645AF9AF" w14:textId="77777777" w:rsidTr="00B6267B">
        <w:tc>
          <w:tcPr>
            <w:tcW w:w="1041" w:type="dxa"/>
            <w:vMerge w:val="restart"/>
            <w:tcBorders>
              <w:top w:val="single" w:sz="4" w:space="0" w:color="auto"/>
            </w:tcBorders>
            <w:vAlign w:val="center"/>
          </w:tcPr>
          <w:p w14:paraId="2D48720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Fiscal Year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</w:tcBorders>
            <w:vAlign w:val="center"/>
          </w:tcPr>
          <w:p w14:paraId="4F4C17F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Averaged FY PPI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</w:tcBorders>
            <w:vAlign w:val="center"/>
          </w:tcPr>
          <w:p w14:paraId="354138C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Base 2023</w:t>
            </w:r>
          </w:p>
        </w:tc>
        <w:tc>
          <w:tcPr>
            <w:tcW w:w="4164" w:type="dxa"/>
            <w:gridSpan w:val="4"/>
            <w:tcBorders>
              <w:top w:val="single" w:sz="4" w:space="0" w:color="auto"/>
            </w:tcBorders>
            <w:vAlign w:val="center"/>
          </w:tcPr>
          <w:p w14:paraId="222AF08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Inflation Factor to get to $2023</w:t>
            </w:r>
          </w:p>
        </w:tc>
      </w:tr>
      <w:tr w:rsidR="005C2BA5" w:rsidRPr="005C2BA5" w14:paraId="1DA6FAF8" w14:textId="77777777" w:rsidTr="00B6267B">
        <w:tc>
          <w:tcPr>
            <w:tcW w:w="1041" w:type="dxa"/>
            <w:vMerge/>
            <w:tcBorders>
              <w:bottom w:val="single" w:sz="4" w:space="0" w:color="auto"/>
            </w:tcBorders>
            <w:vAlign w:val="center"/>
          </w:tcPr>
          <w:p w14:paraId="11298BB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vAlign w:val="center"/>
          </w:tcPr>
          <w:p w14:paraId="01E1967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929" w:type="dxa"/>
            <w:vMerge/>
            <w:tcBorders>
              <w:bottom w:val="single" w:sz="4" w:space="0" w:color="auto"/>
            </w:tcBorders>
            <w:vAlign w:val="center"/>
          </w:tcPr>
          <w:p w14:paraId="46571D4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70B7E9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2019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2F046E7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580F0F5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2021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54CB7DD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2022</w:t>
            </w:r>
          </w:p>
        </w:tc>
      </w:tr>
      <w:tr w:rsidR="005C2BA5" w:rsidRPr="005C2BA5" w14:paraId="67BC6821" w14:textId="77777777" w:rsidTr="00B6267B"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29F6C47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2019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7ADC41A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142.9</w:t>
            </w: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6ECE980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82.07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06AA220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1.22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47E81AE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2E5D81F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44EA27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C3174E2" w14:textId="77777777" w:rsidTr="00B6267B">
        <w:tc>
          <w:tcPr>
            <w:tcW w:w="1041" w:type="dxa"/>
            <w:vAlign w:val="center"/>
          </w:tcPr>
          <w:p w14:paraId="41F3A83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2020</w:t>
            </w:r>
          </w:p>
        </w:tc>
        <w:tc>
          <w:tcPr>
            <w:tcW w:w="1092" w:type="dxa"/>
            <w:vAlign w:val="center"/>
          </w:tcPr>
          <w:p w14:paraId="3B88DA8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147.3</w:t>
            </w:r>
          </w:p>
        </w:tc>
        <w:tc>
          <w:tcPr>
            <w:tcW w:w="929" w:type="dxa"/>
            <w:vAlign w:val="center"/>
          </w:tcPr>
          <w:p w14:paraId="0C33A49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84.61</w:t>
            </w:r>
          </w:p>
        </w:tc>
        <w:tc>
          <w:tcPr>
            <w:tcW w:w="1041" w:type="dxa"/>
            <w:vAlign w:val="center"/>
          </w:tcPr>
          <w:p w14:paraId="343DF5E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80F1F2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1.18</w:t>
            </w:r>
          </w:p>
        </w:tc>
        <w:tc>
          <w:tcPr>
            <w:tcW w:w="1041" w:type="dxa"/>
            <w:vAlign w:val="center"/>
          </w:tcPr>
          <w:p w14:paraId="072A96D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7E8E1F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7FE865C0" w14:textId="77777777" w:rsidTr="00B6267B">
        <w:tc>
          <w:tcPr>
            <w:tcW w:w="1041" w:type="dxa"/>
            <w:vAlign w:val="center"/>
          </w:tcPr>
          <w:p w14:paraId="605DC5C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2021</w:t>
            </w:r>
          </w:p>
        </w:tc>
        <w:tc>
          <w:tcPr>
            <w:tcW w:w="1092" w:type="dxa"/>
            <w:vAlign w:val="center"/>
          </w:tcPr>
          <w:p w14:paraId="0878A48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152.1</w:t>
            </w:r>
          </w:p>
        </w:tc>
        <w:tc>
          <w:tcPr>
            <w:tcW w:w="929" w:type="dxa"/>
            <w:vAlign w:val="center"/>
          </w:tcPr>
          <w:p w14:paraId="174BBA7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87.38</w:t>
            </w:r>
          </w:p>
        </w:tc>
        <w:tc>
          <w:tcPr>
            <w:tcW w:w="1041" w:type="dxa"/>
            <w:vAlign w:val="center"/>
          </w:tcPr>
          <w:p w14:paraId="4F3D134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519D03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A5632C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1.14</w:t>
            </w:r>
          </w:p>
        </w:tc>
        <w:tc>
          <w:tcPr>
            <w:tcW w:w="1041" w:type="dxa"/>
            <w:vAlign w:val="center"/>
          </w:tcPr>
          <w:p w14:paraId="57E8253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7E11676B" w14:textId="77777777" w:rsidTr="00B6267B">
        <w:tc>
          <w:tcPr>
            <w:tcW w:w="1041" w:type="dxa"/>
            <w:vAlign w:val="center"/>
          </w:tcPr>
          <w:p w14:paraId="11946E7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2022</w:t>
            </w:r>
          </w:p>
        </w:tc>
        <w:tc>
          <w:tcPr>
            <w:tcW w:w="1092" w:type="dxa"/>
            <w:vAlign w:val="center"/>
          </w:tcPr>
          <w:p w14:paraId="065F6F1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160.1</w:t>
            </w:r>
          </w:p>
        </w:tc>
        <w:tc>
          <w:tcPr>
            <w:tcW w:w="929" w:type="dxa"/>
            <w:vAlign w:val="center"/>
          </w:tcPr>
          <w:p w14:paraId="1635188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91.97</w:t>
            </w:r>
          </w:p>
        </w:tc>
        <w:tc>
          <w:tcPr>
            <w:tcW w:w="1041" w:type="dxa"/>
            <w:vAlign w:val="center"/>
          </w:tcPr>
          <w:p w14:paraId="0DFB9B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87F279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11F6B3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D609A6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1.09</w:t>
            </w:r>
          </w:p>
        </w:tc>
      </w:tr>
      <w:tr w:rsidR="005C2BA5" w:rsidRPr="005C2BA5" w14:paraId="44A6D45A" w14:textId="77777777" w:rsidTr="00B6267B"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CB95EA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2023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6E70B3A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174.1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74A84A0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100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72C07D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6F34B5B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542C10C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398BD63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</w:tbl>
    <w:p w14:paraId="4F2D53A4" w14:textId="77777777" w:rsidR="005C2BA5" w:rsidRPr="005C2BA5" w:rsidRDefault="005C2BA5" w:rsidP="005C2BA5">
      <w:pPr>
        <w:spacing w:after="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</w:p>
    <w:p w14:paraId="18EE9758" w14:textId="77777777" w:rsidR="005C2BA5" w:rsidRPr="005C2BA5" w:rsidRDefault="005C2BA5" w:rsidP="005C2BA5">
      <w:pPr>
        <w:spacing w:after="0" w:line="240" w:lineRule="auto"/>
        <w:jc w:val="both"/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</w:pPr>
    </w:p>
    <w:p w14:paraId="1430B981" w14:textId="77777777" w:rsidR="005C2BA5" w:rsidRPr="005C2BA5" w:rsidRDefault="005C2BA5" w:rsidP="005C2BA5">
      <w:pPr>
        <w:spacing w:after="12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  <w:r w:rsidRPr="005C2BA5"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  <w:t xml:space="preserve">Table S-3 </w:t>
      </w:r>
      <w:r w:rsidRPr="005C2BA5"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  <w:t>Waste Collection Industry PPI used to inflate estimated point-source O&amp;M costs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983"/>
        <w:gridCol w:w="881"/>
        <w:gridCol w:w="856"/>
        <w:gridCol w:w="856"/>
        <w:gridCol w:w="856"/>
        <w:gridCol w:w="856"/>
        <w:gridCol w:w="775"/>
        <w:gridCol w:w="720"/>
        <w:gridCol w:w="856"/>
        <w:gridCol w:w="856"/>
      </w:tblGrid>
      <w:tr w:rsidR="005C2BA5" w:rsidRPr="005C2BA5" w14:paraId="1376BCB9" w14:textId="77777777" w:rsidTr="00B6267B">
        <w:tc>
          <w:tcPr>
            <w:tcW w:w="855" w:type="dxa"/>
            <w:vMerge w:val="restart"/>
            <w:tcBorders>
              <w:top w:val="single" w:sz="4" w:space="0" w:color="auto"/>
            </w:tcBorders>
            <w:vAlign w:val="center"/>
          </w:tcPr>
          <w:p w14:paraId="2C49359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Year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</w:tcBorders>
            <w:vAlign w:val="center"/>
          </w:tcPr>
          <w:p w14:paraId="0F9AF19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BLS PPI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</w:tcBorders>
            <w:vAlign w:val="center"/>
          </w:tcPr>
          <w:p w14:paraId="4633567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Base 2023</w:t>
            </w:r>
          </w:p>
        </w:tc>
        <w:tc>
          <w:tcPr>
            <w:tcW w:w="6631" w:type="dxa"/>
            <w:gridSpan w:val="8"/>
            <w:tcBorders>
              <w:top w:val="single" w:sz="4" w:space="0" w:color="auto"/>
            </w:tcBorders>
            <w:vAlign w:val="center"/>
          </w:tcPr>
          <w:p w14:paraId="3A88216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Inflation Factor to get to $2023</w:t>
            </w:r>
          </w:p>
        </w:tc>
      </w:tr>
      <w:tr w:rsidR="005C2BA5" w:rsidRPr="005C2BA5" w14:paraId="2258374D" w14:textId="77777777" w:rsidTr="00B6267B">
        <w:tc>
          <w:tcPr>
            <w:tcW w:w="855" w:type="dxa"/>
            <w:vMerge/>
            <w:tcBorders>
              <w:bottom w:val="single" w:sz="4" w:space="0" w:color="auto"/>
            </w:tcBorders>
            <w:vAlign w:val="center"/>
          </w:tcPr>
          <w:p w14:paraId="4D32B72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983" w:type="dxa"/>
            <w:vMerge/>
            <w:tcBorders>
              <w:bottom w:val="single" w:sz="4" w:space="0" w:color="auto"/>
            </w:tcBorders>
            <w:vAlign w:val="center"/>
          </w:tcPr>
          <w:p w14:paraId="2DAA65D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81" w:type="dxa"/>
            <w:vMerge/>
            <w:tcBorders>
              <w:bottom w:val="single" w:sz="4" w:space="0" w:color="auto"/>
            </w:tcBorders>
            <w:vAlign w:val="center"/>
          </w:tcPr>
          <w:p w14:paraId="7D117B7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22BA4AF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2011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5FDAAB3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2013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62E638E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2017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35213E3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2018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575DD24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5599E8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2020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1A23709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2021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5CA4337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2022</w:t>
            </w:r>
          </w:p>
        </w:tc>
      </w:tr>
      <w:tr w:rsidR="005C2BA5" w:rsidRPr="005C2BA5" w14:paraId="47AE8717" w14:textId="77777777" w:rsidTr="00B6267B"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D4E46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2011</w:t>
            </w: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2EE94DA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120.6</w:t>
            </w:r>
          </w:p>
        </w:tc>
        <w:tc>
          <w:tcPr>
            <w:tcW w:w="881" w:type="dxa"/>
            <w:tcBorders>
              <w:top w:val="single" w:sz="4" w:space="0" w:color="auto"/>
            </w:tcBorders>
            <w:vAlign w:val="center"/>
          </w:tcPr>
          <w:p w14:paraId="4754E20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66.04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1E70D32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1.51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6961757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5AE4C24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14FD17E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vAlign w:val="center"/>
          </w:tcPr>
          <w:p w14:paraId="4C8A95B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7B9D778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6300244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177D944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50474448" w14:textId="77777777" w:rsidTr="00B6267B">
        <w:tc>
          <w:tcPr>
            <w:tcW w:w="855" w:type="dxa"/>
            <w:vAlign w:val="center"/>
          </w:tcPr>
          <w:p w14:paraId="0D815DA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2012</w:t>
            </w:r>
          </w:p>
        </w:tc>
        <w:tc>
          <w:tcPr>
            <w:tcW w:w="983" w:type="dxa"/>
            <w:vAlign w:val="center"/>
          </w:tcPr>
          <w:p w14:paraId="36F21FB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122.1</w:t>
            </w:r>
          </w:p>
        </w:tc>
        <w:tc>
          <w:tcPr>
            <w:tcW w:w="881" w:type="dxa"/>
            <w:vAlign w:val="center"/>
          </w:tcPr>
          <w:p w14:paraId="01B77FB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66.86</w:t>
            </w:r>
          </w:p>
        </w:tc>
        <w:tc>
          <w:tcPr>
            <w:tcW w:w="856" w:type="dxa"/>
            <w:vAlign w:val="center"/>
          </w:tcPr>
          <w:p w14:paraId="77ABF10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1A49F64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278F74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15B231B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7029D65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10102BB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76A8F4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E06A72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2A2F30D" w14:textId="77777777" w:rsidTr="00B6267B">
        <w:tc>
          <w:tcPr>
            <w:tcW w:w="855" w:type="dxa"/>
            <w:vAlign w:val="center"/>
          </w:tcPr>
          <w:p w14:paraId="5913521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2013</w:t>
            </w:r>
          </w:p>
        </w:tc>
        <w:tc>
          <w:tcPr>
            <w:tcW w:w="983" w:type="dxa"/>
            <w:vAlign w:val="center"/>
          </w:tcPr>
          <w:p w14:paraId="55408D8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124.1</w:t>
            </w:r>
          </w:p>
        </w:tc>
        <w:tc>
          <w:tcPr>
            <w:tcW w:w="881" w:type="dxa"/>
            <w:vAlign w:val="center"/>
          </w:tcPr>
          <w:p w14:paraId="288239B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67.96</w:t>
            </w:r>
          </w:p>
        </w:tc>
        <w:tc>
          <w:tcPr>
            <w:tcW w:w="856" w:type="dxa"/>
            <w:vAlign w:val="center"/>
          </w:tcPr>
          <w:p w14:paraId="26ED6B9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7D4448B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1.47</w:t>
            </w:r>
          </w:p>
        </w:tc>
        <w:tc>
          <w:tcPr>
            <w:tcW w:w="856" w:type="dxa"/>
            <w:vAlign w:val="center"/>
          </w:tcPr>
          <w:p w14:paraId="3FA70A7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649840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4D5A994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27B6C3A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97CEAD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3849CF5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64EDDE19" w14:textId="77777777" w:rsidTr="00B6267B">
        <w:tc>
          <w:tcPr>
            <w:tcW w:w="855" w:type="dxa"/>
            <w:vAlign w:val="center"/>
          </w:tcPr>
          <w:p w14:paraId="4052FC0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2014</w:t>
            </w:r>
          </w:p>
        </w:tc>
        <w:tc>
          <w:tcPr>
            <w:tcW w:w="983" w:type="dxa"/>
            <w:vAlign w:val="center"/>
          </w:tcPr>
          <w:p w14:paraId="4A9BB59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127.0</w:t>
            </w:r>
          </w:p>
        </w:tc>
        <w:tc>
          <w:tcPr>
            <w:tcW w:w="881" w:type="dxa"/>
            <w:vAlign w:val="center"/>
          </w:tcPr>
          <w:p w14:paraId="52926E4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69.55</w:t>
            </w:r>
          </w:p>
        </w:tc>
        <w:tc>
          <w:tcPr>
            <w:tcW w:w="856" w:type="dxa"/>
            <w:vAlign w:val="center"/>
          </w:tcPr>
          <w:p w14:paraId="569D360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82F09D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F98EEF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913871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5D325AC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6FD1E4A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23CC7E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0CD096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5298A94A" w14:textId="77777777" w:rsidTr="00B6267B">
        <w:tc>
          <w:tcPr>
            <w:tcW w:w="855" w:type="dxa"/>
            <w:vAlign w:val="center"/>
          </w:tcPr>
          <w:p w14:paraId="146E5BB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2015</w:t>
            </w:r>
          </w:p>
        </w:tc>
        <w:tc>
          <w:tcPr>
            <w:tcW w:w="983" w:type="dxa"/>
            <w:vAlign w:val="center"/>
          </w:tcPr>
          <w:p w14:paraId="68C083B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128.5</w:t>
            </w:r>
          </w:p>
        </w:tc>
        <w:tc>
          <w:tcPr>
            <w:tcW w:w="881" w:type="dxa"/>
            <w:vAlign w:val="center"/>
          </w:tcPr>
          <w:p w14:paraId="3C8B063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70.37</w:t>
            </w:r>
          </w:p>
        </w:tc>
        <w:tc>
          <w:tcPr>
            <w:tcW w:w="856" w:type="dxa"/>
            <w:vAlign w:val="center"/>
          </w:tcPr>
          <w:p w14:paraId="3C79241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E69AF1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76DE19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1D73289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65E98D3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4BDC293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825E47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40BA9FF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2AD831F" w14:textId="77777777" w:rsidTr="00B6267B">
        <w:tc>
          <w:tcPr>
            <w:tcW w:w="855" w:type="dxa"/>
            <w:vAlign w:val="center"/>
          </w:tcPr>
          <w:p w14:paraId="45A369C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2016</w:t>
            </w:r>
          </w:p>
        </w:tc>
        <w:tc>
          <w:tcPr>
            <w:tcW w:w="983" w:type="dxa"/>
            <w:vAlign w:val="center"/>
          </w:tcPr>
          <w:p w14:paraId="291EC93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132.2</w:t>
            </w:r>
          </w:p>
        </w:tc>
        <w:tc>
          <w:tcPr>
            <w:tcW w:w="881" w:type="dxa"/>
            <w:vAlign w:val="center"/>
          </w:tcPr>
          <w:p w14:paraId="1D1A4AD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72.39</w:t>
            </w:r>
          </w:p>
        </w:tc>
        <w:tc>
          <w:tcPr>
            <w:tcW w:w="856" w:type="dxa"/>
            <w:vAlign w:val="center"/>
          </w:tcPr>
          <w:p w14:paraId="14B5668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E2C30A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052383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7D42E0B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09B353F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3FA9579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E92176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5993C5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7DE531ED" w14:textId="77777777" w:rsidTr="00B6267B">
        <w:tc>
          <w:tcPr>
            <w:tcW w:w="855" w:type="dxa"/>
            <w:vAlign w:val="center"/>
          </w:tcPr>
          <w:p w14:paraId="558BECB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2017</w:t>
            </w:r>
          </w:p>
        </w:tc>
        <w:tc>
          <w:tcPr>
            <w:tcW w:w="983" w:type="dxa"/>
            <w:vAlign w:val="center"/>
          </w:tcPr>
          <w:p w14:paraId="7405FC8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135.2</w:t>
            </w:r>
          </w:p>
        </w:tc>
        <w:tc>
          <w:tcPr>
            <w:tcW w:w="881" w:type="dxa"/>
            <w:vAlign w:val="center"/>
          </w:tcPr>
          <w:p w14:paraId="24B4DCA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74.04</w:t>
            </w:r>
          </w:p>
        </w:tc>
        <w:tc>
          <w:tcPr>
            <w:tcW w:w="856" w:type="dxa"/>
            <w:vAlign w:val="center"/>
          </w:tcPr>
          <w:p w14:paraId="4981827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87768A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7F76CF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1.35</w:t>
            </w:r>
          </w:p>
        </w:tc>
        <w:tc>
          <w:tcPr>
            <w:tcW w:w="856" w:type="dxa"/>
            <w:vAlign w:val="center"/>
          </w:tcPr>
          <w:p w14:paraId="1A1C41C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4915624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546789C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31E085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232B20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722E0AB9" w14:textId="77777777" w:rsidTr="00B6267B">
        <w:tc>
          <w:tcPr>
            <w:tcW w:w="855" w:type="dxa"/>
            <w:vAlign w:val="center"/>
          </w:tcPr>
          <w:p w14:paraId="5CB93A7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2018</w:t>
            </w:r>
          </w:p>
        </w:tc>
        <w:tc>
          <w:tcPr>
            <w:tcW w:w="983" w:type="dxa"/>
            <w:vAlign w:val="center"/>
          </w:tcPr>
          <w:p w14:paraId="490410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140.8</w:t>
            </w:r>
          </w:p>
        </w:tc>
        <w:tc>
          <w:tcPr>
            <w:tcW w:w="881" w:type="dxa"/>
            <w:vAlign w:val="center"/>
          </w:tcPr>
          <w:p w14:paraId="3BEFD26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77.10</w:t>
            </w:r>
          </w:p>
        </w:tc>
        <w:tc>
          <w:tcPr>
            <w:tcW w:w="856" w:type="dxa"/>
            <w:vAlign w:val="center"/>
          </w:tcPr>
          <w:p w14:paraId="7A68400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C6DB26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762BD9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20F1F7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1.30</w:t>
            </w:r>
          </w:p>
        </w:tc>
        <w:tc>
          <w:tcPr>
            <w:tcW w:w="775" w:type="dxa"/>
            <w:vAlign w:val="center"/>
          </w:tcPr>
          <w:p w14:paraId="2937167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41666F5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11CAEDD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3114487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AFCACF8" w14:textId="77777777" w:rsidTr="00B6267B">
        <w:tc>
          <w:tcPr>
            <w:tcW w:w="855" w:type="dxa"/>
            <w:vAlign w:val="center"/>
          </w:tcPr>
          <w:p w14:paraId="6B5E4C3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2019</w:t>
            </w:r>
          </w:p>
        </w:tc>
        <w:tc>
          <w:tcPr>
            <w:tcW w:w="983" w:type="dxa"/>
            <w:vAlign w:val="center"/>
          </w:tcPr>
          <w:p w14:paraId="1B9E171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145.0</w:t>
            </w:r>
          </w:p>
        </w:tc>
        <w:tc>
          <w:tcPr>
            <w:tcW w:w="881" w:type="dxa"/>
            <w:vAlign w:val="center"/>
          </w:tcPr>
          <w:p w14:paraId="1AE7DF9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79.40</w:t>
            </w:r>
          </w:p>
        </w:tc>
        <w:tc>
          <w:tcPr>
            <w:tcW w:w="856" w:type="dxa"/>
            <w:vAlign w:val="center"/>
          </w:tcPr>
          <w:p w14:paraId="4C79535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57FD06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736AF36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908BD8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0F5B379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1.26</w:t>
            </w:r>
          </w:p>
        </w:tc>
        <w:tc>
          <w:tcPr>
            <w:tcW w:w="720" w:type="dxa"/>
            <w:vAlign w:val="center"/>
          </w:tcPr>
          <w:p w14:paraId="3971408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48C5414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26515A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169FC8FB" w14:textId="77777777" w:rsidTr="00B6267B">
        <w:tc>
          <w:tcPr>
            <w:tcW w:w="855" w:type="dxa"/>
            <w:vAlign w:val="center"/>
          </w:tcPr>
          <w:p w14:paraId="1A845EE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2020</w:t>
            </w:r>
          </w:p>
        </w:tc>
        <w:tc>
          <w:tcPr>
            <w:tcW w:w="983" w:type="dxa"/>
            <w:vAlign w:val="center"/>
          </w:tcPr>
          <w:p w14:paraId="63391E8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149.7</w:t>
            </w:r>
          </w:p>
        </w:tc>
        <w:tc>
          <w:tcPr>
            <w:tcW w:w="881" w:type="dxa"/>
            <w:vAlign w:val="center"/>
          </w:tcPr>
          <w:p w14:paraId="215508B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81.95</w:t>
            </w:r>
          </w:p>
        </w:tc>
        <w:tc>
          <w:tcPr>
            <w:tcW w:w="856" w:type="dxa"/>
            <w:vAlign w:val="center"/>
          </w:tcPr>
          <w:p w14:paraId="563D49D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0846E81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342A78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4F21B27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5AC889E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5A6004E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1.22</w:t>
            </w:r>
          </w:p>
        </w:tc>
        <w:tc>
          <w:tcPr>
            <w:tcW w:w="856" w:type="dxa"/>
            <w:vAlign w:val="center"/>
          </w:tcPr>
          <w:p w14:paraId="30A876B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49DF4D2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3A29DCC7" w14:textId="77777777" w:rsidTr="00B6267B">
        <w:tc>
          <w:tcPr>
            <w:tcW w:w="855" w:type="dxa"/>
            <w:vAlign w:val="center"/>
          </w:tcPr>
          <w:p w14:paraId="0AEE09A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2021</w:t>
            </w:r>
          </w:p>
        </w:tc>
        <w:tc>
          <w:tcPr>
            <w:tcW w:w="983" w:type="dxa"/>
            <w:vAlign w:val="center"/>
          </w:tcPr>
          <w:p w14:paraId="68F5BFB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154.6</w:t>
            </w:r>
          </w:p>
        </w:tc>
        <w:tc>
          <w:tcPr>
            <w:tcW w:w="881" w:type="dxa"/>
            <w:vAlign w:val="center"/>
          </w:tcPr>
          <w:p w14:paraId="36C873B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84.68</w:t>
            </w:r>
          </w:p>
        </w:tc>
        <w:tc>
          <w:tcPr>
            <w:tcW w:w="856" w:type="dxa"/>
            <w:vAlign w:val="center"/>
          </w:tcPr>
          <w:p w14:paraId="430D3CE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DE7486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5CD2993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164D03E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239AEFB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09E9ECB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6E2AB75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1.18</w:t>
            </w:r>
          </w:p>
        </w:tc>
        <w:tc>
          <w:tcPr>
            <w:tcW w:w="856" w:type="dxa"/>
            <w:vAlign w:val="center"/>
          </w:tcPr>
          <w:p w14:paraId="77C776E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0F03474B" w14:textId="77777777" w:rsidTr="00B6267B">
        <w:tc>
          <w:tcPr>
            <w:tcW w:w="855" w:type="dxa"/>
            <w:vAlign w:val="center"/>
          </w:tcPr>
          <w:p w14:paraId="73079C2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2022</w:t>
            </w:r>
          </w:p>
        </w:tc>
        <w:tc>
          <w:tcPr>
            <w:tcW w:w="983" w:type="dxa"/>
            <w:vAlign w:val="center"/>
          </w:tcPr>
          <w:p w14:paraId="05FF5B0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165.6</w:t>
            </w:r>
          </w:p>
        </w:tc>
        <w:tc>
          <w:tcPr>
            <w:tcW w:w="881" w:type="dxa"/>
            <w:vAlign w:val="center"/>
          </w:tcPr>
          <w:p w14:paraId="30546FA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90.70</w:t>
            </w:r>
          </w:p>
        </w:tc>
        <w:tc>
          <w:tcPr>
            <w:tcW w:w="856" w:type="dxa"/>
            <w:vAlign w:val="center"/>
          </w:tcPr>
          <w:p w14:paraId="324CAF3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42EA9E6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3DCAE16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B370BE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vAlign w:val="center"/>
          </w:tcPr>
          <w:p w14:paraId="79D0A00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720" w:type="dxa"/>
            <w:vAlign w:val="center"/>
          </w:tcPr>
          <w:p w14:paraId="53989AE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07AEF0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856" w:type="dxa"/>
            <w:vAlign w:val="center"/>
          </w:tcPr>
          <w:p w14:paraId="27309CF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1.10</w:t>
            </w:r>
          </w:p>
        </w:tc>
      </w:tr>
      <w:tr w:rsidR="005C2BA5" w:rsidRPr="005C2BA5" w14:paraId="22AF5D83" w14:textId="77777777" w:rsidTr="00B6267B"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0BD2B04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2023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2CC0ADA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182.6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76D33CD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100.00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20D27F3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4666485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5CF27E7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5DEA3F9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7E95A18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D636C1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7A35E44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008252C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</w:tbl>
    <w:p w14:paraId="3CA338AB" w14:textId="77777777" w:rsidR="005C2BA5" w:rsidRPr="005C2BA5" w:rsidRDefault="005C2BA5" w:rsidP="005C2BA5">
      <w:pPr>
        <w:spacing w:after="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</w:p>
    <w:p w14:paraId="5CC1C170" w14:textId="77777777" w:rsidR="005C2BA5" w:rsidRPr="005C2BA5" w:rsidRDefault="005C2BA5" w:rsidP="005C2BA5">
      <w:pPr>
        <w:keepNext/>
        <w:spacing w:before="240" w:after="120" w:line="240" w:lineRule="auto"/>
        <w:jc w:val="both"/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</w:pPr>
    </w:p>
    <w:p w14:paraId="1026C899" w14:textId="77777777" w:rsidR="005C2BA5" w:rsidRPr="005C2BA5" w:rsidRDefault="005C2BA5" w:rsidP="005C2BA5">
      <w:pPr>
        <w:keepNext/>
        <w:spacing w:before="240" w:after="120" w:line="240" w:lineRule="auto"/>
        <w:jc w:val="both"/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</w:pPr>
    </w:p>
    <w:p w14:paraId="3AEA4011" w14:textId="77777777" w:rsidR="005C2BA5" w:rsidRPr="005C2BA5" w:rsidRDefault="005C2BA5" w:rsidP="005C2BA5">
      <w:pPr>
        <w:keepNext/>
        <w:spacing w:before="240" w:after="120" w:line="240" w:lineRule="auto"/>
        <w:jc w:val="both"/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</w:pPr>
      <w:r w:rsidRPr="005C2BA5">
        <w:rPr>
          <w:rFonts w:ascii="Cambria" w:eastAsia="HGMinchoB" w:hAnsi="Cambria" w:cs="Times New Roman"/>
          <w:b/>
          <w:bCs/>
          <w:kern w:val="0"/>
          <w:sz w:val="22"/>
          <w:szCs w:val="22"/>
          <w:lang w:eastAsia="en-AU"/>
          <w14:ligatures w14:val="standard"/>
        </w:rPr>
        <w:t xml:space="preserve">Table S-4 </w:t>
      </w:r>
      <w:r w:rsidRPr="005C2BA5"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  <w:t xml:space="preserve">PPI Commodity index for all final demand </w:t>
      </w:r>
      <w:r w:rsidRPr="005C2BA5">
        <w:rPr>
          <w:rFonts w:ascii="Cambria" w:eastAsia="HGMinchoB" w:hAnsi="Cambria" w:cs="Times New Roman"/>
          <w:kern w:val="0"/>
          <w:sz w:val="22"/>
          <w:szCs w:val="22"/>
          <w:lang w:eastAsia="en-AU"/>
          <w14:ligatures w14:val="standard"/>
        </w:rPr>
        <w:t xml:space="preserve">Bureau of Labor Statistics (BLS) </w:t>
      </w:r>
      <w:r w:rsidRPr="005C2BA5">
        <w:rPr>
          <w:rFonts w:ascii="Cambria" w:eastAsia="HGMinchoB" w:hAnsi="Cambria" w:cs="Cambria"/>
          <w:kern w:val="0"/>
          <w:sz w:val="22"/>
          <w:szCs w:val="22"/>
          <w:lang w:eastAsia="en-AU"/>
          <w14:ligatures w14:val="standard"/>
        </w:rPr>
        <w:t>used to inflate Southwestern Energy's cash contributions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092"/>
        <w:gridCol w:w="929"/>
        <w:gridCol w:w="1041"/>
        <w:gridCol w:w="1041"/>
        <w:gridCol w:w="1041"/>
        <w:gridCol w:w="1041"/>
        <w:gridCol w:w="1041"/>
        <w:gridCol w:w="1041"/>
      </w:tblGrid>
      <w:tr w:rsidR="005C2BA5" w:rsidRPr="005C2BA5" w14:paraId="7D2B3F1D" w14:textId="77777777" w:rsidTr="00B6267B">
        <w:tc>
          <w:tcPr>
            <w:tcW w:w="1041" w:type="dxa"/>
            <w:vMerge w:val="restart"/>
            <w:tcBorders>
              <w:top w:val="single" w:sz="4" w:space="0" w:color="auto"/>
            </w:tcBorders>
            <w:vAlign w:val="center"/>
          </w:tcPr>
          <w:p w14:paraId="47A8A5A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Year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</w:tcBorders>
            <w:vAlign w:val="center"/>
          </w:tcPr>
          <w:p w14:paraId="2BE759C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BLS PPI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</w:tcBorders>
            <w:vAlign w:val="center"/>
          </w:tcPr>
          <w:p w14:paraId="656BC88F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Base 2023</w:t>
            </w:r>
          </w:p>
        </w:tc>
        <w:tc>
          <w:tcPr>
            <w:tcW w:w="6246" w:type="dxa"/>
            <w:gridSpan w:val="6"/>
            <w:tcBorders>
              <w:top w:val="single" w:sz="4" w:space="0" w:color="auto"/>
            </w:tcBorders>
            <w:vAlign w:val="center"/>
          </w:tcPr>
          <w:p w14:paraId="72FA08A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Inflation Factor to get to $2023</w:t>
            </w:r>
          </w:p>
        </w:tc>
      </w:tr>
      <w:tr w:rsidR="005C2BA5" w:rsidRPr="005C2BA5" w14:paraId="62FB51EB" w14:textId="77777777" w:rsidTr="00B6267B">
        <w:tc>
          <w:tcPr>
            <w:tcW w:w="1041" w:type="dxa"/>
            <w:vMerge/>
            <w:tcBorders>
              <w:bottom w:val="single" w:sz="4" w:space="0" w:color="auto"/>
            </w:tcBorders>
            <w:vAlign w:val="center"/>
          </w:tcPr>
          <w:p w14:paraId="7F21485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vAlign w:val="center"/>
          </w:tcPr>
          <w:p w14:paraId="3AE07DA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929" w:type="dxa"/>
            <w:vMerge/>
            <w:tcBorders>
              <w:bottom w:val="single" w:sz="4" w:space="0" w:color="auto"/>
            </w:tcBorders>
            <w:vAlign w:val="center"/>
          </w:tcPr>
          <w:p w14:paraId="51425AD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9A3FA1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22BF2F1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B7E1EE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2019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507481C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20A44EF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2021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5A75599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b/>
                <w:bCs/>
                <w:color w:val="000000"/>
                <w14:ligatures w14:val="standard"/>
              </w:rPr>
              <w:t>2022</w:t>
            </w:r>
          </w:p>
        </w:tc>
      </w:tr>
      <w:tr w:rsidR="005C2BA5" w:rsidRPr="005C2BA5" w14:paraId="177F8974" w14:textId="77777777" w:rsidTr="00B6267B"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E82909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2017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51F0EF9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113</w:t>
            </w: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2324DA7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79.86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7DEA45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1.25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1353303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796C7D1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207215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7697B02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344D609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56CE4AFD" w14:textId="77777777" w:rsidTr="00B6267B">
        <w:tc>
          <w:tcPr>
            <w:tcW w:w="1041" w:type="dxa"/>
            <w:vAlign w:val="center"/>
          </w:tcPr>
          <w:p w14:paraId="12C8DFA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2018</w:t>
            </w:r>
          </w:p>
        </w:tc>
        <w:tc>
          <w:tcPr>
            <w:tcW w:w="1092" w:type="dxa"/>
            <w:vAlign w:val="center"/>
          </w:tcPr>
          <w:p w14:paraId="3F38486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116.2</w:t>
            </w:r>
          </w:p>
        </w:tc>
        <w:tc>
          <w:tcPr>
            <w:tcW w:w="929" w:type="dxa"/>
            <w:vAlign w:val="center"/>
          </w:tcPr>
          <w:p w14:paraId="6D3E8F9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82.12</w:t>
            </w:r>
          </w:p>
        </w:tc>
        <w:tc>
          <w:tcPr>
            <w:tcW w:w="1041" w:type="dxa"/>
            <w:vAlign w:val="center"/>
          </w:tcPr>
          <w:p w14:paraId="1417EE4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51CB97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1.22</w:t>
            </w:r>
          </w:p>
        </w:tc>
        <w:tc>
          <w:tcPr>
            <w:tcW w:w="1041" w:type="dxa"/>
            <w:vAlign w:val="center"/>
          </w:tcPr>
          <w:p w14:paraId="6A04C3E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3DB761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254D302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D3D616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349A47D0" w14:textId="77777777" w:rsidTr="00B6267B">
        <w:tc>
          <w:tcPr>
            <w:tcW w:w="1041" w:type="dxa"/>
            <w:vAlign w:val="center"/>
          </w:tcPr>
          <w:p w14:paraId="431FA9F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2019</w:t>
            </w:r>
          </w:p>
        </w:tc>
        <w:tc>
          <w:tcPr>
            <w:tcW w:w="1092" w:type="dxa"/>
            <w:vAlign w:val="center"/>
          </w:tcPr>
          <w:p w14:paraId="30C7812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118.2</w:t>
            </w:r>
          </w:p>
        </w:tc>
        <w:tc>
          <w:tcPr>
            <w:tcW w:w="929" w:type="dxa"/>
            <w:vAlign w:val="center"/>
          </w:tcPr>
          <w:p w14:paraId="70B39A8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83.53</w:t>
            </w:r>
          </w:p>
        </w:tc>
        <w:tc>
          <w:tcPr>
            <w:tcW w:w="1041" w:type="dxa"/>
            <w:vAlign w:val="center"/>
          </w:tcPr>
          <w:p w14:paraId="353B03B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409FD1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E400A8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1.20</w:t>
            </w:r>
          </w:p>
        </w:tc>
        <w:tc>
          <w:tcPr>
            <w:tcW w:w="1041" w:type="dxa"/>
            <w:vAlign w:val="center"/>
          </w:tcPr>
          <w:p w14:paraId="79E040A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2B1CD9E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CE126C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464A0AA4" w14:textId="77777777" w:rsidTr="00B6267B">
        <w:tc>
          <w:tcPr>
            <w:tcW w:w="1041" w:type="dxa"/>
            <w:vAlign w:val="center"/>
          </w:tcPr>
          <w:p w14:paraId="1DC1B90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2020</w:t>
            </w:r>
          </w:p>
        </w:tc>
        <w:tc>
          <w:tcPr>
            <w:tcW w:w="1092" w:type="dxa"/>
            <w:vAlign w:val="center"/>
          </w:tcPr>
          <w:p w14:paraId="2BE3F97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118.4</w:t>
            </w:r>
          </w:p>
        </w:tc>
        <w:tc>
          <w:tcPr>
            <w:tcW w:w="929" w:type="dxa"/>
            <w:vAlign w:val="center"/>
          </w:tcPr>
          <w:p w14:paraId="63E52AD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83.67</w:t>
            </w:r>
          </w:p>
        </w:tc>
        <w:tc>
          <w:tcPr>
            <w:tcW w:w="1041" w:type="dxa"/>
            <w:vAlign w:val="center"/>
          </w:tcPr>
          <w:p w14:paraId="69AA065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3AC268A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F35FD8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654CE21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1.20</w:t>
            </w:r>
          </w:p>
        </w:tc>
        <w:tc>
          <w:tcPr>
            <w:tcW w:w="1041" w:type="dxa"/>
            <w:vAlign w:val="center"/>
          </w:tcPr>
          <w:p w14:paraId="518B4ED9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685CAC4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31A760AD" w14:textId="77777777" w:rsidTr="00B6267B">
        <w:tc>
          <w:tcPr>
            <w:tcW w:w="1041" w:type="dxa"/>
            <w:vAlign w:val="center"/>
          </w:tcPr>
          <w:p w14:paraId="2187102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2021</w:t>
            </w:r>
          </w:p>
        </w:tc>
        <w:tc>
          <w:tcPr>
            <w:tcW w:w="1092" w:type="dxa"/>
            <w:vAlign w:val="center"/>
          </w:tcPr>
          <w:p w14:paraId="55840C4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126.7</w:t>
            </w:r>
          </w:p>
        </w:tc>
        <w:tc>
          <w:tcPr>
            <w:tcW w:w="929" w:type="dxa"/>
            <w:vAlign w:val="center"/>
          </w:tcPr>
          <w:p w14:paraId="45D6C9C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89.54</w:t>
            </w:r>
          </w:p>
        </w:tc>
        <w:tc>
          <w:tcPr>
            <w:tcW w:w="1041" w:type="dxa"/>
            <w:vAlign w:val="center"/>
          </w:tcPr>
          <w:p w14:paraId="5C0842B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3F45BBE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10706C2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3F0FB3D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EE3376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1.12</w:t>
            </w:r>
          </w:p>
        </w:tc>
        <w:tc>
          <w:tcPr>
            <w:tcW w:w="1041" w:type="dxa"/>
            <w:vAlign w:val="center"/>
          </w:tcPr>
          <w:p w14:paraId="3DD1B8B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  <w:tr w:rsidR="005C2BA5" w:rsidRPr="005C2BA5" w14:paraId="7385EFC5" w14:textId="77777777" w:rsidTr="00B6267B">
        <w:tc>
          <w:tcPr>
            <w:tcW w:w="1041" w:type="dxa"/>
            <w:vAlign w:val="center"/>
          </w:tcPr>
          <w:p w14:paraId="7D34A8C8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2022</w:t>
            </w:r>
          </w:p>
        </w:tc>
        <w:tc>
          <w:tcPr>
            <w:tcW w:w="1092" w:type="dxa"/>
            <w:vAlign w:val="center"/>
          </w:tcPr>
          <w:p w14:paraId="683BFBF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138.8</w:t>
            </w:r>
          </w:p>
        </w:tc>
        <w:tc>
          <w:tcPr>
            <w:tcW w:w="929" w:type="dxa"/>
            <w:vAlign w:val="center"/>
          </w:tcPr>
          <w:p w14:paraId="603EF226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98.09</w:t>
            </w:r>
          </w:p>
        </w:tc>
        <w:tc>
          <w:tcPr>
            <w:tcW w:w="1041" w:type="dxa"/>
            <w:vAlign w:val="center"/>
          </w:tcPr>
          <w:p w14:paraId="69DC8274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4B85968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5EEB77B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0A5D028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2D359981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vAlign w:val="center"/>
          </w:tcPr>
          <w:p w14:paraId="7C4EBBC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1.02</w:t>
            </w:r>
          </w:p>
        </w:tc>
      </w:tr>
      <w:tr w:rsidR="005C2BA5" w:rsidRPr="005C2BA5" w14:paraId="249F76D4" w14:textId="77777777" w:rsidTr="00B6267B"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44C40CA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:color w:val="000000"/>
                <w14:ligatures w14:val="standard"/>
              </w:rPr>
              <w:t>2023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14:paraId="2C5E78B3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141.5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3F49337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  <w:r w:rsidRPr="005C2BA5">
              <w:rPr>
                <w:rFonts w:ascii="Calibri" w:hAnsi="Calibri" w:cs="Calibri"/>
                <w14:ligatures w14:val="standard"/>
              </w:rPr>
              <w:t>100.00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648E852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66058E8B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E3A54F7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1EDA8C35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41418620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09C34E4C" w14:textId="77777777" w:rsidR="005C2BA5" w:rsidRPr="005C2BA5" w:rsidRDefault="005C2BA5" w:rsidP="005C2BA5">
            <w:pPr>
              <w:spacing w:after="0" w:line="240" w:lineRule="auto"/>
              <w:jc w:val="center"/>
              <w:rPr>
                <w:rFonts w:ascii="Calibri" w:hAnsi="Calibri" w:cs="Calibri"/>
                <w14:ligatures w14:val="standard"/>
              </w:rPr>
            </w:pPr>
          </w:p>
        </w:tc>
      </w:tr>
    </w:tbl>
    <w:p w14:paraId="149E65DB" w14:textId="77777777" w:rsidR="005C2BA5" w:rsidRPr="005C2BA5" w:rsidRDefault="005C2BA5" w:rsidP="005C2BA5">
      <w:pPr>
        <w:spacing w:line="259" w:lineRule="auto"/>
        <w:jc w:val="both"/>
        <w:rPr>
          <w:rFonts w:ascii="Cambria" w:eastAsia="HGMinchoB" w:hAnsi="Cambria" w:cs="Times New Roman"/>
          <w:kern w:val="0"/>
          <w:sz w:val="22"/>
          <w:szCs w:val="22"/>
          <w:lang w:eastAsia="en-AU"/>
          <w14:ligatures w14:val="standard"/>
        </w:rPr>
      </w:pPr>
    </w:p>
    <w:p w14:paraId="66541690" w14:textId="77777777" w:rsidR="00152109" w:rsidRDefault="00152109"/>
    <w:sectPr w:rsidR="00152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A5"/>
    <w:rsid w:val="00095630"/>
    <w:rsid w:val="00152109"/>
    <w:rsid w:val="005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F7F1"/>
  <w15:chartTrackingRefBased/>
  <w15:docId w15:val="{136E99A7-4DB6-42AE-BF32-63FDB2D8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B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2BA5"/>
    <w:pPr>
      <w:spacing w:line="259" w:lineRule="auto"/>
    </w:pPr>
    <w:rPr>
      <w:rFonts w:eastAsia="HGMinchoB"/>
      <w:kern w:val="0"/>
      <w:sz w:val="22"/>
      <w:szCs w:val="22"/>
      <w:lang w:val="en-AU" w:eastAsia="en-A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2025-02-19T16:20:00Z</dcterms:created>
  <dcterms:modified xsi:type="dcterms:W3CDTF">2025-02-19T16:21:00Z</dcterms:modified>
</cp:coreProperties>
</file>