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ABA0A" w14:textId="7D1F472A" w:rsidR="00480BA3" w:rsidRPr="00BD0801" w:rsidRDefault="00BD0801" w:rsidP="00BD0801">
      <w:pPr>
        <w:jc w:val="center"/>
        <w:rPr>
          <w:rFonts w:ascii="Times New Roman" w:hAnsi="Times New Roman" w:cs="Times New Roman"/>
          <w:b/>
          <w:bCs/>
          <w:i/>
          <w:iCs/>
          <w:sz w:val="24"/>
          <w:szCs w:val="24"/>
        </w:rPr>
      </w:pPr>
      <w:proofErr w:type="spellStart"/>
      <w:r w:rsidRPr="00BD0801">
        <w:rPr>
          <w:rFonts w:ascii="Times New Roman" w:hAnsi="Times New Roman" w:cs="Times New Roman"/>
          <w:b/>
          <w:bCs/>
          <w:i/>
          <w:iCs/>
          <w:sz w:val="24"/>
          <w:szCs w:val="24"/>
        </w:rPr>
        <w:t>Supplmentary</w:t>
      </w:r>
      <w:proofErr w:type="spellEnd"/>
      <w:r w:rsidRPr="00BD0801">
        <w:rPr>
          <w:rFonts w:ascii="Times New Roman" w:hAnsi="Times New Roman" w:cs="Times New Roman"/>
          <w:b/>
          <w:bCs/>
          <w:i/>
          <w:iCs/>
          <w:sz w:val="24"/>
          <w:szCs w:val="24"/>
        </w:rPr>
        <w:t xml:space="preserve"> </w:t>
      </w:r>
      <w:r w:rsidRPr="00BD0801">
        <w:rPr>
          <w:rFonts w:ascii="Times New Roman" w:hAnsi="Times New Roman" w:cs="Times New Roman" w:hint="eastAsia"/>
          <w:b/>
          <w:bCs/>
          <w:i/>
          <w:iCs/>
          <w:sz w:val="24"/>
          <w:szCs w:val="24"/>
        </w:rPr>
        <w:t>Information for</w:t>
      </w:r>
    </w:p>
    <w:p w14:paraId="3B920518" w14:textId="1315E2F3" w:rsidR="00BD0801" w:rsidRPr="00BD0801" w:rsidRDefault="00BD0801" w:rsidP="00BD0801">
      <w:pPr>
        <w:spacing w:after="160" w:line="400" w:lineRule="exact"/>
        <w:jc w:val="center"/>
        <w:rPr>
          <w:rFonts w:ascii="Times New Roman" w:eastAsia="等线" w:hAnsi="Times New Roman" w:cs="Times New Roman"/>
          <w:b/>
          <w:sz w:val="24"/>
          <w:szCs w:val="24"/>
          <w14:ligatures w14:val="standardContextual"/>
        </w:rPr>
      </w:pPr>
      <w:r w:rsidRPr="00BD0801">
        <w:rPr>
          <w:rFonts w:ascii="Times New Roman" w:eastAsia="等线" w:hAnsi="Times New Roman" w:cs="Times New Roman" w:hint="eastAsia"/>
          <w:b/>
          <w:sz w:val="24"/>
          <w:szCs w:val="24"/>
          <w14:ligatures w14:val="standardContextual"/>
        </w:rPr>
        <w:t xml:space="preserve">Distinct phase-locked local and remote forcing </w:t>
      </w:r>
      <w:r w:rsidRPr="00BD0801">
        <w:rPr>
          <w:rFonts w:ascii="Times New Roman" w:eastAsia="等线" w:hAnsi="Times New Roman" w:cs="Times New Roman"/>
          <w:b/>
          <w:sz w:val="24"/>
          <w:szCs w:val="24"/>
          <w14:ligatures w14:val="standardContextual"/>
        </w:rPr>
        <w:t>deepen</w:t>
      </w:r>
      <w:r w:rsidR="00774CC6">
        <w:rPr>
          <w:rFonts w:ascii="Times New Roman" w:eastAsia="等线" w:hAnsi="Times New Roman" w:cs="Times New Roman" w:hint="eastAsia"/>
          <w:b/>
          <w:sz w:val="24"/>
          <w:szCs w:val="24"/>
          <w14:ligatures w14:val="standardContextual"/>
        </w:rPr>
        <w:t>s</w:t>
      </w:r>
      <w:r w:rsidRPr="00BD0801">
        <w:rPr>
          <w:rFonts w:ascii="Times New Roman" w:eastAsia="等线" w:hAnsi="Times New Roman" w:cs="Times New Roman" w:hint="eastAsia"/>
          <w:b/>
          <w:sz w:val="24"/>
          <w:szCs w:val="24"/>
          <w14:ligatures w14:val="standardContextual"/>
        </w:rPr>
        <w:t xml:space="preserve"> the </w:t>
      </w:r>
      <w:r w:rsidRPr="00BD0801">
        <w:rPr>
          <w:rFonts w:ascii="Times New Roman" w:eastAsia="等线" w:hAnsi="Times New Roman" w:cs="Times New Roman"/>
          <w:b/>
          <w:sz w:val="24"/>
          <w:szCs w:val="24"/>
          <w14:ligatures w14:val="standardContextual"/>
        </w:rPr>
        <w:t>summer</w:t>
      </w:r>
      <w:r w:rsidRPr="00BD0801">
        <w:rPr>
          <w:rFonts w:ascii="Times New Roman" w:eastAsia="等线" w:hAnsi="Times New Roman" w:cs="Times New Roman" w:hint="eastAsia"/>
          <w:b/>
          <w:sz w:val="24"/>
          <w:szCs w:val="24"/>
          <w14:ligatures w14:val="standardContextual"/>
        </w:rPr>
        <w:t xml:space="preserve"> thermocline in the southern Bay of Bengal</w:t>
      </w:r>
    </w:p>
    <w:p w14:paraId="6BDA3B9D" w14:textId="15DE1A43" w:rsidR="00BD0801" w:rsidRPr="00BD0801" w:rsidRDefault="00BD0801" w:rsidP="00BD0801">
      <w:pPr>
        <w:spacing w:after="160" w:line="400" w:lineRule="exact"/>
        <w:jc w:val="center"/>
        <w:rPr>
          <w:rFonts w:ascii="Times New Roman" w:eastAsia="等线" w:hAnsi="Times New Roman" w:cs="Times New Roman"/>
          <w:b/>
          <w:sz w:val="24"/>
          <w:szCs w:val="24"/>
          <w:vertAlign w:val="superscript"/>
          <w14:ligatures w14:val="standardContextual"/>
        </w:rPr>
      </w:pPr>
      <w:proofErr w:type="spellStart"/>
      <w:r w:rsidRPr="00BD0801">
        <w:rPr>
          <w:rFonts w:ascii="Times New Roman" w:eastAsia="等线" w:hAnsi="Times New Roman" w:cs="Times New Roman"/>
          <w:b/>
          <w:sz w:val="24"/>
          <w:szCs w:val="24"/>
          <w14:ligatures w14:val="standardContextual"/>
        </w:rPr>
        <w:t>Tuyi</w:t>
      </w:r>
      <w:proofErr w:type="spellEnd"/>
      <w:r w:rsidRPr="00BD0801">
        <w:rPr>
          <w:rFonts w:ascii="Times New Roman" w:eastAsia="等线" w:hAnsi="Times New Roman" w:cs="Times New Roman"/>
          <w:b/>
          <w:sz w:val="24"/>
          <w:szCs w:val="24"/>
          <w14:ligatures w14:val="standardContextual"/>
        </w:rPr>
        <w:t xml:space="preserve"> Chen</w:t>
      </w:r>
      <w:r w:rsidRPr="00BD0801">
        <w:rPr>
          <w:rFonts w:ascii="Times New Roman" w:eastAsia="等线" w:hAnsi="Times New Roman" w:cs="Times New Roman" w:hint="eastAsia"/>
          <w:b/>
          <w:sz w:val="24"/>
          <w:szCs w:val="24"/>
          <w:vertAlign w:val="superscript"/>
          <w14:ligatures w14:val="standardContextual"/>
        </w:rPr>
        <w:t>a</w:t>
      </w:r>
      <w:r w:rsidRPr="00BD0801">
        <w:rPr>
          <w:rFonts w:ascii="Times New Roman" w:eastAsia="等线" w:hAnsi="Times New Roman" w:cs="Times New Roman"/>
          <w:b/>
          <w:sz w:val="24"/>
          <w:szCs w:val="24"/>
          <w14:ligatures w14:val="standardContextual"/>
        </w:rPr>
        <w:t xml:space="preserve">, </w:t>
      </w:r>
      <w:proofErr w:type="spellStart"/>
      <w:r w:rsidRPr="00BD0801">
        <w:rPr>
          <w:rFonts w:ascii="Times New Roman" w:eastAsia="等线" w:hAnsi="Times New Roman" w:cs="Times New Roman" w:hint="eastAsia"/>
          <w:b/>
          <w:sz w:val="24"/>
          <w:szCs w:val="24"/>
          <w14:ligatures w14:val="standardContextual"/>
        </w:rPr>
        <w:t>Dongxiao</w:t>
      </w:r>
      <w:proofErr w:type="spellEnd"/>
      <w:r w:rsidRPr="00BD0801">
        <w:rPr>
          <w:rFonts w:ascii="Times New Roman" w:eastAsia="等线" w:hAnsi="Times New Roman" w:cs="Times New Roman" w:hint="eastAsia"/>
          <w:b/>
          <w:sz w:val="24"/>
          <w:szCs w:val="24"/>
          <w14:ligatures w14:val="standardContextual"/>
        </w:rPr>
        <w:t xml:space="preserve"> Wang</w:t>
      </w:r>
      <w:r w:rsidRPr="00BD0801">
        <w:rPr>
          <w:rFonts w:ascii="Times New Roman" w:eastAsia="等线" w:hAnsi="Times New Roman" w:cs="Times New Roman" w:hint="eastAsia"/>
          <w:b/>
          <w:sz w:val="24"/>
          <w:szCs w:val="24"/>
          <w:vertAlign w:val="superscript"/>
          <w14:ligatures w14:val="standardContextual"/>
        </w:rPr>
        <w:t>a,*</w:t>
      </w:r>
      <w:r w:rsidRPr="00BD0801">
        <w:rPr>
          <w:rFonts w:ascii="Times New Roman" w:eastAsia="等线" w:hAnsi="Times New Roman" w:cs="Times New Roman" w:hint="eastAsia"/>
          <w:b/>
          <w:sz w:val="24"/>
          <w:szCs w:val="24"/>
          <w14:ligatures w14:val="standardContextual"/>
        </w:rPr>
        <w:t>,</w:t>
      </w:r>
      <w:r w:rsidRPr="00BD0801">
        <w:rPr>
          <w:rFonts w:ascii="Times New Roman" w:eastAsia="等线" w:hAnsi="Times New Roman" w:cs="Times New Roman"/>
          <w:b/>
          <w:sz w:val="24"/>
          <w:szCs w:val="24"/>
          <w14:ligatures w14:val="standardContextual"/>
        </w:rPr>
        <w:t xml:space="preserve"> Ke </w:t>
      </w:r>
      <w:proofErr w:type="spellStart"/>
      <w:r w:rsidRPr="00BD0801">
        <w:rPr>
          <w:rFonts w:ascii="Times New Roman" w:eastAsia="等线" w:hAnsi="Times New Roman" w:cs="Times New Roman"/>
          <w:b/>
          <w:sz w:val="24"/>
          <w:szCs w:val="24"/>
          <w14:ligatures w14:val="standardContextual"/>
        </w:rPr>
        <w:t>Huang</w:t>
      </w:r>
      <w:r w:rsidR="00774CC6">
        <w:rPr>
          <w:rFonts w:ascii="Times New Roman" w:eastAsia="等线" w:hAnsi="Times New Roman" w:cs="Times New Roman" w:hint="eastAsia"/>
          <w:b/>
          <w:sz w:val="24"/>
          <w:szCs w:val="24"/>
          <w:vertAlign w:val="superscript"/>
          <w14:ligatures w14:val="standardContextual"/>
        </w:rPr>
        <w:t>b</w:t>
      </w:r>
      <w:proofErr w:type="spellEnd"/>
      <w:r w:rsidRPr="00BD0801">
        <w:rPr>
          <w:rFonts w:ascii="Times New Roman" w:eastAsia="等线" w:hAnsi="Times New Roman" w:cs="Times New Roman" w:hint="eastAsia"/>
          <w:b/>
          <w:sz w:val="24"/>
          <w:szCs w:val="24"/>
          <w:vertAlign w:val="superscript"/>
          <w14:ligatures w14:val="standardContextual"/>
        </w:rPr>
        <w:t>,*</w:t>
      </w:r>
      <w:r w:rsidRPr="00BD0801">
        <w:rPr>
          <w:rFonts w:ascii="Times New Roman" w:eastAsia="等线" w:hAnsi="Times New Roman" w:cs="Times New Roman" w:hint="eastAsia"/>
          <w:b/>
          <w:sz w:val="24"/>
          <w:szCs w:val="24"/>
          <w14:ligatures w14:val="standardContextual"/>
        </w:rPr>
        <w:t xml:space="preserve">, </w:t>
      </w:r>
      <w:proofErr w:type="spellStart"/>
      <w:r w:rsidRPr="00BD0801">
        <w:rPr>
          <w:rFonts w:ascii="Times New Roman" w:eastAsia="等线" w:hAnsi="Times New Roman" w:cs="Times New Roman" w:hint="eastAsia"/>
          <w:b/>
          <w:sz w:val="24"/>
          <w:szCs w:val="24"/>
          <w14:ligatures w14:val="standardContextual"/>
        </w:rPr>
        <w:t>Qihua</w:t>
      </w:r>
      <w:proofErr w:type="spellEnd"/>
      <w:r w:rsidRPr="00BD0801">
        <w:rPr>
          <w:rFonts w:ascii="Times New Roman" w:eastAsia="等线" w:hAnsi="Times New Roman" w:cs="Times New Roman" w:hint="eastAsia"/>
          <w:b/>
          <w:sz w:val="24"/>
          <w:szCs w:val="24"/>
          <w14:ligatures w14:val="standardContextual"/>
        </w:rPr>
        <w:t xml:space="preserve"> Peng</w:t>
      </w:r>
      <w:r w:rsidR="00774CC6">
        <w:rPr>
          <w:rFonts w:ascii="Times New Roman" w:eastAsia="等线" w:hAnsi="Times New Roman" w:cs="Times New Roman" w:hint="eastAsia"/>
          <w:b/>
          <w:sz w:val="24"/>
          <w:szCs w:val="24"/>
          <w:vertAlign w:val="superscript"/>
          <w14:ligatures w14:val="standardContextual"/>
        </w:rPr>
        <w:t>c</w:t>
      </w:r>
    </w:p>
    <w:p w14:paraId="319D52BE" w14:textId="704F61C7" w:rsidR="00BD0801" w:rsidRPr="00BD0801" w:rsidRDefault="00BD0801" w:rsidP="00BD0801">
      <w:pPr>
        <w:spacing w:line="400" w:lineRule="exact"/>
        <w:rPr>
          <w:rFonts w:ascii="Times New Roman" w:eastAsia="等线" w:hAnsi="Times New Roman" w:cs="Times New Roman" w:hint="eastAsia"/>
          <w:bCs/>
          <w:i/>
          <w:iCs/>
          <w:sz w:val="24"/>
          <w:szCs w:val="24"/>
          <w14:ligatures w14:val="standardContextual"/>
        </w:rPr>
      </w:pPr>
      <w:r w:rsidRPr="00BD0801">
        <w:rPr>
          <w:rFonts w:ascii="Times New Roman" w:eastAsia="等线" w:hAnsi="Times New Roman" w:cs="Times New Roman"/>
          <w:bCs/>
          <w:sz w:val="24"/>
          <w:szCs w:val="24"/>
          <w:vertAlign w:val="superscript"/>
          <w14:ligatures w14:val="standardContextual"/>
        </w:rPr>
        <w:t>a</w:t>
      </w:r>
      <w:r w:rsidRPr="00BD0801">
        <w:rPr>
          <w:rFonts w:ascii="Times New Roman" w:eastAsia="等线" w:hAnsi="Times New Roman" w:cs="Times New Roman" w:hint="eastAsia"/>
          <w:bCs/>
          <w:i/>
          <w:iCs/>
          <w:sz w:val="24"/>
          <w:szCs w:val="24"/>
          <w:vertAlign w:val="superscript"/>
          <w14:ligatures w14:val="standardContextual"/>
        </w:rPr>
        <w:t xml:space="preserve"> </w:t>
      </w:r>
      <w:r w:rsidR="0091535A">
        <w:rPr>
          <w:rFonts w:ascii="Times New Roman" w:eastAsia="等线" w:hAnsi="Times New Roman" w:cs="Times New Roman" w:hint="eastAsia"/>
          <w:bCs/>
          <w:i/>
          <w:iCs/>
          <w:sz w:val="24"/>
          <w:szCs w:val="24"/>
          <w:vertAlign w:val="superscript"/>
          <w14:ligatures w14:val="standardContextual"/>
        </w:rPr>
        <w:t xml:space="preserve"> </w:t>
      </w:r>
      <w:r w:rsidRPr="00BD0801">
        <w:rPr>
          <w:rFonts w:ascii="Times New Roman" w:eastAsia="等线" w:hAnsi="Times New Roman" w:cs="Times New Roman"/>
          <w:bCs/>
          <w:i/>
          <w:iCs/>
          <w:sz w:val="24"/>
          <w:szCs w:val="24"/>
          <w14:ligatures w14:val="standardContextual"/>
        </w:rPr>
        <w:t>School of Marine Sciences, Sun Yat-sen University</w:t>
      </w:r>
      <w:r w:rsidR="00774CC6">
        <w:rPr>
          <w:rFonts w:ascii="Times New Roman" w:eastAsia="等线" w:hAnsi="Times New Roman" w:cs="Times New Roman" w:hint="eastAsia"/>
          <w:bCs/>
          <w:i/>
          <w:iCs/>
          <w:sz w:val="24"/>
          <w:szCs w:val="24"/>
          <w14:ligatures w14:val="standardContextual"/>
        </w:rPr>
        <w:t xml:space="preserve">, and </w:t>
      </w:r>
      <w:r w:rsidRPr="00BD0801">
        <w:rPr>
          <w:rFonts w:ascii="Times New Roman" w:eastAsia="等线" w:hAnsi="Times New Roman" w:cs="Times New Roman"/>
          <w:bCs/>
          <w:i/>
          <w:iCs/>
          <w:sz w:val="24"/>
          <w:szCs w:val="24"/>
          <w14:ligatures w14:val="standardContextual"/>
        </w:rPr>
        <w:t xml:space="preserve">Southern Marine Science and Engineering Guangdong Laboratory (Zhuhai), Zhuhai, </w:t>
      </w:r>
      <w:r w:rsidRPr="00BD0801">
        <w:rPr>
          <w:rFonts w:ascii="Times New Roman" w:eastAsia="等线" w:hAnsi="Times New Roman" w:cs="Times New Roman" w:hint="eastAsia"/>
          <w:bCs/>
          <w:i/>
          <w:iCs/>
          <w:sz w:val="24"/>
          <w:szCs w:val="24"/>
          <w14:ligatures w14:val="standardContextual"/>
        </w:rPr>
        <w:t>51908</w:t>
      </w:r>
      <w:r w:rsidR="00774CC6">
        <w:rPr>
          <w:rFonts w:ascii="Times New Roman" w:eastAsia="等线" w:hAnsi="Times New Roman" w:cs="Times New Roman" w:hint="eastAsia"/>
          <w:bCs/>
          <w:i/>
          <w:iCs/>
          <w:sz w:val="24"/>
          <w:szCs w:val="24"/>
          <w14:ligatures w14:val="standardContextual"/>
        </w:rPr>
        <w:t>2</w:t>
      </w:r>
      <w:r w:rsidRPr="00BD0801">
        <w:rPr>
          <w:rFonts w:ascii="Times New Roman" w:eastAsia="等线" w:hAnsi="Times New Roman" w:cs="Times New Roman" w:hint="eastAsia"/>
          <w:bCs/>
          <w:i/>
          <w:iCs/>
          <w:sz w:val="24"/>
          <w:szCs w:val="24"/>
          <w14:ligatures w14:val="standardContextual"/>
        </w:rPr>
        <w:t xml:space="preserve">, </w:t>
      </w:r>
      <w:r w:rsidRPr="00BD0801">
        <w:rPr>
          <w:rFonts w:ascii="Times New Roman" w:eastAsia="等线" w:hAnsi="Times New Roman" w:cs="Times New Roman"/>
          <w:bCs/>
          <w:i/>
          <w:iCs/>
          <w:sz w:val="24"/>
          <w:szCs w:val="24"/>
          <w14:ligatures w14:val="standardContextual"/>
        </w:rPr>
        <w:t>China</w:t>
      </w:r>
      <w:r w:rsidR="0091535A">
        <w:rPr>
          <w:rFonts w:ascii="Times New Roman" w:eastAsia="等线" w:hAnsi="Times New Roman" w:cs="Times New Roman" w:hint="eastAsia"/>
          <w:bCs/>
          <w:i/>
          <w:iCs/>
          <w:sz w:val="24"/>
          <w:szCs w:val="24"/>
          <w14:ligatures w14:val="standardContextual"/>
        </w:rPr>
        <w:t>.</w:t>
      </w:r>
    </w:p>
    <w:p w14:paraId="7B7C0FE6" w14:textId="28A9B34D" w:rsidR="00BD0801" w:rsidRPr="00BD0801" w:rsidRDefault="00774CC6" w:rsidP="00BD0801">
      <w:pPr>
        <w:spacing w:line="400" w:lineRule="exact"/>
        <w:rPr>
          <w:rFonts w:ascii="Times New Roman" w:eastAsia="等线" w:hAnsi="Times New Roman" w:cs="Times New Roman" w:hint="eastAsia"/>
          <w:bCs/>
          <w:i/>
          <w:iCs/>
          <w:sz w:val="24"/>
          <w:szCs w:val="24"/>
          <w14:ligatures w14:val="standardContextual"/>
        </w:rPr>
      </w:pPr>
      <w:r>
        <w:rPr>
          <w:rFonts w:ascii="Times New Roman" w:eastAsia="等线" w:hAnsi="Times New Roman" w:cs="Times New Roman" w:hint="eastAsia"/>
          <w:bCs/>
          <w:sz w:val="24"/>
          <w:szCs w:val="24"/>
          <w:vertAlign w:val="superscript"/>
          <w14:ligatures w14:val="standardContextual"/>
        </w:rPr>
        <w:t>b</w:t>
      </w:r>
      <w:r w:rsidR="0091535A">
        <w:rPr>
          <w:rFonts w:ascii="Times New Roman" w:eastAsia="等线" w:hAnsi="Times New Roman" w:cs="Times New Roman" w:hint="eastAsia"/>
          <w:bCs/>
          <w:sz w:val="24"/>
          <w:szCs w:val="24"/>
          <w:vertAlign w:val="superscript"/>
          <w14:ligatures w14:val="standardContextual"/>
        </w:rPr>
        <w:t xml:space="preserve"> </w:t>
      </w:r>
      <w:r w:rsidR="00BD0801" w:rsidRPr="00BD0801">
        <w:rPr>
          <w:rFonts w:ascii="Times New Roman" w:eastAsia="等线" w:hAnsi="Times New Roman" w:cs="Times New Roman"/>
          <w:bCs/>
          <w:i/>
          <w:iCs/>
          <w:sz w:val="24"/>
          <w:szCs w:val="24"/>
          <w14:ligatures w14:val="standardContextual"/>
        </w:rPr>
        <w:t xml:space="preserve">State Key Laboratory of Tropical Oceanography, South China Sea Institute of Oceanology, Chinese Academy of Sciences, Guangzhou, </w:t>
      </w:r>
      <w:r w:rsidR="00BD0801" w:rsidRPr="00BD0801">
        <w:rPr>
          <w:rFonts w:ascii="Times New Roman" w:eastAsia="等线" w:hAnsi="Times New Roman" w:cs="Times New Roman" w:hint="eastAsia"/>
          <w:bCs/>
          <w:i/>
          <w:iCs/>
          <w:sz w:val="24"/>
          <w:szCs w:val="24"/>
          <w14:ligatures w14:val="standardContextual"/>
        </w:rPr>
        <w:t xml:space="preserve">510301, </w:t>
      </w:r>
      <w:r w:rsidR="00BD0801" w:rsidRPr="00BD0801">
        <w:rPr>
          <w:rFonts w:ascii="Times New Roman" w:eastAsia="等线" w:hAnsi="Times New Roman" w:cs="Times New Roman"/>
          <w:bCs/>
          <w:i/>
          <w:iCs/>
          <w:sz w:val="24"/>
          <w:szCs w:val="24"/>
          <w14:ligatures w14:val="standardContextual"/>
        </w:rPr>
        <w:t>China</w:t>
      </w:r>
      <w:r w:rsidR="0091535A">
        <w:rPr>
          <w:rFonts w:ascii="Times New Roman" w:eastAsia="等线" w:hAnsi="Times New Roman" w:cs="Times New Roman" w:hint="eastAsia"/>
          <w:bCs/>
          <w:i/>
          <w:iCs/>
          <w:sz w:val="24"/>
          <w:szCs w:val="24"/>
          <w14:ligatures w14:val="standardContextual"/>
        </w:rPr>
        <w:t>.</w:t>
      </w:r>
    </w:p>
    <w:p w14:paraId="617AD254" w14:textId="3B77587C" w:rsidR="00BD0801" w:rsidRPr="00BD0801" w:rsidRDefault="00774CC6" w:rsidP="00BD0801">
      <w:pPr>
        <w:spacing w:line="400" w:lineRule="exact"/>
        <w:rPr>
          <w:rFonts w:ascii="Times New Roman" w:eastAsia="等线" w:hAnsi="Times New Roman" w:cs="Times New Roman"/>
          <w:bCs/>
          <w:i/>
          <w:iCs/>
          <w:sz w:val="24"/>
          <w:szCs w:val="24"/>
          <w14:ligatures w14:val="standardContextual"/>
        </w:rPr>
      </w:pPr>
      <w:r>
        <w:rPr>
          <w:rFonts w:ascii="Times New Roman" w:eastAsia="等线" w:hAnsi="Times New Roman" w:cs="Times New Roman" w:hint="eastAsia"/>
          <w:bCs/>
          <w:sz w:val="24"/>
          <w:szCs w:val="24"/>
          <w:vertAlign w:val="superscript"/>
          <w14:ligatures w14:val="standardContextual"/>
        </w:rPr>
        <w:t>c</w:t>
      </w:r>
      <w:r w:rsidR="0091535A">
        <w:rPr>
          <w:rFonts w:ascii="Times New Roman" w:eastAsia="等线" w:hAnsi="Times New Roman" w:cs="Times New Roman" w:hint="eastAsia"/>
          <w:bCs/>
          <w:sz w:val="24"/>
          <w:szCs w:val="24"/>
          <w:vertAlign w:val="superscript"/>
          <w14:ligatures w14:val="standardContextual"/>
        </w:rPr>
        <w:t xml:space="preserve"> </w:t>
      </w:r>
      <w:r w:rsidR="00BD0801" w:rsidRPr="00BD0801">
        <w:rPr>
          <w:rFonts w:ascii="Times New Roman" w:eastAsia="等线" w:hAnsi="Times New Roman" w:cs="Times New Roman"/>
          <w:bCs/>
          <w:i/>
          <w:iCs/>
          <w:sz w:val="24"/>
          <w:szCs w:val="24"/>
          <w14:ligatures w14:val="standardContextual"/>
        </w:rPr>
        <w:t xml:space="preserve">Scripps Institution of Oceanography, University of California San Diego, La Jolla, CA, </w:t>
      </w:r>
      <w:r w:rsidR="00BD0801" w:rsidRPr="00BD0801">
        <w:rPr>
          <w:rFonts w:ascii="Times New Roman" w:eastAsia="等线" w:hAnsi="Times New Roman" w:cs="Times New Roman" w:hint="eastAsia"/>
          <w:bCs/>
          <w:i/>
          <w:iCs/>
          <w:sz w:val="24"/>
          <w:szCs w:val="24"/>
          <w14:ligatures w14:val="standardContextual"/>
        </w:rPr>
        <w:t xml:space="preserve">92093-0206, </w:t>
      </w:r>
      <w:r w:rsidR="00BD0801" w:rsidRPr="00BD0801">
        <w:rPr>
          <w:rFonts w:ascii="Times New Roman" w:eastAsia="等线" w:hAnsi="Times New Roman" w:cs="Times New Roman"/>
          <w:bCs/>
          <w:i/>
          <w:iCs/>
          <w:sz w:val="24"/>
          <w:szCs w:val="24"/>
          <w14:ligatures w14:val="standardContextual"/>
        </w:rPr>
        <w:t>USA.</w:t>
      </w:r>
    </w:p>
    <w:p w14:paraId="3FE3D062" w14:textId="77777777" w:rsidR="00BD0801" w:rsidRPr="00BD0801" w:rsidRDefault="00BD0801" w:rsidP="00BD0801">
      <w:pPr>
        <w:spacing w:line="400" w:lineRule="exact"/>
        <w:rPr>
          <w:rFonts w:ascii="Times New Roman" w:eastAsia="等线" w:hAnsi="Times New Roman" w:cs="Times New Roman"/>
          <w:bCs/>
          <w:sz w:val="24"/>
          <w:szCs w:val="24"/>
          <w14:ligatures w14:val="standardContextual"/>
        </w:rPr>
      </w:pPr>
    </w:p>
    <w:p w14:paraId="21BE20B6" w14:textId="77777777" w:rsidR="00BD0801" w:rsidRPr="00BD0801" w:rsidRDefault="00BD0801" w:rsidP="00BD0801">
      <w:pPr>
        <w:spacing w:line="400" w:lineRule="exact"/>
        <w:rPr>
          <w:rFonts w:ascii="Times New Roman" w:eastAsia="等线" w:hAnsi="Times New Roman" w:cs="Times New Roman"/>
          <w:bCs/>
          <w:sz w:val="24"/>
          <w:szCs w:val="24"/>
          <w14:ligatures w14:val="standardContextual"/>
        </w:rPr>
      </w:pPr>
      <w:r w:rsidRPr="00BD0801">
        <w:rPr>
          <w:rFonts w:ascii="Times New Roman" w:eastAsia="等线" w:hAnsi="Times New Roman" w:cs="Times New Roman" w:hint="eastAsia"/>
          <w:bCs/>
          <w:sz w:val="24"/>
          <w:szCs w:val="24"/>
          <w:vertAlign w:val="superscript"/>
          <w14:ligatures w14:val="standardContextual"/>
        </w:rPr>
        <w:t>*</w:t>
      </w:r>
      <w:r w:rsidRPr="00BD0801">
        <w:rPr>
          <w:rFonts w:ascii="Times New Roman" w:eastAsia="等线" w:hAnsi="Times New Roman" w:cs="Times New Roman" w:hint="eastAsia"/>
          <w:b/>
          <w:sz w:val="24"/>
          <w:szCs w:val="24"/>
          <w14:ligatures w14:val="standardContextual"/>
        </w:rPr>
        <w:t>Corresponding authors</w:t>
      </w:r>
      <w:r w:rsidRPr="00BD0801">
        <w:rPr>
          <w:rFonts w:ascii="Times New Roman" w:eastAsia="等线" w:hAnsi="Times New Roman" w:cs="Times New Roman" w:hint="eastAsia"/>
          <w:bCs/>
          <w:sz w:val="24"/>
          <w:szCs w:val="24"/>
          <w14:ligatures w14:val="standardContextual"/>
        </w:rPr>
        <w:t xml:space="preserve">: </w:t>
      </w:r>
    </w:p>
    <w:p w14:paraId="15F9A92E" w14:textId="77777777" w:rsidR="00BD0801" w:rsidRPr="00BD0801" w:rsidRDefault="00BD0801" w:rsidP="00BD0801">
      <w:pPr>
        <w:spacing w:line="400" w:lineRule="exact"/>
        <w:rPr>
          <w:rFonts w:ascii="Times New Roman" w:eastAsia="等线" w:hAnsi="Times New Roman" w:cs="Times New Roman"/>
          <w:bCs/>
          <w:sz w:val="24"/>
          <w:szCs w:val="24"/>
          <w14:ligatures w14:val="standardContextual"/>
        </w:rPr>
      </w:pPr>
      <w:proofErr w:type="spellStart"/>
      <w:r w:rsidRPr="00BD0801">
        <w:rPr>
          <w:rFonts w:ascii="Times New Roman" w:eastAsia="等线" w:hAnsi="Times New Roman" w:cs="Times New Roman" w:hint="eastAsia"/>
          <w:bCs/>
          <w:sz w:val="24"/>
          <w:szCs w:val="24"/>
          <w14:ligatures w14:val="standardContextual"/>
        </w:rPr>
        <w:t>Dongxiao</w:t>
      </w:r>
      <w:proofErr w:type="spellEnd"/>
      <w:r w:rsidRPr="00BD0801">
        <w:rPr>
          <w:rFonts w:ascii="Times New Roman" w:eastAsia="等线" w:hAnsi="Times New Roman" w:cs="Times New Roman" w:hint="eastAsia"/>
          <w:bCs/>
          <w:sz w:val="24"/>
          <w:szCs w:val="24"/>
          <w14:ligatures w14:val="standardContextual"/>
        </w:rPr>
        <w:t xml:space="preserve"> Wang, </w:t>
      </w:r>
      <w:hyperlink r:id="rId7" w:history="1">
        <w:r w:rsidRPr="00BD0801">
          <w:rPr>
            <w:rFonts w:ascii="Times New Roman" w:eastAsia="等线" w:hAnsi="Times New Roman" w:cs="Times New Roman" w:hint="eastAsia"/>
            <w:bCs/>
            <w:color w:val="0563C1"/>
            <w:sz w:val="24"/>
            <w:szCs w:val="24"/>
            <w:u w:val="single"/>
            <w14:ligatures w14:val="standardContextual"/>
          </w:rPr>
          <w:t>dxwang@mail.sysu.edu.cn</w:t>
        </w:r>
      </w:hyperlink>
      <w:r w:rsidRPr="00BD0801">
        <w:rPr>
          <w:rFonts w:ascii="Times New Roman" w:eastAsia="等线" w:hAnsi="Times New Roman" w:cs="Times New Roman" w:hint="eastAsia"/>
          <w:bCs/>
          <w:sz w:val="24"/>
          <w:szCs w:val="24"/>
          <w14:ligatures w14:val="standardContextual"/>
        </w:rPr>
        <w:t>;</w:t>
      </w:r>
    </w:p>
    <w:p w14:paraId="25DC12FE" w14:textId="0BE6F710" w:rsidR="00BD0801" w:rsidRPr="00BD0801" w:rsidRDefault="00BD0801" w:rsidP="00BD0801">
      <w:pPr>
        <w:spacing w:line="400" w:lineRule="exact"/>
        <w:rPr>
          <w:rFonts w:ascii="Times New Roman" w:eastAsia="等线" w:hAnsi="Times New Roman" w:cs="Times New Roman"/>
          <w:bCs/>
          <w:sz w:val="24"/>
          <w:szCs w:val="24"/>
          <w14:ligatures w14:val="standardContextual"/>
        </w:rPr>
      </w:pPr>
      <w:r w:rsidRPr="00BD0801">
        <w:rPr>
          <w:rFonts w:ascii="Times New Roman" w:eastAsia="等线" w:hAnsi="Times New Roman" w:cs="Times New Roman" w:hint="eastAsia"/>
          <w:bCs/>
          <w:sz w:val="24"/>
          <w:szCs w:val="24"/>
          <w14:ligatures w14:val="standardContextual"/>
        </w:rPr>
        <w:t xml:space="preserve">Ke Huang, </w:t>
      </w:r>
      <w:hyperlink r:id="rId8" w:history="1">
        <w:r w:rsidRPr="00BD0801">
          <w:rPr>
            <w:rFonts w:ascii="Times New Roman" w:eastAsia="等线" w:hAnsi="Times New Roman" w:cs="Times New Roman"/>
            <w:bCs/>
            <w:color w:val="0563C1"/>
            <w:sz w:val="24"/>
            <w:szCs w:val="24"/>
            <w:u w:val="single"/>
            <w14:ligatures w14:val="standardContextual"/>
          </w:rPr>
          <w:t>kehuang@scsio.ac.cn</w:t>
        </w:r>
      </w:hyperlink>
      <w:r w:rsidRPr="00BD0801">
        <w:rPr>
          <w:rFonts w:ascii="Times New Roman" w:eastAsia="等线" w:hAnsi="Times New Roman" w:cs="Times New Roman" w:hint="eastAsia"/>
          <w:bCs/>
          <w:sz w:val="24"/>
          <w:szCs w:val="24"/>
          <w14:ligatures w14:val="standardContextual"/>
        </w:rPr>
        <w:t>.</w:t>
      </w:r>
    </w:p>
    <w:p w14:paraId="190423F6" w14:textId="0B7C5195" w:rsidR="00BD0801" w:rsidRDefault="00BD0801">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B5280D2" w14:textId="71F465D9" w:rsidR="00BD0801" w:rsidRDefault="0012527C">
      <w:pP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47F41BA9" wp14:editId="243BF92E">
            <wp:extent cx="5274310" cy="2620645"/>
            <wp:effectExtent l="0" t="0" r="2540" b="8255"/>
            <wp:docPr id="19448852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85266" name="图片 1944885266"/>
                    <pic:cNvPicPr/>
                  </pic:nvPicPr>
                  <pic:blipFill>
                    <a:blip r:embed="rId9">
                      <a:extLst>
                        <a:ext uri="{28A0092B-C50C-407E-A947-70E740481C1C}">
                          <a14:useLocalDpi xmlns:a14="http://schemas.microsoft.com/office/drawing/2010/main" val="0"/>
                        </a:ext>
                      </a:extLst>
                    </a:blip>
                    <a:stretch>
                      <a:fillRect/>
                    </a:stretch>
                  </pic:blipFill>
                  <pic:spPr>
                    <a:xfrm>
                      <a:off x="0" y="0"/>
                      <a:ext cx="5274310" cy="2620645"/>
                    </a:xfrm>
                    <a:prstGeom prst="rect">
                      <a:avLst/>
                    </a:prstGeom>
                  </pic:spPr>
                </pic:pic>
              </a:graphicData>
            </a:graphic>
          </wp:inline>
        </w:drawing>
      </w:r>
    </w:p>
    <w:p w14:paraId="5E2AB870" w14:textId="3A135598" w:rsidR="0012527C" w:rsidRDefault="0012527C" w:rsidP="0012527C">
      <w:pPr>
        <w:spacing w:line="400" w:lineRule="exact"/>
        <w:rPr>
          <w:rFonts w:ascii="Times New Roman" w:hAnsi="Times New Roman" w:cs="Times New Roman"/>
          <w:color w:val="000000" w:themeColor="text1"/>
          <w:sz w:val="24"/>
          <w:szCs w:val="24"/>
        </w:rPr>
      </w:pPr>
      <w:r w:rsidRPr="009602A9">
        <w:rPr>
          <w:rFonts w:ascii="Times New Roman" w:hAnsi="Times New Roman" w:cs="Times New Roman"/>
          <w:b/>
          <w:color w:val="000000" w:themeColor="text1"/>
          <w:sz w:val="24"/>
          <w:szCs w:val="24"/>
        </w:rPr>
        <w:t xml:space="preserve">Fig. </w:t>
      </w:r>
      <w:r w:rsidRPr="009602A9">
        <w:rPr>
          <w:rFonts w:ascii="Times New Roman" w:hAnsi="Times New Roman" w:cs="Times New Roman" w:hint="eastAsia"/>
          <w:b/>
          <w:color w:val="000000" w:themeColor="text1"/>
          <w:sz w:val="24"/>
          <w:szCs w:val="24"/>
        </w:rPr>
        <w:t>S</w:t>
      </w:r>
      <w:r w:rsidRPr="009602A9">
        <w:rPr>
          <w:rFonts w:ascii="Times New Roman" w:hAnsi="Times New Roman" w:cs="Times New Roman"/>
          <w:b/>
          <w:color w:val="000000" w:themeColor="text1"/>
          <w:sz w:val="24"/>
          <w:szCs w:val="24"/>
        </w:rPr>
        <w:t>1</w:t>
      </w:r>
      <w:r w:rsidRPr="009C4955">
        <w:rPr>
          <w:rFonts w:ascii="Times New Roman" w:hAnsi="Times New Roman" w:cs="Times New Roman"/>
          <w:bCs/>
          <w:color w:val="000000" w:themeColor="text1"/>
          <w:sz w:val="24"/>
          <w:szCs w:val="24"/>
        </w:rPr>
        <w:t xml:space="preserve">. Comparison of equatorial zonal wind stress </w:t>
      </w:r>
      <w:r w:rsidRPr="009C4955">
        <w:rPr>
          <w:rFonts w:ascii="Times New Roman" w:hAnsi="Times New Roman" w:cs="Times New Roman" w:hint="eastAsia"/>
          <w:bCs/>
          <w:color w:val="000000" w:themeColor="text1"/>
          <w:sz w:val="24"/>
          <w:szCs w:val="24"/>
        </w:rPr>
        <w:t>using</w:t>
      </w:r>
      <w:r w:rsidRPr="009C4955">
        <w:rPr>
          <w:rFonts w:ascii="Times New Roman" w:hAnsi="Times New Roman" w:cs="Times New Roman"/>
          <w:bCs/>
          <w:color w:val="000000" w:themeColor="text1"/>
          <w:sz w:val="24"/>
          <w:szCs w:val="24"/>
        </w:rPr>
        <w:t xml:space="preserve"> different datasets.</w:t>
      </w:r>
      <w:r w:rsidRPr="00AF4C0A">
        <w:rPr>
          <w:rFonts w:ascii="Times New Roman" w:hAnsi="Times New Roman" w:cs="Times New Roman"/>
          <w:color w:val="000000" w:themeColor="text1"/>
          <w:sz w:val="24"/>
          <w:szCs w:val="24"/>
        </w:rPr>
        <w:t xml:space="preserve"> Zonal wind stress along the equator from (a) ERA5 and (b) CCMP2.</w:t>
      </w:r>
    </w:p>
    <w:p w14:paraId="1A2B7483" w14:textId="77777777" w:rsidR="0012527C" w:rsidRDefault="0012527C">
      <w:pPr>
        <w:rPr>
          <w:rFonts w:ascii="Times New Roman" w:hAnsi="Times New Roman" w:cs="Times New Roman"/>
          <w:sz w:val="24"/>
          <w:szCs w:val="24"/>
        </w:rPr>
      </w:pPr>
    </w:p>
    <w:p w14:paraId="1F26684E" w14:textId="1434C23A" w:rsidR="00F42DB2" w:rsidRDefault="00F42DB2">
      <w:pP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470BD9FA" wp14:editId="0C82721B">
            <wp:extent cx="5274310" cy="3123565"/>
            <wp:effectExtent l="0" t="0" r="2540" b="635"/>
            <wp:docPr id="8236654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665496" name="图片 823665496"/>
                    <pic:cNvPicPr/>
                  </pic:nvPicPr>
                  <pic:blipFill>
                    <a:blip r:embed="rId10">
                      <a:extLst>
                        <a:ext uri="{28A0092B-C50C-407E-A947-70E740481C1C}">
                          <a14:useLocalDpi xmlns:a14="http://schemas.microsoft.com/office/drawing/2010/main" val="0"/>
                        </a:ext>
                      </a:extLst>
                    </a:blip>
                    <a:stretch>
                      <a:fillRect/>
                    </a:stretch>
                  </pic:blipFill>
                  <pic:spPr>
                    <a:xfrm>
                      <a:off x="0" y="0"/>
                      <a:ext cx="5274310" cy="3123565"/>
                    </a:xfrm>
                    <a:prstGeom prst="rect">
                      <a:avLst/>
                    </a:prstGeom>
                  </pic:spPr>
                </pic:pic>
              </a:graphicData>
            </a:graphic>
          </wp:inline>
        </w:drawing>
      </w:r>
    </w:p>
    <w:p w14:paraId="77F1CD3F" w14:textId="33C19D2F" w:rsidR="002F7F54" w:rsidRDefault="002F7F54" w:rsidP="002F7F54">
      <w:pPr>
        <w:spacing w:line="400" w:lineRule="exact"/>
        <w:rPr>
          <w:rFonts w:ascii="Times New Roman" w:hAnsi="Times New Roman" w:cs="Times New Roman"/>
          <w:color w:val="000000" w:themeColor="text1"/>
          <w:sz w:val="24"/>
          <w:szCs w:val="24"/>
        </w:rPr>
      </w:pPr>
      <w:bookmarkStart w:id="0" w:name="OLE_LINK3"/>
      <w:r w:rsidRPr="009602A9">
        <w:rPr>
          <w:rFonts w:ascii="Times New Roman" w:hAnsi="Times New Roman" w:cs="Times New Roman"/>
          <w:b/>
          <w:bCs/>
          <w:color w:val="000000" w:themeColor="text1"/>
          <w:sz w:val="24"/>
          <w:szCs w:val="24"/>
        </w:rPr>
        <w:t>Fig. S</w:t>
      </w:r>
      <w:r w:rsidR="000552FB">
        <w:rPr>
          <w:rFonts w:ascii="Times New Roman" w:hAnsi="Times New Roman" w:cs="Times New Roman" w:hint="eastAsia"/>
          <w:b/>
          <w:bCs/>
          <w:color w:val="000000" w:themeColor="text1"/>
          <w:sz w:val="24"/>
          <w:szCs w:val="24"/>
        </w:rPr>
        <w:t>2</w:t>
      </w:r>
      <w:r w:rsidRPr="006F6CFE">
        <w:rPr>
          <w:rFonts w:ascii="Times New Roman" w:hAnsi="Times New Roman" w:cs="Times New Roman"/>
          <w:color w:val="000000" w:themeColor="text1"/>
          <w:sz w:val="24"/>
          <w:szCs w:val="24"/>
        </w:rPr>
        <w:t>. The spatial structure of monthly climatological surface dynamic pressure (</w:t>
      </w:r>
      <m:oMath>
        <m:r>
          <w:rPr>
            <w:rFonts w:ascii="Cambria Math" w:hAnsi="Cambria Math" w:cs="Times New Roman"/>
            <w:color w:val="000000" w:themeColor="text1"/>
            <w:sz w:val="24"/>
            <w:szCs w:val="24"/>
          </w:rPr>
          <m:t>980 gc</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m</m:t>
            </m:r>
          </m:e>
          <m:sup>
            <m:r>
              <w:rPr>
                <w:rFonts w:ascii="Cambria Math" w:hAnsi="Cambria Math" w:cs="Times New Roman"/>
                <w:color w:val="000000" w:themeColor="text1"/>
                <w:sz w:val="24"/>
                <w:szCs w:val="24"/>
              </w:rPr>
              <m:t>-1</m:t>
            </m:r>
          </m:sup>
        </m:sSup>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s</m:t>
            </m:r>
          </m:e>
          <m:sup>
            <m:r>
              <w:rPr>
                <w:rFonts w:ascii="Cambria Math" w:hAnsi="Cambria Math" w:cs="Times New Roman"/>
                <w:color w:val="000000" w:themeColor="text1"/>
                <w:sz w:val="24"/>
                <w:szCs w:val="24"/>
              </w:rPr>
              <m:t>-2</m:t>
            </m:r>
          </m:sup>
        </m:sSup>
      </m:oMath>
      <w:r w:rsidRPr="006F6CFE">
        <w:rPr>
          <w:rFonts w:ascii="Times New Roman" w:hAnsi="Times New Roman" w:cs="Times New Roman"/>
          <w:color w:val="000000" w:themeColor="text1"/>
          <w:sz w:val="24"/>
          <w:szCs w:val="24"/>
        </w:rPr>
        <w:t>) averaged from July to September. (a) Main run experiment; (b)-(e) 1st-4th baroclinic modes, (f) main run minus the sum of the first four modes.</w:t>
      </w:r>
    </w:p>
    <w:p w14:paraId="59D73F23" w14:textId="77777777" w:rsidR="009602A9" w:rsidRPr="009602A9" w:rsidRDefault="009602A9" w:rsidP="002F7F54">
      <w:pPr>
        <w:spacing w:line="400" w:lineRule="exact"/>
        <w:rPr>
          <w:rFonts w:ascii="Times New Roman" w:hAnsi="Times New Roman" w:cs="Times New Roman"/>
          <w:color w:val="000000" w:themeColor="text1"/>
          <w:sz w:val="24"/>
          <w:szCs w:val="24"/>
        </w:rPr>
      </w:pPr>
    </w:p>
    <w:bookmarkEnd w:id="0"/>
    <w:p w14:paraId="1045F498" w14:textId="770E9D06" w:rsidR="002F7F54" w:rsidRDefault="00465859" w:rsidP="002F7F54">
      <w:pP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06AAF7DA" wp14:editId="758E9078">
            <wp:extent cx="5274310" cy="2559685"/>
            <wp:effectExtent l="0" t="0" r="2540" b="0"/>
            <wp:docPr id="16524606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60653" name="图片 1652460653"/>
                    <pic:cNvPicPr/>
                  </pic:nvPicPr>
                  <pic:blipFill>
                    <a:blip r:embed="rId11">
                      <a:extLst>
                        <a:ext uri="{28A0092B-C50C-407E-A947-70E740481C1C}">
                          <a14:useLocalDpi xmlns:a14="http://schemas.microsoft.com/office/drawing/2010/main" val="0"/>
                        </a:ext>
                      </a:extLst>
                    </a:blip>
                    <a:stretch>
                      <a:fillRect/>
                    </a:stretch>
                  </pic:blipFill>
                  <pic:spPr>
                    <a:xfrm>
                      <a:off x="0" y="0"/>
                      <a:ext cx="5274310" cy="2559685"/>
                    </a:xfrm>
                    <a:prstGeom prst="rect">
                      <a:avLst/>
                    </a:prstGeom>
                  </pic:spPr>
                </pic:pic>
              </a:graphicData>
            </a:graphic>
          </wp:inline>
        </w:drawing>
      </w:r>
    </w:p>
    <w:p w14:paraId="485A058B" w14:textId="27859798" w:rsidR="002F7F54" w:rsidRDefault="002F7F54" w:rsidP="002F7F54">
      <w:pPr>
        <w:spacing w:line="400" w:lineRule="exact"/>
        <w:rPr>
          <w:rFonts w:ascii="Times New Roman" w:hAnsi="Times New Roman" w:cs="Times New Roman"/>
          <w:color w:val="000000" w:themeColor="text1"/>
          <w:sz w:val="24"/>
          <w:szCs w:val="24"/>
        </w:rPr>
      </w:pPr>
      <w:r w:rsidRPr="009602A9">
        <w:rPr>
          <w:rFonts w:ascii="Times New Roman" w:hAnsi="Times New Roman" w:cs="Times New Roman" w:hint="eastAsia"/>
          <w:b/>
          <w:bCs/>
          <w:noProof/>
          <w:color w:val="000000" w:themeColor="text1"/>
          <w:sz w:val="24"/>
          <w:szCs w:val="24"/>
        </w:rPr>
        <w:t>Fig. S</w:t>
      </w:r>
      <w:r w:rsidR="000552FB">
        <w:rPr>
          <w:rFonts w:ascii="Times New Roman" w:hAnsi="Times New Roman" w:cs="Times New Roman" w:hint="eastAsia"/>
          <w:b/>
          <w:bCs/>
          <w:noProof/>
          <w:color w:val="000000" w:themeColor="text1"/>
          <w:sz w:val="24"/>
          <w:szCs w:val="24"/>
        </w:rPr>
        <w:t>3</w:t>
      </w:r>
      <w:r w:rsidRPr="009C4955">
        <w:rPr>
          <w:rFonts w:ascii="Times New Roman" w:hAnsi="Times New Roman" w:cs="Times New Roman" w:hint="eastAsia"/>
          <w:noProof/>
          <w:color w:val="000000" w:themeColor="text1"/>
          <w:sz w:val="24"/>
          <w:szCs w:val="24"/>
        </w:rPr>
        <w:t xml:space="preserve">. The </w:t>
      </w:r>
      <w:proofErr w:type="spellStart"/>
      <w:r w:rsidRPr="009C4955">
        <w:rPr>
          <w:rFonts w:ascii="Times New Roman" w:hAnsi="Times New Roman" w:cs="Times New Roman"/>
          <w:sz w:val="24"/>
          <w:szCs w:val="24"/>
        </w:rPr>
        <w:t>Hovmöller</w:t>
      </w:r>
      <w:proofErr w:type="spellEnd"/>
      <w:r w:rsidRPr="009C4955">
        <w:rPr>
          <w:rFonts w:ascii="Times New Roman" w:hAnsi="Times New Roman" w:cs="Times New Roman"/>
          <w:sz w:val="24"/>
          <w:szCs w:val="24"/>
        </w:rPr>
        <w:t xml:space="preserve"> diagram</w:t>
      </w:r>
      <w:r w:rsidRPr="009C4955">
        <w:rPr>
          <w:rFonts w:ascii="Times New Roman" w:hAnsi="Times New Roman" w:cs="Times New Roman" w:hint="eastAsia"/>
          <w:sz w:val="24"/>
          <w:szCs w:val="24"/>
        </w:rPr>
        <w:t xml:space="preserve"> of </w:t>
      </w:r>
      <w:r w:rsidRPr="009C4955">
        <w:rPr>
          <w:rFonts w:ascii="Times New Roman" w:hAnsi="Times New Roman" w:cs="Times New Roman" w:hint="eastAsia"/>
          <w:color w:val="000000" w:themeColor="text1"/>
          <w:sz w:val="24"/>
          <w:szCs w:val="24"/>
        </w:rPr>
        <w:t>monthly climatological surface dynamic pressure (</w:t>
      </w:r>
      <m:oMath>
        <m:r>
          <w:rPr>
            <w:rFonts w:ascii="Cambria Math" w:hAnsi="Cambria Math" w:cs="Times New Roman" w:hint="eastAsia"/>
            <w:color w:val="000000" w:themeColor="text1"/>
            <w:sz w:val="24"/>
            <w:szCs w:val="24"/>
          </w:rPr>
          <m:t>980 gc</m:t>
        </m:r>
        <m:sSup>
          <m:sSupPr>
            <m:ctrlPr>
              <w:rPr>
                <w:rFonts w:ascii="Cambria Math" w:hAnsi="Cambria Math" w:cs="Times New Roman"/>
                <w:i/>
                <w:color w:val="000000" w:themeColor="text1"/>
                <w:sz w:val="24"/>
                <w:szCs w:val="24"/>
              </w:rPr>
            </m:ctrlPr>
          </m:sSupPr>
          <m:e>
            <m:r>
              <w:rPr>
                <w:rFonts w:ascii="Cambria Math" w:hAnsi="Cambria Math" w:cs="Times New Roman" w:hint="eastAsia"/>
                <w:color w:val="000000" w:themeColor="text1"/>
                <w:sz w:val="24"/>
                <w:szCs w:val="24"/>
              </w:rPr>
              <m:t>m</m:t>
            </m:r>
            <m:ctrlPr>
              <w:rPr>
                <w:rFonts w:ascii="Cambria Math" w:hAnsi="Cambria Math" w:cs="Times New Roman" w:hint="eastAsia"/>
                <w:i/>
                <w:color w:val="000000" w:themeColor="text1"/>
                <w:sz w:val="24"/>
                <w:szCs w:val="24"/>
              </w:rPr>
            </m:ctrlPr>
          </m:e>
          <m:sup>
            <m:r>
              <w:rPr>
                <w:rFonts w:ascii="Cambria Math" w:hAnsi="Cambria Math" w:cs="Cambria Math"/>
                <w:color w:val="000000" w:themeColor="text1"/>
                <w:sz w:val="24"/>
                <w:szCs w:val="24"/>
              </w:rPr>
              <m:t>-</m:t>
            </m:r>
            <m:r>
              <w:rPr>
                <w:rFonts w:ascii="Cambria Math" w:hAnsi="Cambria Math" w:cs="Times New Roman" w:hint="eastAsia"/>
                <w:color w:val="000000" w:themeColor="text1"/>
                <w:sz w:val="24"/>
                <w:szCs w:val="24"/>
              </w:rPr>
              <m:t>1</m:t>
            </m:r>
          </m:sup>
        </m:sSup>
        <m:sSup>
          <m:sSupPr>
            <m:ctrlPr>
              <w:rPr>
                <w:rFonts w:ascii="Cambria Math" w:hAnsi="Cambria Math" w:cs="Times New Roman"/>
                <w:i/>
                <w:color w:val="000000" w:themeColor="text1"/>
                <w:sz w:val="24"/>
                <w:szCs w:val="24"/>
              </w:rPr>
            </m:ctrlPr>
          </m:sSupPr>
          <m:e>
            <m:r>
              <w:rPr>
                <w:rFonts w:ascii="Cambria Math" w:hAnsi="Cambria Math" w:cs="Times New Roman" w:hint="eastAsia"/>
                <w:color w:val="000000" w:themeColor="text1"/>
                <w:sz w:val="24"/>
                <w:szCs w:val="24"/>
              </w:rPr>
              <m:t>s</m:t>
            </m:r>
            <m:ctrlPr>
              <w:rPr>
                <w:rFonts w:ascii="Cambria Math" w:hAnsi="Cambria Math" w:cs="Times New Roman" w:hint="eastAsia"/>
                <w:i/>
                <w:color w:val="000000" w:themeColor="text1"/>
                <w:sz w:val="24"/>
                <w:szCs w:val="24"/>
              </w:rPr>
            </m:ctrlPr>
          </m:e>
          <m:sup>
            <m:r>
              <w:rPr>
                <w:rFonts w:ascii="Cambria Math" w:hAnsi="Cambria Math" w:cs="Cambria Math"/>
                <w:color w:val="000000" w:themeColor="text1"/>
                <w:sz w:val="24"/>
                <w:szCs w:val="24"/>
              </w:rPr>
              <m:t>-</m:t>
            </m:r>
            <m:r>
              <w:rPr>
                <w:rFonts w:ascii="Cambria Math" w:hAnsi="Cambria Math" w:cs="Times New Roman" w:hint="eastAsia"/>
                <w:color w:val="000000" w:themeColor="text1"/>
                <w:sz w:val="24"/>
                <w:szCs w:val="24"/>
              </w:rPr>
              <m:t>2</m:t>
            </m:r>
          </m:sup>
        </m:sSup>
      </m:oMath>
      <w:r w:rsidRPr="009C4955">
        <w:rPr>
          <w:rFonts w:ascii="Times New Roman" w:hAnsi="Times New Roman" w:cs="Times New Roman" w:hint="eastAsia"/>
          <w:color w:val="000000" w:themeColor="text1"/>
          <w:sz w:val="24"/>
          <w:szCs w:val="24"/>
        </w:rPr>
        <w:t>). (a) Main run experiment, (b) no boundary reflection</w:t>
      </w:r>
      <w:r w:rsidRPr="00AE0210">
        <w:rPr>
          <w:rFonts w:ascii="Times New Roman" w:hAnsi="Times New Roman" w:cs="Times New Roman" w:hint="eastAsia"/>
          <w:color w:val="000000" w:themeColor="text1"/>
          <w:sz w:val="24"/>
          <w:szCs w:val="24"/>
        </w:rPr>
        <w:t xml:space="preserve"> (only local forcing)</w:t>
      </w:r>
      <w:r>
        <w:rPr>
          <w:rFonts w:ascii="Times New Roman" w:hAnsi="Times New Roman" w:cs="Times New Roman" w:hint="eastAsia"/>
          <w:color w:val="000000" w:themeColor="text1"/>
          <w:sz w:val="24"/>
          <w:szCs w:val="24"/>
        </w:rPr>
        <w:t xml:space="preserve">, </w:t>
      </w:r>
      <w:r w:rsidRPr="00AE0210">
        <w:rPr>
          <w:rFonts w:ascii="Times New Roman" w:hAnsi="Times New Roman" w:cs="Times New Roman" w:hint="eastAsia"/>
          <w:color w:val="000000" w:themeColor="text1"/>
          <w:sz w:val="24"/>
          <w:szCs w:val="24"/>
        </w:rPr>
        <w:t>(c) only boundary reflect</w:t>
      </w:r>
      <w:r>
        <w:rPr>
          <w:rFonts w:ascii="Times New Roman" w:hAnsi="Times New Roman" w:cs="Times New Roman" w:hint="eastAsia"/>
          <w:color w:val="000000" w:themeColor="text1"/>
          <w:sz w:val="24"/>
          <w:szCs w:val="24"/>
        </w:rPr>
        <w:t>ion</w:t>
      </w:r>
      <w:r w:rsidRPr="00AE0210">
        <w:rPr>
          <w:rFonts w:ascii="Times New Roman" w:hAnsi="Times New Roman" w:cs="Times New Roman" w:hint="eastAsia"/>
          <w:color w:val="000000" w:themeColor="text1"/>
          <w:sz w:val="24"/>
          <w:szCs w:val="24"/>
        </w:rPr>
        <w:t xml:space="preserve"> (only remote forcing).</w:t>
      </w:r>
    </w:p>
    <w:p w14:paraId="59730C40" w14:textId="77777777" w:rsidR="000552FB" w:rsidRDefault="000552FB" w:rsidP="002F7F54">
      <w:pPr>
        <w:spacing w:line="400" w:lineRule="exact"/>
        <w:rPr>
          <w:rFonts w:ascii="Times New Roman" w:hAnsi="Times New Roman" w:cs="Times New Roman"/>
          <w:color w:val="000000" w:themeColor="text1"/>
          <w:sz w:val="24"/>
          <w:szCs w:val="24"/>
        </w:rPr>
      </w:pPr>
    </w:p>
    <w:p w14:paraId="3316B5AF" w14:textId="77777777" w:rsidR="000552FB" w:rsidRDefault="000552FB" w:rsidP="000552FB">
      <w:pPr>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2DE996F6" wp14:editId="7551241F">
            <wp:extent cx="5274310" cy="4919345"/>
            <wp:effectExtent l="0" t="0" r="0" b="0"/>
            <wp:docPr id="155678436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84365" name="图片 1556784365"/>
                    <pic:cNvPicPr/>
                  </pic:nvPicPr>
                  <pic:blipFill>
                    <a:blip r:embed="rId12">
                      <a:extLst>
                        <a:ext uri="{28A0092B-C50C-407E-A947-70E740481C1C}">
                          <a14:useLocalDpi xmlns:a14="http://schemas.microsoft.com/office/drawing/2010/main" val="0"/>
                        </a:ext>
                      </a:extLst>
                    </a:blip>
                    <a:stretch>
                      <a:fillRect/>
                    </a:stretch>
                  </pic:blipFill>
                  <pic:spPr>
                    <a:xfrm>
                      <a:off x="0" y="0"/>
                      <a:ext cx="5274310" cy="4919345"/>
                    </a:xfrm>
                    <a:prstGeom prst="rect">
                      <a:avLst/>
                    </a:prstGeom>
                  </pic:spPr>
                </pic:pic>
              </a:graphicData>
            </a:graphic>
          </wp:inline>
        </w:drawing>
      </w:r>
    </w:p>
    <w:p w14:paraId="0944C295" w14:textId="19955D1C" w:rsidR="000552FB" w:rsidRPr="00C76265" w:rsidRDefault="000552FB" w:rsidP="000552FB">
      <w:pPr>
        <w:spacing w:line="400" w:lineRule="exact"/>
        <w:rPr>
          <w:rFonts w:ascii="Times New Roman" w:hAnsi="Times New Roman" w:cs="Times New Roman"/>
          <w:color w:val="000000" w:themeColor="text1"/>
          <w:sz w:val="24"/>
          <w:szCs w:val="24"/>
        </w:rPr>
      </w:pPr>
      <w:r w:rsidRPr="009602A9">
        <w:rPr>
          <w:rFonts w:ascii="Times New Roman" w:hAnsi="Times New Roman" w:cs="Times New Roman" w:hint="eastAsia"/>
          <w:b/>
          <w:bCs/>
          <w:color w:val="000000" w:themeColor="text1"/>
          <w:sz w:val="24"/>
          <w:szCs w:val="24"/>
        </w:rPr>
        <w:t>Fig. S</w:t>
      </w:r>
      <w:r>
        <w:rPr>
          <w:rFonts w:ascii="Times New Roman" w:hAnsi="Times New Roman" w:cs="Times New Roman" w:hint="eastAsia"/>
          <w:b/>
          <w:bCs/>
          <w:color w:val="000000" w:themeColor="text1"/>
          <w:sz w:val="24"/>
          <w:szCs w:val="24"/>
        </w:rPr>
        <w:t>4</w:t>
      </w:r>
      <w:r w:rsidRPr="006F6CFE">
        <w:rPr>
          <w:rFonts w:ascii="Times New Roman" w:hAnsi="Times New Roman" w:cs="Times New Roman" w:hint="eastAsia"/>
          <w:color w:val="000000" w:themeColor="text1"/>
          <w:sz w:val="24"/>
          <w:szCs w:val="24"/>
        </w:rPr>
        <w:t>. Seasonal cycles of the climatological temperature at the depth of 100</w:t>
      </w:r>
      <w:r w:rsidR="00774CC6">
        <w:rPr>
          <w:rFonts w:ascii="Times New Roman" w:hAnsi="Times New Roman" w:cs="Times New Roman" w:hint="eastAsia"/>
          <w:color w:val="000000" w:themeColor="text1"/>
          <w:sz w:val="24"/>
          <w:szCs w:val="24"/>
        </w:rPr>
        <w:t>-</w:t>
      </w:r>
      <w:r w:rsidRPr="006F6CFE">
        <w:rPr>
          <w:rFonts w:ascii="Times New Roman" w:hAnsi="Times New Roman" w:cs="Times New Roman" w:hint="eastAsia"/>
          <w:color w:val="000000" w:themeColor="text1"/>
          <w:sz w:val="24"/>
          <w:szCs w:val="24"/>
        </w:rPr>
        <w:t xml:space="preserve">m. (a) </w:t>
      </w:r>
      <w:r w:rsidRPr="006F6CFE">
        <w:rPr>
          <w:rFonts w:ascii="Times New Roman" w:hAnsi="Times New Roman" w:cs="Times New Roman" w:hint="eastAsia"/>
          <w:color w:val="000000" w:themeColor="text1"/>
          <w:sz w:val="24"/>
          <w:szCs w:val="24"/>
        </w:rPr>
        <w:lastRenderedPageBreak/>
        <w:t xml:space="preserve">from </w:t>
      </w:r>
      <w:r w:rsidRPr="006F6CFE">
        <w:rPr>
          <w:rFonts w:ascii="Times New Roman" w:hAnsi="Times New Roman" w:cs="Times New Roman"/>
          <w:color w:val="000000" w:themeColor="text1"/>
          <w:sz w:val="24"/>
          <w:szCs w:val="24"/>
        </w:rPr>
        <w:t>January</w:t>
      </w:r>
      <w:r w:rsidRPr="006F6CFE">
        <w:rPr>
          <w:rFonts w:ascii="Times New Roman" w:hAnsi="Times New Roman" w:cs="Times New Roman" w:hint="eastAsia"/>
          <w:color w:val="000000" w:themeColor="text1"/>
          <w:sz w:val="24"/>
          <w:szCs w:val="24"/>
        </w:rPr>
        <w:t xml:space="preserve"> to March; (b) from April to June; (c) from July to September; (d) from </w:t>
      </w:r>
      <w:r w:rsidRPr="006F6CFE">
        <w:rPr>
          <w:rFonts w:ascii="Times New Roman" w:hAnsi="Times New Roman" w:cs="Times New Roman"/>
          <w:color w:val="000000" w:themeColor="text1"/>
          <w:sz w:val="24"/>
          <w:szCs w:val="24"/>
        </w:rPr>
        <w:t>October</w:t>
      </w:r>
      <w:r w:rsidRPr="006F6CFE">
        <w:rPr>
          <w:rFonts w:ascii="Times New Roman" w:hAnsi="Times New Roman" w:cs="Times New Roman" w:hint="eastAsia"/>
          <w:color w:val="000000" w:themeColor="text1"/>
          <w:sz w:val="24"/>
          <w:szCs w:val="24"/>
        </w:rPr>
        <w:t xml:space="preserve"> to December. The black box (4-7</w:t>
      </w:r>
      <w:r w:rsidRPr="006F6CFE">
        <w:rPr>
          <w:rFonts w:ascii="Times New Roman" w:hAnsi="Times New Roman" w:cs="Times New Roman"/>
          <w:color w:val="000000" w:themeColor="text1"/>
          <w:sz w:val="24"/>
          <w:szCs w:val="24"/>
        </w:rPr>
        <w:t>º</w:t>
      </w:r>
      <w:r w:rsidRPr="006F6CFE">
        <w:rPr>
          <w:rFonts w:ascii="Times New Roman" w:hAnsi="Times New Roman" w:cs="Times New Roman" w:hint="eastAsia"/>
          <w:color w:val="000000" w:themeColor="text1"/>
          <w:sz w:val="24"/>
          <w:szCs w:val="24"/>
        </w:rPr>
        <w:t>N, 84-8</w:t>
      </w:r>
      <w:r w:rsidRPr="006F6CFE">
        <w:rPr>
          <w:rFonts w:ascii="Times New Roman" w:hAnsi="Times New Roman" w:cs="Times New Roman"/>
          <w:color w:val="000000" w:themeColor="text1"/>
          <w:sz w:val="24"/>
          <w:szCs w:val="24"/>
        </w:rPr>
        <w:t>8º</w:t>
      </w:r>
      <w:r w:rsidRPr="006F6CFE">
        <w:rPr>
          <w:rFonts w:ascii="Times New Roman" w:hAnsi="Times New Roman" w:cs="Times New Roman" w:hint="eastAsia"/>
          <w:color w:val="000000" w:themeColor="text1"/>
          <w:sz w:val="24"/>
          <w:szCs w:val="24"/>
        </w:rPr>
        <w:t>E) indicates the region of maximum temperature.</w:t>
      </w:r>
    </w:p>
    <w:p w14:paraId="60B5F7CB" w14:textId="77777777" w:rsidR="000552FB" w:rsidRPr="000552FB" w:rsidRDefault="000552FB" w:rsidP="002F7F54">
      <w:pPr>
        <w:spacing w:line="400" w:lineRule="exact"/>
        <w:rPr>
          <w:rFonts w:ascii="Times New Roman" w:hAnsi="Times New Roman" w:cs="Times New Roman"/>
          <w:color w:val="000000" w:themeColor="text1"/>
          <w:sz w:val="24"/>
          <w:szCs w:val="24"/>
        </w:rPr>
      </w:pPr>
    </w:p>
    <w:p w14:paraId="0B14FF21" w14:textId="12F145BD" w:rsidR="009D2105" w:rsidRDefault="002F7F54">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CE692E5" w14:textId="77777777" w:rsidR="002F7F54" w:rsidRPr="002F7F54" w:rsidRDefault="002F7F54" w:rsidP="002F7F54">
      <w:pPr>
        <w:widowControl/>
        <w:spacing w:after="160" w:line="259" w:lineRule="auto"/>
        <w:jc w:val="center"/>
        <w:rPr>
          <w:rFonts w:ascii="Times New Roman" w:hAnsi="Times New Roman" w:cs="Times New Roman"/>
          <w:b/>
          <w:color w:val="000000" w:themeColor="text1"/>
          <w:sz w:val="24"/>
          <w:szCs w:val="24"/>
          <w14:ligatures w14:val="standardContextual"/>
        </w:rPr>
      </w:pPr>
      <w:r w:rsidRPr="002F7F54">
        <w:rPr>
          <w:rFonts w:ascii="Times New Roman" w:hAnsi="Times New Roman" w:cs="Times New Roman" w:hint="eastAsia"/>
          <w:b/>
          <w:bCs/>
          <w:color w:val="000000" w:themeColor="text1"/>
          <w:sz w:val="24"/>
          <w:szCs w:val="24"/>
          <w14:ligatures w14:val="standardContextual"/>
        </w:rPr>
        <w:lastRenderedPageBreak/>
        <w:t xml:space="preserve">The </w:t>
      </w:r>
      <w:r w:rsidRPr="002F7F54">
        <w:rPr>
          <w:rFonts w:ascii="Times New Roman" w:hAnsi="Times New Roman" w:cs="Times New Roman" w:hint="eastAsia"/>
          <w:b/>
          <w:color w:val="000000" w:themeColor="text1"/>
          <w:sz w:val="24"/>
          <w:szCs w:val="24"/>
          <w14:ligatures w14:val="standardContextual"/>
        </w:rPr>
        <w:t>Linear Ocean Model (LOM) and Experiments</w:t>
      </w:r>
    </w:p>
    <w:p w14:paraId="649E4D61" w14:textId="27EE716B"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hint="eastAsia"/>
          <w:bCs/>
          <w:color w:val="000000" w:themeColor="text1"/>
          <w:sz w:val="24"/>
          <w:szCs w:val="24"/>
          <w14:ligatures w14:val="standardContextual"/>
        </w:rPr>
        <w:t xml:space="preserve">A wind-forced, linear, continuously stratified LOM was used to assess the relative importance of the equatorial baroclinic modes in contributing to the sea surface height and the focused deepened thermocline </w:t>
      </w:r>
      <w:r w:rsidRPr="002F7F54">
        <w:rPr>
          <w:rFonts w:ascii="Times New Roman" w:hAnsi="Times New Roman" w:cs="Times New Roman"/>
          <w:bCs/>
          <w:color w:val="000000" w:themeColor="text1"/>
          <w:sz w:val="24"/>
          <w:szCs w:val="24"/>
          <w14:ligatures w14:val="standardContextual"/>
        </w:rPr>
        <w:t>structure</w:t>
      </w:r>
      <w:r w:rsidRPr="002F7F54">
        <w:rPr>
          <w:rFonts w:ascii="Times New Roman" w:hAnsi="Times New Roman" w:cs="Times New Roman" w:hint="eastAsia"/>
          <w:bCs/>
          <w:color w:val="000000" w:themeColor="text1"/>
          <w:sz w:val="24"/>
          <w:szCs w:val="24"/>
          <w14:ligatures w14:val="standardContextual"/>
        </w:rPr>
        <w:t xml:space="preserve"> in this study. The model is fully described in McCreary (1981) and has been widely applied to explain the dynamics of the Rossby waves and </w:t>
      </w:r>
      <w:r w:rsidRPr="002F7F54">
        <w:rPr>
          <w:rFonts w:ascii="Times New Roman" w:hAnsi="Times New Roman" w:cs="Times New Roman"/>
          <w:bCs/>
          <w:color w:val="000000" w:themeColor="text1"/>
          <w:sz w:val="24"/>
          <w:szCs w:val="24"/>
          <w14:ligatures w14:val="standardContextual"/>
        </w:rPr>
        <w:t>equatorial</w:t>
      </w:r>
      <w:r w:rsidRPr="002F7F54">
        <w:rPr>
          <w:rFonts w:ascii="Times New Roman" w:hAnsi="Times New Roman" w:cs="Times New Roman" w:hint="eastAsia"/>
          <w:bCs/>
          <w:color w:val="000000" w:themeColor="text1"/>
          <w:sz w:val="24"/>
          <w:szCs w:val="24"/>
          <w14:ligatures w14:val="standardContextual"/>
        </w:rPr>
        <w:t xml:space="preserve"> current system in the Indian Ocean (Chen et al.</w:t>
      </w:r>
      <w:r w:rsidR="007B7613">
        <w:rPr>
          <w:rFonts w:ascii="Times New Roman" w:hAnsi="Times New Roman" w:cs="Times New Roman" w:hint="eastAsia"/>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 xml:space="preserve"> 2015; Huang et al.</w:t>
      </w:r>
      <w:r w:rsidR="007B7613">
        <w:rPr>
          <w:rFonts w:ascii="Times New Roman" w:hAnsi="Times New Roman" w:cs="Times New Roman" w:hint="eastAsia"/>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 xml:space="preserve"> 2018, 2020). Consequently, the LOM can be used to investigate the equatorial waves dynamics in the Indian Ocean. </w:t>
      </w:r>
    </w:p>
    <w:p w14:paraId="280B7B8D" w14:textId="3A5FBD37"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hint="eastAsia"/>
          <w:bCs/>
          <w:color w:val="000000" w:themeColor="text1"/>
          <w:sz w:val="24"/>
          <w:szCs w:val="24"/>
          <w14:ligatures w14:val="standardContextual"/>
        </w:rPr>
        <w:t>The linear equations of motion including the wind forcing term are:</w:t>
      </w:r>
    </w:p>
    <w:p w14:paraId="5B8F869F"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sSub>
                <m:sSubPr>
                  <m:ctrlPr>
                    <w:rPr>
                      <w:rFonts w:ascii="Cambria Math" w:hAnsi="Cambria Math"/>
                      <w:bCs/>
                      <w:noProof/>
                      <w:color w:val="000000" w:themeColor="text1"/>
                      <w:sz w:val="22"/>
                      <w:szCs w:val="24"/>
                      <w14:ligatures w14:val="standardContextual"/>
                    </w:rPr>
                  </m:ctrlPr>
                </m:sSubPr>
                <m:e>
                  <m:r>
                    <w:rPr>
                      <w:rFonts w:ascii="Cambria Math" w:hAnsi="Cambria Math"/>
                      <w:noProof/>
                      <w:color w:val="000000" w:themeColor="text1"/>
                      <w:sz w:val="22"/>
                      <w:szCs w:val="24"/>
                      <w14:ligatures w14:val="standardContextual"/>
                    </w:rPr>
                    <m:t>u</m:t>
                  </m:r>
                </m:e>
                <m:sub>
                  <m:r>
                    <w:rPr>
                      <w:rFonts w:ascii="Cambria Math" w:hAnsi="Cambria Math"/>
                      <w:noProof/>
                      <w:color w:val="000000" w:themeColor="text1"/>
                      <w:sz w:val="22"/>
                      <w:szCs w:val="24"/>
                      <w14:ligatures w14:val="standardContextual"/>
                    </w:rPr>
                    <m:t>t</m:t>
                  </m:r>
                </m:sub>
              </m:sSub>
              <m:r>
                <m:rPr>
                  <m:sty m:val="p"/>
                </m:rPr>
                <w:rPr>
                  <w:rFonts w:ascii="Cambria Math" w:hAnsi="Cambria Math"/>
                  <w:noProof/>
                  <w:color w:val="000000" w:themeColor="text1"/>
                  <w:sz w:val="22"/>
                  <w:szCs w:val="24"/>
                  <w14:ligatures w14:val="standardContextual"/>
                </w:rPr>
                <m:t>-</m:t>
              </m:r>
              <m:sSub>
                <m:sSubPr>
                  <m:ctrlPr>
                    <w:rPr>
                      <w:rFonts w:ascii="Cambria Math" w:hAnsi="Cambria Math"/>
                      <w:bCs/>
                      <w:noProof/>
                      <w:color w:val="000000" w:themeColor="text1"/>
                      <w:sz w:val="22"/>
                      <w:szCs w:val="24"/>
                      <w14:ligatures w14:val="standardContextual"/>
                    </w:rPr>
                  </m:ctrlPr>
                </m:sSubPr>
                <m:e>
                  <m:r>
                    <w:rPr>
                      <w:rFonts w:ascii="Cambria Math" w:hAnsi="Cambria Math"/>
                      <w:noProof/>
                      <w:color w:val="000000" w:themeColor="text1"/>
                      <w:sz w:val="22"/>
                      <w:szCs w:val="24"/>
                      <w14:ligatures w14:val="standardContextual"/>
                    </w:rPr>
                    <m:t>f</m:t>
                  </m:r>
                </m:e>
                <m:sub>
                  <m:r>
                    <w:rPr>
                      <w:rFonts w:ascii="Cambria Math" w:hAnsi="Cambria Math"/>
                      <w:noProof/>
                      <w:color w:val="000000" w:themeColor="text1"/>
                      <w:sz w:val="22"/>
                      <w:szCs w:val="24"/>
                      <w14:ligatures w14:val="standardContextual"/>
                    </w:rPr>
                    <m:t>0</m:t>
                  </m:r>
                </m:sub>
              </m:sSub>
              <m:r>
                <w:rPr>
                  <w:rFonts w:ascii="Cambria Math" w:hAnsi="Cambria Math"/>
                  <w:noProof/>
                  <w:color w:val="000000" w:themeColor="text1"/>
                  <w:sz w:val="22"/>
                  <w:szCs w:val="24"/>
                  <w14:ligatures w14:val="standardContextual"/>
                </w:rPr>
                <m:t>v+</m:t>
              </m:r>
              <m:f>
                <m:fPr>
                  <m:ctrlPr>
                    <w:rPr>
                      <w:rFonts w:ascii="Cambria Math" w:hAnsi="Cambria Math"/>
                      <w:bCs/>
                      <w:i/>
                      <w:noProof/>
                      <w:color w:val="000000" w:themeColor="text1"/>
                      <w:sz w:val="22"/>
                      <w:szCs w:val="24"/>
                      <w14:ligatures w14:val="standardContextual"/>
                    </w:rPr>
                  </m:ctrlPr>
                </m:fPr>
                <m:num>
                  <m:r>
                    <w:rPr>
                      <w:rFonts w:ascii="Cambria Math" w:hAnsi="Cambria Math"/>
                      <w:noProof/>
                      <w:color w:val="000000" w:themeColor="text1"/>
                      <w:sz w:val="22"/>
                      <w:szCs w:val="24"/>
                      <w14:ligatures w14:val="standardContextual"/>
                    </w:rPr>
                    <m:t>1</m:t>
                  </m:r>
                </m:num>
                <m:den>
                  <m:acc>
                    <m:accPr>
                      <m:chr m:val="̅"/>
                      <m:ctrlPr>
                        <w:rPr>
                          <w:rFonts w:ascii="Cambria Math" w:hAnsi="Cambria Math"/>
                          <w:bCs/>
                          <w:i/>
                          <w:noProof/>
                          <w:color w:val="000000" w:themeColor="text1"/>
                          <w:sz w:val="22"/>
                          <w:szCs w:val="24"/>
                          <w14:ligatures w14:val="standardContextual"/>
                        </w:rPr>
                      </m:ctrlPr>
                    </m:accPr>
                    <m:e>
                      <m:r>
                        <w:rPr>
                          <w:rFonts w:ascii="Cambria Math" w:hAnsi="Cambria Math"/>
                          <w:noProof/>
                          <w:color w:val="000000" w:themeColor="text1"/>
                          <w:sz w:val="22"/>
                          <w:szCs w:val="24"/>
                          <w14:ligatures w14:val="standardContextual"/>
                        </w:rPr>
                        <m:t>ρ</m:t>
                      </m:r>
                    </m:e>
                  </m:acc>
                </m:den>
              </m:f>
              <m:f>
                <m:fPr>
                  <m:ctrlPr>
                    <w:rPr>
                      <w:rFonts w:ascii="Cambria Math" w:hAnsi="Cambria Math"/>
                      <w:bCs/>
                      <w:i/>
                      <w:noProof/>
                      <w:color w:val="000000" w:themeColor="text1"/>
                      <w:sz w:val="22"/>
                      <w:szCs w:val="24"/>
                      <w14:ligatures w14:val="standardContextual"/>
                    </w:rPr>
                  </m:ctrlPr>
                </m:fPr>
                <m:num>
                  <m:r>
                    <w:rPr>
                      <w:rFonts w:ascii="Cambria Math" w:hAnsi="Cambria Math"/>
                      <w:noProof/>
                      <w:color w:val="000000" w:themeColor="text1"/>
                      <w:sz w:val="22"/>
                      <w:szCs w:val="24"/>
                      <w14:ligatures w14:val="standardContextual"/>
                    </w:rPr>
                    <m:t>∂P</m:t>
                  </m:r>
                </m:num>
                <m:den>
                  <m:r>
                    <w:rPr>
                      <w:rFonts w:ascii="Cambria Math" w:hAnsi="Cambria Math"/>
                      <w:noProof/>
                      <w:color w:val="000000" w:themeColor="text1"/>
                      <w:sz w:val="22"/>
                      <w:szCs w:val="24"/>
                      <w14:ligatures w14:val="standardContextual"/>
                    </w:rPr>
                    <m:t>∂x</m:t>
                  </m:r>
                </m:den>
              </m:f>
              <m:r>
                <w:rPr>
                  <w:rFonts w:ascii="Cambria Math" w:hAnsi="Cambria Math"/>
                  <w:noProof/>
                  <w:color w:val="000000" w:themeColor="text1"/>
                  <w:sz w:val="22"/>
                  <w:szCs w:val="24"/>
                  <w14:ligatures w14:val="standardContextual"/>
                </w:rPr>
                <m:t>=</m:t>
              </m:r>
              <m:sSup>
                <m:sSupPr>
                  <m:ctrlPr>
                    <w:rPr>
                      <w:rFonts w:ascii="Cambria Math" w:hAnsi="Cambria Math"/>
                      <w:bCs/>
                      <w:i/>
                      <w:noProof/>
                      <w:color w:val="000000" w:themeColor="text1"/>
                      <w:sz w:val="22"/>
                      <w:szCs w:val="24"/>
                      <w14:ligatures w14:val="standardContextual"/>
                    </w:rPr>
                  </m:ctrlPr>
                </m:sSupPr>
                <m:e>
                  <m:r>
                    <w:rPr>
                      <w:rFonts w:ascii="Cambria Math" w:hAnsi="Cambria Math"/>
                      <w:noProof/>
                      <w:color w:val="000000" w:themeColor="text1"/>
                      <w:sz w:val="22"/>
                      <w:szCs w:val="24"/>
                      <w14:ligatures w14:val="standardContextual"/>
                    </w:rPr>
                    <m:t>τ</m:t>
                  </m:r>
                </m:e>
                <m:sup>
                  <m:r>
                    <w:rPr>
                      <w:rFonts w:ascii="Cambria Math" w:hAnsi="Cambria Math"/>
                      <w:noProof/>
                      <w:color w:val="000000" w:themeColor="text1"/>
                      <w:sz w:val="22"/>
                      <w:szCs w:val="24"/>
                      <w14:ligatures w14:val="standardContextual"/>
                    </w:rPr>
                    <m:t>x</m:t>
                  </m:r>
                </m:sup>
              </m:sSup>
              <m:r>
                <m:rPr>
                  <m:scr m:val="double-struck"/>
                </m:rPr>
                <w:rPr>
                  <w:rFonts w:ascii="Cambria Math" w:hAnsi="Cambria Math"/>
                  <w:noProof/>
                  <w:color w:val="000000" w:themeColor="text1"/>
                  <w:sz w:val="22"/>
                  <w:szCs w:val="24"/>
                  <w14:ligatures w14:val="standardContextual"/>
                </w:rPr>
                <m:t>z</m:t>
              </m:r>
              <m:d>
                <m:dPr>
                  <m:ctrlPr>
                    <w:rPr>
                      <w:rFonts w:ascii="Cambria Math" w:hAnsi="Cambria Math"/>
                      <w:bCs/>
                      <w:i/>
                      <w:noProof/>
                      <w:color w:val="000000" w:themeColor="text1"/>
                      <w:sz w:val="22"/>
                      <w:szCs w:val="24"/>
                      <w14:ligatures w14:val="standardContextual"/>
                    </w:rPr>
                  </m:ctrlPr>
                </m:dPr>
                <m:e>
                  <m:r>
                    <w:rPr>
                      <w:rFonts w:ascii="Cambria Math" w:hAnsi="Cambria Math"/>
                      <w:noProof/>
                      <w:color w:val="000000" w:themeColor="text1"/>
                      <w:sz w:val="22"/>
                      <w:szCs w:val="24"/>
                      <w14:ligatures w14:val="standardContextual"/>
                    </w:rPr>
                    <m:t>z</m:t>
                  </m:r>
                </m:e>
              </m:d>
              <m:r>
                <w:rPr>
                  <w:rFonts w:ascii="Cambria Math" w:hAnsi="Cambria Math"/>
                  <w:noProof/>
                  <w:color w:val="000000" w:themeColor="text1"/>
                  <w:sz w:val="22"/>
                  <w:szCs w:val="24"/>
                  <w14:ligatures w14:val="standardContextual"/>
                </w:rPr>
                <m:t>+</m:t>
              </m:r>
              <m:sSub>
                <m:sSubPr>
                  <m:ctrlPr>
                    <w:rPr>
                      <w:rFonts w:ascii="Cambria Math" w:hAnsi="Cambria Math"/>
                      <w:bCs/>
                      <w:i/>
                      <w:noProof/>
                      <w:color w:val="000000" w:themeColor="text1"/>
                      <w:sz w:val="22"/>
                      <w:szCs w:val="24"/>
                      <w14:ligatures w14:val="standardContextual"/>
                    </w:rPr>
                  </m:ctrlPr>
                </m:sSubPr>
                <m:e>
                  <m:d>
                    <m:dPr>
                      <m:ctrlPr>
                        <w:rPr>
                          <w:rFonts w:ascii="Cambria Math" w:hAnsi="Cambria Math"/>
                          <w:bCs/>
                          <w:i/>
                          <w:noProof/>
                          <w:color w:val="000000" w:themeColor="text1"/>
                          <w:sz w:val="22"/>
                          <w:szCs w:val="24"/>
                          <w14:ligatures w14:val="standardContextual"/>
                        </w:rPr>
                      </m:ctrlPr>
                    </m:dPr>
                    <m:e>
                      <m:r>
                        <w:rPr>
                          <w:rFonts w:ascii="Cambria Math" w:hAnsi="Cambria Math"/>
                          <w:noProof/>
                          <w:color w:val="000000" w:themeColor="text1"/>
                          <w:sz w:val="22"/>
                          <w:szCs w:val="24"/>
                          <w14:ligatures w14:val="standardContextual"/>
                        </w:rPr>
                        <m:t>ν</m:t>
                      </m:r>
                      <m:sSub>
                        <m:sSubPr>
                          <m:ctrlPr>
                            <w:rPr>
                              <w:rFonts w:ascii="Cambria Math" w:hAnsi="Cambria Math"/>
                              <w:bCs/>
                              <w:i/>
                              <w:noProof/>
                              <w:color w:val="000000" w:themeColor="text1"/>
                              <w:sz w:val="22"/>
                              <w:szCs w:val="24"/>
                              <w14:ligatures w14:val="standardContextual"/>
                            </w:rPr>
                          </m:ctrlPr>
                        </m:sSubPr>
                        <m:e>
                          <m:r>
                            <w:rPr>
                              <w:rFonts w:ascii="Cambria Math" w:hAnsi="Cambria Math"/>
                              <w:noProof/>
                              <w:color w:val="000000" w:themeColor="text1"/>
                              <w:sz w:val="22"/>
                              <w:szCs w:val="24"/>
                              <w14:ligatures w14:val="standardContextual"/>
                            </w:rPr>
                            <m:t>u</m:t>
                          </m:r>
                        </m:e>
                        <m:sub>
                          <m:r>
                            <w:rPr>
                              <w:rFonts w:ascii="Cambria Math" w:hAnsi="Cambria Math"/>
                              <w:noProof/>
                              <w:color w:val="000000" w:themeColor="text1"/>
                              <w:sz w:val="22"/>
                              <w:szCs w:val="24"/>
                              <w14:ligatures w14:val="standardContextual"/>
                            </w:rPr>
                            <m:t>z</m:t>
                          </m:r>
                        </m:sub>
                      </m:sSub>
                    </m:e>
                  </m:d>
                </m:e>
                <m:sub>
                  <m:r>
                    <w:rPr>
                      <w:rFonts w:ascii="Cambria Math" w:hAnsi="Cambria Math"/>
                      <w:noProof/>
                      <w:color w:val="000000" w:themeColor="text1"/>
                      <w:sz w:val="22"/>
                      <w:szCs w:val="24"/>
                      <w14:ligatures w14:val="standardContextual"/>
                    </w:rPr>
                    <m:t>z</m:t>
                  </m:r>
                </m:sub>
              </m:sSub>
              <m:r>
                <w:rPr>
                  <w:rFonts w:ascii="Cambria Math" w:hAnsi="Cambria Math"/>
                  <w:noProof/>
                  <w:color w:val="000000" w:themeColor="text1"/>
                  <w:sz w:val="22"/>
                  <w:szCs w:val="24"/>
                  <w14:ligatures w14:val="standardContextual"/>
                </w:rPr>
                <m:t>+</m:t>
              </m:r>
              <m:sSub>
                <m:sSubPr>
                  <m:ctrlPr>
                    <w:rPr>
                      <w:rFonts w:ascii="Cambria Math" w:hAnsi="Cambria Math"/>
                      <w:bCs/>
                      <w:i/>
                      <w:noProof/>
                      <w:color w:val="000000" w:themeColor="text1"/>
                      <w:sz w:val="22"/>
                      <w:szCs w:val="24"/>
                      <w14:ligatures w14:val="standardContextual"/>
                    </w:rPr>
                  </m:ctrlPr>
                </m:sSubPr>
                <m:e>
                  <m:r>
                    <w:rPr>
                      <w:rFonts w:ascii="Cambria Math" w:hAnsi="Cambria Math"/>
                      <w:noProof/>
                      <w:color w:val="000000" w:themeColor="text1"/>
                      <w:sz w:val="22"/>
                      <w:szCs w:val="24"/>
                      <w14:ligatures w14:val="standardContextual"/>
                    </w:rPr>
                    <m:t>ν</m:t>
                  </m:r>
                </m:e>
                <m:sub>
                  <m:r>
                    <w:rPr>
                      <w:rFonts w:ascii="Cambria Math" w:hAnsi="Cambria Math"/>
                      <w:noProof/>
                      <w:color w:val="000000" w:themeColor="text1"/>
                      <w:sz w:val="22"/>
                      <w:szCs w:val="24"/>
                      <w14:ligatures w14:val="standardContextual"/>
                    </w:rPr>
                    <m:t>2</m:t>
                  </m:r>
                </m:sub>
              </m:sSub>
              <m:sSup>
                <m:sSupPr>
                  <m:ctrlPr>
                    <w:rPr>
                      <w:rFonts w:ascii="Cambria Math" w:hAnsi="Cambria Math"/>
                      <w:bCs/>
                      <w:i/>
                      <w:noProof/>
                      <w:color w:val="000000" w:themeColor="text1"/>
                      <w:sz w:val="22"/>
                      <w:szCs w:val="24"/>
                      <w14:ligatures w14:val="standardContextual"/>
                    </w:rPr>
                  </m:ctrlPr>
                </m:sSupPr>
                <m:e>
                  <m:r>
                    <m:rPr>
                      <m:sty m:val="p"/>
                    </m:rPr>
                    <w:rPr>
                      <w:rFonts w:ascii="Cambria Math" w:hAnsi="Cambria Math"/>
                      <w:noProof/>
                      <w:color w:val="000000" w:themeColor="text1"/>
                      <w:sz w:val="22"/>
                      <w:szCs w:val="24"/>
                      <w14:ligatures w14:val="standardContextual"/>
                    </w:rPr>
                    <m:t>∇</m:t>
                  </m:r>
                </m:e>
                <m:sup>
                  <m:r>
                    <w:rPr>
                      <w:rFonts w:ascii="Cambria Math" w:hAnsi="Cambria Math"/>
                      <w:noProof/>
                      <w:color w:val="000000" w:themeColor="text1"/>
                      <w:sz w:val="22"/>
                      <w:szCs w:val="24"/>
                      <w14:ligatures w14:val="standardContextual"/>
                    </w:rPr>
                    <m:t>2</m:t>
                  </m:r>
                </m:sup>
              </m:sSup>
              <m:r>
                <w:rPr>
                  <w:rFonts w:ascii="Cambria Math" w:hAnsi="Cambria Math"/>
                  <w:noProof/>
                  <w:color w:val="000000" w:themeColor="text1"/>
                  <w:sz w:val="22"/>
                  <w:szCs w:val="24"/>
                  <w14:ligatures w14:val="standardContextual"/>
                </w:rPr>
                <m:t>u</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S1</m:t>
                  </m:r>
                </m:e>
              </m:d>
            </m:e>
          </m:eqArr>
        </m:oMath>
      </m:oMathPara>
    </w:p>
    <w:p w14:paraId="2C2C56A8"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sSub>
                <m:sSubPr>
                  <m:ctrlPr>
                    <w:rPr>
                      <w:rFonts w:ascii="Cambria Math" w:hAnsi="Cambria Math" w:cs="Times New Roman"/>
                      <w:bCs/>
                      <w:color w:val="000000" w:themeColor="text1"/>
                      <w:sz w:val="24"/>
                      <w:szCs w:val="24"/>
                      <w14:ligatures w14:val="standardContextual"/>
                    </w:rPr>
                  </m:ctrlPr>
                </m:sSubPr>
                <m:e>
                  <m:sSub>
                    <m:sSubPr>
                      <m:ctrlPr>
                        <w:rPr>
                          <w:rFonts w:ascii="Cambria Math" w:hAnsi="Cambria Math" w:cs="Times New Roman"/>
                          <w:bCs/>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v</m:t>
                      </m:r>
                    </m:e>
                    <m:sub>
                      <m:r>
                        <w:rPr>
                          <w:rFonts w:ascii="Cambria Math" w:hAnsi="Cambria Math" w:cs="Times New Roman"/>
                          <w:color w:val="000000" w:themeColor="text1"/>
                          <w:sz w:val="24"/>
                          <w:szCs w:val="24"/>
                          <w14:ligatures w14:val="standardContextual"/>
                        </w:rPr>
                        <m:t>t</m:t>
                      </m:r>
                    </m:sub>
                  </m:sSub>
                  <m:r>
                    <w:rPr>
                      <w:rFonts w:ascii="Cambria Math" w:hAnsi="Cambria Math" w:cs="Times New Roman"/>
                      <w:color w:val="000000" w:themeColor="text1"/>
                      <w:sz w:val="24"/>
                      <w:szCs w:val="24"/>
                      <w14:ligatures w14:val="standardContextual"/>
                    </w:rPr>
                    <m:t>+f</m:t>
                  </m:r>
                </m:e>
                <m:sub>
                  <m:r>
                    <w:rPr>
                      <w:rFonts w:ascii="Cambria Math" w:hAnsi="Cambria Math" w:cs="Times New Roman"/>
                      <w:color w:val="000000" w:themeColor="text1"/>
                      <w:sz w:val="24"/>
                      <w:szCs w:val="24"/>
                      <w14:ligatures w14:val="standardContextual"/>
                    </w:rPr>
                    <m:t>0</m:t>
                  </m:r>
                </m:sub>
              </m:sSub>
              <m:r>
                <w:rPr>
                  <w:rFonts w:ascii="Cambria Math" w:hAnsi="Cambria Math" w:cs="Times New Roman"/>
                  <w:color w:val="000000" w:themeColor="text1"/>
                  <w:sz w:val="24"/>
                  <w:szCs w:val="24"/>
                  <w14:ligatures w14:val="standardContextual"/>
                </w:rPr>
                <m:t>u+</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1</m:t>
                  </m:r>
                </m:num>
                <m:den>
                  <m:acc>
                    <m:accPr>
                      <m:chr m:val="̅"/>
                      <m:ctrlPr>
                        <w:rPr>
                          <w:rFonts w:ascii="Cambria Math" w:hAnsi="Cambria Math" w:cs="Times New Roman"/>
                          <w:bCs/>
                          <w:i/>
                          <w:color w:val="000000" w:themeColor="text1"/>
                          <w:sz w:val="24"/>
                          <w:szCs w:val="24"/>
                          <w14:ligatures w14:val="standardContextual"/>
                        </w:rPr>
                      </m:ctrlPr>
                    </m:accPr>
                    <m:e>
                      <m:r>
                        <w:rPr>
                          <w:rFonts w:ascii="Cambria Math" w:hAnsi="Cambria Math" w:cs="Times New Roman"/>
                          <w:color w:val="000000" w:themeColor="text1"/>
                          <w:sz w:val="24"/>
                          <w:szCs w:val="24"/>
                          <w14:ligatures w14:val="standardContextual"/>
                        </w:rPr>
                        <m:t>ρ</m:t>
                      </m:r>
                    </m:e>
                  </m:acc>
                </m:den>
              </m:f>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∂P</m:t>
                  </m:r>
                </m:num>
                <m:den>
                  <m:r>
                    <w:rPr>
                      <w:rFonts w:ascii="Cambria Math" w:hAnsi="Cambria Math" w:cs="Times New Roman"/>
                      <w:color w:val="000000" w:themeColor="text1"/>
                      <w:sz w:val="24"/>
                      <w:szCs w:val="24"/>
                      <w14:ligatures w14:val="standardContextual"/>
                    </w:rPr>
                    <m:t>∂y</m:t>
                  </m:r>
                </m:den>
              </m:f>
              <m:r>
                <w:rPr>
                  <w:rFonts w:ascii="Cambria Math" w:hAnsi="Cambria Math" w:cs="Times New Roman"/>
                  <w:color w:val="000000" w:themeColor="text1"/>
                  <w:sz w:val="24"/>
                  <w:szCs w:val="24"/>
                  <w14:ligatures w14:val="standardContextual"/>
                </w:rPr>
                <m:t>=</m:t>
              </m:r>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τ</m:t>
                  </m:r>
                </m:e>
                <m:sup>
                  <m:r>
                    <w:rPr>
                      <w:rFonts w:ascii="Cambria Math" w:hAnsi="Cambria Math" w:cs="Times New Roman"/>
                      <w:color w:val="000000" w:themeColor="text1"/>
                      <w:sz w:val="24"/>
                      <w:szCs w:val="24"/>
                      <w14:ligatures w14:val="standardContextual"/>
                    </w:rPr>
                    <m:t>y</m:t>
                  </m:r>
                </m:sup>
              </m:sSup>
              <m:r>
                <m:rPr>
                  <m:scr m:val="double-struck"/>
                </m:rPr>
                <w:rPr>
                  <w:rFonts w:ascii="Cambria Math" w:hAnsi="Cambria Math" w:cs="Times New Roman"/>
                  <w:color w:val="000000" w:themeColor="text1"/>
                  <w:sz w:val="24"/>
                  <w:szCs w:val="24"/>
                  <w14:ligatures w14:val="standardContextual"/>
                </w:rPr>
                <m:t>z</m:t>
              </m:r>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z</m:t>
                  </m:r>
                </m:e>
              </m:d>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ν</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v</m:t>
                          </m:r>
                        </m:e>
                        <m:sub>
                          <m:r>
                            <w:rPr>
                              <w:rFonts w:ascii="Cambria Math" w:hAnsi="Cambria Math" w:cs="Times New Roman"/>
                              <w:color w:val="000000" w:themeColor="text1"/>
                              <w:sz w:val="24"/>
                              <w:szCs w:val="24"/>
                              <w14:ligatures w14:val="standardContextual"/>
                            </w:rPr>
                            <m:t>z</m:t>
                          </m:r>
                        </m:sub>
                      </m:sSub>
                    </m:e>
                  </m:d>
                </m:e>
                <m:sub>
                  <m:r>
                    <w:rPr>
                      <w:rFonts w:ascii="Cambria Math" w:hAnsi="Cambria Math" w:cs="Times New Roman"/>
                      <w:color w:val="000000" w:themeColor="text1"/>
                      <w:sz w:val="24"/>
                      <w:szCs w:val="24"/>
                      <w14:ligatures w14:val="standardContextual"/>
                    </w:rPr>
                    <m:t>z</m:t>
                  </m:r>
                </m:sub>
              </m:sSub>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ν</m:t>
                  </m:r>
                </m:e>
                <m:sub>
                  <m:r>
                    <w:rPr>
                      <w:rFonts w:ascii="Cambria Math" w:hAnsi="Cambria Math" w:cs="Times New Roman"/>
                      <w:color w:val="000000" w:themeColor="text1"/>
                      <w:sz w:val="24"/>
                      <w:szCs w:val="24"/>
                      <w14:ligatures w14:val="standardContextual"/>
                    </w:rPr>
                    <m:t>2</m:t>
                  </m:r>
                </m:sub>
              </m:sSub>
              <m:sSup>
                <m:sSupPr>
                  <m:ctrlPr>
                    <w:rPr>
                      <w:rFonts w:ascii="Cambria Math" w:hAnsi="Cambria Math" w:cs="Times New Roman"/>
                      <w:bCs/>
                      <w:i/>
                      <w:color w:val="000000" w:themeColor="text1"/>
                      <w:sz w:val="24"/>
                      <w:szCs w:val="24"/>
                      <w14:ligatures w14:val="standardContextual"/>
                    </w:rPr>
                  </m:ctrlPr>
                </m:sSupPr>
                <m:e>
                  <m:r>
                    <m:rPr>
                      <m:sty m:val="p"/>
                    </m:rPr>
                    <w:rPr>
                      <w:rFonts w:ascii="Cambria Math" w:hAnsi="Cambria Math" w:cs="Times New Roman"/>
                      <w:color w:val="000000" w:themeColor="text1"/>
                      <w:sz w:val="24"/>
                      <w:szCs w:val="24"/>
                      <w14:ligatures w14:val="standardContextual"/>
                    </w:rPr>
                    <m:t>∇</m:t>
                  </m:r>
                </m:e>
                <m:sup>
                  <m:r>
                    <w:rPr>
                      <w:rFonts w:ascii="Cambria Math" w:hAnsi="Cambria Math" w:cs="Times New Roman"/>
                      <w:color w:val="000000" w:themeColor="text1"/>
                      <w:sz w:val="24"/>
                      <w:szCs w:val="24"/>
                      <w14:ligatures w14:val="standardContextual"/>
                    </w:rPr>
                    <m:t>2</m:t>
                  </m:r>
                </m:sup>
              </m:sSup>
              <m:r>
                <w:rPr>
                  <w:rFonts w:ascii="Cambria Math" w:hAnsi="Cambria Math" w:cs="Times New Roman"/>
                  <w:color w:val="000000" w:themeColor="text1"/>
                  <w:sz w:val="24"/>
                  <w:szCs w:val="24"/>
                  <w14:ligatures w14:val="standardContextual"/>
                </w:rPr>
                <m:t>v</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S2</m:t>
                  </m:r>
                </m:e>
              </m:d>
            </m:e>
          </m:eqArr>
        </m:oMath>
      </m:oMathPara>
    </w:p>
    <w:p w14:paraId="3C053D27"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∂P</m:t>
                  </m:r>
                </m:num>
                <m:den>
                  <m:r>
                    <w:rPr>
                      <w:rFonts w:ascii="Cambria Math" w:hAnsi="Cambria Math" w:cs="Times New Roman"/>
                      <w:color w:val="000000" w:themeColor="text1"/>
                      <w:sz w:val="24"/>
                      <w:szCs w:val="24"/>
                      <w14:ligatures w14:val="standardContextual"/>
                    </w:rPr>
                    <m:t>∂z</m:t>
                  </m:r>
                </m:den>
              </m:f>
              <m:r>
                <w:rPr>
                  <w:rFonts w:ascii="Cambria Math" w:hAnsi="Cambria Math" w:cs="Times New Roman"/>
                  <w:color w:val="000000" w:themeColor="text1"/>
                  <w:sz w:val="24"/>
                  <w:szCs w:val="24"/>
                  <w14:ligatures w14:val="standardContextual"/>
                </w:rPr>
                <m:t>=-ρg</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S3</m:t>
                  </m:r>
                </m:e>
              </m:d>
            </m:e>
          </m:eqArr>
        </m:oMath>
      </m:oMathPara>
    </w:p>
    <w:p w14:paraId="3007DE01"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∂u</m:t>
                  </m:r>
                </m:num>
                <m:den>
                  <m:r>
                    <w:rPr>
                      <w:rFonts w:ascii="Cambria Math" w:hAnsi="Cambria Math" w:cs="Times New Roman"/>
                      <w:color w:val="000000" w:themeColor="text1"/>
                      <w:sz w:val="24"/>
                      <w:szCs w:val="24"/>
                      <w14:ligatures w14:val="standardContextual"/>
                    </w:rPr>
                    <m:t>∂x</m:t>
                  </m:r>
                </m:den>
              </m:f>
              <m:r>
                <m:rPr>
                  <m:sty m:val="p"/>
                </m:rPr>
                <w:rPr>
                  <w:rFonts w:ascii="Cambria Math" w:hAnsi="Cambria Math" w:cs="Times New Roman" w:hint="eastAsia"/>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∂v</m:t>
                  </m:r>
                </m:num>
                <m:den>
                  <m:r>
                    <w:rPr>
                      <w:rFonts w:ascii="Cambria Math" w:hAnsi="Cambria Math" w:cs="Times New Roman"/>
                      <w:color w:val="000000" w:themeColor="text1"/>
                      <w:sz w:val="24"/>
                      <w:szCs w:val="24"/>
                      <w14:ligatures w14:val="standardContextual"/>
                    </w:rPr>
                    <m:t>∂y</m:t>
                  </m:r>
                </m:den>
              </m:f>
              <m: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∂w</m:t>
                  </m:r>
                </m:num>
                <m:den>
                  <m:r>
                    <w:rPr>
                      <w:rFonts w:ascii="Cambria Math" w:hAnsi="Cambria Math" w:cs="Times New Roman"/>
                      <w:color w:val="000000" w:themeColor="text1"/>
                      <w:sz w:val="24"/>
                      <w:szCs w:val="24"/>
                      <w14:ligatures w14:val="standardContextual"/>
                    </w:rPr>
                    <m:t>∂z</m:t>
                  </m:r>
                </m:den>
              </m:f>
              <m:r>
                <w:rPr>
                  <w:rFonts w:ascii="Cambria Math" w:hAnsi="Cambria Math" w:cs="Times New Roman"/>
                  <w:color w:val="000000" w:themeColor="text1"/>
                  <w:sz w:val="24"/>
                  <w:szCs w:val="24"/>
                  <w14:ligatures w14:val="standardContextual"/>
                </w:rPr>
                <m:t>=0</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S4</m:t>
                  </m:r>
                </m:e>
              </m:d>
            </m:e>
          </m:eqArr>
        </m:oMath>
      </m:oMathPara>
    </w:p>
    <w:p w14:paraId="38DCA83A"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∂ρ</m:t>
                  </m:r>
                </m:num>
                <m:den>
                  <m:r>
                    <w:rPr>
                      <w:rFonts w:ascii="Cambria Math" w:hAnsi="Cambria Math" w:cs="Times New Roman"/>
                      <w:color w:val="000000" w:themeColor="text1"/>
                      <w:sz w:val="24"/>
                      <w:szCs w:val="24"/>
                      <w14:ligatures w14:val="standardContextual"/>
                    </w:rPr>
                    <m:t>∂t</m:t>
                  </m:r>
                </m:den>
              </m:f>
              <m:r>
                <w:rPr>
                  <w:rFonts w:ascii="Cambria Math" w:hAnsi="Cambria Math" w:cs="Times New Roman"/>
                  <w:color w:val="000000" w:themeColor="text1"/>
                  <w:sz w:val="24"/>
                  <w:szCs w:val="24"/>
                  <w14:ligatures w14:val="standardContextual"/>
                </w:rPr>
                <m:t>+w</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m:t>
                  </m:r>
                  <m:acc>
                    <m:accPr>
                      <m:chr m:val="̅"/>
                      <m:ctrlPr>
                        <w:rPr>
                          <w:rFonts w:ascii="Cambria Math" w:hAnsi="Cambria Math" w:cs="Times New Roman"/>
                          <w:bCs/>
                          <w:i/>
                          <w:color w:val="000000" w:themeColor="text1"/>
                          <w:sz w:val="24"/>
                          <w:szCs w:val="24"/>
                          <w14:ligatures w14:val="standardContextual"/>
                        </w:rPr>
                      </m:ctrlPr>
                    </m:accPr>
                    <m:e>
                      <m:r>
                        <w:rPr>
                          <w:rFonts w:ascii="Cambria Math" w:hAnsi="Cambria Math" w:cs="Times New Roman"/>
                          <w:color w:val="000000" w:themeColor="text1"/>
                          <w:sz w:val="24"/>
                          <w:szCs w:val="24"/>
                          <w14:ligatures w14:val="standardContextual"/>
                        </w:rPr>
                        <m:t>ρ</m:t>
                      </m:r>
                    </m:e>
                  </m:acc>
                </m:num>
                <m:den>
                  <m:r>
                    <w:rPr>
                      <w:rFonts w:ascii="Cambria Math" w:hAnsi="Cambria Math" w:cs="Times New Roman"/>
                      <w:color w:val="000000" w:themeColor="text1"/>
                      <w:sz w:val="24"/>
                      <w:szCs w:val="24"/>
                      <w14:ligatures w14:val="standardContextual"/>
                    </w:rPr>
                    <m:t>∂z</m:t>
                  </m:r>
                </m:den>
              </m:f>
              <m:r>
                <w:rPr>
                  <w:rFonts w:ascii="Cambria Math" w:hAnsi="Cambria Math" w:cs="Times New Roman"/>
                  <w:color w:val="000000" w:themeColor="text1"/>
                  <w:sz w:val="24"/>
                  <w:szCs w:val="24"/>
                  <w14:ligatures w14:val="standardContextual"/>
                </w:rPr>
                <m:t>=0</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S5</m:t>
                  </m:r>
                </m:e>
              </m:d>
            </m:e>
          </m:eqArr>
        </m:oMath>
      </m:oMathPara>
    </w:p>
    <w:p w14:paraId="042E8713" w14:textId="1B393D15"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bCs/>
          <w:color w:val="000000" w:themeColor="text1"/>
          <w:sz w:val="24"/>
          <w:szCs w:val="24"/>
          <w14:ligatures w14:val="standardContextual"/>
        </w:rPr>
        <w:t xml:space="preserve">where </w:t>
      </w:r>
      <w:r w:rsidRPr="002F7F54">
        <w:rPr>
          <w:rFonts w:ascii="Times New Roman" w:hAnsi="Times New Roman" w:cs="Times New Roman"/>
          <w:bCs/>
          <w:i/>
          <w:color w:val="000000" w:themeColor="text1"/>
          <w:sz w:val="24"/>
          <w:szCs w:val="24"/>
          <w14:ligatures w14:val="standardContextual"/>
        </w:rPr>
        <w:t>u</w:t>
      </w:r>
      <w:r w:rsidRPr="002F7F54">
        <w:rPr>
          <w:rFonts w:ascii="Times New Roman" w:hAnsi="Times New Roman" w:cs="Times New Roman"/>
          <w:bCs/>
          <w:color w:val="000000" w:themeColor="text1"/>
          <w:sz w:val="24"/>
          <w:szCs w:val="24"/>
          <w14:ligatures w14:val="standardContextual"/>
        </w:rPr>
        <w:t xml:space="preserve">, </w:t>
      </w:r>
      <w:r w:rsidRPr="002F7F54">
        <w:rPr>
          <w:rFonts w:ascii="Times New Roman" w:hAnsi="Times New Roman" w:cs="Times New Roman"/>
          <w:bCs/>
          <w:i/>
          <w:color w:val="000000" w:themeColor="text1"/>
          <w:sz w:val="24"/>
          <w:szCs w:val="24"/>
          <w14:ligatures w14:val="standardContextual"/>
        </w:rPr>
        <w:t>v</w:t>
      </w:r>
      <w:r w:rsidRPr="002F7F54">
        <w:rPr>
          <w:rFonts w:ascii="Times New Roman" w:hAnsi="Times New Roman" w:cs="Times New Roman"/>
          <w:bCs/>
          <w:color w:val="000000" w:themeColor="text1"/>
          <w:sz w:val="24"/>
          <w:szCs w:val="24"/>
          <w14:ligatures w14:val="standardContextual"/>
        </w:rPr>
        <w:t xml:space="preserve">, and </w:t>
      </w:r>
      <w:proofErr w:type="spellStart"/>
      <w:r w:rsidRPr="002F7F54">
        <w:rPr>
          <w:rFonts w:ascii="Times New Roman" w:hAnsi="Times New Roman" w:cs="Times New Roman"/>
          <w:bCs/>
          <w:i/>
          <w:color w:val="000000" w:themeColor="text1"/>
          <w:sz w:val="24"/>
          <w:szCs w:val="24"/>
          <w14:ligatures w14:val="standardContextual"/>
        </w:rPr>
        <w:t>w</w:t>
      </w:r>
      <w:proofErr w:type="spellEnd"/>
      <w:r w:rsidRPr="002F7F54">
        <w:rPr>
          <w:rFonts w:ascii="Times New Roman" w:hAnsi="Times New Roman" w:cs="Times New Roman"/>
          <w:bCs/>
          <w:color w:val="000000" w:themeColor="text1"/>
          <w:sz w:val="24"/>
          <w:szCs w:val="24"/>
          <w14:ligatures w14:val="standardContextual"/>
        </w:rPr>
        <w:t xml:space="preserve"> are the zonal, meridional and vertical velocity anomalies, </w:t>
      </w:r>
      <w:r w:rsidRPr="002F7F54">
        <w:rPr>
          <w:rFonts w:ascii="Times New Roman" w:hAnsi="Times New Roman" w:cs="Times New Roman"/>
          <w:bCs/>
          <w:i/>
          <w:color w:val="000000" w:themeColor="text1"/>
          <w:sz w:val="24"/>
          <w:szCs w:val="24"/>
          <w14:ligatures w14:val="standardContextual"/>
        </w:rPr>
        <w:t>P</w:t>
      </w:r>
      <w:r w:rsidRPr="002F7F54">
        <w:rPr>
          <w:rFonts w:ascii="Times New Roman" w:hAnsi="Times New Roman" w:cs="Times New Roman"/>
          <w:bCs/>
          <w:color w:val="000000" w:themeColor="text1"/>
          <w:sz w:val="24"/>
          <w:szCs w:val="24"/>
          <w14:ligatures w14:val="standardContextual"/>
        </w:rPr>
        <w:t xml:space="preserve"> and </w:t>
      </w:r>
      <m:oMath>
        <m:r>
          <w:rPr>
            <w:rFonts w:ascii="Cambria Math" w:hAnsi="Cambria Math" w:cs="Times New Roman"/>
            <w:color w:val="000000" w:themeColor="text1"/>
            <w:sz w:val="24"/>
            <w:szCs w:val="24"/>
            <w14:ligatures w14:val="standardContextual"/>
          </w:rPr>
          <m:t>ρ</m:t>
        </m:r>
      </m:oMath>
      <w:r w:rsidRPr="002F7F54">
        <w:rPr>
          <w:rFonts w:ascii="Times New Roman" w:hAnsi="Times New Roman" w:cs="Times New Roman" w:hint="eastAsia"/>
          <w:bCs/>
          <w:color w:val="000000" w:themeColor="text1"/>
          <w:sz w:val="24"/>
          <w:szCs w:val="24"/>
          <w14:ligatures w14:val="standardContextual"/>
        </w:rPr>
        <w:t xml:space="preserve"> </w:t>
      </w:r>
      <w:r w:rsidRPr="002F7F54">
        <w:rPr>
          <w:rFonts w:ascii="Times New Roman" w:hAnsi="Times New Roman" w:cs="Times New Roman"/>
          <w:bCs/>
          <w:color w:val="000000" w:themeColor="text1"/>
          <w:sz w:val="24"/>
          <w:szCs w:val="24"/>
          <w14:ligatures w14:val="standardContextual"/>
        </w:rPr>
        <w:t>are the pressure and density anomalies</w:t>
      </w:r>
      <w:r w:rsidRPr="002F7F54">
        <w:rPr>
          <w:rFonts w:ascii="Times New Roman" w:hAnsi="Times New Roman" w:cs="Times New Roman" w:hint="eastAsia"/>
          <w:bCs/>
          <w:color w:val="000000" w:themeColor="text1"/>
          <w:sz w:val="24"/>
          <w:szCs w:val="24"/>
          <w14:ligatures w14:val="standardContextual"/>
        </w:rPr>
        <w:t>, respectively.</w:t>
      </w:r>
      <w:r w:rsidRPr="002F7F54">
        <w:rPr>
          <w:rFonts w:ascii="Times New Roman" w:hAnsi="Times New Roman" w:cs="Times New Roman"/>
          <w:bCs/>
          <w:color w:val="000000" w:themeColor="text1"/>
          <w:sz w:val="24"/>
          <w:szCs w:val="24"/>
          <w14:ligatures w14:val="standardContextual"/>
        </w:rPr>
        <w:t xml:space="preserve"> </w:t>
      </w:r>
      <m:oMath>
        <m:r>
          <w:rPr>
            <w:rFonts w:ascii="Cambria Math" w:hAnsi="Cambria Math" w:cs="Times New Roman"/>
            <w:color w:val="000000" w:themeColor="text1"/>
            <w:sz w:val="24"/>
            <w:szCs w:val="24"/>
            <w14:ligatures w14:val="standardContextual"/>
          </w:rPr>
          <m:t>g</m:t>
        </m:r>
      </m:oMath>
      <w:r w:rsidRPr="002F7F54">
        <w:rPr>
          <w:rFonts w:ascii="Times New Roman" w:hAnsi="Times New Roman" w:cs="Times New Roman"/>
          <w:bCs/>
          <w:color w:val="000000" w:themeColor="text1"/>
          <w:sz w:val="24"/>
          <w:szCs w:val="24"/>
          <w14:ligatures w14:val="standardContextual"/>
        </w:rPr>
        <w:t xml:space="preserve"> is the acceleration due to gravity, </w:t>
      </w:r>
      <m:oMath>
        <m:r>
          <w:rPr>
            <w:rFonts w:ascii="Cambria Math" w:hAnsi="Cambria Math" w:cs="Times New Roman"/>
            <w:color w:val="000000" w:themeColor="text1"/>
            <w:sz w:val="24"/>
            <w:szCs w:val="24"/>
            <w14:ligatures w14:val="standardContextual"/>
          </w:rPr>
          <m:t>f =βy</m:t>
        </m:r>
      </m:oMath>
      <w:r w:rsidRPr="002F7F54">
        <w:rPr>
          <w:rFonts w:ascii="Times New Roman" w:hAnsi="Times New Roman" w:cs="Times New Roman"/>
          <w:bCs/>
          <w:color w:val="000000" w:themeColor="text1"/>
          <w:sz w:val="24"/>
          <w:szCs w:val="24"/>
          <w14:ligatures w14:val="standardContextual"/>
        </w:rPr>
        <w:t xml:space="preserve"> is the Coriolis parameter. The parameters </w:t>
      </w:r>
      <m:oMath>
        <m:r>
          <w:rPr>
            <w:rFonts w:ascii="Cambria Math" w:hAnsi="Cambria Math" w:cs="Times New Roman"/>
            <w:color w:val="000000" w:themeColor="text1"/>
            <w:sz w:val="24"/>
            <w:szCs w:val="24"/>
            <w14:ligatures w14:val="standardContextual"/>
          </w:rPr>
          <m:t>ν</m:t>
        </m:r>
      </m:oMath>
      <w:r w:rsidRPr="002F7F54">
        <w:rPr>
          <w:rFonts w:ascii="Times New Roman" w:hAnsi="Times New Roman" w:cs="Times New Roman" w:hint="eastAsia"/>
          <w:bCs/>
          <w:color w:val="000000" w:themeColor="text1"/>
          <w:sz w:val="24"/>
          <w:szCs w:val="24"/>
          <w14:ligatures w14:val="standardContextual"/>
        </w:rPr>
        <w:t xml:space="preserve"> </w:t>
      </w:r>
      <w:r w:rsidRPr="002F7F54">
        <w:rPr>
          <w:rFonts w:ascii="Times New Roman" w:hAnsi="Times New Roman" w:cs="Times New Roman"/>
          <w:bCs/>
          <w:color w:val="000000" w:themeColor="text1"/>
          <w:sz w:val="24"/>
          <w:szCs w:val="24"/>
          <w14:ligatures w14:val="standardContextual"/>
        </w:rPr>
        <w:t xml:space="preserve">is </w:t>
      </w:r>
      <w:r w:rsidRPr="002F7F54">
        <w:rPr>
          <w:rFonts w:ascii="Times New Roman" w:hAnsi="Times New Roman" w:cs="Times New Roman" w:hint="eastAsia"/>
          <w:bCs/>
          <w:color w:val="000000" w:themeColor="text1"/>
          <w:sz w:val="24"/>
          <w:szCs w:val="24"/>
          <w14:ligatures w14:val="standardContextual"/>
        </w:rPr>
        <w:t xml:space="preserve">the </w:t>
      </w:r>
      <w:r w:rsidRPr="002F7F54">
        <w:rPr>
          <w:rFonts w:ascii="Times New Roman" w:hAnsi="Times New Roman" w:cs="Times New Roman"/>
          <w:bCs/>
          <w:color w:val="000000" w:themeColor="text1"/>
          <w:sz w:val="24"/>
          <w:szCs w:val="24"/>
          <w14:ligatures w14:val="standardContextual"/>
        </w:rPr>
        <w:t xml:space="preserve">coefficient of vertical eddy viscosity and </w:t>
      </w:r>
      <m:oMath>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ν</m:t>
            </m:r>
          </m:e>
          <m:sub>
            <m:r>
              <w:rPr>
                <w:rFonts w:ascii="Cambria Math" w:hAnsi="Cambria Math" w:cs="Times New Roman"/>
                <w:color w:val="000000" w:themeColor="text1"/>
                <w:sz w:val="24"/>
                <w:szCs w:val="24"/>
                <w14:ligatures w14:val="standardContextual"/>
              </w:rPr>
              <m:t>2</m:t>
            </m:r>
          </m:sub>
        </m:sSub>
      </m:oMath>
      <w:r w:rsidRPr="002F7F54">
        <w:rPr>
          <w:rFonts w:ascii="Times New Roman" w:hAnsi="Times New Roman" w:cs="Times New Roman"/>
          <w:bCs/>
          <w:color w:val="000000" w:themeColor="text1"/>
          <w:sz w:val="24"/>
          <w:szCs w:val="24"/>
          <w14:ligatures w14:val="standardContextual"/>
        </w:rPr>
        <w:t xml:space="preserve"> is the coefficient of Laplacian mixing. </w:t>
      </w:r>
      <m:oMath>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τ</m:t>
            </m:r>
          </m:e>
          <m:sup>
            <m:r>
              <w:rPr>
                <w:rFonts w:ascii="Cambria Math" w:hAnsi="Cambria Math" w:cs="Times New Roman"/>
                <w:color w:val="000000" w:themeColor="text1"/>
                <w:sz w:val="24"/>
                <w:szCs w:val="24"/>
                <w14:ligatures w14:val="standardContextual"/>
              </w:rPr>
              <m:t>x</m:t>
            </m:r>
          </m:sup>
        </m:sSup>
      </m:oMath>
      <w:r w:rsidRPr="002F7F54">
        <w:rPr>
          <w:rFonts w:ascii="Times New Roman" w:hAnsi="Times New Roman" w:cs="Times New Roman" w:hint="eastAsia"/>
          <w:bCs/>
          <w:color w:val="000000" w:themeColor="text1"/>
          <w:sz w:val="24"/>
          <w:szCs w:val="24"/>
          <w14:ligatures w14:val="standardContextual"/>
        </w:rPr>
        <w:t xml:space="preserve"> </w:t>
      </w:r>
      <w:r w:rsidRPr="002F7F54">
        <w:rPr>
          <w:rFonts w:ascii="Times New Roman" w:hAnsi="Times New Roman" w:cs="Times New Roman"/>
          <w:bCs/>
          <w:color w:val="000000" w:themeColor="text1"/>
          <w:sz w:val="24"/>
          <w:szCs w:val="24"/>
          <w14:ligatures w14:val="standardContextual"/>
        </w:rPr>
        <w:t xml:space="preserve">and </w:t>
      </w:r>
      <m:oMath>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τ</m:t>
            </m:r>
          </m:e>
          <m:sup>
            <m:r>
              <w:rPr>
                <w:rFonts w:ascii="Cambria Math" w:hAnsi="Cambria Math" w:cs="Times New Roman"/>
                <w:color w:val="000000" w:themeColor="text1"/>
                <w:sz w:val="24"/>
                <w:szCs w:val="24"/>
                <w14:ligatures w14:val="standardContextual"/>
              </w:rPr>
              <m:t>y</m:t>
            </m:r>
          </m:sup>
        </m:sSup>
      </m:oMath>
      <w:r w:rsidRPr="002F7F54">
        <w:rPr>
          <w:rFonts w:ascii="Times New Roman" w:hAnsi="Times New Roman" w:cs="Times New Roman"/>
          <w:bCs/>
          <w:color w:val="000000" w:themeColor="text1"/>
          <w:sz w:val="24"/>
          <w:szCs w:val="24"/>
          <w14:ligatures w14:val="standardContextual"/>
        </w:rPr>
        <w:t xml:space="preserve"> are the zonal and meridional wind stress that force the system, and the stress enters the ocean as body force with the vertical structure </w:t>
      </w:r>
      <m:oMath>
        <m:r>
          <m:rPr>
            <m:scr m:val="double-struck"/>
          </m:rPr>
          <w:rPr>
            <w:rFonts w:ascii="Cambria Math" w:hAnsi="Cambria Math" w:cs="Times New Roman"/>
            <w:color w:val="000000" w:themeColor="text1"/>
            <w:sz w:val="24"/>
            <w:szCs w:val="24"/>
            <w14:ligatures w14:val="standardContextual"/>
          </w:rPr>
          <m:t>z(</m:t>
        </m:r>
        <m:r>
          <w:rPr>
            <w:rFonts w:ascii="Cambria Math" w:hAnsi="Cambria Math" w:cs="Times New Roman"/>
            <w:color w:val="000000" w:themeColor="text1"/>
            <w:sz w:val="24"/>
            <w:szCs w:val="24"/>
            <w14:ligatures w14:val="standardContextual"/>
          </w:rPr>
          <m:t>z)</m:t>
        </m:r>
      </m:oMath>
      <w:r w:rsidRPr="002F7F54">
        <w:rPr>
          <w:rFonts w:ascii="Times New Roman" w:hAnsi="Times New Roman" w:cs="Times New Roman"/>
          <w:bCs/>
          <w:color w:val="000000" w:themeColor="text1"/>
          <w:sz w:val="24"/>
          <w:szCs w:val="24"/>
          <w14:ligatures w14:val="standardContextual"/>
        </w:rPr>
        <w:t>.</w:t>
      </w:r>
    </w:p>
    <w:p w14:paraId="08009AC1" w14:textId="77777777"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hint="eastAsia"/>
          <w:bCs/>
          <w:color w:val="000000" w:themeColor="text1"/>
          <w:sz w:val="24"/>
          <w:szCs w:val="24"/>
          <w14:ligatures w14:val="standardContextual"/>
        </w:rPr>
        <w:t>C</w:t>
      </w:r>
      <w:r w:rsidRPr="002F7F54">
        <w:rPr>
          <w:rFonts w:ascii="Times New Roman" w:hAnsi="Times New Roman" w:cs="Times New Roman"/>
          <w:bCs/>
          <w:color w:val="000000" w:themeColor="text1"/>
          <w:sz w:val="24"/>
          <w:szCs w:val="24"/>
          <w14:ligatures w14:val="standardContextual"/>
        </w:rPr>
        <w:t>onsider</w:t>
      </w:r>
      <w:r w:rsidRPr="002F7F54">
        <w:rPr>
          <w:rFonts w:ascii="Times New Roman" w:hAnsi="Times New Roman" w:cs="Times New Roman" w:hint="eastAsia"/>
          <w:bCs/>
          <w:color w:val="000000" w:themeColor="text1"/>
          <w:sz w:val="24"/>
          <w:szCs w:val="24"/>
          <w14:ligatures w14:val="standardContextual"/>
        </w:rPr>
        <w:t>ing</w:t>
      </w:r>
      <w:r w:rsidRPr="002F7F54">
        <w:rPr>
          <w:rFonts w:ascii="Times New Roman" w:hAnsi="Times New Roman" w:cs="Times New Roman"/>
          <w:bCs/>
          <w:color w:val="000000" w:themeColor="text1"/>
          <w:sz w:val="24"/>
          <w:szCs w:val="24"/>
          <w14:ligatures w14:val="standardContextual"/>
        </w:rPr>
        <w:t xml:space="preserve"> the vertical mode decomposition</w:t>
      </w:r>
      <w:r w:rsidRPr="002F7F54">
        <w:rPr>
          <w:rFonts w:ascii="Times New Roman" w:hAnsi="Times New Roman" w:cs="Times New Roman" w:hint="eastAsia"/>
          <w:bCs/>
          <w:color w:val="000000" w:themeColor="text1"/>
          <w:sz w:val="24"/>
          <w:szCs w:val="24"/>
          <w14:ligatures w14:val="standardContextual"/>
        </w:rPr>
        <w:t xml:space="preserve">, </w:t>
      </w:r>
      <w:r w:rsidRPr="002F7F54">
        <w:rPr>
          <w:rFonts w:ascii="Times New Roman" w:hAnsi="Times New Roman" w:cs="Times New Roman"/>
          <w:bCs/>
          <w:color w:val="000000" w:themeColor="text1"/>
          <w:sz w:val="24"/>
          <w:szCs w:val="24"/>
          <w14:ligatures w14:val="standardContextual"/>
        </w:rPr>
        <w:t xml:space="preserve">the </w:t>
      </w:r>
      <w:proofErr w:type="spellStart"/>
      <w:r w:rsidRPr="002F7F54">
        <w:rPr>
          <w:rFonts w:ascii="Times New Roman" w:hAnsi="Times New Roman" w:cs="Times New Roman"/>
          <w:bCs/>
          <w:color w:val="000000" w:themeColor="text1"/>
          <w:sz w:val="24"/>
          <w:szCs w:val="24"/>
          <w14:ligatures w14:val="standardContextual"/>
        </w:rPr>
        <w:t>Eqs</w:t>
      </w:r>
      <w:proofErr w:type="spellEnd"/>
      <w:r w:rsidRPr="002F7F54">
        <w:rPr>
          <w:rFonts w:ascii="Times New Roman" w:hAnsi="Times New Roman" w:cs="Times New Roman"/>
          <w:bCs/>
          <w:color w:val="000000" w:themeColor="text1"/>
          <w:sz w:val="24"/>
          <w:szCs w:val="24"/>
          <w14:ligatures w14:val="standardContextual"/>
        </w:rPr>
        <w:t>. (S3) and (S5) reduce</w:t>
      </w:r>
      <w:r w:rsidRPr="002F7F54">
        <w:rPr>
          <w:rFonts w:ascii="Times New Roman" w:hAnsi="Times New Roman" w:cs="Times New Roman" w:hint="eastAsia"/>
          <w:bCs/>
          <w:color w:val="000000" w:themeColor="text1"/>
          <w:sz w:val="24"/>
          <w:szCs w:val="24"/>
          <w14:ligatures w14:val="standardContextual"/>
        </w:rPr>
        <w:t>d</w:t>
      </w:r>
      <w:r w:rsidRPr="002F7F54">
        <w:rPr>
          <w:rFonts w:ascii="Times New Roman" w:hAnsi="Times New Roman" w:cs="Times New Roman"/>
          <w:bCs/>
          <w:color w:val="000000" w:themeColor="text1"/>
          <w:sz w:val="24"/>
          <w:szCs w:val="24"/>
          <w14:ligatures w14:val="standardContextual"/>
        </w:rPr>
        <w:t xml:space="preserve"> to:</w:t>
      </w:r>
    </w:p>
    <w:p w14:paraId="1A3D9018"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1</m:t>
                  </m:r>
                </m:num>
                <m:den>
                  <m:acc>
                    <m:accPr>
                      <m:chr m:val="̅"/>
                      <m:ctrlPr>
                        <w:rPr>
                          <w:rFonts w:ascii="Cambria Math" w:hAnsi="Cambria Math" w:cs="Times New Roman"/>
                          <w:bCs/>
                          <w:i/>
                          <w:color w:val="000000" w:themeColor="text1"/>
                          <w:sz w:val="24"/>
                          <w:szCs w:val="24"/>
                          <w14:ligatures w14:val="standardContextual"/>
                        </w:rPr>
                      </m:ctrlPr>
                    </m:accPr>
                    <m:e>
                      <m:r>
                        <w:rPr>
                          <w:rFonts w:ascii="Cambria Math" w:hAnsi="Cambria Math" w:cs="Times New Roman"/>
                          <w:color w:val="000000" w:themeColor="text1"/>
                          <w:sz w:val="24"/>
                          <w:szCs w:val="24"/>
                          <w14:ligatures w14:val="standardContextual"/>
                        </w:rPr>
                        <m:t>ρ</m:t>
                      </m:r>
                    </m:e>
                  </m:acc>
                </m:den>
              </m:f>
              <m:f>
                <m:fPr>
                  <m:ctrlPr>
                    <w:rPr>
                      <w:rFonts w:ascii="Cambria Math" w:hAnsi="Cambria Math" w:cs="Times New Roman"/>
                      <w:bCs/>
                      <w:i/>
                      <w:color w:val="000000" w:themeColor="text1"/>
                      <w:sz w:val="24"/>
                      <w:szCs w:val="24"/>
                      <w14:ligatures w14:val="standardContextual"/>
                    </w:rPr>
                  </m:ctrlPr>
                </m:fPr>
                <m:num>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m:t>
                      </m:r>
                    </m:e>
                    <m:sup>
                      <m:r>
                        <w:rPr>
                          <w:rFonts w:ascii="Cambria Math" w:hAnsi="Cambria Math" w:cs="Times New Roman"/>
                          <w:color w:val="000000" w:themeColor="text1"/>
                          <w:sz w:val="24"/>
                          <w:szCs w:val="24"/>
                          <w14:ligatures w14:val="standardContextual"/>
                        </w:rPr>
                        <m:t>2</m:t>
                      </m:r>
                    </m:sup>
                  </m:sSup>
                  <m:r>
                    <w:rPr>
                      <w:rFonts w:ascii="Cambria Math" w:hAnsi="Cambria Math" w:cs="Times New Roman"/>
                      <w:color w:val="000000" w:themeColor="text1"/>
                      <w:sz w:val="24"/>
                      <w:szCs w:val="24"/>
                      <w14:ligatures w14:val="standardContextual"/>
                    </w:rPr>
                    <m:t>P</m:t>
                  </m:r>
                </m:num>
                <m:den>
                  <m:r>
                    <w:rPr>
                      <w:rFonts w:ascii="Cambria Math" w:hAnsi="Cambria Math" w:cs="Times New Roman"/>
                      <w:color w:val="000000" w:themeColor="text1"/>
                      <w:sz w:val="24"/>
                      <w:szCs w:val="24"/>
                      <w14:ligatures w14:val="standardContextual"/>
                    </w:rPr>
                    <m:t>∂t∂z</m:t>
                  </m:r>
                </m:den>
              </m:f>
              <m:r>
                <w:rPr>
                  <w:rFonts w:ascii="Cambria Math" w:hAnsi="Cambria Math" w:cs="Times New Roman"/>
                  <w:color w:val="000000" w:themeColor="text1"/>
                  <w:sz w:val="24"/>
                  <w:szCs w:val="24"/>
                  <w14:ligatures w14:val="standardContextual"/>
                </w:rPr>
                <m:t>=-</m:t>
              </m:r>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N</m:t>
                  </m:r>
                </m:e>
                <m:sup>
                  <m:r>
                    <w:rPr>
                      <w:rFonts w:ascii="Cambria Math" w:hAnsi="Cambria Math" w:cs="Times New Roman"/>
                      <w:color w:val="000000" w:themeColor="text1"/>
                      <w:sz w:val="24"/>
                      <w:szCs w:val="24"/>
                      <w14:ligatures w14:val="standardContextual"/>
                    </w:rPr>
                    <m:t>2</m:t>
                  </m:r>
                </m:sup>
              </m:sSup>
              <m:r>
                <w:rPr>
                  <w:rFonts w:ascii="Cambria Math" w:hAnsi="Cambria Math" w:cs="Times New Roman"/>
                  <w:color w:val="000000" w:themeColor="text1"/>
                  <w:sz w:val="24"/>
                  <w:szCs w:val="24"/>
                  <w14:ligatures w14:val="standardContextual"/>
                </w:rPr>
                <m:t>w</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S6</m:t>
                  </m:r>
                </m:e>
              </m:d>
            </m:e>
          </m:eqArr>
        </m:oMath>
      </m:oMathPara>
    </w:p>
    <w:p w14:paraId="46CDA21D"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N</m:t>
                  </m:r>
                </m:e>
                <m:sup>
                  <m:r>
                    <w:rPr>
                      <w:rFonts w:ascii="Cambria Math" w:hAnsi="Cambria Math" w:cs="Times New Roman"/>
                      <w:color w:val="000000" w:themeColor="text1"/>
                      <w:sz w:val="24"/>
                      <w:szCs w:val="24"/>
                      <w14:ligatures w14:val="standardContextual"/>
                    </w:rPr>
                    <m:t>2</m:t>
                  </m:r>
                </m:sup>
              </m:sSup>
              <m: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g</m:t>
                  </m:r>
                </m:num>
                <m:den>
                  <m:acc>
                    <m:accPr>
                      <m:chr m:val="̅"/>
                      <m:ctrlPr>
                        <w:rPr>
                          <w:rFonts w:ascii="Cambria Math" w:hAnsi="Cambria Math" w:cs="Times New Roman"/>
                          <w:bCs/>
                          <w:i/>
                          <w:color w:val="000000" w:themeColor="text1"/>
                          <w:sz w:val="24"/>
                          <w:szCs w:val="24"/>
                          <w14:ligatures w14:val="standardContextual"/>
                        </w:rPr>
                      </m:ctrlPr>
                    </m:accPr>
                    <m:e>
                      <m:r>
                        <w:rPr>
                          <w:rFonts w:ascii="Cambria Math" w:hAnsi="Cambria Math" w:cs="Times New Roman"/>
                          <w:color w:val="000000" w:themeColor="text1"/>
                          <w:sz w:val="24"/>
                          <w:szCs w:val="24"/>
                          <w14:ligatures w14:val="standardContextual"/>
                        </w:rPr>
                        <m:t>ρ</m:t>
                      </m:r>
                    </m:e>
                  </m:acc>
                </m:den>
              </m:f>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m:t>
                  </m:r>
                  <m:acc>
                    <m:accPr>
                      <m:chr m:val="̅"/>
                      <m:ctrlPr>
                        <w:rPr>
                          <w:rFonts w:ascii="Cambria Math" w:hAnsi="Cambria Math" w:cs="Times New Roman"/>
                          <w:bCs/>
                          <w:i/>
                          <w:color w:val="000000" w:themeColor="text1"/>
                          <w:sz w:val="24"/>
                          <w:szCs w:val="24"/>
                          <w14:ligatures w14:val="standardContextual"/>
                        </w:rPr>
                      </m:ctrlPr>
                    </m:accPr>
                    <m:e>
                      <m:r>
                        <w:rPr>
                          <w:rFonts w:ascii="Cambria Math" w:hAnsi="Cambria Math" w:cs="Times New Roman"/>
                          <w:color w:val="000000" w:themeColor="text1"/>
                          <w:sz w:val="24"/>
                          <w:szCs w:val="24"/>
                          <w14:ligatures w14:val="standardContextual"/>
                        </w:rPr>
                        <m:t>ρ</m:t>
                      </m:r>
                    </m:e>
                  </m:acc>
                </m:num>
                <m:den>
                  <m:r>
                    <w:rPr>
                      <w:rFonts w:ascii="Cambria Math" w:hAnsi="Cambria Math" w:cs="Times New Roman"/>
                      <w:color w:val="000000" w:themeColor="text1"/>
                      <w:sz w:val="24"/>
                      <w:szCs w:val="24"/>
                      <w14:ligatures w14:val="standardContextual"/>
                    </w:rPr>
                    <m:t>∂z</m:t>
                  </m:r>
                </m:den>
              </m:f>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S7</m:t>
                  </m:r>
                </m:e>
              </m:d>
            </m:e>
          </m:eqArr>
        </m:oMath>
      </m:oMathPara>
    </w:p>
    <w:p w14:paraId="59D1119E" w14:textId="77777777"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bCs/>
          <w:color w:val="000000" w:themeColor="text1"/>
          <w:sz w:val="24"/>
          <w:szCs w:val="24"/>
          <w14:ligatures w14:val="standardContextual"/>
        </w:rPr>
        <w:t xml:space="preserve">Where </w:t>
      </w:r>
      <w:r w:rsidRPr="002F7F54">
        <w:rPr>
          <w:rFonts w:ascii="Times New Roman" w:hAnsi="Times New Roman" w:cs="Times New Roman"/>
          <w:bCs/>
          <w:i/>
          <w:color w:val="000000" w:themeColor="text1"/>
          <w:sz w:val="24"/>
          <w:szCs w:val="24"/>
          <w14:ligatures w14:val="standardContextual"/>
        </w:rPr>
        <w:t>N</w:t>
      </w:r>
      <w:r w:rsidRPr="002F7F54">
        <w:rPr>
          <w:rFonts w:ascii="Times New Roman" w:hAnsi="Times New Roman" w:cs="Times New Roman"/>
          <w:bCs/>
          <w:color w:val="000000" w:themeColor="text1"/>
          <w:sz w:val="24"/>
          <w:szCs w:val="24"/>
          <w14:ligatures w14:val="standardContextual"/>
        </w:rPr>
        <w:t xml:space="preserve"> is the Brunt-</w:t>
      </w:r>
      <w:proofErr w:type="spellStart"/>
      <w:r w:rsidRPr="002F7F54">
        <w:rPr>
          <w:rFonts w:ascii="Times New Roman" w:hAnsi="Times New Roman" w:cs="Times New Roman"/>
          <w:bCs/>
          <w:color w:val="000000" w:themeColor="text1"/>
          <w:sz w:val="24"/>
          <w:szCs w:val="24"/>
          <w14:ligatures w14:val="standardContextual"/>
        </w:rPr>
        <w:t>Väisälä</w:t>
      </w:r>
      <w:proofErr w:type="spellEnd"/>
      <w:r w:rsidRPr="002F7F54">
        <w:rPr>
          <w:rFonts w:ascii="Times New Roman" w:hAnsi="Times New Roman" w:cs="Times New Roman"/>
          <w:bCs/>
          <w:color w:val="000000" w:themeColor="text1"/>
          <w:sz w:val="24"/>
          <w:szCs w:val="24"/>
          <w14:ligatures w14:val="standardContextual"/>
        </w:rPr>
        <w:t xml:space="preserve"> frequency, which is calculated from the vertical profile of potential density </w:t>
      </w:r>
      <w:r w:rsidRPr="002F7F54">
        <w:rPr>
          <w:rFonts w:ascii="Times New Roman" w:hAnsi="Times New Roman" w:cs="Times New Roman" w:hint="eastAsia"/>
          <w:bCs/>
          <w:color w:val="000000" w:themeColor="text1"/>
          <w:sz w:val="24"/>
          <w:szCs w:val="24"/>
          <w14:ligatures w14:val="standardContextual"/>
        </w:rPr>
        <w:t>from</w:t>
      </w:r>
      <w:r w:rsidRPr="002F7F54">
        <w:rPr>
          <w:rFonts w:ascii="Times New Roman" w:hAnsi="Times New Roman" w:cs="Times New Roman"/>
          <w:bCs/>
          <w:color w:val="000000" w:themeColor="text1"/>
          <w:sz w:val="24"/>
          <w:szCs w:val="24"/>
          <w14:ligatures w14:val="standardContextual"/>
        </w:rPr>
        <w:t xml:space="preserve"> the ORAS4 data. </w:t>
      </w:r>
      <w:r w:rsidRPr="002F7F54">
        <w:rPr>
          <w:rFonts w:ascii="Times New Roman" w:hAnsi="Times New Roman" w:cs="Times New Roman" w:hint="eastAsia"/>
          <w:bCs/>
          <w:color w:val="000000" w:themeColor="text1"/>
          <w:sz w:val="24"/>
          <w:szCs w:val="24"/>
          <w14:ligatures w14:val="standardContextual"/>
        </w:rPr>
        <w:t>Under</w:t>
      </w:r>
      <w:r w:rsidRPr="002F7F54">
        <w:rPr>
          <w:rFonts w:ascii="Times New Roman" w:hAnsi="Times New Roman" w:cs="Times New Roman"/>
          <w:bCs/>
          <w:color w:val="000000" w:themeColor="text1"/>
          <w:sz w:val="24"/>
          <w:szCs w:val="24"/>
          <w14:ligatures w14:val="standardContextual"/>
        </w:rPr>
        <w:t xml:space="preserve"> the shallow water approximation, the horizontal velocity and pressure are </w:t>
      </w:r>
      <w:r w:rsidRPr="002F7F54">
        <w:rPr>
          <w:rFonts w:ascii="Times New Roman" w:hAnsi="Times New Roman" w:cs="Times New Roman" w:hint="eastAsia"/>
          <w:bCs/>
          <w:color w:val="000000" w:themeColor="text1"/>
          <w:sz w:val="24"/>
          <w:szCs w:val="24"/>
          <w14:ligatures w14:val="standardContextual"/>
        </w:rPr>
        <w:t>expressed</w:t>
      </w:r>
      <w:r w:rsidRPr="002F7F54">
        <w:rPr>
          <w:rFonts w:ascii="Times New Roman" w:hAnsi="Times New Roman" w:cs="Times New Roman"/>
          <w:bCs/>
          <w:color w:val="000000" w:themeColor="text1"/>
          <w:sz w:val="24"/>
          <w:szCs w:val="24"/>
          <w14:ligatures w14:val="standardContextual"/>
        </w:rPr>
        <w:t xml:space="preserve"> as:</w:t>
      </w:r>
    </w:p>
    <w:p w14:paraId="449DC77E"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d>
                <m:dPr>
                  <m:ctrlPr>
                    <w:rPr>
                      <w:rFonts w:ascii="Cambria Math" w:hAnsi="Cambria Math" w:cs="Times New Roman"/>
                      <w:bCs/>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u,v,P</m:t>
                  </m:r>
                </m:e>
              </m:d>
              <m:r>
                <w:rPr>
                  <w:rFonts w:ascii="Cambria Math" w:hAnsi="Cambria Math" w:cs="Times New Roman"/>
                  <w:color w:val="000000" w:themeColor="text1"/>
                  <w:sz w:val="24"/>
                  <w:szCs w:val="24"/>
                  <w14:ligatures w14:val="standardContextual"/>
                </w:rPr>
                <m:t>=</m:t>
              </m:r>
              <m:nary>
                <m:naryPr>
                  <m:chr m:val="∑"/>
                  <m:limLoc m:val="undOvr"/>
                  <m:ctrlPr>
                    <w:rPr>
                      <w:rFonts w:ascii="Cambria Math" w:hAnsi="Cambria Math" w:cs="Times New Roman"/>
                      <w:bCs/>
                      <w:i/>
                      <w:color w:val="000000" w:themeColor="text1"/>
                      <w:sz w:val="24"/>
                      <w:szCs w:val="24"/>
                      <w14:ligatures w14:val="standardContextual"/>
                    </w:rPr>
                  </m:ctrlPr>
                </m:naryPr>
                <m:sub>
                  <m:r>
                    <w:rPr>
                      <w:rFonts w:ascii="Cambria Math" w:hAnsi="Cambria Math" w:cs="Times New Roman"/>
                      <w:color w:val="000000" w:themeColor="text1"/>
                      <w:sz w:val="24"/>
                      <w:szCs w:val="24"/>
                      <w14:ligatures w14:val="standardContextual"/>
                    </w:rPr>
                    <m:t>n=0</m:t>
                  </m:r>
                </m:sub>
                <m:sup>
                  <m:r>
                    <w:rPr>
                      <w:rFonts w:ascii="Cambria Math" w:hAnsi="Cambria Math" w:cs="Times New Roman"/>
                      <w:color w:val="000000" w:themeColor="text1"/>
                      <w:sz w:val="24"/>
                      <w:szCs w:val="24"/>
                      <w14:ligatures w14:val="standardContextual"/>
                    </w:rPr>
                    <m:t>∞</m:t>
                  </m:r>
                </m:sup>
                <m:e>
                  <m:d>
                    <m:dPr>
                      <m:ctrlPr>
                        <w:rPr>
                          <w:rFonts w:ascii="Cambria Math" w:hAnsi="Cambria Math" w:cs="Times New Roman"/>
                          <w:bCs/>
                          <w:i/>
                          <w:color w:val="000000" w:themeColor="text1"/>
                          <w:sz w:val="24"/>
                          <w:szCs w:val="24"/>
                          <w14:ligatures w14:val="standardContextual"/>
                        </w:rPr>
                      </m:ctrlPr>
                    </m:dPr>
                    <m:e>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u</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v</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p</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e>
                  </m:d>
                </m:e>
              </m:nary>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r>
                <m:rPr>
                  <m:sty m:val="p"/>
                </m:rPr>
                <w:rPr>
                  <w:rFonts w:ascii="Cambria Math" w:hAnsi="Cambria Math" w:cs="Times New Roman"/>
                  <w:color w:val="000000" w:themeColor="text1"/>
                  <w:sz w:val="24"/>
                  <w:szCs w:val="24"/>
                  <w14:ligatures w14:val="standardContextual"/>
                </w:rPr>
                <m:t>(z)</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S8</m:t>
                  </m:r>
                </m:e>
              </m:d>
            </m:e>
          </m:eqArr>
        </m:oMath>
      </m:oMathPara>
    </w:p>
    <w:p w14:paraId="73FB1898" w14:textId="77777777"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hint="eastAsia"/>
          <w:bCs/>
          <w:color w:val="000000" w:themeColor="text1"/>
          <w:sz w:val="24"/>
          <w:szCs w:val="24"/>
          <w14:ligatures w14:val="standardContextual"/>
        </w:rPr>
        <w:t>Using the continuity equation, we have:</w:t>
      </w:r>
    </w:p>
    <w:p w14:paraId="02EB67AC"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∂w</m:t>
                  </m:r>
                </m:num>
                <m:den>
                  <m:r>
                    <w:rPr>
                      <w:rFonts w:ascii="Cambria Math" w:hAnsi="Cambria Math" w:cs="Times New Roman"/>
                      <w:color w:val="000000" w:themeColor="text1"/>
                      <w:sz w:val="24"/>
                      <w:szCs w:val="24"/>
                      <w14:ligatures w14:val="standardContextual"/>
                    </w:rPr>
                    <m:t>∂z</m:t>
                  </m:r>
                </m:den>
              </m:f>
              <m: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∂u</m:t>
                  </m:r>
                </m:num>
                <m:den>
                  <m:r>
                    <w:rPr>
                      <w:rFonts w:ascii="Cambria Math" w:hAnsi="Cambria Math" w:cs="Times New Roman"/>
                      <w:color w:val="000000" w:themeColor="text1"/>
                      <w:sz w:val="24"/>
                      <w:szCs w:val="24"/>
                      <w14:ligatures w14:val="standardContextual"/>
                    </w:rPr>
                    <m:t>∂x</m:t>
                  </m:r>
                </m:den>
              </m:f>
              <m:r>
                <m:rPr>
                  <m:sty m:val="p"/>
                </m:rP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∂v</m:t>
                  </m:r>
                </m:num>
                <m:den>
                  <m:r>
                    <w:rPr>
                      <w:rFonts w:ascii="Cambria Math" w:hAnsi="Cambria Math" w:cs="Times New Roman"/>
                      <w:color w:val="000000" w:themeColor="text1"/>
                      <w:sz w:val="24"/>
                      <w:szCs w:val="24"/>
                      <w14:ligatures w14:val="standardContextual"/>
                    </w:rPr>
                    <m:t>∂y</m:t>
                  </m:r>
                </m:den>
              </m:f>
              <m:ctrlPr>
                <w:rPr>
                  <w:rFonts w:ascii="Cambria Math" w:eastAsia="Cambria Math" w:hAnsi="Cambria Math" w:cs="Cambria Math"/>
                  <w:i/>
                  <w:sz w:val="24"/>
                  <w14:ligatures w14:val="standardContextual"/>
                </w:rPr>
              </m:ctrlPr>
            </m:e>
            <m:e>
              <m:r>
                <w:rPr>
                  <w:rFonts w:ascii="Cambria Math" w:hAnsi="Cambria Math" w:cs="Times New Roman"/>
                  <w:color w:val="000000" w:themeColor="text1"/>
                  <w:sz w:val="24"/>
                  <w:szCs w:val="24"/>
                  <w14:ligatures w14:val="standardContextual"/>
                </w:rPr>
                <m:t>=-</m:t>
              </m:r>
              <m:nary>
                <m:naryPr>
                  <m:chr m:val="∑"/>
                  <m:limLoc m:val="undOvr"/>
                  <m:subHide m:val="1"/>
                  <m:supHide m:val="1"/>
                  <m:ctrlPr>
                    <w:rPr>
                      <w:rFonts w:ascii="Cambria Math" w:hAnsi="Cambria Math" w:cs="Times New Roman"/>
                      <w:bCs/>
                      <w:i/>
                      <w:color w:val="000000" w:themeColor="text1"/>
                      <w:sz w:val="24"/>
                      <w:szCs w:val="24"/>
                      <w14:ligatures w14:val="standardContextual"/>
                    </w:rPr>
                  </m:ctrlPr>
                </m:naryPr>
                <m:sub/>
                <m:sup/>
                <m:e>
                  <m:d>
                    <m:dPr>
                      <m:ctrlPr>
                        <w:rPr>
                          <w:rFonts w:ascii="Cambria Math" w:hAnsi="Cambria Math" w:cs="Times New Roman"/>
                          <w:bCs/>
                          <w:i/>
                          <w:color w:val="000000" w:themeColor="text1"/>
                          <w:sz w:val="24"/>
                          <w:szCs w:val="24"/>
                          <w14:ligatures w14:val="standardContextual"/>
                        </w:rPr>
                      </m:ctrlPr>
                    </m:dPr>
                    <m:e>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u</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num>
                        <m:den>
                          <m:r>
                            <w:rPr>
                              <w:rFonts w:ascii="Cambria Math" w:hAnsi="Cambria Math" w:cs="Times New Roman"/>
                              <w:color w:val="000000" w:themeColor="text1"/>
                              <w:sz w:val="24"/>
                              <w:szCs w:val="24"/>
                              <w14:ligatures w14:val="standardContextual"/>
                            </w:rPr>
                            <m:t>∂x</m:t>
                          </m:r>
                        </m:den>
                      </m:f>
                      <m:r>
                        <m:rPr>
                          <m:sty m:val="p"/>
                        </m:rP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v</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num>
                        <m:den>
                          <m:r>
                            <w:rPr>
                              <w:rFonts w:ascii="Cambria Math" w:hAnsi="Cambria Math" w:cs="Times New Roman"/>
                              <w:color w:val="000000" w:themeColor="text1"/>
                              <w:sz w:val="24"/>
                              <w:szCs w:val="24"/>
                              <w14:ligatures w14:val="standardContextual"/>
                            </w:rPr>
                            <m:t>∂y</m:t>
                          </m:r>
                        </m:den>
                      </m:f>
                    </m:e>
                  </m:d>
                </m:e>
              </m:nary>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z</m:t>
                  </m:r>
                </m:e>
              </m:d>
              <m:ctrlPr>
                <w:rPr>
                  <w:rFonts w:ascii="Cambria Math" w:eastAsia="Cambria Math" w:hAnsi="Cambria Math" w:cs="Cambria Math"/>
                  <w:i/>
                  <w:sz w:val="24"/>
                  <w14:ligatures w14:val="standardContextual"/>
                </w:rPr>
              </m:ctrlPr>
            </m:e>
            <m:e>
              <m:r>
                <m:rPr>
                  <m:sty m:val="p"/>
                </m:rPr>
                <w:rPr>
                  <w:rFonts w:ascii="Cambria Math" w:hAnsi="Cambria Math" w:cs="Times New Roman"/>
                  <w:color w:val="000000" w:themeColor="text1"/>
                  <w:sz w:val="24"/>
                  <w:szCs w:val="24"/>
                  <w14:ligatures w14:val="standardContextual"/>
                </w:rPr>
                <m:t>=</m:t>
              </m:r>
              <m:nary>
                <m:naryPr>
                  <m:chr m:val="∑"/>
                  <m:limLoc m:val="undOvr"/>
                  <m:ctrlPr>
                    <w:rPr>
                      <w:rFonts w:ascii="Cambria Math" w:hAnsi="Cambria Math" w:cs="Times New Roman"/>
                      <w:bCs/>
                      <w:i/>
                      <w:color w:val="000000" w:themeColor="text1"/>
                      <w:sz w:val="24"/>
                      <w:szCs w:val="24"/>
                      <w14:ligatures w14:val="standardContextual"/>
                    </w:rPr>
                  </m:ctrlPr>
                </m:naryPr>
                <m:sub>
                  <m:r>
                    <w:rPr>
                      <w:rFonts w:ascii="Cambria Math" w:hAnsi="Cambria Math" w:cs="Times New Roman"/>
                      <w:color w:val="000000" w:themeColor="text1"/>
                      <w:sz w:val="24"/>
                      <w:szCs w:val="24"/>
                      <w14:ligatures w14:val="standardContextual"/>
                    </w:rPr>
                    <m:t>n=0</m:t>
                  </m:r>
                </m:sub>
                <m:sup>
                  <m:r>
                    <w:rPr>
                      <w:rFonts w:ascii="Cambria Math" w:hAnsi="Cambria Math" w:cs="Times New Roman"/>
                      <w:color w:val="000000" w:themeColor="text1"/>
                      <w:sz w:val="24"/>
                      <w:szCs w:val="24"/>
                      <w14:ligatures w14:val="standardContextual"/>
                    </w:rPr>
                    <m:t>∞</m:t>
                  </m:r>
                </m:sup>
                <m:e>
                  <m:d>
                    <m:dPr>
                      <m:ctrlPr>
                        <w:rPr>
                          <w:rFonts w:ascii="Cambria Math" w:hAnsi="Cambria Math" w:cs="Times New Roman"/>
                          <w:bCs/>
                          <w:i/>
                          <w:color w:val="000000" w:themeColor="text1"/>
                          <w:sz w:val="24"/>
                          <w:szCs w:val="24"/>
                          <w14:ligatures w14:val="standardContextual"/>
                        </w:rPr>
                      </m:ctrlPr>
                    </m:dPr>
                    <m:e>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w</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e>
                  </m:d>
                </m:e>
              </m:nary>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z</m:t>
                  </m:r>
                </m:e>
              </m:d>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S9</m:t>
                  </m:r>
                </m:e>
              </m:d>
            </m:e>
          </m:eqArr>
        </m:oMath>
      </m:oMathPara>
    </w:p>
    <w:p w14:paraId="1BF4ED0E" w14:textId="77777777"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hint="eastAsia"/>
          <w:bCs/>
          <w:color w:val="000000" w:themeColor="text1"/>
          <w:sz w:val="24"/>
          <w:szCs w:val="24"/>
          <w14:ligatures w14:val="standardContextual"/>
        </w:rPr>
        <w:t>A</w:t>
      </w:r>
      <w:r w:rsidRPr="002F7F54">
        <w:rPr>
          <w:rFonts w:ascii="Times New Roman" w:hAnsi="Times New Roman" w:cs="Times New Roman"/>
          <w:bCs/>
          <w:color w:val="000000" w:themeColor="text1"/>
          <w:sz w:val="24"/>
          <w:szCs w:val="24"/>
          <w14:ligatures w14:val="standardContextual"/>
        </w:rPr>
        <w:t>ssume</w:t>
      </w:r>
      <w:r w:rsidRPr="002F7F54">
        <w:rPr>
          <w:rFonts w:ascii="Times New Roman" w:hAnsi="Times New Roman" w:cs="Times New Roman" w:hint="eastAsia"/>
          <w:bCs/>
          <w:color w:val="000000" w:themeColor="text1"/>
          <w:sz w:val="24"/>
          <w:szCs w:val="24"/>
          <w14:ligatures w14:val="standardContextual"/>
        </w:rPr>
        <w:t xml:space="preserve"> that</w:t>
      </w:r>
      <w:r w:rsidRPr="002F7F54">
        <w:rPr>
          <w:rFonts w:ascii="Times New Roman" w:hAnsi="Times New Roman" w:cs="Times New Roman"/>
          <w:bCs/>
          <w:color w:val="000000" w:themeColor="text1"/>
          <w:sz w:val="24"/>
          <w:szCs w:val="24"/>
          <w14:ligatures w14:val="standardContextual"/>
        </w:rPr>
        <w:t xml:space="preserve"> </w:t>
      </w:r>
      <m:oMath>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w</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u</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num>
          <m:den>
            <m:r>
              <w:rPr>
                <w:rFonts w:ascii="Cambria Math" w:hAnsi="Cambria Math" w:cs="Times New Roman"/>
                <w:color w:val="000000" w:themeColor="text1"/>
                <w:sz w:val="24"/>
                <w:szCs w:val="24"/>
                <w14:ligatures w14:val="standardContextual"/>
              </w:rPr>
              <m:t>∂x</m:t>
            </m:r>
          </m:den>
        </m:f>
        <m:r>
          <m:rPr>
            <m:sty m:val="p"/>
          </m:rP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v</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num>
          <m:den>
            <m:r>
              <w:rPr>
                <w:rFonts w:ascii="Cambria Math" w:hAnsi="Cambria Math" w:cs="Times New Roman"/>
                <w:color w:val="000000" w:themeColor="text1"/>
                <w:sz w:val="24"/>
                <w:szCs w:val="24"/>
                <w14:ligatures w14:val="standardContextual"/>
              </w:rPr>
              <m:t>∂y</m:t>
            </m:r>
          </m:den>
        </m:f>
      </m:oMath>
      <w:r w:rsidRPr="002F7F54">
        <w:rPr>
          <w:rFonts w:ascii="Times New Roman" w:hAnsi="Times New Roman" w:cs="Times New Roman"/>
          <w:bCs/>
          <w:color w:val="000000" w:themeColor="text1"/>
          <w:sz w:val="24"/>
          <w:szCs w:val="24"/>
          <w14:ligatures w14:val="standardContextual"/>
        </w:rPr>
        <w:t>. Integrated Eq. (S9), we have</w:t>
      </w:r>
    </w:p>
    <w:p w14:paraId="1E36F514"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r>
                <w:rPr>
                  <w:rFonts w:ascii="Cambria Math" w:hAnsi="Cambria Math" w:cs="Times New Roman"/>
                  <w:color w:val="000000" w:themeColor="text1"/>
                  <w:sz w:val="24"/>
                  <w:szCs w:val="24"/>
                  <w14:ligatures w14:val="standardContextual"/>
                </w:rPr>
                <m:t>w</m:t>
              </m:r>
              <m:r>
                <m:rPr>
                  <m:sty m:val="p"/>
                </m:rPr>
                <w:rPr>
                  <w:rFonts w:ascii="Cambria Math" w:hAnsi="Cambria Math" w:cs="Times New Roman"/>
                  <w:color w:val="000000" w:themeColor="text1"/>
                  <w:sz w:val="24"/>
                  <w:szCs w:val="24"/>
                  <w14:ligatures w14:val="standardContextual"/>
                </w:rPr>
                <m:t>=</m:t>
              </m:r>
              <m:nary>
                <m:naryPr>
                  <m:chr m:val="∑"/>
                  <m:limLoc m:val="undOvr"/>
                  <m:ctrlPr>
                    <w:rPr>
                      <w:rFonts w:ascii="Cambria Math" w:hAnsi="Cambria Math" w:cs="Times New Roman"/>
                      <w:bCs/>
                      <w:i/>
                      <w:color w:val="000000" w:themeColor="text1"/>
                      <w:sz w:val="24"/>
                      <w:szCs w:val="24"/>
                      <w14:ligatures w14:val="standardContextual"/>
                    </w:rPr>
                  </m:ctrlPr>
                </m:naryPr>
                <m:sub>
                  <m:r>
                    <w:rPr>
                      <w:rFonts w:ascii="Cambria Math" w:hAnsi="Cambria Math" w:cs="Times New Roman"/>
                      <w:color w:val="000000" w:themeColor="text1"/>
                      <w:sz w:val="24"/>
                      <w:szCs w:val="24"/>
                      <w14:ligatures w14:val="standardContextual"/>
                    </w:rPr>
                    <m:t>n=0</m:t>
                  </m:r>
                </m:sub>
                <m:sup>
                  <m:r>
                    <w:rPr>
                      <w:rFonts w:ascii="Cambria Math" w:hAnsi="Cambria Math" w:cs="Times New Roman" w:hint="eastAsia"/>
                      <w:color w:val="000000" w:themeColor="text1"/>
                      <w:sz w:val="24"/>
                      <w:szCs w:val="24"/>
                      <w14:ligatures w14:val="standardContextual"/>
                    </w:rPr>
                    <m:t>∞</m:t>
                  </m:r>
                </m:sup>
                <m:e>
                  <m:d>
                    <m:dPr>
                      <m:ctrlPr>
                        <w:rPr>
                          <w:rFonts w:ascii="Cambria Math" w:hAnsi="Cambria Math" w:cs="Times New Roman"/>
                          <w:bCs/>
                          <w:i/>
                          <w:color w:val="000000" w:themeColor="text1"/>
                          <w:sz w:val="24"/>
                          <w:szCs w:val="24"/>
                          <w14:ligatures w14:val="standardContextual"/>
                        </w:rPr>
                      </m:ctrlPr>
                    </m:dPr>
                    <m:e>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w</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e>
                  </m:d>
                </m:e>
              </m:nary>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S</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z</m:t>
                  </m:r>
                </m:e>
              </m:d>
              <m:r>
                <m:rPr>
                  <m:sty m:val="p"/>
                </m:rPr>
                <w:rPr>
                  <w:rFonts w:ascii="Cambria Math" w:hAnsi="Cambria Math" w:cs="Times New Roman"/>
                  <w:color w:val="000000" w:themeColor="text1"/>
                  <w:sz w:val="24"/>
                  <w:szCs w:val="24"/>
                  <w14:ligatures w14:val="standardContextual"/>
                </w:rPr>
                <m:t>,  [</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S</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z</m:t>
                      </m:r>
                    </m:e>
                  </m:d>
                </m:num>
                <m:den>
                  <m:r>
                    <w:rPr>
                      <w:rFonts w:ascii="Cambria Math" w:hAnsi="Cambria Math" w:cs="Times New Roman"/>
                      <w:color w:val="000000" w:themeColor="text1"/>
                      <w:sz w:val="24"/>
                      <w:szCs w:val="24"/>
                      <w14:ligatures w14:val="standardContextual"/>
                    </w:rPr>
                    <m:t>∂z</m:t>
                  </m:r>
                </m:den>
              </m:f>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r>
                <m:rPr>
                  <m:sty m:val="p"/>
                </m:rPr>
                <w:rPr>
                  <w:rFonts w:ascii="Cambria Math" w:hAnsi="Cambria Math" w:cs="Times New Roman"/>
                  <w:color w:val="000000" w:themeColor="text1"/>
                  <w:sz w:val="24"/>
                  <w:szCs w:val="24"/>
                  <w14:ligatures w14:val="standardContextual"/>
                </w:rPr>
                <m:t>(z)]</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S10</m:t>
                  </m:r>
                </m:e>
              </m:d>
            </m:e>
          </m:eqArr>
        </m:oMath>
      </m:oMathPara>
    </w:p>
    <w:p w14:paraId="3D64B338" w14:textId="77777777"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bCs/>
          <w:color w:val="000000" w:themeColor="text1"/>
          <w:sz w:val="24"/>
          <w:szCs w:val="24"/>
          <w14:ligatures w14:val="standardContextual"/>
        </w:rPr>
        <w:t xml:space="preserve">where </w:t>
      </w:r>
      <m:oMath>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S</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z</m:t>
            </m:r>
          </m:e>
        </m:d>
      </m:oMath>
      <w:r w:rsidRPr="002F7F54">
        <w:rPr>
          <w:rFonts w:ascii="Times New Roman" w:hAnsi="Times New Roman" w:cs="Times New Roman"/>
          <w:bCs/>
          <w:color w:val="000000" w:themeColor="text1"/>
          <w:sz w:val="24"/>
          <w:szCs w:val="24"/>
          <w14:ligatures w14:val="standardContextual"/>
        </w:rPr>
        <w:t xml:space="preserve"> is the vertical structure functions of vertical velocity. Substitution of Eqs. (S8) and (S10) into Eq. (S6) gives</w:t>
      </w:r>
    </w:p>
    <w:p w14:paraId="5B3C3299"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nary>
                <m:naryPr>
                  <m:chr m:val="∑"/>
                  <m:limLoc m:val="undOvr"/>
                  <m:ctrlPr>
                    <w:rPr>
                      <w:rFonts w:ascii="Cambria Math" w:hAnsi="Cambria Math" w:cs="Times New Roman"/>
                      <w:bCs/>
                      <w:i/>
                      <w:color w:val="000000" w:themeColor="text1"/>
                      <w:sz w:val="24"/>
                      <w:szCs w:val="24"/>
                      <w14:ligatures w14:val="standardContextual"/>
                    </w:rPr>
                  </m:ctrlPr>
                </m:naryPr>
                <m:sub>
                  <m:r>
                    <w:rPr>
                      <w:rFonts w:ascii="Cambria Math" w:hAnsi="Cambria Math" w:cs="Times New Roman"/>
                      <w:color w:val="000000" w:themeColor="text1"/>
                      <w:sz w:val="24"/>
                      <w:szCs w:val="24"/>
                      <w14:ligatures w14:val="standardContextual"/>
                    </w:rPr>
                    <m:t>n=0</m:t>
                  </m:r>
                </m:sub>
                <m:sup>
                  <m:r>
                    <w:rPr>
                      <w:rFonts w:ascii="Cambria Math" w:hAnsi="Cambria Math" w:cs="Times New Roman" w:hint="eastAsia"/>
                      <w:color w:val="000000" w:themeColor="text1"/>
                      <w:sz w:val="24"/>
                      <w:szCs w:val="24"/>
                      <w14:ligatures w14:val="standardContextual"/>
                    </w:rPr>
                    <m:t>∞</m:t>
                  </m:r>
                </m:sup>
                <m:e>
                  <m:d>
                    <m:dPr>
                      <m:ctrlPr>
                        <w:rPr>
                          <w:rFonts w:ascii="Cambria Math" w:hAnsi="Cambria Math" w:cs="Times New Roman"/>
                          <w:bCs/>
                          <w:i/>
                          <w:color w:val="000000" w:themeColor="text1"/>
                          <w:sz w:val="24"/>
                          <w:szCs w:val="24"/>
                          <w14:ligatures w14:val="standardContextual"/>
                        </w:rPr>
                      </m:ctrlPr>
                    </m:dPr>
                    <m:e>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1</m:t>
                          </m:r>
                        </m:num>
                        <m:den>
                          <m:acc>
                            <m:accPr>
                              <m:chr m:val="̅"/>
                              <m:ctrlPr>
                                <w:rPr>
                                  <w:rFonts w:ascii="Cambria Math" w:hAnsi="Cambria Math" w:cs="Times New Roman"/>
                                  <w:bCs/>
                                  <w:i/>
                                  <w:color w:val="000000" w:themeColor="text1"/>
                                  <w:sz w:val="24"/>
                                  <w:szCs w:val="24"/>
                                  <w14:ligatures w14:val="standardContextual"/>
                                </w:rPr>
                              </m:ctrlPr>
                            </m:accPr>
                            <m:e>
                              <m:r>
                                <w:rPr>
                                  <w:rFonts w:ascii="Cambria Math" w:hAnsi="Cambria Math" w:cs="Times New Roman"/>
                                  <w:color w:val="000000" w:themeColor="text1"/>
                                  <w:sz w:val="24"/>
                                  <w:szCs w:val="24"/>
                                  <w14:ligatures w14:val="standardContextual"/>
                                </w:rPr>
                                <m:t>ρ</m:t>
                              </m:r>
                            </m:e>
                          </m:acc>
                        </m:den>
                      </m:f>
                      <m:f>
                        <m:fPr>
                          <m:ctrlPr>
                            <w:rPr>
                              <w:rFonts w:ascii="Cambria Math" w:hAnsi="Cambria Math" w:cs="Times New Roman"/>
                              <w:bCs/>
                              <w:i/>
                              <w:color w:val="000000" w:themeColor="text1"/>
                              <w:sz w:val="24"/>
                              <w:szCs w:val="24"/>
                              <w14:ligatures w14:val="standardContextual"/>
                            </w:rPr>
                          </m:ctrlPr>
                        </m:fPr>
                        <m:num>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m:t>
                              </m:r>
                            </m:e>
                            <m:sup>
                              <m:r>
                                <w:rPr>
                                  <w:rFonts w:ascii="Cambria Math" w:hAnsi="Cambria Math" w:cs="Times New Roman"/>
                                  <w:color w:val="000000" w:themeColor="text1"/>
                                  <w:sz w:val="24"/>
                                  <w:szCs w:val="24"/>
                                  <w14:ligatures w14:val="standardContextual"/>
                                </w:rPr>
                                <m:t>2</m:t>
                              </m:r>
                            </m:sup>
                          </m:sSup>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p</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r>
                            <m:rPr>
                              <m:sty m:val="p"/>
                            </m:rPr>
                            <w:rPr>
                              <w:rFonts w:ascii="Cambria Math" w:hAnsi="Cambria Math" w:cs="Times New Roman"/>
                              <w:color w:val="000000" w:themeColor="text1"/>
                              <w:sz w:val="24"/>
                              <w:szCs w:val="24"/>
                              <w14:ligatures w14:val="standardContextual"/>
                            </w:rPr>
                            <m:t>(z)</m:t>
                          </m:r>
                        </m:num>
                        <m:den>
                          <m:r>
                            <w:rPr>
                              <w:rFonts w:ascii="Cambria Math" w:hAnsi="Cambria Math" w:cs="Times New Roman"/>
                              <w:color w:val="000000" w:themeColor="text1"/>
                              <w:sz w:val="24"/>
                              <w:szCs w:val="24"/>
                              <w14:ligatures w14:val="standardContextual"/>
                            </w:rPr>
                            <m:t>∂t∂z</m:t>
                          </m:r>
                        </m:den>
                      </m:f>
                    </m:e>
                  </m:d>
                </m:e>
              </m:nary>
              <m:r>
                <w:rPr>
                  <w:rFonts w:ascii="Cambria Math" w:hAnsi="Cambria Math" w:cs="Times New Roman"/>
                  <w:color w:val="000000" w:themeColor="text1"/>
                  <w:sz w:val="24"/>
                  <w:szCs w:val="24"/>
                  <w14:ligatures w14:val="standardContextual"/>
                </w:rPr>
                <m:t>=-</m:t>
              </m:r>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N</m:t>
                  </m:r>
                </m:e>
                <m:sup>
                  <m:r>
                    <w:rPr>
                      <w:rFonts w:ascii="Cambria Math" w:hAnsi="Cambria Math" w:cs="Times New Roman"/>
                      <w:color w:val="000000" w:themeColor="text1"/>
                      <w:sz w:val="24"/>
                      <w:szCs w:val="24"/>
                      <w14:ligatures w14:val="standardContextual"/>
                    </w:rPr>
                    <m:t>2</m:t>
                  </m:r>
                </m:sup>
              </m:sSup>
              <m:nary>
                <m:naryPr>
                  <m:chr m:val="∑"/>
                  <m:limLoc m:val="undOvr"/>
                  <m:ctrlPr>
                    <w:rPr>
                      <w:rFonts w:ascii="Cambria Math" w:hAnsi="Cambria Math" w:cs="Times New Roman"/>
                      <w:bCs/>
                      <w:i/>
                      <w:color w:val="000000" w:themeColor="text1"/>
                      <w:sz w:val="24"/>
                      <w:szCs w:val="24"/>
                      <w14:ligatures w14:val="standardContextual"/>
                    </w:rPr>
                  </m:ctrlPr>
                </m:naryPr>
                <m:sub>
                  <m:r>
                    <w:rPr>
                      <w:rFonts w:ascii="Cambria Math" w:hAnsi="Cambria Math" w:cs="Times New Roman"/>
                      <w:color w:val="000000" w:themeColor="text1"/>
                      <w:sz w:val="24"/>
                      <w:szCs w:val="24"/>
                      <w14:ligatures w14:val="standardContextual"/>
                    </w:rPr>
                    <m:t>n=0</m:t>
                  </m:r>
                </m:sub>
                <m:sup>
                  <m:r>
                    <w:rPr>
                      <w:rFonts w:ascii="Cambria Math" w:hAnsi="Cambria Math" w:cs="Times New Roman" w:hint="eastAsia"/>
                      <w:color w:val="000000" w:themeColor="text1"/>
                      <w:sz w:val="24"/>
                      <w:szCs w:val="24"/>
                      <w14:ligatures w14:val="standardContextual"/>
                    </w:rPr>
                    <m:t>∞</m:t>
                  </m:r>
                </m:sup>
                <m:e>
                  <m:d>
                    <m:dPr>
                      <m:ctrlPr>
                        <w:rPr>
                          <w:rFonts w:ascii="Cambria Math" w:hAnsi="Cambria Math" w:cs="Times New Roman"/>
                          <w:bCs/>
                          <w:i/>
                          <w:color w:val="000000" w:themeColor="text1"/>
                          <w:sz w:val="24"/>
                          <w:szCs w:val="24"/>
                          <w14:ligatures w14:val="standardContextual"/>
                        </w:rPr>
                      </m:ctrlPr>
                    </m:dPr>
                    <m:e>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w</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i/>
                              <w:color w:val="000000" w:themeColor="text1"/>
                              <w:sz w:val="24"/>
                              <w:szCs w:val="24"/>
                              <w14:ligatures w14:val="standardContextual"/>
                            </w:rPr>
                          </m:ctrlPr>
                        </m:dPr>
                        <m:e>
                          <m:r>
                            <w:rPr>
                              <w:rFonts w:ascii="Cambria Math" w:hAnsi="Cambria Math" w:cs="Times New Roman"/>
                              <w:color w:val="000000" w:themeColor="text1"/>
                              <w:sz w:val="24"/>
                              <w:szCs w:val="24"/>
                              <w14:ligatures w14:val="standardContextual"/>
                            </w:rPr>
                            <m:t>x,y,t</m:t>
                          </m:r>
                        </m:e>
                      </m:d>
                    </m:e>
                  </m:d>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S</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z</m:t>
                      </m:r>
                    </m:e>
                  </m:d>
                </m:e>
              </m:nary>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S11</m:t>
                  </m:r>
                </m:e>
              </m:d>
            </m:e>
          </m:eqArr>
        </m:oMath>
      </m:oMathPara>
    </w:p>
    <w:p w14:paraId="2F6E0DD2"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f>
                <m:fPr>
                  <m:ctrlPr>
                    <w:rPr>
                      <w:rFonts w:ascii="Cambria Math" w:hAnsi="Cambria Math" w:cs="Times New Roman"/>
                      <w:bCs/>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d</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r>
                    <m:rPr>
                      <m:sty m:val="p"/>
                    </m:rPr>
                    <w:rPr>
                      <w:rFonts w:ascii="Cambria Math" w:hAnsi="Cambria Math" w:cs="Times New Roman"/>
                      <w:color w:val="000000" w:themeColor="text1"/>
                      <w:sz w:val="24"/>
                      <w:szCs w:val="24"/>
                      <w14:ligatures w14:val="standardContextual"/>
                    </w:rPr>
                    <m:t>(z)/dz</m:t>
                  </m:r>
                </m:num>
                <m:den>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N</m:t>
                      </m:r>
                    </m:e>
                    <m:sup>
                      <m:r>
                        <w:rPr>
                          <w:rFonts w:ascii="Cambria Math" w:hAnsi="Cambria Math" w:cs="Times New Roman"/>
                          <w:color w:val="000000" w:themeColor="text1"/>
                          <w:sz w:val="24"/>
                          <w:szCs w:val="24"/>
                          <w14:ligatures w14:val="standardContextual"/>
                        </w:rPr>
                        <m:t>2</m:t>
                      </m:r>
                    </m:sup>
                  </m:sSup>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S</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z</m:t>
                      </m:r>
                    </m:e>
                  </m:d>
                </m:den>
              </m:f>
              <m: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acc>
                    <m:accPr>
                      <m:chr m:val="̅"/>
                      <m:ctrlPr>
                        <w:rPr>
                          <w:rFonts w:ascii="Cambria Math" w:hAnsi="Cambria Math" w:cs="Times New Roman"/>
                          <w:bCs/>
                          <w:i/>
                          <w:color w:val="000000" w:themeColor="text1"/>
                          <w:sz w:val="24"/>
                          <w:szCs w:val="24"/>
                          <w14:ligatures w14:val="standardContextual"/>
                        </w:rPr>
                      </m:ctrlPr>
                    </m:accPr>
                    <m:e>
                      <m:r>
                        <w:rPr>
                          <w:rFonts w:ascii="Cambria Math" w:hAnsi="Cambria Math" w:cs="Times New Roman"/>
                          <w:color w:val="000000" w:themeColor="text1"/>
                          <w:sz w:val="24"/>
                          <w:szCs w:val="24"/>
                          <w14:ligatures w14:val="standardContextual"/>
                        </w:rPr>
                        <m:t>ρ</m:t>
                      </m:r>
                    </m:e>
                  </m:acc>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w</m:t>
                      </m:r>
                    </m:e>
                    <m:sub>
                      <m:r>
                        <w:rPr>
                          <w:rFonts w:ascii="Cambria Math" w:hAnsi="Cambria Math" w:cs="Times New Roman"/>
                          <w:color w:val="000000" w:themeColor="text1"/>
                          <w:sz w:val="24"/>
                          <w:szCs w:val="24"/>
                          <w14:ligatures w14:val="standardContextual"/>
                        </w:rPr>
                        <m:t>n</m:t>
                      </m:r>
                    </m:sub>
                  </m:sSub>
                </m:num>
                <m:den>
                  <m:r>
                    <w:rPr>
                      <w:rFonts w:ascii="Cambria Math" w:hAnsi="Cambria Math" w:cs="Times New Roman"/>
                      <w:color w:val="000000" w:themeColor="text1"/>
                      <w:sz w:val="24"/>
                      <w:szCs w:val="24"/>
                      <w14:ligatures w14:val="standardContextual"/>
                    </w:rPr>
                    <m:t>∂</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p</m:t>
                      </m:r>
                    </m:e>
                    <m:sub>
                      <m:r>
                        <w:rPr>
                          <w:rFonts w:ascii="Cambria Math" w:hAnsi="Cambria Math" w:cs="Times New Roman"/>
                          <w:color w:val="000000" w:themeColor="text1"/>
                          <w:sz w:val="24"/>
                          <w:szCs w:val="24"/>
                          <w14:ligatures w14:val="standardContextual"/>
                        </w:rPr>
                        <m:t>n</m:t>
                      </m:r>
                    </m:sub>
                  </m:sSub>
                  <m:r>
                    <w:rPr>
                      <w:rFonts w:ascii="Cambria Math" w:hAnsi="Cambria Math" w:cs="Times New Roman"/>
                      <w:color w:val="000000" w:themeColor="text1"/>
                      <w:sz w:val="24"/>
                      <w:szCs w:val="24"/>
                      <w14:ligatures w14:val="standardContextual"/>
                    </w:rPr>
                    <m:t>/∂t</m:t>
                  </m:r>
                </m:den>
              </m:f>
              <m: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1</m:t>
                  </m:r>
                </m:num>
                <m:den>
                  <m:sSubSup>
                    <m:sSubSupPr>
                      <m:ctrlPr>
                        <w:rPr>
                          <w:rFonts w:ascii="Cambria Math" w:hAnsi="Cambria Math" w:cs="Times New Roman"/>
                          <w:bCs/>
                          <w:i/>
                          <w:color w:val="000000" w:themeColor="text1"/>
                          <w:sz w:val="24"/>
                          <w:szCs w:val="24"/>
                          <w14:ligatures w14:val="standardContextual"/>
                        </w:rPr>
                      </m:ctrlPr>
                    </m:sSubSupPr>
                    <m:e>
                      <m:r>
                        <w:rPr>
                          <w:rFonts w:ascii="Cambria Math" w:hAnsi="Cambria Math" w:cs="Times New Roman"/>
                          <w:color w:val="000000" w:themeColor="text1"/>
                          <w:sz w:val="24"/>
                          <w:szCs w:val="24"/>
                          <w14:ligatures w14:val="standardContextual"/>
                        </w:rPr>
                        <m:t>c</m:t>
                      </m:r>
                    </m:e>
                    <m:sub>
                      <m:r>
                        <w:rPr>
                          <w:rFonts w:ascii="Cambria Math" w:hAnsi="Cambria Math" w:cs="Times New Roman"/>
                          <w:color w:val="000000" w:themeColor="text1"/>
                          <w:sz w:val="24"/>
                          <w:szCs w:val="24"/>
                          <w14:ligatures w14:val="standardContextual"/>
                        </w:rPr>
                        <m:t>n</m:t>
                      </m:r>
                    </m:sub>
                    <m:sup>
                      <m:r>
                        <w:rPr>
                          <w:rFonts w:ascii="Cambria Math" w:hAnsi="Cambria Math" w:cs="Times New Roman"/>
                          <w:color w:val="000000" w:themeColor="text1"/>
                          <w:sz w:val="24"/>
                          <w:szCs w:val="24"/>
                          <w14:ligatures w14:val="standardContextual"/>
                        </w:rPr>
                        <m:t>2</m:t>
                      </m:r>
                    </m:sup>
                  </m:sSubSup>
                </m:den>
              </m:f>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S12</m:t>
                  </m:r>
                </m:e>
              </m:d>
            </m:e>
          </m:eqArr>
        </m:oMath>
      </m:oMathPara>
    </w:p>
    <w:p w14:paraId="2C14FCE5" w14:textId="77777777"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bCs/>
          <w:color w:val="000000" w:themeColor="text1"/>
          <w:sz w:val="24"/>
          <w:szCs w:val="24"/>
          <w14:ligatures w14:val="standardContextual"/>
        </w:rPr>
        <w:t xml:space="preserve">As the first term in Eq. (S12) is a function of </w:t>
      </w:r>
      <w:r w:rsidRPr="002F7F54">
        <w:rPr>
          <w:rFonts w:ascii="Times New Roman" w:hAnsi="Times New Roman" w:cs="Times New Roman"/>
          <w:bCs/>
          <w:i/>
          <w:color w:val="000000" w:themeColor="text1"/>
          <w:sz w:val="24"/>
          <w:szCs w:val="24"/>
          <w14:ligatures w14:val="standardContextual"/>
        </w:rPr>
        <w:t>z</w:t>
      </w:r>
      <w:r w:rsidRPr="002F7F54">
        <w:rPr>
          <w:rFonts w:ascii="Times New Roman" w:hAnsi="Times New Roman" w:cs="Times New Roman"/>
          <w:bCs/>
          <w:color w:val="000000" w:themeColor="text1"/>
          <w:sz w:val="24"/>
          <w:szCs w:val="24"/>
          <w14:ligatures w14:val="standardContextual"/>
        </w:rPr>
        <w:t xml:space="preserve"> alone and the second term is a function of (</w:t>
      </w:r>
      <w:r w:rsidRPr="002F7F54">
        <w:rPr>
          <w:rFonts w:ascii="Times New Roman" w:hAnsi="Times New Roman" w:cs="Times New Roman"/>
          <w:bCs/>
          <w:i/>
          <w:color w:val="000000" w:themeColor="text1"/>
          <w:sz w:val="24"/>
          <w:szCs w:val="24"/>
          <w14:ligatures w14:val="standardContextual"/>
        </w:rPr>
        <w:t>x</w:t>
      </w:r>
      <w:r w:rsidRPr="002F7F54">
        <w:rPr>
          <w:rFonts w:ascii="Times New Roman" w:hAnsi="Times New Roman" w:cs="Times New Roman"/>
          <w:bCs/>
          <w:color w:val="000000" w:themeColor="text1"/>
          <w:sz w:val="24"/>
          <w:szCs w:val="24"/>
          <w14:ligatures w14:val="standardContextual"/>
        </w:rPr>
        <w:t xml:space="preserve">, </w:t>
      </w:r>
      <w:r w:rsidRPr="002F7F54">
        <w:rPr>
          <w:rFonts w:ascii="Times New Roman" w:hAnsi="Times New Roman" w:cs="Times New Roman"/>
          <w:bCs/>
          <w:i/>
          <w:color w:val="000000" w:themeColor="text1"/>
          <w:sz w:val="24"/>
          <w:szCs w:val="24"/>
          <w14:ligatures w14:val="standardContextual"/>
        </w:rPr>
        <w:t>y</w:t>
      </w:r>
      <w:r w:rsidRPr="002F7F54">
        <w:rPr>
          <w:rFonts w:ascii="Times New Roman" w:hAnsi="Times New Roman" w:cs="Times New Roman"/>
          <w:bCs/>
          <w:color w:val="000000" w:themeColor="text1"/>
          <w:sz w:val="24"/>
          <w:szCs w:val="24"/>
          <w14:ligatures w14:val="standardContextual"/>
        </w:rPr>
        <w:t xml:space="preserve">, </w:t>
      </w:r>
      <w:r w:rsidRPr="002F7F54">
        <w:rPr>
          <w:rFonts w:ascii="Times New Roman" w:hAnsi="Times New Roman" w:cs="Times New Roman"/>
          <w:bCs/>
          <w:i/>
          <w:color w:val="000000" w:themeColor="text1"/>
          <w:sz w:val="24"/>
          <w:szCs w:val="24"/>
          <w14:ligatures w14:val="standardContextual"/>
        </w:rPr>
        <w:t>t</w:t>
      </w:r>
      <w:r w:rsidRPr="002F7F54">
        <w:rPr>
          <w:rFonts w:ascii="Times New Roman" w:hAnsi="Times New Roman" w:cs="Times New Roman"/>
          <w:bCs/>
          <w:color w:val="000000" w:themeColor="text1"/>
          <w:sz w:val="24"/>
          <w:szCs w:val="24"/>
          <w14:ligatures w14:val="standardContextual"/>
        </w:rPr>
        <w:t>) alone, both terms must be equal to a constant</w:t>
      </w:r>
      <w:r w:rsidRPr="002F7F54">
        <w:rPr>
          <w:rFonts w:ascii="Times New Roman" w:hAnsi="Times New Roman" w:cs="Times New Roman" w:hint="eastAsia"/>
          <w:bCs/>
          <w:color w:val="000000" w:themeColor="text1"/>
          <w:sz w:val="24"/>
          <w:szCs w:val="24"/>
          <w14:ligatures w14:val="standardContextual"/>
        </w:rPr>
        <w:t xml:space="preserve"> </w:t>
      </w:r>
      <w:r w:rsidRPr="002F7F54">
        <w:rPr>
          <w:rFonts w:ascii="Times New Roman" w:hAnsi="Times New Roman" w:cs="Times New Roman"/>
          <w:bCs/>
          <w:color w:val="000000" w:themeColor="text1"/>
          <w:sz w:val="24"/>
          <w:szCs w:val="24"/>
          <w14:ligatures w14:val="standardContextual"/>
        </w:rPr>
        <w:t xml:space="preserve">for consistency. Here we take the “separation constant” to be </w:t>
      </w:r>
      <m:oMath>
        <m:r>
          <w:rPr>
            <w:rFonts w:ascii="Cambria Math" w:hAnsi="Cambria Math" w:cs="Times New Roman"/>
            <w:color w:val="000000" w:themeColor="text1"/>
            <w:sz w:val="24"/>
            <w:szCs w:val="24"/>
            <w14:ligatures w14:val="standardContextual"/>
          </w:rPr>
          <m:t>-1/</m:t>
        </m:r>
        <m:sSubSup>
          <m:sSubSupPr>
            <m:ctrlPr>
              <w:rPr>
                <w:rFonts w:ascii="Cambria Math" w:hAnsi="Cambria Math" w:cs="Times New Roman"/>
                <w:bCs/>
                <w:i/>
                <w:color w:val="000000" w:themeColor="text1"/>
                <w:sz w:val="24"/>
                <w:szCs w:val="24"/>
                <w14:ligatures w14:val="standardContextual"/>
              </w:rPr>
            </m:ctrlPr>
          </m:sSubSupPr>
          <m:e>
            <m:r>
              <w:rPr>
                <w:rFonts w:ascii="Cambria Math" w:hAnsi="Cambria Math" w:cs="Times New Roman"/>
                <w:color w:val="000000" w:themeColor="text1"/>
                <w:sz w:val="24"/>
                <w:szCs w:val="24"/>
                <w14:ligatures w14:val="standardContextual"/>
              </w:rPr>
              <m:t>c</m:t>
            </m:r>
          </m:e>
          <m:sub>
            <m:r>
              <w:rPr>
                <w:rFonts w:ascii="Cambria Math" w:hAnsi="Cambria Math" w:cs="Times New Roman"/>
                <w:color w:val="000000" w:themeColor="text1"/>
                <w:sz w:val="24"/>
                <w:szCs w:val="24"/>
                <w14:ligatures w14:val="standardContextual"/>
              </w:rPr>
              <m:t>n</m:t>
            </m:r>
          </m:sub>
          <m:sup>
            <m:r>
              <w:rPr>
                <w:rFonts w:ascii="Cambria Math" w:hAnsi="Cambria Math" w:cs="Times New Roman"/>
                <w:color w:val="000000" w:themeColor="text1"/>
                <w:sz w:val="24"/>
                <w:szCs w:val="24"/>
                <w14:ligatures w14:val="standardContextual"/>
              </w:rPr>
              <m:t>2</m:t>
            </m:r>
          </m:sup>
        </m:sSubSup>
      </m:oMath>
      <w:r w:rsidRPr="002F7F54">
        <w:rPr>
          <w:rFonts w:ascii="Times New Roman" w:hAnsi="Times New Roman" w:cs="Times New Roman"/>
          <w:bCs/>
          <w:color w:val="000000" w:themeColor="text1"/>
          <w:sz w:val="24"/>
          <w:szCs w:val="24"/>
          <w14:ligatures w14:val="standardContextual"/>
        </w:rPr>
        <w:t xml:space="preserve"> as in </w:t>
      </w:r>
      <w:r w:rsidRPr="002F7F54">
        <w:rPr>
          <w:rFonts w:ascii="Times New Roman" w:hAnsi="Times New Roman" w:cs="Times New Roman" w:hint="eastAsia"/>
          <w:bCs/>
          <w:color w:val="000000" w:themeColor="text1"/>
          <w:sz w:val="24"/>
          <w:szCs w:val="24"/>
          <w14:ligatures w14:val="standardContextual"/>
        </w:rPr>
        <w:t xml:space="preserve">Eq. </w:t>
      </w:r>
      <w:r w:rsidRPr="002F7F54">
        <w:rPr>
          <w:rFonts w:ascii="Times New Roman" w:hAnsi="Times New Roman" w:cs="Times New Roman"/>
          <w:bCs/>
          <w:color w:val="000000" w:themeColor="text1"/>
          <w:sz w:val="24"/>
          <w:szCs w:val="24"/>
          <w14:ligatures w14:val="standardContextual"/>
        </w:rPr>
        <w:t xml:space="preserve">(S12), and the eigenvalue </w:t>
      </w:r>
      <m:oMath>
        <m:sSub>
          <m:sSubPr>
            <m:ctrlPr>
              <w:rPr>
                <w:rFonts w:ascii="Cambria Math" w:hAnsi="Cambria Math" w:cs="Times New Roman"/>
                <w:bCs/>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c</m:t>
            </m:r>
          </m:e>
          <m:sub>
            <m:r>
              <w:rPr>
                <w:rFonts w:ascii="Cambria Math" w:hAnsi="Cambria Math" w:cs="Times New Roman"/>
                <w:color w:val="000000" w:themeColor="text1"/>
                <w:sz w:val="24"/>
                <w:szCs w:val="24"/>
                <w14:ligatures w14:val="standardContextual"/>
              </w:rPr>
              <m:t>n</m:t>
            </m:r>
          </m:sub>
        </m:sSub>
      </m:oMath>
      <w:r w:rsidRPr="002F7F54">
        <w:rPr>
          <w:rFonts w:ascii="Times New Roman" w:hAnsi="Times New Roman" w:cs="Times New Roman"/>
          <w:bCs/>
          <w:color w:val="000000" w:themeColor="text1"/>
          <w:sz w:val="24"/>
          <w:szCs w:val="24"/>
          <w14:ligatures w14:val="standardContextual"/>
        </w:rPr>
        <w:t xml:space="preserve"> is also known as the characteristic speed for the mode </w:t>
      </w:r>
      <w:r w:rsidRPr="002F7F54">
        <w:rPr>
          <w:rFonts w:ascii="Times New Roman" w:hAnsi="Times New Roman" w:cs="Times New Roman"/>
          <w:bCs/>
          <w:i/>
          <w:color w:val="000000" w:themeColor="text1"/>
          <w:sz w:val="24"/>
          <w:szCs w:val="24"/>
          <w14:ligatures w14:val="standardContextual"/>
        </w:rPr>
        <w:t>n</w:t>
      </w:r>
      <w:r w:rsidRPr="002F7F54">
        <w:rPr>
          <w:rFonts w:ascii="Times New Roman" w:hAnsi="Times New Roman" w:cs="Times New Roman"/>
          <w:bCs/>
          <w:color w:val="000000" w:themeColor="text1"/>
          <w:sz w:val="24"/>
          <w:szCs w:val="24"/>
          <w14:ligatures w14:val="standardContextual"/>
        </w:rPr>
        <w:t xml:space="preserve">. Then the vertical structure simplified from Eq. (S11) is given as </w:t>
      </w:r>
    </w:p>
    <w:p w14:paraId="3C369B3C"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f>
                <m:fPr>
                  <m:ctrlPr>
                    <w:rPr>
                      <w:rFonts w:ascii="Cambria Math" w:hAnsi="Cambria Math" w:cs="Times New Roman"/>
                      <w:bCs/>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1</m:t>
                  </m:r>
                </m:num>
                <m:den>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N</m:t>
                      </m:r>
                    </m:e>
                    <m:sup>
                      <m:r>
                        <w:rPr>
                          <w:rFonts w:ascii="Cambria Math" w:hAnsi="Cambria Math" w:cs="Times New Roman"/>
                          <w:color w:val="000000" w:themeColor="text1"/>
                          <w:sz w:val="24"/>
                          <w:szCs w:val="24"/>
                          <w14:ligatures w14:val="standardContextual"/>
                        </w:rPr>
                        <m:t>2</m:t>
                      </m:r>
                    </m:sup>
                  </m:sSup>
                </m:den>
              </m:f>
              <m:f>
                <m:fPr>
                  <m:ctrlPr>
                    <w:rPr>
                      <w:rFonts w:ascii="Cambria Math" w:hAnsi="Cambria Math" w:cs="Times New Roman"/>
                      <w:bCs/>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d</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r>
                    <m:rPr>
                      <m:sty m:val="p"/>
                    </m:rPr>
                    <w:rPr>
                      <w:rFonts w:ascii="Cambria Math" w:hAnsi="Cambria Math" w:cs="Times New Roman"/>
                      <w:color w:val="000000" w:themeColor="text1"/>
                      <w:sz w:val="24"/>
                      <w:szCs w:val="24"/>
                      <w14:ligatures w14:val="standardContextual"/>
                    </w:rPr>
                    <m:t>(z)</m:t>
                  </m:r>
                </m:num>
                <m:den>
                  <m:r>
                    <m:rPr>
                      <m:sty m:val="p"/>
                    </m:rPr>
                    <w:rPr>
                      <w:rFonts w:ascii="Cambria Math" w:hAnsi="Cambria Math" w:cs="Times New Roman"/>
                      <w:color w:val="000000" w:themeColor="text1"/>
                      <w:sz w:val="24"/>
                      <w:szCs w:val="24"/>
                      <w14:ligatures w14:val="standardContextual"/>
                    </w:rPr>
                    <m:t>dz</m:t>
                  </m:r>
                </m:den>
              </m:f>
              <m: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1</m:t>
                  </m:r>
                </m:num>
                <m:den>
                  <m:sSubSup>
                    <m:sSubSupPr>
                      <m:ctrlPr>
                        <w:rPr>
                          <w:rFonts w:ascii="Cambria Math" w:hAnsi="Cambria Math" w:cs="Times New Roman"/>
                          <w:bCs/>
                          <w:i/>
                          <w:color w:val="000000" w:themeColor="text1"/>
                          <w:sz w:val="24"/>
                          <w:szCs w:val="24"/>
                          <w14:ligatures w14:val="standardContextual"/>
                        </w:rPr>
                      </m:ctrlPr>
                    </m:sSubSupPr>
                    <m:e>
                      <m:r>
                        <w:rPr>
                          <w:rFonts w:ascii="Cambria Math" w:hAnsi="Cambria Math" w:cs="Times New Roman"/>
                          <w:color w:val="000000" w:themeColor="text1"/>
                          <w:sz w:val="24"/>
                          <w:szCs w:val="24"/>
                          <w14:ligatures w14:val="standardContextual"/>
                        </w:rPr>
                        <m:t>c</m:t>
                      </m:r>
                    </m:e>
                    <m:sub>
                      <m:r>
                        <w:rPr>
                          <w:rFonts w:ascii="Cambria Math" w:hAnsi="Cambria Math" w:cs="Times New Roman"/>
                          <w:color w:val="000000" w:themeColor="text1"/>
                          <w:sz w:val="24"/>
                          <w:szCs w:val="24"/>
                          <w14:ligatures w14:val="standardContextual"/>
                        </w:rPr>
                        <m:t>n</m:t>
                      </m:r>
                    </m:sub>
                    <m:sup>
                      <m:r>
                        <w:rPr>
                          <w:rFonts w:ascii="Cambria Math" w:hAnsi="Cambria Math" w:cs="Times New Roman"/>
                          <w:color w:val="000000" w:themeColor="text1"/>
                          <w:sz w:val="24"/>
                          <w:szCs w:val="24"/>
                          <w14:ligatures w14:val="standardContextual"/>
                        </w:rPr>
                        <m:t>2</m:t>
                      </m:r>
                    </m:sup>
                  </m:sSubSup>
                </m:den>
              </m:f>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S</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z</m:t>
                  </m:r>
                </m:e>
              </m:d>
              <m:r>
                <m:rPr>
                  <m:sty m:val="p"/>
                </m:rPr>
                <w:rPr>
                  <w:rFonts w:ascii="Cambria Math" w:hAnsi="Cambria Math" w:cs="Times New Roman"/>
                  <w:color w:val="000000" w:themeColor="text1"/>
                  <w:sz w:val="24"/>
                  <w:szCs w:val="24"/>
                  <w14:ligatures w14:val="standardContextual"/>
                </w:rPr>
                <m:t xml:space="preserve"> </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S13</m:t>
                  </m:r>
                </m:e>
              </m:d>
            </m:e>
          </m:eqArr>
        </m:oMath>
      </m:oMathPara>
    </w:p>
    <w:p w14:paraId="15EE0F90" w14:textId="77777777"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bCs/>
          <w:color w:val="000000" w:themeColor="text1"/>
          <w:sz w:val="24"/>
          <w:szCs w:val="24"/>
          <w14:ligatures w14:val="standardContextual"/>
        </w:rPr>
        <w:t>Taking the z-derivative, we have</w:t>
      </w:r>
    </w:p>
    <w:p w14:paraId="68D7B4B8" w14:textId="77777777" w:rsidR="002F7F54" w:rsidRPr="002F7F54" w:rsidRDefault="00000000" w:rsidP="002F7F54">
      <w:pPr>
        <w:widowControl/>
        <w:spacing w:after="160"/>
        <w:jc w:val="center"/>
        <w:rPr>
          <w:rFonts w:ascii="Times New Roman" w:hAnsi="Times New Roman" w:cs="Times New Roman"/>
          <w:bCs/>
          <w:sz w:val="24"/>
          <w:szCs w:val="24"/>
          <w14:ligatures w14:val="standardContextual"/>
        </w:rPr>
      </w:pPr>
      <m:oMathPara>
        <m:oMath>
          <m:eqArr>
            <m:eqArrPr>
              <m:maxDist m:val="1"/>
              <m:ctrlPr>
                <w:rPr>
                  <w:rFonts w:ascii="Cambria Math" w:hAnsi="Cambria Math" w:cs="Times New Roman"/>
                  <w:bCs/>
                  <w:i/>
                  <w:sz w:val="24"/>
                  <w:szCs w:val="24"/>
                  <w14:ligatures w14:val="standardContextual"/>
                </w:rPr>
              </m:ctrlPr>
            </m:eqArrPr>
            <m:e>
              <m:f>
                <m:fPr>
                  <m:ctrlPr>
                    <w:rPr>
                      <w:rFonts w:ascii="Cambria Math" w:hAnsi="Cambria Math" w:cs="Times New Roman"/>
                      <w:bCs/>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d</m:t>
                  </m:r>
                </m:num>
                <m:den>
                  <m:r>
                    <m:rPr>
                      <m:sty m:val="p"/>
                    </m:rPr>
                    <w:rPr>
                      <w:rFonts w:ascii="Cambria Math" w:hAnsi="Cambria Math" w:cs="Times New Roman"/>
                      <w:color w:val="000000" w:themeColor="text1"/>
                      <w:sz w:val="24"/>
                      <w:szCs w:val="24"/>
                      <w14:ligatures w14:val="standardContextual"/>
                    </w:rPr>
                    <m:t>dz</m:t>
                  </m:r>
                </m:den>
              </m:f>
              <m:d>
                <m:dPr>
                  <m:ctrlPr>
                    <w:rPr>
                      <w:rFonts w:ascii="Cambria Math" w:hAnsi="Cambria Math" w:cs="Times New Roman"/>
                      <w:bCs/>
                      <w:i/>
                      <w:color w:val="000000" w:themeColor="text1"/>
                      <w:sz w:val="24"/>
                      <w:szCs w:val="24"/>
                      <w14:ligatures w14:val="standardContextual"/>
                    </w:rPr>
                  </m:ctrlPr>
                </m:dPr>
                <m:e>
                  <m:f>
                    <m:fPr>
                      <m:ctrlPr>
                        <w:rPr>
                          <w:rFonts w:ascii="Cambria Math" w:hAnsi="Cambria Math" w:cs="Times New Roman"/>
                          <w:bCs/>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1</m:t>
                      </m:r>
                    </m:num>
                    <m:den>
                      <m:sSup>
                        <m:sSupPr>
                          <m:ctrlPr>
                            <w:rPr>
                              <w:rFonts w:ascii="Cambria Math" w:hAnsi="Cambria Math" w:cs="Times New Roman"/>
                              <w:bCs/>
                              <w:i/>
                              <w:color w:val="000000" w:themeColor="text1"/>
                              <w:sz w:val="24"/>
                              <w:szCs w:val="24"/>
                              <w14:ligatures w14:val="standardContextual"/>
                            </w:rPr>
                          </m:ctrlPr>
                        </m:sSupPr>
                        <m:e>
                          <m:r>
                            <w:rPr>
                              <w:rFonts w:ascii="Cambria Math" w:hAnsi="Cambria Math" w:cs="Times New Roman"/>
                              <w:color w:val="000000" w:themeColor="text1"/>
                              <w:sz w:val="24"/>
                              <w:szCs w:val="24"/>
                              <w14:ligatures w14:val="standardContextual"/>
                            </w:rPr>
                            <m:t>N</m:t>
                          </m:r>
                        </m:e>
                        <m:sup>
                          <m:r>
                            <w:rPr>
                              <w:rFonts w:ascii="Cambria Math" w:hAnsi="Cambria Math" w:cs="Times New Roman"/>
                              <w:color w:val="000000" w:themeColor="text1"/>
                              <w:sz w:val="24"/>
                              <w:szCs w:val="24"/>
                              <w14:ligatures w14:val="standardContextual"/>
                            </w:rPr>
                            <m:t>2</m:t>
                          </m:r>
                        </m:sup>
                      </m:sSup>
                    </m:den>
                  </m:f>
                  <m:f>
                    <m:fPr>
                      <m:ctrlPr>
                        <w:rPr>
                          <w:rFonts w:ascii="Cambria Math" w:hAnsi="Cambria Math" w:cs="Times New Roman"/>
                          <w:bCs/>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d</m:t>
                      </m:r>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z</m:t>
                          </m:r>
                        </m:e>
                      </m:d>
                    </m:num>
                    <m:den>
                      <m:r>
                        <m:rPr>
                          <m:sty m:val="p"/>
                        </m:rPr>
                        <w:rPr>
                          <w:rFonts w:ascii="Cambria Math" w:hAnsi="Cambria Math" w:cs="Times New Roman"/>
                          <w:color w:val="000000" w:themeColor="text1"/>
                          <w:sz w:val="24"/>
                          <w:szCs w:val="24"/>
                          <w14:ligatures w14:val="standardContextual"/>
                        </w:rPr>
                        <m:t>dz</m:t>
                      </m:r>
                    </m:den>
                  </m:f>
                </m:e>
              </m:d>
              <m:r>
                <w:rPr>
                  <w:rFonts w:ascii="Cambria Math" w:hAnsi="Cambria Math" w:cs="Times New Roman"/>
                  <w:color w:val="000000" w:themeColor="text1"/>
                  <w:sz w:val="24"/>
                  <w:szCs w:val="24"/>
                  <w14:ligatures w14:val="standardContextual"/>
                </w:rPr>
                <m:t>+</m:t>
              </m:r>
              <m:f>
                <m:fPr>
                  <m:ctrlPr>
                    <w:rPr>
                      <w:rFonts w:ascii="Cambria Math" w:hAnsi="Cambria Math" w:cs="Times New Roman"/>
                      <w:bCs/>
                      <w:i/>
                      <w:color w:val="000000" w:themeColor="text1"/>
                      <w:sz w:val="24"/>
                      <w:szCs w:val="24"/>
                      <w14:ligatures w14:val="standardContextual"/>
                    </w:rPr>
                  </m:ctrlPr>
                </m:fPr>
                <m:num>
                  <m:r>
                    <w:rPr>
                      <w:rFonts w:ascii="Cambria Math" w:hAnsi="Cambria Math" w:cs="Times New Roman"/>
                      <w:color w:val="000000" w:themeColor="text1"/>
                      <w:sz w:val="24"/>
                      <w:szCs w:val="24"/>
                      <w14:ligatures w14:val="standardContextual"/>
                    </w:rPr>
                    <m:t>1</m:t>
                  </m:r>
                </m:num>
                <m:den>
                  <m:sSubSup>
                    <m:sSubSupPr>
                      <m:ctrlPr>
                        <w:rPr>
                          <w:rFonts w:ascii="Cambria Math" w:hAnsi="Cambria Math" w:cs="Times New Roman"/>
                          <w:bCs/>
                          <w:i/>
                          <w:color w:val="000000" w:themeColor="text1"/>
                          <w:sz w:val="24"/>
                          <w:szCs w:val="24"/>
                          <w14:ligatures w14:val="standardContextual"/>
                        </w:rPr>
                      </m:ctrlPr>
                    </m:sSubSupPr>
                    <m:e>
                      <m:r>
                        <w:rPr>
                          <w:rFonts w:ascii="Cambria Math" w:hAnsi="Cambria Math" w:cs="Times New Roman"/>
                          <w:color w:val="000000" w:themeColor="text1"/>
                          <w:sz w:val="24"/>
                          <w:szCs w:val="24"/>
                          <w14:ligatures w14:val="standardContextual"/>
                        </w:rPr>
                        <m:t>c</m:t>
                      </m:r>
                    </m:e>
                    <m:sub>
                      <m:r>
                        <w:rPr>
                          <w:rFonts w:ascii="Cambria Math" w:hAnsi="Cambria Math" w:cs="Times New Roman"/>
                          <w:color w:val="000000" w:themeColor="text1"/>
                          <w:sz w:val="24"/>
                          <w:szCs w:val="24"/>
                          <w14:ligatures w14:val="standardContextual"/>
                        </w:rPr>
                        <m:t>n</m:t>
                      </m:r>
                    </m:sub>
                    <m:sup>
                      <m:r>
                        <w:rPr>
                          <w:rFonts w:ascii="Cambria Math" w:hAnsi="Cambria Math" w:cs="Times New Roman"/>
                          <w:color w:val="000000" w:themeColor="text1"/>
                          <w:sz w:val="24"/>
                          <w:szCs w:val="24"/>
                          <w14:ligatures w14:val="standardContextual"/>
                        </w:rPr>
                        <m:t>2</m:t>
                      </m:r>
                    </m:sup>
                  </m:sSubSup>
                </m:den>
              </m:f>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z</m:t>
                  </m:r>
                </m:e>
              </m:d>
              <m:r>
                <w:rPr>
                  <w:rFonts w:ascii="Cambria Math" w:hAnsi="Cambria Math" w:cs="Times New Roman"/>
                  <w:color w:val="000000" w:themeColor="text1"/>
                  <w:sz w:val="24"/>
                  <w:szCs w:val="24"/>
                  <w14:ligatures w14:val="standardContextual"/>
                </w:rPr>
                <m:t>=0</m:t>
              </m:r>
              <m:r>
                <w:rPr>
                  <w:rFonts w:ascii="Cambria Math" w:hAnsi="Cambria Math" w:cs="Times New Roman"/>
                  <w:sz w:val="24"/>
                  <w:szCs w:val="24"/>
                  <w14:ligatures w14:val="standardContextual"/>
                </w:rPr>
                <m:t>#</m:t>
              </m:r>
              <m:d>
                <m:dPr>
                  <m:ctrlPr>
                    <w:rPr>
                      <w:rFonts w:ascii="Cambria Math" w:hAnsi="Cambria Math" w:cs="Times New Roman"/>
                      <w:bCs/>
                      <w:i/>
                      <w:sz w:val="24"/>
                      <w:szCs w:val="24"/>
                      <w14:ligatures w14:val="standardContextual"/>
                    </w:rPr>
                  </m:ctrlPr>
                </m:dPr>
                <m:e>
                  <m:r>
                    <m:rPr>
                      <m:sty m:val="p"/>
                    </m:rPr>
                    <w:rPr>
                      <w:rFonts w:ascii="Cambria Math" w:hAnsi="Cambria Math" w:cs="Times New Roman"/>
                      <w:sz w:val="24"/>
                      <w:szCs w:val="24"/>
                      <w14:ligatures w14:val="standardContextual"/>
                    </w:rPr>
                    <m:t>S14</m:t>
                  </m:r>
                </m:e>
              </m:d>
            </m:e>
          </m:eqArr>
        </m:oMath>
      </m:oMathPara>
    </w:p>
    <w:p w14:paraId="363CD388" w14:textId="77777777" w:rsidR="002F7F54" w:rsidRPr="002F7F54" w:rsidRDefault="002F7F54" w:rsidP="002F7F54">
      <w:pPr>
        <w:widowControl/>
        <w:spacing w:after="160"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bCs/>
          <w:color w:val="000000" w:themeColor="text1"/>
          <w:sz w:val="24"/>
          <w:szCs w:val="24"/>
          <w14:ligatures w14:val="standardContextual"/>
        </w:rPr>
        <w:lastRenderedPageBreak/>
        <w:t xml:space="preserve">The </w:t>
      </w:r>
      <m:oMath>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r>
          <m:rPr>
            <m:sty m:val="p"/>
          </m:rPr>
          <w:rPr>
            <w:rFonts w:ascii="Cambria Math" w:hAnsi="Cambria Math" w:cs="Times New Roman"/>
            <w:color w:val="000000" w:themeColor="text1"/>
            <w:sz w:val="24"/>
            <w:szCs w:val="24"/>
            <w14:ligatures w14:val="standardContextual"/>
          </w:rPr>
          <m:t>(z)</m:t>
        </m:r>
      </m:oMath>
      <w:r w:rsidRPr="002F7F54">
        <w:rPr>
          <w:rFonts w:ascii="Times New Roman" w:hAnsi="Times New Roman" w:cs="Times New Roman"/>
          <w:bCs/>
          <w:color w:val="000000" w:themeColor="text1"/>
          <w:sz w:val="24"/>
          <w:szCs w:val="24"/>
          <w14:ligatures w14:val="standardContextual"/>
        </w:rPr>
        <w:t xml:space="preserve"> forms a set of orthogonal functions and are normalized by </w:t>
      </w:r>
      <m:oMath>
        <m:sSub>
          <m:sSubPr>
            <m:ctrlPr>
              <w:rPr>
                <w:rFonts w:ascii="Cambria Math" w:hAnsi="Cambria Math" w:cs="Times New Roman"/>
                <w:bCs/>
                <w:i/>
                <w:color w:val="000000" w:themeColor="text1"/>
                <w:sz w:val="24"/>
                <w:szCs w:val="24"/>
                <w14:ligatures w14:val="standardContextual"/>
              </w:rPr>
            </m:ctrlPr>
          </m:sSubPr>
          <m:e>
            <m:r>
              <w:rPr>
                <w:rFonts w:ascii="Cambria Math" w:hAnsi="Cambria Math" w:cs="Times New Roman"/>
                <w:color w:val="000000" w:themeColor="text1"/>
                <w:sz w:val="24"/>
                <w:szCs w:val="24"/>
                <w14:ligatures w14:val="standardContextual"/>
              </w:rPr>
              <m:t>ψ</m:t>
            </m:r>
          </m:e>
          <m:sub>
            <m:r>
              <w:rPr>
                <w:rFonts w:ascii="Cambria Math" w:hAnsi="Cambria Math" w:cs="Times New Roman"/>
                <w:color w:val="000000" w:themeColor="text1"/>
                <w:sz w:val="24"/>
                <w:szCs w:val="24"/>
                <w14:ligatures w14:val="standardContextual"/>
              </w:rPr>
              <m:t>n</m:t>
            </m:r>
          </m:sub>
        </m:sSub>
        <m:d>
          <m:dPr>
            <m:ctrlPr>
              <w:rPr>
                <w:rFonts w:ascii="Cambria Math" w:hAnsi="Cambria Math" w:cs="Times New Roman"/>
                <w:bCs/>
                <w:color w:val="000000" w:themeColor="text1"/>
                <w:sz w:val="24"/>
                <w:szCs w:val="24"/>
                <w14:ligatures w14:val="standardContextual"/>
              </w:rPr>
            </m:ctrlPr>
          </m:dPr>
          <m:e>
            <m:r>
              <m:rPr>
                <m:sty m:val="p"/>
              </m:rPr>
              <w:rPr>
                <w:rFonts w:ascii="Cambria Math" w:hAnsi="Cambria Math" w:cs="Times New Roman"/>
                <w:color w:val="000000" w:themeColor="text1"/>
                <w:sz w:val="24"/>
                <w:szCs w:val="24"/>
                <w14:ligatures w14:val="standardContextual"/>
              </w:rPr>
              <m:t>0</m:t>
            </m:r>
          </m:e>
        </m:d>
        <m:r>
          <m:rPr>
            <m:sty m:val="p"/>
          </m:rPr>
          <w:rPr>
            <w:rFonts w:ascii="Cambria Math" w:hAnsi="Cambria Math" w:cs="Times New Roman"/>
            <w:color w:val="000000" w:themeColor="text1"/>
            <w:sz w:val="24"/>
            <w:szCs w:val="24"/>
            <w14:ligatures w14:val="standardContextual"/>
          </w:rPr>
          <m:t>=1</m:t>
        </m:r>
      </m:oMath>
      <w:r w:rsidRPr="002F7F54">
        <w:rPr>
          <w:rFonts w:ascii="Times New Roman" w:hAnsi="Times New Roman" w:cs="Times New Roman"/>
          <w:bCs/>
          <w:color w:val="000000" w:themeColor="text1"/>
          <w:sz w:val="24"/>
          <w:szCs w:val="24"/>
          <w14:ligatures w14:val="standardContextual"/>
        </w:rPr>
        <w:t xml:space="preserve"> for all </w:t>
      </w:r>
      <w:r w:rsidRPr="002F7F54">
        <w:rPr>
          <w:rFonts w:ascii="Times New Roman" w:hAnsi="Times New Roman" w:cs="Times New Roman"/>
          <w:bCs/>
          <w:i/>
          <w:color w:val="000000" w:themeColor="text1"/>
          <w:sz w:val="24"/>
          <w:szCs w:val="24"/>
          <w14:ligatures w14:val="standardContextual"/>
        </w:rPr>
        <w:t xml:space="preserve">n. </w:t>
      </w:r>
      <w:r w:rsidRPr="002F7F54">
        <w:rPr>
          <w:rFonts w:ascii="Times New Roman" w:hAnsi="Times New Roman" w:cs="Times New Roman"/>
          <w:bCs/>
          <w:color w:val="000000" w:themeColor="text1"/>
          <w:sz w:val="24"/>
          <w:szCs w:val="24"/>
          <w14:ligatures w14:val="standardContextual"/>
        </w:rPr>
        <w:t>We can solve this eigenvalue problem numerically from the vertical density profile of independent ocean reanalysis datasets.</w:t>
      </w:r>
    </w:p>
    <w:p w14:paraId="3F518055" w14:textId="67C62A30" w:rsidR="002F7F54" w:rsidRDefault="002F7F54" w:rsidP="002F7F54">
      <w:pPr>
        <w:spacing w:line="400" w:lineRule="exact"/>
        <w:ind w:firstLineChars="200" w:firstLine="480"/>
        <w:rPr>
          <w:rFonts w:ascii="Times New Roman" w:hAnsi="Times New Roman" w:cs="Times New Roman"/>
          <w:bCs/>
          <w:color w:val="000000" w:themeColor="text1"/>
          <w:sz w:val="24"/>
          <w:szCs w:val="24"/>
          <w14:ligatures w14:val="standardContextual"/>
        </w:rPr>
      </w:pPr>
      <w:r w:rsidRPr="002F7F54">
        <w:rPr>
          <w:rFonts w:ascii="Times New Roman" w:hAnsi="Times New Roman" w:cs="Times New Roman" w:hint="eastAsia"/>
          <w:bCs/>
          <w:color w:val="000000" w:themeColor="text1"/>
          <w:sz w:val="24"/>
          <w:szCs w:val="24"/>
          <w14:ligatures w14:val="standardContextual"/>
        </w:rPr>
        <w:t xml:space="preserve">The LOM is configured for an idealized </w:t>
      </w:r>
      <w:r w:rsidRPr="002F7F54">
        <w:rPr>
          <w:rFonts w:ascii="Times New Roman" w:hAnsi="Times New Roman" w:cs="Times New Roman"/>
          <w:bCs/>
          <w:color w:val="000000" w:themeColor="text1"/>
          <w:sz w:val="24"/>
          <w:szCs w:val="24"/>
          <w14:ligatures w14:val="standardContextual"/>
        </w:rPr>
        <w:t>Indian</w:t>
      </w:r>
      <w:r w:rsidRPr="002F7F54">
        <w:rPr>
          <w:rFonts w:ascii="Times New Roman" w:hAnsi="Times New Roman" w:cs="Times New Roman" w:hint="eastAsia"/>
          <w:bCs/>
          <w:color w:val="000000" w:themeColor="text1"/>
          <w:sz w:val="24"/>
          <w:szCs w:val="24"/>
          <w14:ligatures w14:val="standardContextual"/>
        </w:rPr>
        <w:t xml:space="preserve"> Ocean basin and first spun up for 20 years. Then the model is </w:t>
      </w:r>
      <w:r w:rsidRPr="002F7F54">
        <w:rPr>
          <w:rFonts w:ascii="Times New Roman" w:hAnsi="Times New Roman" w:cs="Times New Roman"/>
          <w:bCs/>
          <w:color w:val="000000" w:themeColor="text1"/>
          <w:sz w:val="24"/>
          <w:szCs w:val="24"/>
          <w14:ligatures w14:val="standardContextual"/>
        </w:rPr>
        <w:t>integrated</w:t>
      </w:r>
      <w:r w:rsidRPr="002F7F54">
        <w:rPr>
          <w:rFonts w:ascii="Times New Roman" w:hAnsi="Times New Roman" w:cs="Times New Roman" w:hint="eastAsia"/>
          <w:bCs/>
          <w:color w:val="000000" w:themeColor="text1"/>
          <w:sz w:val="24"/>
          <w:szCs w:val="24"/>
          <w14:ligatures w14:val="standardContextual"/>
        </w:rPr>
        <w:t xml:space="preserve"> forward in time using monthly CCMP winds from 1979 to 2018. This solution is </w:t>
      </w:r>
      <w:r w:rsidRPr="002F7F54">
        <w:rPr>
          <w:rFonts w:ascii="Times New Roman" w:hAnsi="Times New Roman" w:cs="Times New Roman"/>
          <w:bCs/>
          <w:color w:val="000000" w:themeColor="text1"/>
          <w:sz w:val="24"/>
          <w:szCs w:val="24"/>
          <w14:ligatures w14:val="standardContextual"/>
        </w:rPr>
        <w:t>referred to</w:t>
      </w:r>
      <w:r w:rsidRPr="002F7F54">
        <w:rPr>
          <w:rFonts w:ascii="Times New Roman" w:hAnsi="Times New Roman" w:cs="Times New Roman" w:hint="eastAsia"/>
          <w:bCs/>
          <w:color w:val="000000" w:themeColor="text1"/>
          <w:sz w:val="24"/>
          <w:szCs w:val="24"/>
          <w14:ligatures w14:val="standardContextual"/>
        </w:rPr>
        <w:t xml:space="preserve"> as the LOM main run (</w:t>
      </w:r>
      <w:r w:rsidR="00DF373C">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MR</w:t>
      </w:r>
      <w:r w:rsidR="00DF373C">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 xml:space="preserve">). To isolate the effects of eastern boundary-reflected Rossby waves, the second experiment is performed with a damper in the eastern equatorial ocean, which is named as </w:t>
      </w:r>
      <w:r w:rsidR="00DF373C">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Damp</w:t>
      </w:r>
      <w:r w:rsidR="00DF373C">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 xml:space="preserve">. This damper is nonzero only in the eastern equatorial ocean and can efficiently absorb the energy of incoming equatorial Kelvin waves. Therefore, no Rossby waves are reflected back into the ocean interior from the eastern boundary in the experiments. Since the model is linearized, the </w:t>
      </w:r>
      <w:r w:rsidR="00767DF6">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MR</w:t>
      </w:r>
      <w:r w:rsidR="00767DF6">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 xml:space="preserve"> minus </w:t>
      </w:r>
      <w:r w:rsidR="00767DF6">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Damp</w:t>
      </w:r>
      <w:r w:rsidR="00767DF6">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 xml:space="preserve"> can represent the effects of reflected Rossby wave only (named the </w:t>
      </w:r>
      <w:r w:rsidRPr="002F7F54">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Reflect</w:t>
      </w:r>
      <w:r w:rsidRPr="002F7F54">
        <w:rPr>
          <w:rFonts w:ascii="Times New Roman" w:hAnsi="Times New Roman" w:cs="Times New Roman"/>
          <w:bCs/>
          <w:color w:val="000000" w:themeColor="text1"/>
          <w:sz w:val="24"/>
          <w:szCs w:val="24"/>
          <w14:ligatures w14:val="standardContextual"/>
        </w:rPr>
        <w:t>”</w:t>
      </w:r>
      <w:r w:rsidRPr="002F7F54">
        <w:rPr>
          <w:rFonts w:ascii="Times New Roman" w:hAnsi="Times New Roman" w:cs="Times New Roman" w:hint="eastAsia"/>
          <w:bCs/>
          <w:color w:val="000000" w:themeColor="text1"/>
          <w:sz w:val="24"/>
          <w:szCs w:val="24"/>
          <w14:ligatures w14:val="standardContextual"/>
        </w:rPr>
        <w:t xml:space="preserve"> experiment).</w:t>
      </w:r>
      <w:r>
        <w:rPr>
          <w:rFonts w:ascii="Times New Roman" w:hAnsi="Times New Roman" w:cs="Times New Roman" w:hint="eastAsia"/>
          <w:bCs/>
          <w:color w:val="000000" w:themeColor="text1"/>
          <w:sz w:val="24"/>
          <w:szCs w:val="24"/>
          <w14:ligatures w14:val="standardContextual"/>
        </w:rPr>
        <w:t xml:space="preserve"> </w:t>
      </w:r>
    </w:p>
    <w:p w14:paraId="14B85CF5" w14:textId="226083A7" w:rsidR="002F7F54" w:rsidRPr="0086521A" w:rsidRDefault="001E1EF6" w:rsidP="002F7F54">
      <w:pPr>
        <w:spacing w:line="400" w:lineRule="exact"/>
        <w:ind w:firstLineChars="200" w:firstLine="480"/>
        <w:rPr>
          <w:rFonts w:ascii="Times New Roman" w:hAnsi="Times New Roman" w:cs="Times New Roman"/>
          <w:sz w:val="24"/>
          <w:szCs w:val="24"/>
        </w:rPr>
      </w:pPr>
      <w:r>
        <w:rPr>
          <w:rFonts w:ascii="Times New Roman" w:hAnsi="Times New Roman" w:cs="Times New Roman" w:hint="eastAsia"/>
          <w:bCs/>
          <w:color w:val="000000" w:themeColor="text1"/>
          <w:sz w:val="24"/>
          <w:szCs w:val="24"/>
          <w14:ligatures w14:val="standardContextual"/>
        </w:rPr>
        <w:t>According to Fig. S</w:t>
      </w:r>
      <w:r w:rsidR="00C76265">
        <w:rPr>
          <w:rFonts w:ascii="Times New Roman" w:hAnsi="Times New Roman" w:cs="Times New Roman" w:hint="eastAsia"/>
          <w:bCs/>
          <w:color w:val="000000" w:themeColor="text1"/>
          <w:sz w:val="24"/>
          <w:szCs w:val="24"/>
          <w14:ligatures w14:val="standardContextual"/>
        </w:rPr>
        <w:t>3</w:t>
      </w:r>
      <w:r>
        <w:rPr>
          <w:rFonts w:ascii="Times New Roman" w:hAnsi="Times New Roman" w:cs="Times New Roman" w:hint="eastAsia"/>
          <w:bCs/>
          <w:color w:val="000000" w:themeColor="text1"/>
          <w:sz w:val="24"/>
          <w:szCs w:val="24"/>
          <w14:ligatures w14:val="standardContextual"/>
        </w:rPr>
        <w:t xml:space="preserve">, the </w:t>
      </w:r>
      <w:r w:rsidR="00767DF6">
        <w:rPr>
          <w:rFonts w:ascii="Times New Roman" w:hAnsi="Times New Roman" w:cs="Times New Roman"/>
          <w:bCs/>
          <w:color w:val="000000" w:themeColor="text1"/>
          <w:sz w:val="24"/>
          <w:szCs w:val="24"/>
          <w14:ligatures w14:val="standardContextual"/>
        </w:rPr>
        <w:t>“</w:t>
      </w:r>
      <w:r>
        <w:rPr>
          <w:rFonts w:ascii="Times New Roman" w:hAnsi="Times New Roman" w:cs="Times New Roman" w:hint="eastAsia"/>
          <w:bCs/>
          <w:color w:val="000000" w:themeColor="text1"/>
          <w:sz w:val="24"/>
          <w:szCs w:val="24"/>
          <w14:ligatures w14:val="standardContextual"/>
        </w:rPr>
        <w:t>MR</w:t>
      </w:r>
      <w:r w:rsidR="00767DF6">
        <w:rPr>
          <w:rFonts w:ascii="Times New Roman" w:hAnsi="Times New Roman" w:cs="Times New Roman"/>
          <w:bCs/>
          <w:color w:val="000000" w:themeColor="text1"/>
          <w:sz w:val="24"/>
          <w:szCs w:val="24"/>
          <w14:ligatures w14:val="standardContextual"/>
        </w:rPr>
        <w:t>”</w:t>
      </w:r>
      <w:r>
        <w:rPr>
          <w:rFonts w:ascii="Times New Roman" w:hAnsi="Times New Roman" w:cs="Times New Roman" w:hint="eastAsia"/>
          <w:bCs/>
          <w:color w:val="000000" w:themeColor="text1"/>
          <w:sz w:val="24"/>
          <w:szCs w:val="24"/>
          <w14:ligatures w14:val="standardContextual"/>
        </w:rPr>
        <w:t xml:space="preserve"> experiment can be well described by the first four barocline mode, with the first two barocline mode being the most dominated. </w:t>
      </w:r>
      <w:r w:rsidR="00083206">
        <w:rPr>
          <w:rFonts w:ascii="Times New Roman" w:hAnsi="Times New Roman" w:cs="Times New Roman" w:hint="eastAsia"/>
          <w:bCs/>
          <w:color w:val="000000" w:themeColor="text1"/>
          <w:sz w:val="24"/>
          <w:szCs w:val="24"/>
          <w14:ligatures w14:val="standardContextual"/>
        </w:rPr>
        <w:t>M2 exhibit the closest agreement with the observed deepened thermocline, suggesting that the second barocline mode is governing this phenomenon.</w:t>
      </w:r>
      <w:r>
        <w:rPr>
          <w:rFonts w:ascii="Times New Roman" w:hAnsi="Times New Roman" w:cs="Times New Roman" w:hint="eastAsia"/>
          <w:bCs/>
          <w:color w:val="000000" w:themeColor="text1"/>
          <w:sz w:val="24"/>
          <w:szCs w:val="24"/>
          <w14:ligatures w14:val="standardContextual"/>
        </w:rPr>
        <w:t xml:space="preserve"> </w:t>
      </w:r>
      <w:r w:rsidR="00083206">
        <w:rPr>
          <w:rFonts w:ascii="Times New Roman" w:hAnsi="Times New Roman" w:cs="Times New Roman" w:hint="eastAsia"/>
          <w:bCs/>
          <w:color w:val="000000" w:themeColor="text1"/>
          <w:sz w:val="24"/>
          <w:szCs w:val="24"/>
          <w14:ligatures w14:val="standardContextual"/>
        </w:rPr>
        <w:t>The</w:t>
      </w:r>
      <w:r w:rsidR="0086521A">
        <w:rPr>
          <w:rFonts w:ascii="Times New Roman" w:hAnsi="Times New Roman" w:cs="Times New Roman" w:hint="eastAsia"/>
          <w:bCs/>
          <w:color w:val="000000" w:themeColor="text1"/>
          <w:sz w:val="24"/>
          <w:szCs w:val="24"/>
          <w14:ligatures w14:val="standardContextual"/>
        </w:rPr>
        <w:t xml:space="preserve"> results of</w:t>
      </w:r>
      <w:r w:rsidR="00083206">
        <w:rPr>
          <w:rFonts w:ascii="Times New Roman" w:hAnsi="Times New Roman" w:cs="Times New Roman" w:hint="eastAsia"/>
          <w:bCs/>
          <w:color w:val="000000" w:themeColor="text1"/>
          <w:sz w:val="24"/>
          <w:szCs w:val="24"/>
          <w14:ligatures w14:val="standardContextual"/>
        </w:rPr>
        <w:t xml:space="preserve"> </w:t>
      </w:r>
      <w:r w:rsidR="00083206">
        <w:rPr>
          <w:rFonts w:ascii="Times New Roman" w:hAnsi="Times New Roman" w:cs="Times New Roman"/>
          <w:bCs/>
          <w:color w:val="000000" w:themeColor="text1"/>
          <w:sz w:val="24"/>
          <w:szCs w:val="24"/>
          <w14:ligatures w14:val="standardContextual"/>
        </w:rPr>
        <w:t>“</w:t>
      </w:r>
      <w:r w:rsidR="00083206">
        <w:rPr>
          <w:rFonts w:ascii="Times New Roman" w:hAnsi="Times New Roman" w:cs="Times New Roman" w:hint="eastAsia"/>
          <w:bCs/>
          <w:color w:val="000000" w:themeColor="text1"/>
          <w:sz w:val="24"/>
          <w:szCs w:val="24"/>
          <w14:ligatures w14:val="standardContextual"/>
        </w:rPr>
        <w:t>Reflect</w:t>
      </w:r>
      <w:r w:rsidR="00083206">
        <w:rPr>
          <w:rFonts w:ascii="Times New Roman" w:hAnsi="Times New Roman" w:cs="Times New Roman"/>
          <w:bCs/>
          <w:color w:val="000000" w:themeColor="text1"/>
          <w:sz w:val="24"/>
          <w:szCs w:val="24"/>
          <w14:ligatures w14:val="standardContextual"/>
        </w:rPr>
        <w:t>”</w:t>
      </w:r>
      <w:r w:rsidR="00083206">
        <w:rPr>
          <w:rFonts w:ascii="Times New Roman" w:hAnsi="Times New Roman" w:cs="Times New Roman" w:hint="eastAsia"/>
          <w:bCs/>
          <w:color w:val="000000" w:themeColor="text1"/>
          <w:sz w:val="24"/>
          <w:szCs w:val="24"/>
          <w14:ligatures w14:val="standardContextual"/>
        </w:rPr>
        <w:t xml:space="preserve"> experiment shows the remote forcing exists significant semi-annual cycle (Fig. S</w:t>
      </w:r>
      <w:r w:rsidR="00C76265">
        <w:rPr>
          <w:rFonts w:ascii="Times New Roman" w:hAnsi="Times New Roman" w:cs="Times New Roman" w:hint="eastAsia"/>
          <w:bCs/>
          <w:color w:val="000000" w:themeColor="text1"/>
          <w:sz w:val="24"/>
          <w:szCs w:val="24"/>
          <w14:ligatures w14:val="standardContextual"/>
        </w:rPr>
        <w:t>4</w:t>
      </w:r>
      <w:r w:rsidR="00083206">
        <w:rPr>
          <w:rFonts w:ascii="Times New Roman" w:hAnsi="Times New Roman" w:cs="Times New Roman" w:hint="eastAsia"/>
          <w:bCs/>
          <w:color w:val="000000" w:themeColor="text1"/>
          <w:sz w:val="24"/>
          <w:szCs w:val="24"/>
          <w14:ligatures w14:val="standardContextual"/>
        </w:rPr>
        <w:t xml:space="preserve">), which is consistent with the </w:t>
      </w:r>
      <w:r w:rsidR="0086521A">
        <w:rPr>
          <w:rFonts w:ascii="Times New Roman" w:hAnsi="Times New Roman" w:cs="Times New Roman" w:hint="eastAsia"/>
          <w:bCs/>
          <w:color w:val="000000" w:themeColor="text1"/>
          <w:sz w:val="24"/>
          <w:szCs w:val="24"/>
          <w14:ligatures w14:val="standardContextual"/>
        </w:rPr>
        <w:t xml:space="preserve">result of </w:t>
      </w:r>
      <w:r w:rsidR="00083206">
        <w:rPr>
          <w:rFonts w:ascii="Times New Roman" w:hAnsi="Times New Roman" w:cs="Times New Roman"/>
          <w:bCs/>
          <w:color w:val="000000" w:themeColor="text1"/>
          <w:sz w:val="24"/>
          <w:szCs w:val="24"/>
          <w14:ligatures w14:val="standardContextual"/>
        </w:rPr>
        <w:t>“</w:t>
      </w:r>
      <w:r w:rsidR="00083206">
        <w:rPr>
          <w:rFonts w:ascii="Times New Roman" w:hAnsi="Times New Roman" w:cs="Times New Roman" w:hint="eastAsia"/>
          <w:bCs/>
          <w:color w:val="000000" w:themeColor="text1"/>
          <w:sz w:val="24"/>
          <w:szCs w:val="24"/>
          <w14:ligatures w14:val="standardContextual"/>
        </w:rPr>
        <w:t>Remote</w:t>
      </w:r>
      <w:r w:rsidR="0086521A">
        <w:rPr>
          <w:rFonts w:ascii="Times New Roman" w:hAnsi="Times New Roman" w:cs="Times New Roman"/>
          <w:bCs/>
          <w:color w:val="000000" w:themeColor="text1"/>
          <w:sz w:val="24"/>
          <w:szCs w:val="24"/>
          <w14:ligatures w14:val="standardContextual"/>
        </w:rPr>
        <w:t>”</w:t>
      </w:r>
      <w:r w:rsidR="0086521A">
        <w:rPr>
          <w:rFonts w:ascii="Times New Roman" w:hAnsi="Times New Roman" w:cs="Times New Roman" w:hint="eastAsia"/>
          <w:bCs/>
          <w:color w:val="000000" w:themeColor="text1"/>
          <w:sz w:val="24"/>
          <w:szCs w:val="24"/>
          <w14:ligatures w14:val="standardContextual"/>
        </w:rPr>
        <w:t xml:space="preserve"> experiment conduct by 1.5-layer reduced gravity model. </w:t>
      </w:r>
      <w:r w:rsidR="0086521A">
        <w:rPr>
          <w:rFonts w:ascii="Times New Roman" w:hAnsi="Times New Roman" w:cs="Times New Roman"/>
          <w:bCs/>
          <w:color w:val="000000" w:themeColor="text1"/>
          <w:sz w:val="24"/>
          <w:szCs w:val="24"/>
          <w14:ligatures w14:val="standardContextual"/>
        </w:rPr>
        <w:t>I</w:t>
      </w:r>
      <w:r w:rsidR="0086521A">
        <w:rPr>
          <w:rFonts w:ascii="Times New Roman" w:hAnsi="Times New Roman" w:cs="Times New Roman" w:hint="eastAsia"/>
          <w:bCs/>
          <w:color w:val="000000" w:themeColor="text1"/>
          <w:sz w:val="24"/>
          <w:szCs w:val="24"/>
          <w14:ligatures w14:val="standardContextual"/>
        </w:rPr>
        <w:t>t also demonstrated that the nonlinear term in the governing equations of 1.5-layer model do not affect our analysis.</w:t>
      </w:r>
    </w:p>
    <w:sectPr w:rsidR="002F7F54" w:rsidRPr="0086521A" w:rsidSect="00BD0801">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DCAB6" w14:textId="77777777" w:rsidR="00EF08B4" w:rsidRDefault="00EF08B4" w:rsidP="00BD0801">
      <w:pPr>
        <w:rPr>
          <w:rFonts w:hint="eastAsia"/>
        </w:rPr>
      </w:pPr>
      <w:r>
        <w:separator/>
      </w:r>
    </w:p>
  </w:endnote>
  <w:endnote w:type="continuationSeparator" w:id="0">
    <w:p w14:paraId="189E7006" w14:textId="77777777" w:rsidR="00EF08B4" w:rsidRDefault="00EF08B4" w:rsidP="00BD080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BDDBA" w14:textId="77777777" w:rsidR="00EF08B4" w:rsidRDefault="00EF08B4" w:rsidP="00BD0801">
      <w:pPr>
        <w:rPr>
          <w:rFonts w:hint="eastAsia"/>
        </w:rPr>
      </w:pPr>
      <w:r>
        <w:separator/>
      </w:r>
    </w:p>
  </w:footnote>
  <w:footnote w:type="continuationSeparator" w:id="0">
    <w:p w14:paraId="6725F3C9" w14:textId="77777777" w:rsidR="00EF08B4" w:rsidRDefault="00EF08B4" w:rsidP="00BD080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34"/>
    <w:rsid w:val="000552FB"/>
    <w:rsid w:val="00083206"/>
    <w:rsid w:val="0012527C"/>
    <w:rsid w:val="001E1EF6"/>
    <w:rsid w:val="00210C09"/>
    <w:rsid w:val="00274BD3"/>
    <w:rsid w:val="00274CC1"/>
    <w:rsid w:val="002F7F54"/>
    <w:rsid w:val="00394BE4"/>
    <w:rsid w:val="003F4734"/>
    <w:rsid w:val="0040184B"/>
    <w:rsid w:val="00465859"/>
    <w:rsid w:val="00480BA3"/>
    <w:rsid w:val="004B6BE7"/>
    <w:rsid w:val="004E7771"/>
    <w:rsid w:val="005C39CC"/>
    <w:rsid w:val="006726F7"/>
    <w:rsid w:val="006F6CFE"/>
    <w:rsid w:val="00701570"/>
    <w:rsid w:val="00767DF6"/>
    <w:rsid w:val="00774CC6"/>
    <w:rsid w:val="00784737"/>
    <w:rsid w:val="007B7613"/>
    <w:rsid w:val="0086521A"/>
    <w:rsid w:val="0091535A"/>
    <w:rsid w:val="009602A9"/>
    <w:rsid w:val="0098562A"/>
    <w:rsid w:val="009D2105"/>
    <w:rsid w:val="00A17232"/>
    <w:rsid w:val="00AC5463"/>
    <w:rsid w:val="00AE2FB4"/>
    <w:rsid w:val="00AE74F3"/>
    <w:rsid w:val="00B14005"/>
    <w:rsid w:val="00BD0801"/>
    <w:rsid w:val="00C45875"/>
    <w:rsid w:val="00C76265"/>
    <w:rsid w:val="00D27C3C"/>
    <w:rsid w:val="00DD3B1D"/>
    <w:rsid w:val="00DF373C"/>
    <w:rsid w:val="00E758DC"/>
    <w:rsid w:val="00EF08B4"/>
    <w:rsid w:val="00F34C5C"/>
    <w:rsid w:val="00F42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F34D3"/>
  <w14:defaultImageDpi w14:val="32767"/>
  <w15:chartTrackingRefBased/>
  <w15:docId w15:val="{87E154EE-6E22-4FCC-B2A4-3BAC77554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F473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F473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F473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F473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F4734"/>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3F4734"/>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F473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F473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F473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F473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F473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F473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F4734"/>
    <w:rPr>
      <w:rFonts w:cstheme="majorBidi"/>
      <w:color w:val="0F4761" w:themeColor="accent1" w:themeShade="BF"/>
      <w:sz w:val="28"/>
      <w:szCs w:val="28"/>
    </w:rPr>
  </w:style>
  <w:style w:type="character" w:customStyle="1" w:styleId="50">
    <w:name w:val="标题 5 字符"/>
    <w:basedOn w:val="a0"/>
    <w:link w:val="5"/>
    <w:uiPriority w:val="9"/>
    <w:semiHidden/>
    <w:rsid w:val="003F4734"/>
    <w:rPr>
      <w:rFonts w:cstheme="majorBidi"/>
      <w:color w:val="0F4761" w:themeColor="accent1" w:themeShade="BF"/>
      <w:sz w:val="24"/>
      <w:szCs w:val="24"/>
    </w:rPr>
  </w:style>
  <w:style w:type="character" w:customStyle="1" w:styleId="60">
    <w:name w:val="标题 6 字符"/>
    <w:basedOn w:val="a0"/>
    <w:link w:val="6"/>
    <w:uiPriority w:val="9"/>
    <w:semiHidden/>
    <w:rsid w:val="003F4734"/>
    <w:rPr>
      <w:rFonts w:cstheme="majorBidi"/>
      <w:b/>
      <w:bCs/>
      <w:color w:val="0F4761" w:themeColor="accent1" w:themeShade="BF"/>
    </w:rPr>
  </w:style>
  <w:style w:type="character" w:customStyle="1" w:styleId="70">
    <w:name w:val="标题 7 字符"/>
    <w:basedOn w:val="a0"/>
    <w:link w:val="7"/>
    <w:uiPriority w:val="9"/>
    <w:semiHidden/>
    <w:rsid w:val="003F4734"/>
    <w:rPr>
      <w:rFonts w:cstheme="majorBidi"/>
      <w:b/>
      <w:bCs/>
      <w:color w:val="595959" w:themeColor="text1" w:themeTint="A6"/>
    </w:rPr>
  </w:style>
  <w:style w:type="character" w:customStyle="1" w:styleId="80">
    <w:name w:val="标题 8 字符"/>
    <w:basedOn w:val="a0"/>
    <w:link w:val="8"/>
    <w:uiPriority w:val="9"/>
    <w:semiHidden/>
    <w:rsid w:val="003F4734"/>
    <w:rPr>
      <w:rFonts w:cstheme="majorBidi"/>
      <w:color w:val="595959" w:themeColor="text1" w:themeTint="A6"/>
    </w:rPr>
  </w:style>
  <w:style w:type="character" w:customStyle="1" w:styleId="90">
    <w:name w:val="标题 9 字符"/>
    <w:basedOn w:val="a0"/>
    <w:link w:val="9"/>
    <w:uiPriority w:val="9"/>
    <w:semiHidden/>
    <w:rsid w:val="003F4734"/>
    <w:rPr>
      <w:rFonts w:eastAsiaTheme="majorEastAsia" w:cstheme="majorBidi"/>
      <w:color w:val="595959" w:themeColor="text1" w:themeTint="A6"/>
    </w:rPr>
  </w:style>
  <w:style w:type="paragraph" w:styleId="a3">
    <w:name w:val="Title"/>
    <w:basedOn w:val="a"/>
    <w:next w:val="a"/>
    <w:link w:val="a4"/>
    <w:uiPriority w:val="10"/>
    <w:qFormat/>
    <w:rsid w:val="003F473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F47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473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F473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F4734"/>
    <w:pPr>
      <w:spacing w:before="160" w:after="160"/>
      <w:jc w:val="center"/>
    </w:pPr>
    <w:rPr>
      <w:i/>
      <w:iCs/>
      <w:color w:val="404040" w:themeColor="text1" w:themeTint="BF"/>
    </w:rPr>
  </w:style>
  <w:style w:type="character" w:customStyle="1" w:styleId="a8">
    <w:name w:val="引用 字符"/>
    <w:basedOn w:val="a0"/>
    <w:link w:val="a7"/>
    <w:uiPriority w:val="29"/>
    <w:rsid w:val="003F4734"/>
    <w:rPr>
      <w:i/>
      <w:iCs/>
      <w:color w:val="404040" w:themeColor="text1" w:themeTint="BF"/>
    </w:rPr>
  </w:style>
  <w:style w:type="paragraph" w:styleId="a9">
    <w:name w:val="List Paragraph"/>
    <w:basedOn w:val="a"/>
    <w:uiPriority w:val="34"/>
    <w:qFormat/>
    <w:rsid w:val="003F4734"/>
    <w:pPr>
      <w:ind w:left="720"/>
      <w:contextualSpacing/>
    </w:pPr>
  </w:style>
  <w:style w:type="character" w:styleId="aa">
    <w:name w:val="Intense Emphasis"/>
    <w:basedOn w:val="a0"/>
    <w:uiPriority w:val="21"/>
    <w:qFormat/>
    <w:rsid w:val="003F4734"/>
    <w:rPr>
      <w:i/>
      <w:iCs/>
      <w:color w:val="0F4761" w:themeColor="accent1" w:themeShade="BF"/>
    </w:rPr>
  </w:style>
  <w:style w:type="paragraph" w:styleId="ab">
    <w:name w:val="Intense Quote"/>
    <w:basedOn w:val="a"/>
    <w:next w:val="a"/>
    <w:link w:val="ac"/>
    <w:uiPriority w:val="30"/>
    <w:qFormat/>
    <w:rsid w:val="003F4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F4734"/>
    <w:rPr>
      <w:i/>
      <w:iCs/>
      <w:color w:val="0F4761" w:themeColor="accent1" w:themeShade="BF"/>
    </w:rPr>
  </w:style>
  <w:style w:type="character" w:styleId="ad">
    <w:name w:val="Intense Reference"/>
    <w:basedOn w:val="a0"/>
    <w:uiPriority w:val="32"/>
    <w:qFormat/>
    <w:rsid w:val="003F4734"/>
    <w:rPr>
      <w:b/>
      <w:bCs/>
      <w:smallCaps/>
      <w:color w:val="0F4761" w:themeColor="accent1" w:themeShade="BF"/>
      <w:spacing w:val="5"/>
    </w:rPr>
  </w:style>
  <w:style w:type="paragraph" w:styleId="ae">
    <w:name w:val="header"/>
    <w:basedOn w:val="a"/>
    <w:link w:val="af"/>
    <w:uiPriority w:val="99"/>
    <w:unhideWhenUsed/>
    <w:rsid w:val="00BD0801"/>
    <w:pPr>
      <w:tabs>
        <w:tab w:val="center" w:pos="4153"/>
        <w:tab w:val="right" w:pos="8306"/>
      </w:tabs>
      <w:snapToGrid w:val="0"/>
      <w:jc w:val="center"/>
    </w:pPr>
    <w:rPr>
      <w:sz w:val="18"/>
      <w:szCs w:val="18"/>
    </w:rPr>
  </w:style>
  <w:style w:type="character" w:customStyle="1" w:styleId="af">
    <w:name w:val="页眉 字符"/>
    <w:basedOn w:val="a0"/>
    <w:link w:val="ae"/>
    <w:uiPriority w:val="99"/>
    <w:rsid w:val="00BD0801"/>
    <w:rPr>
      <w:sz w:val="18"/>
      <w:szCs w:val="18"/>
    </w:rPr>
  </w:style>
  <w:style w:type="paragraph" w:styleId="af0">
    <w:name w:val="footer"/>
    <w:basedOn w:val="a"/>
    <w:link w:val="af1"/>
    <w:uiPriority w:val="99"/>
    <w:unhideWhenUsed/>
    <w:rsid w:val="00BD0801"/>
    <w:pPr>
      <w:tabs>
        <w:tab w:val="center" w:pos="4153"/>
        <w:tab w:val="right" w:pos="8306"/>
      </w:tabs>
      <w:snapToGrid w:val="0"/>
      <w:jc w:val="left"/>
    </w:pPr>
    <w:rPr>
      <w:sz w:val="18"/>
      <w:szCs w:val="18"/>
    </w:rPr>
  </w:style>
  <w:style w:type="character" w:customStyle="1" w:styleId="af1">
    <w:name w:val="页脚 字符"/>
    <w:basedOn w:val="a0"/>
    <w:link w:val="af0"/>
    <w:uiPriority w:val="99"/>
    <w:rsid w:val="00BD0801"/>
    <w:rPr>
      <w:sz w:val="18"/>
      <w:szCs w:val="18"/>
    </w:rPr>
  </w:style>
  <w:style w:type="character" w:styleId="af2">
    <w:name w:val="line number"/>
    <w:basedOn w:val="a0"/>
    <w:uiPriority w:val="99"/>
    <w:semiHidden/>
    <w:unhideWhenUsed/>
    <w:rsid w:val="00BD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huang@scsio.ac.c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xwang@mail.sysu.edu.cn"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F5582-3AD4-43A2-9DA8-49702EAB2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980</Words>
  <Characters>5588</Characters>
  <Application>Microsoft Office Word</Application>
  <DocSecurity>0</DocSecurity>
  <Lines>46</Lines>
  <Paragraphs>13</Paragraphs>
  <ScaleCrop>false</ScaleCrop>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图乙 陈</dc:creator>
  <cp:keywords/>
  <dc:description/>
  <cp:lastModifiedBy>图乙 陈</cp:lastModifiedBy>
  <cp:revision>7</cp:revision>
  <dcterms:created xsi:type="dcterms:W3CDTF">2025-10-18T03:13:00Z</dcterms:created>
  <dcterms:modified xsi:type="dcterms:W3CDTF">2025-10-18T03:20:00Z</dcterms:modified>
</cp:coreProperties>
</file>