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6A72" w14:textId="77777777" w:rsidR="00DE0179" w:rsidRPr="002C0D08" w:rsidRDefault="000450FE" w:rsidP="00B5204C">
      <w:pPr>
        <w:pStyle w:val="Heading1"/>
        <w:jc w:val="center"/>
        <w:rPr>
          <w:rFonts w:asciiTheme="majorBidi" w:hAnsiTheme="majorBidi"/>
        </w:rPr>
      </w:pPr>
      <w:r w:rsidRPr="002C0D08">
        <w:rPr>
          <w:rFonts w:asciiTheme="majorBidi" w:hAnsiTheme="majorBidi"/>
        </w:rPr>
        <w:t>Supplementary Materials</w:t>
      </w:r>
    </w:p>
    <w:p w14:paraId="643559F3" w14:textId="77777777" w:rsidR="00055075" w:rsidRPr="002C0D08" w:rsidRDefault="00055075" w:rsidP="00055075">
      <w:pPr>
        <w:rPr>
          <w:rFonts w:asciiTheme="majorBidi" w:hAnsiTheme="majorBidi" w:cstheme="majorBidi"/>
          <w:sz w:val="24"/>
          <w:szCs w:val="24"/>
        </w:rPr>
      </w:pPr>
      <w:r w:rsidRPr="002C0D08">
        <w:rPr>
          <w:rFonts w:asciiTheme="majorBidi" w:hAnsiTheme="majorBidi" w:cstheme="majorBidi"/>
          <w:sz w:val="24"/>
          <w:szCs w:val="24"/>
        </w:rPr>
        <w:t>This supplementary document provides additional anatomical data, model comparisons, and figures referenced in the main manuscript.</w:t>
      </w:r>
    </w:p>
    <w:p w14:paraId="6DC8A481" w14:textId="53F3B0F5" w:rsidR="0017065F" w:rsidRPr="002C0D08" w:rsidRDefault="0017065F" w:rsidP="0017065F">
      <w:pPr>
        <w:pStyle w:val="Heading2"/>
        <w:rPr>
          <w:rFonts w:asciiTheme="majorBidi" w:hAnsiTheme="majorBidi"/>
          <w:sz w:val="24"/>
          <w:szCs w:val="24"/>
        </w:rPr>
      </w:pPr>
      <w:r w:rsidRPr="002C0D08">
        <w:rPr>
          <w:rFonts w:asciiTheme="majorBidi" w:hAnsiTheme="majorBidi"/>
          <w:sz w:val="24"/>
          <w:szCs w:val="24"/>
        </w:rPr>
        <w:t xml:space="preserve">Table S1. Cervical </w:t>
      </w:r>
      <w:r w:rsidR="004629CC" w:rsidRPr="002C0D08">
        <w:rPr>
          <w:rFonts w:asciiTheme="majorBidi" w:hAnsiTheme="majorBidi"/>
          <w:sz w:val="24"/>
          <w:szCs w:val="24"/>
        </w:rPr>
        <w:t>m</w:t>
      </w:r>
      <w:r w:rsidRPr="002C0D08">
        <w:rPr>
          <w:rFonts w:asciiTheme="majorBidi" w:hAnsiTheme="majorBidi"/>
          <w:sz w:val="24"/>
          <w:szCs w:val="24"/>
        </w:rPr>
        <w:t xml:space="preserve">uscles </w:t>
      </w:r>
      <w:r w:rsidR="004629CC" w:rsidRPr="002C0D08">
        <w:rPr>
          <w:rFonts w:asciiTheme="majorBidi" w:hAnsiTheme="majorBidi"/>
          <w:sz w:val="24"/>
          <w:szCs w:val="24"/>
        </w:rPr>
        <w:t>i</w:t>
      </w:r>
      <w:r w:rsidRPr="002C0D08">
        <w:rPr>
          <w:rFonts w:asciiTheme="majorBidi" w:hAnsiTheme="majorBidi"/>
          <w:sz w:val="24"/>
          <w:szCs w:val="24"/>
        </w:rPr>
        <w:t xml:space="preserve">ncluded in the </w:t>
      </w:r>
      <w:r w:rsidR="004629CC" w:rsidRPr="002C0D08">
        <w:rPr>
          <w:rFonts w:asciiTheme="majorBidi" w:hAnsiTheme="majorBidi"/>
          <w:sz w:val="24"/>
          <w:szCs w:val="24"/>
        </w:rPr>
        <w:t>m</w:t>
      </w:r>
      <w:r w:rsidRPr="002C0D08">
        <w:rPr>
          <w:rFonts w:asciiTheme="majorBidi" w:hAnsiTheme="majorBidi"/>
          <w:sz w:val="24"/>
          <w:szCs w:val="24"/>
        </w:rPr>
        <w:t>odel</w:t>
      </w:r>
    </w:p>
    <w:p w14:paraId="455BDD60" w14:textId="77777777" w:rsidR="0017065F" w:rsidRPr="002C0D08" w:rsidRDefault="0017065F" w:rsidP="0017065F">
      <w:pPr>
        <w:rPr>
          <w:rFonts w:asciiTheme="majorBidi" w:hAnsiTheme="majorBidi" w:cstheme="majorBidi"/>
          <w:sz w:val="24"/>
          <w:szCs w:val="24"/>
        </w:rPr>
      </w:pPr>
      <w:r w:rsidRPr="002C0D08">
        <w:rPr>
          <w:rFonts w:asciiTheme="majorBidi" w:hAnsiTheme="majorBidi" w:cstheme="majorBidi"/>
          <w:sz w:val="24"/>
          <w:szCs w:val="24"/>
        </w:rPr>
        <w:t>List of cervical muscles with their classification (flexor/extensor) and anatomical origin and insertion points (based on Gray’s Anatomy</w:t>
      </w:r>
      <w:r w:rsidR="00203789" w:rsidRPr="002C0D08">
        <w:rPr>
          <w:rFonts w:asciiTheme="majorBidi" w:hAnsiTheme="majorBidi" w:cstheme="majorBidi"/>
          <w:sz w:val="24"/>
          <w:szCs w:val="24"/>
        </w:rPr>
        <w:t xml:space="preserve"> </w:t>
      </w:r>
      <w:r w:rsidR="00203789" w:rsidRPr="002C0D08">
        <w:rPr>
          <w:rFonts w:asciiTheme="majorBidi" w:hAnsiTheme="majorBidi" w:cstheme="majorBidi"/>
          <w:sz w:val="24"/>
          <w:szCs w:val="24"/>
        </w:rPr>
        <w:fldChar w:fldCharType="begin"/>
      </w:r>
      <w:r w:rsidR="00203789" w:rsidRPr="002C0D08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&lt;EndNote&gt;&lt;Cite&gt;&lt;Author&gt;Standring&lt;/Author&gt;&lt;Year&gt;2021&lt;/Year&gt;&lt;RecNum&gt;66&lt;/RecNum&gt;&lt;DisplayText&gt;(Standring 2021)&lt;/DisplayText&gt;&lt;record&gt;&lt;rec-number&gt;66&lt;/rec-number&gt;&lt;foreign-keys&gt;&lt;key app="EN" db-id="52d2x9tsl2awt9evwr5pts9bsz99ps0vfdrp" timestamp="1673113318"&gt;66&lt;/key&gt;&lt;/foreign-keys&gt;&lt;ref-type name="Book"&gt;6&lt;/ref-type&gt;&lt;contributors&gt;&lt;authors&gt;&lt;author&gt;Standring, Susan&lt;/author&gt;&lt;/authors&gt;&lt;/contributors&gt;&lt;titles&gt;&lt;title&gt;Gray&amp;apos;s anatomy e-book: the anatomical basis of clinical practice&lt;/title&gt;&lt;/titles&gt;&lt;dates&gt;&lt;year&gt;2021&lt;/year&gt;&lt;/dates&gt;&lt;publisher&gt;Elsevier Health Sciences&lt;/publisher&gt;&lt;isbn&gt;0702077070&lt;/isbn&gt;&lt;urls&gt;&lt;/urls&gt;&lt;/record&gt;&lt;/Cite&gt;&lt;/EndNote&gt;</w:instrText>
      </w:r>
      <w:r w:rsidR="00203789" w:rsidRPr="002C0D08">
        <w:rPr>
          <w:rFonts w:asciiTheme="majorBidi" w:hAnsiTheme="majorBidi" w:cstheme="majorBidi"/>
          <w:sz w:val="24"/>
          <w:szCs w:val="24"/>
        </w:rPr>
        <w:fldChar w:fldCharType="separate"/>
      </w:r>
      <w:r w:rsidR="00203789" w:rsidRPr="002C0D08">
        <w:rPr>
          <w:rFonts w:asciiTheme="majorBidi" w:hAnsiTheme="majorBidi" w:cstheme="majorBidi"/>
          <w:noProof/>
          <w:sz w:val="24"/>
          <w:szCs w:val="24"/>
        </w:rPr>
        <w:t>(Standring 2021)</w:t>
      </w:r>
      <w:r w:rsidR="00203789" w:rsidRPr="002C0D08">
        <w:rPr>
          <w:rFonts w:asciiTheme="majorBidi" w:hAnsiTheme="majorBidi" w:cstheme="majorBidi"/>
          <w:sz w:val="24"/>
          <w:szCs w:val="24"/>
        </w:rPr>
        <w:fldChar w:fldCharType="end"/>
      </w:r>
      <w:r w:rsidRPr="002C0D08">
        <w:rPr>
          <w:rFonts w:asciiTheme="majorBidi" w:hAnsiTheme="majorBidi" w:cstheme="majorBidi"/>
          <w:sz w:val="24"/>
          <w:szCs w:val="24"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2267E" w:rsidRPr="002C0D08" w14:paraId="12061B7E" w14:textId="77777777"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89718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Muscle Name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7126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Flexor/Extensor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D69B57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23EF4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Insertion</w:t>
            </w:r>
          </w:p>
        </w:tc>
      </w:tr>
      <w:tr w:rsidR="00C2267E" w:rsidRPr="002C0D08" w14:paraId="73FDA669" w14:textId="77777777"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596633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Obliquus capitis superior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B2798E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EE4449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process of atlas (C1)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BE5632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Occipital bone between superior and inferior nuchal lines</w:t>
            </w:r>
          </w:p>
        </w:tc>
      </w:tr>
      <w:tr w:rsidR="00C2267E" w:rsidRPr="002C0D08" w14:paraId="2EFFCB62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5F9DC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Superior longus colli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F6687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Flexor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D41AE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tubercles of transverse processes of C3–C5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D749F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tubercle of atlas (C1)</w:t>
            </w:r>
          </w:p>
        </w:tc>
      </w:tr>
      <w:tr w:rsidR="00C2267E" w:rsidRPr="002C0D08" w14:paraId="55A26757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A3D5A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Rectus capitis major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7BDD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CA2C8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Spinous process of axis (C2)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D8FCC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Inferior nuchal line of occipital bone</w:t>
            </w:r>
          </w:p>
        </w:tc>
      </w:tr>
      <w:tr w:rsidR="00C2267E" w:rsidRPr="002C0D08" w14:paraId="4B4F9591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35377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Rectus capitis minor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5D46C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3050E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tubercle of atlas (C1)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5D169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Medial part of inferior nuchal line</w:t>
            </w:r>
          </w:p>
        </w:tc>
      </w:tr>
      <w:tr w:rsidR="00C2267E" w:rsidRPr="002C0D08" w14:paraId="2082191A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9AF25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Longus capitis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1059F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Flexor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15CCE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tubercles of C3–C6 transverse processes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245F2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Basilar part of occipital bone</w:t>
            </w:r>
          </w:p>
        </w:tc>
      </w:tr>
      <w:tr w:rsidR="00C2267E" w:rsidRPr="002C0D08" w14:paraId="11779FF9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B92A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Rectus capitis anterior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14C03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Flexor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DDB12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Lateral mass and root of transverse process of C1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9FC0F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Basilar part of occipital bone</w:t>
            </w:r>
          </w:p>
        </w:tc>
      </w:tr>
      <w:tr w:rsidR="00C2267E" w:rsidRPr="002C0D08" w14:paraId="7471C427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0C2BD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Rectus capitis lateralis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B97BE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Flexor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907A5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process of atlas (C1)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74AE9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Jugular process of occipital bone</w:t>
            </w:r>
          </w:p>
        </w:tc>
      </w:tr>
      <w:tr w:rsidR="00C2267E" w:rsidRPr="002C0D08" w14:paraId="4D3ACC66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F0195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scalene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C7CE1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Flexor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FB613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tubercles of C3–C6 transverse processes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8FE26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Scalene tubercle of 1st rib</w:t>
            </w:r>
          </w:p>
        </w:tc>
      </w:tr>
      <w:tr w:rsidR="00C2267E" w:rsidRPr="002C0D08" w14:paraId="25F4EB62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041AA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Middle scalene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40414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Flexor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D4DA0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tubercles of C2–C7 transverse processes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7F594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Superior surface of 1st rib</w:t>
            </w:r>
          </w:p>
        </w:tc>
      </w:tr>
      <w:tr w:rsidR="00C2267E" w:rsidRPr="002C0D08" w14:paraId="5C1C92BB" w14:textId="77777777"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3FF6E66B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scalene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DF26C36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Flexor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582E4F8C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tubercles of C4–C6 transverse processes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03AE987D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External surface of 2nd rib</w:t>
            </w:r>
          </w:p>
        </w:tc>
      </w:tr>
      <w:tr w:rsidR="00C2267E" w:rsidRPr="002C0D08" w14:paraId="2C46DB53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5E6ED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Sternocleidomastoid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8E784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Flexor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68F7D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Manubrium (sternal head), medial clavicle (clavicular head)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B94C2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Mastoid process and superior nuchal line</w:t>
            </w:r>
          </w:p>
        </w:tc>
      </w:tr>
      <w:tr w:rsidR="00C2267E" w:rsidRPr="002C0D08" w14:paraId="084187AA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8DAF1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Longissimus capitis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41696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33376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processes of C4–T4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A0DD5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Mastoid process of temporal bone</w:t>
            </w:r>
          </w:p>
        </w:tc>
      </w:tr>
      <w:tr w:rsidR="00C2267E" w:rsidRPr="002C0D08" w14:paraId="3F13DD23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E2BB8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Longissimus cervicis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01D11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7EC3D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processes of T1–T5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EE2EA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tubercles of C2–C6 transverse processes</w:t>
            </w:r>
          </w:p>
        </w:tc>
      </w:tr>
      <w:tr w:rsidR="00C2267E" w:rsidRPr="002C0D08" w14:paraId="6581B360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74F0B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Multifidus cervicis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05634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7D073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Articular processes of C4–C7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49129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Spinous processes 1–3 levels above origin</w:t>
            </w:r>
          </w:p>
        </w:tc>
      </w:tr>
      <w:tr w:rsidR="00C2267E" w:rsidRPr="002C0D08" w14:paraId="5F0CC183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B4FC7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Semispinalis capitis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06056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C6AF4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processes of T1–T6 and C4–C7 articular processes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FF6D2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Occipital bone between superior and inferior nuchal lines</w:t>
            </w:r>
          </w:p>
        </w:tc>
      </w:tr>
      <w:tr w:rsidR="00C2267E" w:rsidRPr="002C0D08" w14:paraId="618DE1D9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895A9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Semispinalis cervicis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22A6B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22349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processes of T1–T6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08E40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Spinous processes of C2–C5</w:t>
            </w:r>
          </w:p>
        </w:tc>
      </w:tr>
      <w:tr w:rsidR="00C2267E" w:rsidRPr="002C0D08" w14:paraId="09B172CA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E2F4F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Splenius capitis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99C46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D1A92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Nuchal ligament, spinous processes of C7–T3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137AB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Mastoid process and superior nuchal line</w:t>
            </w:r>
          </w:p>
        </w:tc>
      </w:tr>
      <w:tr w:rsidR="00C2267E" w:rsidRPr="002C0D08" w14:paraId="6A285075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D76C9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Splenius cervicis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30132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19E86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Spinous processes of T3–T6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B5FD5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processes of C1–C3</w:t>
            </w:r>
          </w:p>
        </w:tc>
      </w:tr>
      <w:tr w:rsidR="00C2267E" w:rsidRPr="002C0D08" w14:paraId="23B0B0A2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38FCB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Levator scapulae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018D1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4DAFF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tubercles of C1–C4 transverse processes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25702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Superior angle and medial border of scapula</w:t>
            </w:r>
          </w:p>
        </w:tc>
      </w:tr>
      <w:tr w:rsidR="00C2267E" w:rsidRPr="002C0D08" w14:paraId="2D6C9364" w14:textId="77777777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50693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Obliquus capitis inferior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A196F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E7D9C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Spinous process of axis (C2)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58BB0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process of atlas (C1)</w:t>
            </w:r>
          </w:p>
        </w:tc>
      </w:tr>
      <w:tr w:rsidR="00C2267E" w:rsidRPr="002C0D08" w14:paraId="41A2BEEC" w14:textId="77777777"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5F1C80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Trapezius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D524AF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Extensor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CFA4E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External occipital protuberance, nuchal ligament, C7 spinous process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4B6D09" w14:textId="77777777" w:rsidR="0017065F" w:rsidRPr="002C0D08" w:rsidRDefault="0017065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Lateral third of clavicle and acromion</w:t>
            </w:r>
          </w:p>
        </w:tc>
      </w:tr>
    </w:tbl>
    <w:p w14:paraId="1B83369C" w14:textId="77777777" w:rsidR="00203789" w:rsidRPr="002C0D08" w:rsidRDefault="00203789" w:rsidP="00203789">
      <w:pPr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br w:type="page"/>
      </w:r>
    </w:p>
    <w:p w14:paraId="13D2AE1B" w14:textId="5099ADE7" w:rsidR="006064BD" w:rsidRPr="002C0D08" w:rsidRDefault="006064BD" w:rsidP="006064BD">
      <w:pPr>
        <w:pStyle w:val="Heading2"/>
        <w:rPr>
          <w:rFonts w:asciiTheme="majorBidi" w:hAnsiTheme="majorBidi"/>
        </w:rPr>
      </w:pPr>
      <w:r w:rsidRPr="002C0D08">
        <w:rPr>
          <w:rFonts w:asciiTheme="majorBidi" w:hAnsiTheme="majorBidi"/>
        </w:rPr>
        <w:lastRenderedPageBreak/>
        <w:t xml:space="preserve">Table S2. </w:t>
      </w:r>
      <w:r w:rsidR="004629CC" w:rsidRPr="002C0D08">
        <w:rPr>
          <w:rFonts w:asciiTheme="majorBidi" w:hAnsiTheme="majorBidi"/>
        </w:rPr>
        <w:t>Neck</w:t>
      </w:r>
      <w:r w:rsidRPr="002C0D08">
        <w:rPr>
          <w:rFonts w:asciiTheme="majorBidi" w:hAnsiTheme="majorBidi"/>
        </w:rPr>
        <w:t xml:space="preserve"> </w:t>
      </w:r>
      <w:r w:rsidR="004629CC" w:rsidRPr="002C0D08">
        <w:rPr>
          <w:rFonts w:asciiTheme="majorBidi" w:hAnsiTheme="majorBidi"/>
        </w:rPr>
        <w:t>l</w:t>
      </w:r>
      <w:r w:rsidRPr="002C0D08">
        <w:rPr>
          <w:rFonts w:asciiTheme="majorBidi" w:hAnsiTheme="majorBidi"/>
        </w:rPr>
        <w:t xml:space="preserve">igaments </w:t>
      </w:r>
      <w:r w:rsidR="004629CC" w:rsidRPr="002C0D08">
        <w:rPr>
          <w:rFonts w:asciiTheme="majorBidi" w:hAnsiTheme="majorBidi"/>
        </w:rPr>
        <w:t>i</w:t>
      </w:r>
      <w:r w:rsidRPr="002C0D08">
        <w:rPr>
          <w:rFonts w:asciiTheme="majorBidi" w:hAnsiTheme="majorBidi"/>
        </w:rPr>
        <w:t xml:space="preserve">ncluded in the </w:t>
      </w:r>
      <w:r w:rsidR="004629CC" w:rsidRPr="002C0D08">
        <w:rPr>
          <w:rFonts w:asciiTheme="majorBidi" w:hAnsiTheme="majorBidi"/>
        </w:rPr>
        <w:t>m</w:t>
      </w:r>
      <w:r w:rsidRPr="002C0D08">
        <w:rPr>
          <w:rFonts w:asciiTheme="majorBidi" w:hAnsiTheme="majorBidi"/>
        </w:rPr>
        <w:t>odel</w:t>
      </w:r>
    </w:p>
    <w:p w14:paraId="146DF477" w14:textId="77777777" w:rsidR="006064BD" w:rsidRPr="002C0D08" w:rsidRDefault="006064BD" w:rsidP="006064BD">
      <w:pPr>
        <w:rPr>
          <w:rFonts w:asciiTheme="majorBidi" w:hAnsiTheme="majorBidi" w:cstheme="majorBidi"/>
        </w:rPr>
      </w:pPr>
      <w:bookmarkStart w:id="0" w:name="_Hlk200131765"/>
      <w:r w:rsidRPr="002C0D08">
        <w:rPr>
          <w:rFonts w:asciiTheme="majorBidi" w:hAnsiTheme="majorBidi" w:cstheme="majorBidi"/>
        </w:rPr>
        <w:t>List of cervical ligaments with their anatomical attachments and primary functions (based on Gray’s Anatomy</w:t>
      </w:r>
      <w:r w:rsidR="00203789" w:rsidRPr="002C0D08">
        <w:rPr>
          <w:rFonts w:asciiTheme="majorBidi" w:hAnsiTheme="majorBidi" w:cstheme="majorBidi"/>
        </w:rPr>
        <w:t xml:space="preserve"> </w:t>
      </w:r>
      <w:r w:rsidR="00203789" w:rsidRPr="002C0D08">
        <w:rPr>
          <w:rFonts w:asciiTheme="majorBidi" w:hAnsiTheme="majorBidi" w:cstheme="majorBidi"/>
          <w:sz w:val="24"/>
          <w:szCs w:val="24"/>
        </w:rPr>
        <w:fldChar w:fldCharType="begin"/>
      </w:r>
      <w:r w:rsidR="00203789" w:rsidRPr="002C0D08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&lt;EndNote&gt;&lt;Cite&gt;&lt;Author&gt;Standring&lt;/Author&gt;&lt;Year&gt;2021&lt;/Year&gt;&lt;RecNum&gt;66&lt;/RecNum&gt;&lt;DisplayText&gt;(Standring 2021)&lt;/DisplayText&gt;&lt;record&gt;&lt;rec-number&gt;66&lt;/rec-number&gt;&lt;foreign-keys&gt;&lt;key app="EN" db-id="52d2x9tsl2awt9evwr5pts9bsz99ps0vfdrp" timestamp="1673113318"&gt;66&lt;/key&gt;&lt;/foreign-keys&gt;&lt;ref-type name="Book"&gt;6&lt;/ref-type&gt;&lt;contributors&gt;&lt;authors&gt;&lt;author&gt;Standring, Susan&lt;/author&gt;&lt;/authors&gt;&lt;/contributors&gt;&lt;titles&gt;&lt;title&gt;Gray&amp;apos;s anatomy e-book: the anatomical basis of clinical practice&lt;/title&gt;&lt;/titles&gt;&lt;dates&gt;&lt;year&gt;2021&lt;/year&gt;&lt;/dates&gt;&lt;publisher&gt;Elsevier Health Sciences&lt;/publisher&gt;&lt;isbn&gt;0702077070&lt;/isbn&gt;&lt;urls&gt;&lt;/urls&gt;&lt;/record&gt;&lt;/Cite&gt;&lt;/EndNote&gt;</w:instrText>
      </w:r>
      <w:r w:rsidR="00203789" w:rsidRPr="002C0D08">
        <w:rPr>
          <w:rFonts w:asciiTheme="majorBidi" w:hAnsiTheme="majorBidi" w:cstheme="majorBidi"/>
          <w:sz w:val="24"/>
          <w:szCs w:val="24"/>
        </w:rPr>
        <w:fldChar w:fldCharType="separate"/>
      </w:r>
      <w:r w:rsidR="00203789" w:rsidRPr="002C0D08">
        <w:rPr>
          <w:rFonts w:asciiTheme="majorBidi" w:hAnsiTheme="majorBidi" w:cstheme="majorBidi"/>
          <w:noProof/>
          <w:sz w:val="24"/>
          <w:szCs w:val="24"/>
        </w:rPr>
        <w:t>(Standring 2021)</w:t>
      </w:r>
      <w:r w:rsidR="00203789" w:rsidRPr="002C0D08">
        <w:rPr>
          <w:rFonts w:asciiTheme="majorBidi" w:hAnsiTheme="majorBidi" w:cstheme="majorBidi"/>
          <w:sz w:val="24"/>
          <w:szCs w:val="24"/>
        </w:rPr>
        <w:fldChar w:fldCharType="end"/>
      </w:r>
      <w:r w:rsidRPr="002C0D08">
        <w:rPr>
          <w:rFonts w:asciiTheme="majorBidi" w:hAnsiTheme="majorBidi" w:cstheme="majorBidi"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064BD" w:rsidRPr="002C0D08" w14:paraId="6880AD3C" w14:textId="77777777" w:rsidTr="00C12F94"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8249D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Ligament Name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17B65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Attachments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79BCC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Function</w:t>
            </w:r>
          </w:p>
        </w:tc>
      </w:tr>
      <w:tr w:rsidR="006064BD" w:rsidRPr="002C0D08" w14:paraId="1F8ABF90" w14:textId="77777777" w:rsidTr="00C12F9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82C59E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longitudinal ligament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E40AAD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surfaces of vertebral bodies from occiput to sacrum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7A653E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Limits hyperextension, supports intervertebral discs anteriorly</w:t>
            </w:r>
          </w:p>
        </w:tc>
      </w:tr>
      <w:tr w:rsidR="006064BD" w:rsidRPr="002C0D08" w14:paraId="45D01A3F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3A818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longitudinal ligament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45DB6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surfaces of vertebral bodies inside vertebral canal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BE369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Limits hyperflexion, prevents posterior disc herniation</w:t>
            </w:r>
          </w:p>
        </w:tc>
      </w:tr>
      <w:tr w:rsidR="006064BD" w:rsidRPr="002C0D08" w14:paraId="271D34BF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BBA54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Ligamentum flavum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80162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Between adjacent laminae from C1–C2 to L5–S1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D06A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Limits abrupt flexion, assists spinal extension</w:t>
            </w:r>
          </w:p>
        </w:tc>
      </w:tr>
      <w:tr w:rsidR="006064BD" w:rsidRPr="002C0D08" w14:paraId="40AE7120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D4CBE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Capsular ligament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5E832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Encapsulates facet joints between articular processes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99179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Stabilizes and limits motion of facet joints</w:t>
            </w:r>
          </w:p>
        </w:tc>
      </w:tr>
      <w:tr w:rsidR="006064BD" w:rsidRPr="002C0D08" w14:paraId="178ADDE6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6ABDE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Interspinous ligaments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C5C48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Connects adjacent spinous processes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D2115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Resists separation of spinous processes during flexion</w:t>
            </w:r>
          </w:p>
        </w:tc>
      </w:tr>
      <w:tr w:rsidR="006064BD" w:rsidRPr="002C0D08" w14:paraId="3F09761E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F8E08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Tectorial membrane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89BB3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From body of C2 and posterior dens to basilar occiput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A1737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Stabilizes craniovertebral junction, limits flexion</w:t>
            </w:r>
          </w:p>
        </w:tc>
      </w:tr>
      <w:tr w:rsidR="006064BD" w:rsidRPr="002C0D08" w14:paraId="7B228E60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52E45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atlanto-occipital ligament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CF0F3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From anterior arch of atlas to basilar occiput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4529F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Reinforces anterior atlanto-occipital joint, limits extension</w:t>
            </w:r>
          </w:p>
        </w:tc>
      </w:tr>
      <w:tr w:rsidR="006064BD" w:rsidRPr="002C0D08" w14:paraId="066C4391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CF960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atlanto-occipital ligament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7C57F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From posterior arch of atlas to posterior foramen magnum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06916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Limits flexion, protects vertebral artery and spinal cord</w:t>
            </w:r>
          </w:p>
        </w:tc>
      </w:tr>
      <w:tr w:rsidR="006064BD" w:rsidRPr="002C0D08" w14:paraId="2B0795CC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8CB99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Anterior atlanto-axial ligament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76FB9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Between anterior arch of atlas and body of axis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5B617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Reinforces atlanto-axial joint, limits extension</w:t>
            </w:r>
          </w:p>
        </w:tc>
      </w:tr>
      <w:tr w:rsidR="006064BD" w:rsidRPr="002C0D08" w14:paraId="0F41578F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A6AA1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Posterior atlanto-axial ligament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9932D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Between posterior arch of atlas and lamina of axis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02CBE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Limits flexion, protects spinal cord</w:t>
            </w:r>
          </w:p>
        </w:tc>
      </w:tr>
      <w:tr w:rsidR="006064BD" w:rsidRPr="002C0D08" w14:paraId="5E6232ED" w14:textId="77777777" w:rsidTr="00C12F94"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58C8B6F4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Apical ligament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271F9CB6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From apex of dens to anterior margin of foramen magnum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02CBC571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Minor stabilizer of dens to skull</w:t>
            </w:r>
          </w:p>
        </w:tc>
      </w:tr>
      <w:tr w:rsidR="006064BD" w:rsidRPr="002C0D08" w14:paraId="1705F266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894C0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Alar ligaments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F74C0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From sides of dens to medial occipital condyles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EABEA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Limit axial rotation and lateral flexion</w:t>
            </w:r>
          </w:p>
        </w:tc>
      </w:tr>
      <w:tr w:rsidR="006064BD" w:rsidRPr="002C0D08" w14:paraId="3F31555D" w14:textId="77777777" w:rsidTr="00C12F9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0E3FB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ligament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7057A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Between medial tubercles of atlas lateral masses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9E55F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Secures dens against anterior arch of atlas</w:t>
            </w:r>
          </w:p>
        </w:tc>
      </w:tr>
      <w:tr w:rsidR="006064BD" w:rsidRPr="002C0D08" w14:paraId="6B02172D" w14:textId="77777777" w:rsidTr="00C12F94">
        <w:tc>
          <w:tcPr>
            <w:tcW w:w="28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A4A12E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Cruciate ligament of atlas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C85E17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Transverse ligament with vertical superior and inferior bands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E8648" w14:textId="77777777" w:rsidR="006064BD" w:rsidRPr="002C0D08" w:rsidRDefault="006064BD" w:rsidP="00C12F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0D08">
              <w:rPr>
                <w:rFonts w:asciiTheme="majorBidi" w:hAnsiTheme="majorBidi" w:cstheme="majorBidi"/>
                <w:sz w:val="20"/>
                <w:szCs w:val="20"/>
              </w:rPr>
              <w:t>Stabilizes atlanto-axial joint and dens</w:t>
            </w:r>
          </w:p>
        </w:tc>
      </w:tr>
    </w:tbl>
    <w:bookmarkEnd w:id="0"/>
    <w:p w14:paraId="4A3FFAD5" w14:textId="77777777" w:rsidR="00547467" w:rsidRPr="002C0D08" w:rsidRDefault="00547467" w:rsidP="00547467">
      <w:pPr>
        <w:pStyle w:val="Heading2"/>
        <w:rPr>
          <w:rFonts w:asciiTheme="majorBidi" w:hAnsiTheme="majorBidi"/>
        </w:rPr>
      </w:pPr>
      <w:r w:rsidRPr="002C0D08">
        <w:rPr>
          <w:rFonts w:asciiTheme="majorBidi" w:hAnsiTheme="majorBidi"/>
        </w:rPr>
        <w:lastRenderedPageBreak/>
        <w:t>Table S</w:t>
      </w:r>
      <w:r w:rsidR="006064BD" w:rsidRPr="002C0D08">
        <w:rPr>
          <w:rFonts w:asciiTheme="majorBidi" w:hAnsiTheme="majorBidi"/>
        </w:rPr>
        <w:t>3</w:t>
      </w:r>
      <w:r w:rsidRPr="002C0D08">
        <w:rPr>
          <w:rFonts w:asciiTheme="majorBidi" w:hAnsiTheme="majorBidi"/>
        </w:rPr>
        <w:t>. Comparison Between Our Model and Published Models</w:t>
      </w:r>
    </w:p>
    <w:p w14:paraId="138693ED" w14:textId="77777777" w:rsidR="00547467" w:rsidRPr="002C0D08" w:rsidRDefault="00547467" w:rsidP="00547467">
      <w:pPr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Comparison of key features, computational metrics, and anatomical details between the present model and other published head or head-neck finite element models.</w:t>
      </w:r>
    </w:p>
    <w:tbl>
      <w:tblPr>
        <w:tblStyle w:val="PlainTable2"/>
        <w:tblW w:w="5000" w:type="pct"/>
        <w:tblLook w:val="0600" w:firstRow="0" w:lastRow="0" w:firstColumn="0" w:lastColumn="0" w:noHBand="1" w:noVBand="1"/>
      </w:tblPr>
      <w:tblGrid>
        <w:gridCol w:w="1171"/>
        <w:gridCol w:w="1614"/>
        <w:gridCol w:w="1790"/>
        <w:gridCol w:w="1965"/>
        <w:gridCol w:w="2100"/>
      </w:tblGrid>
      <w:tr w:rsidR="00B5204C" w:rsidRPr="002C0D08" w14:paraId="3CC748E4" w14:textId="77777777" w:rsidTr="00B5204C">
        <w:tc>
          <w:tcPr>
            <w:tcW w:w="6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AD7F6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Feature</w:t>
            </w:r>
          </w:p>
        </w:tc>
        <w:tc>
          <w:tcPr>
            <w:tcW w:w="9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FBBEE1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Current Model</w:t>
            </w:r>
          </w:p>
        </w:tc>
        <w:tc>
          <w:tcPr>
            <w:tcW w:w="103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679CC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GHBMC (M50)</w:t>
            </w:r>
          </w:p>
        </w:tc>
        <w:tc>
          <w:tcPr>
            <w:tcW w:w="11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B3DD9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THUMS (AM50 V4-V7)</w:t>
            </w:r>
          </w:p>
        </w:tc>
        <w:tc>
          <w:tcPr>
            <w:tcW w:w="12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0688B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WHIM (V1.5/V2.0)</w:t>
            </w:r>
          </w:p>
        </w:tc>
      </w:tr>
      <w:tr w:rsidR="00B5204C" w:rsidRPr="002C0D08" w14:paraId="1BFB1D26" w14:textId="77777777" w:rsidTr="00B5204C"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4315A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MRI Derived (Head Geo)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615AD" w14:textId="65F82DED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Full (Subject MRI)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A485E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Partial (MRI, CT)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&lt;EndNote&gt;&lt;Cite&gt;&lt;Author&gt;Gayzik&lt;/Author&gt;&lt;Year&gt;2011&lt;/Year&gt;&lt;RecNum&gt;45&lt;/RecNum&gt;&lt;DisplayText&gt;(Gayzik et al. 2011)&lt;/DisplayText&gt;&lt;record&gt;&lt;rec-number&gt;45&lt;/rec-number&gt;&lt;foreign-keys&gt;&lt;key app="EN" db-id="tdz2exvamss0ebe9ft3xdz20edzwsp02a2zp" timestamp="1747667564"&gt;45&lt;/key&gt;&lt;/foreign-keys&gt;&lt;ref-type name="Conference Proceedings"&gt;10&lt;/ref-type&gt;&lt;contributors&gt;&lt;authors&gt;&lt;author&gt;Gayzik, F Scott&lt;/author&gt;&lt;author&gt;Moreno, Daniel P&lt;/author&gt;&lt;author&gt;Vavalle, Nicholas A&lt;/author&gt;&lt;author&gt;Rhyne, Ashley C&lt;/author&gt;&lt;author&gt;Stitzel, Joel D&lt;/author&gt;&lt;/authors&gt;&lt;/contributors&gt;&lt;titles&gt;&lt;title&gt;Development of the global human body models consortium mid-sized male full body model&lt;/title&gt;&lt;secondary-title&gt;International workshop on human subjects for biomechanical research&lt;/secondary-title&gt;&lt;/titles&gt;&lt;volume&gt;39&lt;/volume&gt;&lt;dates&gt;&lt;year&gt;2011&lt;/year&gt;&lt;/dates&gt;&lt;publisher&gt;National Highway Traffic Safety Administration Washington, DC, USA&lt;/publisher&gt;&lt;urls&gt;&lt;/urls&gt;&lt;/record&gt;&lt;/Cite&gt;&lt;/EndNote&gt;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(Gayzik et al. 2011)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712AC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Partial (Primarily CT, some MRI)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&lt;EndNote&gt;&lt;Cite&gt;&lt;Author&gt;Liang&lt;/Author&gt;&lt;Year&gt;2025&lt;/Year&gt;&lt;RecNum&gt;46&lt;/RecNum&gt;&lt;DisplayText&gt;(Liang et al. 2025)&lt;/DisplayText&gt;&lt;record&gt;&lt;rec-number&gt;46&lt;/rec-number&gt;&lt;foreign-keys&gt;&lt;key app="EN" db-id="tdz2exvamss0ebe9ft3xdz20edzwsp02a2zp" timestamp="1747667618"&gt;46&lt;/key&gt;&lt;/foreign-keys&gt;&lt;ref-type name="Journal Article"&gt;17&lt;/ref-type&gt;&lt;contributors&gt;&lt;authors&gt;&lt;author&gt;Liang, Ziyang&lt;/author&gt;&lt;author&gt;Wu, Ke&lt;/author&gt;&lt;author&gt;Tian, Tengfei&lt;/author&gt;&lt;author&gt;Mo, Fuhao&lt;/author&gt;&lt;/authors&gt;&lt;/contributors&gt;&lt;titles&gt;&lt;title&gt;Human head–neck model and its application thresholds: a narrative review&lt;/title&gt;&lt;secondary-title&gt;International Journal of Surgery&lt;/secondary-title&gt;&lt;/titles&gt;&lt;periodical&gt;&lt;full-title&gt;International Journal of Surgery&lt;/full-title&gt;&lt;/periodical&gt;&lt;pages&gt;1042-1070&lt;/pages&gt;&lt;volume&gt;111&lt;/volume&gt;&lt;number&gt;1&lt;/number&gt;&lt;dates&gt;&lt;year&gt;2025&lt;/year&gt;&lt;/dates&gt;&lt;urls&gt;&lt;/urls&gt;&lt;/record&gt;&lt;/Cite&gt;&lt;/EndNote&gt;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(Liang et al. 2025)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3FFC4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Full</w:t>
            </w:r>
          </w:p>
          <w:p w14:paraId="1227CD49" w14:textId="7D06C791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&lt;EndNote&gt;&lt;Cite&gt;&lt;Author&gt;Zhao&lt;/Author&gt;&lt;Year&gt;2020&lt;/Year&gt;&lt;RecNum&gt;47&lt;/RecNum&gt;&lt;DisplayText&gt;(Zhao and Ji 2020)&lt;/DisplayText&gt;&lt;record&gt;&lt;rec-number&gt;47&lt;/rec-number&gt;&lt;foreign-keys&gt;&lt;key app="EN" db-id="tdz2exvamss0ebe9ft3xdz20edzwsp02a2zp" timestamp="1747667876"&gt;47&lt;/key&gt;&lt;/foreign-keys&gt;&lt;ref-type name="Journal Article"&gt;17&lt;/ref-type&gt;&lt;contributors&gt;&lt;authors&gt;&lt;author&gt;Zhao, Wei&lt;/author&gt;&lt;author&gt;Ji, Songbai&lt;/author&gt;&lt;/authors&gt;&lt;/contributors&gt;&lt;titles&gt;&lt;title&gt;Displacement-and strain-based discrimination of head injury models across a wide range of blunt conditions&lt;/title&gt;&lt;secondary-title&gt;Annals of biomedical engineering&lt;/secondary-title&gt;&lt;/titles&gt;&lt;periodical&gt;&lt;full-title&gt;Annals of biomedical engineering&lt;/full-title&gt;&lt;/periodical&gt;&lt;pages&gt;1661-1677&lt;/pages&gt;&lt;volume&gt;48&lt;/volume&gt;&lt;dates&gt;&lt;year&gt;2020&lt;/year&gt;&lt;/dates&gt;&lt;isbn&gt;0090-6964&lt;/isbn&gt;&lt;urls&gt;&lt;/urls&gt;&lt;/record&gt;&lt;/Cite&gt;&lt;/EndNote&gt;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(Zhao and Ji 2020)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B5204C" w:rsidRPr="002C0D08" w14:paraId="298F6D54" w14:textId="77777777" w:rsidTr="00B5204C"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9F40E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MRI Derived (Neck Geo)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467DF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Full (Subject MRI)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1A4FC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Partial (MRI, CT)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&lt;EndNote&gt;&lt;Cite&gt;&lt;Author&gt;Gayzik&lt;/Author&gt;&lt;Year&gt;2011&lt;/Year&gt;&lt;RecNum&gt;45&lt;/RecNum&gt;&lt;DisplayText&gt;(Gayzik et al. 2011)&lt;/DisplayText&gt;&lt;record&gt;&lt;rec-number&gt;45&lt;/rec-number&gt;&lt;foreign-keys&gt;&lt;key app="EN" db-id="tdz2exvamss0ebe9ft3xdz20edzwsp02a2zp" timestamp="1747667564"&gt;45&lt;/key&gt;&lt;/foreign-keys&gt;&lt;ref-type name="Conference Proceedings"&gt;10&lt;/ref-type&gt;&lt;contributors&gt;&lt;authors&gt;&lt;author&gt;Gayzik, F Scott&lt;/author&gt;&lt;author&gt;Moreno, Daniel P&lt;/author&gt;&lt;author&gt;Vavalle, Nicholas A&lt;/author&gt;&lt;author&gt;Rhyne, Ashley C&lt;/author&gt;&lt;author&gt;Stitzel, Joel D&lt;/author&gt;&lt;/authors&gt;&lt;/contributors&gt;&lt;titles&gt;&lt;title&gt;Development of the global human body models consortium mid-sized male full body model&lt;/title&gt;&lt;secondary-title&gt;International workshop on human subjects for biomechanical research&lt;/secondary-title&gt;&lt;/titles&gt;&lt;volume&gt;39&lt;/volume&gt;&lt;dates&gt;&lt;year&gt;2011&lt;/year&gt;&lt;/dates&gt;&lt;publisher&gt;National Highway Traffic Safety Administration Washington, DC, USA&lt;/publisher&gt;&lt;urls&gt;&lt;/urls&gt;&lt;/record&gt;&lt;/Cite&gt;&lt;/EndNote&gt;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(Gayzik et al. 2011)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3429F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Partial (CT for bones, MRI for some muscle geo in ActiveTHUMS)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&lt;EndNote&gt;&lt;Cite&gt;&lt;Author&gt;Iwamoto&lt;/Author&gt;&lt;Year&gt;2014&lt;/Year&gt;&lt;RecNum&gt;55&lt;/RecNum&gt;&lt;DisplayText&gt;(Iwamoto and Nakahira 2014)&lt;/DisplayText&gt;&lt;record&gt;&lt;rec-number&gt;55&lt;/rec-number&gt;&lt;foreign-keys&gt;&lt;key app="EN" db-id="tdz2exvamss0ebe9ft3xdz20edzwsp02a2zp" timestamp="1747678898"&gt;55&lt;/key&gt;&lt;/foreign-keys&gt;&lt;ref-type name="Conference Proceedings"&gt;10&lt;/ref-type&gt;&lt;contributors&gt;&lt;authors&gt;&lt;author&gt;Iwamoto, Masami&lt;/author&gt;&lt;author&gt;Nakahira, Yuko&lt;/author&gt;&lt;/authors&gt;&lt;/contributors&gt;&lt;titles&gt;&lt;title&gt;A preliminary study to investigate muscular effects for pedestrian kinematics and injuries using active THUMS&lt;/title&gt;&lt;secondary-title&gt;Proceedings of the IRCOBI conference, IRC-14–53, Berlin, Germany&lt;/secondary-title&gt;&lt;/titles&gt;&lt;pages&gt;444-60&lt;/pages&gt;&lt;dates&gt;&lt;year&gt;2014&lt;/year&gt;&lt;/dates&gt;&lt;urls&gt;&lt;/urls&gt;&lt;/record&gt;&lt;/Cite&gt;&lt;/EndNote&gt;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(Iwamoto and Nakahira 2014)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F96F8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Absent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&lt;EndNote&gt;&lt;Cite&gt;&lt;Author&gt;Zhao&lt;/Author&gt;&lt;Year&gt;2020&lt;/Year&gt;&lt;RecNum&gt;59&lt;/RecNum&gt;&lt;DisplayText&gt;(Zhao and Ji 2020)&lt;/DisplayText&gt;&lt;record&gt;&lt;rec-number&gt;59&lt;/rec-number&gt;&lt;foreign-keys&gt;&lt;key app="EN" db-id="tdz2exvamss0ebe9ft3xdz20edzwsp02a2zp" timestamp="1747684707"&gt;59&lt;/key&gt;&lt;/foreign-keys&gt;&lt;ref-type name="Journal Article"&gt;17&lt;/ref-type&gt;&lt;contributors&gt;&lt;authors&gt;&lt;author&gt;Zhao, Wei&lt;/author&gt;&lt;author&gt;Ji, Songbai&lt;/author&gt;&lt;/authors&gt;&lt;/contributors&gt;&lt;titles&gt;&lt;title&gt;Displacement-and strain-based discrimination of head injury models across a wide range of blunt conditions&lt;/title&gt;&lt;secondary-title&gt;Annals of biomedical engineering&lt;/secondary-title&gt;&lt;/titles&gt;&lt;periodical&gt;&lt;full-title&gt;Annals of biomedical engineering&lt;/full-title&gt;&lt;/periodical&gt;&lt;pages&gt;1661-1677&lt;/pages&gt;&lt;volume&gt;48&lt;/volume&gt;&lt;dates&gt;&lt;year&gt;2020&lt;/year&gt;&lt;/dates&gt;&lt;isbn&gt;0090-6964&lt;/isbn&gt;&lt;urls&gt;&lt;/urls&gt;&lt;/record&gt;&lt;/Cite&gt;&lt;/EndNote&gt;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(Zhao and Ji 2020)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B5204C" w:rsidRPr="002C0D08" w14:paraId="18E21E85" w14:textId="77777777" w:rsidTr="00B5204C"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2030F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Brain Element Count (Approx.)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C4499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~600k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055A9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~164k-211k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&lt;EndNote&gt;&lt;Cite&gt;&lt;Author&gt;Lyu&lt;/Author&gt;&lt;Year&gt;2022&lt;/Year&gt;&lt;RecNum&gt;52&lt;/RecNum&gt;&lt;DisplayText&gt;(Lyu et al. 2022)&lt;/DisplayText&gt;&lt;record&gt;&lt;rec-number&gt;52&lt;/rec-number&gt;&lt;foreign-keys&gt;&lt;key app="EN" db-id="tdz2exvamss0ebe9ft3xdz20edzwsp02a2zp" timestamp="1747672684"&gt;52&lt;/key&gt;&lt;/foreign-keys&gt;&lt;ref-type name="Journal Article"&gt;17&lt;/ref-type&gt;&lt;contributors&gt;&lt;authors&gt;&lt;author&gt;Lyu, Ding&lt;/author&gt;&lt;author&gt;Zhou, Runzhou&lt;/author&gt;&lt;author&gt;Lin, Chin-hsu&lt;/author&gt;&lt;author&gt;Prasad, Priya&lt;/author&gt;&lt;author&gt;Zhang, Liying&lt;/author&gt;&lt;/authors&gt;&lt;/contributors&gt;&lt;titles&gt;&lt;title&gt;Development and validation of a new anisotropic visco-hyperelastic human head finite element model capable of predicting multiple brain injuries&lt;/title&gt;&lt;secondary-title&gt;Frontiers in Bioengineering and Biotechnology&lt;/secondary-title&gt;&lt;/titles&gt;&lt;periodical&gt;&lt;full-title&gt;Frontiers in Bioengineering and Biotechnology&lt;/full-title&gt;&lt;/periodical&gt;&lt;pages&gt;831595&lt;/pages&gt;&lt;volume&gt;10&lt;/volume&gt;&lt;dates&gt;&lt;year&gt;2022&lt;/year&gt;&lt;/dates&gt;&lt;isbn&gt;2296-4185&lt;/isbn&gt;&lt;urls&gt;&lt;/urls&gt;&lt;/record&gt;&lt;/Cite&gt;&lt;/EndNote&gt;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(Lyu et al. 2022)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2F116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t xml:space="preserve">~50k </w: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instrText xml:space="preserve"> ADDIN EN.CITE &lt;EndNote&gt;&lt;Cite&gt;&lt;Author&gt;Iwamoto&lt;/Author&gt;&lt;Year&gt;2007&lt;/Year&gt;&lt;RecNum&gt;68&lt;/RecNum&gt;&lt;DisplayText&gt;(Iwamoto et al. 2007)&lt;/DisplayText&gt;&lt;record&gt;&lt;rec-number&gt;68&lt;/rec-number&gt;&lt;foreign-keys&gt;&lt;key app="EN" db-id="tdz2exvamss0ebe9ft3xdz20edzwsp02a2zp" timestamp="1747766125"&gt;68&lt;/key&gt;&lt;/foreign-keys&gt;&lt;ref-type name="Conference Proceedings"&gt;10&lt;/ref-type&gt;&lt;contributors&gt;&lt;authors&gt;&lt;author&gt;Iwamoto, Masami&lt;/author&gt;&lt;author&gt;Nakahira, Yuko&lt;/author&gt;&lt;author&gt;Tamura, Atsutaka&lt;/author&gt;&lt;author&gt;Kimpara, Hideyuki&lt;/author&gt;&lt;author&gt;Watanabe, Isao&lt;/author&gt;&lt;author&gt;Miki, Kazuo&lt;/author&gt;&lt;/authors&gt;&lt;/contributors&gt;&lt;titles&gt;&lt;title&gt;Development of advanced human models in THUMS&lt;/title&gt;&lt;secondary-title&gt;Proc. 6th European LS-DYNA Users&amp;apos; Conference&lt;/secondary-title&gt;&lt;/titles&gt;&lt;pages&gt;47-56&lt;/pages&gt;&lt;dates&gt;&lt;year&gt;2007&lt;/year&gt;&lt;/dates&gt;&lt;urls&gt;&lt;/urls&gt;&lt;/record&gt;&lt;/Cite&gt;&lt;/EndNote&gt;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sz w:val="18"/>
                <w:szCs w:val="18"/>
              </w:rPr>
              <w:t>(Iwamoto et al. 2007)</w: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end"/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7B7C7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~203k (V1.5/V2.0)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&lt;EndNote&gt;&lt;Cite&gt;&lt;Author&gt;Zhao&lt;/Author&gt;&lt;Year&gt;2020&lt;/Year&gt;&lt;RecNum&gt;47&lt;/RecNum&gt;&lt;DisplayText&gt;(Zhao and Ji 2020)&lt;/DisplayText&gt;&lt;record&gt;&lt;rec-number&gt;47&lt;/rec-number&gt;&lt;foreign-keys&gt;&lt;key app="EN" db-id="tdz2exvamss0ebe9ft3xdz20edzwsp02a2zp" timestamp="1747667876"&gt;47&lt;/key&gt;&lt;/foreign-keys&gt;&lt;ref-type name="Journal Article"&gt;17&lt;/ref-type&gt;&lt;contributors&gt;&lt;authors&gt;&lt;author&gt;Zhao, Wei&lt;/author&gt;&lt;author&gt;Ji, Songbai&lt;/author&gt;&lt;/authors&gt;&lt;/contributors&gt;&lt;titles&gt;&lt;title&gt;Displacement-and strain-based discrimination of head injury models across a wide range of blunt conditions&lt;/title&gt;&lt;secondary-title&gt;Annals of biomedical engineering&lt;/secondary-title&gt;&lt;/titles&gt;&lt;periodical&gt;&lt;full-title&gt;Annals of biomedical engineering&lt;/full-title&gt;&lt;/periodical&gt;&lt;pages&gt;1661-1677&lt;/pages&gt;&lt;volume&gt;48&lt;/volume&gt;&lt;dates&gt;&lt;year&gt;2020&lt;/year&gt;&lt;/dates&gt;&lt;isbn&gt;0090-6964&lt;/isbn&gt;&lt;urls&gt;&lt;/urls&gt;&lt;/record&gt;&lt;/Cite&gt;&lt;/EndNote&gt;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(Zhao and Ji 2020)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B5204C" w:rsidRPr="002C0D08" w14:paraId="7C0C28CD" w14:textId="77777777" w:rsidTr="00B5204C"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983E6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Avg. Brain Element Size (mm)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5CF25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~1.3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887F2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~2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&lt;EndNote&gt;&lt;Cite&gt;&lt;Author&gt;Li&lt;/Author&gt;&lt;Year&gt;2021&lt;/Year&gt;&lt;RecNum&gt;54&lt;/RecNum&gt;&lt;DisplayText&gt;(Li et al. 2021)&lt;/DisplayText&gt;&lt;record&gt;&lt;rec-number&gt;54&lt;/rec-number&gt;&lt;foreign-keys&gt;&lt;key app="EN" db-id="tdz2exvamss0ebe9ft3xdz20edzwsp02a2zp" timestamp="1747674281"&gt;54&lt;/key&gt;&lt;/foreign-keys&gt;&lt;ref-type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43006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~3-7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&lt;EndNote&gt;&lt;Cite&gt;&lt;Author&gt;Shigeta&lt;/Author&gt;&lt;Year&gt;2009&lt;/Year&gt;&lt;RecNum&gt;56&lt;/RecNum&gt;&lt;DisplayText&gt;(Shigeta et al. 2009)&lt;/DisplayText&gt;&lt;record&gt;&lt;rec-number&gt;56&lt;/rec-number&gt;&lt;foreign-keys&gt;&lt;key app="EN" db-id="tdz2exvamss0ebe9ft3xdz20edzwsp02a2zp" timestamp="1747681112"&gt;56&lt;/key&gt;&lt;/foreign-keys&gt;&lt;ref-type name="Journal Article"&gt;17&lt;/ref-type&gt;&lt;contributors&gt;&lt;authors&gt;&lt;author&gt;Shigeta, Kenji&lt;/author&gt;&lt;author&gt;Kitagawa, Yuichi&lt;/author&gt;&lt;author&gt;Yasuki, Tsuyoshi&lt;/author&gt;&lt;/authors&gt;&lt;/contributors&gt;&lt;titles&gt;&lt;title&gt;Development of next generation human FE model capable of organ injury prediction&lt;/title&gt;&lt;secondary-title&gt;Proceedings of the 21st annual enhanced safety of vehicles&lt;/secondary-title&gt;&lt;/titles&gt;&lt;periodical&gt;&lt;full-title&gt;Proceedings of the 21st annual enhanced safety of vehicles&lt;/full-title&gt;&lt;/periodical&gt;&lt;pages&gt;15-18&lt;/pages&gt;&lt;dates&gt;&lt;year&gt;2009&lt;/year&gt;&lt;/dates&gt;&lt;urls&gt;&lt;/urls&gt;&lt;/record&gt;&lt;/Cite&gt;&lt;/EndNote&gt;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(Shigeta et al. 2009)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3193E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~1.8 (V1.5/V2.0)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&lt;EndNote&gt;&lt;Cite&gt;&lt;Author&gt;Zhao&lt;/Author&gt;&lt;Year&gt;2020&lt;/Year&gt;&lt;RecNum&gt;47&lt;/RecNum&gt;&lt;DisplayText&gt;(Zhao and Ji 2020)&lt;/DisplayText&gt;&lt;record&gt;&lt;rec-number&gt;47&lt;/rec-number&gt;&lt;foreign-keys&gt;&lt;key app="EN" db-id="tdz2exvamss0ebe9ft3xdz20edzwsp02a2zp" timestamp="1747667876"&gt;47&lt;/key&gt;&lt;/foreign-keys&gt;&lt;ref-type name="Journal Article"&gt;17&lt;/ref-type&gt;&lt;contributors&gt;&lt;authors&gt;&lt;author&gt;Zhao, Wei&lt;/author&gt;&lt;author&gt;Ji, Songbai&lt;/author&gt;&lt;/authors&gt;&lt;/contributors&gt;&lt;titles&gt;&lt;title&gt;Displacement-and strain-based discrimination of head injury models across a wide range of blunt conditions&lt;/title&gt;&lt;secondary-title&gt;Annals of biomedical engineering&lt;/secondary-title&gt;&lt;/titles&gt;&lt;periodical&gt;&lt;full-title&gt;Annals of biomedical engineering&lt;/full-title&gt;&lt;/periodical&gt;&lt;pages&gt;1661-1677&lt;/pages&gt;&lt;volume&gt;48&lt;/volume&gt;&lt;dates&gt;&lt;year&gt;2020&lt;/year&gt;&lt;/dates&gt;&lt;isbn&gt;0090-6964&lt;/isbn&gt;&lt;urls&gt;&lt;/urls&gt;&lt;/record&gt;&lt;/Cite&gt;&lt;/EndNote&gt;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(Zhao and Ji 2020)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B5204C" w:rsidRPr="002C0D08" w14:paraId="69F477C3" w14:textId="77777777" w:rsidTr="00B5204C"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63309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Brain Element Type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0D622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Hexahedral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3A58E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Hexahedral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&lt;EndNote&gt;&lt;Cite&gt;&lt;Author&gt;Lyu&lt;/Author&gt;&lt;Year&gt;2022&lt;/Year&gt;&lt;RecNum&gt;52&lt;/RecNum&gt;&lt;DisplayText&gt;(Lyu et al. 2022)&lt;/DisplayText&gt;&lt;record&gt;&lt;rec-number&gt;52&lt;/rec-number&gt;&lt;foreign-keys&gt;&lt;key app="EN" db-id="tdz2exvamss0ebe9ft3xdz20edzwsp02a2zp" timestamp="1747672684"&gt;52&lt;/key&gt;&lt;/foreign-keys&gt;&lt;ref-type name="Journal Article"&gt;17&lt;/ref-type&gt;&lt;contributors&gt;&lt;authors&gt;&lt;author&gt;Lyu, Ding&lt;/author&gt;&lt;author&gt;Zhou, Runzhou&lt;/author&gt;&lt;author&gt;Lin, Chin-hsu&lt;/author&gt;&lt;author&gt;Prasad, Priya&lt;/author&gt;&lt;author&gt;Zhang, Liying&lt;/author&gt;&lt;/authors&gt;&lt;/contributors&gt;&lt;titles&gt;&lt;title&gt;Development and validation of a new anisotropic visco-hyperelastic human head finite element model capable of predicting multiple brain injuries&lt;/title&gt;&lt;secondary-title&gt;Frontiers in Bioengineering and Biotechnology&lt;/secondary-title&gt;&lt;/titles&gt;&lt;periodical&gt;&lt;full-title&gt;Frontiers in Bioengineering and Biotechnology&lt;/full-title&gt;&lt;/periodical&gt;&lt;pages&gt;831595&lt;/pages&gt;&lt;volume&gt;10&lt;/volume&gt;&lt;dates&gt;&lt;year&gt;2022&lt;/year&gt;&lt;/dates&gt;&lt;isbn&gt;2296-4185&lt;/isbn&gt;&lt;urls&gt;&lt;/urls&gt;&lt;/record&gt;&lt;/Cite&gt;&lt;/EndNote&gt;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(Lyu et al. 2022)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2EBD7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t xml:space="preserve">Hexahedral </w: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instrText xml:space="preserve"> ADDIN EN.CITE &lt;EndNote&gt;&lt;Cite&gt;&lt;Author&gt;Iwamoto&lt;/Author&gt;&lt;Year&gt;2014&lt;/Year&gt;&lt;RecNum&gt;55&lt;/RecNum&gt;&lt;DisplayText&gt;(Iwamoto and Nakahira 2014)&lt;/DisplayText&gt;&lt;record&gt;&lt;rec-number&gt;55&lt;/rec-number&gt;&lt;foreign-keys&gt;&lt;key app="EN" db-id="tdz2exvamss0ebe9ft3xdz20edzwsp02a2zp" timestamp="1747678898"&gt;55&lt;/key&gt;&lt;/foreign-keys&gt;&lt;ref-type name="Conference Proceedings"&gt;10&lt;/ref-type&gt;&lt;contributors&gt;&lt;authors&gt;&lt;author&gt;Iwamoto, Masami&lt;/author&gt;&lt;author&gt;Nakahira, Yuko&lt;/author&gt;&lt;/authors&gt;&lt;/contributors&gt;&lt;titles&gt;&lt;title&gt;A preliminary study to investigate muscular effects for pedestrian kinematics and injuries using active THUMS&lt;/title&gt;&lt;secondary-title&gt;Proceedings of the IRCOBI conference, IRC-14–53, Berlin, Germany&lt;/secondary-title&gt;&lt;/titles&gt;&lt;pages&gt;444-60&lt;/pages&gt;&lt;dates&gt;&lt;year&gt;2014&lt;/year&gt;&lt;/dates&gt;&lt;urls&gt;&lt;/urls&gt;&lt;/record&gt;&lt;/Cite&gt;&lt;/EndNote&gt;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sz w:val="18"/>
                <w:szCs w:val="18"/>
              </w:rPr>
              <w:t>(Iwamoto and Nakahira 2014)</w: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end"/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E53DF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Hexahedral (C3D8R)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&lt;EndNote&gt;&lt;Cite&gt;&lt;Author&gt;Zhao&lt;/Author&gt;&lt;Year&gt;2020&lt;/Year&gt;&lt;RecNum&gt;47&lt;/RecNum&gt;&lt;DisplayText&gt;(Zhao and Ji 2020)&lt;/DisplayText&gt;&lt;record&gt;&lt;rec-number&gt;47&lt;/rec-number&gt;&lt;foreign-keys&gt;&lt;key app="EN" db-id="tdz2exvamss0ebe9ft3xdz20edzwsp02a2zp" timestamp="1747667876"&gt;47&lt;/key&gt;&lt;/foreign-keys&gt;&lt;ref-type name="Journal Article"&gt;17&lt;/ref-type&gt;&lt;contributors&gt;&lt;authors&gt;&lt;author&gt;Zhao, Wei&lt;/author&gt;&lt;author&gt;Ji, Songbai&lt;/author&gt;&lt;/authors&gt;&lt;/contributors&gt;&lt;titles&gt;&lt;title&gt;Displacement-and strain-based discrimination of head injury models across a wide range of blunt conditions&lt;/title&gt;&lt;secondary-title&gt;Annals of biomedical engineering&lt;/secondary-title&gt;&lt;/titles&gt;&lt;periodical&gt;&lt;full-title&gt;Annals of biomedical engineering&lt;/full-title&gt;&lt;/periodical&gt;&lt;pages&gt;1661-1677&lt;/pages&gt;&lt;volume&gt;48&lt;/volume&gt;&lt;dates&gt;&lt;year&gt;2020&lt;/year&gt;&lt;/dates&gt;&lt;isbn&gt;0090-6964&lt;/isbn&gt;&lt;urls&gt;&lt;/urls&gt;&lt;/record&gt;&lt;/Cite&gt;&lt;/EndNote&gt;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(Zhao and Ji 2020)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B5204C" w:rsidRPr="002C0D08" w14:paraId="4E78092B" w14:textId="77777777" w:rsidTr="00B5204C"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3674D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Neck Muscles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EF1A8" w14:textId="08230A2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Active (Hill-type)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9771A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Active (3D passive + 1D active)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&lt;EndNote&gt;&lt;Cite&gt;&lt;Author&gt;Gayzik&lt;/Author&gt;&lt;Year&gt;2011&lt;/Year&gt;&lt;RecNum&gt;45&lt;/RecNum&gt;&lt;DisplayText&gt;(Gayzik et al. 2011)&lt;/DisplayText&gt;&lt;record&gt;&lt;rec-number&gt;45&lt;/rec-number&gt;&lt;foreign-keys&gt;&lt;key app="EN" db-id="tdz2exvamss0ebe9ft3xdz20edzwsp02a2zp" timestamp="1747667564"&gt;45&lt;/key&gt;&lt;/foreign-keys&gt;&lt;ref-type name="Conference Proceedings"&gt;10&lt;/ref-type&gt;&lt;contributors&gt;&lt;authors&gt;&lt;author&gt;Gayzik, F Scott&lt;/author&gt;&lt;author&gt;Moreno, Daniel P&lt;/author&gt;&lt;author&gt;Vavalle, Nicholas A&lt;/author&gt;&lt;author&gt;Rhyne, Ashley C&lt;/author&gt;&lt;author&gt;Stitzel, Joel D&lt;/author&gt;&lt;/authors&gt;&lt;/contributors&gt;&lt;titles&gt;&lt;title&gt;Development of the global human body models consortium mid-sized male full body model&lt;/title&gt;&lt;secondary-title&gt;International workshop on human subjects for biomechanical research&lt;/secondary-title&gt;&lt;/titles&gt;&lt;volume&gt;39&lt;/volume&gt;&lt;dates&gt;&lt;year&gt;2011&lt;/year&gt;&lt;/dates&gt;&lt;publisher&gt;National Highway Traffic Safety Administration Washington, DC, USA&lt;/publisher&gt;&lt;urls&gt;&lt;/urls&gt;&lt;/record&gt;&lt;/Cite&gt;&lt;/EndNote&gt;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(Gayzik et al. 2011)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AD558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Active (Hill-type; 1D or 1D+Solid)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&lt;EndNote&gt;&lt;Cite&gt;&lt;Author&gt;Chawla&lt;/Author&gt;&lt;Year&gt;2005&lt;/Year&gt;&lt;RecNum&gt;57&lt;/RecNum&gt;&lt;DisplayText&gt;(Chawla et al. 2005)&lt;/DisplayText&gt;&lt;record&gt;&lt;rec-number&gt;57&lt;/rec-number&gt;&lt;foreign-keys&gt;&lt;key app="EN" db-id="tdz2exvamss0ebe9ft3xdz20edzwsp02a2zp" timestamp="1747683407"&gt;57&lt;/key&gt;&lt;/foreign-keys&gt;&lt;ref-type name="Conference Proceedings"&gt;10&lt;/ref-type&gt;&lt;contributors&gt;&lt;authors&gt;&lt;author&gt;Chawla, A&lt;/author&gt;&lt;author&gt;Mukherjee, S&lt;/author&gt;&lt;author&gt;Mohan, Dinesh&lt;/author&gt;&lt;author&gt;Jain, Ss&lt;/author&gt;&lt;/authors&gt;&lt;/contributors&gt;&lt;titles&gt;&lt;title&gt;Validation of the cervical spine model in THUMS&lt;/title&gt;&lt;secondary-title&gt;Proceedings of the 19th International Technical Conference on the Enhanced Safety of Vehicles Washington DC USA&lt;/secondary-title&gt;&lt;/titles&gt;&lt;dates&gt;&lt;year&gt;2005&lt;/year&gt;&lt;/dates&gt;&lt;publisher&gt;Citeseer&lt;/publisher&gt;&lt;urls&gt;&lt;/urls&gt;&lt;/record&gt;&lt;/Cite&gt;&lt;/EndNote&gt;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(Chawla et al. 2005)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773F4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Absent 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&lt;EndNote&gt;&lt;Cite&gt;&lt;Author&gt;Zhao&lt;/Author&gt;&lt;Year&gt;2020&lt;/Year&gt;&lt;RecNum&gt;47&lt;/RecNum&gt;&lt;DisplayText&gt;(Zhao and Ji 2020)&lt;/DisplayText&gt;&lt;record&gt;&lt;rec-number&gt;47&lt;/rec-number&gt;&lt;foreign-keys&gt;&lt;key app="EN" db-id="tdz2exvamss0ebe9ft3xdz20edzwsp02a2zp" timestamp="1747667876"&gt;47&lt;/key&gt;&lt;/foreign-keys&gt;&lt;ref-type name="Journal Article"&gt;17&lt;/ref-type&gt;&lt;contributors&gt;&lt;authors&gt;&lt;author&gt;Zhao, Wei&lt;/author&gt;&lt;author&gt;Ji, Songbai&lt;/author&gt;&lt;/authors&gt;&lt;/contributors&gt;&lt;titles&gt;&lt;title&gt;Displacement-and strain-based discrimination of head injury models across a wide range of blunt conditions&lt;/title&gt;&lt;secondary-title&gt;Annals of biomedical engineering&lt;/secondary-title&gt;&lt;/titles&gt;&lt;periodical&gt;&lt;full-title&gt;Annals of biomedical engineering&lt;/full-title&gt;&lt;/periodical&gt;&lt;pages&gt;1661-1677&lt;/pages&gt;&lt;volume&gt;48&lt;/volume&gt;&lt;dates&gt;&lt;year&gt;2020&lt;/year&gt;&lt;/dates&gt;&lt;isbn&gt;0090-6964&lt;/isbn&gt;&lt;urls&gt;&lt;/urls&gt;&lt;/record&gt;&lt;/Cite&gt;&lt;/EndNote&gt;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(Zhao and Ji 2020)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B5204C" w:rsidRPr="002C0D08" w14:paraId="105B4A5E" w14:textId="77777777" w:rsidTr="00B5204C"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492EE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Key Validation Basis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5AC46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Kinematics (NBDL), ICP (Nahum), Brain Motion (Alshareef), Cervical Strain (Ito)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EBDFD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PMHS Kinematics, ICP, Strain, Sled tests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>
                <w:fldData xml:space="preserve">PEVuZE5vdGU+PENpdGU+PEF1dGhvcj5HYXl6aWs8L0F1dGhvcj48WWVhcj4yMDExPC9ZZWFyPjxS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</w:fldData>
              </w:fldChar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>
                <w:fldData xml:space="preserve">PEVuZE5vdGU+PENpdGU+PEF1dGhvcj5HYXl6aWs8L0F1dGhvcj48WWVhcj4yMDExPC9ZZWFyPjxS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</w:fldData>
              </w:fldChar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EN.CITE.DATA 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(Decker et al. 2017; Gayzik et al. 2011; Lyu et al. 2022)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B7478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PMHS (Components, Full Body, Sled etc)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FE619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PMHS (Strain, Pressure, Displacement), </w:t>
            </w:r>
            <w:r w:rsidRPr="002C0D08">
              <w:rPr>
                <w:rFonts w:asciiTheme="majorBidi" w:eastAsia="Google Sans Text" w:hAnsiTheme="majorBidi" w:cstheme="majorBidi"/>
                <w:i/>
                <w:color w:val="1B1C1D"/>
                <w:sz w:val="18"/>
                <w:szCs w:val="18"/>
              </w:rPr>
              <w:t>In vivo</w:t>
            </w: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 motion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&lt;EndNote&gt;&lt;Cite&gt;&lt;Author&gt;Zhao&lt;/Author&gt;&lt;Year&gt;2020&lt;/Year&gt;&lt;RecNum&gt;47&lt;/RecNum&gt;&lt;DisplayText&gt;(Zhao and Ji 2020)&lt;/DisplayText&gt;&lt;record&gt;&lt;rec-number&gt;47&lt;/rec-number&gt;&lt;foreign-keys&gt;&lt;key app="EN" db-id="tdz2exvamss0ebe9ft3xdz20edzwsp02a2zp" timestamp="1747667876"&gt;47&lt;/key&gt;&lt;/foreign-keys&gt;&lt;ref-type name="Journal Article"&gt;17&lt;/ref-type&gt;&lt;contributors&gt;&lt;authors&gt;&lt;author&gt;Zhao, Wei&lt;/author&gt;&lt;author&gt;Ji, Songbai&lt;/author&gt;&lt;/authors&gt;&lt;/contributors&gt;&lt;titles&gt;&lt;title&gt;Displacement-and strain-based discrimination of head injury models across a wide range of blunt conditions&lt;/title&gt;&lt;secondary-title&gt;Annals of biomedical engineering&lt;/secondary-title&gt;&lt;/titles&gt;&lt;periodical&gt;&lt;full-title&gt;Annals of biomedical engineering&lt;/full-title&gt;&lt;/periodical&gt;&lt;pages&gt;1661-1677&lt;/pages&gt;&lt;volume&gt;48&lt;/volume&gt;&lt;dates&gt;&lt;year&gt;2020&lt;/year&gt;&lt;/dates&gt;&lt;isbn&gt;0090-6964&lt;/isbn&gt;&lt;urls&gt;&lt;/urls&gt;&lt;/record&gt;&lt;/Cite&gt;&lt;/EndNote&gt;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(Zhao and Ji 2020)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B5204C" w:rsidRPr="002C0D08" w14:paraId="064C9E5B" w14:textId="77777777" w:rsidTr="00B5204C">
        <w:tc>
          <w:tcPr>
            <w:tcW w:w="6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40A03D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Typical Sim. Time Example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4FFE74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12h/128core (200 ms)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E18E1F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3.5h/36core (Head/Neck); 8.4min/ms (M50-O)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&lt;EndNote&gt;&lt;Cite&gt;&lt;Author&gt;Decker&lt;/Author&gt;&lt;Year&gt;2017&lt;/Year&gt;&lt;RecNum&gt;53&lt;/RecNum&gt;&lt;DisplayText&gt;(Decker et al. 2017)&lt;/DisplayText&gt;&lt;record&gt;&lt;rec-number&gt;53&lt;/rec-number&gt;&lt;foreign-keys&gt;&lt;key app="EN" db-id="tdz2exvamss0ebe9ft3xdz20edzwsp02a2zp" timestamp="1747673234"&gt;53&lt;/key&gt;&lt;/foreign-keys&gt;&lt;ref-type name="Journal Article"&gt;17&lt;/ref-type&gt;&lt;contributors&gt;&lt;authors&gt;&lt;author&gt;Decker, William&lt;/author&gt;&lt;author&gt;Koya, Bharath&lt;/author&gt;&lt;author&gt;Davis, Matthew L&lt;/author&gt;&lt;author&gt;Gayzik, F Scott&lt;/author&gt;&lt;/authors&gt;&lt;/contributors&gt;&lt;titles&gt;&lt;title&gt;Modular use of human body models of varying levels of complexity: validation of head kinematics&lt;/title&gt;&lt;secondary-title&gt;Traffic injury prevention&lt;/secondary-title&gt;&lt;/titles&gt;&lt;periodical&gt;&lt;full-title&gt;Traffic injury prevention&lt;/full-title&gt;&lt;/periodical&gt;&lt;pages&gt;S155-S160&lt;/pages&gt;&lt;volume&gt;18&lt;/volume&gt;&lt;number&gt;sup1&lt;/number&gt;&lt;dates&gt;&lt;year&gt;2017&lt;/year&gt;&lt;/dates&gt;&lt;isbn&gt;1538-9588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(Decker et al. 2017)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13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15F6E7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16h/4CPU (200ms full body)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&lt;EndNote&gt;&lt;Cite&gt;&lt;Author&gt;Iwamoto&lt;/Author&gt;&lt;Year&gt;2015&lt;/Year&gt;&lt;RecNum&gt;58&lt;/RecNum&gt;&lt;DisplayText&gt;(Iwamoto et al. 2015)&lt;/DisplayText&gt;&lt;record&gt;&lt;rec-number&gt;58&lt;/rec-number&gt;&lt;foreign-keys&gt;&lt;key app="EN" db-id="tdz2exvamss0ebe9ft3xdz20edzwsp02a2zp" timestamp="1747683971"&gt;58&lt;/key&gt;&lt;/foreign-keys&gt;&lt;ref-type name="Journal Article"&gt;17&lt;/ref-type&gt;&lt;contributors&gt;&lt;authors&gt;&lt;author&gt;Iwamoto, Masami&lt;/author&gt;&lt;author&gt;Nakahira, Yuko&lt;/author&gt;&lt;author&gt;Kimpara, Hideyuki&lt;/author&gt;&lt;/authors&gt;&lt;/contributors&gt;&lt;titles&gt;&lt;title&gt;Development and validation of the total human model for safety (THUMS) toward further understanding of occupant injury mechanisms in precrash and during crash&lt;/title&gt;&lt;secondary-title&gt;Traffic injury prevention&lt;/secondary-title&gt;&lt;/titles&gt;&lt;periodical&gt;&lt;full-title&gt;Traffic injury prevention&lt;/full-title&gt;&lt;/periodical&gt;&lt;pages&gt;S36-S48&lt;/pages&gt;&lt;volume&gt;16&lt;/volume&gt;&lt;number&gt;sup1&lt;/number&gt;&lt;dates&gt;&lt;year&gt;2015&lt;/year&gt;&lt;/dates&gt;&lt;isbn&gt;1538-9588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(Iwamoto et al. 2015)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21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DEC3D" w14:textId="77777777" w:rsidR="00B5204C" w:rsidRPr="002C0D08" w:rsidRDefault="00B5204C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30min/15CPU+GPU (100ms impact)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&lt;EndNote&gt;&lt;Cite&gt;&lt;Author&gt;Zhao&lt;/Author&gt;&lt;Year&gt;2020&lt;/Year&gt;&lt;RecNum&gt;47&lt;/RecNum&gt;&lt;DisplayText&gt;(Zhao and Ji 2020)&lt;/DisplayText&gt;&lt;record&gt;&lt;rec-number&gt;47&lt;/rec-number&gt;&lt;foreign-keys&gt;&lt;key app="EN" db-id="tdz2exvamss0ebe9ft3xdz20edzwsp02a2zp" timestamp="1747667876"&gt;47&lt;/key&gt;&lt;/foreign-keys&gt;&lt;ref-type name="Journal Article"&gt;17&lt;/ref-type&gt;&lt;contributors&gt;&lt;authors&gt;&lt;author&gt;Zhao, Wei&lt;/author&gt;&lt;author&gt;Ji, Songbai&lt;/author&gt;&lt;/authors&gt;&lt;/contributors&gt;&lt;titles&gt;&lt;title&gt;Displacement-and strain-based discrimination of head injury models across a wide range of blunt conditions&lt;/title&gt;&lt;secondary-title&gt;Annals of biomedical engineering&lt;/secondary-title&gt;&lt;/titles&gt;&lt;periodical&gt;&lt;full-title&gt;Annals of biomedical engineering&lt;/full-title&gt;&lt;/periodical&gt;&lt;pages&gt;1661-1677&lt;/pages&gt;&lt;volume&gt;48&lt;/volume&gt;&lt;dates&gt;&lt;year&gt;2020&lt;/year&gt;&lt;/dates&gt;&lt;isbn&gt;0090-6964&lt;/isbn&gt;&lt;urls&gt;&lt;/urls&gt;&lt;/record&gt;&lt;/Cite&gt;&lt;/EndNote&gt;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(Zhao and Ji 2020)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</w:tbl>
    <w:p w14:paraId="2CE596B5" w14:textId="77777777" w:rsidR="00055075" w:rsidRPr="002C0D08" w:rsidRDefault="00055075" w:rsidP="00055075">
      <w:pPr>
        <w:rPr>
          <w:rFonts w:asciiTheme="majorBidi" w:hAnsiTheme="majorBidi" w:cstheme="majorBidi"/>
        </w:rPr>
      </w:pPr>
    </w:p>
    <w:p w14:paraId="6E55521F" w14:textId="77777777" w:rsidR="00B5204C" w:rsidRPr="002C0D08" w:rsidRDefault="00B5204C" w:rsidP="00055075">
      <w:pPr>
        <w:rPr>
          <w:rFonts w:asciiTheme="majorBidi" w:hAnsiTheme="majorBidi" w:cstheme="majorBidi"/>
        </w:rPr>
      </w:pPr>
    </w:p>
    <w:p w14:paraId="5B5EFC0C" w14:textId="77777777" w:rsidR="00B5204C" w:rsidRPr="002C0D08" w:rsidRDefault="00B5204C" w:rsidP="00055075">
      <w:pPr>
        <w:rPr>
          <w:rFonts w:asciiTheme="majorBidi" w:hAnsiTheme="majorBidi" w:cstheme="majorBidi"/>
        </w:rPr>
      </w:pPr>
    </w:p>
    <w:p w14:paraId="7ED36CA6" w14:textId="77777777" w:rsidR="00055075" w:rsidRPr="002C0D08" w:rsidRDefault="00055075" w:rsidP="00055075">
      <w:pPr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lastRenderedPageBreak/>
        <w:t>Continued Table S3</w:t>
      </w:r>
    </w:p>
    <w:tbl>
      <w:tblPr>
        <w:tblStyle w:val="PlainTable2"/>
        <w:tblW w:w="5000" w:type="pct"/>
        <w:tblLook w:val="0600" w:firstRow="0" w:lastRow="0" w:firstColumn="0" w:lastColumn="0" w:noHBand="1" w:noVBand="1"/>
      </w:tblPr>
      <w:tblGrid>
        <w:gridCol w:w="1282"/>
        <w:gridCol w:w="1636"/>
        <w:gridCol w:w="2613"/>
        <w:gridCol w:w="1422"/>
        <w:gridCol w:w="1687"/>
      </w:tblGrid>
      <w:tr w:rsidR="00055075" w:rsidRPr="002C0D08" w14:paraId="6FC79F89" w14:textId="77777777" w:rsidTr="00B5204C">
        <w:tc>
          <w:tcPr>
            <w:tcW w:w="74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FC26C7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Feature</w:t>
            </w:r>
          </w:p>
        </w:tc>
        <w:tc>
          <w:tcPr>
            <w:tcW w:w="9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8472E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ADAPT</w:t>
            </w:r>
          </w:p>
        </w:tc>
        <w:tc>
          <w:tcPr>
            <w:tcW w:w="15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7F93F7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SUFEHM</w:t>
            </w:r>
          </w:p>
        </w:tc>
        <w:tc>
          <w:tcPr>
            <w:tcW w:w="82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C45EA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SIMon (Next-Gen)</w:t>
            </w:r>
          </w:p>
        </w:tc>
        <w:tc>
          <w:tcPr>
            <w:tcW w:w="97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32462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Imperial College Model</w:t>
            </w:r>
          </w:p>
        </w:tc>
      </w:tr>
      <w:tr w:rsidR="00055075" w:rsidRPr="002C0D08" w14:paraId="36E96656" w14:textId="77777777" w:rsidTr="00B5204C"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0461A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MRI Derived (Head Geo)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E2CB0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Full (ICBM152 MRI Atlas)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&lt;EndNote&gt;&lt;Cite&gt;&lt;Author&gt;Li&lt;/Author&gt;&lt;Year&gt;2021&lt;/Year&gt;&lt;RecNum&gt;48&lt;/RecNum&gt;&lt;DisplayText&gt;(Li et al. 2021)&lt;/DisplayText&gt;&lt;record&gt;&lt;rec-number&gt;48&lt;/rec-number&gt;&lt;foreign-keys&gt;&lt;key app="EN" db-id="tdz2exvamss0ebe9ft3xdz20edzwsp02a2zp" timestamp="1747667962"&gt;48&lt;/key&gt;&lt;/foreign-keys&gt;&lt;ref-type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51C39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Partial (Digitized Skull, MRI/DTI for brain)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&lt;EndNote&gt;&lt;Cite&gt;&lt;Author&gt;Deck&lt;/Author&gt;&lt;Year&gt;2008&lt;/Year&gt;&lt;RecNum&gt;49&lt;/RecNum&gt;&lt;DisplayText&gt;(Deck and Willinger 2008)&lt;/DisplayText&gt;&lt;record&gt;&lt;rec-number&gt;49&lt;/rec-number&gt;&lt;foreign-keys&gt;&lt;key app="EN" db-id="tdz2exvamss0ebe9ft3xdz20edzwsp02a2zp" timestamp="1747668388"&gt;49&lt;/key&gt;&lt;/foreign-keys&gt;&lt;ref-type name="Journal Article"&gt;17&lt;/ref-type&gt;&lt;contributors&gt;&lt;authors&gt;&lt;author&gt;Deck, Caroline&lt;/author&gt;&lt;author&gt;Willinger, Rémy&lt;/author&gt;&lt;/authors&gt;&lt;/contributors&gt;&lt;titles&gt;&lt;title&gt;Improved head injury criteria based on head FE model&lt;/title&gt;&lt;secondary-title&gt;International Journal of Crashworthiness&lt;/secondary-title&gt;&lt;/titles&gt;&lt;periodical&gt;&lt;full-title&gt;International Journal of Crashworthiness&lt;/full-title&gt;&lt;/periodical&gt;&lt;pages&gt;667-678&lt;/pages&gt;&lt;volume&gt;13&lt;/volume&gt;&lt;number&gt;6&lt;/number&gt;&lt;dates&gt;&lt;year&gt;2008&lt;/year&gt;&lt;/dates&gt;&lt;isbn&gt;1358-8265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(Deck and Willinger 2008)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8B111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CT</w:t>
            </w:r>
          </w:p>
          <w:p w14:paraId="165DA468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&lt;EndNote&gt;&lt;Cite&gt;&lt;Author&gt;Bandak&lt;/Author&gt;&lt;Year&gt;2001&lt;/Year&gt;&lt;RecNum&gt;50&lt;/RecNum&gt;&lt;DisplayText&gt;(Bandak et al. 2001)&lt;/DisplayText&gt;&lt;record&gt;&lt;rec-number&gt;50&lt;/rec-number&gt;&lt;foreign-keys&gt;&lt;key app="EN" db-id="tdz2exvamss0ebe9ft3xdz20edzwsp02a2zp" timestamp="1747672281"&gt;50&lt;/key&gt;&lt;/foreign-keys&gt;&lt;ref-type name="Report"&gt;27&lt;/ref-type&gt;&lt;contributors&gt;&lt;authors&gt;&lt;author&gt;Bandak, FA&lt;/author&gt;&lt;author&gt;Zhang, AX&lt;/author&gt;&lt;author&gt;Tannous, RE&lt;/author&gt;&lt;author&gt;DiMasi, F&lt;/author&gt;&lt;author&gt;Masiello, P&lt;/author&gt;&lt;author&gt;Eppinger, R&lt;/author&gt;&lt;/authors&gt;&lt;/contributors&gt;&lt;titles&gt;&lt;title&gt;Simon: a simulated injury monitor; application to head injury assessment&lt;/title&gt;&lt;/titles&gt;&lt;dates&gt;&lt;year&gt;2001&lt;/year&gt;&lt;/dates&gt;&lt;publisher&gt;SAE Technical Paper&lt;/publisher&gt;&lt;urls&gt;&lt;/urls&gt;&lt;/record&gt;&lt;/Cite&gt;&lt;/EndNote&gt;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(Bandak et al. 2001)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8EB58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Full (Subject MRI)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&lt;EndNote&gt;&lt;Cite&gt;&lt;Author&gt;Ghajari&lt;/Author&gt;&lt;Year&gt;2017&lt;/Year&gt;&lt;RecNum&gt;66&lt;/RecNum&gt;&lt;DisplayText&gt;(Ghajari et al. 2017)&lt;/DisplayText&gt;&lt;record&gt;&lt;rec-number&gt;66&lt;/rec-number&gt;&lt;foreign-keys&gt;&lt;key app="EN" db-id="tdz2exvamss0ebe9ft3xdz20edzwsp02a2zp" timestamp="1747760482"&gt;66&lt;/key&gt;&lt;/foreign-keys&gt;&lt;ref-type name="Journal Article"&gt;17&lt;/ref-type&gt;&lt;contributors&gt;&lt;authors&gt;&lt;author&gt;Ghajari, Mazdak&lt;/author&gt;&lt;author&gt;Hellyer, Peter J&lt;/author&gt;&lt;author&gt;Sharp, David J&lt;/author&gt;&lt;/authors&gt;&lt;/contributors&gt;&lt;titles&gt;&lt;title&gt;Computational modelling of traumatic brain injury predicts the location of chronic traumatic encephalopathy pathology&lt;/title&gt;&lt;secondary-title&gt;Brain&lt;/secondary-title&gt;&lt;/titles&gt;&lt;periodical&gt;&lt;full-title&gt;Brain&lt;/full-title&gt;&lt;/periodical&gt;&lt;pages&gt;333-343&lt;/pages&gt;&lt;volume&gt;140&lt;/volume&gt;&lt;number&gt;2&lt;/number&gt;&lt;dates&gt;&lt;year&gt;2017&lt;/year&gt;&lt;/dates&gt;&lt;isbn&gt;0006-8950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(Ghajari et al. 2017)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055075" w:rsidRPr="002C0D08" w14:paraId="37AA6F2E" w14:textId="77777777" w:rsidTr="00B5204C"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7C324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MRI Derived (Neck Geo)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60402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Generally Absent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&lt;EndNote&gt;&lt;Cite&gt;&lt;Author&gt;Li&lt;/Author&gt;&lt;Year&gt;2021&lt;/Year&gt;&lt;RecNum&gt;48&lt;/RecNum&gt;&lt;DisplayText&gt;(Li et al. 2021)&lt;/DisplayText&gt;&lt;record&gt;&lt;rec-number&gt;48&lt;/rec-number&gt;&lt;foreign-keys&gt;&lt;key app="EN" db-id="tdz2exvamss0ebe9ft3xdz20edzwsp02a2zp" timestamp="1747667962"&gt;48&lt;/key&gt;&lt;/foreign-keys&gt;&lt;ref-type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4A8F3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Generally Absent/ATD/THUMS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&lt;EndNote&gt;&lt;Cite&gt;&lt;Author&gt;Deck&lt;/Author&gt;&lt;Year&gt;2008&lt;/Year&gt;&lt;RecNum&gt;60&lt;/RecNum&gt;&lt;DisplayText&gt;(Deck and Willinger 2008; MAYER et al.)&lt;/DisplayText&gt;&lt;record&gt;&lt;rec-number&gt;60&lt;/rec-number&gt;&lt;foreign-keys&gt;&lt;key app="EN" db-id="tdz2exvamss0ebe9ft3xdz20edzwsp02a2zp" timestamp="1747754781"&gt;60&lt;/key&gt;&lt;/foreign-keys&gt;&lt;ref-type name="Journal Article"&gt;17&lt;/ref-type&gt;&lt;contributors&gt;&lt;authors&gt;&lt;author&gt;Deck, Caroline&lt;/author&gt;&lt;author&gt;Willinger, Rémy&lt;/author&gt;&lt;/authors&gt;&lt;/contributors&gt;&lt;titles&gt;&lt;title&gt;Improved head injury criteria based on head FE model&lt;/title&gt;&lt;secondary-title&gt;International Journal of Crashworthiness&lt;/secondary-title&gt;&lt;/titles&gt;&lt;periodical&gt;&lt;full-title&gt;International Journal of Crashworthiness&lt;/full-title&gt;&lt;/periodical&gt;&lt;pages&gt;667-678&lt;/pages&gt;&lt;volume&gt;13&lt;/volume&gt;&lt;number&gt;6&lt;/number&gt;&lt;dates&gt;&lt;year&gt;2008&lt;/year&gt;&lt;/dates&gt;&lt;isbn&gt;1358-8265&lt;/isbn&gt;&lt;urls&gt;&lt;/urls&gt;&lt;/record&gt;&lt;/Cite&gt;&lt;Cite&gt;&lt;Author&gt;MAYER&lt;/Author&gt;&lt;RecNum&gt;61&lt;/RecNum&gt;&lt;record&gt;&lt;rec-number&gt;61&lt;/rec-number&gt;&lt;foreign-keys&gt;&lt;key app="EN" db-id="tdz2exvamss0ebe9ft3xdz20edzwsp02a2zp" timestamp="1747754851"&gt;61&lt;/key&gt;&lt;/foreign-keys&gt;&lt;ref-type name="Journal Article"&gt;17&lt;/ref-type&gt;&lt;contributors&gt;&lt;authors&gt;&lt;author&gt;MAYER, C&lt;/author&gt;&lt;author&gt;DECK, C&lt;/author&gt;&lt;author&gt;LUCE, H&lt;/author&gt;&lt;author&gt;DE GUESELLE, P&lt;/author&gt;&lt;author&gt;WILLINGER, R&lt;/author&gt;&lt;/authors&gt;&lt;/contributors&gt;&lt;titles&gt;&lt;title&gt;COUPLING OF STRASBOURG UNIVERSITY HEAD MODEL TO THUMS HUMAN BODY FE MODEL: VALIDATION AND APPLICATION TO AUTOMOTIVE SAFETY IPEK H&lt;/title&gt;&lt;/titles&gt;&lt;dates&gt;&lt;/dates&gt;&lt;urls&gt;&lt;/urls&gt;&lt;/record&gt;&lt;/Cite&gt;&lt;/EndNote&gt;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(Deck and Willinger 2008; MAYER et al.)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26584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Absent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&lt;EndNote&gt;&lt;Cite&gt;&lt;Author&gt;Bandak&lt;/Author&gt;&lt;Year&gt;2001&lt;/Year&gt;&lt;RecNum&gt;64&lt;/RecNum&gt;&lt;DisplayText&gt;(Bandak et al. 2001)&lt;/DisplayText&gt;&lt;record&gt;&lt;rec-number&gt;64&lt;/rec-number&gt;&lt;foreign-keys&gt;&lt;key app="EN" db-id="tdz2exvamss0ebe9ft3xdz20edzwsp02a2zp" timestamp="1747760216"&gt;64&lt;/key&gt;&lt;/foreign-keys&gt;&lt;ref-type name="Report"&gt;27&lt;/ref-type&gt;&lt;contributors&gt;&lt;authors&gt;&lt;author&gt;Bandak, FA&lt;/author&gt;&lt;author&gt;Zhang, AX&lt;/author&gt;&lt;author&gt;Tannous, RE&lt;/author&gt;&lt;author&gt;DiMasi, F&lt;/author&gt;&lt;author&gt;Masiello, P&lt;/author&gt;&lt;author&gt;Eppinger, R&lt;/author&gt;&lt;/authors&gt;&lt;/contributors&gt;&lt;titles&gt;&lt;title&gt;Simon: a simulated injury monitor; application to head injury assessment&lt;/title&gt;&lt;/titles&gt;&lt;dates&gt;&lt;year&gt;2001&lt;/year&gt;&lt;/dates&gt;&lt;publisher&gt;SAE Technical Paper&lt;/publisher&gt;&lt;urls&gt;&lt;/urls&gt;&lt;/record&gt;&lt;/Cite&gt;&lt;/EndNote&gt;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(Bandak et al. 2001)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D60E2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Absent </w:t>
            </w:r>
            <w:bookmarkStart w:id="1" w:name="_Hlk200132800"/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&lt;EndNote&gt;&lt;Cite&gt;&lt;Author&gt;Ghajari&lt;/Author&gt;&lt;Year&gt;2017&lt;/Year&gt;&lt;RecNum&gt;66&lt;/RecNum&gt;&lt;DisplayText&gt;(Ghajari et al. 2017)&lt;/DisplayText&gt;&lt;record&gt;&lt;rec-number&gt;66&lt;/rec-number&gt;&lt;foreign-keys&gt;&lt;key app="EN" db-id="tdz2exvamss0ebe9ft3xdz20edzwsp02a2zp" timestamp="1747760482"&gt;66&lt;/key&gt;&lt;/foreign-keys&gt;&lt;ref-type name="Journal Article"&gt;17&lt;/ref-type&gt;&lt;contributors&gt;&lt;authors&gt;&lt;author&gt;Ghajari, Mazdak&lt;/author&gt;&lt;author&gt;Hellyer, Peter J&lt;/author&gt;&lt;author&gt;Sharp, David J&lt;/author&gt;&lt;/authors&gt;&lt;/contributors&gt;&lt;titles&gt;&lt;title&gt;Computational modelling of traumatic brain injury predicts the location of chronic traumatic encephalopathy pathology&lt;/title&gt;&lt;secondary-title&gt;Brain&lt;/secondary-title&gt;&lt;/titles&gt;&lt;periodical&gt;&lt;full-title&gt;Brain&lt;/full-title&gt;&lt;/periodical&gt;&lt;pages&gt;333-343&lt;/pages&gt;&lt;volume&gt;140&lt;/volume&gt;&lt;number&gt;2&lt;/number&gt;&lt;dates&gt;&lt;year&gt;2017&lt;/year&gt;&lt;/dates&gt;&lt;isbn&gt;0006-8950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(Ghajari et al. 2017)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  <w:bookmarkEnd w:id="1"/>
          </w:p>
        </w:tc>
      </w:tr>
      <w:tr w:rsidR="00055075" w:rsidRPr="002C0D08" w14:paraId="270C5AC2" w14:textId="77777777" w:rsidTr="00B5204C"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81094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Brain Element Count (Approx.)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0C194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Up to 4.4M (entire head)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&lt;EndNote&gt;&lt;Cite&gt;&lt;Author&gt;Li&lt;/Author&gt;&lt;Year&gt;2021&lt;/Year&gt;&lt;RecNum&gt;48&lt;/RecNum&gt;&lt;DisplayText&gt;(Li et al. 2021)&lt;/DisplayText&gt;&lt;record&gt;&lt;rec-number&gt;48&lt;/rec-number&gt;&lt;foreign-keys&gt;&lt;key app="EN" db-id="tdz2exvamss0ebe9ft3xdz20edzwsp02a2zp" timestamp="1747667962"&gt;48&lt;/key&gt;&lt;/foreign-keys&gt;&lt;ref-type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F0D01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5,320 (brain)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&lt;EndNote&gt;&lt;Cite&gt;&lt;Author&gt;Kang&lt;/Author&gt;&lt;Year&gt;1997&lt;/Year&gt;&lt;RecNum&gt;63&lt;/RecNum&gt;&lt;DisplayText&gt;(Kang et al. 1997)&lt;/DisplayText&gt;&lt;record&gt;&lt;rec-number&gt;63&lt;/rec-number&gt;&lt;foreign-keys&gt;&lt;key app="EN" db-id="tdz2exvamss0ebe9ft3xdz20edzwsp02a2zp" timestamp="1747759597"&gt;63&lt;/key&gt;&lt;/foreign-keys&gt;&lt;ref-type name="Journal Article"&gt;17&lt;/ref-type&gt;&lt;contributors&gt;&lt;authors&gt;&lt;author&gt;Kang, Ho-Sung&lt;/author&gt;&lt;author&gt;Willinger, Rémy&lt;/author&gt;&lt;author&gt;Diaw, Baye M&lt;/author&gt;&lt;author&gt;Chinn, Bryan&lt;/author&gt;&lt;/authors&gt;&lt;/contributors&gt;&lt;titles&gt;&lt;title&gt;Validation of a 3D anatomic human head model and replication of head impact in motorcycle accident by finite element modeling&lt;/title&gt;&lt;secondary-title&gt;SAE transactions&lt;/secondary-title&gt;&lt;/titles&gt;&lt;periodical&gt;&lt;full-title&gt;SAE Transactions&lt;/full-title&gt;&lt;/periodical&gt;&lt;pages&gt;3849-3858&lt;/pages&gt;&lt;dates&gt;&lt;year&gt;1997&lt;/year&gt;&lt;/dates&gt;&lt;isbn&gt;0096-736X&lt;/isbn&gt;&lt;urls&gt;&lt;/urls&gt;&lt;/record&gt;&lt;/Cite&gt;&lt;/EndNote&gt;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(Kang et al. 1997)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A8B8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Part of 40.7k solids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&lt;EndNote&gt;&lt;Cite&gt;&lt;Author&gt;Takhounts&lt;/Author&gt;&lt;Year&gt;2008&lt;/Year&gt;&lt;RecNum&gt;65&lt;/RecNum&gt;&lt;DisplayText&gt;(Takhounts et al. 2008)&lt;/DisplayText&gt;&lt;record&gt;&lt;rec-number&gt;65&lt;/rec-number&gt;&lt;foreign-keys&gt;&lt;key app="EN" db-id="tdz2exvamss0ebe9ft3xdz20edzwsp02a2zp" timestamp="1747760309"&gt;65&lt;/key&gt;&lt;/foreign-keys&gt;&lt;ref-type name="Report"&gt;27&lt;/ref-type&gt;&lt;contributors&gt;&lt;authors&gt;&lt;author&gt;Takhounts, Erik G&lt;/author&gt;&lt;author&gt;Ridella, Stephen A&lt;/author&gt;&lt;author&gt;Hasija, Vikas&lt;/author&gt;&lt;author&gt;Tannous, Rabih E&lt;/author&gt;&lt;author&gt;Campbell, J Quinn&lt;/author&gt;&lt;author&gt;Malone, Dan&lt;/author&gt;&lt;author&gt;Danelson, Kerry&lt;/author&gt;&lt;author&gt;Stitzel, Joel&lt;/author&gt;&lt;author&gt;Rowson, Steve&lt;/author&gt;&lt;author&gt;Duma, Stefan&lt;/author&gt;&lt;/authors&gt;&lt;/contributors&gt;&lt;titles&gt;&lt;title&gt;Investigation of traumatic brain injuries using the next generation of simulated injury monitor (SIMon) finite element head model&lt;/title&gt;&lt;/titles&gt;&lt;dates&gt;&lt;year&gt;2008&lt;/year&gt;&lt;/dates&gt;&lt;publisher&gt;SAE Technical Paper&lt;/publisher&gt;&lt;urls&gt;&lt;/urls&gt;&lt;/record&gt;&lt;/Cite&gt;&lt;/EndNote&gt;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(Takhounts et al. 2008)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F6E04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~1M (head, mostly brain)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&lt;EndNote&gt;&lt;Cite&gt;&lt;Author&gt;Ghajari&lt;/Author&gt;&lt;Year&gt;2017&lt;/Year&gt;&lt;RecNum&gt;66&lt;/RecNum&gt;&lt;DisplayText&gt;(Ghajari et al. 2017)&lt;/DisplayText&gt;&lt;record&gt;&lt;rec-number&gt;66&lt;/rec-number&gt;&lt;foreign-keys&gt;&lt;key app="EN" db-id="tdz2exvamss0ebe9ft3xdz20edzwsp02a2zp" timestamp="1747760482"&gt;66&lt;/key&gt;&lt;/foreign-keys&gt;&lt;ref-type name="Journal Article"&gt;17&lt;/ref-type&gt;&lt;contributors&gt;&lt;authors&gt;&lt;author&gt;Ghajari, Mazdak&lt;/author&gt;&lt;author&gt;Hellyer, Peter J&lt;/author&gt;&lt;author&gt;Sharp, David J&lt;/author&gt;&lt;/authors&gt;&lt;/contributors&gt;&lt;titles&gt;&lt;title&gt;Computational modelling of traumatic brain injury predicts the location of chronic traumatic encephalopathy pathology&lt;/title&gt;&lt;secondary-title&gt;Brain&lt;/secondary-title&gt;&lt;/titles&gt;&lt;periodical&gt;&lt;full-title&gt;Brain&lt;/full-title&gt;&lt;/periodical&gt;&lt;pages&gt;333-343&lt;/pages&gt;&lt;volume&gt;140&lt;/volume&gt;&lt;number&gt;2&lt;/number&gt;&lt;dates&gt;&lt;year&gt;2017&lt;/year&gt;&lt;/dates&gt;&lt;isbn&gt;0006-8950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(Ghajari et al. 2017)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055075" w:rsidRPr="002C0D08" w14:paraId="43D3A29B" w14:textId="77777777" w:rsidTr="00B5204C"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28D02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Avg. Brain Element Size (mm)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858F9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0.5-2.5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&lt;EndNote&gt;&lt;Cite&gt;&lt;Author&gt;Li&lt;/Author&gt;&lt;Year&gt;2021&lt;/Year&gt;&lt;RecNum&gt;48&lt;/RecNum&gt;&lt;DisplayText&gt;(Li et al. 2021)&lt;/DisplayText&gt;&lt;record&gt;&lt;rec-number&gt;48&lt;/rec-number&gt;&lt;foreign-keys&gt;&lt;key app="EN" db-id="tdz2exvamss0ebe9ft3xdz20edzwsp02a2zp" timestamp="1747667962"&gt;48&lt;/key&gt;&lt;/foreign-keys&gt;&lt;ref-type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A1ABB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1.14-7.73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&lt;EndNote&gt;&lt;Cite&gt;&lt;Author&gt;Kang&lt;/Author&gt;&lt;Year&gt;1997&lt;/Year&gt;&lt;RecNum&gt;63&lt;/RecNum&gt;&lt;DisplayText&gt;(Kang et al. 1997)&lt;/DisplayText&gt;&lt;record&gt;&lt;rec-number&gt;63&lt;/rec-number&gt;&lt;foreign-keys&gt;&lt;key app="EN" db-id="tdz2exvamss0ebe9ft3xdz20edzwsp02a2zp" timestamp="1747759597"&gt;63&lt;/key&gt;&lt;/foreign-keys&gt;&lt;ref-type name="Journal Article"&gt;17&lt;/ref-type&gt;&lt;contributors&gt;&lt;authors&gt;&lt;author&gt;Kang, Ho-Sung&lt;/author&gt;&lt;author&gt;Willinger, Rémy&lt;/author&gt;&lt;author&gt;Diaw, Baye M&lt;/author&gt;&lt;author&gt;Chinn, Bryan&lt;/author&gt;&lt;/authors&gt;&lt;/contributors&gt;&lt;titles&gt;&lt;title&gt;Validation of a 3D anatomic human head model and replication of head impact in motorcycle accident by finite element modeling&lt;/title&gt;&lt;secondary-title&gt;SAE transactions&lt;/secondary-title&gt;&lt;/titles&gt;&lt;periodical&gt;&lt;full-title&gt;SAE Transactions&lt;/full-title&gt;&lt;/periodical&gt;&lt;pages&gt;3849-3858&lt;/pages&gt;&lt;dates&gt;&lt;year&gt;1997&lt;/year&gt;&lt;/dates&gt;&lt;isbn&gt;0096-736X&lt;/isbn&gt;&lt;urls&gt;&lt;/urls&gt;&lt;/record&gt;&lt;/Cite&gt;&lt;/EndNote&gt;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(Kang et al. 1997)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03C58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Not Specified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&lt;EndNote&gt;&lt;Cite&gt;&lt;Author&gt;Takhounts&lt;/Author&gt;&lt;Year&gt;2008&lt;/Year&gt;&lt;RecNum&gt;65&lt;/RecNum&gt;&lt;DisplayText&gt;(Takhounts et al. 2008)&lt;/DisplayText&gt;&lt;record&gt;&lt;rec-number&gt;65&lt;/rec-number&gt;&lt;foreign-keys&gt;&lt;key app="EN" db-id="tdz2exvamss0ebe9ft3xdz20edzwsp02a2zp" timestamp="1747760309"&gt;65&lt;/key&gt;&lt;/foreign-keys&gt;&lt;ref-type name="Report"&gt;27&lt;/ref-type&gt;&lt;contributors&gt;&lt;authors&gt;&lt;author&gt;Takhounts, Erik G&lt;/author&gt;&lt;author&gt;Ridella, Stephen A&lt;/author&gt;&lt;author&gt;Hasija, Vikas&lt;/author&gt;&lt;author&gt;Tannous, Rabih E&lt;/author&gt;&lt;author&gt;Campbell, J Quinn&lt;/author&gt;&lt;author&gt;Malone, Dan&lt;/author&gt;&lt;author&gt;Danelson, Kerry&lt;/author&gt;&lt;author&gt;Stitzel, Joel&lt;/author&gt;&lt;author&gt;Rowson, Steve&lt;/author&gt;&lt;author&gt;Duma, Stefan&lt;/author&gt;&lt;/authors&gt;&lt;/contributors&gt;&lt;titles&gt;&lt;title&gt;Investigation of traumatic brain injuries using the next generation of simulated injury monitor (SIMon) finite element head model&lt;/title&gt;&lt;/titles&gt;&lt;dates&gt;&lt;year&gt;2008&lt;/year&gt;&lt;/dates&gt;&lt;publisher&gt;SAE Technical Paper&lt;/publisher&gt;&lt;urls&gt;&lt;/urls&gt;&lt;/record&gt;&lt;/Cite&gt;&lt;/EndNote&gt;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(Takhounts et al. 2008)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7CF96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~1.5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&lt;EndNote&gt;&lt;Cite&gt;&lt;Author&gt;Ghajari&lt;/Author&gt;&lt;Year&gt;2017&lt;/Year&gt;&lt;RecNum&gt;66&lt;/RecNum&gt;&lt;DisplayText&gt;(Ghajari et al. 2017)&lt;/DisplayText&gt;&lt;record&gt;&lt;rec-number&gt;66&lt;/rec-number&gt;&lt;foreign-keys&gt;&lt;key app="EN" db-id="tdz2exvamss0ebe9ft3xdz20edzwsp02a2zp" timestamp="1747760482"&gt;66&lt;/key&gt;&lt;/foreign-keys&gt;&lt;ref-type name="Journal Article"&gt;17&lt;/ref-type&gt;&lt;contributors&gt;&lt;authors&gt;&lt;author&gt;Ghajari, Mazdak&lt;/author&gt;&lt;author&gt;Hellyer, Peter J&lt;/author&gt;&lt;author&gt;Sharp, David J&lt;/author&gt;&lt;/authors&gt;&lt;/contributors&gt;&lt;titles&gt;&lt;title&gt;Computational modelling of traumatic brain injury predicts the location of chronic traumatic encephalopathy pathology&lt;/title&gt;&lt;secondary-title&gt;Brain&lt;/secondary-title&gt;&lt;/titles&gt;&lt;periodical&gt;&lt;full-title&gt;Brain&lt;/full-title&gt;&lt;/periodical&gt;&lt;pages&gt;333-343&lt;/pages&gt;&lt;volume&gt;140&lt;/volume&gt;&lt;number&gt;2&lt;/number&gt;&lt;dates&gt;&lt;year&gt;2017&lt;/year&gt;&lt;/dates&gt;&lt;isbn&gt;0006-8950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(Ghajari et al. 2017)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055075" w:rsidRPr="002C0D08" w14:paraId="361A87C5" w14:textId="77777777" w:rsidTr="00B5204C"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1EA7A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Brain Element Type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D1FD1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Hexahedral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&lt;EndNote&gt;&lt;Cite&gt;&lt;Author&gt;Li&lt;/Author&gt;&lt;Year&gt;2021&lt;/Year&gt;&lt;RecNum&gt;48&lt;/RecNum&gt;&lt;DisplayText&gt;(Li et al. 2021)&lt;/DisplayText&gt;&lt;record&gt;&lt;rec-number&gt;48&lt;/rec-number&gt;&lt;foreign-keys&gt;&lt;key app="EN" db-id="tdz2exvamss0ebe9ft3xdz20edzwsp02a2zp" timestamp="1747667962"&gt;48&lt;/key&gt;&lt;/foreign-keys&gt;&lt;ref-type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A5212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Hexahedral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&lt;EndNote&gt;&lt;Cite&gt;&lt;Author&gt;Deck&lt;/Author&gt;&lt;Year&gt;2008&lt;/Year&gt;&lt;RecNum&gt;49&lt;/RecNum&gt;&lt;DisplayText&gt;(Deck and Willinger 2008)&lt;/DisplayText&gt;&lt;record&gt;&lt;rec-number&gt;49&lt;/rec-number&gt;&lt;foreign-keys&gt;&lt;key app="EN" db-id="tdz2exvamss0ebe9ft3xdz20edzwsp02a2zp" timestamp="1747668388"&gt;49&lt;/key&gt;&lt;/foreign-keys&gt;&lt;ref-type name="Journal Article"&gt;17&lt;/ref-type&gt;&lt;contributors&gt;&lt;authors&gt;&lt;author&gt;Deck, Caroline&lt;/author&gt;&lt;author&gt;Willinger, Rémy&lt;/author&gt;&lt;/authors&gt;&lt;/contributors&gt;&lt;titles&gt;&lt;title&gt;Improved head injury criteria based on head FE model&lt;/title&gt;&lt;secondary-title&gt;International Journal of Crashworthiness&lt;/secondary-title&gt;&lt;/titles&gt;&lt;periodical&gt;&lt;full-title&gt;International Journal of Crashworthiness&lt;/full-title&gt;&lt;/periodical&gt;&lt;pages&gt;667-678&lt;/pages&gt;&lt;volume&gt;13&lt;/volume&gt;&lt;number&gt;6&lt;/number&gt;&lt;dates&gt;&lt;year&gt;2008&lt;/year&gt;&lt;/dates&gt;&lt;isbn&gt;1358-8265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(Deck and Willinger 2008)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B3869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Hexahedral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&lt;EndNote&gt;&lt;Cite&gt;&lt;Author&gt;Takhounts&lt;/Author&gt;&lt;Year&gt;2008&lt;/Year&gt;&lt;RecNum&gt;65&lt;/RecNum&gt;&lt;DisplayText&gt;(Takhounts et al. 2008)&lt;/DisplayText&gt;&lt;record&gt;&lt;rec-number&gt;65&lt;/rec-number&gt;&lt;foreign-keys&gt;&lt;key app="EN" db-id="tdz2exvamss0ebe9ft3xdz20edzwsp02a2zp" timestamp="1747760309"&gt;65&lt;/key&gt;&lt;/foreign-keys&gt;&lt;ref-type name="Report"&gt;27&lt;/ref-type&gt;&lt;contributors&gt;&lt;authors&gt;&lt;author&gt;Takhounts, Erik G&lt;/author&gt;&lt;author&gt;Ridella, Stephen A&lt;/author&gt;&lt;author&gt;Hasija, Vikas&lt;/author&gt;&lt;author&gt;Tannous, Rabih E&lt;/author&gt;&lt;author&gt;Campbell, J Quinn&lt;/author&gt;&lt;author&gt;Malone, Dan&lt;/author&gt;&lt;author&gt;Danelson, Kerry&lt;/author&gt;&lt;author&gt;Stitzel, Joel&lt;/author&gt;&lt;author&gt;Rowson, Steve&lt;/author&gt;&lt;author&gt;Duma, Stefan&lt;/author&gt;&lt;/authors&gt;&lt;/contributors&gt;&lt;titles&gt;&lt;title&gt;Investigation of traumatic brain injuries using the next generation of simulated injury monitor (SIMon) finite element head model&lt;/title&gt;&lt;/titles&gt;&lt;dates&gt;&lt;year&gt;2008&lt;/year&gt;&lt;/dates&gt;&lt;publisher&gt;SAE Technical Paper&lt;/publisher&gt;&lt;urls&gt;&lt;/urls&gt;&lt;/record&gt;&lt;/Cite&gt;&lt;/EndNote&gt;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(Takhounts et al. 2008)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FCCA5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Hexahedral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&lt;EndNote&gt;&lt;Cite&gt;&lt;Author&gt;Ghajari&lt;/Author&gt;&lt;Year&gt;2017&lt;/Year&gt;&lt;RecNum&gt;66&lt;/RecNum&gt;&lt;DisplayText&gt;(Ghajari et al. 2017)&lt;/DisplayText&gt;&lt;record&gt;&lt;rec-number&gt;66&lt;/rec-number&gt;&lt;foreign-keys&gt;&lt;key app="EN" db-id="tdz2exvamss0ebe9ft3xdz20edzwsp02a2zp" timestamp="1747760482"&gt;66&lt;/key&gt;&lt;/foreign-keys&gt;&lt;ref-type name="Journal Article"&gt;17&lt;/ref-type&gt;&lt;contributors&gt;&lt;authors&gt;&lt;author&gt;Ghajari, Mazdak&lt;/author&gt;&lt;author&gt;Hellyer, Peter J&lt;/author&gt;&lt;author&gt;Sharp, David J&lt;/author&gt;&lt;/authors&gt;&lt;/contributors&gt;&lt;titles&gt;&lt;title&gt;Computational modelling of traumatic brain injury predicts the location of chronic traumatic encephalopathy pathology&lt;/title&gt;&lt;secondary-title&gt;Brain&lt;/secondary-title&gt;&lt;/titles&gt;&lt;periodical&gt;&lt;full-title&gt;Brain&lt;/full-title&gt;&lt;/periodical&gt;&lt;pages&gt;333-343&lt;/pages&gt;&lt;volume&gt;140&lt;/volume&gt;&lt;number&gt;2&lt;/number&gt;&lt;dates&gt;&lt;year&gt;2017&lt;/year&gt;&lt;/dates&gt;&lt;isbn&gt;0006-8950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(Ghajari et al. 2017)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055075" w:rsidRPr="002C0D08" w14:paraId="0BC22695" w14:textId="77777777" w:rsidTr="00B5204C"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76264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Neck Muscles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66E4C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Absent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&lt;EndNote&gt;&lt;Cite&gt;&lt;Author&gt;Li&lt;/Author&gt;&lt;Year&gt;2021&lt;/Year&gt;&lt;RecNum&gt;48&lt;/RecNum&gt;&lt;DisplayText&gt;(Li et al. 2021)&lt;/DisplayText&gt;&lt;record&gt;&lt;rec-number&gt;48&lt;/rec-number&gt;&lt;foreign-keys&gt;&lt;key app="EN" db-id="tdz2exvamss0ebe9ft3xdz20edzwsp02a2zp" timestamp="1747667962"&gt;48&lt;/key&gt;&lt;/foreign-keys&gt;&lt;ref-type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21687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Passive (ATD/THUMS)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&lt;EndNote&gt;&lt;Cite&gt;&lt;Author&gt;Deck&lt;/Author&gt;&lt;Year&gt;2008&lt;/Year&gt;&lt;RecNum&gt;49&lt;/RecNum&gt;&lt;DisplayText&gt;(Deck and Willinger 2008)&lt;/DisplayText&gt;&lt;record&gt;&lt;rec-number&gt;49&lt;/rec-number&gt;&lt;foreign-keys&gt;&lt;key app="EN" db-id="tdz2exvamss0ebe9ft3xdz20edzwsp02a2zp" timestamp="1747668388"&gt;49&lt;/key&gt;&lt;/foreign-keys&gt;&lt;ref-type name="Journal Article"&gt;17&lt;/ref-type&gt;&lt;contributors&gt;&lt;authors&gt;&lt;author&gt;Deck, Caroline&lt;/author&gt;&lt;author&gt;Willinger, Rémy&lt;/author&gt;&lt;/authors&gt;&lt;/contributors&gt;&lt;titles&gt;&lt;title&gt;Improved head injury criteria based on head FE model&lt;/title&gt;&lt;secondary-title&gt;International Journal of Crashworthiness&lt;/secondary-title&gt;&lt;/titles&gt;&lt;periodical&gt;&lt;full-title&gt;International Journal of Crashworthiness&lt;/full-title&gt;&lt;/periodical&gt;&lt;pages&gt;667-678&lt;/pages&gt;&lt;volume&gt;13&lt;/volume&gt;&lt;number&gt;6&lt;/number&gt;&lt;dates&gt;&lt;year&gt;2008&lt;/year&gt;&lt;/dates&gt;&lt;isbn&gt;1358-8265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(Deck and Willinger 2008)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7065F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Absent </w:t>
            </w: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instrText xml:space="preserve"> ADDIN EN.CITE &lt;EndNote&gt;&lt;Cite&gt;&lt;Author&gt;Takhounts&lt;/Author&gt;&lt;Year&gt;2008&lt;/Year&gt;&lt;RecNum&gt;65&lt;/RecNum&gt;&lt;DisplayText&gt;(Takhounts et al. 2008)&lt;/DisplayText&gt;&lt;record&gt;&lt;rec-number&gt;65&lt;/rec-number&gt;&lt;foreign-keys&gt;&lt;key app="EN" db-id="tdz2exvamss0ebe9ft3xdz20edzwsp02a2zp" timestamp="1747760309"&gt;65&lt;/key&gt;&lt;/foreign-keys&gt;&lt;ref-type name="Report"&gt;27&lt;/ref-type&gt;&lt;contributors&gt;&lt;authors&gt;&lt;author&gt;Takhounts, Erik G&lt;/author&gt;&lt;author&gt;Ridella, Stephen A&lt;/author&gt;&lt;author&gt;Hasija, Vikas&lt;/author&gt;&lt;author&gt;Tannous, Rabih E&lt;/author&gt;&lt;author&gt;Campbell, J Quinn&lt;/author&gt;&lt;author&gt;Malone, Dan&lt;/author&gt;&lt;author&gt;Danelson, Kerry&lt;/author&gt;&lt;author&gt;Stitzel, Joel&lt;/author&gt;&lt;author&gt;Rowson, Steve&lt;/author&gt;&lt;author&gt;Duma, Stefan&lt;/author&gt;&lt;/authors&gt;&lt;/contributors&gt;&lt;titles&gt;&lt;title&gt;Investigation of traumatic brain injuries using the next generation of simulated injury monitor (SIMon) finite element head model&lt;/title&gt;&lt;/titles&gt;&lt;dates&gt;&lt;year&gt;2008&lt;/year&gt;&lt;/dates&gt;&lt;publisher&gt;SAE Technical Paper&lt;/publisher&gt;&lt;urls&gt;&lt;/urls&gt;&lt;/record&gt;&lt;/Cite&gt;&lt;/EndNote&gt;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1B1C1D"/>
                <w:sz w:val="18"/>
                <w:szCs w:val="18"/>
              </w:rPr>
              <w:t>(Takhounts et al. 2008)</w:t>
            </w: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2F5F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Absent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&lt;EndNote&gt;&lt;Cite&gt;&lt;Author&gt;Ghajari&lt;/Author&gt;&lt;Year&gt;2017&lt;/Year&gt;&lt;RecNum&gt;66&lt;/RecNum&gt;&lt;DisplayText&gt;(Ghajari et al. 2017)&lt;/DisplayText&gt;&lt;record&gt;&lt;rec-number&gt;66&lt;/rec-number&gt;&lt;foreign-keys&gt;&lt;key app="EN" db-id="tdz2exvamss0ebe9ft3xdz20edzwsp02a2zp" timestamp="1747760482"&gt;66&lt;/key&gt;&lt;/foreign-keys&gt;&lt;ref-type name="Journal Article"&gt;17&lt;/ref-type&gt;&lt;contributors&gt;&lt;authors&gt;&lt;author&gt;Ghajari, Mazdak&lt;/author&gt;&lt;author&gt;Hellyer, Peter J&lt;/author&gt;&lt;author&gt;Sharp, David J&lt;/author&gt;&lt;/authors&gt;&lt;/contributors&gt;&lt;titles&gt;&lt;title&gt;Computational modelling of traumatic brain injury predicts the location of chronic traumatic encephalopathy pathology&lt;/title&gt;&lt;secondary-title&gt;Brain&lt;/secondary-title&gt;&lt;/titles&gt;&lt;periodical&gt;&lt;full-title&gt;Brain&lt;/full-title&gt;&lt;/periodical&gt;&lt;pages&gt;333-343&lt;/pages&gt;&lt;volume&gt;140&lt;/volume&gt;&lt;number&gt;2&lt;/number&gt;&lt;dates&gt;&lt;year&gt;2017&lt;/year&gt;&lt;/dates&gt;&lt;isbn&gt;0006-8950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(Ghajari et al. 2017)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055075" w:rsidRPr="002C0D08" w14:paraId="7D246C51" w14:textId="77777777" w:rsidTr="00B5204C"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ED827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Key Validation Basis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72896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PMHS (Relative Motion, Strain, ICP)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&lt;EndNote&gt;&lt;Cite&gt;&lt;Author&gt;Li&lt;/Author&gt;&lt;Year&gt;2021&lt;/Year&gt;&lt;RecNum&gt;48&lt;/RecNum&gt;&lt;DisplayText&gt;(Li et al. 2021)&lt;/DisplayText&gt;&lt;record&gt;&lt;rec-number&gt;48&lt;/rec-number&gt;&lt;foreign-keys&gt;&lt;key app="EN" db-id="tdz2exvamss0ebe9ft3xdz20edzwsp02a2zp" timestamp="1747667962"&gt;48&lt;/key&gt;&lt;/foreign-keys&gt;&lt;ref-type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CC2DC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t xml:space="preserve">PMHS (ICP, Brain Motion), Real-World Cases, Skull Fracture </w: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instrText xml:space="preserve"> ADDIN EN.CITE &lt;EndNote&gt;&lt;Cite&gt;&lt;Author&gt;Deck&lt;/Author&gt;&lt;Year&gt;2008&lt;/Year&gt;&lt;RecNum&gt;49&lt;/RecNum&gt;&lt;DisplayText&gt;(Deck and Willinger 2008)&lt;/DisplayText&gt;&lt;record&gt;&lt;rec-number&gt;49&lt;/rec-number&gt;&lt;foreign-keys&gt;&lt;key app="EN" db-id="tdz2exvamss0ebe9ft3xdz20edzwsp02a2zp" timestamp="1747668388"&gt;49&lt;/key&gt;&lt;/foreign-keys&gt;&lt;ref-type name="Journal Article"&gt;17&lt;/ref-type&gt;&lt;contributors&gt;&lt;authors&gt;&lt;author&gt;Deck, Caroline&lt;/author&gt;&lt;author&gt;Willinger, Rémy&lt;/author&gt;&lt;/authors&gt;&lt;/contributors&gt;&lt;titles&gt;&lt;title&gt;Improved head injury criteria based on head FE model&lt;/title&gt;&lt;secondary-title&gt;International Journal of Crashworthiness&lt;/secondary-title&gt;&lt;/titles&gt;&lt;periodical&gt;&lt;full-title&gt;International Journal of Crashworthiness&lt;/full-title&gt;&lt;/periodical&gt;&lt;pages&gt;667-678&lt;/pages&gt;&lt;volume&gt;13&lt;/volume&gt;&lt;number&gt;6&lt;/number&gt;&lt;dates&gt;&lt;year&gt;2008&lt;/year&gt;&lt;/dates&gt;&lt;isbn&gt;1358-8265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sz w:val="18"/>
                <w:szCs w:val="18"/>
              </w:rPr>
              <w:t>(Deck and Willinger 2008)</w:t>
            </w:r>
            <w:r w:rsidRPr="002C0D08">
              <w:rPr>
                <w:rFonts w:asciiTheme="majorBidi" w:eastAsia="Google Sans Text" w:hAnsiTheme="majorBidi" w:cstheme="majorBidi"/>
                <w:sz w:val="18"/>
                <w:szCs w:val="18"/>
              </w:rPr>
              <w:fldChar w:fldCharType="end"/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C2686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Motion, Pressure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&lt;EndNote&gt;&lt;Cite&gt;&lt;Author&gt;Takhounts&lt;/Author&gt;&lt;Year&gt;2008&lt;/Year&gt;&lt;RecNum&gt;65&lt;/RecNum&gt;&lt;DisplayText&gt;(Takhounts et al. 2008)&lt;/DisplayText&gt;&lt;record&gt;&lt;rec-number&gt;65&lt;/rec-number&gt;&lt;foreign-keys&gt;&lt;key app="EN" db-id="tdz2exvamss0ebe9ft3xdz20edzwsp02a2zp" timestamp="1747760309"&gt;65&lt;/key&gt;&lt;/foreign-keys&gt;&lt;ref-type name="Report"&gt;27&lt;/ref-type&gt;&lt;contributors&gt;&lt;authors&gt;&lt;author&gt;Takhounts, Erik G&lt;/author&gt;&lt;author&gt;Ridella, Stephen A&lt;/author&gt;&lt;author&gt;Hasija, Vikas&lt;/author&gt;&lt;author&gt;Tannous, Rabih E&lt;/author&gt;&lt;author&gt;Campbell, J Quinn&lt;/author&gt;&lt;author&gt;Malone, Dan&lt;/author&gt;&lt;author&gt;Danelson, Kerry&lt;/author&gt;&lt;author&gt;Stitzel, Joel&lt;/author&gt;&lt;author&gt;Rowson, Steve&lt;/author&gt;&lt;author&gt;Duma, Stefan&lt;/author&gt;&lt;/authors&gt;&lt;/contributors&gt;&lt;titles&gt;&lt;title&gt;Investigation of traumatic brain injuries using the next generation of simulated injury monitor (SIMon) finite element head model&lt;/title&gt;&lt;/titles&gt;&lt;dates&gt;&lt;year&gt;2008&lt;/year&gt;&lt;/dates&gt;&lt;publisher&gt;SAE Technical Paper&lt;/publisher&gt;&lt;urls&gt;&lt;/urls&gt;&lt;/record&gt;&lt;/Cite&gt;&lt;/EndNote&gt;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(Takhounts et al. 2008)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EA9C9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PMHS (Brain Displacement)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&lt;EndNote&gt;&lt;Cite&gt;&lt;Author&gt;Ghajari&lt;/Author&gt;&lt;Year&gt;2017&lt;/Year&gt;&lt;RecNum&gt;66&lt;/RecNum&gt;&lt;DisplayText&gt;(Ghajari et al. 2017)&lt;/DisplayText&gt;&lt;record&gt;&lt;rec-number&gt;66&lt;/rec-number&gt;&lt;foreign-keys&gt;&lt;key app="EN" db-id="tdz2exvamss0ebe9ft3xdz20edzwsp02a2zp" timestamp="1747760482"&gt;66&lt;/key&gt;&lt;/foreign-keys&gt;&lt;ref-type name="Journal Article"&gt;17&lt;/ref-type&gt;&lt;contributors&gt;&lt;authors&gt;&lt;author&gt;Ghajari, Mazdak&lt;/author&gt;&lt;author&gt;Hellyer, Peter J&lt;/author&gt;&lt;author&gt;Sharp, David J&lt;/author&gt;&lt;/authors&gt;&lt;/contributors&gt;&lt;titles&gt;&lt;title&gt;Computational modelling of traumatic brain injury predicts the location of chronic traumatic encephalopathy pathology&lt;/title&gt;&lt;secondary-title&gt;Brain&lt;/secondary-title&gt;&lt;/titles&gt;&lt;periodical&gt;&lt;full-title&gt;Brain&lt;/full-title&gt;&lt;/periodical&gt;&lt;pages&gt;333-343&lt;/pages&gt;&lt;volume&gt;140&lt;/volume&gt;&lt;number&gt;2&lt;/number&gt;&lt;dates&gt;&lt;year&gt;2017&lt;/year&gt;&lt;/dates&gt;&lt;isbn&gt;0006-8950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(Ghajari et al. 2017)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  <w:tr w:rsidR="00055075" w:rsidRPr="002C0D08" w14:paraId="66BB3CE3" w14:textId="77777777" w:rsidTr="00B5204C">
        <w:tc>
          <w:tcPr>
            <w:tcW w:w="7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5C59A1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b/>
                <w:color w:val="1B1C1D"/>
                <w:sz w:val="18"/>
                <w:szCs w:val="18"/>
              </w:rPr>
              <w:t>Typical Sim. Time Example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E77F94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22h/256CPU (100ms impact)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&lt;EndNote&gt;&lt;Cite&gt;&lt;Author&gt;Li&lt;/Author&gt;&lt;Year&gt;2021&lt;/Year&gt;&lt;RecNum&gt;48&lt;/RecNum&gt;&lt;DisplayText&gt;(Li et al. 2021)&lt;/DisplayText&gt;&lt;record&gt;&lt;rec-number&gt;48&lt;/rec-number&gt;&lt;foreign-keys&gt;&lt;key app="EN" db-id="tdz2exvamss0ebe9ft3xdz20edzwsp02a2zp" timestamp="1747667962"&gt;48&lt;/key&gt;&lt;/foreign-keys&gt;&lt;ref-type name="Journal Article"&gt;17&lt;/ref-type&gt;&lt;contributors&gt;&lt;authors&gt;&lt;author&gt;Li, Xiaogai&lt;/author&gt;&lt;author&gt;Zhou, Zhou&lt;/author&gt;&lt;author&gt;Kleiven, Svein&lt;/author&gt;&lt;/authors&gt;&lt;/contributors&gt;&lt;titles&gt;&lt;title&gt;An anatomically detailed and personalizable head injury model: Significance of brain and white matter tract morphological variability on strain&lt;/title&gt;&lt;secondary-title&gt;Biomechanics and modeling in mechanobiology&lt;/secondary-title&gt;&lt;/titles&gt;&lt;periodical&gt;&lt;full-title&gt;Biomechanics and modeling in mechanobiology&lt;/full-title&gt;&lt;/periodical&gt;&lt;pages&gt;403-431&lt;/pages&gt;&lt;volume&gt;20&lt;/volume&gt;&lt;dates&gt;&lt;year&gt;2021&lt;/year&gt;&lt;/dates&gt;&lt;isbn&gt;1617-7959&lt;/isbn&gt;&lt;urls&gt;&lt;/urls&gt;&lt;/record&gt;&lt;/Cite&gt;&lt;/EndNote&gt;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(Li et al. 2021)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151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1647FA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Not Specified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D41B49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10h (150ms)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&lt;EndNote&gt;&lt;Cite&gt;&lt;Author&gt;Takhounts&lt;/Author&gt;&lt;Year&gt;2008&lt;/Year&gt;&lt;RecNum&gt;65&lt;/RecNum&gt;&lt;DisplayText&gt;(Takhounts et al. 2008)&lt;/DisplayText&gt;&lt;record&gt;&lt;rec-number&gt;65&lt;/rec-number&gt;&lt;foreign-keys&gt;&lt;key app="EN" db-id="tdz2exvamss0ebe9ft3xdz20edzwsp02a2zp" timestamp="1747760309"&gt;65&lt;/key&gt;&lt;/foreign-keys&gt;&lt;ref-type name="Report"&gt;27&lt;/ref-type&gt;&lt;contributors&gt;&lt;authors&gt;&lt;author&gt;Takhounts, Erik G&lt;/author&gt;&lt;author&gt;Ridella, Stephen A&lt;/author&gt;&lt;author&gt;Hasija, Vikas&lt;/author&gt;&lt;author&gt;Tannous, Rabih E&lt;/author&gt;&lt;author&gt;Campbell, J Quinn&lt;/author&gt;&lt;author&gt;Malone, Dan&lt;/author&gt;&lt;author&gt;Danelson, Kerry&lt;/author&gt;&lt;author&gt;Stitzel, Joel&lt;/author&gt;&lt;author&gt;Rowson, Steve&lt;/author&gt;&lt;author&gt;Duma, Stefan&lt;/author&gt;&lt;/authors&gt;&lt;/contributors&gt;&lt;titles&gt;&lt;title&gt;Investigation of traumatic brain injuries using the next generation of simulated injury monitor (SIMon) finite element head model&lt;/title&gt;&lt;/titles&gt;&lt;dates&gt;&lt;year&gt;2008&lt;/year&gt;&lt;/dates&gt;&lt;publisher&gt;SAE Technical Paper&lt;/publisher&gt;&lt;urls&gt;&lt;/urls&gt;&lt;/record&gt;&lt;/Cite&gt;&lt;/EndNote&gt;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(Takhounts et al. 2008)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2794B7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>4h/32CPU</w:t>
            </w:r>
          </w:p>
          <w:p w14:paraId="5880F81C" w14:textId="77777777" w:rsidR="00055075" w:rsidRPr="002C0D08" w:rsidRDefault="00055075" w:rsidP="00B5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</w:pPr>
            <w:r w:rsidRPr="002C0D08">
              <w:rPr>
                <w:rFonts w:asciiTheme="majorBidi" w:eastAsia="Google Sans Text" w:hAnsiTheme="majorBidi" w:cstheme="majorBidi"/>
                <w:color w:val="1B1C1D"/>
                <w:sz w:val="18"/>
                <w:szCs w:val="18"/>
              </w:rPr>
              <w:t xml:space="preserve">(50ms impact) 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begin"/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instrText xml:space="preserve"> ADDIN EN.CITE &lt;EndNote&gt;&lt;Cite&gt;&lt;Author&gt;Duckworth&lt;/Author&gt;&lt;Year&gt;2022&lt;/Year&gt;&lt;RecNum&gt;67&lt;/RecNum&gt;&lt;DisplayText&gt;(Duckworth et al. 2022)&lt;/DisplayText&gt;&lt;record&gt;&lt;rec-number&gt;67&lt;/rec-number&gt;&lt;foreign-keys&gt;&lt;key app="EN" db-id="tdz2exvamss0ebe9ft3xdz20edzwsp02a2zp" timestamp="1747763750"&gt;67&lt;/key&gt;&lt;/foreign-keys&gt;&lt;ref-type name="Journal Article"&gt;17&lt;/ref-type&gt;&lt;contributors&gt;&lt;authors&gt;&lt;author&gt;Duckworth, Harry&lt;/author&gt;&lt;author&gt;Azor, Adriana&lt;/author&gt;&lt;author&gt;Wischmann, Nikolaus&lt;/author&gt;&lt;author&gt;Zimmerman, Karl A&lt;/author&gt;&lt;author&gt;Tanini, Ilaria&lt;/author&gt;&lt;author&gt;Sharp, David J&lt;/author&gt;&lt;author&gt;Ghajari, Mazdak&lt;/author&gt;&lt;/authors&gt;&lt;/contributors&gt;&lt;titles&gt;&lt;title&gt;A finite element model of cerebral vascular injury for predicting microbleeds location&lt;/title&gt;&lt;secondary-title&gt;Frontiers in bioengineering and biotechnology&lt;/secondary-title&gt;&lt;/titles&gt;&lt;periodical&gt;&lt;full-title&gt;Frontiers in Bioengineering and Biotechnology&lt;/full-title&gt;&lt;/periodical&gt;&lt;pages&gt;860112&lt;/pages&gt;&lt;volume&gt;10&lt;/volume&gt;&lt;dates&gt;&lt;year&gt;2022&lt;/year&gt;&lt;/dates&gt;&lt;isbn&gt;2296-4185&lt;/isbn&gt;&lt;urls&gt;&lt;/urls&gt;&lt;/record&gt;&lt;/Cite&gt;&lt;/EndNote&gt;</w:instrTex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separate"/>
            </w:r>
            <w:r w:rsidRPr="002C0D08">
              <w:rPr>
                <w:rFonts w:asciiTheme="majorBidi" w:eastAsia="Google Sans Text" w:hAnsiTheme="majorBidi" w:cstheme="majorBidi"/>
                <w:noProof/>
                <w:color w:val="575B5F"/>
                <w:sz w:val="18"/>
                <w:szCs w:val="18"/>
              </w:rPr>
              <w:t>(Duckworth et al. 2022)</w:t>
            </w:r>
            <w:r w:rsidRPr="002C0D08">
              <w:rPr>
                <w:rFonts w:asciiTheme="majorBidi" w:eastAsia="Google Sans Text" w:hAnsiTheme="majorBidi" w:cstheme="majorBidi"/>
                <w:color w:val="575B5F"/>
                <w:sz w:val="18"/>
                <w:szCs w:val="18"/>
              </w:rPr>
              <w:fldChar w:fldCharType="end"/>
            </w:r>
          </w:p>
        </w:tc>
      </w:tr>
    </w:tbl>
    <w:p w14:paraId="381BADD4" w14:textId="77777777" w:rsidR="00203789" w:rsidRPr="002C0D08" w:rsidRDefault="00203789">
      <w:pPr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br w:type="page"/>
      </w:r>
    </w:p>
    <w:p w14:paraId="18E85DEF" w14:textId="77777777" w:rsidR="00F40558" w:rsidRPr="002C0D08" w:rsidRDefault="00F40558" w:rsidP="00547467">
      <w:pPr>
        <w:rPr>
          <w:rFonts w:asciiTheme="majorBidi" w:hAnsiTheme="majorBidi" w:cstheme="majorBidi"/>
        </w:rPr>
      </w:pPr>
    </w:p>
    <w:p w14:paraId="25684AFB" w14:textId="1FA7F99E" w:rsidR="00DE0179" w:rsidRPr="002C0D08" w:rsidRDefault="000450FE">
      <w:pPr>
        <w:pStyle w:val="Heading2"/>
        <w:rPr>
          <w:rFonts w:asciiTheme="majorBidi" w:hAnsiTheme="majorBidi"/>
        </w:rPr>
      </w:pPr>
      <w:r w:rsidRPr="002C0D08">
        <w:rPr>
          <w:rFonts w:asciiTheme="majorBidi" w:hAnsiTheme="majorBidi"/>
        </w:rPr>
        <w:t xml:space="preserve">Figure S1. </w:t>
      </w:r>
      <w:r w:rsidR="003202FF" w:rsidRPr="002C0D08">
        <w:rPr>
          <w:rFonts w:asciiTheme="majorBidi" w:hAnsiTheme="majorBidi"/>
        </w:rPr>
        <w:t>Peak axial strain in</w:t>
      </w:r>
      <w:r w:rsidRPr="002C0D08">
        <w:rPr>
          <w:rFonts w:asciiTheme="majorBidi" w:hAnsiTheme="majorBidi"/>
        </w:rPr>
        <w:t xml:space="preserve"> </w:t>
      </w:r>
      <w:r w:rsidR="003202FF" w:rsidRPr="002C0D08">
        <w:rPr>
          <w:rFonts w:asciiTheme="majorBidi" w:hAnsiTheme="majorBidi"/>
        </w:rPr>
        <w:t>n</w:t>
      </w:r>
      <w:r w:rsidRPr="002C0D08">
        <w:rPr>
          <w:rFonts w:asciiTheme="majorBidi" w:hAnsiTheme="majorBidi"/>
        </w:rPr>
        <w:t xml:space="preserve">eck </w:t>
      </w:r>
      <w:r w:rsidR="003202FF" w:rsidRPr="002C0D08">
        <w:rPr>
          <w:rFonts w:asciiTheme="majorBidi" w:hAnsiTheme="majorBidi"/>
        </w:rPr>
        <w:t>m</w:t>
      </w:r>
      <w:r w:rsidRPr="002C0D08">
        <w:rPr>
          <w:rFonts w:asciiTheme="majorBidi" w:hAnsiTheme="majorBidi"/>
        </w:rPr>
        <w:t xml:space="preserve">uscles </w:t>
      </w:r>
    </w:p>
    <w:p w14:paraId="2D1138A8" w14:textId="0C7D4653" w:rsidR="00DE0179" w:rsidRPr="002C0D08" w:rsidRDefault="000450FE">
      <w:pPr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 xml:space="preserve">Bar plot </w:t>
      </w:r>
      <w:r w:rsidR="003202FF" w:rsidRPr="002C0D08">
        <w:rPr>
          <w:rFonts w:asciiTheme="majorBidi" w:hAnsiTheme="majorBidi" w:cstheme="majorBidi"/>
        </w:rPr>
        <w:t>shows</w:t>
      </w:r>
      <w:r w:rsidRPr="002C0D08">
        <w:rPr>
          <w:rFonts w:asciiTheme="majorBidi" w:hAnsiTheme="majorBidi" w:cstheme="majorBidi"/>
        </w:rPr>
        <w:t xml:space="preserve"> representative peak </w:t>
      </w:r>
      <w:r w:rsidR="003202FF" w:rsidRPr="002C0D08">
        <w:rPr>
          <w:rFonts w:asciiTheme="majorBidi" w:hAnsiTheme="majorBidi" w:cstheme="majorBidi"/>
        </w:rPr>
        <w:t>axial strain</w:t>
      </w:r>
      <w:r w:rsidRPr="002C0D08">
        <w:rPr>
          <w:rFonts w:asciiTheme="majorBidi" w:hAnsiTheme="majorBidi" w:cstheme="majorBidi"/>
        </w:rPr>
        <w:t xml:space="preserve"> values in neck muscles from </w:t>
      </w:r>
      <w:r w:rsidR="00055075" w:rsidRPr="002C0D08">
        <w:rPr>
          <w:rFonts w:asciiTheme="majorBidi" w:hAnsiTheme="majorBidi" w:cstheme="majorBidi"/>
        </w:rPr>
        <w:t>NBDL</w:t>
      </w:r>
      <w:r w:rsidRPr="002C0D08">
        <w:rPr>
          <w:rFonts w:asciiTheme="majorBidi" w:hAnsiTheme="majorBidi" w:cstheme="majorBidi"/>
        </w:rPr>
        <w:t xml:space="preserve"> simulated scenario.</w:t>
      </w:r>
    </w:p>
    <w:p w14:paraId="5C3B511F" w14:textId="6162C21A" w:rsidR="00203789" w:rsidRPr="002C0D08" w:rsidRDefault="00F62EBC" w:rsidP="0020378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1A8B9002" wp14:editId="3AAB86E5">
            <wp:extent cx="5943600" cy="5257564"/>
            <wp:effectExtent l="0" t="0" r="0" b="0"/>
            <wp:docPr id="1381066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7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9499E" w14:textId="1E74C80B" w:rsidR="00F62EBC" w:rsidRDefault="00F62EBC" w:rsidP="005E75CC">
      <w:pPr>
        <w:pStyle w:val="Heading2"/>
        <w:rPr>
          <w:rFonts w:asciiTheme="majorBidi" w:hAnsiTheme="majorBidi"/>
        </w:rPr>
      </w:pPr>
    </w:p>
    <w:p w14:paraId="7BA3DEA2" w14:textId="7924B2DB" w:rsidR="00AB4EC3" w:rsidRPr="002C0D08" w:rsidRDefault="00F62EBC" w:rsidP="00CE604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/>
        </w:rPr>
        <w:br w:type="page"/>
      </w:r>
      <w:r w:rsidR="00AB4EC3" w:rsidRPr="002C0D08">
        <w:rPr>
          <w:rFonts w:asciiTheme="majorBidi" w:hAnsiTheme="majorBidi" w:cstheme="majorBidi"/>
          <w:b/>
          <w:bCs/>
          <w:sz w:val="28"/>
          <w:szCs w:val="28"/>
        </w:rPr>
        <w:lastRenderedPageBreak/>
        <w:t>References</w:t>
      </w:r>
    </w:p>
    <w:p w14:paraId="58A0E423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fldChar w:fldCharType="begin"/>
      </w:r>
      <w:r w:rsidRPr="002C0D08">
        <w:rPr>
          <w:rFonts w:asciiTheme="majorBidi" w:hAnsiTheme="majorBidi" w:cstheme="majorBidi"/>
        </w:rPr>
        <w:instrText xml:space="preserve"> ADDIN EN.REFLIST </w:instrText>
      </w:r>
      <w:r w:rsidRPr="002C0D08">
        <w:rPr>
          <w:rFonts w:asciiTheme="majorBidi" w:hAnsiTheme="majorBidi" w:cstheme="majorBidi"/>
        </w:rPr>
        <w:fldChar w:fldCharType="separate"/>
      </w:r>
      <w:r w:rsidRPr="002C0D08">
        <w:rPr>
          <w:rFonts w:asciiTheme="majorBidi" w:hAnsiTheme="majorBidi" w:cstheme="majorBidi"/>
        </w:rPr>
        <w:t xml:space="preserve">Bandak F, Zhang A, Tannous R, DiMasi F, Masiello P, Eppinger R (2001) Simon: a simulated injury monitor; application to head injury assessment. SAE Technical Paper, </w:t>
      </w:r>
    </w:p>
    <w:p w14:paraId="2F5CF326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 xml:space="preserve">Chawla A, Mukherjee S, Mohan D, Jain S Validation of the cervical spine model in THUMS. In: Proceedings of the 19th International Technical Conference on the Enhanced Safety of Vehicles Washington DC USA, 2005. Citeseer, </w:t>
      </w:r>
    </w:p>
    <w:p w14:paraId="1BE8C9E1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Deck C, Willinger R (2008) Improved head injury criteria based on head FE model International Journal of Crashworthiness 13:667-678</w:t>
      </w:r>
    </w:p>
    <w:p w14:paraId="4C9584BE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Decker W, Koya B, Davis ML, Gayzik FS (2017) Modular use of human body models of varying levels of complexity: validation of head kinematics Traffic injury prevention 18:S155-S160</w:t>
      </w:r>
    </w:p>
    <w:p w14:paraId="1F125C38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Duckworth H, Azor A, Wischmann N, Zimmerman KA, Tanini I, Sharp DJ, Ghajari M (2022) A finite element model of cerebral vascular injury for predicting microbleeds location Frontiers in bioengineering and biotechnology 10:860112</w:t>
      </w:r>
    </w:p>
    <w:p w14:paraId="1E68991A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 xml:space="preserve">Gayzik FS, Moreno DP, Vavalle NA, Rhyne AC, Stitzel JD Development of the global human body models consortium mid-sized male full body model. In: International workshop on human subjects for biomechanical research, 2011. National Highway Traffic Safety Administration Washington, DC, USA, </w:t>
      </w:r>
    </w:p>
    <w:p w14:paraId="2DC63C3C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Ghajari M, Hellyer PJ, Sharp DJ (2017) Computational modelling of traumatic brain injury predicts the location of chronic traumatic encephalopathy pathology Brain 140:333-343</w:t>
      </w:r>
    </w:p>
    <w:p w14:paraId="29018FB5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Iwamoto M, Nakahira Y A preliminary study to investigate muscular effects for pedestrian kinematics and injuries using active THUMS. In: Proceedings of the IRCOBI conference, IRC-14–53, Berlin, Germany, 2014. pp 444-460</w:t>
      </w:r>
    </w:p>
    <w:p w14:paraId="3BF2D84A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Iwamoto M, Nakahira Y, Kimpara H (2015) Development and validation of the total human model for safety (THUMS) toward further understanding of occupant injury mechanisms in precrash and during crash Traffic injury prevention 16:S36-S48</w:t>
      </w:r>
    </w:p>
    <w:p w14:paraId="6E6057EF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Iwamoto M, Nakahira Y, Tamura A, Kimpara H, Watanabe I, Miki K Development of advanced human models in THUMS. In: Proc. 6th European LS-DYNA Users' Conference, 2007. pp 47-56</w:t>
      </w:r>
    </w:p>
    <w:p w14:paraId="011A6FDA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Kang H-S, Willinger R, Diaw BM, Chinn B (1997) Validation of a 3D anatomic human head model and replication of head impact in motorcycle accident by finite element modeling SAE transactions:3849-3858</w:t>
      </w:r>
    </w:p>
    <w:p w14:paraId="6E41B3C4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Li X, Zhou Z, Kleiven S (2021) An anatomically detailed and personalizable head injury model: Significance of brain and white matter tract morphological variability on strain Biomechanics and modeling in mechanobiology 20:403-431</w:t>
      </w:r>
    </w:p>
    <w:p w14:paraId="699A6189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Liang Z, Wu K, Tian T, Mo F (2025) Human head–neck model and its application thresholds: a narrative review International Journal of Surgery 111:1042-1070</w:t>
      </w:r>
    </w:p>
    <w:p w14:paraId="629CA965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Lyu D, Zhou R, Lin C-h, Prasad P, Zhang L (2022) Development and validation of a new anisotropic visco-hyperelastic human head finite element model capable of predicting multiple brain injuries Frontiers in Bioengineering and Biotechnology 10:831595</w:t>
      </w:r>
    </w:p>
    <w:p w14:paraId="2F1B85B9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 xml:space="preserve">MAYER C, DECK C, LUCE H, DE GUESELLE P, WILLINGER R COUPLING OF STRASBOURG UNIVERSITY HEAD MODEL TO THUMS HUMAN BODY FE MODEL: VALIDATION AND APPLICATION TO AUTOMOTIVE SAFETY IPEK H </w:t>
      </w:r>
    </w:p>
    <w:p w14:paraId="4DE5D19D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>Shigeta K, Kitagawa Y, Yasuki T (2009) Development of next generation human FE model capable of organ injury prediction Proceedings of the 21st annual enhanced safety of vehicles:15-18</w:t>
      </w:r>
    </w:p>
    <w:p w14:paraId="04A751D9" w14:textId="77777777" w:rsidR="00AB4EC3" w:rsidRPr="002C0D08" w:rsidRDefault="00AB4EC3" w:rsidP="00AB4EC3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t xml:space="preserve">Takhounts EG et al. (2008) Investigation of traumatic brain injuries using the next generation of simulated injury monitor (SIMon) finite element head model. SAE Technical Paper, </w:t>
      </w:r>
    </w:p>
    <w:p w14:paraId="21FBB532" w14:textId="77777777" w:rsidR="00AB4EC3" w:rsidRPr="002C0D08" w:rsidRDefault="00AB4EC3" w:rsidP="00AB4EC3">
      <w:pPr>
        <w:pStyle w:val="EndNoteBibliography"/>
        <w:ind w:left="720" w:hanging="720"/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lastRenderedPageBreak/>
        <w:t>Zhao W, Ji S (2020) Displacement-and strain-based discrimination of head injury models across a wide range of blunt conditions Annals of biomedical engineering 48:1661-1677</w:t>
      </w:r>
    </w:p>
    <w:p w14:paraId="00B55BBA" w14:textId="198D36AC" w:rsidR="00AC6AF9" w:rsidRPr="002C0D08" w:rsidRDefault="00AB4EC3" w:rsidP="00E1396A">
      <w:pPr>
        <w:rPr>
          <w:rFonts w:asciiTheme="majorBidi" w:hAnsiTheme="majorBidi" w:cstheme="majorBidi"/>
        </w:rPr>
      </w:pPr>
      <w:r w:rsidRPr="002C0D08">
        <w:rPr>
          <w:rFonts w:asciiTheme="majorBidi" w:hAnsiTheme="majorBidi" w:cstheme="majorBidi"/>
        </w:rPr>
        <w:fldChar w:fldCharType="end"/>
      </w:r>
    </w:p>
    <w:sectPr w:rsidR="00AC6AF9" w:rsidRPr="002C0D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0548352">
    <w:abstractNumId w:val="8"/>
  </w:num>
  <w:num w:numId="2" w16cid:durableId="1623421532">
    <w:abstractNumId w:val="6"/>
  </w:num>
  <w:num w:numId="3" w16cid:durableId="598030923">
    <w:abstractNumId w:val="5"/>
  </w:num>
  <w:num w:numId="4" w16cid:durableId="598370097">
    <w:abstractNumId w:val="4"/>
  </w:num>
  <w:num w:numId="5" w16cid:durableId="1040670335">
    <w:abstractNumId w:val="7"/>
  </w:num>
  <w:num w:numId="6" w16cid:durableId="988635613">
    <w:abstractNumId w:val="3"/>
  </w:num>
  <w:num w:numId="7" w16cid:durableId="477235293">
    <w:abstractNumId w:val="2"/>
  </w:num>
  <w:num w:numId="8" w16cid:durableId="100802798">
    <w:abstractNumId w:val="1"/>
  </w:num>
  <w:num w:numId="9" w16cid:durableId="58715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iomechanics and Modeling in Mechanobiology Copy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47730"/>
    <w:rsid w:val="00034616"/>
    <w:rsid w:val="000450FE"/>
    <w:rsid w:val="00052F42"/>
    <w:rsid w:val="00055075"/>
    <w:rsid w:val="0006063C"/>
    <w:rsid w:val="00075AEF"/>
    <w:rsid w:val="00092831"/>
    <w:rsid w:val="000D3D23"/>
    <w:rsid w:val="0015074B"/>
    <w:rsid w:val="0017065F"/>
    <w:rsid w:val="00203789"/>
    <w:rsid w:val="00292EF6"/>
    <w:rsid w:val="0029639D"/>
    <w:rsid w:val="002C0D08"/>
    <w:rsid w:val="003202FF"/>
    <w:rsid w:val="00326F90"/>
    <w:rsid w:val="004629CC"/>
    <w:rsid w:val="004830EB"/>
    <w:rsid w:val="00505AFB"/>
    <w:rsid w:val="00547467"/>
    <w:rsid w:val="005A10D6"/>
    <w:rsid w:val="005E75CC"/>
    <w:rsid w:val="006064BD"/>
    <w:rsid w:val="00616C92"/>
    <w:rsid w:val="00684C69"/>
    <w:rsid w:val="00695B72"/>
    <w:rsid w:val="00721889"/>
    <w:rsid w:val="00843595"/>
    <w:rsid w:val="0090567D"/>
    <w:rsid w:val="00AA1D8D"/>
    <w:rsid w:val="00AB4EC3"/>
    <w:rsid w:val="00AC13C2"/>
    <w:rsid w:val="00AC6AF9"/>
    <w:rsid w:val="00AC748B"/>
    <w:rsid w:val="00B47730"/>
    <w:rsid w:val="00B5204C"/>
    <w:rsid w:val="00B84405"/>
    <w:rsid w:val="00B8792D"/>
    <w:rsid w:val="00C0674C"/>
    <w:rsid w:val="00C12F94"/>
    <w:rsid w:val="00C2267E"/>
    <w:rsid w:val="00C918F0"/>
    <w:rsid w:val="00CA1BF4"/>
    <w:rsid w:val="00CB0664"/>
    <w:rsid w:val="00CE25C7"/>
    <w:rsid w:val="00CE6047"/>
    <w:rsid w:val="00D156A8"/>
    <w:rsid w:val="00D41763"/>
    <w:rsid w:val="00D959D6"/>
    <w:rsid w:val="00DA44BB"/>
    <w:rsid w:val="00DE0179"/>
    <w:rsid w:val="00E1396A"/>
    <w:rsid w:val="00F037C3"/>
    <w:rsid w:val="00F40558"/>
    <w:rsid w:val="00F62EBC"/>
    <w:rsid w:val="00FA24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0BCC24"/>
  <w14:defaultImageDpi w14:val="32767"/>
  <w15:docId w15:val="{52DBF156-DC67-48BE-B29F-42CC405E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2">
    <w:name w:val="Plain Table 2"/>
    <w:basedOn w:val="TableNormal"/>
    <w:uiPriority w:val="42"/>
    <w:rsid w:val="00F40558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AB4EC3"/>
    <w:pPr>
      <w:spacing w:after="0"/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B4EC3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AB4EC3"/>
    <w:pPr>
      <w:spacing w:line="240" w:lineRule="auto"/>
    </w:pPr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B4EC3"/>
    <w:rPr>
      <w:rFonts w:ascii="Cambria" w:hAnsi="Cambri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0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98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5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4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7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74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4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45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3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9184</Words>
  <Characters>52349</Characters>
  <Application>Microsoft Office Word</Application>
  <DocSecurity>0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Bahreinizad, Hossein</cp:lastModifiedBy>
  <cp:revision>15</cp:revision>
  <dcterms:created xsi:type="dcterms:W3CDTF">2025-05-26T03:26:00Z</dcterms:created>
  <dcterms:modified xsi:type="dcterms:W3CDTF">2025-07-30T19:44:00Z</dcterms:modified>
  <cp:category/>
</cp:coreProperties>
</file>