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F61D" w14:textId="638F696B" w:rsidR="001C7F62" w:rsidRPr="00FD60CE" w:rsidRDefault="001C7F62" w:rsidP="001C7F62">
      <w:pPr>
        <w:pStyle w:val="a7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E30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D60CE">
        <w:rPr>
          <w:rFonts w:ascii="Times New Roman" w:hAnsi="Times New Roman" w:cs="Times New Roman"/>
          <w:b/>
          <w:bCs/>
          <w:sz w:val="24"/>
          <w:szCs w:val="24"/>
        </w:rPr>
        <w:t>3: Correlation Analysis of XPO Family Gene Expression and Drug Sensitivity in NCI-60 Cell Lines</w:t>
      </w:r>
    </w:p>
    <w:tbl>
      <w:tblPr>
        <w:tblW w:w="623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2922"/>
        <w:gridCol w:w="1116"/>
        <w:gridCol w:w="1116"/>
      </w:tblGrid>
      <w:tr w:rsidR="001C2CE6" w:rsidRPr="00FD60CE" w14:paraId="6A0C32A6" w14:textId="77777777" w:rsidTr="001C7F62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27A0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0BBA8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Drug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BF6C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6BC2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</w:p>
        </w:tc>
      </w:tr>
      <w:tr w:rsidR="001C2CE6" w:rsidRPr="00FD60CE" w14:paraId="37C81C4C" w14:textId="77777777" w:rsidTr="001C7F62">
        <w:trPr>
          <w:trHeight w:val="285"/>
          <w:jc w:val="center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0037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BB0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1E53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0.382094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38D1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0.00259</w:t>
            </w:r>
          </w:p>
        </w:tc>
      </w:tr>
      <w:tr w:rsidR="001C2CE6" w:rsidRPr="00FD60CE" w14:paraId="0E8E174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255E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5D5F43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C0649B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0.37199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465DEE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0.003427</w:t>
            </w:r>
          </w:p>
        </w:tc>
      </w:tr>
      <w:tr w:rsidR="001C2CE6" w:rsidRPr="00FD60CE" w14:paraId="0734819F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1FD1E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BC3DC2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E203E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0.369208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BCD49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0.003696</w:t>
            </w:r>
          </w:p>
        </w:tc>
      </w:tr>
      <w:tr w:rsidR="001C2CE6" w:rsidRPr="00FD60CE" w14:paraId="6C902924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5D5F4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D1D925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Vinorelbine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84FCF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-0.36683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EA2B6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0.00394</w:t>
            </w:r>
          </w:p>
        </w:tc>
      </w:tr>
      <w:tr w:rsidR="001C2CE6" w:rsidRPr="00FD60CE" w14:paraId="7C0A8F4B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874DA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EBAEF1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5-fluoro deoxy uridine 10mer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72FCBB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0.360184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564E6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0.004701</w:t>
            </w:r>
          </w:p>
        </w:tc>
      </w:tr>
      <w:tr w:rsidR="001C2CE6" w:rsidRPr="00FD60CE" w14:paraId="4738823D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28343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D67370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Paclitaxel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B80C9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-0.35455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EC719E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0.005445</w:t>
            </w:r>
          </w:p>
        </w:tc>
      </w:tr>
      <w:tr w:rsidR="001C2CE6" w:rsidRPr="00FD60CE" w14:paraId="09FE1A8D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92C2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54FFE1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D42A2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0.348745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61D38F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0.006317</w:t>
            </w:r>
          </w:p>
        </w:tc>
      </w:tr>
      <w:tr w:rsidR="001C2CE6" w:rsidRPr="00FD60CE" w14:paraId="3C90AA86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D419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2DA9B7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78C160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0.337497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434E70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0.008362</w:t>
            </w:r>
          </w:p>
        </w:tc>
      </w:tr>
      <w:tr w:rsidR="001C2CE6" w:rsidRPr="00FD60CE" w14:paraId="54822B9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AB77D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B8E03F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Depsipeptide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3ACE2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-0.33469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02B90F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0.008953</w:t>
            </w:r>
          </w:p>
        </w:tc>
      </w:tr>
      <w:tr w:rsidR="001C2CE6" w:rsidRPr="00FD60CE" w14:paraId="5AD5C5D4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CF5A6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DCD239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Everolimus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DB852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-0.33266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D907B44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0.009405</w:t>
            </w:r>
          </w:p>
        </w:tc>
      </w:tr>
      <w:tr w:rsidR="001C2CE6" w:rsidRPr="00FD60CE" w14:paraId="391882B7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134608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C728FF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Fludarabine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2093E7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0.332577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ADFEE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0.009423</w:t>
            </w:r>
          </w:p>
        </w:tc>
      </w:tr>
      <w:tr w:rsidR="001C2CE6" w:rsidRPr="00FD60CE" w14:paraId="33FA9139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5B730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B59D25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Dimethylaminoparthenolide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E7A0B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0.329858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40C393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0.010059</w:t>
            </w:r>
          </w:p>
        </w:tc>
      </w:tr>
      <w:tr w:rsidR="001C2CE6" w:rsidRPr="00FD60CE" w14:paraId="3E19F991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206A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8E72C4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79AB5A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0.326533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3785F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0.010887</w:t>
            </w:r>
          </w:p>
        </w:tc>
      </w:tr>
      <w:tr w:rsidR="001C2CE6" w:rsidRPr="00FD60CE" w14:paraId="3C977802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87FE0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D2A126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Chelerythrine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211303E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0.325395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8749C2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0.011183</w:t>
            </w:r>
          </w:p>
        </w:tc>
      </w:tr>
      <w:tr w:rsidR="001C2CE6" w:rsidRPr="00FD60CE" w14:paraId="28802565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E3B78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0045E8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2AA580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0.324741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BFEC95F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0.011356</w:t>
            </w:r>
          </w:p>
        </w:tc>
      </w:tr>
      <w:tr w:rsidR="001C2CE6" w:rsidRPr="00FD60CE" w14:paraId="4D5F3C2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274C1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99FC5C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Hypothemycin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72796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0.32091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FA8E4D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0.01242</w:t>
            </w:r>
          </w:p>
        </w:tc>
      </w:tr>
      <w:tr w:rsidR="001C2CE6" w:rsidRPr="00FD60CE" w14:paraId="4F51542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3ABA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12C75A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1A9DDDB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0.319104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CB10D2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0.012951</w:t>
            </w:r>
          </w:p>
        </w:tc>
      </w:tr>
      <w:tr w:rsidR="001C2CE6" w:rsidRPr="00FD60CE" w14:paraId="601825F9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151EB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B497E6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Selumetinib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D82D00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0.310885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7315C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0.01562</w:t>
            </w:r>
          </w:p>
        </w:tc>
      </w:tr>
      <w:tr w:rsidR="001C2CE6" w:rsidRPr="00FD60CE" w14:paraId="72B7B0B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5ACC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271462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Cobimetinib (isomer 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9CF81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0.309813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E5A354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1C2CE6" w:rsidRPr="00FD60CE" w14:paraId="2863738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36F9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ADBD6B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Trametinib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C9A19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0.305352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49202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0.01767</w:t>
            </w:r>
          </w:p>
        </w:tc>
      </w:tr>
      <w:tr w:rsidR="001C2CE6" w:rsidRPr="00FD60CE" w14:paraId="68B4DAC5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2CEB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5D20F5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Fenretinide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6A2441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0.305234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A19BEAE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0.017716</w:t>
            </w:r>
          </w:p>
        </w:tc>
      </w:tr>
      <w:tr w:rsidR="001C2CE6" w:rsidRPr="00FD60CE" w14:paraId="7C0E403E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39B54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9ECF68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2B9A13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0.304657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66B43A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0.017943</w:t>
            </w:r>
          </w:p>
        </w:tc>
      </w:tr>
      <w:tr w:rsidR="001C2CE6" w:rsidRPr="00FD60CE" w14:paraId="5089EF96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C389AD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D85952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Lificguat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B6E05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-0.30292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AC8484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0.01864</w:t>
            </w:r>
          </w:p>
        </w:tc>
      </w:tr>
      <w:tr w:rsidR="001C2CE6" w:rsidRPr="00FD60CE" w14:paraId="5ACD38A3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929E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8887528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Parthenolide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033FE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0.302109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B70F2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0.018976</w:t>
            </w:r>
          </w:p>
        </w:tc>
      </w:tr>
      <w:tr w:rsidR="001C2CE6" w:rsidRPr="00FD60CE" w14:paraId="5679295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2AD8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7C774CD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Amonafide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9D899C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0.298605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58FBE0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0.020478</w:t>
            </w:r>
          </w:p>
        </w:tc>
      </w:tr>
      <w:tr w:rsidR="001C2CE6" w:rsidRPr="00FD60CE" w14:paraId="5C5D427A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33EDE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03ACE6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Allopurinol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B0DE9B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0.298469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CBE6A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0.020538</w:t>
            </w:r>
          </w:p>
        </w:tc>
      </w:tr>
      <w:tr w:rsidR="001C2CE6" w:rsidRPr="00FD60CE" w14:paraId="723C55DC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C350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51B77A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kahalide f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9C941C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-0.29844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8ECDF3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0.020552</w:t>
            </w:r>
          </w:p>
        </w:tc>
      </w:tr>
      <w:tr w:rsidR="001C2CE6" w:rsidRPr="00FD60CE" w14:paraId="30D353D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B6D60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43E97B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Cladribine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050713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0.29636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91474D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0.021492</w:t>
            </w:r>
          </w:p>
        </w:tc>
      </w:tr>
      <w:tr w:rsidR="001C2CE6" w:rsidRPr="00FD60CE" w14:paraId="2063C596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4442F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3CA9C4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Fludarabine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D95A3B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0.295221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67639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0.022023</w:t>
            </w:r>
          </w:p>
        </w:tc>
      </w:tr>
      <w:tr w:rsidR="001C2CE6" w:rsidRPr="00FD60CE" w14:paraId="79459AB2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9FD46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4A41CC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F0E25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0.294664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27506F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0.022287</w:t>
            </w:r>
          </w:p>
        </w:tc>
      </w:tr>
      <w:tr w:rsidR="001C2CE6" w:rsidRPr="00FD60CE" w14:paraId="6FFEADA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C9FD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C9CDAA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Fostamatinib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7C8FD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0.292767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A6B87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0.023205</w:t>
            </w:r>
          </w:p>
        </w:tc>
      </w:tr>
      <w:tr w:rsidR="001C2CE6" w:rsidRPr="00FD60CE" w14:paraId="5D2485FE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57C68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A67854D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6-Mercaptopurine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71C28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0.29257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74069B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0.023302</w:t>
            </w:r>
          </w:p>
        </w:tc>
      </w:tr>
      <w:tr w:rsidR="001C2CE6" w:rsidRPr="00FD60CE" w14:paraId="48D492B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354C6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0C19B5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Nelarabine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70EC6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0.290272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D296A0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0.02446</w:t>
            </w:r>
          </w:p>
        </w:tc>
      </w:tr>
      <w:tr w:rsidR="001C2CE6" w:rsidRPr="00FD60CE" w14:paraId="44F02E9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C3A1D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61E2BA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Curcumin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E7D533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0.290017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8EE9C5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0.024592</w:t>
            </w:r>
          </w:p>
        </w:tc>
      </w:tr>
      <w:tr w:rsidR="001C2CE6" w:rsidRPr="00FD60CE" w14:paraId="1E648B85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7214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70582C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Triapine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97602A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0.289093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F5080A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0.025073</w:t>
            </w:r>
          </w:p>
        </w:tc>
      </w:tr>
      <w:tr w:rsidR="001C2CE6" w:rsidRPr="00FD60CE" w14:paraId="26CEC9A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4922A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AC3BA3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Erlotinib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CA828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-0.28908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0FE4CA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0.025079</w:t>
            </w:r>
          </w:p>
        </w:tc>
      </w:tr>
      <w:tr w:rsidR="001C2CE6" w:rsidRPr="00FD60CE" w14:paraId="3BBBD7AF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AED9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219EFE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816662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0.287165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E591D0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0.026104</w:t>
            </w:r>
          </w:p>
        </w:tc>
      </w:tr>
      <w:tr w:rsidR="001C2CE6" w:rsidRPr="00FD60CE" w14:paraId="18F6AFDE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E205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03B027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AT-13387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DB7CA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0.286937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94A0D8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0.026228</w:t>
            </w:r>
          </w:p>
        </w:tc>
      </w:tr>
      <w:tr w:rsidR="001C2CE6" w:rsidRPr="00FD60CE" w14:paraId="427DC50F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5A2B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B00939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Entinostat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029B49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-0.28658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B00A31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0.026426</w:t>
            </w:r>
          </w:p>
        </w:tc>
      </w:tr>
      <w:tr w:rsidR="001C2CE6" w:rsidRPr="00FD60CE" w14:paraId="05A463E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FDA38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677F63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Actinomycin 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32CA8D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-0.28339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3552CC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0.028224</w:t>
            </w:r>
          </w:p>
        </w:tc>
      </w:tr>
      <w:tr w:rsidR="001C2CE6" w:rsidRPr="00FD60CE" w14:paraId="677E8805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96DF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F1B3B9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Alectinib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C9306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-0.28306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B528329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0.028414</w:t>
            </w:r>
          </w:p>
        </w:tc>
      </w:tr>
      <w:tr w:rsidR="001C2CE6" w:rsidRPr="00FD60CE" w14:paraId="40BDA3F4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516A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BB2377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F07B35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0.283026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576FC6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0.028437</w:t>
            </w:r>
          </w:p>
        </w:tc>
      </w:tr>
      <w:tr w:rsidR="001C2CE6" w:rsidRPr="00FD60CE" w14:paraId="53BAE2AB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47ABB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6948BA3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Cyclophosphamide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BDD07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0.2818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BF366C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0.02916</w:t>
            </w:r>
          </w:p>
        </w:tc>
      </w:tr>
      <w:tr w:rsidR="001C2CE6" w:rsidRPr="00FD60CE" w14:paraId="2722B9DF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96960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307926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LOR-253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88EBF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0.279772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D1151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0.030391</w:t>
            </w:r>
          </w:p>
        </w:tc>
      </w:tr>
      <w:tr w:rsidR="001C2CE6" w:rsidRPr="00FD60CE" w14:paraId="6F3D3D61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1616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9435C0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Cladribine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82E52AE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0.279739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426CAC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0.030412</w:t>
            </w:r>
          </w:p>
        </w:tc>
      </w:tr>
      <w:tr w:rsidR="001C2CE6" w:rsidRPr="00FD60CE" w14:paraId="4067E123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68A85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90E5C2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Pemetrexed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6F33D5B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85B46F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0.032306</w:t>
            </w:r>
          </w:p>
        </w:tc>
      </w:tr>
      <w:tr w:rsidR="001C2CE6" w:rsidRPr="00FD60CE" w14:paraId="566F8D74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4DB3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2CBF06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Denileukin Diftitox Ontak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4D37F3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-0.27645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C3E68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0.032504</w:t>
            </w:r>
          </w:p>
        </w:tc>
      </w:tr>
      <w:tr w:rsidR="001C2CE6" w:rsidRPr="00FD60CE" w14:paraId="13B0F8FE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26EC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CAFFD9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Alectinib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A06005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-0.27587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1909BA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0.032881</w:t>
            </w:r>
          </w:p>
        </w:tc>
      </w:tr>
      <w:tr w:rsidR="001C2CE6" w:rsidRPr="00FD60CE" w14:paraId="40DC2FC7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4CE42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D917F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Vinblastine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2782A6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-0.27407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6FE9D1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0.034086</w:t>
            </w:r>
          </w:p>
        </w:tc>
      </w:tr>
      <w:tr w:rsidR="001C2CE6" w:rsidRPr="00FD60CE" w14:paraId="128916AD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1AB4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8B48F4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E-7820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1EA1B8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0.272298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D2F818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0.035309</w:t>
            </w:r>
          </w:p>
        </w:tc>
      </w:tr>
      <w:tr w:rsidR="001C2CE6" w:rsidRPr="00FD60CE" w14:paraId="3D842E72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79D4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09969A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PX-316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8765892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0.271972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F30C86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0.035538</w:t>
            </w:r>
          </w:p>
        </w:tc>
      </w:tr>
      <w:tr w:rsidR="001C2CE6" w:rsidRPr="00FD60CE" w14:paraId="678119BA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692F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8711FD8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Fluorouracil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6DF5C9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-0.26997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1EFCC6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0.036973</w:t>
            </w:r>
          </w:p>
        </w:tc>
      </w:tr>
      <w:tr w:rsidR="001C2CE6" w:rsidRPr="00FD60CE" w14:paraId="2D3BE7AA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C4E902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XPO7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432BECE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AP-26113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72C71C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-0.26827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F16801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0.03822</w:t>
            </w:r>
          </w:p>
        </w:tc>
      </w:tr>
      <w:tr w:rsidR="001C2CE6" w:rsidRPr="00FD60CE" w14:paraId="3C83008A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3364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CSE1L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DB6339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Everolimus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1E6BE38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-0.26799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C1C15F3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0.038435</w:t>
            </w:r>
          </w:p>
        </w:tc>
      </w:tr>
      <w:tr w:rsidR="001C2CE6" w:rsidRPr="00FD60CE" w14:paraId="5D63C189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B8923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XPO1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2BCEFB6A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3-Bromopyruvate (acid)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E8FCF6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0.265895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E14573E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0.040033</w:t>
            </w:r>
          </w:p>
        </w:tc>
      </w:tr>
      <w:tr w:rsidR="001C2CE6" w:rsidRPr="00FD60CE" w14:paraId="7507FE63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480B5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XPOT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62CA74B9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Vemurafenib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0BECB64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-0.26342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31A5A54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0.041993</w:t>
            </w:r>
          </w:p>
        </w:tc>
      </w:tr>
      <w:tr w:rsidR="001C2CE6" w:rsidRPr="00FD60CE" w14:paraId="6AD3C490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70CCE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XPO5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5F7329F4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Vorinostat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01D5DC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0.263311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1A3FAA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0.042081</w:t>
            </w:r>
          </w:p>
        </w:tc>
      </w:tr>
      <w:tr w:rsidR="001C2CE6" w:rsidRPr="00FD60CE" w14:paraId="3C5CFC03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8B7BB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A1D5EAC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Allopurinol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23C5A8E1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0.261278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0EC82A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0.043753</w:t>
            </w:r>
          </w:p>
        </w:tc>
      </w:tr>
      <w:tr w:rsidR="001C2CE6" w:rsidRPr="00FD60CE" w14:paraId="0ACF7862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CD388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768BFD7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Gemcitabine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7386CD9C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0.259175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58AD9B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0.045539</w:t>
            </w:r>
          </w:p>
        </w:tc>
      </w:tr>
      <w:tr w:rsidR="001C2CE6" w:rsidRPr="00FD60CE" w14:paraId="1B0511B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A09D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37684676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Dasatinib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663F00A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-0.25576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32FC7AF0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0.048565</w:t>
            </w:r>
          </w:p>
        </w:tc>
      </w:tr>
      <w:tr w:rsidR="001C2CE6" w:rsidRPr="00FD60CE" w14:paraId="68522718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859317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XPO4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1B68ABA1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Raloxifene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198D03E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0.254765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51DB622D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0.04948</w:t>
            </w:r>
          </w:p>
        </w:tc>
      </w:tr>
      <w:tr w:rsidR="001C2CE6" w:rsidRPr="00FD60CE" w14:paraId="3FD0FD4A" w14:textId="77777777" w:rsidTr="001C7F62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B2C040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XPO6</w:t>
            </w:r>
          </w:p>
        </w:tc>
        <w:tc>
          <w:tcPr>
            <w:tcW w:w="2922" w:type="dxa"/>
            <w:shd w:val="clear" w:color="auto" w:fill="auto"/>
            <w:noWrap/>
            <w:vAlign w:val="center"/>
            <w:hideMark/>
          </w:tcPr>
          <w:p w14:paraId="0E862CBF" w14:textId="77777777" w:rsidR="001C2CE6" w:rsidRPr="00FD60CE" w:rsidRDefault="001C2CE6" w:rsidP="001C2C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Eribulin mesilate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4C6F5887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-0.25447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14:paraId="66A41546" w14:textId="77777777" w:rsidR="001C2CE6" w:rsidRPr="00FD60CE" w:rsidRDefault="001C2CE6" w:rsidP="001C2CE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D60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0.049755</w:t>
            </w:r>
          </w:p>
        </w:tc>
      </w:tr>
    </w:tbl>
    <w:p w14:paraId="74377D4E" w14:textId="77777777" w:rsidR="00F327AC" w:rsidRPr="00FD60CE" w:rsidRDefault="00F327AC">
      <w:pPr>
        <w:rPr>
          <w:rFonts w:ascii="Times New Roman" w:hAnsi="Times New Roman" w:cs="Times New Roman"/>
          <w:sz w:val="24"/>
          <w:szCs w:val="24"/>
        </w:rPr>
      </w:pPr>
    </w:p>
    <w:sectPr w:rsidR="00F327AC" w:rsidRPr="00FD6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F2A7" w14:textId="77777777" w:rsidR="005731CB" w:rsidRDefault="005731CB" w:rsidP="001C2CE6">
      <w:r>
        <w:separator/>
      </w:r>
    </w:p>
  </w:endnote>
  <w:endnote w:type="continuationSeparator" w:id="0">
    <w:p w14:paraId="35E3412D" w14:textId="77777777" w:rsidR="005731CB" w:rsidRDefault="005731CB" w:rsidP="001C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AD57" w14:textId="77777777" w:rsidR="005731CB" w:rsidRDefault="005731CB" w:rsidP="001C2CE6">
      <w:r>
        <w:separator/>
      </w:r>
    </w:p>
  </w:footnote>
  <w:footnote w:type="continuationSeparator" w:id="0">
    <w:p w14:paraId="664C5039" w14:textId="77777777" w:rsidR="005731CB" w:rsidRDefault="005731CB" w:rsidP="001C2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36"/>
    <w:rsid w:val="001C2CE6"/>
    <w:rsid w:val="001C7F62"/>
    <w:rsid w:val="003E30A5"/>
    <w:rsid w:val="00547E44"/>
    <w:rsid w:val="005731CB"/>
    <w:rsid w:val="008229B0"/>
    <w:rsid w:val="00865553"/>
    <w:rsid w:val="009E4250"/>
    <w:rsid w:val="00CE1436"/>
    <w:rsid w:val="00ED1FAE"/>
    <w:rsid w:val="00F327AC"/>
    <w:rsid w:val="00FD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C89DE"/>
  <w15:chartTrackingRefBased/>
  <w15:docId w15:val="{1F471880-205A-469D-AD72-AD21D68E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C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2C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2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2CE6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1C7F6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彭</dc:creator>
  <cp:keywords/>
  <dc:description/>
  <cp:lastModifiedBy>颖 彭</cp:lastModifiedBy>
  <cp:revision>7</cp:revision>
  <dcterms:created xsi:type="dcterms:W3CDTF">2023-11-15T16:05:00Z</dcterms:created>
  <dcterms:modified xsi:type="dcterms:W3CDTF">2024-02-23T08:58:00Z</dcterms:modified>
</cp:coreProperties>
</file>