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8BB9B9" w14:textId="2C0B88A9" w:rsidR="00A67917" w:rsidRDefault="00A67917" w:rsidP="0084515E">
      <w:pPr>
        <w:jc w:val="center"/>
        <w:rPr>
          <w:rFonts w:asciiTheme="majorHAnsi" w:eastAsiaTheme="majorEastAsia" w:hAnsiTheme="majorHAnsi" w:cstheme="majorBidi"/>
          <w:b/>
          <w:sz w:val="32"/>
          <w:szCs w:val="32"/>
          <w:lang w:val="en-US"/>
        </w:rPr>
      </w:pPr>
      <w:r w:rsidRPr="00A67917">
        <w:rPr>
          <w:rFonts w:asciiTheme="majorHAnsi" w:eastAsiaTheme="majorEastAsia" w:hAnsiTheme="majorHAnsi" w:cstheme="majorBidi"/>
          <w:b/>
          <w:sz w:val="32"/>
          <w:szCs w:val="32"/>
          <w:lang w:val="en-US"/>
        </w:rPr>
        <w:t xml:space="preserve">Wishing well: a data-driven investigation of Italian </w:t>
      </w:r>
      <w:r w:rsidR="007255DA">
        <w:rPr>
          <w:rFonts w:asciiTheme="majorHAnsi" w:eastAsiaTheme="majorEastAsia" w:hAnsiTheme="majorHAnsi" w:cstheme="majorBidi"/>
          <w:b/>
          <w:sz w:val="32"/>
          <w:szCs w:val="32"/>
          <w:lang w:val="en-US"/>
        </w:rPr>
        <w:t>a</w:t>
      </w:r>
      <w:r w:rsidRPr="00A67917">
        <w:rPr>
          <w:rFonts w:asciiTheme="majorHAnsi" w:eastAsiaTheme="majorEastAsia" w:hAnsiTheme="majorHAnsi" w:cstheme="majorBidi"/>
          <w:b/>
          <w:sz w:val="32"/>
          <w:szCs w:val="32"/>
          <w:lang w:val="en-US"/>
        </w:rPr>
        <w:t xml:space="preserve">dolescents’ wishes </w:t>
      </w:r>
      <w:bookmarkStart w:id="0" w:name="_GoBack"/>
      <w:bookmarkEnd w:id="0"/>
      <w:r w:rsidRPr="00A67917">
        <w:rPr>
          <w:rFonts w:asciiTheme="majorHAnsi" w:eastAsiaTheme="majorEastAsia" w:hAnsiTheme="majorHAnsi" w:cstheme="majorBidi"/>
          <w:b/>
          <w:sz w:val="32"/>
          <w:szCs w:val="32"/>
          <w:lang w:val="en-US"/>
        </w:rPr>
        <w:t>and trust in the future</w:t>
      </w:r>
    </w:p>
    <w:p w14:paraId="7C5369CE" w14:textId="77777777" w:rsidR="009E0D05" w:rsidRPr="009E0D05" w:rsidRDefault="009E0D05" w:rsidP="009E0D05">
      <w:pPr>
        <w:rPr>
          <w:rFonts w:ascii="Calibri" w:eastAsia="Aptos" w:hAnsi="Calibri" w:cs="Calibri"/>
          <w:bCs/>
          <w:sz w:val="24"/>
          <w:szCs w:val="24"/>
        </w:rPr>
      </w:pPr>
      <w:r w:rsidRPr="009E0D05">
        <w:rPr>
          <w:rFonts w:ascii="Calibri" w:eastAsia="Aptos" w:hAnsi="Calibri" w:cs="Calibri"/>
          <w:bCs/>
          <w:sz w:val="24"/>
          <w:szCs w:val="24"/>
        </w:rPr>
        <w:t>Isabella Gagliardi</w:t>
      </w:r>
      <w:r w:rsidRPr="009E0D05">
        <w:rPr>
          <w:rFonts w:ascii="Calibri" w:eastAsia="Aptos" w:hAnsi="Calibri" w:cs="Calibri"/>
          <w:bCs/>
          <w:sz w:val="24"/>
          <w:szCs w:val="24"/>
          <w:vertAlign w:val="superscript"/>
        </w:rPr>
        <w:t>1,</w:t>
      </w:r>
      <w:r w:rsidRPr="009E0D05">
        <w:rPr>
          <w:rFonts w:ascii="Calibri" w:eastAsia="Aptos" w:hAnsi="Calibri" w:cs="Calibri"/>
          <w:bCs/>
          <w:sz w:val="24"/>
          <w:szCs w:val="24"/>
        </w:rPr>
        <w:t>*, Marcello Passarelli</w:t>
      </w:r>
      <w:r w:rsidRPr="009E0D05">
        <w:rPr>
          <w:rFonts w:ascii="Calibri" w:eastAsia="Aptos" w:hAnsi="Calibri" w:cs="Calibri"/>
          <w:bCs/>
          <w:sz w:val="24"/>
          <w:szCs w:val="24"/>
          <w:vertAlign w:val="superscript"/>
        </w:rPr>
        <w:t>2,</w:t>
      </w:r>
      <w:r w:rsidRPr="009E0D05">
        <w:rPr>
          <w:rFonts w:ascii="Calibri" w:eastAsia="Aptos" w:hAnsi="Calibri" w:cs="Calibri"/>
          <w:bCs/>
          <w:sz w:val="24"/>
          <w:szCs w:val="24"/>
        </w:rPr>
        <w:t>*, Alessandro Albizzati</w:t>
      </w:r>
      <w:r w:rsidRPr="009E0D05">
        <w:rPr>
          <w:rFonts w:ascii="Calibri" w:eastAsia="Aptos" w:hAnsi="Calibri" w:cs="Calibri"/>
          <w:bCs/>
          <w:sz w:val="24"/>
          <w:szCs w:val="24"/>
          <w:vertAlign w:val="superscript"/>
        </w:rPr>
        <w:t>3</w:t>
      </w:r>
      <w:r w:rsidRPr="009E0D05">
        <w:rPr>
          <w:rFonts w:ascii="Calibri" w:eastAsia="Aptos" w:hAnsi="Calibri" w:cs="Calibri"/>
          <w:bCs/>
          <w:sz w:val="24"/>
          <w:szCs w:val="24"/>
        </w:rPr>
        <w:t>, Ivana Lazzarini</w:t>
      </w:r>
      <w:r w:rsidRPr="009E0D05">
        <w:rPr>
          <w:rFonts w:ascii="Calibri" w:eastAsia="Aptos" w:hAnsi="Calibri" w:cs="Calibri"/>
          <w:bCs/>
          <w:sz w:val="24"/>
          <w:szCs w:val="24"/>
          <w:vertAlign w:val="superscript"/>
        </w:rPr>
        <w:t>4</w:t>
      </w:r>
      <w:r w:rsidRPr="009E0D05">
        <w:rPr>
          <w:rFonts w:ascii="Calibri" w:eastAsia="Aptos" w:hAnsi="Calibri" w:cs="Calibri"/>
          <w:bCs/>
          <w:sz w:val="24"/>
          <w:szCs w:val="24"/>
        </w:rPr>
        <w:t>, Giuseppe Ponzini</w:t>
      </w:r>
      <w:r w:rsidRPr="009E0D05">
        <w:rPr>
          <w:rFonts w:ascii="Calibri" w:eastAsia="Aptos" w:hAnsi="Calibri" w:cs="Calibri"/>
          <w:bCs/>
          <w:sz w:val="24"/>
          <w:szCs w:val="24"/>
          <w:vertAlign w:val="superscript"/>
        </w:rPr>
        <w:t>5</w:t>
      </w:r>
      <w:r w:rsidRPr="009E0D05">
        <w:rPr>
          <w:rFonts w:ascii="Calibri" w:eastAsia="Aptos" w:hAnsi="Calibri" w:cs="Calibri"/>
          <w:bCs/>
          <w:sz w:val="24"/>
          <w:szCs w:val="24"/>
        </w:rPr>
        <w:t>, Giusi Sellitto</w:t>
      </w:r>
      <w:r w:rsidRPr="009E0D05">
        <w:rPr>
          <w:rFonts w:ascii="Calibri" w:eastAsia="Aptos" w:hAnsi="Calibri" w:cs="Calibri"/>
          <w:bCs/>
          <w:sz w:val="24"/>
          <w:szCs w:val="24"/>
          <w:vertAlign w:val="superscript"/>
        </w:rPr>
        <w:t>3</w:t>
      </w:r>
      <w:r w:rsidRPr="009E0D05">
        <w:rPr>
          <w:rFonts w:ascii="Calibri" w:eastAsia="Aptos" w:hAnsi="Calibri" w:cs="Calibri"/>
          <w:bCs/>
          <w:sz w:val="24"/>
          <w:szCs w:val="24"/>
        </w:rPr>
        <w:t>, Antonella Bodini</w:t>
      </w:r>
      <w:r w:rsidRPr="009E0D05">
        <w:rPr>
          <w:rFonts w:ascii="Calibri" w:eastAsia="Aptos" w:hAnsi="Calibri" w:cs="Calibri"/>
          <w:bCs/>
          <w:sz w:val="24"/>
          <w:szCs w:val="24"/>
          <w:vertAlign w:val="superscript"/>
        </w:rPr>
        <w:t>1,@</w:t>
      </w:r>
    </w:p>
    <w:p w14:paraId="270EF4AE" w14:textId="77777777" w:rsidR="009E0D05" w:rsidRPr="009E0D05" w:rsidRDefault="009E0D05" w:rsidP="009E0D05">
      <w:pPr>
        <w:rPr>
          <w:rFonts w:ascii="Calibri" w:eastAsia="Aptos" w:hAnsi="Calibri" w:cs="Calibri"/>
          <w:bCs/>
          <w:sz w:val="24"/>
          <w:szCs w:val="24"/>
          <w:lang w:val="en-US"/>
        </w:rPr>
      </w:pPr>
      <w:r w:rsidRPr="009E0D05">
        <w:rPr>
          <w:rFonts w:ascii="Calibri" w:eastAsia="Aptos" w:hAnsi="Calibri" w:cs="Calibri"/>
          <w:bCs/>
          <w:sz w:val="24"/>
          <w:szCs w:val="24"/>
          <w:vertAlign w:val="superscript"/>
          <w:lang w:val="en-US"/>
        </w:rPr>
        <w:t>1</w:t>
      </w:r>
      <w:r w:rsidRPr="009E0D05">
        <w:rPr>
          <w:rFonts w:ascii="Calibri" w:eastAsia="Aptos" w:hAnsi="Calibri" w:cs="Calibri"/>
          <w:bCs/>
          <w:sz w:val="24"/>
          <w:szCs w:val="24"/>
          <w:lang w:val="en-US"/>
        </w:rPr>
        <w:t>Institute for Applied Mathematics and Information Technologies E. Magenes, National Research Council, Milano, Italy</w:t>
      </w:r>
    </w:p>
    <w:p w14:paraId="03CD7FF8" w14:textId="77777777" w:rsidR="009E0D05" w:rsidRPr="009E0D05" w:rsidRDefault="009E0D05" w:rsidP="009E0D05">
      <w:pPr>
        <w:rPr>
          <w:rFonts w:ascii="Calibri" w:eastAsia="Aptos" w:hAnsi="Calibri" w:cs="Calibri"/>
          <w:bCs/>
          <w:sz w:val="24"/>
          <w:szCs w:val="24"/>
          <w:lang w:val="en-US"/>
        </w:rPr>
      </w:pPr>
      <w:r w:rsidRPr="009E0D05">
        <w:rPr>
          <w:rFonts w:ascii="Calibri" w:eastAsia="Aptos" w:hAnsi="Calibri" w:cs="Calibri"/>
          <w:bCs/>
          <w:sz w:val="24"/>
          <w:szCs w:val="24"/>
          <w:vertAlign w:val="superscript"/>
          <w:lang w:val="en-US"/>
        </w:rPr>
        <w:t>2</w:t>
      </w:r>
      <w:r w:rsidRPr="009E0D05">
        <w:rPr>
          <w:rFonts w:ascii="Calibri" w:eastAsia="Aptos" w:hAnsi="Calibri" w:cs="Calibri"/>
          <w:bCs/>
          <w:sz w:val="24"/>
          <w:szCs w:val="24"/>
          <w:lang w:val="en-US"/>
        </w:rPr>
        <w:t>Institute for Educational Technologies, National Research Council, Genova, Italy</w:t>
      </w:r>
    </w:p>
    <w:p w14:paraId="7DB30EE1" w14:textId="77777777" w:rsidR="009E0D05" w:rsidRPr="009E0D05" w:rsidRDefault="009E0D05" w:rsidP="009E0D05">
      <w:pPr>
        <w:rPr>
          <w:rFonts w:ascii="Calibri" w:eastAsia="Aptos" w:hAnsi="Calibri" w:cs="Calibri"/>
          <w:bCs/>
          <w:sz w:val="24"/>
          <w:szCs w:val="24"/>
        </w:rPr>
      </w:pPr>
      <w:r w:rsidRPr="009E0D05">
        <w:rPr>
          <w:rFonts w:ascii="Calibri" w:eastAsia="Aptos" w:hAnsi="Calibri" w:cs="Calibri"/>
          <w:bCs/>
          <w:sz w:val="24"/>
          <w:szCs w:val="24"/>
          <w:vertAlign w:val="superscript"/>
        </w:rPr>
        <w:t>3</w:t>
      </w:r>
      <w:r w:rsidRPr="009E0D05">
        <w:rPr>
          <w:rFonts w:ascii="Calibri" w:eastAsia="Aptos" w:hAnsi="Calibri" w:cs="Calibri"/>
          <w:bCs/>
          <w:sz w:val="24"/>
          <w:szCs w:val="24"/>
        </w:rPr>
        <w:t>ASST Santi Paolo e Carlo, Milano, Italy</w:t>
      </w:r>
    </w:p>
    <w:p w14:paraId="594EBA02" w14:textId="77777777" w:rsidR="009E0D05" w:rsidRPr="009E0D05" w:rsidRDefault="009E0D05" w:rsidP="009E0D05">
      <w:pPr>
        <w:rPr>
          <w:rFonts w:ascii="Calibri" w:eastAsia="Aptos" w:hAnsi="Calibri" w:cs="Calibri"/>
          <w:bCs/>
          <w:sz w:val="24"/>
          <w:szCs w:val="24"/>
        </w:rPr>
      </w:pPr>
      <w:r w:rsidRPr="009E0D05">
        <w:rPr>
          <w:rFonts w:ascii="Calibri" w:eastAsia="Aptos" w:hAnsi="Calibri" w:cs="Calibri"/>
          <w:bCs/>
          <w:sz w:val="24"/>
          <w:szCs w:val="24"/>
          <w:vertAlign w:val="superscript"/>
        </w:rPr>
        <w:t>4</w:t>
      </w:r>
      <w:r w:rsidRPr="009E0D05">
        <w:rPr>
          <w:rFonts w:ascii="Calibri" w:eastAsia="Aptos" w:hAnsi="Calibri" w:cs="Calibri"/>
          <w:bCs/>
          <w:sz w:val="24"/>
          <w:szCs w:val="24"/>
        </w:rPr>
        <w:t>ItaliaAdozioni APS, Cernusco sul Naviglio (Milano), Italy</w:t>
      </w:r>
    </w:p>
    <w:p w14:paraId="3C42CAB3" w14:textId="77777777" w:rsidR="009E0D05" w:rsidRPr="009E0D05" w:rsidRDefault="009E0D05" w:rsidP="009E0D05">
      <w:pPr>
        <w:rPr>
          <w:rFonts w:ascii="Calibri" w:eastAsia="Aptos" w:hAnsi="Calibri" w:cs="Calibri"/>
          <w:bCs/>
          <w:sz w:val="24"/>
          <w:szCs w:val="24"/>
          <w:lang w:val="en-US"/>
        </w:rPr>
      </w:pPr>
      <w:r w:rsidRPr="009E0D05">
        <w:rPr>
          <w:rFonts w:ascii="Calibri" w:eastAsia="Aptos" w:hAnsi="Calibri" w:cs="Calibri"/>
          <w:bCs/>
          <w:sz w:val="24"/>
          <w:szCs w:val="24"/>
          <w:vertAlign w:val="superscript"/>
          <w:lang w:val="en-US"/>
        </w:rPr>
        <w:t>5</w:t>
      </w:r>
      <w:r w:rsidRPr="009E0D05">
        <w:rPr>
          <w:rFonts w:ascii="Calibri" w:eastAsia="Aptos" w:hAnsi="Calibri" w:cs="Calibri"/>
          <w:bCs/>
          <w:sz w:val="24"/>
          <w:szCs w:val="24"/>
          <w:lang w:val="en-US"/>
        </w:rPr>
        <w:t>Deceased author (on 9 July 2022). Former affiliation: Institute for Research on Population and Social Policies, National Research Council, Brindisi, Italy</w:t>
      </w:r>
    </w:p>
    <w:p w14:paraId="6967050C" w14:textId="77777777" w:rsidR="009E0D05" w:rsidRPr="009E0D05" w:rsidRDefault="009E0D05" w:rsidP="009E0D05">
      <w:pPr>
        <w:rPr>
          <w:rFonts w:ascii="Calibri" w:eastAsia="Aptos" w:hAnsi="Calibri" w:cs="Calibri"/>
          <w:bCs/>
          <w:sz w:val="24"/>
          <w:szCs w:val="24"/>
          <w:lang w:val="en-US"/>
        </w:rPr>
      </w:pPr>
    </w:p>
    <w:p w14:paraId="30399D43" w14:textId="77777777" w:rsidR="009E0D05" w:rsidRPr="009E0D05" w:rsidRDefault="009E0D05" w:rsidP="009E0D05">
      <w:pPr>
        <w:rPr>
          <w:rFonts w:ascii="Calibri" w:eastAsia="Aptos" w:hAnsi="Calibri" w:cs="Calibri"/>
          <w:bCs/>
          <w:sz w:val="24"/>
          <w:szCs w:val="24"/>
          <w:lang w:val="en-US"/>
        </w:rPr>
      </w:pPr>
      <w:r w:rsidRPr="009E0D05">
        <w:rPr>
          <w:rFonts w:ascii="Calibri" w:eastAsia="Aptos" w:hAnsi="Calibri" w:cs="Calibri"/>
          <w:bCs/>
          <w:sz w:val="24"/>
          <w:szCs w:val="24"/>
          <w:lang w:val="en-US"/>
        </w:rPr>
        <w:t>* These authors share first authorship</w:t>
      </w:r>
    </w:p>
    <w:p w14:paraId="518693CF" w14:textId="2D52EF81" w:rsidR="009E0D05" w:rsidRPr="00A67917" w:rsidRDefault="009E0D05" w:rsidP="009E0D05">
      <w:pPr>
        <w:rPr>
          <w:rFonts w:asciiTheme="majorHAnsi" w:eastAsiaTheme="majorEastAsia" w:hAnsiTheme="majorHAnsi" w:cstheme="majorBidi"/>
          <w:b/>
          <w:sz w:val="32"/>
          <w:szCs w:val="32"/>
          <w:lang w:val="en-US"/>
        </w:rPr>
      </w:pPr>
      <w:r w:rsidRPr="009E0D05">
        <w:rPr>
          <w:rFonts w:ascii="Calibri" w:eastAsia="Aptos" w:hAnsi="Calibri" w:cs="Calibri"/>
          <w:bCs/>
          <w:sz w:val="24"/>
          <w:szCs w:val="24"/>
          <w:vertAlign w:val="superscript"/>
          <w:lang w:val="en-US"/>
        </w:rPr>
        <w:t xml:space="preserve">@ </w:t>
      </w:r>
      <w:r w:rsidRPr="009E0D05">
        <w:rPr>
          <w:rFonts w:ascii="Calibri" w:eastAsia="Aptos" w:hAnsi="Calibri" w:cs="Calibri"/>
          <w:bCs/>
          <w:sz w:val="24"/>
          <w:szCs w:val="24"/>
          <w:lang w:val="en-US"/>
        </w:rPr>
        <w:t>Corresponding author</w:t>
      </w:r>
    </w:p>
    <w:p w14:paraId="0D3F83CA" w14:textId="77777777" w:rsidR="009E0D05" w:rsidRDefault="009E0D05" w:rsidP="0084515E">
      <w:pPr>
        <w:jc w:val="center"/>
        <w:rPr>
          <w:rFonts w:asciiTheme="majorHAnsi" w:eastAsiaTheme="majorEastAsia" w:hAnsiTheme="majorHAnsi" w:cstheme="majorBidi"/>
          <w:b/>
          <w:sz w:val="32"/>
          <w:szCs w:val="32"/>
          <w:lang w:val="en-US"/>
        </w:rPr>
      </w:pPr>
    </w:p>
    <w:p w14:paraId="40B52B36" w14:textId="5AE48E9A" w:rsidR="0084515E" w:rsidRPr="00DA3126" w:rsidRDefault="0084515E" w:rsidP="0084515E">
      <w:pPr>
        <w:jc w:val="center"/>
        <w:rPr>
          <w:rFonts w:asciiTheme="majorHAnsi" w:eastAsiaTheme="majorEastAsia" w:hAnsiTheme="majorHAnsi" w:cstheme="majorBidi"/>
          <w:b/>
          <w:sz w:val="32"/>
          <w:szCs w:val="32"/>
          <w:lang w:val="en-US"/>
        </w:rPr>
      </w:pPr>
      <w:r w:rsidRPr="00DA3126">
        <w:rPr>
          <w:rFonts w:asciiTheme="majorHAnsi" w:eastAsiaTheme="majorEastAsia" w:hAnsiTheme="majorHAnsi" w:cstheme="majorBidi"/>
          <w:b/>
          <w:sz w:val="32"/>
          <w:szCs w:val="32"/>
          <w:lang w:val="en-US"/>
        </w:rPr>
        <w:t>Supplementary material</w:t>
      </w:r>
    </w:p>
    <w:p w14:paraId="2EDFE84F" w14:textId="272C67AD" w:rsidR="0084515E" w:rsidRPr="00DA3126" w:rsidRDefault="0084515E" w:rsidP="002C2FF8">
      <w:pPr>
        <w:rPr>
          <w:rStyle w:val="IntenseEmphasis"/>
          <w:b/>
          <w:i w:val="0"/>
          <w:color w:val="auto"/>
          <w:sz w:val="24"/>
          <w:lang w:val="en-US"/>
        </w:rPr>
      </w:pPr>
      <w:r w:rsidRPr="00DA3126">
        <w:rPr>
          <w:rStyle w:val="IntenseEmphasis"/>
          <w:b/>
          <w:i w:val="0"/>
          <w:color w:val="auto"/>
          <w:sz w:val="24"/>
          <w:lang w:val="en-US"/>
        </w:rPr>
        <w:t>S</w:t>
      </w:r>
      <w:r w:rsidR="00600AD3" w:rsidRPr="00DA3126">
        <w:rPr>
          <w:rStyle w:val="IntenseEmphasis"/>
          <w:b/>
          <w:i w:val="0"/>
          <w:color w:val="auto"/>
          <w:sz w:val="24"/>
          <w:lang w:val="en-US"/>
        </w:rPr>
        <w:t>1.</w:t>
      </w:r>
      <w:r w:rsidRPr="00DA3126">
        <w:rPr>
          <w:rStyle w:val="IntenseEmphasis"/>
          <w:b/>
          <w:i w:val="0"/>
          <w:color w:val="auto"/>
          <w:sz w:val="24"/>
          <w:lang w:val="en-US"/>
        </w:rPr>
        <w:t xml:space="preserve"> List of </w:t>
      </w:r>
      <w:r w:rsidR="00F003D9">
        <w:rPr>
          <w:rStyle w:val="IntenseEmphasis"/>
          <w:b/>
          <w:i w:val="0"/>
          <w:color w:val="auto"/>
          <w:sz w:val="24"/>
          <w:lang w:val="en-US"/>
        </w:rPr>
        <w:t>questions</w:t>
      </w:r>
    </w:p>
    <w:p w14:paraId="46E0CB95" w14:textId="6C40B284" w:rsidR="0084515E" w:rsidRPr="0084515E" w:rsidRDefault="0084515E" w:rsidP="00F003D9">
      <w:pPr>
        <w:jc w:val="both"/>
        <w:rPr>
          <w:rFonts w:ascii="Calibri" w:hAnsi="Calibri" w:cs="Calibri"/>
          <w:sz w:val="24"/>
          <w:szCs w:val="24"/>
          <w:lang w:val="en-US"/>
        </w:rPr>
      </w:pPr>
      <w:r w:rsidRPr="0084515E">
        <w:rPr>
          <w:rFonts w:ascii="Calibri" w:hAnsi="Calibri" w:cs="Calibri"/>
          <w:sz w:val="24"/>
          <w:szCs w:val="24"/>
          <w:lang w:val="en-US"/>
        </w:rPr>
        <w:t>The original questionnaire (in Italian) in full is</w:t>
      </w:r>
      <w:r w:rsidR="00D946D4">
        <w:rPr>
          <w:rFonts w:ascii="Calibri" w:hAnsi="Calibri" w:cs="Calibri"/>
          <w:sz w:val="24"/>
          <w:szCs w:val="24"/>
          <w:lang w:val="en-US"/>
        </w:rPr>
        <w:t xml:space="preserve"> publicly</w:t>
      </w:r>
      <w:r w:rsidRPr="0084515E">
        <w:rPr>
          <w:rFonts w:ascii="Calibri" w:hAnsi="Calibri" w:cs="Calibri"/>
          <w:sz w:val="24"/>
          <w:szCs w:val="24"/>
          <w:lang w:val="en-US"/>
        </w:rPr>
        <w:t xml:space="preserve"> available on the website</w:t>
      </w:r>
      <w:r w:rsidR="0090751E">
        <w:rPr>
          <w:rFonts w:ascii="Calibri" w:hAnsi="Calibri" w:cs="Calibri"/>
          <w:sz w:val="24"/>
          <w:szCs w:val="24"/>
          <w:lang w:val="en-US"/>
        </w:rPr>
        <w:t xml:space="preserve"> </w:t>
      </w:r>
      <w:r w:rsidR="0090751E">
        <w:rPr>
          <w:rFonts w:ascii="Calibri" w:hAnsi="Calibri" w:cs="Calibri"/>
          <w:i/>
          <w:sz w:val="24"/>
          <w:szCs w:val="24"/>
          <w:lang w:val="en-US"/>
        </w:rPr>
        <w:t>Blinded link</w:t>
      </w:r>
      <w:r>
        <w:rPr>
          <w:rFonts w:ascii="Calibri" w:hAnsi="Calibri" w:cs="Calibri"/>
          <w:sz w:val="24"/>
          <w:szCs w:val="24"/>
          <w:lang w:val="en-US"/>
        </w:rPr>
        <w:t xml:space="preserve"> </w:t>
      </w:r>
      <w:r w:rsidR="00957F39">
        <w:rPr>
          <w:rFonts w:ascii="Calibri" w:hAnsi="Calibri" w:cs="Calibri"/>
          <w:sz w:val="24"/>
          <w:szCs w:val="24"/>
          <w:lang w:val="en-US"/>
        </w:rPr>
        <w:t xml:space="preserve">and can be required to the Authors. </w:t>
      </w:r>
      <w:r w:rsidR="00957F39" w:rsidRPr="004321D0">
        <w:rPr>
          <w:rFonts w:ascii="Calibri" w:hAnsi="Calibri" w:cs="Calibri"/>
          <w:sz w:val="24"/>
          <w:szCs w:val="24"/>
          <w:lang w:val="en-US"/>
        </w:rPr>
        <w:t xml:space="preserve">The </w:t>
      </w:r>
      <w:r w:rsidR="00957F39">
        <w:rPr>
          <w:rFonts w:ascii="Calibri" w:hAnsi="Calibri" w:cs="Calibri"/>
          <w:sz w:val="24"/>
          <w:szCs w:val="24"/>
          <w:lang w:val="en-US"/>
        </w:rPr>
        <w:t>survey</w:t>
      </w:r>
      <w:r w:rsidR="00957F39" w:rsidRPr="004321D0">
        <w:rPr>
          <w:rFonts w:ascii="Calibri" w:hAnsi="Calibri" w:cs="Calibri"/>
          <w:sz w:val="24"/>
          <w:szCs w:val="24"/>
          <w:lang w:val="en-US"/>
        </w:rPr>
        <w:t xml:space="preserve"> employed in this study explored several different aspects of adolescents’ lives using single-item </w:t>
      </w:r>
      <w:r w:rsidR="00957F39">
        <w:rPr>
          <w:rFonts w:ascii="Calibri" w:hAnsi="Calibri" w:cs="Calibri"/>
          <w:sz w:val="24"/>
          <w:szCs w:val="24"/>
          <w:lang w:val="en-US"/>
        </w:rPr>
        <w:t xml:space="preserve">Likert-type </w:t>
      </w:r>
      <w:r w:rsidR="00957F39" w:rsidRPr="004321D0">
        <w:rPr>
          <w:rFonts w:ascii="Calibri" w:hAnsi="Calibri" w:cs="Calibri"/>
          <w:sz w:val="24"/>
          <w:szCs w:val="24"/>
          <w:lang w:val="en-US"/>
        </w:rPr>
        <w:t xml:space="preserve">indicators for </w:t>
      </w:r>
      <w:r w:rsidR="00957F39" w:rsidRPr="00C714E9">
        <w:rPr>
          <w:rFonts w:ascii="Calibri" w:hAnsi="Calibri" w:cs="Calibri"/>
          <w:sz w:val="24"/>
          <w:szCs w:val="24"/>
          <w:lang w:val="en-US"/>
        </w:rPr>
        <w:t>each question</w:t>
      </w:r>
      <w:r w:rsidR="00957F39">
        <w:rPr>
          <w:rFonts w:ascii="Calibri" w:hAnsi="Calibri" w:cs="Calibri"/>
          <w:sz w:val="24"/>
          <w:szCs w:val="24"/>
          <w:lang w:val="en-US"/>
        </w:rPr>
        <w:t>.</w:t>
      </w:r>
      <w:r w:rsidR="00F003D9">
        <w:rPr>
          <w:rFonts w:ascii="Calibri" w:hAnsi="Calibri" w:cs="Calibri"/>
          <w:sz w:val="24"/>
          <w:szCs w:val="24"/>
          <w:lang w:val="en-US"/>
        </w:rPr>
        <w:t xml:space="preserve"> </w:t>
      </w:r>
      <w:r w:rsidR="00F003D9" w:rsidRPr="00F003D9">
        <w:rPr>
          <w:rFonts w:ascii="Calibri" w:hAnsi="Calibri" w:cs="Calibri"/>
          <w:sz w:val="24"/>
          <w:szCs w:val="24"/>
          <w:lang w:val="en-US"/>
        </w:rPr>
        <w:t>The items are grouped here based on how they were considered in the analysis, and not according to the structure of the original questionnaire.</w:t>
      </w:r>
    </w:p>
    <w:p w14:paraId="2723FBCC" w14:textId="621E7E51" w:rsidR="0084515E" w:rsidRPr="00AF6BBE" w:rsidRDefault="0084515E" w:rsidP="0084515E">
      <w:pPr>
        <w:pStyle w:val="ListParagraph"/>
        <w:numPr>
          <w:ilvl w:val="0"/>
          <w:numId w:val="1"/>
        </w:numPr>
        <w:rPr>
          <w:rFonts w:ascii="Calibri" w:hAnsi="Calibri" w:cs="Calibri"/>
          <w:sz w:val="24"/>
          <w:szCs w:val="24"/>
        </w:rPr>
      </w:pPr>
      <w:r w:rsidRPr="00AF6BBE">
        <w:rPr>
          <w:rFonts w:ascii="Calibri" w:hAnsi="Calibri" w:cs="Calibri"/>
          <w:sz w:val="24"/>
          <w:szCs w:val="24"/>
        </w:rPr>
        <w:t>Indicators of distress:</w:t>
      </w:r>
    </w:p>
    <w:p w14:paraId="2A7F9196" w14:textId="3C6C7356" w:rsidR="0084515E" w:rsidRPr="004321D0" w:rsidRDefault="0084515E" w:rsidP="00F003D9">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Whether they had ever consulted a psychologist (</w:t>
      </w:r>
      <w:r w:rsidR="00F003D9" w:rsidRPr="00F003D9">
        <w:rPr>
          <w:rFonts w:ascii="Calibri" w:hAnsi="Calibri" w:cs="Calibri"/>
          <w:sz w:val="24"/>
          <w:szCs w:val="24"/>
          <w:lang w:val="en-US"/>
        </w:rPr>
        <w:t>Yes, before the pandemic; Yes, after the pandemic started; No, I don't think I need it; No, but I would like it/would have liked it; No, it's not for me.</w:t>
      </w:r>
      <w:r w:rsidR="00F003D9">
        <w:rPr>
          <w:rFonts w:ascii="Calibri" w:hAnsi="Calibri" w:cs="Calibri"/>
          <w:sz w:val="24"/>
          <w:szCs w:val="24"/>
          <w:lang w:val="en-US"/>
        </w:rPr>
        <w:t xml:space="preserve"> Dichotomized to Yes/No</w:t>
      </w:r>
      <w:r w:rsidRPr="004321D0">
        <w:rPr>
          <w:rFonts w:ascii="Calibri" w:hAnsi="Calibri" w:cs="Calibri"/>
          <w:sz w:val="24"/>
          <w:szCs w:val="24"/>
          <w:lang w:val="en-US"/>
        </w:rPr>
        <w:t>);</w:t>
      </w:r>
    </w:p>
    <w:p w14:paraId="7B00DE1D" w14:textId="1FD0DD86"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Self-reported distress in the following areas: feeling judged, having economic difficulties, sexual orientation, gender identity, lack of parental support, feeling ignored by teachers / parents / friends, being single, having no friends, lacking social media followers, body image, feelings of failure, other</w:t>
      </w:r>
      <w:r>
        <w:rPr>
          <w:rFonts w:ascii="Calibri" w:hAnsi="Calibri" w:cs="Calibri"/>
          <w:sz w:val="24"/>
          <w:szCs w:val="24"/>
          <w:lang w:val="en-US"/>
        </w:rPr>
        <w:t xml:space="preserve"> (from 1=not at all to 5=</w:t>
      </w:r>
      <w:r w:rsidR="00033C3A">
        <w:rPr>
          <w:rFonts w:ascii="Calibri" w:hAnsi="Calibri" w:cs="Calibri"/>
          <w:sz w:val="24"/>
          <w:szCs w:val="24"/>
          <w:lang w:val="en-US"/>
        </w:rPr>
        <w:t>very much</w:t>
      </w:r>
      <w:r>
        <w:rPr>
          <w:rFonts w:ascii="Calibri" w:hAnsi="Calibri" w:cs="Calibri"/>
          <w:sz w:val="24"/>
          <w:szCs w:val="24"/>
          <w:lang w:val="en-US"/>
        </w:rPr>
        <w:t xml:space="preserve"> and “I don’t know” option)</w:t>
      </w:r>
      <w:r w:rsidRPr="004321D0">
        <w:rPr>
          <w:rFonts w:ascii="Calibri" w:hAnsi="Calibri" w:cs="Calibri"/>
          <w:sz w:val="24"/>
          <w:szCs w:val="24"/>
          <w:lang w:val="en-US"/>
        </w:rPr>
        <w:t>;</w:t>
      </w:r>
    </w:p>
    <w:p w14:paraId="6B55E855" w14:textId="77777777" w:rsidR="0084515E" w:rsidRPr="00AF6BBE" w:rsidRDefault="0084515E" w:rsidP="0084515E">
      <w:pPr>
        <w:pStyle w:val="ListParagraph"/>
        <w:numPr>
          <w:ilvl w:val="0"/>
          <w:numId w:val="1"/>
        </w:numPr>
        <w:rPr>
          <w:rFonts w:ascii="Calibri" w:hAnsi="Calibri" w:cs="Calibri"/>
          <w:sz w:val="24"/>
          <w:szCs w:val="24"/>
        </w:rPr>
      </w:pPr>
      <w:r w:rsidRPr="00AF6BBE">
        <w:rPr>
          <w:rFonts w:ascii="Calibri" w:hAnsi="Calibri" w:cs="Calibri"/>
          <w:sz w:val="24"/>
          <w:szCs w:val="24"/>
        </w:rPr>
        <w:t>Coping strategies:</w:t>
      </w:r>
    </w:p>
    <w:p w14:paraId="59BEF100" w14:textId="576237B8" w:rsidR="0084515E" w:rsidRPr="00031223"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 xml:space="preserve"> Coping strategies in times of distress: playing videogames, travelling, studying, streaming, engaging in sports, seeking solitude, using social media, </w:t>
      </w:r>
      <w:r w:rsidRPr="004321D0">
        <w:rPr>
          <w:rFonts w:ascii="Calibri" w:hAnsi="Calibri" w:cs="Calibri"/>
          <w:sz w:val="24"/>
          <w:szCs w:val="24"/>
          <w:lang w:val="en-US"/>
        </w:rPr>
        <w:lastRenderedPageBreak/>
        <w:t>shopping, listening to music, dancing, and turning to friends / family / a partner</w:t>
      </w:r>
      <w:r>
        <w:rPr>
          <w:rFonts w:ascii="Calibri" w:hAnsi="Calibri" w:cs="Calibri"/>
          <w:sz w:val="24"/>
          <w:szCs w:val="24"/>
          <w:lang w:val="en-US"/>
        </w:rPr>
        <w:t xml:space="preserve"> (from 1=not at all to 5=</w:t>
      </w:r>
      <w:r w:rsidR="00033C3A">
        <w:rPr>
          <w:rFonts w:ascii="Calibri" w:hAnsi="Calibri" w:cs="Calibri"/>
          <w:sz w:val="24"/>
          <w:szCs w:val="24"/>
          <w:lang w:val="en-US"/>
        </w:rPr>
        <w:t>very much</w:t>
      </w:r>
      <w:r>
        <w:rPr>
          <w:rFonts w:ascii="Calibri" w:hAnsi="Calibri" w:cs="Calibri"/>
          <w:sz w:val="24"/>
          <w:szCs w:val="24"/>
          <w:lang w:val="en-US"/>
        </w:rPr>
        <w:t xml:space="preserve"> and “I don’t know” option)</w:t>
      </w:r>
      <w:r w:rsidRPr="00C714E9">
        <w:rPr>
          <w:rFonts w:ascii="Calibri" w:hAnsi="Calibri" w:cs="Calibri"/>
          <w:sz w:val="24"/>
          <w:szCs w:val="24"/>
          <w:lang w:val="en-US"/>
        </w:rPr>
        <w:t xml:space="preserve">. </w:t>
      </w:r>
    </w:p>
    <w:p w14:paraId="0D306B0A" w14:textId="01F4AB55" w:rsidR="0084515E" w:rsidRPr="00AF6BBE" w:rsidRDefault="00DA033F" w:rsidP="0084515E">
      <w:pPr>
        <w:pStyle w:val="ListParagraph"/>
        <w:numPr>
          <w:ilvl w:val="0"/>
          <w:numId w:val="1"/>
        </w:numPr>
        <w:rPr>
          <w:rFonts w:ascii="Calibri" w:hAnsi="Calibri" w:cs="Calibri"/>
          <w:sz w:val="24"/>
          <w:szCs w:val="24"/>
        </w:rPr>
      </w:pPr>
      <w:r>
        <w:rPr>
          <w:rFonts w:ascii="Calibri" w:hAnsi="Calibri" w:cs="Calibri"/>
          <w:sz w:val="24"/>
          <w:szCs w:val="24"/>
        </w:rPr>
        <w:t>Leisure h</w:t>
      </w:r>
      <w:r w:rsidR="0084515E" w:rsidRPr="00AF6BBE">
        <w:rPr>
          <w:rFonts w:ascii="Calibri" w:hAnsi="Calibri" w:cs="Calibri"/>
          <w:sz w:val="24"/>
          <w:szCs w:val="24"/>
        </w:rPr>
        <w:t xml:space="preserve">abits: </w:t>
      </w:r>
    </w:p>
    <w:p w14:paraId="1587108A"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Frequency of the following activities: engaging in sports, being online alone, being online with friends, listening to music, reading, idling, pursuing hobbies, sleeping, going to the movies, dancing, and spending time with friends</w:t>
      </w:r>
      <w:r>
        <w:rPr>
          <w:rFonts w:ascii="Calibri" w:hAnsi="Calibri" w:cs="Calibri"/>
          <w:sz w:val="24"/>
          <w:szCs w:val="24"/>
          <w:lang w:val="en-US"/>
        </w:rPr>
        <w:t xml:space="preserve"> (from 1=never to 5=very often and “I don’t know” option)</w:t>
      </w:r>
      <w:r w:rsidRPr="004321D0">
        <w:rPr>
          <w:rFonts w:ascii="Calibri" w:hAnsi="Calibri" w:cs="Calibri"/>
          <w:sz w:val="24"/>
          <w:szCs w:val="24"/>
          <w:lang w:val="en-US"/>
        </w:rPr>
        <w:t>;</w:t>
      </w:r>
    </w:p>
    <w:p w14:paraId="7992308E"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Usual bedtime on schooldays</w:t>
      </w:r>
      <w:r>
        <w:rPr>
          <w:rFonts w:ascii="Calibri" w:hAnsi="Calibri" w:cs="Calibri"/>
          <w:sz w:val="24"/>
          <w:szCs w:val="24"/>
          <w:lang w:val="en-US"/>
        </w:rPr>
        <w:t xml:space="preserve"> (</w:t>
      </w:r>
      <w:r w:rsidRPr="004321D0">
        <w:rPr>
          <w:rFonts w:ascii="Calibri" w:hAnsi="Calibri" w:cs="Calibri"/>
          <w:sz w:val="24"/>
          <w:szCs w:val="24"/>
          <w:lang w:val="en-US"/>
        </w:rPr>
        <w:t>categorized as before 22:00, between 22:00 and 23:00, between 23:00 and midnight, after midnight).</w:t>
      </w:r>
    </w:p>
    <w:p w14:paraId="785DC127" w14:textId="77777777" w:rsidR="0084515E" w:rsidRPr="00AF6BBE" w:rsidRDefault="0084515E" w:rsidP="0084515E">
      <w:pPr>
        <w:pStyle w:val="ListParagraph"/>
        <w:numPr>
          <w:ilvl w:val="0"/>
          <w:numId w:val="1"/>
        </w:numPr>
        <w:rPr>
          <w:rFonts w:ascii="Calibri" w:hAnsi="Calibri" w:cs="Calibri"/>
          <w:sz w:val="24"/>
          <w:szCs w:val="24"/>
        </w:rPr>
      </w:pPr>
      <w:r w:rsidRPr="00AF6BBE">
        <w:rPr>
          <w:rFonts w:ascii="Calibri" w:hAnsi="Calibri" w:cs="Calibri"/>
          <w:sz w:val="24"/>
          <w:szCs w:val="24"/>
        </w:rPr>
        <w:t>Perceptions of adolescent distress:</w:t>
      </w:r>
    </w:p>
    <w:p w14:paraId="3FC7E1E4"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One item measuring perceived distress among their peers</w:t>
      </w:r>
      <w:r>
        <w:rPr>
          <w:rFonts w:ascii="Calibri" w:hAnsi="Calibri" w:cs="Calibri"/>
          <w:sz w:val="24"/>
          <w:szCs w:val="24"/>
          <w:lang w:val="en-US"/>
        </w:rPr>
        <w:t xml:space="preserve"> (“</w:t>
      </w:r>
      <w:r w:rsidRPr="00C714E9">
        <w:rPr>
          <w:rFonts w:ascii="Calibri" w:hAnsi="Calibri" w:cs="Calibri"/>
          <w:sz w:val="24"/>
          <w:szCs w:val="24"/>
          <w:lang w:val="en-US"/>
        </w:rPr>
        <w:t>It is not a real problem / I have never heard of it / There is a bit-some-a great deal of malaise”)</w:t>
      </w:r>
      <w:r w:rsidRPr="004321D0">
        <w:rPr>
          <w:rFonts w:ascii="Calibri" w:hAnsi="Calibri" w:cs="Calibri"/>
          <w:sz w:val="24"/>
          <w:szCs w:val="24"/>
          <w:lang w:val="en-US"/>
        </w:rPr>
        <w:t>;</w:t>
      </w:r>
    </w:p>
    <w:p w14:paraId="7231B0E1" w14:textId="3726963B"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 xml:space="preserve">Beliefs about potential causes of distress, including social media, school, religion, politicians, traditional media, family, crime, and </w:t>
      </w:r>
      <w:r>
        <w:rPr>
          <w:rFonts w:ascii="Calibri" w:hAnsi="Calibri" w:cs="Calibri"/>
          <w:sz w:val="24"/>
          <w:szCs w:val="24"/>
          <w:lang w:val="en-US"/>
        </w:rPr>
        <w:t xml:space="preserve">youth </w:t>
      </w:r>
      <w:r w:rsidRPr="004321D0">
        <w:rPr>
          <w:rFonts w:ascii="Calibri" w:hAnsi="Calibri" w:cs="Calibri"/>
          <w:sz w:val="24"/>
          <w:szCs w:val="24"/>
          <w:lang w:val="en-US"/>
        </w:rPr>
        <w:t>associations</w:t>
      </w:r>
      <w:r w:rsidR="005975FD">
        <w:rPr>
          <w:rFonts w:ascii="Calibri" w:hAnsi="Calibri" w:cs="Calibri"/>
          <w:sz w:val="24"/>
          <w:szCs w:val="24"/>
          <w:lang w:val="en-US"/>
        </w:rPr>
        <w:t xml:space="preserve"> (from 1=not at all</w:t>
      </w:r>
      <w:r>
        <w:rPr>
          <w:rFonts w:ascii="Calibri" w:hAnsi="Calibri" w:cs="Calibri"/>
          <w:sz w:val="24"/>
          <w:szCs w:val="24"/>
          <w:lang w:val="en-US"/>
        </w:rPr>
        <w:t xml:space="preserve"> to 5=very </w:t>
      </w:r>
      <w:r w:rsidR="005975FD">
        <w:rPr>
          <w:rFonts w:ascii="Calibri" w:hAnsi="Calibri" w:cs="Calibri"/>
          <w:sz w:val="24"/>
          <w:szCs w:val="24"/>
          <w:lang w:val="en-US"/>
        </w:rPr>
        <w:t>much</w:t>
      </w:r>
      <w:r>
        <w:rPr>
          <w:rFonts w:ascii="Calibri" w:hAnsi="Calibri" w:cs="Calibri"/>
          <w:sz w:val="24"/>
          <w:szCs w:val="24"/>
          <w:lang w:val="en-US"/>
        </w:rPr>
        <w:t xml:space="preserve"> and “I don’t know” option)</w:t>
      </w:r>
      <w:r w:rsidRPr="004321D0">
        <w:rPr>
          <w:rFonts w:ascii="Calibri" w:hAnsi="Calibri" w:cs="Calibri"/>
          <w:sz w:val="24"/>
          <w:szCs w:val="24"/>
          <w:lang w:val="en-US"/>
        </w:rPr>
        <w:t xml:space="preserve">. </w:t>
      </w:r>
    </w:p>
    <w:p w14:paraId="775BABC2" w14:textId="4641BA1B" w:rsidR="0084515E" w:rsidRPr="00531D00" w:rsidRDefault="0084515E" w:rsidP="0084515E">
      <w:pPr>
        <w:pStyle w:val="ListParagraph"/>
        <w:numPr>
          <w:ilvl w:val="0"/>
          <w:numId w:val="1"/>
        </w:numPr>
        <w:rPr>
          <w:rFonts w:ascii="Calibri" w:hAnsi="Calibri" w:cs="Calibri"/>
          <w:sz w:val="24"/>
          <w:szCs w:val="24"/>
          <w:lang w:val="en-US"/>
        </w:rPr>
      </w:pPr>
      <w:r w:rsidRPr="00531D00">
        <w:rPr>
          <w:rFonts w:ascii="Calibri" w:hAnsi="Calibri" w:cs="Calibri"/>
          <w:sz w:val="24"/>
          <w:szCs w:val="24"/>
          <w:lang w:val="en-US"/>
        </w:rPr>
        <w:t>Future projectio</w:t>
      </w:r>
      <w:r w:rsidRPr="00957F39">
        <w:rPr>
          <w:rFonts w:ascii="Calibri" w:hAnsi="Calibri" w:cs="Calibri"/>
          <w:sz w:val="24"/>
          <w:szCs w:val="24"/>
          <w:lang w:val="en-US"/>
        </w:rPr>
        <w:t xml:space="preserve">n: </w:t>
      </w:r>
    </w:p>
    <w:p w14:paraId="12D933C8" w14:textId="7628D84E" w:rsidR="0084515E" w:rsidRDefault="0084515E" w:rsidP="0084515E">
      <w:pPr>
        <w:pStyle w:val="ListParagraph"/>
        <w:numPr>
          <w:ilvl w:val="1"/>
          <w:numId w:val="1"/>
        </w:numPr>
        <w:rPr>
          <w:rFonts w:ascii="Calibri" w:hAnsi="Calibri" w:cs="Calibri"/>
          <w:sz w:val="24"/>
          <w:szCs w:val="24"/>
          <w:lang w:val="en-US"/>
        </w:rPr>
      </w:pPr>
      <w:r w:rsidRPr="00393A58">
        <w:rPr>
          <w:rFonts w:ascii="Calibri" w:hAnsi="Calibri" w:cs="Calibri"/>
          <w:sz w:val="24"/>
          <w:szCs w:val="24"/>
          <w:lang w:val="en-US"/>
        </w:rPr>
        <w:t>The type of desire they expressed (coded according to the clu</w:t>
      </w:r>
      <w:r w:rsidR="00957F39">
        <w:rPr>
          <w:rFonts w:ascii="Calibri" w:hAnsi="Calibri" w:cs="Calibri"/>
          <w:sz w:val="24"/>
          <w:szCs w:val="24"/>
          <w:lang w:val="en-US"/>
        </w:rPr>
        <w:t>stering procedure outlined in Section 2.4</w:t>
      </w:r>
      <w:r w:rsidR="00D8677D">
        <w:rPr>
          <w:rFonts w:ascii="Calibri" w:hAnsi="Calibri" w:cs="Calibri"/>
          <w:sz w:val="24"/>
          <w:szCs w:val="24"/>
          <w:lang w:val="en-US"/>
        </w:rPr>
        <w:t xml:space="preserve"> for the Research Question 1 (RQ1):</w:t>
      </w:r>
      <w:r w:rsidRPr="00393A58">
        <w:rPr>
          <w:rFonts w:ascii="Calibri" w:hAnsi="Calibri" w:cs="Calibri"/>
          <w:sz w:val="24"/>
          <w:szCs w:val="24"/>
          <w:lang w:val="en-US"/>
        </w:rPr>
        <w:t xml:space="preserve"> 8 clusters with assigned probability ranging from 0 to 1 and a further “No answer” cluster, with assigned probability equal to 1);</w:t>
      </w:r>
    </w:p>
    <w:p w14:paraId="31A42E56"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Identification of role models, either parents, a famous person, or "I don’t know."</w:t>
      </w:r>
    </w:p>
    <w:p w14:paraId="0292794E" w14:textId="77777777" w:rsidR="0084515E" w:rsidRPr="00AF6BBE" w:rsidRDefault="0084515E" w:rsidP="0084515E">
      <w:pPr>
        <w:pStyle w:val="ListParagraph"/>
        <w:numPr>
          <w:ilvl w:val="0"/>
          <w:numId w:val="1"/>
        </w:numPr>
        <w:rPr>
          <w:rFonts w:ascii="Calibri" w:hAnsi="Calibri" w:cs="Calibri"/>
          <w:sz w:val="24"/>
          <w:szCs w:val="24"/>
        </w:rPr>
      </w:pPr>
      <w:r w:rsidRPr="00AF6BBE">
        <w:rPr>
          <w:rFonts w:ascii="Calibri" w:hAnsi="Calibri" w:cs="Calibri"/>
          <w:sz w:val="24"/>
          <w:szCs w:val="24"/>
        </w:rPr>
        <w:t>Interpersonal relationships:</w:t>
      </w:r>
    </w:p>
    <w:p w14:paraId="48445391"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Self-reported quality of relationships with family members, classmates, and peers</w:t>
      </w:r>
      <w:r>
        <w:rPr>
          <w:rFonts w:ascii="Calibri" w:hAnsi="Calibri" w:cs="Calibri"/>
          <w:sz w:val="24"/>
          <w:szCs w:val="24"/>
          <w:lang w:val="en-US"/>
        </w:rPr>
        <w:t xml:space="preserve"> (on a 6-points scale from 1=</w:t>
      </w:r>
      <w:r w:rsidRPr="00FA7D53">
        <w:rPr>
          <w:lang w:val="en-US"/>
        </w:rPr>
        <w:t xml:space="preserve"> </w:t>
      </w:r>
      <w:r w:rsidRPr="00BC58F5">
        <w:rPr>
          <w:rFonts w:ascii="Calibri" w:hAnsi="Calibri" w:cs="Calibri"/>
          <w:sz w:val="24"/>
          <w:szCs w:val="24"/>
          <w:lang w:val="en-US"/>
        </w:rPr>
        <w:t>Almost no relationships</w:t>
      </w:r>
      <w:r>
        <w:rPr>
          <w:rFonts w:ascii="Calibri" w:hAnsi="Calibri" w:cs="Calibri"/>
          <w:sz w:val="24"/>
          <w:szCs w:val="24"/>
          <w:lang w:val="en-US"/>
        </w:rPr>
        <w:t xml:space="preserve"> to 6=Excellent)</w:t>
      </w:r>
      <w:r w:rsidRPr="00BC58F5">
        <w:rPr>
          <w:rFonts w:ascii="Calibri" w:hAnsi="Calibri" w:cs="Calibri"/>
          <w:sz w:val="24"/>
          <w:szCs w:val="24"/>
          <w:lang w:val="en-US"/>
        </w:rPr>
        <w:t>;</w:t>
      </w:r>
      <w:r>
        <w:rPr>
          <w:rFonts w:ascii="Calibri" w:hAnsi="Calibri" w:cs="Calibri"/>
          <w:sz w:val="24"/>
          <w:szCs w:val="24"/>
          <w:lang w:val="en-US"/>
        </w:rPr>
        <w:t xml:space="preserve"> </w:t>
      </w:r>
    </w:p>
    <w:p w14:paraId="0046BE4B"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 xml:space="preserve">Whether they have a confident (dichotomous); Frequency </w:t>
      </w:r>
      <w:r>
        <w:rPr>
          <w:rFonts w:ascii="Calibri" w:hAnsi="Calibri" w:cs="Calibri"/>
          <w:sz w:val="24"/>
          <w:szCs w:val="24"/>
          <w:lang w:val="en-US"/>
        </w:rPr>
        <w:t>o</w:t>
      </w:r>
      <w:r w:rsidRPr="004321D0">
        <w:rPr>
          <w:rFonts w:ascii="Calibri" w:hAnsi="Calibri" w:cs="Calibri"/>
          <w:sz w:val="24"/>
          <w:szCs w:val="24"/>
          <w:lang w:val="en-US"/>
        </w:rPr>
        <w:t>f time spent with parental figures</w:t>
      </w:r>
      <w:r>
        <w:rPr>
          <w:rFonts w:ascii="Calibri" w:hAnsi="Calibri" w:cs="Calibri"/>
          <w:sz w:val="24"/>
          <w:szCs w:val="24"/>
          <w:lang w:val="en-US"/>
        </w:rPr>
        <w:t xml:space="preserve"> (from 1=never to 5=very often)</w:t>
      </w:r>
      <w:r w:rsidRPr="004321D0">
        <w:rPr>
          <w:rFonts w:ascii="Calibri" w:hAnsi="Calibri" w:cs="Calibri"/>
          <w:sz w:val="24"/>
          <w:szCs w:val="24"/>
          <w:lang w:val="en-US"/>
        </w:rPr>
        <w:t xml:space="preserve">; </w:t>
      </w:r>
    </w:p>
    <w:p w14:paraId="34FEFAD8" w14:textId="791F4A24" w:rsidR="0084515E" w:rsidRPr="00AF6BBE" w:rsidRDefault="004C7175" w:rsidP="0084515E">
      <w:pPr>
        <w:pStyle w:val="ListParagraph"/>
        <w:numPr>
          <w:ilvl w:val="0"/>
          <w:numId w:val="1"/>
        </w:numPr>
        <w:rPr>
          <w:rFonts w:ascii="Calibri" w:hAnsi="Calibri" w:cs="Calibri"/>
          <w:sz w:val="24"/>
          <w:szCs w:val="24"/>
        </w:rPr>
      </w:pPr>
      <w:r>
        <w:rPr>
          <w:rFonts w:ascii="Calibri" w:hAnsi="Calibri" w:cs="Calibri"/>
          <w:sz w:val="24"/>
          <w:szCs w:val="24"/>
        </w:rPr>
        <w:t>School</w:t>
      </w:r>
      <w:r w:rsidR="0084515E" w:rsidRPr="00AF6BBE">
        <w:rPr>
          <w:rFonts w:ascii="Calibri" w:hAnsi="Calibri" w:cs="Calibri"/>
          <w:sz w:val="24"/>
          <w:szCs w:val="24"/>
        </w:rPr>
        <w:t>:</w:t>
      </w:r>
    </w:p>
    <w:p w14:paraId="34EA01C5" w14:textId="77777777" w:rsidR="0084515E" w:rsidRPr="00FA7D53" w:rsidRDefault="0084515E" w:rsidP="0084515E">
      <w:pPr>
        <w:pStyle w:val="ListParagraph"/>
        <w:numPr>
          <w:ilvl w:val="1"/>
          <w:numId w:val="1"/>
        </w:numPr>
        <w:rPr>
          <w:rFonts w:ascii="Calibri" w:hAnsi="Calibri" w:cs="Calibri"/>
          <w:sz w:val="24"/>
          <w:szCs w:val="24"/>
          <w:lang w:val="en-US"/>
        </w:rPr>
      </w:pPr>
      <w:r w:rsidRPr="00FA7D53">
        <w:rPr>
          <w:rFonts w:ascii="Calibri" w:hAnsi="Calibri" w:cs="Calibri"/>
          <w:sz w:val="24"/>
          <w:szCs w:val="24"/>
          <w:lang w:val="en-US"/>
        </w:rPr>
        <w:t xml:space="preserve">Self-reported school achievement </w:t>
      </w:r>
      <w:r>
        <w:rPr>
          <w:rFonts w:ascii="Calibri" w:hAnsi="Calibri" w:cs="Calibri"/>
          <w:sz w:val="24"/>
          <w:szCs w:val="24"/>
          <w:lang w:val="en-US"/>
        </w:rPr>
        <w:t>(from 1=very negative to 5=very positive)</w:t>
      </w:r>
      <w:r w:rsidRPr="00FA7D53">
        <w:rPr>
          <w:rFonts w:ascii="Calibri" w:hAnsi="Calibri" w:cs="Calibri"/>
          <w:sz w:val="24"/>
          <w:szCs w:val="24"/>
          <w:lang w:val="en-US"/>
        </w:rPr>
        <w:t>;</w:t>
      </w:r>
    </w:p>
    <w:p w14:paraId="1052A781"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Importance attributed to school achievement</w:t>
      </w:r>
      <w:r>
        <w:rPr>
          <w:rFonts w:ascii="Calibri" w:hAnsi="Calibri" w:cs="Calibri"/>
          <w:sz w:val="24"/>
          <w:szCs w:val="24"/>
          <w:lang w:val="en-US"/>
        </w:rPr>
        <w:t xml:space="preserve"> (from 1=not at all to 5=very much)</w:t>
      </w:r>
      <w:r w:rsidRPr="004321D0">
        <w:rPr>
          <w:rFonts w:ascii="Calibri" w:hAnsi="Calibri" w:cs="Calibri"/>
          <w:sz w:val="24"/>
          <w:szCs w:val="24"/>
          <w:lang w:val="en-US"/>
        </w:rPr>
        <w:t>;</w:t>
      </w:r>
    </w:p>
    <w:p w14:paraId="4DF0B789" w14:textId="77777777" w:rsidR="0084515E" w:rsidRPr="00FA7D53" w:rsidRDefault="0084515E" w:rsidP="0084515E">
      <w:pPr>
        <w:pStyle w:val="ListParagraph"/>
        <w:numPr>
          <w:ilvl w:val="1"/>
          <w:numId w:val="1"/>
        </w:numPr>
        <w:rPr>
          <w:rFonts w:ascii="Calibri" w:hAnsi="Calibri" w:cs="Calibri"/>
          <w:sz w:val="24"/>
          <w:szCs w:val="24"/>
          <w:lang w:val="en-US"/>
        </w:rPr>
      </w:pPr>
      <w:r w:rsidRPr="00FA7D53">
        <w:rPr>
          <w:rFonts w:ascii="Calibri" w:hAnsi="Calibri" w:cs="Calibri"/>
          <w:sz w:val="24"/>
          <w:szCs w:val="24"/>
          <w:lang w:val="en-US"/>
        </w:rPr>
        <w:t>School motivation (</w:t>
      </w:r>
      <w:r>
        <w:rPr>
          <w:rFonts w:ascii="Calibri" w:hAnsi="Calibri" w:cs="Calibri"/>
          <w:sz w:val="24"/>
          <w:szCs w:val="24"/>
          <w:lang w:val="en-US"/>
        </w:rPr>
        <w:t>from 1=very low to 5=very high)</w:t>
      </w:r>
      <w:r w:rsidRPr="00FA7D53">
        <w:rPr>
          <w:rFonts w:ascii="Calibri" w:hAnsi="Calibri" w:cs="Calibri"/>
          <w:sz w:val="24"/>
          <w:szCs w:val="24"/>
          <w:lang w:val="en-US"/>
        </w:rPr>
        <w:t>;</w:t>
      </w:r>
    </w:p>
    <w:p w14:paraId="26BDDB09"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Quality of relationship with teachers</w:t>
      </w:r>
      <w:r>
        <w:rPr>
          <w:rFonts w:ascii="Calibri" w:hAnsi="Calibri" w:cs="Calibri"/>
          <w:sz w:val="24"/>
          <w:szCs w:val="24"/>
          <w:lang w:val="en-US"/>
        </w:rPr>
        <w:t xml:space="preserve"> (from 1=very negative to 5=very positive)</w:t>
      </w:r>
      <w:r w:rsidRPr="004321D0">
        <w:rPr>
          <w:rFonts w:ascii="Calibri" w:hAnsi="Calibri" w:cs="Calibri"/>
          <w:sz w:val="24"/>
          <w:szCs w:val="24"/>
          <w:lang w:val="en-US"/>
        </w:rPr>
        <w:t>;</w:t>
      </w:r>
    </w:p>
    <w:p w14:paraId="5C88C10F" w14:textId="77777777" w:rsidR="0084515E" w:rsidRPr="00FA7D53" w:rsidRDefault="0084515E" w:rsidP="0084515E">
      <w:pPr>
        <w:pStyle w:val="ListParagraph"/>
        <w:numPr>
          <w:ilvl w:val="1"/>
          <w:numId w:val="1"/>
        </w:numPr>
        <w:rPr>
          <w:rFonts w:ascii="Calibri" w:hAnsi="Calibri" w:cs="Calibri"/>
          <w:sz w:val="24"/>
          <w:szCs w:val="24"/>
          <w:lang w:val="en-US"/>
        </w:rPr>
      </w:pPr>
      <w:r>
        <w:rPr>
          <w:rFonts w:ascii="Calibri" w:hAnsi="Calibri" w:cs="Calibri"/>
          <w:sz w:val="24"/>
          <w:szCs w:val="24"/>
          <w:lang w:val="en-US"/>
        </w:rPr>
        <w:t>Agreement about</w:t>
      </w:r>
      <w:r w:rsidRPr="00FA7D53">
        <w:rPr>
          <w:rFonts w:ascii="Calibri" w:hAnsi="Calibri" w:cs="Calibri"/>
          <w:sz w:val="24"/>
          <w:szCs w:val="24"/>
          <w:lang w:val="en-US"/>
        </w:rPr>
        <w:t xml:space="preserve"> competence</w:t>
      </w:r>
      <w:r>
        <w:rPr>
          <w:rFonts w:ascii="Calibri" w:hAnsi="Calibri" w:cs="Calibri"/>
          <w:sz w:val="24"/>
          <w:szCs w:val="24"/>
          <w:lang w:val="en-US"/>
        </w:rPr>
        <w:t xml:space="preserve"> of teachers </w:t>
      </w:r>
      <w:r w:rsidRPr="00FC18C0">
        <w:rPr>
          <w:rFonts w:ascii="Calibri" w:hAnsi="Calibri" w:cs="Calibri"/>
          <w:sz w:val="24"/>
          <w:szCs w:val="24"/>
          <w:lang w:val="en-US"/>
        </w:rPr>
        <w:t>(</w:t>
      </w:r>
      <w:r>
        <w:rPr>
          <w:rFonts w:ascii="Calibri" w:hAnsi="Calibri" w:cs="Calibri"/>
          <w:sz w:val="24"/>
          <w:szCs w:val="24"/>
          <w:lang w:val="en-US"/>
        </w:rPr>
        <w:t>from 1=not at all to 5=completely)</w:t>
      </w:r>
      <w:r w:rsidRPr="00FC18C0">
        <w:rPr>
          <w:rFonts w:ascii="Calibri" w:hAnsi="Calibri" w:cs="Calibri"/>
          <w:sz w:val="24"/>
          <w:szCs w:val="24"/>
          <w:lang w:val="en-US"/>
        </w:rPr>
        <w:t>;</w:t>
      </w:r>
    </w:p>
    <w:p w14:paraId="05633FA8"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Extent to which they see teachers as role models</w:t>
      </w:r>
      <w:r>
        <w:rPr>
          <w:rFonts w:ascii="Calibri" w:hAnsi="Calibri" w:cs="Calibri"/>
          <w:sz w:val="24"/>
          <w:szCs w:val="24"/>
          <w:lang w:val="en-US"/>
        </w:rPr>
        <w:t xml:space="preserve"> </w:t>
      </w:r>
      <w:r w:rsidRPr="00FC18C0">
        <w:rPr>
          <w:rFonts w:ascii="Calibri" w:hAnsi="Calibri" w:cs="Calibri"/>
          <w:sz w:val="24"/>
          <w:szCs w:val="24"/>
          <w:lang w:val="en-US"/>
        </w:rPr>
        <w:t>(</w:t>
      </w:r>
      <w:r>
        <w:rPr>
          <w:rFonts w:ascii="Calibri" w:hAnsi="Calibri" w:cs="Calibri"/>
          <w:sz w:val="24"/>
          <w:szCs w:val="24"/>
          <w:lang w:val="en-US"/>
        </w:rPr>
        <w:t>from 1=not at all to 5=completely)</w:t>
      </w:r>
      <w:r w:rsidRPr="004321D0">
        <w:rPr>
          <w:rFonts w:ascii="Calibri" w:hAnsi="Calibri" w:cs="Calibri"/>
          <w:sz w:val="24"/>
          <w:szCs w:val="24"/>
          <w:lang w:val="en-US"/>
        </w:rPr>
        <w:t>;</w:t>
      </w:r>
    </w:p>
    <w:p w14:paraId="4B8DD663" w14:textId="77777777" w:rsidR="0084515E" w:rsidRPr="00FA7D53" w:rsidRDefault="0084515E" w:rsidP="0084515E">
      <w:pPr>
        <w:pStyle w:val="ListParagraph"/>
        <w:numPr>
          <w:ilvl w:val="1"/>
          <w:numId w:val="1"/>
        </w:numPr>
        <w:rPr>
          <w:rFonts w:ascii="Calibri" w:hAnsi="Calibri" w:cs="Calibri"/>
          <w:sz w:val="24"/>
          <w:szCs w:val="24"/>
          <w:lang w:val="en-US"/>
        </w:rPr>
      </w:pPr>
      <w:r w:rsidRPr="00FA7D53">
        <w:rPr>
          <w:rFonts w:ascii="Calibri" w:hAnsi="Calibri" w:cs="Calibri"/>
          <w:sz w:val="24"/>
          <w:szCs w:val="24"/>
          <w:lang w:val="en-US"/>
        </w:rPr>
        <w:t>Level of academic struggle (from 1=none to 5 very high);</w:t>
      </w:r>
    </w:p>
    <w:p w14:paraId="1B668350" w14:textId="77777777" w:rsidR="0084515E" w:rsidRPr="00FA7D53" w:rsidRDefault="0084515E" w:rsidP="0084515E">
      <w:pPr>
        <w:pStyle w:val="ListParagraph"/>
        <w:numPr>
          <w:ilvl w:val="1"/>
          <w:numId w:val="1"/>
        </w:numPr>
        <w:rPr>
          <w:rFonts w:ascii="Calibri" w:hAnsi="Calibri" w:cs="Calibri"/>
          <w:sz w:val="24"/>
          <w:szCs w:val="24"/>
          <w:lang w:val="en-US"/>
        </w:rPr>
      </w:pPr>
      <w:r w:rsidRPr="00FA7D53">
        <w:rPr>
          <w:rFonts w:ascii="Calibri" w:hAnsi="Calibri" w:cs="Calibri"/>
          <w:sz w:val="24"/>
          <w:szCs w:val="24"/>
          <w:lang w:val="en-US"/>
        </w:rPr>
        <w:t>Level of exam anxiety (</w:t>
      </w:r>
      <w:r w:rsidRPr="00FC18C0">
        <w:rPr>
          <w:rFonts w:ascii="Calibri" w:hAnsi="Calibri" w:cs="Calibri"/>
          <w:sz w:val="24"/>
          <w:szCs w:val="24"/>
          <w:lang w:val="en-US"/>
        </w:rPr>
        <w:t>from 1=none to 5 very high</w:t>
      </w:r>
      <w:r>
        <w:rPr>
          <w:rFonts w:ascii="Calibri" w:hAnsi="Calibri" w:cs="Calibri"/>
          <w:sz w:val="24"/>
          <w:szCs w:val="24"/>
          <w:lang w:val="en-US"/>
        </w:rPr>
        <w:t>)</w:t>
      </w:r>
      <w:r w:rsidRPr="00FA7D53">
        <w:rPr>
          <w:rFonts w:ascii="Calibri" w:hAnsi="Calibri" w:cs="Calibri"/>
          <w:sz w:val="24"/>
          <w:szCs w:val="24"/>
          <w:lang w:val="en-US"/>
        </w:rPr>
        <w:t>;</w:t>
      </w:r>
    </w:p>
    <w:p w14:paraId="46C84464"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Parental intervention in school matters (dichotomous).</w:t>
      </w:r>
    </w:p>
    <w:p w14:paraId="0BF4903D" w14:textId="77777777" w:rsidR="0084515E" w:rsidRPr="004321D0" w:rsidRDefault="0084515E" w:rsidP="0084515E">
      <w:pPr>
        <w:pStyle w:val="ListParagraph"/>
        <w:numPr>
          <w:ilvl w:val="0"/>
          <w:numId w:val="1"/>
        </w:numPr>
        <w:rPr>
          <w:rFonts w:ascii="Calibri" w:hAnsi="Calibri" w:cs="Calibri"/>
          <w:sz w:val="24"/>
          <w:szCs w:val="24"/>
          <w:lang w:val="en-US"/>
        </w:rPr>
      </w:pPr>
      <w:r w:rsidRPr="004321D0">
        <w:rPr>
          <w:rFonts w:ascii="Calibri" w:hAnsi="Calibri" w:cs="Calibri"/>
          <w:sz w:val="24"/>
          <w:szCs w:val="24"/>
          <w:lang w:val="en-US"/>
        </w:rPr>
        <w:t>Socio-biographical characteristics and socio-economic indicators:</w:t>
      </w:r>
    </w:p>
    <w:p w14:paraId="404E3AD1"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Ownership of a personal room (dichotomous)</w:t>
      </w:r>
    </w:p>
    <w:p w14:paraId="143348C8"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lastRenderedPageBreak/>
        <w:t xml:space="preserve">Number of employed parental figures (ranging from 0 to 2); </w:t>
      </w:r>
    </w:p>
    <w:p w14:paraId="0E7BE6DE"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Living in the metropolitan area (dichotomous</w:t>
      </w:r>
      <w:r>
        <w:rPr>
          <w:rFonts w:ascii="Calibri" w:hAnsi="Calibri" w:cs="Calibri"/>
          <w:sz w:val="24"/>
          <w:szCs w:val="24"/>
          <w:lang w:val="en-US"/>
        </w:rPr>
        <w:t xml:space="preserve">: City of Milan vs </w:t>
      </w:r>
      <w:r w:rsidRPr="00BD0450">
        <w:rPr>
          <w:rFonts w:ascii="Calibri" w:hAnsi="Calibri" w:cs="Calibri"/>
          <w:sz w:val="24"/>
          <w:szCs w:val="24"/>
          <w:lang w:val="en-US"/>
        </w:rPr>
        <w:t>surroundings</w:t>
      </w:r>
      <w:r w:rsidRPr="004321D0">
        <w:rPr>
          <w:rFonts w:ascii="Calibri" w:hAnsi="Calibri" w:cs="Calibri"/>
          <w:sz w:val="24"/>
          <w:szCs w:val="24"/>
          <w:lang w:val="en-US"/>
        </w:rPr>
        <w:t>).</w:t>
      </w:r>
    </w:p>
    <w:p w14:paraId="42548DB1" w14:textId="02D722EA" w:rsidR="0084515E" w:rsidRPr="009236D9" w:rsidRDefault="00785084" w:rsidP="003A3C8F">
      <w:pPr>
        <w:pStyle w:val="ListParagraph"/>
        <w:numPr>
          <w:ilvl w:val="1"/>
          <w:numId w:val="1"/>
        </w:numPr>
        <w:rPr>
          <w:rFonts w:ascii="Calibri" w:hAnsi="Calibri" w:cs="Calibri"/>
          <w:sz w:val="24"/>
          <w:szCs w:val="24"/>
          <w:lang w:val="en-US"/>
        </w:rPr>
      </w:pPr>
      <w:r w:rsidRPr="009236D9">
        <w:rPr>
          <w:rFonts w:ascii="Calibri" w:hAnsi="Calibri" w:cs="Calibri"/>
          <w:sz w:val="24"/>
          <w:szCs w:val="24"/>
          <w:lang w:val="en-US"/>
        </w:rPr>
        <w:t xml:space="preserve">Sex </w:t>
      </w:r>
      <w:r w:rsidR="0084515E" w:rsidRPr="009236D9">
        <w:rPr>
          <w:rFonts w:ascii="Calibri" w:hAnsi="Calibri" w:cs="Calibri"/>
          <w:sz w:val="24"/>
          <w:szCs w:val="24"/>
          <w:lang w:val="en-US"/>
        </w:rPr>
        <w:t>(</w:t>
      </w:r>
      <w:r w:rsidRPr="009236D9">
        <w:rPr>
          <w:rFonts w:ascii="Calibri" w:hAnsi="Calibri" w:cs="Calibri"/>
          <w:sz w:val="24"/>
          <w:szCs w:val="24"/>
          <w:lang w:val="en-US"/>
        </w:rPr>
        <w:t>female, male, other, I prefer not to answer</w:t>
      </w:r>
      <w:r>
        <w:rPr>
          <w:rFonts w:ascii="Calibri" w:hAnsi="Calibri" w:cs="Calibri"/>
          <w:sz w:val="24"/>
          <w:szCs w:val="24"/>
          <w:lang w:val="en-US"/>
        </w:rPr>
        <w:t xml:space="preserve">; </w:t>
      </w:r>
      <w:r w:rsidR="003A3C8F">
        <w:rPr>
          <w:rFonts w:ascii="Calibri" w:hAnsi="Calibri" w:cs="Calibri"/>
          <w:sz w:val="24"/>
          <w:szCs w:val="24"/>
          <w:lang w:val="en-US"/>
        </w:rPr>
        <w:t>d</w:t>
      </w:r>
      <w:r w:rsidR="003A3C8F" w:rsidRPr="003A3C8F">
        <w:rPr>
          <w:rFonts w:ascii="Calibri" w:hAnsi="Calibri" w:cs="Calibri"/>
          <w:sz w:val="24"/>
          <w:szCs w:val="24"/>
          <w:lang w:val="en-US"/>
        </w:rPr>
        <w:t>ichotomized responses with random as</w:t>
      </w:r>
      <w:r w:rsidR="00683964">
        <w:rPr>
          <w:rFonts w:ascii="Calibri" w:hAnsi="Calibri" w:cs="Calibri"/>
          <w:sz w:val="24"/>
          <w:szCs w:val="24"/>
          <w:lang w:val="en-US"/>
        </w:rPr>
        <w:t>signment to male/female of the few</w:t>
      </w:r>
      <w:r w:rsidR="003A3C8F" w:rsidRPr="003A3C8F">
        <w:rPr>
          <w:rFonts w:ascii="Calibri" w:hAnsi="Calibri" w:cs="Calibri"/>
          <w:sz w:val="24"/>
          <w:szCs w:val="24"/>
          <w:lang w:val="en-US"/>
        </w:rPr>
        <w:t xml:space="preserve"> different responses.</w:t>
      </w:r>
      <w:r w:rsidR="0084515E" w:rsidRPr="009236D9">
        <w:rPr>
          <w:rFonts w:ascii="Calibri" w:hAnsi="Calibri" w:cs="Calibri"/>
          <w:sz w:val="24"/>
          <w:szCs w:val="24"/>
          <w:lang w:val="en-US"/>
        </w:rPr>
        <w:t>);</w:t>
      </w:r>
    </w:p>
    <w:p w14:paraId="40CC9E3C" w14:textId="77777777" w:rsidR="0084515E" w:rsidRPr="00AF6BBE" w:rsidRDefault="0084515E" w:rsidP="0084515E">
      <w:pPr>
        <w:pStyle w:val="ListParagraph"/>
        <w:numPr>
          <w:ilvl w:val="1"/>
          <w:numId w:val="1"/>
        </w:numPr>
        <w:rPr>
          <w:rFonts w:ascii="Calibri" w:hAnsi="Calibri" w:cs="Calibri"/>
          <w:sz w:val="24"/>
          <w:szCs w:val="24"/>
        </w:rPr>
      </w:pPr>
      <w:r w:rsidRPr="00AF6BBE">
        <w:rPr>
          <w:rFonts w:ascii="Calibri" w:hAnsi="Calibri" w:cs="Calibri"/>
          <w:sz w:val="24"/>
          <w:szCs w:val="24"/>
        </w:rPr>
        <w:t>Age</w:t>
      </w:r>
      <w:r>
        <w:rPr>
          <w:rFonts w:ascii="Calibri" w:hAnsi="Calibri" w:cs="Calibri"/>
          <w:sz w:val="24"/>
          <w:szCs w:val="24"/>
        </w:rPr>
        <w:t xml:space="preserve"> (≤15, 16-17, ≥18 years)</w:t>
      </w:r>
      <w:r w:rsidRPr="00AF6BBE">
        <w:rPr>
          <w:rFonts w:ascii="Calibri" w:hAnsi="Calibri" w:cs="Calibri"/>
          <w:sz w:val="24"/>
          <w:szCs w:val="24"/>
        </w:rPr>
        <w:t>;</w:t>
      </w:r>
    </w:p>
    <w:p w14:paraId="04DF42F6" w14:textId="77777777" w:rsidR="0084515E" w:rsidRPr="00936411" w:rsidRDefault="0084515E" w:rsidP="0084515E">
      <w:pPr>
        <w:pStyle w:val="ListParagraph"/>
        <w:numPr>
          <w:ilvl w:val="1"/>
          <w:numId w:val="1"/>
        </w:numPr>
        <w:rPr>
          <w:rFonts w:ascii="Calibri" w:hAnsi="Calibri" w:cs="Calibri"/>
          <w:sz w:val="24"/>
          <w:szCs w:val="24"/>
          <w:lang w:val="en-US"/>
        </w:rPr>
      </w:pPr>
      <w:r w:rsidRPr="00936411">
        <w:rPr>
          <w:rFonts w:ascii="Calibri" w:hAnsi="Calibri" w:cs="Calibri"/>
          <w:sz w:val="24"/>
          <w:szCs w:val="24"/>
          <w:lang w:val="en-US"/>
        </w:rPr>
        <w:t xml:space="preserve">Family unit size (0, 1, 2-4, </w:t>
      </w:r>
      <w:r>
        <w:rPr>
          <w:rFonts w:ascii="Calibri" w:hAnsi="Calibri" w:cs="Calibri"/>
          <w:sz w:val="24"/>
          <w:szCs w:val="24"/>
          <w:lang w:val="en-US"/>
        </w:rPr>
        <w:t>&gt;</w:t>
      </w:r>
      <w:r w:rsidRPr="00936411">
        <w:rPr>
          <w:rFonts w:ascii="Calibri" w:hAnsi="Calibri" w:cs="Calibri"/>
          <w:sz w:val="24"/>
          <w:szCs w:val="24"/>
          <w:lang w:val="en-US"/>
        </w:rPr>
        <w:t xml:space="preserve"> 4, ex</w:t>
      </w:r>
      <w:r>
        <w:rPr>
          <w:rFonts w:ascii="Calibri" w:hAnsi="Calibri" w:cs="Calibri"/>
          <w:sz w:val="24"/>
          <w:szCs w:val="24"/>
          <w:lang w:val="en-US"/>
        </w:rPr>
        <w:t>c</w:t>
      </w:r>
      <w:r w:rsidRPr="00936411">
        <w:rPr>
          <w:rFonts w:ascii="Calibri" w:hAnsi="Calibri" w:cs="Calibri"/>
          <w:sz w:val="24"/>
          <w:szCs w:val="24"/>
          <w:lang w:val="en-US"/>
        </w:rPr>
        <w:t>luding the resp</w:t>
      </w:r>
      <w:r>
        <w:rPr>
          <w:rFonts w:ascii="Calibri" w:hAnsi="Calibri" w:cs="Calibri"/>
          <w:sz w:val="24"/>
          <w:szCs w:val="24"/>
          <w:lang w:val="en-US"/>
        </w:rPr>
        <w:t>ondent)</w:t>
      </w:r>
      <w:r w:rsidRPr="00936411">
        <w:rPr>
          <w:rFonts w:ascii="Calibri" w:hAnsi="Calibri" w:cs="Calibri"/>
          <w:sz w:val="24"/>
          <w:szCs w:val="24"/>
          <w:lang w:val="en-US"/>
        </w:rPr>
        <w:t>.</w:t>
      </w:r>
    </w:p>
    <w:p w14:paraId="04187EB5" w14:textId="65C3275D" w:rsidR="0084515E" w:rsidRPr="00AF6BBE" w:rsidRDefault="00D946D4" w:rsidP="0084515E">
      <w:pPr>
        <w:pStyle w:val="ListParagraph"/>
        <w:numPr>
          <w:ilvl w:val="0"/>
          <w:numId w:val="1"/>
        </w:numPr>
        <w:rPr>
          <w:rFonts w:ascii="Calibri" w:hAnsi="Calibri" w:cs="Calibri"/>
          <w:sz w:val="24"/>
          <w:szCs w:val="24"/>
        </w:rPr>
      </w:pPr>
      <w:r>
        <w:rPr>
          <w:rFonts w:ascii="Calibri" w:hAnsi="Calibri" w:cs="Calibri"/>
          <w:sz w:val="24"/>
          <w:szCs w:val="24"/>
        </w:rPr>
        <w:t>Interaction</w:t>
      </w:r>
      <w:r w:rsidRPr="00AF6BBE">
        <w:rPr>
          <w:rFonts w:ascii="Calibri" w:hAnsi="Calibri" w:cs="Calibri"/>
          <w:sz w:val="24"/>
          <w:szCs w:val="24"/>
        </w:rPr>
        <w:t xml:space="preserve"> </w:t>
      </w:r>
      <w:r w:rsidR="0084515E" w:rsidRPr="00AF6BBE">
        <w:rPr>
          <w:rFonts w:ascii="Calibri" w:hAnsi="Calibri" w:cs="Calibri"/>
          <w:sz w:val="24"/>
          <w:szCs w:val="24"/>
        </w:rPr>
        <w:t>with</w:t>
      </w:r>
      <w:r>
        <w:rPr>
          <w:rFonts w:ascii="Calibri" w:hAnsi="Calibri" w:cs="Calibri"/>
          <w:sz w:val="24"/>
          <w:szCs w:val="24"/>
        </w:rPr>
        <w:t xml:space="preserve"> digital</w:t>
      </w:r>
      <w:r w:rsidR="0084515E" w:rsidRPr="00AF6BBE">
        <w:rPr>
          <w:rFonts w:ascii="Calibri" w:hAnsi="Calibri" w:cs="Calibri"/>
          <w:sz w:val="24"/>
          <w:szCs w:val="24"/>
        </w:rPr>
        <w:t xml:space="preserve"> technolog</w:t>
      </w:r>
      <w:r>
        <w:rPr>
          <w:rFonts w:ascii="Calibri" w:hAnsi="Calibri" w:cs="Calibri"/>
          <w:sz w:val="24"/>
          <w:szCs w:val="24"/>
        </w:rPr>
        <w:t>ies</w:t>
      </w:r>
      <w:r w:rsidR="0084515E" w:rsidRPr="00AF6BBE">
        <w:rPr>
          <w:rFonts w:ascii="Calibri" w:hAnsi="Calibri" w:cs="Calibri"/>
          <w:sz w:val="24"/>
          <w:szCs w:val="24"/>
        </w:rPr>
        <w:t>:</w:t>
      </w:r>
    </w:p>
    <w:p w14:paraId="3AC1A718"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Personal assessment of internet usage quality (Certainly adequate / partly inadequate / partly inadequate / uncertain);</w:t>
      </w:r>
    </w:p>
    <w:p w14:paraId="3234062E" w14:textId="77777777" w:rsidR="0084515E" w:rsidRPr="004321D0" w:rsidRDefault="0084515E" w:rsidP="0084515E">
      <w:pPr>
        <w:pStyle w:val="ListParagraph"/>
        <w:numPr>
          <w:ilvl w:val="1"/>
          <w:numId w:val="1"/>
        </w:numPr>
        <w:rPr>
          <w:rFonts w:ascii="Calibri" w:hAnsi="Calibri" w:cs="Calibri"/>
          <w:sz w:val="24"/>
          <w:szCs w:val="24"/>
          <w:lang w:val="en-US"/>
        </w:rPr>
      </w:pPr>
      <w:r>
        <w:rPr>
          <w:rFonts w:ascii="Calibri" w:hAnsi="Calibri" w:cs="Calibri"/>
          <w:sz w:val="24"/>
          <w:szCs w:val="24"/>
          <w:lang w:val="en-US"/>
        </w:rPr>
        <w:t>Personal and familiar s</w:t>
      </w:r>
      <w:r w:rsidRPr="004321D0">
        <w:rPr>
          <w:rFonts w:ascii="Calibri" w:hAnsi="Calibri" w:cs="Calibri"/>
          <w:sz w:val="24"/>
          <w:szCs w:val="24"/>
          <w:lang w:val="en-US"/>
        </w:rPr>
        <w:t>martphone use during family meals</w:t>
      </w:r>
      <w:r>
        <w:rPr>
          <w:rFonts w:ascii="Calibri" w:hAnsi="Calibri" w:cs="Calibri"/>
          <w:sz w:val="24"/>
          <w:szCs w:val="24"/>
          <w:lang w:val="en-US"/>
        </w:rPr>
        <w:t xml:space="preserve"> (from 1=never to 5=always)</w:t>
      </w:r>
      <w:r w:rsidRPr="004321D0">
        <w:rPr>
          <w:rFonts w:ascii="Calibri" w:hAnsi="Calibri" w:cs="Calibri"/>
          <w:sz w:val="24"/>
          <w:szCs w:val="24"/>
          <w:lang w:val="en-US"/>
        </w:rPr>
        <w:t>;</w:t>
      </w:r>
    </w:p>
    <w:p w14:paraId="10DDF0F9" w14:textId="77777777" w:rsidR="0084515E" w:rsidRPr="00936411" w:rsidRDefault="0084515E" w:rsidP="0084515E">
      <w:pPr>
        <w:pStyle w:val="ListParagraph"/>
        <w:numPr>
          <w:ilvl w:val="1"/>
          <w:numId w:val="1"/>
        </w:numPr>
        <w:rPr>
          <w:rFonts w:ascii="Calibri" w:hAnsi="Calibri" w:cs="Calibri"/>
          <w:sz w:val="24"/>
          <w:szCs w:val="24"/>
          <w:lang w:val="en-US"/>
        </w:rPr>
      </w:pPr>
      <w:r w:rsidRPr="00936411">
        <w:rPr>
          <w:rFonts w:ascii="Calibri" w:hAnsi="Calibri" w:cs="Calibri"/>
          <w:sz w:val="24"/>
          <w:szCs w:val="24"/>
          <w:lang w:val="en-US"/>
        </w:rPr>
        <w:t>Having Internet usage rules (dichotomous);</w:t>
      </w:r>
    </w:p>
    <w:p w14:paraId="2D724744" w14:textId="77777777"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Age at which they received their first smartphone</w:t>
      </w:r>
      <w:r>
        <w:rPr>
          <w:rFonts w:ascii="Calibri" w:hAnsi="Calibri" w:cs="Calibri"/>
          <w:sz w:val="24"/>
          <w:szCs w:val="24"/>
          <w:lang w:val="en-US"/>
        </w:rPr>
        <w:t xml:space="preserve"> (≤9, 10-11, 12-13, ≥14 years)</w:t>
      </w:r>
      <w:r w:rsidRPr="004321D0">
        <w:rPr>
          <w:rFonts w:ascii="Calibri" w:hAnsi="Calibri" w:cs="Calibri"/>
          <w:sz w:val="24"/>
          <w:szCs w:val="24"/>
          <w:lang w:val="en-US"/>
        </w:rPr>
        <w:t>;</w:t>
      </w:r>
    </w:p>
    <w:p w14:paraId="1424C822" w14:textId="4E250B45" w:rsidR="0084515E" w:rsidRPr="004321D0" w:rsidRDefault="0084515E" w:rsidP="0084515E">
      <w:pPr>
        <w:pStyle w:val="ListParagraph"/>
        <w:numPr>
          <w:ilvl w:val="1"/>
          <w:numId w:val="1"/>
        </w:numPr>
        <w:rPr>
          <w:rFonts w:ascii="Calibri" w:hAnsi="Calibri" w:cs="Calibri"/>
          <w:sz w:val="24"/>
          <w:szCs w:val="24"/>
          <w:lang w:val="en-US"/>
        </w:rPr>
      </w:pPr>
      <w:r w:rsidRPr="004321D0">
        <w:rPr>
          <w:rFonts w:ascii="Calibri" w:hAnsi="Calibri" w:cs="Calibri"/>
          <w:sz w:val="24"/>
          <w:szCs w:val="24"/>
          <w:lang w:val="en-US"/>
        </w:rPr>
        <w:t>Change in</w:t>
      </w:r>
      <w:r w:rsidR="004C7175">
        <w:rPr>
          <w:rFonts w:ascii="Calibri" w:hAnsi="Calibri" w:cs="Calibri"/>
          <w:sz w:val="24"/>
          <w:szCs w:val="24"/>
          <w:lang w:val="en-US"/>
        </w:rPr>
        <w:t xml:space="preserve"> free-time</w:t>
      </w:r>
      <w:r w:rsidRPr="004321D0">
        <w:rPr>
          <w:rFonts w:ascii="Calibri" w:hAnsi="Calibri" w:cs="Calibri"/>
          <w:sz w:val="24"/>
          <w:szCs w:val="24"/>
          <w:lang w:val="en-US"/>
        </w:rPr>
        <w:t xml:space="preserve"> Internet usage post-pandemic (from 1 = strongly decreased to 5 = strongly increased). </w:t>
      </w:r>
    </w:p>
    <w:p w14:paraId="311ECFDB" w14:textId="77777777" w:rsidR="002643B9" w:rsidRDefault="002643B9" w:rsidP="002C2FF8">
      <w:pPr>
        <w:rPr>
          <w:rStyle w:val="IntenseEmphasis"/>
          <w:b/>
          <w:i w:val="0"/>
          <w:color w:val="auto"/>
          <w:sz w:val="24"/>
          <w:lang w:val="en-US"/>
        </w:rPr>
      </w:pPr>
    </w:p>
    <w:p w14:paraId="01F94DAA" w14:textId="77777777" w:rsidR="002643B9" w:rsidRDefault="002643B9" w:rsidP="002C2FF8">
      <w:pPr>
        <w:rPr>
          <w:rStyle w:val="IntenseEmphasis"/>
          <w:b/>
          <w:i w:val="0"/>
          <w:color w:val="auto"/>
          <w:sz w:val="24"/>
          <w:lang w:val="en-US"/>
        </w:rPr>
      </w:pPr>
    </w:p>
    <w:p w14:paraId="2F1EB8A5" w14:textId="0618D6E9" w:rsidR="0084515E" w:rsidRPr="00DA3126" w:rsidRDefault="00600AD3" w:rsidP="002C2FF8">
      <w:pPr>
        <w:rPr>
          <w:rStyle w:val="IntenseEmphasis"/>
          <w:b/>
          <w:i w:val="0"/>
          <w:color w:val="auto"/>
          <w:sz w:val="24"/>
          <w:lang w:val="en-US"/>
        </w:rPr>
      </w:pPr>
      <w:r w:rsidRPr="00DA3126">
        <w:rPr>
          <w:rStyle w:val="IntenseEmphasis"/>
          <w:b/>
          <w:i w:val="0"/>
          <w:color w:val="auto"/>
          <w:sz w:val="24"/>
          <w:lang w:val="en-US"/>
        </w:rPr>
        <w:t>S2. Descriptive analysis</w:t>
      </w:r>
    </w:p>
    <w:p w14:paraId="6D0F7B5B" w14:textId="3836605E" w:rsidR="003C0694" w:rsidRPr="002C2FF8" w:rsidRDefault="00600AD3" w:rsidP="002C2FF8">
      <w:pPr>
        <w:rPr>
          <w:lang w:val="en-US"/>
        </w:rPr>
      </w:pPr>
      <w:r>
        <w:rPr>
          <w:rFonts w:ascii="Calibri" w:hAnsi="Calibri" w:cs="Calibri"/>
          <w:sz w:val="24"/>
          <w:szCs w:val="24"/>
          <w:lang w:val="en-US"/>
        </w:rPr>
        <w:t xml:space="preserve">Supplementary </w:t>
      </w:r>
      <w:r w:rsidR="003C0694" w:rsidRPr="002C2FF8">
        <w:rPr>
          <w:rFonts w:ascii="Calibri" w:hAnsi="Calibri" w:cs="Calibri"/>
          <w:sz w:val="24"/>
          <w:szCs w:val="24"/>
          <w:lang w:val="en-US"/>
        </w:rPr>
        <w:t xml:space="preserve">Table </w:t>
      </w:r>
      <w:r w:rsidR="003C0694" w:rsidRPr="002C2FF8">
        <w:rPr>
          <w:rFonts w:ascii="Calibri" w:hAnsi="Calibri" w:cs="Calibri"/>
          <w:sz w:val="24"/>
          <w:szCs w:val="24"/>
          <w:lang w:val="en-US"/>
        </w:rPr>
        <w:fldChar w:fldCharType="begin"/>
      </w:r>
      <w:r w:rsidR="003C0694" w:rsidRPr="002C2FF8">
        <w:rPr>
          <w:rFonts w:ascii="Calibri" w:hAnsi="Calibri" w:cs="Calibri"/>
          <w:sz w:val="24"/>
          <w:szCs w:val="24"/>
          <w:lang w:val="en-US"/>
        </w:rPr>
        <w:instrText xml:space="preserve"> SEQ Table \* ARABIC </w:instrText>
      </w:r>
      <w:r w:rsidR="003C0694" w:rsidRPr="002C2FF8">
        <w:rPr>
          <w:rFonts w:ascii="Calibri" w:hAnsi="Calibri" w:cs="Calibri"/>
          <w:sz w:val="24"/>
          <w:szCs w:val="24"/>
          <w:lang w:val="en-US"/>
        </w:rPr>
        <w:fldChar w:fldCharType="separate"/>
      </w:r>
      <w:r w:rsidR="00F95AF3">
        <w:rPr>
          <w:rFonts w:ascii="Calibri" w:hAnsi="Calibri" w:cs="Calibri"/>
          <w:noProof/>
          <w:sz w:val="24"/>
          <w:szCs w:val="24"/>
          <w:lang w:val="en-US"/>
        </w:rPr>
        <w:t>1</w:t>
      </w:r>
      <w:r w:rsidR="003C0694" w:rsidRPr="002C2FF8">
        <w:rPr>
          <w:rFonts w:ascii="Calibri" w:hAnsi="Calibri" w:cs="Calibri"/>
          <w:sz w:val="24"/>
          <w:szCs w:val="24"/>
          <w:lang w:val="en-US"/>
        </w:rPr>
        <w:fldChar w:fldCharType="end"/>
      </w:r>
      <w:r w:rsidR="003C0694" w:rsidRPr="002C2FF8">
        <w:rPr>
          <w:rFonts w:ascii="Calibri" w:hAnsi="Calibri" w:cs="Calibri"/>
          <w:sz w:val="24"/>
          <w:szCs w:val="24"/>
          <w:lang w:val="en-US"/>
        </w:rPr>
        <w:t xml:space="preserve"> - </w:t>
      </w:r>
      <w:r w:rsidR="002C2FF8" w:rsidRPr="004321D0">
        <w:rPr>
          <w:rFonts w:ascii="Calibri" w:hAnsi="Calibri" w:cs="Calibri"/>
          <w:sz w:val="24"/>
          <w:szCs w:val="24"/>
          <w:lang w:val="en-US"/>
        </w:rPr>
        <w:t>Mean, standard deviation</w:t>
      </w:r>
      <w:r w:rsidR="00EE5727">
        <w:rPr>
          <w:rFonts w:ascii="Calibri" w:hAnsi="Calibri" w:cs="Calibri"/>
          <w:sz w:val="24"/>
          <w:szCs w:val="24"/>
          <w:lang w:val="en-US"/>
        </w:rPr>
        <w:t>,</w:t>
      </w:r>
      <w:r w:rsidR="002C2FF8" w:rsidRPr="004321D0">
        <w:rPr>
          <w:rFonts w:ascii="Calibri" w:hAnsi="Calibri" w:cs="Calibri"/>
          <w:sz w:val="24"/>
          <w:szCs w:val="24"/>
          <w:lang w:val="en-US"/>
        </w:rPr>
        <w:t xml:space="preserve"> </w:t>
      </w:r>
      <w:r w:rsidR="005B6281">
        <w:rPr>
          <w:rFonts w:ascii="Calibri" w:hAnsi="Calibri" w:cs="Calibri"/>
          <w:sz w:val="24"/>
          <w:szCs w:val="24"/>
          <w:lang w:val="en-US"/>
        </w:rPr>
        <w:t xml:space="preserve">and </w:t>
      </w:r>
      <w:r w:rsidR="002C2FF8" w:rsidRPr="004321D0">
        <w:rPr>
          <w:rFonts w:ascii="Calibri" w:hAnsi="Calibri" w:cs="Calibri"/>
          <w:sz w:val="24"/>
          <w:szCs w:val="24"/>
          <w:lang w:val="en-US"/>
        </w:rPr>
        <w:t xml:space="preserve">median for </w:t>
      </w:r>
      <w:r w:rsidRPr="008F33F0">
        <w:rPr>
          <w:rFonts w:ascii="Calibri" w:hAnsi="Calibri" w:cs="Calibri"/>
          <w:sz w:val="24"/>
          <w:szCs w:val="24"/>
          <w:lang w:val="en-US"/>
        </w:rPr>
        <w:t xml:space="preserve">variables with Likert-type answer </w:t>
      </w:r>
      <w:r w:rsidR="002C2FF8" w:rsidRPr="004321D0">
        <w:rPr>
          <w:rFonts w:ascii="Calibri" w:hAnsi="Calibri" w:cs="Calibri"/>
          <w:sz w:val="24"/>
          <w:szCs w:val="24"/>
          <w:lang w:val="en-US"/>
        </w:rPr>
        <w:t>included in the study.</w:t>
      </w:r>
      <w:r w:rsidR="00EE5727">
        <w:rPr>
          <w:rFonts w:ascii="Calibri" w:hAnsi="Calibri" w:cs="Calibri"/>
          <w:sz w:val="24"/>
          <w:szCs w:val="24"/>
          <w:lang w:val="en-US"/>
        </w:rPr>
        <w:t xml:space="preserve"> The adopted scale is also indicated, for </w:t>
      </w:r>
      <w:r w:rsidR="005B6281">
        <w:rPr>
          <w:rFonts w:ascii="Calibri" w:hAnsi="Calibri" w:cs="Calibri"/>
          <w:sz w:val="24"/>
          <w:szCs w:val="24"/>
          <w:lang w:val="en-US"/>
        </w:rPr>
        <w:t>easy of reading</w:t>
      </w:r>
      <w:r w:rsidR="00EE5727">
        <w:rPr>
          <w:rFonts w:ascii="Calibri" w:hAnsi="Calibri" w:cs="Calibri"/>
          <w:sz w:val="24"/>
          <w:szCs w:val="24"/>
          <w:lang w:val="en-US"/>
        </w:rPr>
        <w:t>.</w:t>
      </w:r>
    </w:p>
    <w:tbl>
      <w:tblPr>
        <w:tblStyle w:val="TableGrid"/>
        <w:tblW w:w="7124" w:type="dxa"/>
        <w:jc w:val="center"/>
        <w:tblLayout w:type="fixed"/>
        <w:tblLook w:val="04A0" w:firstRow="1" w:lastRow="0" w:firstColumn="1" w:lastColumn="0" w:noHBand="0" w:noVBand="1"/>
      </w:tblPr>
      <w:tblGrid>
        <w:gridCol w:w="1606"/>
        <w:gridCol w:w="1606"/>
        <w:gridCol w:w="1304"/>
        <w:gridCol w:w="1304"/>
        <w:gridCol w:w="1304"/>
      </w:tblGrid>
      <w:tr w:rsidR="000B620F" w:rsidRPr="002643B9" w14:paraId="053120CB" w14:textId="77777777" w:rsidTr="000B620F">
        <w:trPr>
          <w:trHeight w:val="300"/>
          <w:jc w:val="center"/>
        </w:trPr>
        <w:tc>
          <w:tcPr>
            <w:tcW w:w="1606" w:type="dxa"/>
            <w:noWrap/>
            <w:vAlign w:val="center"/>
            <w:hideMark/>
          </w:tcPr>
          <w:p w14:paraId="05FC4155" w14:textId="77777777" w:rsidR="000B620F" w:rsidRPr="002643B9" w:rsidRDefault="000B620F" w:rsidP="00EE5727">
            <w:pPr>
              <w:rPr>
                <w:rFonts w:cstheme="minorHAnsi"/>
              </w:rPr>
            </w:pPr>
            <w:r w:rsidRPr="002643B9">
              <w:rPr>
                <w:rFonts w:cstheme="minorHAnsi"/>
              </w:rPr>
              <w:t>Category</w:t>
            </w:r>
          </w:p>
        </w:tc>
        <w:tc>
          <w:tcPr>
            <w:tcW w:w="1606" w:type="dxa"/>
            <w:noWrap/>
            <w:vAlign w:val="center"/>
            <w:hideMark/>
          </w:tcPr>
          <w:p w14:paraId="39630351" w14:textId="77777777" w:rsidR="000B620F" w:rsidRPr="002643B9" w:rsidRDefault="000B620F" w:rsidP="00EE5727">
            <w:pPr>
              <w:rPr>
                <w:rFonts w:cstheme="minorHAnsi"/>
                <w:b/>
              </w:rPr>
            </w:pPr>
            <w:r w:rsidRPr="002643B9">
              <w:rPr>
                <w:rFonts w:cstheme="minorHAnsi"/>
                <w:b/>
              </w:rPr>
              <w:t>Variable</w:t>
            </w:r>
          </w:p>
        </w:tc>
        <w:tc>
          <w:tcPr>
            <w:tcW w:w="1304" w:type="dxa"/>
            <w:noWrap/>
            <w:vAlign w:val="center"/>
            <w:hideMark/>
          </w:tcPr>
          <w:p w14:paraId="2682FF10" w14:textId="77777777" w:rsidR="000B620F" w:rsidRPr="002643B9" w:rsidRDefault="000B620F" w:rsidP="00EE5727">
            <w:pPr>
              <w:jc w:val="center"/>
              <w:rPr>
                <w:rFonts w:cstheme="minorHAnsi"/>
                <w:b/>
              </w:rPr>
            </w:pPr>
            <w:r w:rsidRPr="002643B9">
              <w:rPr>
                <w:rFonts w:cstheme="minorHAnsi"/>
                <w:b/>
              </w:rPr>
              <w:t>Mean</w:t>
            </w:r>
          </w:p>
        </w:tc>
        <w:tc>
          <w:tcPr>
            <w:tcW w:w="1304" w:type="dxa"/>
            <w:noWrap/>
            <w:vAlign w:val="center"/>
            <w:hideMark/>
          </w:tcPr>
          <w:p w14:paraId="0A7FCAFA" w14:textId="77777777" w:rsidR="000B620F" w:rsidRPr="002643B9" w:rsidRDefault="000B620F" w:rsidP="00EE5727">
            <w:pPr>
              <w:jc w:val="center"/>
              <w:rPr>
                <w:rFonts w:cstheme="minorHAnsi"/>
                <w:b/>
              </w:rPr>
            </w:pPr>
            <w:r w:rsidRPr="002643B9">
              <w:rPr>
                <w:rFonts w:cstheme="minorHAnsi"/>
                <w:b/>
              </w:rPr>
              <w:t>SD</w:t>
            </w:r>
          </w:p>
        </w:tc>
        <w:tc>
          <w:tcPr>
            <w:tcW w:w="1304" w:type="dxa"/>
            <w:noWrap/>
            <w:vAlign w:val="center"/>
            <w:hideMark/>
          </w:tcPr>
          <w:p w14:paraId="639A9B34" w14:textId="77777777" w:rsidR="000B620F" w:rsidRPr="002643B9" w:rsidRDefault="000B620F" w:rsidP="00EE5727">
            <w:pPr>
              <w:jc w:val="center"/>
              <w:rPr>
                <w:rFonts w:cstheme="minorHAnsi"/>
                <w:b/>
              </w:rPr>
            </w:pPr>
            <w:r w:rsidRPr="002643B9">
              <w:rPr>
                <w:rFonts w:cstheme="minorHAnsi"/>
                <w:b/>
              </w:rPr>
              <w:t>Median</w:t>
            </w:r>
          </w:p>
        </w:tc>
      </w:tr>
      <w:tr w:rsidR="000B620F" w:rsidRPr="002643B9" w14:paraId="21BB2481" w14:textId="77777777" w:rsidTr="000B620F">
        <w:trPr>
          <w:trHeight w:val="300"/>
          <w:jc w:val="center"/>
        </w:trPr>
        <w:tc>
          <w:tcPr>
            <w:tcW w:w="1606" w:type="dxa"/>
            <w:noWrap/>
            <w:vAlign w:val="center"/>
            <w:hideMark/>
          </w:tcPr>
          <w:p w14:paraId="0AB4582B" w14:textId="0FA2D76F" w:rsidR="000B620F" w:rsidRPr="002643B9" w:rsidRDefault="000B620F" w:rsidP="00EE5727">
            <w:pPr>
              <w:rPr>
                <w:rFonts w:cstheme="minorHAnsi"/>
                <w:b/>
                <w:lang w:val="en-US"/>
              </w:rPr>
            </w:pPr>
            <w:r w:rsidRPr="002643B9">
              <w:rPr>
                <w:rFonts w:cstheme="minorHAnsi"/>
                <w:b/>
                <w:lang w:val="en-US"/>
              </w:rPr>
              <w:t>Dependent variable</w:t>
            </w:r>
          </w:p>
          <w:p w14:paraId="752F70E0" w14:textId="380A3105" w:rsidR="00033C3A" w:rsidRPr="002643B9" w:rsidRDefault="00033C3A" w:rsidP="00EE5727">
            <w:pPr>
              <w:rPr>
                <w:rFonts w:cstheme="minorHAnsi"/>
                <w:lang w:val="en-US"/>
              </w:rPr>
            </w:pPr>
            <w:r w:rsidRPr="002643B9">
              <w:rPr>
                <w:rFonts w:cstheme="minorHAnsi"/>
                <w:lang w:val="en-US"/>
              </w:rPr>
              <w:t>(1=None, 5=very much)</w:t>
            </w:r>
          </w:p>
          <w:p w14:paraId="48C3B16F" w14:textId="55326E0A" w:rsidR="000B620F" w:rsidRPr="002643B9" w:rsidRDefault="000B620F" w:rsidP="00EE5727">
            <w:pPr>
              <w:rPr>
                <w:rFonts w:cstheme="minorHAnsi"/>
                <w:vertAlign w:val="superscript"/>
                <w:lang w:val="en-US"/>
              </w:rPr>
            </w:pPr>
          </w:p>
        </w:tc>
        <w:tc>
          <w:tcPr>
            <w:tcW w:w="1606" w:type="dxa"/>
            <w:noWrap/>
            <w:vAlign w:val="center"/>
            <w:hideMark/>
          </w:tcPr>
          <w:p w14:paraId="7FE12426" w14:textId="77777777" w:rsidR="000B620F" w:rsidRPr="002643B9" w:rsidRDefault="000B620F" w:rsidP="00EE5727">
            <w:pPr>
              <w:rPr>
                <w:rFonts w:cstheme="minorHAnsi"/>
                <w:lang w:val="en-US"/>
              </w:rPr>
            </w:pPr>
            <w:r w:rsidRPr="002643B9">
              <w:rPr>
                <w:rFonts w:cstheme="minorHAnsi"/>
                <w:lang w:val="en-US"/>
              </w:rPr>
              <w:t>Level of Trust in the Future</w:t>
            </w:r>
          </w:p>
          <w:p w14:paraId="167AD72D" w14:textId="02339334" w:rsidR="00033C3A" w:rsidRPr="002643B9" w:rsidRDefault="00033C3A" w:rsidP="00EE5727">
            <w:pPr>
              <w:rPr>
                <w:rFonts w:cstheme="minorHAnsi"/>
                <w:lang w:val="en-US"/>
              </w:rPr>
            </w:pPr>
          </w:p>
        </w:tc>
        <w:tc>
          <w:tcPr>
            <w:tcW w:w="1304" w:type="dxa"/>
            <w:noWrap/>
            <w:vAlign w:val="center"/>
            <w:hideMark/>
          </w:tcPr>
          <w:p w14:paraId="019DA9C0" w14:textId="77777777" w:rsidR="000B620F" w:rsidRPr="002643B9" w:rsidRDefault="000B620F" w:rsidP="00EE5727">
            <w:pPr>
              <w:jc w:val="center"/>
              <w:rPr>
                <w:rFonts w:cstheme="minorHAnsi"/>
              </w:rPr>
            </w:pPr>
            <w:r w:rsidRPr="002643B9">
              <w:rPr>
                <w:rFonts w:cstheme="minorHAnsi"/>
              </w:rPr>
              <w:t>2.85</w:t>
            </w:r>
          </w:p>
        </w:tc>
        <w:tc>
          <w:tcPr>
            <w:tcW w:w="1304" w:type="dxa"/>
            <w:noWrap/>
            <w:vAlign w:val="center"/>
            <w:hideMark/>
          </w:tcPr>
          <w:p w14:paraId="1885DA68" w14:textId="77777777" w:rsidR="000B620F" w:rsidRPr="002643B9" w:rsidRDefault="000B620F" w:rsidP="00EE5727">
            <w:pPr>
              <w:jc w:val="center"/>
              <w:rPr>
                <w:rFonts w:cstheme="minorHAnsi"/>
              </w:rPr>
            </w:pPr>
            <w:r w:rsidRPr="002643B9">
              <w:rPr>
                <w:rFonts w:cstheme="minorHAnsi"/>
              </w:rPr>
              <w:t>0.93</w:t>
            </w:r>
          </w:p>
        </w:tc>
        <w:tc>
          <w:tcPr>
            <w:tcW w:w="1304" w:type="dxa"/>
            <w:noWrap/>
            <w:vAlign w:val="center"/>
            <w:hideMark/>
          </w:tcPr>
          <w:p w14:paraId="62188F56" w14:textId="77777777" w:rsidR="000B620F" w:rsidRPr="002643B9" w:rsidRDefault="000B620F" w:rsidP="00EE5727">
            <w:pPr>
              <w:jc w:val="center"/>
              <w:rPr>
                <w:rFonts w:cstheme="minorHAnsi"/>
              </w:rPr>
            </w:pPr>
            <w:r w:rsidRPr="002643B9">
              <w:rPr>
                <w:rFonts w:cstheme="minorHAnsi"/>
              </w:rPr>
              <w:t>3</w:t>
            </w:r>
          </w:p>
        </w:tc>
      </w:tr>
      <w:tr w:rsidR="000B620F" w:rsidRPr="002643B9" w14:paraId="4CDDB6D1" w14:textId="77777777" w:rsidTr="000B620F">
        <w:trPr>
          <w:trHeight w:val="300"/>
          <w:jc w:val="center"/>
        </w:trPr>
        <w:tc>
          <w:tcPr>
            <w:tcW w:w="1606" w:type="dxa"/>
            <w:vMerge w:val="restart"/>
            <w:noWrap/>
            <w:vAlign w:val="center"/>
            <w:hideMark/>
          </w:tcPr>
          <w:p w14:paraId="2D809FB6" w14:textId="1692DF7D" w:rsidR="000B620F" w:rsidRPr="002643B9" w:rsidRDefault="000B620F" w:rsidP="00EE5727">
            <w:pPr>
              <w:rPr>
                <w:rFonts w:cstheme="minorHAnsi"/>
                <w:b/>
                <w:lang w:val="en-US"/>
              </w:rPr>
            </w:pPr>
            <w:r w:rsidRPr="002643B9">
              <w:rPr>
                <w:rFonts w:cstheme="minorHAnsi"/>
                <w:b/>
                <w:lang w:val="en-US"/>
              </w:rPr>
              <w:t>Coping</w:t>
            </w:r>
          </w:p>
          <w:p w14:paraId="1B948A8A" w14:textId="77777777" w:rsidR="00033C3A" w:rsidRPr="002643B9" w:rsidRDefault="00033C3A" w:rsidP="00EE5727">
            <w:pPr>
              <w:rPr>
                <w:rFonts w:cstheme="minorHAnsi"/>
                <w:lang w:val="en-US"/>
              </w:rPr>
            </w:pPr>
          </w:p>
          <w:p w14:paraId="2B5AD820" w14:textId="54A9AF32" w:rsidR="00033C3A" w:rsidRPr="002643B9" w:rsidRDefault="00033C3A" w:rsidP="00EE5727">
            <w:pPr>
              <w:rPr>
                <w:rFonts w:cstheme="minorHAnsi"/>
                <w:lang w:val="en-US"/>
              </w:rPr>
            </w:pPr>
            <w:r w:rsidRPr="002643B9">
              <w:rPr>
                <w:rFonts w:cstheme="minorHAnsi"/>
                <w:lang w:val="en-US"/>
              </w:rPr>
              <w:t>(1=not at all; 5=very much and “I don’t know” option)</w:t>
            </w:r>
          </w:p>
          <w:p w14:paraId="23743884" w14:textId="6FB5D386" w:rsidR="000B620F" w:rsidRPr="002643B9" w:rsidRDefault="000B620F" w:rsidP="00EE5727">
            <w:pPr>
              <w:rPr>
                <w:rFonts w:cstheme="minorHAnsi"/>
                <w:lang w:val="en-US"/>
              </w:rPr>
            </w:pPr>
          </w:p>
        </w:tc>
        <w:tc>
          <w:tcPr>
            <w:tcW w:w="1606" w:type="dxa"/>
            <w:noWrap/>
            <w:vAlign w:val="center"/>
            <w:hideMark/>
          </w:tcPr>
          <w:p w14:paraId="3CA8D6A7" w14:textId="77777777" w:rsidR="000B620F" w:rsidRPr="002643B9" w:rsidRDefault="000B620F" w:rsidP="00EE5727">
            <w:pPr>
              <w:rPr>
                <w:rFonts w:cstheme="minorHAnsi"/>
              </w:rPr>
            </w:pPr>
            <w:r w:rsidRPr="002643B9">
              <w:rPr>
                <w:rFonts w:cstheme="minorHAnsi"/>
              </w:rPr>
              <w:t>Friends</w:t>
            </w:r>
          </w:p>
        </w:tc>
        <w:tc>
          <w:tcPr>
            <w:tcW w:w="1304" w:type="dxa"/>
            <w:noWrap/>
            <w:vAlign w:val="center"/>
            <w:hideMark/>
          </w:tcPr>
          <w:p w14:paraId="343F8F13" w14:textId="77777777" w:rsidR="000B620F" w:rsidRPr="002643B9" w:rsidRDefault="000B620F" w:rsidP="00EE5727">
            <w:pPr>
              <w:jc w:val="center"/>
              <w:rPr>
                <w:rFonts w:cstheme="minorHAnsi"/>
              </w:rPr>
            </w:pPr>
            <w:r w:rsidRPr="002643B9">
              <w:rPr>
                <w:rFonts w:cstheme="minorHAnsi"/>
              </w:rPr>
              <w:t>3.85</w:t>
            </w:r>
          </w:p>
        </w:tc>
        <w:tc>
          <w:tcPr>
            <w:tcW w:w="1304" w:type="dxa"/>
            <w:noWrap/>
            <w:vAlign w:val="center"/>
            <w:hideMark/>
          </w:tcPr>
          <w:p w14:paraId="05608D8B" w14:textId="77777777" w:rsidR="000B620F" w:rsidRPr="002643B9" w:rsidRDefault="000B620F" w:rsidP="00EE5727">
            <w:pPr>
              <w:jc w:val="center"/>
              <w:rPr>
                <w:rFonts w:cstheme="minorHAnsi"/>
              </w:rPr>
            </w:pPr>
            <w:r w:rsidRPr="002643B9">
              <w:rPr>
                <w:rFonts w:cstheme="minorHAnsi"/>
              </w:rPr>
              <w:t>1.02</w:t>
            </w:r>
          </w:p>
        </w:tc>
        <w:tc>
          <w:tcPr>
            <w:tcW w:w="1304" w:type="dxa"/>
            <w:noWrap/>
            <w:vAlign w:val="center"/>
            <w:hideMark/>
          </w:tcPr>
          <w:p w14:paraId="6422C577" w14:textId="77777777" w:rsidR="000B620F" w:rsidRPr="002643B9" w:rsidRDefault="000B620F" w:rsidP="00EE5727">
            <w:pPr>
              <w:jc w:val="center"/>
              <w:rPr>
                <w:rFonts w:cstheme="minorHAnsi"/>
              </w:rPr>
            </w:pPr>
            <w:r w:rsidRPr="002643B9">
              <w:rPr>
                <w:rFonts w:cstheme="minorHAnsi"/>
              </w:rPr>
              <w:t>4</w:t>
            </w:r>
          </w:p>
        </w:tc>
      </w:tr>
      <w:tr w:rsidR="000B620F" w:rsidRPr="002643B9" w14:paraId="76CEFDEE" w14:textId="77777777" w:rsidTr="000B620F">
        <w:trPr>
          <w:trHeight w:val="300"/>
          <w:jc w:val="center"/>
        </w:trPr>
        <w:tc>
          <w:tcPr>
            <w:tcW w:w="1606" w:type="dxa"/>
            <w:vMerge/>
            <w:vAlign w:val="center"/>
            <w:hideMark/>
          </w:tcPr>
          <w:p w14:paraId="70BB54A0" w14:textId="77777777" w:rsidR="000B620F" w:rsidRPr="002643B9" w:rsidRDefault="000B620F" w:rsidP="00EE5727">
            <w:pPr>
              <w:rPr>
                <w:rFonts w:cstheme="minorHAnsi"/>
              </w:rPr>
            </w:pPr>
          </w:p>
        </w:tc>
        <w:tc>
          <w:tcPr>
            <w:tcW w:w="1606" w:type="dxa"/>
            <w:noWrap/>
            <w:vAlign w:val="center"/>
            <w:hideMark/>
          </w:tcPr>
          <w:p w14:paraId="5DAA831F" w14:textId="77777777" w:rsidR="000B620F" w:rsidRPr="002643B9" w:rsidRDefault="000B620F" w:rsidP="00EE5727">
            <w:pPr>
              <w:rPr>
                <w:rFonts w:cstheme="minorHAnsi"/>
              </w:rPr>
            </w:pPr>
            <w:r w:rsidRPr="002643B9">
              <w:rPr>
                <w:rFonts w:cstheme="minorHAnsi"/>
              </w:rPr>
              <w:t>Partner</w:t>
            </w:r>
          </w:p>
        </w:tc>
        <w:tc>
          <w:tcPr>
            <w:tcW w:w="1304" w:type="dxa"/>
            <w:noWrap/>
            <w:vAlign w:val="center"/>
            <w:hideMark/>
          </w:tcPr>
          <w:p w14:paraId="717525FC" w14:textId="77777777" w:rsidR="000B620F" w:rsidRPr="002643B9" w:rsidRDefault="000B620F" w:rsidP="00EE5727">
            <w:pPr>
              <w:jc w:val="center"/>
              <w:rPr>
                <w:rFonts w:cstheme="minorHAnsi"/>
              </w:rPr>
            </w:pPr>
            <w:r w:rsidRPr="002643B9">
              <w:rPr>
                <w:rFonts w:cstheme="minorHAnsi"/>
              </w:rPr>
              <w:t>3.74</w:t>
            </w:r>
          </w:p>
        </w:tc>
        <w:tc>
          <w:tcPr>
            <w:tcW w:w="1304" w:type="dxa"/>
            <w:noWrap/>
            <w:vAlign w:val="center"/>
            <w:hideMark/>
          </w:tcPr>
          <w:p w14:paraId="363F19B3" w14:textId="77777777" w:rsidR="000B620F" w:rsidRPr="002643B9" w:rsidRDefault="000B620F" w:rsidP="00EE5727">
            <w:pPr>
              <w:jc w:val="center"/>
              <w:rPr>
                <w:rFonts w:cstheme="minorHAnsi"/>
              </w:rPr>
            </w:pPr>
            <w:r w:rsidRPr="002643B9">
              <w:rPr>
                <w:rFonts w:cstheme="minorHAnsi"/>
              </w:rPr>
              <w:t>1.26</w:t>
            </w:r>
          </w:p>
        </w:tc>
        <w:tc>
          <w:tcPr>
            <w:tcW w:w="1304" w:type="dxa"/>
            <w:noWrap/>
            <w:vAlign w:val="center"/>
            <w:hideMark/>
          </w:tcPr>
          <w:p w14:paraId="2DC9CA43" w14:textId="77777777" w:rsidR="000B620F" w:rsidRPr="002643B9" w:rsidRDefault="000B620F" w:rsidP="00EE5727">
            <w:pPr>
              <w:jc w:val="center"/>
              <w:rPr>
                <w:rFonts w:cstheme="minorHAnsi"/>
              </w:rPr>
            </w:pPr>
            <w:r w:rsidRPr="002643B9">
              <w:rPr>
                <w:rFonts w:cstheme="minorHAnsi"/>
              </w:rPr>
              <w:t>4</w:t>
            </w:r>
          </w:p>
        </w:tc>
      </w:tr>
      <w:tr w:rsidR="000B620F" w:rsidRPr="002643B9" w14:paraId="34921AB1" w14:textId="77777777" w:rsidTr="000B620F">
        <w:trPr>
          <w:trHeight w:val="300"/>
          <w:jc w:val="center"/>
        </w:trPr>
        <w:tc>
          <w:tcPr>
            <w:tcW w:w="1606" w:type="dxa"/>
            <w:vMerge/>
            <w:vAlign w:val="center"/>
            <w:hideMark/>
          </w:tcPr>
          <w:p w14:paraId="7DF08BA4" w14:textId="77777777" w:rsidR="000B620F" w:rsidRPr="002643B9" w:rsidRDefault="000B620F" w:rsidP="00EE5727">
            <w:pPr>
              <w:rPr>
                <w:rFonts w:cstheme="minorHAnsi"/>
              </w:rPr>
            </w:pPr>
          </w:p>
        </w:tc>
        <w:tc>
          <w:tcPr>
            <w:tcW w:w="1606" w:type="dxa"/>
            <w:noWrap/>
            <w:vAlign w:val="center"/>
            <w:hideMark/>
          </w:tcPr>
          <w:p w14:paraId="102A2045" w14:textId="77777777" w:rsidR="000B620F" w:rsidRPr="002643B9" w:rsidRDefault="000B620F" w:rsidP="00EE5727">
            <w:pPr>
              <w:rPr>
                <w:rFonts w:cstheme="minorHAnsi"/>
              </w:rPr>
            </w:pPr>
            <w:r w:rsidRPr="002643B9">
              <w:rPr>
                <w:rFonts w:cstheme="minorHAnsi"/>
              </w:rPr>
              <w:t>Solitude</w:t>
            </w:r>
          </w:p>
        </w:tc>
        <w:tc>
          <w:tcPr>
            <w:tcW w:w="1304" w:type="dxa"/>
            <w:noWrap/>
            <w:vAlign w:val="center"/>
            <w:hideMark/>
          </w:tcPr>
          <w:p w14:paraId="3B24BD20" w14:textId="77777777" w:rsidR="000B620F" w:rsidRPr="002643B9" w:rsidRDefault="000B620F" w:rsidP="00EE5727">
            <w:pPr>
              <w:jc w:val="center"/>
              <w:rPr>
                <w:rFonts w:cstheme="minorHAnsi"/>
              </w:rPr>
            </w:pPr>
            <w:r w:rsidRPr="002643B9">
              <w:rPr>
                <w:rFonts w:cstheme="minorHAnsi"/>
              </w:rPr>
              <w:t>3.07</w:t>
            </w:r>
          </w:p>
        </w:tc>
        <w:tc>
          <w:tcPr>
            <w:tcW w:w="1304" w:type="dxa"/>
            <w:noWrap/>
            <w:vAlign w:val="center"/>
            <w:hideMark/>
          </w:tcPr>
          <w:p w14:paraId="0B784819" w14:textId="77777777" w:rsidR="000B620F" w:rsidRPr="002643B9" w:rsidRDefault="000B620F" w:rsidP="00EE5727">
            <w:pPr>
              <w:jc w:val="center"/>
              <w:rPr>
                <w:rFonts w:cstheme="minorHAnsi"/>
              </w:rPr>
            </w:pPr>
            <w:r w:rsidRPr="002643B9">
              <w:rPr>
                <w:rFonts w:cstheme="minorHAnsi"/>
              </w:rPr>
              <w:t>1.13</w:t>
            </w:r>
          </w:p>
        </w:tc>
        <w:tc>
          <w:tcPr>
            <w:tcW w:w="1304" w:type="dxa"/>
            <w:noWrap/>
            <w:vAlign w:val="center"/>
            <w:hideMark/>
          </w:tcPr>
          <w:p w14:paraId="2072A7E6" w14:textId="77777777" w:rsidR="000B620F" w:rsidRPr="002643B9" w:rsidRDefault="000B620F" w:rsidP="00EE5727">
            <w:pPr>
              <w:jc w:val="center"/>
              <w:rPr>
                <w:rFonts w:cstheme="minorHAnsi"/>
              </w:rPr>
            </w:pPr>
            <w:r w:rsidRPr="002643B9">
              <w:rPr>
                <w:rFonts w:cstheme="minorHAnsi"/>
              </w:rPr>
              <w:t>3</w:t>
            </w:r>
          </w:p>
        </w:tc>
      </w:tr>
      <w:tr w:rsidR="000B620F" w:rsidRPr="002643B9" w14:paraId="6711E11F" w14:textId="77777777" w:rsidTr="000B620F">
        <w:trPr>
          <w:trHeight w:val="300"/>
          <w:jc w:val="center"/>
        </w:trPr>
        <w:tc>
          <w:tcPr>
            <w:tcW w:w="1606" w:type="dxa"/>
            <w:vMerge/>
            <w:vAlign w:val="center"/>
            <w:hideMark/>
          </w:tcPr>
          <w:p w14:paraId="6416BC7C" w14:textId="77777777" w:rsidR="000B620F" w:rsidRPr="002643B9" w:rsidRDefault="000B620F" w:rsidP="00EE5727">
            <w:pPr>
              <w:rPr>
                <w:rFonts w:cstheme="minorHAnsi"/>
              </w:rPr>
            </w:pPr>
          </w:p>
        </w:tc>
        <w:tc>
          <w:tcPr>
            <w:tcW w:w="1606" w:type="dxa"/>
            <w:noWrap/>
            <w:vAlign w:val="center"/>
            <w:hideMark/>
          </w:tcPr>
          <w:p w14:paraId="5749C620" w14:textId="77777777" w:rsidR="000B620F" w:rsidRPr="002643B9" w:rsidRDefault="000B620F" w:rsidP="00EE5727">
            <w:pPr>
              <w:rPr>
                <w:rFonts w:cstheme="minorHAnsi"/>
              </w:rPr>
            </w:pPr>
            <w:r w:rsidRPr="002643B9">
              <w:rPr>
                <w:rFonts w:cstheme="minorHAnsi"/>
              </w:rPr>
              <w:t>Sport</w:t>
            </w:r>
          </w:p>
        </w:tc>
        <w:tc>
          <w:tcPr>
            <w:tcW w:w="1304" w:type="dxa"/>
            <w:noWrap/>
            <w:vAlign w:val="center"/>
            <w:hideMark/>
          </w:tcPr>
          <w:p w14:paraId="444294BD" w14:textId="77777777" w:rsidR="000B620F" w:rsidRPr="002643B9" w:rsidRDefault="000B620F" w:rsidP="00EE5727">
            <w:pPr>
              <w:jc w:val="center"/>
              <w:rPr>
                <w:rFonts w:cstheme="minorHAnsi"/>
              </w:rPr>
            </w:pPr>
            <w:r w:rsidRPr="002643B9">
              <w:rPr>
                <w:rFonts w:cstheme="minorHAnsi"/>
              </w:rPr>
              <w:t>3.38</w:t>
            </w:r>
          </w:p>
        </w:tc>
        <w:tc>
          <w:tcPr>
            <w:tcW w:w="1304" w:type="dxa"/>
            <w:noWrap/>
            <w:vAlign w:val="center"/>
            <w:hideMark/>
          </w:tcPr>
          <w:p w14:paraId="4950EBB4" w14:textId="77777777" w:rsidR="000B620F" w:rsidRPr="002643B9" w:rsidRDefault="000B620F" w:rsidP="00EE5727">
            <w:pPr>
              <w:jc w:val="center"/>
              <w:rPr>
                <w:rFonts w:cstheme="minorHAnsi"/>
              </w:rPr>
            </w:pPr>
            <w:r w:rsidRPr="002643B9">
              <w:rPr>
                <w:rFonts w:cstheme="minorHAnsi"/>
              </w:rPr>
              <w:t>1.27</w:t>
            </w:r>
          </w:p>
        </w:tc>
        <w:tc>
          <w:tcPr>
            <w:tcW w:w="1304" w:type="dxa"/>
            <w:noWrap/>
            <w:vAlign w:val="center"/>
            <w:hideMark/>
          </w:tcPr>
          <w:p w14:paraId="406F3873" w14:textId="77777777" w:rsidR="000B620F" w:rsidRPr="002643B9" w:rsidRDefault="000B620F" w:rsidP="00EE5727">
            <w:pPr>
              <w:jc w:val="center"/>
              <w:rPr>
                <w:rFonts w:cstheme="minorHAnsi"/>
              </w:rPr>
            </w:pPr>
            <w:r w:rsidRPr="002643B9">
              <w:rPr>
                <w:rFonts w:cstheme="minorHAnsi"/>
              </w:rPr>
              <w:t>3</w:t>
            </w:r>
          </w:p>
        </w:tc>
      </w:tr>
      <w:tr w:rsidR="000B620F" w:rsidRPr="002643B9" w14:paraId="42492EF2" w14:textId="77777777" w:rsidTr="000B620F">
        <w:trPr>
          <w:trHeight w:val="300"/>
          <w:jc w:val="center"/>
        </w:trPr>
        <w:tc>
          <w:tcPr>
            <w:tcW w:w="1606" w:type="dxa"/>
            <w:vMerge/>
            <w:vAlign w:val="center"/>
            <w:hideMark/>
          </w:tcPr>
          <w:p w14:paraId="33F64F95" w14:textId="77777777" w:rsidR="000B620F" w:rsidRPr="002643B9" w:rsidRDefault="000B620F" w:rsidP="00EE5727">
            <w:pPr>
              <w:rPr>
                <w:rFonts w:cstheme="minorHAnsi"/>
              </w:rPr>
            </w:pPr>
          </w:p>
        </w:tc>
        <w:tc>
          <w:tcPr>
            <w:tcW w:w="1606" w:type="dxa"/>
            <w:noWrap/>
            <w:vAlign w:val="center"/>
            <w:hideMark/>
          </w:tcPr>
          <w:p w14:paraId="0B57E17F" w14:textId="77777777" w:rsidR="000B620F" w:rsidRPr="002643B9" w:rsidRDefault="000B620F" w:rsidP="00EE5727">
            <w:pPr>
              <w:rPr>
                <w:rFonts w:cstheme="minorHAnsi"/>
              </w:rPr>
            </w:pPr>
            <w:r w:rsidRPr="002643B9">
              <w:rPr>
                <w:rFonts w:cstheme="minorHAnsi"/>
              </w:rPr>
              <w:t>Studying</w:t>
            </w:r>
          </w:p>
        </w:tc>
        <w:tc>
          <w:tcPr>
            <w:tcW w:w="1304" w:type="dxa"/>
            <w:noWrap/>
            <w:vAlign w:val="center"/>
            <w:hideMark/>
          </w:tcPr>
          <w:p w14:paraId="45727ADC" w14:textId="77777777" w:rsidR="000B620F" w:rsidRPr="002643B9" w:rsidRDefault="000B620F" w:rsidP="00EE5727">
            <w:pPr>
              <w:jc w:val="center"/>
              <w:rPr>
                <w:rFonts w:cstheme="minorHAnsi"/>
              </w:rPr>
            </w:pPr>
            <w:r w:rsidRPr="002643B9">
              <w:rPr>
                <w:rFonts w:cstheme="minorHAnsi"/>
              </w:rPr>
              <w:t>2.45</w:t>
            </w:r>
          </w:p>
        </w:tc>
        <w:tc>
          <w:tcPr>
            <w:tcW w:w="1304" w:type="dxa"/>
            <w:noWrap/>
            <w:vAlign w:val="center"/>
            <w:hideMark/>
          </w:tcPr>
          <w:p w14:paraId="53E02CD4" w14:textId="77777777" w:rsidR="000B620F" w:rsidRPr="002643B9" w:rsidRDefault="000B620F" w:rsidP="00EE5727">
            <w:pPr>
              <w:jc w:val="center"/>
              <w:rPr>
                <w:rFonts w:cstheme="minorHAnsi"/>
              </w:rPr>
            </w:pPr>
            <w:r w:rsidRPr="002643B9">
              <w:rPr>
                <w:rFonts w:cstheme="minorHAnsi"/>
              </w:rPr>
              <w:t>1.19</w:t>
            </w:r>
          </w:p>
        </w:tc>
        <w:tc>
          <w:tcPr>
            <w:tcW w:w="1304" w:type="dxa"/>
            <w:noWrap/>
            <w:vAlign w:val="center"/>
            <w:hideMark/>
          </w:tcPr>
          <w:p w14:paraId="5A2491DD" w14:textId="77777777" w:rsidR="000B620F" w:rsidRPr="002643B9" w:rsidRDefault="000B620F" w:rsidP="00EE5727">
            <w:pPr>
              <w:jc w:val="center"/>
              <w:rPr>
                <w:rFonts w:cstheme="minorHAnsi"/>
              </w:rPr>
            </w:pPr>
            <w:r w:rsidRPr="002643B9">
              <w:rPr>
                <w:rFonts w:cstheme="minorHAnsi"/>
              </w:rPr>
              <w:t>2</w:t>
            </w:r>
          </w:p>
        </w:tc>
      </w:tr>
      <w:tr w:rsidR="000B620F" w:rsidRPr="002643B9" w14:paraId="2D912090" w14:textId="77777777" w:rsidTr="000B620F">
        <w:trPr>
          <w:trHeight w:val="300"/>
          <w:jc w:val="center"/>
        </w:trPr>
        <w:tc>
          <w:tcPr>
            <w:tcW w:w="1606" w:type="dxa"/>
            <w:vMerge/>
            <w:vAlign w:val="center"/>
            <w:hideMark/>
          </w:tcPr>
          <w:p w14:paraId="0C9AC18D" w14:textId="77777777" w:rsidR="000B620F" w:rsidRPr="002643B9" w:rsidRDefault="000B620F" w:rsidP="00EE5727">
            <w:pPr>
              <w:rPr>
                <w:rFonts w:cstheme="minorHAnsi"/>
              </w:rPr>
            </w:pPr>
          </w:p>
        </w:tc>
        <w:tc>
          <w:tcPr>
            <w:tcW w:w="1606" w:type="dxa"/>
            <w:noWrap/>
            <w:vAlign w:val="center"/>
            <w:hideMark/>
          </w:tcPr>
          <w:p w14:paraId="27FFE437" w14:textId="77777777" w:rsidR="000B620F" w:rsidRPr="002643B9" w:rsidRDefault="000B620F" w:rsidP="00EE5727">
            <w:pPr>
              <w:rPr>
                <w:rFonts w:cstheme="minorHAnsi"/>
              </w:rPr>
            </w:pPr>
            <w:r w:rsidRPr="002643B9">
              <w:rPr>
                <w:rFonts w:cstheme="minorHAnsi"/>
              </w:rPr>
              <w:t>Social Media</w:t>
            </w:r>
          </w:p>
        </w:tc>
        <w:tc>
          <w:tcPr>
            <w:tcW w:w="1304" w:type="dxa"/>
            <w:noWrap/>
            <w:vAlign w:val="center"/>
            <w:hideMark/>
          </w:tcPr>
          <w:p w14:paraId="1EE2C8FB" w14:textId="77777777" w:rsidR="000B620F" w:rsidRPr="002643B9" w:rsidRDefault="000B620F" w:rsidP="00EE5727">
            <w:pPr>
              <w:jc w:val="center"/>
              <w:rPr>
                <w:rFonts w:cstheme="minorHAnsi"/>
              </w:rPr>
            </w:pPr>
            <w:r w:rsidRPr="002643B9">
              <w:rPr>
                <w:rFonts w:cstheme="minorHAnsi"/>
              </w:rPr>
              <w:t>2.22</w:t>
            </w:r>
          </w:p>
        </w:tc>
        <w:tc>
          <w:tcPr>
            <w:tcW w:w="1304" w:type="dxa"/>
            <w:noWrap/>
            <w:vAlign w:val="center"/>
            <w:hideMark/>
          </w:tcPr>
          <w:p w14:paraId="7D450518" w14:textId="77777777" w:rsidR="000B620F" w:rsidRPr="002643B9" w:rsidRDefault="000B620F" w:rsidP="00EE5727">
            <w:pPr>
              <w:jc w:val="center"/>
              <w:rPr>
                <w:rFonts w:cstheme="minorHAnsi"/>
              </w:rPr>
            </w:pPr>
            <w:r w:rsidRPr="002643B9">
              <w:rPr>
                <w:rFonts w:cstheme="minorHAnsi"/>
              </w:rPr>
              <w:t>0.90</w:t>
            </w:r>
          </w:p>
        </w:tc>
        <w:tc>
          <w:tcPr>
            <w:tcW w:w="1304" w:type="dxa"/>
            <w:noWrap/>
            <w:vAlign w:val="center"/>
            <w:hideMark/>
          </w:tcPr>
          <w:p w14:paraId="5BE16799" w14:textId="77777777" w:rsidR="000B620F" w:rsidRPr="002643B9" w:rsidRDefault="000B620F" w:rsidP="00EE5727">
            <w:pPr>
              <w:jc w:val="center"/>
              <w:rPr>
                <w:rFonts w:cstheme="minorHAnsi"/>
              </w:rPr>
            </w:pPr>
            <w:r w:rsidRPr="002643B9">
              <w:rPr>
                <w:rFonts w:cstheme="minorHAnsi"/>
              </w:rPr>
              <w:t>2</w:t>
            </w:r>
          </w:p>
        </w:tc>
      </w:tr>
      <w:tr w:rsidR="000B620F" w:rsidRPr="002643B9" w14:paraId="0AC2F5FD" w14:textId="77777777" w:rsidTr="000B620F">
        <w:trPr>
          <w:trHeight w:val="300"/>
          <w:jc w:val="center"/>
        </w:trPr>
        <w:tc>
          <w:tcPr>
            <w:tcW w:w="1606" w:type="dxa"/>
            <w:vMerge/>
            <w:vAlign w:val="center"/>
            <w:hideMark/>
          </w:tcPr>
          <w:p w14:paraId="339AF713" w14:textId="77777777" w:rsidR="000B620F" w:rsidRPr="002643B9" w:rsidRDefault="000B620F" w:rsidP="00EE5727">
            <w:pPr>
              <w:rPr>
                <w:rFonts w:cstheme="minorHAnsi"/>
              </w:rPr>
            </w:pPr>
          </w:p>
        </w:tc>
        <w:tc>
          <w:tcPr>
            <w:tcW w:w="1606" w:type="dxa"/>
            <w:noWrap/>
            <w:vAlign w:val="center"/>
            <w:hideMark/>
          </w:tcPr>
          <w:p w14:paraId="5B0567AC" w14:textId="77777777" w:rsidR="000B620F" w:rsidRPr="002643B9" w:rsidRDefault="000B620F" w:rsidP="00EE5727">
            <w:pPr>
              <w:rPr>
                <w:rFonts w:cstheme="minorHAnsi"/>
              </w:rPr>
            </w:pPr>
            <w:r w:rsidRPr="002643B9">
              <w:rPr>
                <w:rFonts w:cstheme="minorHAnsi"/>
              </w:rPr>
              <w:t>Videogames</w:t>
            </w:r>
          </w:p>
        </w:tc>
        <w:tc>
          <w:tcPr>
            <w:tcW w:w="1304" w:type="dxa"/>
            <w:noWrap/>
            <w:vAlign w:val="center"/>
            <w:hideMark/>
          </w:tcPr>
          <w:p w14:paraId="79670E2B" w14:textId="77777777" w:rsidR="000B620F" w:rsidRPr="002643B9" w:rsidRDefault="000B620F" w:rsidP="00EE5727">
            <w:pPr>
              <w:jc w:val="center"/>
              <w:rPr>
                <w:rFonts w:cstheme="minorHAnsi"/>
              </w:rPr>
            </w:pPr>
            <w:r w:rsidRPr="002643B9">
              <w:rPr>
                <w:rFonts w:cstheme="minorHAnsi"/>
              </w:rPr>
              <w:t>2.17</w:t>
            </w:r>
          </w:p>
        </w:tc>
        <w:tc>
          <w:tcPr>
            <w:tcW w:w="1304" w:type="dxa"/>
            <w:noWrap/>
            <w:vAlign w:val="center"/>
            <w:hideMark/>
          </w:tcPr>
          <w:p w14:paraId="01977BEA" w14:textId="77777777" w:rsidR="000B620F" w:rsidRPr="002643B9" w:rsidRDefault="000B620F" w:rsidP="00EE5727">
            <w:pPr>
              <w:jc w:val="center"/>
              <w:rPr>
                <w:rFonts w:cstheme="minorHAnsi"/>
              </w:rPr>
            </w:pPr>
            <w:r w:rsidRPr="002643B9">
              <w:rPr>
                <w:rFonts w:cstheme="minorHAnsi"/>
              </w:rPr>
              <w:t>1.13</w:t>
            </w:r>
          </w:p>
        </w:tc>
        <w:tc>
          <w:tcPr>
            <w:tcW w:w="1304" w:type="dxa"/>
            <w:noWrap/>
            <w:vAlign w:val="center"/>
            <w:hideMark/>
          </w:tcPr>
          <w:p w14:paraId="2B796FE3" w14:textId="77777777" w:rsidR="000B620F" w:rsidRPr="002643B9" w:rsidRDefault="000B620F" w:rsidP="00EE5727">
            <w:pPr>
              <w:jc w:val="center"/>
              <w:rPr>
                <w:rFonts w:cstheme="minorHAnsi"/>
              </w:rPr>
            </w:pPr>
            <w:r w:rsidRPr="002643B9">
              <w:rPr>
                <w:rFonts w:cstheme="minorHAnsi"/>
              </w:rPr>
              <w:t>2</w:t>
            </w:r>
          </w:p>
        </w:tc>
      </w:tr>
      <w:tr w:rsidR="000B620F" w:rsidRPr="002643B9" w14:paraId="75A05154" w14:textId="77777777" w:rsidTr="000B620F">
        <w:trPr>
          <w:trHeight w:val="300"/>
          <w:jc w:val="center"/>
        </w:trPr>
        <w:tc>
          <w:tcPr>
            <w:tcW w:w="1606" w:type="dxa"/>
            <w:vMerge/>
            <w:vAlign w:val="center"/>
            <w:hideMark/>
          </w:tcPr>
          <w:p w14:paraId="74638F8C" w14:textId="77777777" w:rsidR="000B620F" w:rsidRPr="002643B9" w:rsidRDefault="000B620F" w:rsidP="00EE5727">
            <w:pPr>
              <w:rPr>
                <w:rFonts w:cstheme="minorHAnsi"/>
              </w:rPr>
            </w:pPr>
          </w:p>
        </w:tc>
        <w:tc>
          <w:tcPr>
            <w:tcW w:w="1606" w:type="dxa"/>
            <w:noWrap/>
            <w:vAlign w:val="center"/>
            <w:hideMark/>
          </w:tcPr>
          <w:p w14:paraId="2A86E73F" w14:textId="77777777" w:rsidR="000B620F" w:rsidRPr="002643B9" w:rsidRDefault="000B620F" w:rsidP="00EE5727">
            <w:pPr>
              <w:rPr>
                <w:rFonts w:cstheme="minorHAnsi"/>
              </w:rPr>
            </w:pPr>
            <w:r w:rsidRPr="002643B9">
              <w:rPr>
                <w:rFonts w:cstheme="minorHAnsi"/>
              </w:rPr>
              <w:t>Shopping</w:t>
            </w:r>
          </w:p>
        </w:tc>
        <w:tc>
          <w:tcPr>
            <w:tcW w:w="1304" w:type="dxa"/>
            <w:noWrap/>
            <w:vAlign w:val="center"/>
            <w:hideMark/>
          </w:tcPr>
          <w:p w14:paraId="14621942" w14:textId="77777777" w:rsidR="000B620F" w:rsidRPr="002643B9" w:rsidRDefault="000B620F" w:rsidP="00EE5727">
            <w:pPr>
              <w:jc w:val="center"/>
              <w:rPr>
                <w:rFonts w:cstheme="minorHAnsi"/>
              </w:rPr>
            </w:pPr>
            <w:r w:rsidRPr="002643B9">
              <w:rPr>
                <w:rFonts w:cstheme="minorHAnsi"/>
              </w:rPr>
              <w:t>2.40</w:t>
            </w:r>
          </w:p>
        </w:tc>
        <w:tc>
          <w:tcPr>
            <w:tcW w:w="1304" w:type="dxa"/>
            <w:noWrap/>
            <w:vAlign w:val="center"/>
            <w:hideMark/>
          </w:tcPr>
          <w:p w14:paraId="126FA364" w14:textId="77777777" w:rsidR="000B620F" w:rsidRPr="002643B9" w:rsidRDefault="000B620F" w:rsidP="00EE5727">
            <w:pPr>
              <w:jc w:val="center"/>
              <w:rPr>
                <w:rFonts w:cstheme="minorHAnsi"/>
              </w:rPr>
            </w:pPr>
            <w:r w:rsidRPr="002643B9">
              <w:rPr>
                <w:rFonts w:cstheme="minorHAnsi"/>
              </w:rPr>
              <w:t>1.23</w:t>
            </w:r>
          </w:p>
        </w:tc>
        <w:tc>
          <w:tcPr>
            <w:tcW w:w="1304" w:type="dxa"/>
            <w:noWrap/>
            <w:vAlign w:val="center"/>
            <w:hideMark/>
          </w:tcPr>
          <w:p w14:paraId="5FDBDF76" w14:textId="77777777" w:rsidR="000B620F" w:rsidRPr="002643B9" w:rsidRDefault="000B620F" w:rsidP="00EE5727">
            <w:pPr>
              <w:jc w:val="center"/>
              <w:rPr>
                <w:rFonts w:cstheme="minorHAnsi"/>
              </w:rPr>
            </w:pPr>
            <w:r w:rsidRPr="002643B9">
              <w:rPr>
                <w:rFonts w:cstheme="minorHAnsi"/>
              </w:rPr>
              <w:t>2</w:t>
            </w:r>
          </w:p>
        </w:tc>
      </w:tr>
      <w:tr w:rsidR="000B620F" w:rsidRPr="002643B9" w14:paraId="478A967C" w14:textId="77777777" w:rsidTr="000B620F">
        <w:trPr>
          <w:trHeight w:val="300"/>
          <w:jc w:val="center"/>
        </w:trPr>
        <w:tc>
          <w:tcPr>
            <w:tcW w:w="1606" w:type="dxa"/>
            <w:vMerge/>
            <w:vAlign w:val="center"/>
            <w:hideMark/>
          </w:tcPr>
          <w:p w14:paraId="225CF9C1" w14:textId="77777777" w:rsidR="000B620F" w:rsidRPr="002643B9" w:rsidRDefault="000B620F" w:rsidP="00EE5727">
            <w:pPr>
              <w:rPr>
                <w:rFonts w:cstheme="minorHAnsi"/>
              </w:rPr>
            </w:pPr>
          </w:p>
        </w:tc>
        <w:tc>
          <w:tcPr>
            <w:tcW w:w="1606" w:type="dxa"/>
            <w:noWrap/>
            <w:vAlign w:val="center"/>
            <w:hideMark/>
          </w:tcPr>
          <w:p w14:paraId="63E62CDD" w14:textId="77777777" w:rsidR="000B620F" w:rsidRPr="002643B9" w:rsidRDefault="000B620F" w:rsidP="00EE5727">
            <w:pPr>
              <w:rPr>
                <w:rFonts w:cstheme="minorHAnsi"/>
              </w:rPr>
            </w:pPr>
            <w:r w:rsidRPr="002643B9">
              <w:rPr>
                <w:rFonts w:cstheme="minorHAnsi"/>
              </w:rPr>
              <w:t>Streaming</w:t>
            </w:r>
          </w:p>
        </w:tc>
        <w:tc>
          <w:tcPr>
            <w:tcW w:w="1304" w:type="dxa"/>
            <w:noWrap/>
            <w:vAlign w:val="center"/>
            <w:hideMark/>
          </w:tcPr>
          <w:p w14:paraId="10540CA1" w14:textId="77777777" w:rsidR="000B620F" w:rsidRPr="002643B9" w:rsidRDefault="000B620F" w:rsidP="00EE5727">
            <w:pPr>
              <w:jc w:val="center"/>
              <w:rPr>
                <w:rFonts w:cstheme="minorHAnsi"/>
              </w:rPr>
            </w:pPr>
            <w:r w:rsidRPr="002643B9">
              <w:rPr>
                <w:rFonts w:cstheme="minorHAnsi"/>
              </w:rPr>
              <w:t>2.98</w:t>
            </w:r>
          </w:p>
        </w:tc>
        <w:tc>
          <w:tcPr>
            <w:tcW w:w="1304" w:type="dxa"/>
            <w:noWrap/>
            <w:vAlign w:val="center"/>
            <w:hideMark/>
          </w:tcPr>
          <w:p w14:paraId="03753703" w14:textId="77777777" w:rsidR="000B620F" w:rsidRPr="002643B9" w:rsidRDefault="000B620F" w:rsidP="00EE5727">
            <w:pPr>
              <w:jc w:val="center"/>
              <w:rPr>
                <w:rFonts w:cstheme="minorHAnsi"/>
              </w:rPr>
            </w:pPr>
            <w:r w:rsidRPr="002643B9">
              <w:rPr>
                <w:rFonts w:cstheme="minorHAnsi"/>
              </w:rPr>
              <w:t>1.10</w:t>
            </w:r>
          </w:p>
        </w:tc>
        <w:tc>
          <w:tcPr>
            <w:tcW w:w="1304" w:type="dxa"/>
            <w:noWrap/>
            <w:vAlign w:val="center"/>
            <w:hideMark/>
          </w:tcPr>
          <w:p w14:paraId="42CC1C3F" w14:textId="77777777" w:rsidR="000B620F" w:rsidRPr="002643B9" w:rsidRDefault="000B620F" w:rsidP="00EE5727">
            <w:pPr>
              <w:jc w:val="center"/>
              <w:rPr>
                <w:rFonts w:cstheme="minorHAnsi"/>
              </w:rPr>
            </w:pPr>
            <w:r w:rsidRPr="002643B9">
              <w:rPr>
                <w:rFonts w:cstheme="minorHAnsi"/>
              </w:rPr>
              <w:t>3</w:t>
            </w:r>
          </w:p>
        </w:tc>
      </w:tr>
      <w:tr w:rsidR="000B620F" w:rsidRPr="002643B9" w14:paraId="74BE1AB9" w14:textId="77777777" w:rsidTr="000B620F">
        <w:trPr>
          <w:trHeight w:val="300"/>
          <w:jc w:val="center"/>
        </w:trPr>
        <w:tc>
          <w:tcPr>
            <w:tcW w:w="1606" w:type="dxa"/>
            <w:vMerge/>
            <w:vAlign w:val="center"/>
            <w:hideMark/>
          </w:tcPr>
          <w:p w14:paraId="2ABBED0A" w14:textId="77777777" w:rsidR="000B620F" w:rsidRPr="002643B9" w:rsidRDefault="000B620F" w:rsidP="00EE5727">
            <w:pPr>
              <w:rPr>
                <w:rFonts w:cstheme="minorHAnsi"/>
              </w:rPr>
            </w:pPr>
          </w:p>
        </w:tc>
        <w:tc>
          <w:tcPr>
            <w:tcW w:w="1606" w:type="dxa"/>
            <w:noWrap/>
            <w:vAlign w:val="center"/>
            <w:hideMark/>
          </w:tcPr>
          <w:p w14:paraId="068151E2" w14:textId="77777777" w:rsidR="000B620F" w:rsidRPr="002643B9" w:rsidRDefault="000B620F" w:rsidP="00EE5727">
            <w:pPr>
              <w:rPr>
                <w:rFonts w:cstheme="minorHAnsi"/>
              </w:rPr>
            </w:pPr>
            <w:r w:rsidRPr="002643B9">
              <w:rPr>
                <w:rFonts w:cstheme="minorHAnsi"/>
              </w:rPr>
              <w:t>Travelling</w:t>
            </w:r>
          </w:p>
        </w:tc>
        <w:tc>
          <w:tcPr>
            <w:tcW w:w="1304" w:type="dxa"/>
            <w:noWrap/>
            <w:vAlign w:val="center"/>
            <w:hideMark/>
          </w:tcPr>
          <w:p w14:paraId="2A2EF5E3" w14:textId="77777777" w:rsidR="000B620F" w:rsidRPr="002643B9" w:rsidRDefault="000B620F" w:rsidP="00EE5727">
            <w:pPr>
              <w:jc w:val="center"/>
              <w:rPr>
                <w:rFonts w:cstheme="minorHAnsi"/>
              </w:rPr>
            </w:pPr>
            <w:r w:rsidRPr="002643B9">
              <w:rPr>
                <w:rFonts w:cstheme="minorHAnsi"/>
              </w:rPr>
              <w:t>3.75</w:t>
            </w:r>
          </w:p>
        </w:tc>
        <w:tc>
          <w:tcPr>
            <w:tcW w:w="1304" w:type="dxa"/>
            <w:noWrap/>
            <w:vAlign w:val="center"/>
            <w:hideMark/>
          </w:tcPr>
          <w:p w14:paraId="669BD470" w14:textId="77777777" w:rsidR="000B620F" w:rsidRPr="002643B9" w:rsidRDefault="000B620F" w:rsidP="00EE5727">
            <w:pPr>
              <w:jc w:val="center"/>
              <w:rPr>
                <w:rFonts w:cstheme="minorHAnsi"/>
              </w:rPr>
            </w:pPr>
            <w:r w:rsidRPr="002643B9">
              <w:rPr>
                <w:rFonts w:cstheme="minorHAnsi"/>
              </w:rPr>
              <w:t>1.18</w:t>
            </w:r>
          </w:p>
        </w:tc>
        <w:tc>
          <w:tcPr>
            <w:tcW w:w="1304" w:type="dxa"/>
            <w:noWrap/>
            <w:vAlign w:val="center"/>
            <w:hideMark/>
          </w:tcPr>
          <w:p w14:paraId="0331B7C4" w14:textId="77777777" w:rsidR="000B620F" w:rsidRPr="002643B9" w:rsidRDefault="000B620F" w:rsidP="00EE5727">
            <w:pPr>
              <w:jc w:val="center"/>
              <w:rPr>
                <w:rFonts w:cstheme="minorHAnsi"/>
              </w:rPr>
            </w:pPr>
            <w:r w:rsidRPr="002643B9">
              <w:rPr>
                <w:rFonts w:cstheme="minorHAnsi"/>
              </w:rPr>
              <w:t>4</w:t>
            </w:r>
          </w:p>
        </w:tc>
      </w:tr>
      <w:tr w:rsidR="000B620F" w:rsidRPr="002643B9" w14:paraId="6E0C3443" w14:textId="77777777" w:rsidTr="000B620F">
        <w:trPr>
          <w:trHeight w:val="300"/>
          <w:jc w:val="center"/>
        </w:trPr>
        <w:tc>
          <w:tcPr>
            <w:tcW w:w="1606" w:type="dxa"/>
            <w:vMerge/>
            <w:vAlign w:val="center"/>
            <w:hideMark/>
          </w:tcPr>
          <w:p w14:paraId="3C1419E0" w14:textId="77777777" w:rsidR="000B620F" w:rsidRPr="002643B9" w:rsidRDefault="000B620F" w:rsidP="00EE5727">
            <w:pPr>
              <w:rPr>
                <w:rFonts w:cstheme="minorHAnsi"/>
              </w:rPr>
            </w:pPr>
          </w:p>
        </w:tc>
        <w:tc>
          <w:tcPr>
            <w:tcW w:w="1606" w:type="dxa"/>
            <w:noWrap/>
            <w:vAlign w:val="center"/>
            <w:hideMark/>
          </w:tcPr>
          <w:p w14:paraId="6A318B27" w14:textId="77777777" w:rsidR="000B620F" w:rsidRPr="002643B9" w:rsidRDefault="000B620F" w:rsidP="00EE5727">
            <w:pPr>
              <w:rPr>
                <w:rFonts w:cstheme="minorHAnsi"/>
              </w:rPr>
            </w:pPr>
            <w:r w:rsidRPr="002643B9">
              <w:rPr>
                <w:rFonts w:cstheme="minorHAnsi"/>
              </w:rPr>
              <w:t>Family</w:t>
            </w:r>
          </w:p>
        </w:tc>
        <w:tc>
          <w:tcPr>
            <w:tcW w:w="1304" w:type="dxa"/>
            <w:noWrap/>
            <w:vAlign w:val="center"/>
            <w:hideMark/>
          </w:tcPr>
          <w:p w14:paraId="09B43CC6" w14:textId="77777777" w:rsidR="000B620F" w:rsidRPr="002643B9" w:rsidRDefault="000B620F" w:rsidP="00EE5727">
            <w:pPr>
              <w:jc w:val="center"/>
              <w:rPr>
                <w:rFonts w:cstheme="minorHAnsi"/>
              </w:rPr>
            </w:pPr>
            <w:r w:rsidRPr="002643B9">
              <w:rPr>
                <w:rFonts w:cstheme="minorHAnsi"/>
              </w:rPr>
              <w:t>3.00</w:t>
            </w:r>
          </w:p>
        </w:tc>
        <w:tc>
          <w:tcPr>
            <w:tcW w:w="1304" w:type="dxa"/>
            <w:noWrap/>
            <w:vAlign w:val="center"/>
            <w:hideMark/>
          </w:tcPr>
          <w:p w14:paraId="628C3718" w14:textId="77777777" w:rsidR="000B620F" w:rsidRPr="002643B9" w:rsidRDefault="000B620F" w:rsidP="00EE5727">
            <w:pPr>
              <w:jc w:val="center"/>
              <w:rPr>
                <w:rFonts w:cstheme="minorHAnsi"/>
              </w:rPr>
            </w:pPr>
            <w:r w:rsidRPr="002643B9">
              <w:rPr>
                <w:rFonts w:cstheme="minorHAnsi"/>
              </w:rPr>
              <w:t>1.28</w:t>
            </w:r>
          </w:p>
        </w:tc>
        <w:tc>
          <w:tcPr>
            <w:tcW w:w="1304" w:type="dxa"/>
            <w:noWrap/>
            <w:vAlign w:val="center"/>
            <w:hideMark/>
          </w:tcPr>
          <w:p w14:paraId="382A7247" w14:textId="77777777" w:rsidR="000B620F" w:rsidRPr="002643B9" w:rsidRDefault="000B620F" w:rsidP="00EE5727">
            <w:pPr>
              <w:jc w:val="center"/>
              <w:rPr>
                <w:rFonts w:cstheme="minorHAnsi"/>
              </w:rPr>
            </w:pPr>
            <w:r w:rsidRPr="002643B9">
              <w:rPr>
                <w:rFonts w:cstheme="minorHAnsi"/>
              </w:rPr>
              <w:t>3</w:t>
            </w:r>
          </w:p>
        </w:tc>
      </w:tr>
      <w:tr w:rsidR="000B620F" w:rsidRPr="002643B9" w14:paraId="1EC5505C" w14:textId="77777777" w:rsidTr="000B620F">
        <w:trPr>
          <w:trHeight w:val="300"/>
          <w:jc w:val="center"/>
        </w:trPr>
        <w:tc>
          <w:tcPr>
            <w:tcW w:w="1606" w:type="dxa"/>
            <w:vMerge/>
            <w:vAlign w:val="center"/>
            <w:hideMark/>
          </w:tcPr>
          <w:p w14:paraId="653DD42A" w14:textId="77777777" w:rsidR="000B620F" w:rsidRPr="002643B9" w:rsidRDefault="000B620F" w:rsidP="00EE5727">
            <w:pPr>
              <w:rPr>
                <w:rFonts w:cstheme="minorHAnsi"/>
              </w:rPr>
            </w:pPr>
          </w:p>
        </w:tc>
        <w:tc>
          <w:tcPr>
            <w:tcW w:w="1606" w:type="dxa"/>
            <w:noWrap/>
            <w:vAlign w:val="center"/>
            <w:hideMark/>
          </w:tcPr>
          <w:p w14:paraId="100149C5" w14:textId="77777777" w:rsidR="000B620F" w:rsidRPr="002643B9" w:rsidRDefault="000B620F" w:rsidP="00EE5727">
            <w:pPr>
              <w:rPr>
                <w:rFonts w:cstheme="minorHAnsi"/>
              </w:rPr>
            </w:pPr>
            <w:r w:rsidRPr="002643B9">
              <w:rPr>
                <w:rFonts w:cstheme="minorHAnsi"/>
              </w:rPr>
              <w:t>Music</w:t>
            </w:r>
          </w:p>
        </w:tc>
        <w:tc>
          <w:tcPr>
            <w:tcW w:w="1304" w:type="dxa"/>
            <w:noWrap/>
            <w:vAlign w:val="center"/>
            <w:hideMark/>
          </w:tcPr>
          <w:p w14:paraId="1C77BD5F" w14:textId="77777777" w:rsidR="000B620F" w:rsidRPr="002643B9" w:rsidRDefault="000B620F" w:rsidP="00EE5727">
            <w:pPr>
              <w:jc w:val="center"/>
              <w:rPr>
                <w:rFonts w:cstheme="minorHAnsi"/>
              </w:rPr>
            </w:pPr>
            <w:r w:rsidRPr="002643B9">
              <w:rPr>
                <w:rFonts w:cstheme="minorHAnsi"/>
              </w:rPr>
              <w:t>3.93</w:t>
            </w:r>
          </w:p>
        </w:tc>
        <w:tc>
          <w:tcPr>
            <w:tcW w:w="1304" w:type="dxa"/>
            <w:noWrap/>
            <w:vAlign w:val="center"/>
            <w:hideMark/>
          </w:tcPr>
          <w:p w14:paraId="38A89ED5" w14:textId="77777777" w:rsidR="000B620F" w:rsidRPr="002643B9" w:rsidRDefault="000B620F" w:rsidP="00EE5727">
            <w:pPr>
              <w:jc w:val="center"/>
              <w:rPr>
                <w:rFonts w:cstheme="minorHAnsi"/>
              </w:rPr>
            </w:pPr>
            <w:r w:rsidRPr="002643B9">
              <w:rPr>
                <w:rFonts w:cstheme="minorHAnsi"/>
              </w:rPr>
              <w:t>1.14</w:t>
            </w:r>
          </w:p>
        </w:tc>
        <w:tc>
          <w:tcPr>
            <w:tcW w:w="1304" w:type="dxa"/>
            <w:noWrap/>
            <w:vAlign w:val="center"/>
            <w:hideMark/>
          </w:tcPr>
          <w:p w14:paraId="37E2297F" w14:textId="77777777" w:rsidR="000B620F" w:rsidRPr="002643B9" w:rsidRDefault="000B620F" w:rsidP="00EE5727">
            <w:pPr>
              <w:jc w:val="center"/>
              <w:rPr>
                <w:rFonts w:cstheme="minorHAnsi"/>
              </w:rPr>
            </w:pPr>
            <w:r w:rsidRPr="002643B9">
              <w:rPr>
                <w:rFonts w:cstheme="minorHAnsi"/>
              </w:rPr>
              <w:t>4</w:t>
            </w:r>
          </w:p>
        </w:tc>
      </w:tr>
      <w:tr w:rsidR="000B620F" w:rsidRPr="002643B9" w14:paraId="3C0BB044" w14:textId="77777777" w:rsidTr="000B620F">
        <w:trPr>
          <w:trHeight w:val="300"/>
          <w:jc w:val="center"/>
        </w:trPr>
        <w:tc>
          <w:tcPr>
            <w:tcW w:w="1606" w:type="dxa"/>
            <w:vMerge/>
            <w:vAlign w:val="center"/>
            <w:hideMark/>
          </w:tcPr>
          <w:p w14:paraId="12A89F2F" w14:textId="77777777" w:rsidR="000B620F" w:rsidRPr="002643B9" w:rsidRDefault="000B620F" w:rsidP="00EE5727">
            <w:pPr>
              <w:rPr>
                <w:rFonts w:cstheme="minorHAnsi"/>
              </w:rPr>
            </w:pPr>
          </w:p>
        </w:tc>
        <w:tc>
          <w:tcPr>
            <w:tcW w:w="1606" w:type="dxa"/>
            <w:noWrap/>
            <w:vAlign w:val="center"/>
            <w:hideMark/>
          </w:tcPr>
          <w:p w14:paraId="69EF85AB" w14:textId="77777777" w:rsidR="000B620F" w:rsidRPr="002643B9" w:rsidRDefault="000B620F" w:rsidP="00EE5727">
            <w:pPr>
              <w:rPr>
                <w:rFonts w:cstheme="minorHAnsi"/>
              </w:rPr>
            </w:pPr>
            <w:r w:rsidRPr="002643B9">
              <w:rPr>
                <w:rFonts w:cstheme="minorHAnsi"/>
              </w:rPr>
              <w:t>Dancing</w:t>
            </w:r>
          </w:p>
        </w:tc>
        <w:tc>
          <w:tcPr>
            <w:tcW w:w="1304" w:type="dxa"/>
            <w:noWrap/>
            <w:vAlign w:val="center"/>
            <w:hideMark/>
          </w:tcPr>
          <w:p w14:paraId="24E7E8C9" w14:textId="77777777" w:rsidR="000B620F" w:rsidRPr="002643B9" w:rsidRDefault="000B620F" w:rsidP="00EE5727">
            <w:pPr>
              <w:jc w:val="center"/>
              <w:rPr>
                <w:rFonts w:cstheme="minorHAnsi"/>
              </w:rPr>
            </w:pPr>
            <w:r w:rsidRPr="002643B9">
              <w:rPr>
                <w:rFonts w:cstheme="minorHAnsi"/>
              </w:rPr>
              <w:t>2.49</w:t>
            </w:r>
          </w:p>
        </w:tc>
        <w:tc>
          <w:tcPr>
            <w:tcW w:w="1304" w:type="dxa"/>
            <w:noWrap/>
            <w:vAlign w:val="center"/>
            <w:hideMark/>
          </w:tcPr>
          <w:p w14:paraId="6FDA1D91" w14:textId="77777777" w:rsidR="000B620F" w:rsidRPr="002643B9" w:rsidRDefault="000B620F" w:rsidP="00EE5727">
            <w:pPr>
              <w:jc w:val="center"/>
              <w:rPr>
                <w:rFonts w:cstheme="minorHAnsi"/>
              </w:rPr>
            </w:pPr>
            <w:r w:rsidRPr="002643B9">
              <w:rPr>
                <w:rFonts w:cstheme="minorHAnsi"/>
              </w:rPr>
              <w:t>1.37</w:t>
            </w:r>
          </w:p>
        </w:tc>
        <w:tc>
          <w:tcPr>
            <w:tcW w:w="1304" w:type="dxa"/>
            <w:noWrap/>
            <w:vAlign w:val="center"/>
            <w:hideMark/>
          </w:tcPr>
          <w:p w14:paraId="1DAD2682" w14:textId="77777777" w:rsidR="000B620F" w:rsidRPr="002643B9" w:rsidRDefault="000B620F" w:rsidP="00EE5727">
            <w:pPr>
              <w:jc w:val="center"/>
              <w:rPr>
                <w:rFonts w:cstheme="minorHAnsi"/>
              </w:rPr>
            </w:pPr>
            <w:r w:rsidRPr="002643B9">
              <w:rPr>
                <w:rFonts w:cstheme="minorHAnsi"/>
              </w:rPr>
              <w:t>2</w:t>
            </w:r>
          </w:p>
        </w:tc>
      </w:tr>
      <w:tr w:rsidR="000B620F" w:rsidRPr="002643B9" w14:paraId="2EFBA57A" w14:textId="77777777" w:rsidTr="000B620F">
        <w:trPr>
          <w:trHeight w:val="300"/>
          <w:jc w:val="center"/>
        </w:trPr>
        <w:tc>
          <w:tcPr>
            <w:tcW w:w="1606" w:type="dxa"/>
            <w:vMerge w:val="restart"/>
            <w:noWrap/>
            <w:vAlign w:val="center"/>
            <w:hideMark/>
          </w:tcPr>
          <w:p w14:paraId="680CC0F9" w14:textId="77777777" w:rsidR="000B620F" w:rsidRPr="002643B9" w:rsidRDefault="000B620F" w:rsidP="00EE5727">
            <w:pPr>
              <w:rPr>
                <w:rFonts w:cstheme="minorHAnsi"/>
                <w:b/>
                <w:lang w:val="en-US"/>
              </w:rPr>
            </w:pPr>
            <w:r w:rsidRPr="002643B9">
              <w:rPr>
                <w:rFonts w:cstheme="minorHAnsi"/>
                <w:b/>
                <w:lang w:val="en-US"/>
              </w:rPr>
              <w:t>Distress</w:t>
            </w:r>
          </w:p>
          <w:p w14:paraId="4FD397C8" w14:textId="77777777" w:rsidR="004C7175" w:rsidRPr="002643B9" w:rsidRDefault="004C7175" w:rsidP="00EE5727">
            <w:pPr>
              <w:rPr>
                <w:rFonts w:cstheme="minorHAnsi"/>
                <w:b/>
                <w:lang w:val="en-US"/>
              </w:rPr>
            </w:pPr>
          </w:p>
          <w:p w14:paraId="0372B6DE" w14:textId="77777777" w:rsidR="004C7175" w:rsidRPr="002643B9" w:rsidRDefault="004C7175" w:rsidP="004C7175">
            <w:pPr>
              <w:rPr>
                <w:rFonts w:cstheme="minorHAnsi"/>
                <w:lang w:val="en-US"/>
              </w:rPr>
            </w:pPr>
            <w:r w:rsidRPr="002643B9">
              <w:rPr>
                <w:rFonts w:cstheme="minorHAnsi"/>
                <w:lang w:val="en-US"/>
              </w:rPr>
              <w:lastRenderedPageBreak/>
              <w:t>(1=not at all; 5=very much and “I don’t know” option)</w:t>
            </w:r>
          </w:p>
          <w:p w14:paraId="2775F167" w14:textId="4C540F16" w:rsidR="004C7175" w:rsidRPr="002643B9" w:rsidRDefault="004C7175" w:rsidP="00EE5727">
            <w:pPr>
              <w:rPr>
                <w:rFonts w:cstheme="minorHAnsi"/>
                <w:b/>
                <w:lang w:val="en-US"/>
              </w:rPr>
            </w:pPr>
          </w:p>
        </w:tc>
        <w:tc>
          <w:tcPr>
            <w:tcW w:w="1606" w:type="dxa"/>
            <w:noWrap/>
            <w:vAlign w:val="center"/>
            <w:hideMark/>
          </w:tcPr>
          <w:p w14:paraId="72BAC7F1" w14:textId="77777777" w:rsidR="000B620F" w:rsidRPr="002643B9" w:rsidRDefault="000B620F" w:rsidP="00EE5727">
            <w:pPr>
              <w:rPr>
                <w:rFonts w:cstheme="minorHAnsi"/>
              </w:rPr>
            </w:pPr>
            <w:r w:rsidRPr="002643B9">
              <w:rPr>
                <w:rFonts w:cstheme="minorHAnsi"/>
              </w:rPr>
              <w:lastRenderedPageBreak/>
              <w:t>Gender Identity</w:t>
            </w:r>
          </w:p>
        </w:tc>
        <w:tc>
          <w:tcPr>
            <w:tcW w:w="1304" w:type="dxa"/>
            <w:noWrap/>
            <w:vAlign w:val="center"/>
            <w:hideMark/>
          </w:tcPr>
          <w:p w14:paraId="02956C5B" w14:textId="77777777" w:rsidR="000B620F" w:rsidRPr="002643B9" w:rsidRDefault="000B620F" w:rsidP="00EE5727">
            <w:pPr>
              <w:jc w:val="center"/>
              <w:rPr>
                <w:rFonts w:cstheme="minorHAnsi"/>
              </w:rPr>
            </w:pPr>
            <w:r w:rsidRPr="002643B9">
              <w:rPr>
                <w:rFonts w:cstheme="minorHAnsi"/>
              </w:rPr>
              <w:t>1.32</w:t>
            </w:r>
          </w:p>
        </w:tc>
        <w:tc>
          <w:tcPr>
            <w:tcW w:w="1304" w:type="dxa"/>
            <w:noWrap/>
            <w:vAlign w:val="center"/>
            <w:hideMark/>
          </w:tcPr>
          <w:p w14:paraId="396A7FA7" w14:textId="77777777" w:rsidR="000B620F" w:rsidRPr="002643B9" w:rsidRDefault="000B620F" w:rsidP="00EE5727">
            <w:pPr>
              <w:jc w:val="center"/>
              <w:rPr>
                <w:rFonts w:cstheme="minorHAnsi"/>
              </w:rPr>
            </w:pPr>
            <w:r w:rsidRPr="002643B9">
              <w:rPr>
                <w:rFonts w:cstheme="minorHAnsi"/>
              </w:rPr>
              <w:t>0.81</w:t>
            </w:r>
          </w:p>
        </w:tc>
        <w:tc>
          <w:tcPr>
            <w:tcW w:w="1304" w:type="dxa"/>
            <w:noWrap/>
            <w:vAlign w:val="center"/>
            <w:hideMark/>
          </w:tcPr>
          <w:p w14:paraId="45B00409" w14:textId="77777777" w:rsidR="000B620F" w:rsidRPr="002643B9" w:rsidRDefault="000B620F" w:rsidP="00EE5727">
            <w:pPr>
              <w:jc w:val="center"/>
              <w:rPr>
                <w:rFonts w:cstheme="minorHAnsi"/>
              </w:rPr>
            </w:pPr>
            <w:r w:rsidRPr="002643B9">
              <w:rPr>
                <w:rFonts w:cstheme="minorHAnsi"/>
              </w:rPr>
              <w:t>1</w:t>
            </w:r>
          </w:p>
        </w:tc>
      </w:tr>
      <w:tr w:rsidR="000B620F" w:rsidRPr="002643B9" w14:paraId="11EBD04F" w14:textId="77777777" w:rsidTr="000B620F">
        <w:trPr>
          <w:trHeight w:val="300"/>
          <w:jc w:val="center"/>
        </w:trPr>
        <w:tc>
          <w:tcPr>
            <w:tcW w:w="1606" w:type="dxa"/>
            <w:vMerge/>
            <w:vAlign w:val="center"/>
            <w:hideMark/>
          </w:tcPr>
          <w:p w14:paraId="07080AFF" w14:textId="77777777" w:rsidR="000B620F" w:rsidRPr="002643B9" w:rsidRDefault="000B620F" w:rsidP="00EE5727">
            <w:pPr>
              <w:rPr>
                <w:rFonts w:cstheme="minorHAnsi"/>
              </w:rPr>
            </w:pPr>
          </w:p>
        </w:tc>
        <w:tc>
          <w:tcPr>
            <w:tcW w:w="1606" w:type="dxa"/>
            <w:noWrap/>
            <w:vAlign w:val="center"/>
            <w:hideMark/>
          </w:tcPr>
          <w:p w14:paraId="5A9A8BA9" w14:textId="77777777" w:rsidR="000B620F" w:rsidRPr="002643B9" w:rsidRDefault="000B620F" w:rsidP="00EE5727">
            <w:pPr>
              <w:rPr>
                <w:rFonts w:cstheme="minorHAnsi"/>
              </w:rPr>
            </w:pPr>
            <w:r w:rsidRPr="002643B9">
              <w:rPr>
                <w:rFonts w:cstheme="minorHAnsi"/>
              </w:rPr>
              <w:t>Ignored by Teachers</w:t>
            </w:r>
          </w:p>
        </w:tc>
        <w:tc>
          <w:tcPr>
            <w:tcW w:w="1304" w:type="dxa"/>
            <w:noWrap/>
            <w:vAlign w:val="center"/>
            <w:hideMark/>
          </w:tcPr>
          <w:p w14:paraId="75ECC6FB" w14:textId="77777777" w:rsidR="000B620F" w:rsidRPr="002643B9" w:rsidRDefault="000B620F" w:rsidP="00EE5727">
            <w:pPr>
              <w:jc w:val="center"/>
              <w:rPr>
                <w:rFonts w:cstheme="minorHAnsi"/>
              </w:rPr>
            </w:pPr>
            <w:r w:rsidRPr="002643B9">
              <w:rPr>
                <w:rFonts w:cstheme="minorHAnsi"/>
              </w:rPr>
              <w:t>2.42</w:t>
            </w:r>
          </w:p>
        </w:tc>
        <w:tc>
          <w:tcPr>
            <w:tcW w:w="1304" w:type="dxa"/>
            <w:noWrap/>
            <w:vAlign w:val="center"/>
            <w:hideMark/>
          </w:tcPr>
          <w:p w14:paraId="179A7D4D" w14:textId="77777777" w:rsidR="000B620F" w:rsidRPr="002643B9" w:rsidRDefault="000B620F" w:rsidP="00EE5727">
            <w:pPr>
              <w:jc w:val="center"/>
              <w:rPr>
                <w:rFonts w:cstheme="minorHAnsi"/>
              </w:rPr>
            </w:pPr>
            <w:r w:rsidRPr="002643B9">
              <w:rPr>
                <w:rFonts w:cstheme="minorHAnsi"/>
              </w:rPr>
              <w:t>1.21</w:t>
            </w:r>
          </w:p>
        </w:tc>
        <w:tc>
          <w:tcPr>
            <w:tcW w:w="1304" w:type="dxa"/>
            <w:noWrap/>
            <w:vAlign w:val="center"/>
            <w:hideMark/>
          </w:tcPr>
          <w:p w14:paraId="1CC5BF07" w14:textId="77777777" w:rsidR="000B620F" w:rsidRPr="002643B9" w:rsidRDefault="000B620F" w:rsidP="00EE5727">
            <w:pPr>
              <w:jc w:val="center"/>
              <w:rPr>
                <w:rFonts w:cstheme="minorHAnsi"/>
              </w:rPr>
            </w:pPr>
            <w:r w:rsidRPr="002643B9">
              <w:rPr>
                <w:rFonts w:cstheme="minorHAnsi"/>
              </w:rPr>
              <w:t>2</w:t>
            </w:r>
          </w:p>
        </w:tc>
      </w:tr>
      <w:tr w:rsidR="000B620F" w:rsidRPr="002643B9" w14:paraId="25DC7F2C" w14:textId="77777777" w:rsidTr="000B620F">
        <w:trPr>
          <w:trHeight w:val="300"/>
          <w:jc w:val="center"/>
        </w:trPr>
        <w:tc>
          <w:tcPr>
            <w:tcW w:w="1606" w:type="dxa"/>
            <w:vMerge/>
            <w:vAlign w:val="center"/>
            <w:hideMark/>
          </w:tcPr>
          <w:p w14:paraId="1EA3165B" w14:textId="77777777" w:rsidR="000B620F" w:rsidRPr="002643B9" w:rsidRDefault="000B620F" w:rsidP="00EE5727">
            <w:pPr>
              <w:rPr>
                <w:rFonts w:cstheme="minorHAnsi"/>
              </w:rPr>
            </w:pPr>
          </w:p>
        </w:tc>
        <w:tc>
          <w:tcPr>
            <w:tcW w:w="1606" w:type="dxa"/>
            <w:noWrap/>
            <w:vAlign w:val="center"/>
            <w:hideMark/>
          </w:tcPr>
          <w:p w14:paraId="719D689D" w14:textId="77777777" w:rsidR="000B620F" w:rsidRPr="002643B9" w:rsidRDefault="000B620F" w:rsidP="00EE5727">
            <w:pPr>
              <w:rPr>
                <w:rFonts w:cstheme="minorHAnsi"/>
              </w:rPr>
            </w:pPr>
            <w:r w:rsidRPr="002643B9">
              <w:rPr>
                <w:rFonts w:cstheme="minorHAnsi"/>
              </w:rPr>
              <w:t>Body Image</w:t>
            </w:r>
          </w:p>
        </w:tc>
        <w:tc>
          <w:tcPr>
            <w:tcW w:w="1304" w:type="dxa"/>
            <w:noWrap/>
            <w:vAlign w:val="center"/>
            <w:hideMark/>
          </w:tcPr>
          <w:p w14:paraId="3EC33AC8" w14:textId="77777777" w:rsidR="000B620F" w:rsidRPr="002643B9" w:rsidRDefault="000B620F" w:rsidP="00EE5727">
            <w:pPr>
              <w:jc w:val="center"/>
              <w:rPr>
                <w:rFonts w:cstheme="minorHAnsi"/>
              </w:rPr>
            </w:pPr>
            <w:r w:rsidRPr="002643B9">
              <w:rPr>
                <w:rFonts w:cstheme="minorHAnsi"/>
              </w:rPr>
              <w:t>3.16</w:t>
            </w:r>
          </w:p>
        </w:tc>
        <w:tc>
          <w:tcPr>
            <w:tcW w:w="1304" w:type="dxa"/>
            <w:noWrap/>
            <w:vAlign w:val="center"/>
            <w:hideMark/>
          </w:tcPr>
          <w:p w14:paraId="62B2EC49" w14:textId="77777777" w:rsidR="000B620F" w:rsidRPr="002643B9" w:rsidRDefault="000B620F" w:rsidP="00EE5727">
            <w:pPr>
              <w:jc w:val="center"/>
              <w:rPr>
                <w:rFonts w:cstheme="minorHAnsi"/>
              </w:rPr>
            </w:pPr>
            <w:r w:rsidRPr="002643B9">
              <w:rPr>
                <w:rFonts w:cstheme="minorHAnsi"/>
              </w:rPr>
              <w:t>1.31</w:t>
            </w:r>
          </w:p>
        </w:tc>
        <w:tc>
          <w:tcPr>
            <w:tcW w:w="1304" w:type="dxa"/>
            <w:noWrap/>
            <w:vAlign w:val="center"/>
            <w:hideMark/>
          </w:tcPr>
          <w:p w14:paraId="051FA05D" w14:textId="77777777" w:rsidR="000B620F" w:rsidRPr="002643B9" w:rsidRDefault="000B620F" w:rsidP="00EE5727">
            <w:pPr>
              <w:jc w:val="center"/>
              <w:rPr>
                <w:rFonts w:cstheme="minorHAnsi"/>
              </w:rPr>
            </w:pPr>
            <w:r w:rsidRPr="002643B9">
              <w:rPr>
                <w:rFonts w:cstheme="minorHAnsi"/>
              </w:rPr>
              <w:t>3</w:t>
            </w:r>
          </w:p>
        </w:tc>
      </w:tr>
      <w:tr w:rsidR="000B620F" w:rsidRPr="002643B9" w14:paraId="082BB892" w14:textId="77777777" w:rsidTr="000B620F">
        <w:trPr>
          <w:trHeight w:val="300"/>
          <w:jc w:val="center"/>
        </w:trPr>
        <w:tc>
          <w:tcPr>
            <w:tcW w:w="1606" w:type="dxa"/>
            <w:vMerge/>
            <w:vAlign w:val="center"/>
            <w:hideMark/>
          </w:tcPr>
          <w:p w14:paraId="170771C3" w14:textId="77777777" w:rsidR="000B620F" w:rsidRPr="002643B9" w:rsidRDefault="000B620F" w:rsidP="00EE5727">
            <w:pPr>
              <w:rPr>
                <w:rFonts w:cstheme="minorHAnsi"/>
              </w:rPr>
            </w:pPr>
          </w:p>
        </w:tc>
        <w:tc>
          <w:tcPr>
            <w:tcW w:w="1606" w:type="dxa"/>
            <w:noWrap/>
            <w:vAlign w:val="center"/>
            <w:hideMark/>
          </w:tcPr>
          <w:p w14:paraId="13A3F0DA" w14:textId="77777777" w:rsidR="000B620F" w:rsidRPr="002643B9" w:rsidRDefault="000B620F" w:rsidP="00EE5727">
            <w:pPr>
              <w:rPr>
                <w:rFonts w:cstheme="minorHAnsi"/>
              </w:rPr>
            </w:pPr>
            <w:r w:rsidRPr="002643B9">
              <w:rPr>
                <w:rFonts w:cstheme="minorHAnsi"/>
              </w:rPr>
              <w:t>Feelings of Failure</w:t>
            </w:r>
          </w:p>
        </w:tc>
        <w:tc>
          <w:tcPr>
            <w:tcW w:w="1304" w:type="dxa"/>
            <w:noWrap/>
            <w:vAlign w:val="center"/>
            <w:hideMark/>
          </w:tcPr>
          <w:p w14:paraId="135B98B7" w14:textId="77777777" w:rsidR="000B620F" w:rsidRPr="002643B9" w:rsidRDefault="000B620F" w:rsidP="00EE5727">
            <w:pPr>
              <w:jc w:val="center"/>
              <w:rPr>
                <w:rFonts w:cstheme="minorHAnsi"/>
              </w:rPr>
            </w:pPr>
            <w:r w:rsidRPr="002643B9">
              <w:rPr>
                <w:rFonts w:cstheme="minorHAnsi"/>
              </w:rPr>
              <w:t>3.87</w:t>
            </w:r>
          </w:p>
        </w:tc>
        <w:tc>
          <w:tcPr>
            <w:tcW w:w="1304" w:type="dxa"/>
            <w:noWrap/>
            <w:vAlign w:val="center"/>
            <w:hideMark/>
          </w:tcPr>
          <w:p w14:paraId="3BFE5CD4" w14:textId="77777777" w:rsidR="000B620F" w:rsidRPr="002643B9" w:rsidRDefault="000B620F" w:rsidP="00EE5727">
            <w:pPr>
              <w:jc w:val="center"/>
              <w:rPr>
                <w:rFonts w:cstheme="minorHAnsi"/>
              </w:rPr>
            </w:pPr>
            <w:r w:rsidRPr="002643B9">
              <w:rPr>
                <w:rFonts w:cstheme="minorHAnsi"/>
              </w:rPr>
              <w:t>1.11</w:t>
            </w:r>
          </w:p>
        </w:tc>
        <w:tc>
          <w:tcPr>
            <w:tcW w:w="1304" w:type="dxa"/>
            <w:noWrap/>
            <w:vAlign w:val="center"/>
            <w:hideMark/>
          </w:tcPr>
          <w:p w14:paraId="283BFB45" w14:textId="77777777" w:rsidR="000B620F" w:rsidRPr="002643B9" w:rsidRDefault="000B620F" w:rsidP="00EE5727">
            <w:pPr>
              <w:jc w:val="center"/>
              <w:rPr>
                <w:rFonts w:cstheme="minorHAnsi"/>
              </w:rPr>
            </w:pPr>
            <w:r w:rsidRPr="002643B9">
              <w:rPr>
                <w:rFonts w:cstheme="minorHAnsi"/>
              </w:rPr>
              <w:t>4</w:t>
            </w:r>
          </w:p>
        </w:tc>
      </w:tr>
      <w:tr w:rsidR="000B620F" w:rsidRPr="002643B9" w14:paraId="35F486BA" w14:textId="77777777" w:rsidTr="000B620F">
        <w:trPr>
          <w:trHeight w:val="300"/>
          <w:jc w:val="center"/>
        </w:trPr>
        <w:tc>
          <w:tcPr>
            <w:tcW w:w="1606" w:type="dxa"/>
            <w:vMerge/>
            <w:vAlign w:val="center"/>
            <w:hideMark/>
          </w:tcPr>
          <w:p w14:paraId="10545FB5" w14:textId="77777777" w:rsidR="000B620F" w:rsidRPr="002643B9" w:rsidRDefault="000B620F" w:rsidP="00EE5727">
            <w:pPr>
              <w:rPr>
                <w:rFonts w:cstheme="minorHAnsi"/>
              </w:rPr>
            </w:pPr>
          </w:p>
        </w:tc>
        <w:tc>
          <w:tcPr>
            <w:tcW w:w="1606" w:type="dxa"/>
            <w:noWrap/>
            <w:vAlign w:val="center"/>
            <w:hideMark/>
          </w:tcPr>
          <w:p w14:paraId="0FE84BBE" w14:textId="77777777" w:rsidR="000B620F" w:rsidRPr="002643B9" w:rsidRDefault="000B620F" w:rsidP="00EE5727">
            <w:pPr>
              <w:rPr>
                <w:rFonts w:cstheme="minorHAnsi"/>
              </w:rPr>
            </w:pPr>
            <w:r w:rsidRPr="002643B9">
              <w:rPr>
                <w:rFonts w:cstheme="minorHAnsi"/>
              </w:rPr>
              <w:t>Economic Difficulties</w:t>
            </w:r>
          </w:p>
        </w:tc>
        <w:tc>
          <w:tcPr>
            <w:tcW w:w="1304" w:type="dxa"/>
            <w:noWrap/>
            <w:vAlign w:val="center"/>
            <w:hideMark/>
          </w:tcPr>
          <w:p w14:paraId="5DAE7936" w14:textId="77777777" w:rsidR="000B620F" w:rsidRPr="002643B9" w:rsidRDefault="000B620F" w:rsidP="00EE5727">
            <w:pPr>
              <w:jc w:val="center"/>
              <w:rPr>
                <w:rFonts w:cstheme="minorHAnsi"/>
              </w:rPr>
            </w:pPr>
            <w:r w:rsidRPr="002643B9">
              <w:rPr>
                <w:rFonts w:cstheme="minorHAnsi"/>
              </w:rPr>
              <w:t>2.61</w:t>
            </w:r>
          </w:p>
        </w:tc>
        <w:tc>
          <w:tcPr>
            <w:tcW w:w="1304" w:type="dxa"/>
            <w:noWrap/>
            <w:vAlign w:val="center"/>
            <w:hideMark/>
          </w:tcPr>
          <w:p w14:paraId="096CE782" w14:textId="77777777" w:rsidR="000B620F" w:rsidRPr="002643B9" w:rsidRDefault="000B620F" w:rsidP="00EE5727">
            <w:pPr>
              <w:jc w:val="center"/>
              <w:rPr>
                <w:rFonts w:cstheme="minorHAnsi"/>
              </w:rPr>
            </w:pPr>
            <w:r w:rsidRPr="002643B9">
              <w:rPr>
                <w:rFonts w:cstheme="minorHAnsi"/>
              </w:rPr>
              <w:t>1.25</w:t>
            </w:r>
          </w:p>
        </w:tc>
        <w:tc>
          <w:tcPr>
            <w:tcW w:w="1304" w:type="dxa"/>
            <w:noWrap/>
            <w:vAlign w:val="center"/>
            <w:hideMark/>
          </w:tcPr>
          <w:p w14:paraId="31FA265E" w14:textId="77777777" w:rsidR="000B620F" w:rsidRPr="002643B9" w:rsidRDefault="000B620F" w:rsidP="00EE5727">
            <w:pPr>
              <w:jc w:val="center"/>
              <w:rPr>
                <w:rFonts w:cstheme="minorHAnsi"/>
              </w:rPr>
            </w:pPr>
            <w:r w:rsidRPr="002643B9">
              <w:rPr>
                <w:rFonts w:cstheme="minorHAnsi"/>
              </w:rPr>
              <w:t>2</w:t>
            </w:r>
          </w:p>
        </w:tc>
      </w:tr>
      <w:tr w:rsidR="000B620F" w:rsidRPr="002643B9" w14:paraId="2EF1ACEF" w14:textId="77777777" w:rsidTr="000B620F">
        <w:trPr>
          <w:trHeight w:val="300"/>
          <w:jc w:val="center"/>
        </w:trPr>
        <w:tc>
          <w:tcPr>
            <w:tcW w:w="1606" w:type="dxa"/>
            <w:vMerge/>
            <w:vAlign w:val="center"/>
            <w:hideMark/>
          </w:tcPr>
          <w:p w14:paraId="00E14E63" w14:textId="77777777" w:rsidR="000B620F" w:rsidRPr="002643B9" w:rsidRDefault="000B620F" w:rsidP="00EE5727">
            <w:pPr>
              <w:rPr>
                <w:rFonts w:cstheme="minorHAnsi"/>
              </w:rPr>
            </w:pPr>
          </w:p>
        </w:tc>
        <w:tc>
          <w:tcPr>
            <w:tcW w:w="1606" w:type="dxa"/>
            <w:noWrap/>
            <w:vAlign w:val="center"/>
            <w:hideMark/>
          </w:tcPr>
          <w:p w14:paraId="5E88E402" w14:textId="77777777" w:rsidR="000B620F" w:rsidRPr="002643B9" w:rsidRDefault="000B620F" w:rsidP="00EE5727">
            <w:pPr>
              <w:rPr>
                <w:rFonts w:cstheme="minorHAnsi"/>
                <w:lang w:val="en-US"/>
              </w:rPr>
            </w:pPr>
            <w:r w:rsidRPr="002643B9">
              <w:rPr>
                <w:rFonts w:cstheme="minorHAnsi"/>
                <w:lang w:val="en-US"/>
              </w:rPr>
              <w:t>Feeling Judged by Adults</w:t>
            </w:r>
          </w:p>
        </w:tc>
        <w:tc>
          <w:tcPr>
            <w:tcW w:w="1304" w:type="dxa"/>
            <w:noWrap/>
            <w:vAlign w:val="center"/>
            <w:hideMark/>
          </w:tcPr>
          <w:p w14:paraId="44A01BD6" w14:textId="77777777" w:rsidR="000B620F" w:rsidRPr="002643B9" w:rsidRDefault="000B620F" w:rsidP="00EE5727">
            <w:pPr>
              <w:jc w:val="center"/>
              <w:rPr>
                <w:rFonts w:cstheme="minorHAnsi"/>
              </w:rPr>
            </w:pPr>
            <w:r w:rsidRPr="002643B9">
              <w:rPr>
                <w:rFonts w:cstheme="minorHAnsi"/>
              </w:rPr>
              <w:t>2.94</w:t>
            </w:r>
          </w:p>
        </w:tc>
        <w:tc>
          <w:tcPr>
            <w:tcW w:w="1304" w:type="dxa"/>
            <w:noWrap/>
            <w:vAlign w:val="center"/>
            <w:hideMark/>
          </w:tcPr>
          <w:p w14:paraId="4D58B064" w14:textId="77777777" w:rsidR="000B620F" w:rsidRPr="002643B9" w:rsidRDefault="000B620F" w:rsidP="00EE5727">
            <w:pPr>
              <w:jc w:val="center"/>
              <w:rPr>
                <w:rFonts w:cstheme="minorHAnsi"/>
              </w:rPr>
            </w:pPr>
            <w:r w:rsidRPr="002643B9">
              <w:rPr>
                <w:rFonts w:cstheme="minorHAnsi"/>
              </w:rPr>
              <w:t>1.28</w:t>
            </w:r>
          </w:p>
        </w:tc>
        <w:tc>
          <w:tcPr>
            <w:tcW w:w="1304" w:type="dxa"/>
            <w:noWrap/>
            <w:vAlign w:val="center"/>
            <w:hideMark/>
          </w:tcPr>
          <w:p w14:paraId="5E73C963" w14:textId="77777777" w:rsidR="000B620F" w:rsidRPr="002643B9" w:rsidRDefault="000B620F" w:rsidP="00EE5727">
            <w:pPr>
              <w:jc w:val="center"/>
              <w:rPr>
                <w:rFonts w:cstheme="minorHAnsi"/>
              </w:rPr>
            </w:pPr>
            <w:r w:rsidRPr="002643B9">
              <w:rPr>
                <w:rFonts w:cstheme="minorHAnsi"/>
              </w:rPr>
              <w:t>3</w:t>
            </w:r>
          </w:p>
        </w:tc>
      </w:tr>
      <w:tr w:rsidR="000B620F" w:rsidRPr="002643B9" w14:paraId="4753F81D" w14:textId="77777777" w:rsidTr="000B620F">
        <w:trPr>
          <w:trHeight w:val="300"/>
          <w:jc w:val="center"/>
        </w:trPr>
        <w:tc>
          <w:tcPr>
            <w:tcW w:w="1606" w:type="dxa"/>
            <w:vMerge/>
            <w:vAlign w:val="center"/>
            <w:hideMark/>
          </w:tcPr>
          <w:p w14:paraId="08842B2A" w14:textId="77777777" w:rsidR="000B620F" w:rsidRPr="002643B9" w:rsidRDefault="000B620F" w:rsidP="00EE5727">
            <w:pPr>
              <w:rPr>
                <w:rFonts w:cstheme="minorHAnsi"/>
              </w:rPr>
            </w:pPr>
          </w:p>
        </w:tc>
        <w:tc>
          <w:tcPr>
            <w:tcW w:w="1606" w:type="dxa"/>
            <w:noWrap/>
            <w:vAlign w:val="center"/>
            <w:hideMark/>
          </w:tcPr>
          <w:p w14:paraId="517891AB" w14:textId="77777777" w:rsidR="000B620F" w:rsidRPr="002643B9" w:rsidRDefault="000B620F" w:rsidP="00EE5727">
            <w:pPr>
              <w:rPr>
                <w:rFonts w:cstheme="minorHAnsi"/>
              </w:rPr>
            </w:pPr>
            <w:r w:rsidRPr="002643B9">
              <w:rPr>
                <w:rFonts w:cstheme="minorHAnsi"/>
              </w:rPr>
              <w:t>No Friends</w:t>
            </w:r>
          </w:p>
        </w:tc>
        <w:tc>
          <w:tcPr>
            <w:tcW w:w="1304" w:type="dxa"/>
            <w:noWrap/>
            <w:vAlign w:val="center"/>
            <w:hideMark/>
          </w:tcPr>
          <w:p w14:paraId="19793BCB" w14:textId="77777777" w:rsidR="000B620F" w:rsidRPr="002643B9" w:rsidRDefault="000B620F" w:rsidP="00EE5727">
            <w:pPr>
              <w:jc w:val="center"/>
              <w:rPr>
                <w:rFonts w:cstheme="minorHAnsi"/>
              </w:rPr>
            </w:pPr>
            <w:r w:rsidRPr="002643B9">
              <w:rPr>
                <w:rFonts w:cstheme="minorHAnsi"/>
              </w:rPr>
              <w:t>3.29</w:t>
            </w:r>
          </w:p>
        </w:tc>
        <w:tc>
          <w:tcPr>
            <w:tcW w:w="1304" w:type="dxa"/>
            <w:noWrap/>
            <w:vAlign w:val="center"/>
            <w:hideMark/>
          </w:tcPr>
          <w:p w14:paraId="5AF79916" w14:textId="77777777" w:rsidR="000B620F" w:rsidRPr="002643B9" w:rsidRDefault="000B620F" w:rsidP="00EE5727">
            <w:pPr>
              <w:jc w:val="center"/>
              <w:rPr>
                <w:rFonts w:cstheme="minorHAnsi"/>
              </w:rPr>
            </w:pPr>
            <w:r w:rsidRPr="002643B9">
              <w:rPr>
                <w:rFonts w:cstheme="minorHAnsi"/>
              </w:rPr>
              <w:t>1.39</w:t>
            </w:r>
          </w:p>
        </w:tc>
        <w:tc>
          <w:tcPr>
            <w:tcW w:w="1304" w:type="dxa"/>
            <w:noWrap/>
            <w:vAlign w:val="center"/>
            <w:hideMark/>
          </w:tcPr>
          <w:p w14:paraId="67B8BFA0" w14:textId="77777777" w:rsidR="000B620F" w:rsidRPr="002643B9" w:rsidRDefault="000B620F" w:rsidP="00EE5727">
            <w:pPr>
              <w:jc w:val="center"/>
              <w:rPr>
                <w:rFonts w:cstheme="minorHAnsi"/>
              </w:rPr>
            </w:pPr>
            <w:r w:rsidRPr="002643B9">
              <w:rPr>
                <w:rFonts w:cstheme="minorHAnsi"/>
              </w:rPr>
              <w:t>3</w:t>
            </w:r>
          </w:p>
        </w:tc>
      </w:tr>
      <w:tr w:rsidR="000B620F" w:rsidRPr="002643B9" w14:paraId="13BDDC59" w14:textId="77777777" w:rsidTr="000B620F">
        <w:trPr>
          <w:trHeight w:val="300"/>
          <w:jc w:val="center"/>
        </w:trPr>
        <w:tc>
          <w:tcPr>
            <w:tcW w:w="1606" w:type="dxa"/>
            <w:vMerge/>
            <w:vAlign w:val="center"/>
            <w:hideMark/>
          </w:tcPr>
          <w:p w14:paraId="7B6256BC" w14:textId="77777777" w:rsidR="000B620F" w:rsidRPr="002643B9" w:rsidRDefault="000B620F" w:rsidP="00EE5727">
            <w:pPr>
              <w:rPr>
                <w:rFonts w:cstheme="minorHAnsi"/>
              </w:rPr>
            </w:pPr>
          </w:p>
        </w:tc>
        <w:tc>
          <w:tcPr>
            <w:tcW w:w="1606" w:type="dxa"/>
            <w:noWrap/>
            <w:vAlign w:val="center"/>
            <w:hideMark/>
          </w:tcPr>
          <w:p w14:paraId="06A66136" w14:textId="77777777" w:rsidR="000B620F" w:rsidRPr="002643B9" w:rsidRDefault="000B620F" w:rsidP="00EE5727">
            <w:pPr>
              <w:rPr>
                <w:rFonts w:cstheme="minorHAnsi"/>
              </w:rPr>
            </w:pPr>
            <w:r w:rsidRPr="002643B9">
              <w:rPr>
                <w:rFonts w:cstheme="minorHAnsi"/>
              </w:rPr>
              <w:t>Ignored by Friends</w:t>
            </w:r>
          </w:p>
        </w:tc>
        <w:tc>
          <w:tcPr>
            <w:tcW w:w="1304" w:type="dxa"/>
            <w:noWrap/>
            <w:vAlign w:val="center"/>
            <w:hideMark/>
          </w:tcPr>
          <w:p w14:paraId="37EC1249" w14:textId="77777777" w:rsidR="000B620F" w:rsidRPr="002643B9" w:rsidRDefault="000B620F" w:rsidP="00EE5727">
            <w:pPr>
              <w:jc w:val="center"/>
              <w:rPr>
                <w:rFonts w:cstheme="minorHAnsi"/>
              </w:rPr>
            </w:pPr>
            <w:r w:rsidRPr="002643B9">
              <w:rPr>
                <w:rFonts w:cstheme="minorHAnsi"/>
              </w:rPr>
              <w:t>3.37</w:t>
            </w:r>
          </w:p>
        </w:tc>
        <w:tc>
          <w:tcPr>
            <w:tcW w:w="1304" w:type="dxa"/>
            <w:noWrap/>
            <w:vAlign w:val="center"/>
            <w:hideMark/>
          </w:tcPr>
          <w:p w14:paraId="768640CD" w14:textId="77777777" w:rsidR="000B620F" w:rsidRPr="002643B9" w:rsidRDefault="000B620F" w:rsidP="00EE5727">
            <w:pPr>
              <w:jc w:val="center"/>
              <w:rPr>
                <w:rFonts w:cstheme="minorHAnsi"/>
              </w:rPr>
            </w:pPr>
            <w:r w:rsidRPr="002643B9">
              <w:rPr>
                <w:rFonts w:cstheme="minorHAnsi"/>
              </w:rPr>
              <w:t>1.21</w:t>
            </w:r>
          </w:p>
        </w:tc>
        <w:tc>
          <w:tcPr>
            <w:tcW w:w="1304" w:type="dxa"/>
            <w:noWrap/>
            <w:vAlign w:val="center"/>
            <w:hideMark/>
          </w:tcPr>
          <w:p w14:paraId="1770E0DA" w14:textId="77777777" w:rsidR="000B620F" w:rsidRPr="002643B9" w:rsidRDefault="000B620F" w:rsidP="00EE5727">
            <w:pPr>
              <w:jc w:val="center"/>
              <w:rPr>
                <w:rFonts w:cstheme="minorHAnsi"/>
              </w:rPr>
            </w:pPr>
            <w:r w:rsidRPr="002643B9">
              <w:rPr>
                <w:rFonts w:cstheme="minorHAnsi"/>
              </w:rPr>
              <w:t>3</w:t>
            </w:r>
          </w:p>
        </w:tc>
      </w:tr>
      <w:tr w:rsidR="000B620F" w:rsidRPr="002643B9" w14:paraId="04B40E82" w14:textId="77777777" w:rsidTr="000B620F">
        <w:trPr>
          <w:trHeight w:val="300"/>
          <w:jc w:val="center"/>
        </w:trPr>
        <w:tc>
          <w:tcPr>
            <w:tcW w:w="1606" w:type="dxa"/>
            <w:vMerge/>
            <w:vAlign w:val="center"/>
            <w:hideMark/>
          </w:tcPr>
          <w:p w14:paraId="75BB0863" w14:textId="77777777" w:rsidR="000B620F" w:rsidRPr="002643B9" w:rsidRDefault="000B620F" w:rsidP="00EE5727">
            <w:pPr>
              <w:rPr>
                <w:rFonts w:cstheme="minorHAnsi"/>
              </w:rPr>
            </w:pPr>
          </w:p>
        </w:tc>
        <w:tc>
          <w:tcPr>
            <w:tcW w:w="1606" w:type="dxa"/>
            <w:noWrap/>
            <w:vAlign w:val="center"/>
            <w:hideMark/>
          </w:tcPr>
          <w:p w14:paraId="233DB7CD" w14:textId="77777777" w:rsidR="000B620F" w:rsidRPr="002643B9" w:rsidRDefault="000B620F" w:rsidP="00EE5727">
            <w:pPr>
              <w:rPr>
                <w:rFonts w:cstheme="minorHAnsi"/>
              </w:rPr>
            </w:pPr>
            <w:r w:rsidRPr="002643B9">
              <w:rPr>
                <w:rFonts w:cstheme="minorHAnsi"/>
              </w:rPr>
              <w:t>No Social Media Followers</w:t>
            </w:r>
          </w:p>
        </w:tc>
        <w:tc>
          <w:tcPr>
            <w:tcW w:w="1304" w:type="dxa"/>
            <w:noWrap/>
            <w:vAlign w:val="center"/>
            <w:hideMark/>
          </w:tcPr>
          <w:p w14:paraId="11C0F470" w14:textId="77777777" w:rsidR="000B620F" w:rsidRPr="002643B9" w:rsidRDefault="000B620F" w:rsidP="00EE5727">
            <w:pPr>
              <w:jc w:val="center"/>
              <w:rPr>
                <w:rFonts w:cstheme="minorHAnsi"/>
              </w:rPr>
            </w:pPr>
            <w:r w:rsidRPr="002643B9">
              <w:rPr>
                <w:rFonts w:cstheme="minorHAnsi"/>
              </w:rPr>
              <w:t>1.33</w:t>
            </w:r>
          </w:p>
        </w:tc>
        <w:tc>
          <w:tcPr>
            <w:tcW w:w="1304" w:type="dxa"/>
            <w:noWrap/>
            <w:vAlign w:val="center"/>
            <w:hideMark/>
          </w:tcPr>
          <w:p w14:paraId="326E32AC" w14:textId="77777777" w:rsidR="000B620F" w:rsidRPr="002643B9" w:rsidRDefault="000B620F" w:rsidP="00EE5727">
            <w:pPr>
              <w:jc w:val="center"/>
              <w:rPr>
                <w:rFonts w:cstheme="minorHAnsi"/>
              </w:rPr>
            </w:pPr>
            <w:r w:rsidRPr="002643B9">
              <w:rPr>
                <w:rFonts w:cstheme="minorHAnsi"/>
              </w:rPr>
              <w:t>0.64</w:t>
            </w:r>
          </w:p>
        </w:tc>
        <w:tc>
          <w:tcPr>
            <w:tcW w:w="1304" w:type="dxa"/>
            <w:noWrap/>
            <w:vAlign w:val="center"/>
            <w:hideMark/>
          </w:tcPr>
          <w:p w14:paraId="489ABCFC" w14:textId="77777777" w:rsidR="000B620F" w:rsidRPr="002643B9" w:rsidRDefault="000B620F" w:rsidP="00EE5727">
            <w:pPr>
              <w:jc w:val="center"/>
              <w:rPr>
                <w:rFonts w:cstheme="minorHAnsi"/>
              </w:rPr>
            </w:pPr>
            <w:r w:rsidRPr="002643B9">
              <w:rPr>
                <w:rFonts w:cstheme="minorHAnsi"/>
              </w:rPr>
              <w:t>1</w:t>
            </w:r>
          </w:p>
        </w:tc>
      </w:tr>
      <w:tr w:rsidR="000B620F" w:rsidRPr="002643B9" w14:paraId="00E5FABD" w14:textId="77777777" w:rsidTr="000B620F">
        <w:trPr>
          <w:trHeight w:val="300"/>
          <w:jc w:val="center"/>
        </w:trPr>
        <w:tc>
          <w:tcPr>
            <w:tcW w:w="1606" w:type="dxa"/>
            <w:vMerge/>
            <w:vAlign w:val="center"/>
            <w:hideMark/>
          </w:tcPr>
          <w:p w14:paraId="0A9D4335" w14:textId="77777777" w:rsidR="000B620F" w:rsidRPr="002643B9" w:rsidRDefault="000B620F" w:rsidP="00EE5727">
            <w:pPr>
              <w:rPr>
                <w:rFonts w:cstheme="minorHAnsi"/>
              </w:rPr>
            </w:pPr>
          </w:p>
        </w:tc>
        <w:tc>
          <w:tcPr>
            <w:tcW w:w="1606" w:type="dxa"/>
            <w:noWrap/>
            <w:vAlign w:val="center"/>
            <w:hideMark/>
          </w:tcPr>
          <w:p w14:paraId="4E2801A6" w14:textId="77777777" w:rsidR="000B620F" w:rsidRPr="002643B9" w:rsidRDefault="000B620F" w:rsidP="00EE5727">
            <w:pPr>
              <w:rPr>
                <w:rFonts w:cstheme="minorHAnsi"/>
                <w:lang w:val="en-US"/>
              </w:rPr>
            </w:pPr>
            <w:r w:rsidRPr="002643B9">
              <w:rPr>
                <w:rFonts w:cstheme="minorHAnsi"/>
                <w:lang w:val="en-US"/>
              </w:rPr>
              <w:t>Feeling Ignored by Parents</w:t>
            </w:r>
          </w:p>
        </w:tc>
        <w:tc>
          <w:tcPr>
            <w:tcW w:w="1304" w:type="dxa"/>
            <w:noWrap/>
            <w:vAlign w:val="center"/>
            <w:hideMark/>
          </w:tcPr>
          <w:p w14:paraId="6FD41C63" w14:textId="77777777" w:rsidR="000B620F" w:rsidRPr="002643B9" w:rsidRDefault="000B620F" w:rsidP="00EE5727">
            <w:pPr>
              <w:jc w:val="center"/>
              <w:rPr>
                <w:rFonts w:cstheme="minorHAnsi"/>
              </w:rPr>
            </w:pPr>
            <w:r w:rsidRPr="002643B9">
              <w:rPr>
                <w:rFonts w:cstheme="minorHAnsi"/>
              </w:rPr>
              <w:t>3.19</w:t>
            </w:r>
          </w:p>
        </w:tc>
        <w:tc>
          <w:tcPr>
            <w:tcW w:w="1304" w:type="dxa"/>
            <w:noWrap/>
            <w:vAlign w:val="center"/>
            <w:hideMark/>
          </w:tcPr>
          <w:p w14:paraId="3751EF10" w14:textId="77777777" w:rsidR="000B620F" w:rsidRPr="002643B9" w:rsidRDefault="000B620F" w:rsidP="00EE5727">
            <w:pPr>
              <w:jc w:val="center"/>
              <w:rPr>
                <w:rFonts w:cstheme="minorHAnsi"/>
              </w:rPr>
            </w:pPr>
            <w:r w:rsidRPr="002643B9">
              <w:rPr>
                <w:rFonts w:cstheme="minorHAnsi"/>
              </w:rPr>
              <w:t>1.27</w:t>
            </w:r>
          </w:p>
        </w:tc>
        <w:tc>
          <w:tcPr>
            <w:tcW w:w="1304" w:type="dxa"/>
            <w:noWrap/>
            <w:vAlign w:val="center"/>
            <w:hideMark/>
          </w:tcPr>
          <w:p w14:paraId="5D4CFE45" w14:textId="77777777" w:rsidR="000B620F" w:rsidRPr="002643B9" w:rsidRDefault="000B620F" w:rsidP="00EE5727">
            <w:pPr>
              <w:jc w:val="center"/>
              <w:rPr>
                <w:rFonts w:cstheme="minorHAnsi"/>
              </w:rPr>
            </w:pPr>
            <w:r w:rsidRPr="002643B9">
              <w:rPr>
                <w:rFonts w:cstheme="minorHAnsi"/>
              </w:rPr>
              <w:t>3</w:t>
            </w:r>
          </w:p>
        </w:tc>
      </w:tr>
      <w:tr w:rsidR="000B620F" w:rsidRPr="002643B9" w14:paraId="0B634F06" w14:textId="77777777" w:rsidTr="000B620F">
        <w:trPr>
          <w:trHeight w:val="300"/>
          <w:jc w:val="center"/>
        </w:trPr>
        <w:tc>
          <w:tcPr>
            <w:tcW w:w="1606" w:type="dxa"/>
            <w:vMerge/>
            <w:vAlign w:val="center"/>
            <w:hideMark/>
          </w:tcPr>
          <w:p w14:paraId="11D0D9CA" w14:textId="77777777" w:rsidR="000B620F" w:rsidRPr="002643B9" w:rsidRDefault="000B620F" w:rsidP="00EE5727">
            <w:pPr>
              <w:rPr>
                <w:rFonts w:cstheme="minorHAnsi"/>
              </w:rPr>
            </w:pPr>
          </w:p>
        </w:tc>
        <w:tc>
          <w:tcPr>
            <w:tcW w:w="1606" w:type="dxa"/>
            <w:noWrap/>
            <w:vAlign w:val="center"/>
            <w:hideMark/>
          </w:tcPr>
          <w:p w14:paraId="143FC58C" w14:textId="77777777" w:rsidR="000B620F" w:rsidRPr="002643B9" w:rsidRDefault="000B620F" w:rsidP="00EE5727">
            <w:pPr>
              <w:rPr>
                <w:rFonts w:cstheme="minorHAnsi"/>
                <w:lang w:val="en-US"/>
              </w:rPr>
            </w:pPr>
            <w:r w:rsidRPr="002643B9">
              <w:rPr>
                <w:rFonts w:cstheme="minorHAnsi"/>
                <w:lang w:val="en-US"/>
              </w:rPr>
              <w:t>Feeling Judged by Parents</w:t>
            </w:r>
          </w:p>
        </w:tc>
        <w:tc>
          <w:tcPr>
            <w:tcW w:w="1304" w:type="dxa"/>
            <w:noWrap/>
            <w:vAlign w:val="center"/>
            <w:hideMark/>
          </w:tcPr>
          <w:p w14:paraId="6D8A3C73" w14:textId="77777777" w:rsidR="000B620F" w:rsidRPr="002643B9" w:rsidRDefault="000B620F" w:rsidP="00EE5727">
            <w:pPr>
              <w:jc w:val="center"/>
              <w:rPr>
                <w:rFonts w:cstheme="minorHAnsi"/>
              </w:rPr>
            </w:pPr>
            <w:r w:rsidRPr="002643B9">
              <w:rPr>
                <w:rFonts w:cstheme="minorHAnsi"/>
              </w:rPr>
              <w:t>2.95</w:t>
            </w:r>
          </w:p>
        </w:tc>
        <w:tc>
          <w:tcPr>
            <w:tcW w:w="1304" w:type="dxa"/>
            <w:noWrap/>
            <w:vAlign w:val="center"/>
            <w:hideMark/>
          </w:tcPr>
          <w:p w14:paraId="6B3DECE4" w14:textId="77777777" w:rsidR="000B620F" w:rsidRPr="002643B9" w:rsidRDefault="000B620F" w:rsidP="00EE5727">
            <w:pPr>
              <w:jc w:val="center"/>
              <w:rPr>
                <w:rFonts w:cstheme="minorHAnsi"/>
              </w:rPr>
            </w:pPr>
            <w:r w:rsidRPr="002643B9">
              <w:rPr>
                <w:rFonts w:cstheme="minorHAnsi"/>
              </w:rPr>
              <w:t>1.35</w:t>
            </w:r>
          </w:p>
        </w:tc>
        <w:tc>
          <w:tcPr>
            <w:tcW w:w="1304" w:type="dxa"/>
            <w:noWrap/>
            <w:vAlign w:val="center"/>
            <w:hideMark/>
          </w:tcPr>
          <w:p w14:paraId="41B5D8A5" w14:textId="77777777" w:rsidR="000B620F" w:rsidRPr="002643B9" w:rsidRDefault="000B620F" w:rsidP="00EE5727">
            <w:pPr>
              <w:jc w:val="center"/>
              <w:rPr>
                <w:rFonts w:cstheme="minorHAnsi"/>
              </w:rPr>
            </w:pPr>
            <w:r w:rsidRPr="002643B9">
              <w:rPr>
                <w:rFonts w:cstheme="minorHAnsi"/>
              </w:rPr>
              <w:t>3</w:t>
            </w:r>
          </w:p>
        </w:tc>
      </w:tr>
      <w:tr w:rsidR="000B620F" w:rsidRPr="002643B9" w14:paraId="53F070EE" w14:textId="77777777" w:rsidTr="000B620F">
        <w:trPr>
          <w:trHeight w:val="300"/>
          <w:jc w:val="center"/>
        </w:trPr>
        <w:tc>
          <w:tcPr>
            <w:tcW w:w="1606" w:type="dxa"/>
            <w:vMerge/>
            <w:vAlign w:val="center"/>
            <w:hideMark/>
          </w:tcPr>
          <w:p w14:paraId="7BDB41DD" w14:textId="77777777" w:rsidR="000B620F" w:rsidRPr="002643B9" w:rsidRDefault="000B620F" w:rsidP="00EE5727">
            <w:pPr>
              <w:rPr>
                <w:rFonts w:cstheme="minorHAnsi"/>
              </w:rPr>
            </w:pPr>
          </w:p>
        </w:tc>
        <w:tc>
          <w:tcPr>
            <w:tcW w:w="1606" w:type="dxa"/>
            <w:noWrap/>
            <w:vAlign w:val="center"/>
            <w:hideMark/>
          </w:tcPr>
          <w:p w14:paraId="257AAD54" w14:textId="77777777" w:rsidR="000B620F" w:rsidRPr="002643B9" w:rsidRDefault="000B620F" w:rsidP="00EE5727">
            <w:pPr>
              <w:rPr>
                <w:rFonts w:cstheme="minorHAnsi"/>
                <w:lang w:val="en-US"/>
              </w:rPr>
            </w:pPr>
            <w:r w:rsidRPr="002643B9">
              <w:rPr>
                <w:rFonts w:cstheme="minorHAnsi"/>
                <w:lang w:val="en-US"/>
              </w:rPr>
              <w:t>Lack of Parental Support</w:t>
            </w:r>
          </w:p>
        </w:tc>
        <w:tc>
          <w:tcPr>
            <w:tcW w:w="1304" w:type="dxa"/>
            <w:noWrap/>
            <w:vAlign w:val="center"/>
            <w:hideMark/>
          </w:tcPr>
          <w:p w14:paraId="6E5834AC" w14:textId="77777777" w:rsidR="000B620F" w:rsidRPr="002643B9" w:rsidRDefault="000B620F" w:rsidP="00EE5727">
            <w:pPr>
              <w:jc w:val="center"/>
              <w:rPr>
                <w:rFonts w:cstheme="minorHAnsi"/>
              </w:rPr>
            </w:pPr>
            <w:r w:rsidRPr="002643B9">
              <w:rPr>
                <w:rFonts w:cstheme="minorHAnsi"/>
              </w:rPr>
              <w:t>3.02</w:t>
            </w:r>
          </w:p>
        </w:tc>
        <w:tc>
          <w:tcPr>
            <w:tcW w:w="1304" w:type="dxa"/>
            <w:noWrap/>
            <w:vAlign w:val="center"/>
            <w:hideMark/>
          </w:tcPr>
          <w:p w14:paraId="48E99D6D" w14:textId="77777777" w:rsidR="000B620F" w:rsidRPr="002643B9" w:rsidRDefault="000B620F" w:rsidP="00EE5727">
            <w:pPr>
              <w:jc w:val="center"/>
              <w:rPr>
                <w:rFonts w:cstheme="minorHAnsi"/>
              </w:rPr>
            </w:pPr>
            <w:r w:rsidRPr="002643B9">
              <w:rPr>
                <w:rFonts w:cstheme="minorHAnsi"/>
              </w:rPr>
              <w:t>1.41</w:t>
            </w:r>
          </w:p>
        </w:tc>
        <w:tc>
          <w:tcPr>
            <w:tcW w:w="1304" w:type="dxa"/>
            <w:noWrap/>
            <w:vAlign w:val="center"/>
            <w:hideMark/>
          </w:tcPr>
          <w:p w14:paraId="45492AA6" w14:textId="77777777" w:rsidR="000B620F" w:rsidRPr="002643B9" w:rsidRDefault="000B620F" w:rsidP="00EE5727">
            <w:pPr>
              <w:jc w:val="center"/>
              <w:rPr>
                <w:rFonts w:cstheme="minorHAnsi"/>
              </w:rPr>
            </w:pPr>
            <w:r w:rsidRPr="002643B9">
              <w:rPr>
                <w:rFonts w:cstheme="minorHAnsi"/>
              </w:rPr>
              <w:t>3</w:t>
            </w:r>
          </w:p>
        </w:tc>
      </w:tr>
      <w:tr w:rsidR="000B620F" w:rsidRPr="002643B9" w14:paraId="67366BE3" w14:textId="77777777" w:rsidTr="000B620F">
        <w:trPr>
          <w:trHeight w:val="300"/>
          <w:jc w:val="center"/>
        </w:trPr>
        <w:tc>
          <w:tcPr>
            <w:tcW w:w="1606" w:type="dxa"/>
            <w:vMerge/>
            <w:vAlign w:val="center"/>
            <w:hideMark/>
          </w:tcPr>
          <w:p w14:paraId="4A29307A" w14:textId="77777777" w:rsidR="000B620F" w:rsidRPr="002643B9" w:rsidRDefault="000B620F" w:rsidP="00EE5727">
            <w:pPr>
              <w:rPr>
                <w:rFonts w:cstheme="minorHAnsi"/>
              </w:rPr>
            </w:pPr>
          </w:p>
        </w:tc>
        <w:tc>
          <w:tcPr>
            <w:tcW w:w="1606" w:type="dxa"/>
            <w:noWrap/>
            <w:vAlign w:val="center"/>
            <w:hideMark/>
          </w:tcPr>
          <w:p w14:paraId="2935A63E" w14:textId="77777777" w:rsidR="000B620F" w:rsidRPr="002643B9" w:rsidRDefault="000B620F" w:rsidP="00EE5727">
            <w:pPr>
              <w:rPr>
                <w:rFonts w:cstheme="minorHAnsi"/>
              </w:rPr>
            </w:pPr>
            <w:r w:rsidRPr="002643B9">
              <w:rPr>
                <w:rFonts w:cstheme="minorHAnsi"/>
              </w:rPr>
              <w:t>Other</w:t>
            </w:r>
          </w:p>
        </w:tc>
        <w:tc>
          <w:tcPr>
            <w:tcW w:w="1304" w:type="dxa"/>
            <w:noWrap/>
            <w:vAlign w:val="center"/>
            <w:hideMark/>
          </w:tcPr>
          <w:p w14:paraId="0A375DE9" w14:textId="77777777" w:rsidR="000B620F" w:rsidRPr="002643B9" w:rsidRDefault="000B620F" w:rsidP="00EE5727">
            <w:pPr>
              <w:jc w:val="center"/>
              <w:rPr>
                <w:rFonts w:cstheme="minorHAnsi"/>
              </w:rPr>
            </w:pPr>
            <w:r w:rsidRPr="002643B9">
              <w:rPr>
                <w:rFonts w:cstheme="minorHAnsi"/>
              </w:rPr>
              <w:t>1.80</w:t>
            </w:r>
          </w:p>
        </w:tc>
        <w:tc>
          <w:tcPr>
            <w:tcW w:w="1304" w:type="dxa"/>
            <w:noWrap/>
            <w:vAlign w:val="center"/>
            <w:hideMark/>
          </w:tcPr>
          <w:p w14:paraId="091A6EC4" w14:textId="77777777" w:rsidR="000B620F" w:rsidRPr="002643B9" w:rsidRDefault="000B620F" w:rsidP="00EE5727">
            <w:pPr>
              <w:jc w:val="center"/>
              <w:rPr>
                <w:rFonts w:cstheme="minorHAnsi"/>
              </w:rPr>
            </w:pPr>
            <w:r w:rsidRPr="002643B9">
              <w:rPr>
                <w:rFonts w:cstheme="minorHAnsi"/>
              </w:rPr>
              <w:t>1.15</w:t>
            </w:r>
          </w:p>
        </w:tc>
        <w:tc>
          <w:tcPr>
            <w:tcW w:w="1304" w:type="dxa"/>
            <w:noWrap/>
            <w:vAlign w:val="center"/>
            <w:hideMark/>
          </w:tcPr>
          <w:p w14:paraId="561814BE" w14:textId="77777777" w:rsidR="000B620F" w:rsidRPr="002643B9" w:rsidRDefault="000B620F" w:rsidP="00EE5727">
            <w:pPr>
              <w:jc w:val="center"/>
              <w:rPr>
                <w:rFonts w:cstheme="minorHAnsi"/>
              </w:rPr>
            </w:pPr>
            <w:r w:rsidRPr="002643B9">
              <w:rPr>
                <w:rFonts w:cstheme="minorHAnsi"/>
              </w:rPr>
              <w:t>1</w:t>
            </w:r>
          </w:p>
        </w:tc>
      </w:tr>
      <w:tr w:rsidR="000B620F" w:rsidRPr="002643B9" w14:paraId="23AD4AB1" w14:textId="77777777" w:rsidTr="000B620F">
        <w:trPr>
          <w:trHeight w:val="300"/>
          <w:jc w:val="center"/>
        </w:trPr>
        <w:tc>
          <w:tcPr>
            <w:tcW w:w="1606" w:type="dxa"/>
            <w:vMerge/>
            <w:vAlign w:val="center"/>
            <w:hideMark/>
          </w:tcPr>
          <w:p w14:paraId="2DD5C7CC" w14:textId="77777777" w:rsidR="000B620F" w:rsidRPr="002643B9" w:rsidRDefault="000B620F" w:rsidP="00EE5727">
            <w:pPr>
              <w:rPr>
                <w:rFonts w:cstheme="minorHAnsi"/>
              </w:rPr>
            </w:pPr>
          </w:p>
        </w:tc>
        <w:tc>
          <w:tcPr>
            <w:tcW w:w="1606" w:type="dxa"/>
            <w:noWrap/>
            <w:vAlign w:val="center"/>
            <w:hideMark/>
          </w:tcPr>
          <w:p w14:paraId="7D5E98E6" w14:textId="77777777" w:rsidR="000B620F" w:rsidRPr="002643B9" w:rsidRDefault="000B620F" w:rsidP="00EE5727">
            <w:pPr>
              <w:rPr>
                <w:rFonts w:cstheme="minorHAnsi"/>
              </w:rPr>
            </w:pPr>
            <w:r w:rsidRPr="002643B9">
              <w:rPr>
                <w:rFonts w:cstheme="minorHAnsi"/>
              </w:rPr>
              <w:t>Sexual Orientation</w:t>
            </w:r>
          </w:p>
        </w:tc>
        <w:tc>
          <w:tcPr>
            <w:tcW w:w="1304" w:type="dxa"/>
            <w:noWrap/>
            <w:vAlign w:val="center"/>
            <w:hideMark/>
          </w:tcPr>
          <w:p w14:paraId="311CADCF" w14:textId="77777777" w:rsidR="000B620F" w:rsidRPr="002643B9" w:rsidRDefault="000B620F" w:rsidP="00EE5727">
            <w:pPr>
              <w:jc w:val="center"/>
              <w:rPr>
                <w:rFonts w:cstheme="minorHAnsi"/>
              </w:rPr>
            </w:pPr>
            <w:r w:rsidRPr="002643B9">
              <w:rPr>
                <w:rFonts w:cstheme="minorHAnsi"/>
              </w:rPr>
              <w:t>1.50</w:t>
            </w:r>
          </w:p>
        </w:tc>
        <w:tc>
          <w:tcPr>
            <w:tcW w:w="1304" w:type="dxa"/>
            <w:noWrap/>
            <w:vAlign w:val="center"/>
            <w:hideMark/>
          </w:tcPr>
          <w:p w14:paraId="3444BA96" w14:textId="77777777" w:rsidR="000B620F" w:rsidRPr="002643B9" w:rsidRDefault="000B620F" w:rsidP="00EE5727">
            <w:pPr>
              <w:jc w:val="center"/>
              <w:rPr>
                <w:rFonts w:cstheme="minorHAnsi"/>
              </w:rPr>
            </w:pPr>
            <w:r w:rsidRPr="002643B9">
              <w:rPr>
                <w:rFonts w:cstheme="minorHAnsi"/>
              </w:rPr>
              <w:t>0.96</w:t>
            </w:r>
          </w:p>
        </w:tc>
        <w:tc>
          <w:tcPr>
            <w:tcW w:w="1304" w:type="dxa"/>
            <w:noWrap/>
            <w:vAlign w:val="center"/>
            <w:hideMark/>
          </w:tcPr>
          <w:p w14:paraId="4BB6E4E8" w14:textId="77777777" w:rsidR="000B620F" w:rsidRPr="002643B9" w:rsidRDefault="000B620F" w:rsidP="00EE5727">
            <w:pPr>
              <w:jc w:val="center"/>
              <w:rPr>
                <w:rFonts w:cstheme="minorHAnsi"/>
              </w:rPr>
            </w:pPr>
            <w:r w:rsidRPr="002643B9">
              <w:rPr>
                <w:rFonts w:cstheme="minorHAnsi"/>
              </w:rPr>
              <w:t>1</w:t>
            </w:r>
          </w:p>
        </w:tc>
      </w:tr>
      <w:tr w:rsidR="000B620F" w:rsidRPr="002643B9" w14:paraId="2B982718" w14:textId="77777777" w:rsidTr="000B620F">
        <w:trPr>
          <w:trHeight w:val="300"/>
          <w:jc w:val="center"/>
        </w:trPr>
        <w:tc>
          <w:tcPr>
            <w:tcW w:w="1606" w:type="dxa"/>
            <w:vMerge/>
            <w:vAlign w:val="center"/>
            <w:hideMark/>
          </w:tcPr>
          <w:p w14:paraId="4A172F68" w14:textId="77777777" w:rsidR="000B620F" w:rsidRPr="002643B9" w:rsidRDefault="000B620F" w:rsidP="00EE5727">
            <w:pPr>
              <w:rPr>
                <w:rFonts w:cstheme="minorHAnsi"/>
              </w:rPr>
            </w:pPr>
          </w:p>
        </w:tc>
        <w:tc>
          <w:tcPr>
            <w:tcW w:w="1606" w:type="dxa"/>
            <w:noWrap/>
            <w:vAlign w:val="center"/>
            <w:hideMark/>
          </w:tcPr>
          <w:p w14:paraId="76829114" w14:textId="77777777" w:rsidR="000B620F" w:rsidRPr="002643B9" w:rsidRDefault="000B620F" w:rsidP="00EE5727">
            <w:pPr>
              <w:rPr>
                <w:rFonts w:cstheme="minorHAnsi"/>
              </w:rPr>
            </w:pPr>
            <w:r w:rsidRPr="002643B9">
              <w:rPr>
                <w:rFonts w:cstheme="minorHAnsi"/>
              </w:rPr>
              <w:t>Being Single</w:t>
            </w:r>
          </w:p>
        </w:tc>
        <w:tc>
          <w:tcPr>
            <w:tcW w:w="1304" w:type="dxa"/>
            <w:noWrap/>
            <w:vAlign w:val="center"/>
            <w:hideMark/>
          </w:tcPr>
          <w:p w14:paraId="0A04A67A" w14:textId="77777777" w:rsidR="000B620F" w:rsidRPr="002643B9" w:rsidRDefault="000B620F" w:rsidP="00EE5727">
            <w:pPr>
              <w:jc w:val="center"/>
              <w:rPr>
                <w:rFonts w:cstheme="minorHAnsi"/>
              </w:rPr>
            </w:pPr>
            <w:r w:rsidRPr="002643B9">
              <w:rPr>
                <w:rFonts w:cstheme="minorHAnsi"/>
              </w:rPr>
              <w:t>2.47</w:t>
            </w:r>
          </w:p>
        </w:tc>
        <w:tc>
          <w:tcPr>
            <w:tcW w:w="1304" w:type="dxa"/>
            <w:noWrap/>
            <w:vAlign w:val="center"/>
            <w:hideMark/>
          </w:tcPr>
          <w:p w14:paraId="6F7353AF" w14:textId="77777777" w:rsidR="000B620F" w:rsidRPr="002643B9" w:rsidRDefault="000B620F" w:rsidP="00EE5727">
            <w:pPr>
              <w:jc w:val="center"/>
              <w:rPr>
                <w:rFonts w:cstheme="minorHAnsi"/>
              </w:rPr>
            </w:pPr>
            <w:r w:rsidRPr="002643B9">
              <w:rPr>
                <w:rFonts w:cstheme="minorHAnsi"/>
              </w:rPr>
              <w:t>1.33</w:t>
            </w:r>
          </w:p>
        </w:tc>
        <w:tc>
          <w:tcPr>
            <w:tcW w:w="1304" w:type="dxa"/>
            <w:noWrap/>
            <w:vAlign w:val="center"/>
            <w:hideMark/>
          </w:tcPr>
          <w:p w14:paraId="365E57B6" w14:textId="77777777" w:rsidR="000B620F" w:rsidRPr="002643B9" w:rsidRDefault="000B620F" w:rsidP="00EE5727">
            <w:pPr>
              <w:jc w:val="center"/>
              <w:rPr>
                <w:rFonts w:cstheme="minorHAnsi"/>
              </w:rPr>
            </w:pPr>
            <w:r w:rsidRPr="002643B9">
              <w:rPr>
                <w:rFonts w:cstheme="minorHAnsi"/>
              </w:rPr>
              <w:t>2</w:t>
            </w:r>
          </w:p>
        </w:tc>
      </w:tr>
      <w:tr w:rsidR="000B620F" w:rsidRPr="002643B9" w14:paraId="0E4CE3EB" w14:textId="77777777" w:rsidTr="000B620F">
        <w:trPr>
          <w:trHeight w:val="300"/>
          <w:jc w:val="center"/>
        </w:trPr>
        <w:tc>
          <w:tcPr>
            <w:tcW w:w="1606" w:type="dxa"/>
            <w:vMerge/>
            <w:vAlign w:val="center"/>
            <w:hideMark/>
          </w:tcPr>
          <w:p w14:paraId="072082BD" w14:textId="77777777" w:rsidR="000B620F" w:rsidRPr="002643B9" w:rsidRDefault="000B620F" w:rsidP="00EE5727">
            <w:pPr>
              <w:rPr>
                <w:rFonts w:cstheme="minorHAnsi"/>
              </w:rPr>
            </w:pPr>
          </w:p>
        </w:tc>
        <w:tc>
          <w:tcPr>
            <w:tcW w:w="1606" w:type="dxa"/>
            <w:noWrap/>
            <w:vAlign w:val="center"/>
            <w:hideMark/>
          </w:tcPr>
          <w:p w14:paraId="054436EC" w14:textId="77777777" w:rsidR="000B620F" w:rsidRPr="002643B9" w:rsidRDefault="000B620F" w:rsidP="00EE5727">
            <w:pPr>
              <w:rPr>
                <w:rFonts w:cstheme="minorHAnsi"/>
                <w:lang w:val="en-US"/>
              </w:rPr>
            </w:pPr>
            <w:r w:rsidRPr="002643B9">
              <w:rPr>
                <w:rFonts w:cstheme="minorHAnsi"/>
                <w:lang w:val="en-US"/>
              </w:rPr>
              <w:t>Feeling Ignored by Friends</w:t>
            </w:r>
          </w:p>
        </w:tc>
        <w:tc>
          <w:tcPr>
            <w:tcW w:w="1304" w:type="dxa"/>
            <w:noWrap/>
            <w:vAlign w:val="center"/>
            <w:hideMark/>
          </w:tcPr>
          <w:p w14:paraId="24FBC04C" w14:textId="77777777" w:rsidR="000B620F" w:rsidRPr="002643B9" w:rsidRDefault="000B620F" w:rsidP="00EE5727">
            <w:pPr>
              <w:jc w:val="center"/>
              <w:rPr>
                <w:rFonts w:cstheme="minorHAnsi"/>
              </w:rPr>
            </w:pPr>
            <w:r w:rsidRPr="002643B9">
              <w:rPr>
                <w:rFonts w:cstheme="minorHAnsi"/>
              </w:rPr>
              <w:t>2.84</w:t>
            </w:r>
          </w:p>
        </w:tc>
        <w:tc>
          <w:tcPr>
            <w:tcW w:w="1304" w:type="dxa"/>
            <w:noWrap/>
            <w:vAlign w:val="center"/>
            <w:hideMark/>
          </w:tcPr>
          <w:p w14:paraId="690CDECD" w14:textId="77777777" w:rsidR="000B620F" w:rsidRPr="002643B9" w:rsidRDefault="000B620F" w:rsidP="00EE5727">
            <w:pPr>
              <w:jc w:val="center"/>
              <w:rPr>
                <w:rFonts w:cstheme="minorHAnsi"/>
              </w:rPr>
            </w:pPr>
            <w:r w:rsidRPr="002643B9">
              <w:rPr>
                <w:rFonts w:cstheme="minorHAnsi"/>
              </w:rPr>
              <w:t>1.40</w:t>
            </w:r>
          </w:p>
        </w:tc>
        <w:tc>
          <w:tcPr>
            <w:tcW w:w="1304" w:type="dxa"/>
            <w:noWrap/>
            <w:vAlign w:val="center"/>
            <w:hideMark/>
          </w:tcPr>
          <w:p w14:paraId="2DCC4B58" w14:textId="77777777" w:rsidR="000B620F" w:rsidRPr="002643B9" w:rsidRDefault="000B620F" w:rsidP="00EE5727">
            <w:pPr>
              <w:jc w:val="center"/>
              <w:rPr>
                <w:rFonts w:cstheme="minorHAnsi"/>
              </w:rPr>
            </w:pPr>
            <w:r w:rsidRPr="002643B9">
              <w:rPr>
                <w:rFonts w:cstheme="minorHAnsi"/>
              </w:rPr>
              <w:t>3</w:t>
            </w:r>
          </w:p>
        </w:tc>
      </w:tr>
      <w:tr w:rsidR="000B620F" w:rsidRPr="002643B9" w14:paraId="57CA347E" w14:textId="77777777" w:rsidTr="004668B3">
        <w:trPr>
          <w:trHeight w:val="300"/>
          <w:jc w:val="center"/>
        </w:trPr>
        <w:tc>
          <w:tcPr>
            <w:tcW w:w="1606" w:type="dxa"/>
            <w:vMerge w:val="restart"/>
            <w:noWrap/>
            <w:vAlign w:val="center"/>
            <w:hideMark/>
          </w:tcPr>
          <w:p w14:paraId="082649B6" w14:textId="52A7208E" w:rsidR="000B620F" w:rsidRPr="002643B9" w:rsidRDefault="000B620F" w:rsidP="00EE5727">
            <w:pPr>
              <w:rPr>
                <w:rFonts w:cstheme="minorHAnsi"/>
                <w:b/>
                <w:lang w:val="en-US"/>
              </w:rPr>
            </w:pPr>
            <w:r w:rsidRPr="002643B9">
              <w:rPr>
                <w:rFonts w:cstheme="minorHAnsi"/>
                <w:b/>
                <w:lang w:val="en-US"/>
              </w:rPr>
              <w:t>Future Projection</w:t>
            </w:r>
          </w:p>
          <w:p w14:paraId="7098CE89" w14:textId="77777777" w:rsidR="00AB640F" w:rsidRPr="002643B9" w:rsidRDefault="00AB640F" w:rsidP="00EE5727">
            <w:pPr>
              <w:rPr>
                <w:rFonts w:cstheme="minorHAnsi"/>
                <w:lang w:val="en-US"/>
              </w:rPr>
            </w:pPr>
          </w:p>
          <w:p w14:paraId="36D068AB" w14:textId="417467FF" w:rsidR="0022014A" w:rsidRPr="002643B9" w:rsidRDefault="0022014A" w:rsidP="0022014A">
            <w:pPr>
              <w:rPr>
                <w:rFonts w:cstheme="minorHAnsi"/>
                <w:lang w:val="en-US"/>
              </w:rPr>
            </w:pPr>
            <w:r w:rsidRPr="002643B9">
              <w:rPr>
                <w:rFonts w:cstheme="minorHAnsi"/>
                <w:lang w:val="en-US"/>
              </w:rPr>
              <w:t>(probability of belonging to each cluster)</w:t>
            </w:r>
          </w:p>
        </w:tc>
        <w:tc>
          <w:tcPr>
            <w:tcW w:w="1606" w:type="dxa"/>
            <w:noWrap/>
            <w:vAlign w:val="center"/>
            <w:hideMark/>
          </w:tcPr>
          <w:p w14:paraId="744C27BB" w14:textId="77777777" w:rsidR="000B620F" w:rsidRPr="002643B9" w:rsidRDefault="000B620F" w:rsidP="00EE5727">
            <w:pPr>
              <w:rPr>
                <w:rFonts w:cstheme="minorHAnsi"/>
              </w:rPr>
            </w:pPr>
            <w:r w:rsidRPr="002643B9">
              <w:rPr>
                <w:rFonts w:cstheme="minorHAnsi"/>
              </w:rPr>
              <w:t>Cluster 0</w:t>
            </w:r>
          </w:p>
        </w:tc>
        <w:tc>
          <w:tcPr>
            <w:tcW w:w="1304" w:type="dxa"/>
            <w:noWrap/>
            <w:vAlign w:val="center"/>
            <w:hideMark/>
          </w:tcPr>
          <w:p w14:paraId="289D394E" w14:textId="77777777" w:rsidR="000B620F" w:rsidRPr="002643B9" w:rsidRDefault="000B620F" w:rsidP="00EE5727">
            <w:pPr>
              <w:jc w:val="center"/>
              <w:rPr>
                <w:rFonts w:cstheme="minorHAnsi"/>
              </w:rPr>
            </w:pPr>
            <w:r w:rsidRPr="002643B9">
              <w:rPr>
                <w:rFonts w:cstheme="minorHAnsi"/>
              </w:rPr>
              <w:t>0.14</w:t>
            </w:r>
          </w:p>
        </w:tc>
        <w:tc>
          <w:tcPr>
            <w:tcW w:w="1304" w:type="dxa"/>
            <w:noWrap/>
            <w:vAlign w:val="center"/>
            <w:hideMark/>
          </w:tcPr>
          <w:p w14:paraId="32AC2F4B" w14:textId="77777777" w:rsidR="000B620F" w:rsidRPr="002643B9" w:rsidRDefault="000B620F" w:rsidP="00EE5727">
            <w:pPr>
              <w:jc w:val="center"/>
              <w:rPr>
                <w:rFonts w:cstheme="minorHAnsi"/>
              </w:rPr>
            </w:pPr>
            <w:r w:rsidRPr="002643B9">
              <w:rPr>
                <w:rFonts w:cstheme="minorHAnsi"/>
              </w:rPr>
              <w:t>0.27</w:t>
            </w:r>
          </w:p>
        </w:tc>
        <w:tc>
          <w:tcPr>
            <w:tcW w:w="1304" w:type="dxa"/>
            <w:shd w:val="clear" w:color="auto" w:fill="auto"/>
            <w:noWrap/>
            <w:vAlign w:val="center"/>
          </w:tcPr>
          <w:p w14:paraId="129F0E71" w14:textId="02B525B6" w:rsidR="000B620F" w:rsidRPr="002643B9" w:rsidRDefault="001658C9" w:rsidP="00EE5727">
            <w:pPr>
              <w:jc w:val="center"/>
              <w:rPr>
                <w:rFonts w:cstheme="minorHAnsi"/>
              </w:rPr>
            </w:pPr>
            <w:r w:rsidRPr="002643B9">
              <w:rPr>
                <w:rFonts w:cstheme="minorHAnsi"/>
              </w:rPr>
              <w:t>0</w:t>
            </w:r>
          </w:p>
        </w:tc>
      </w:tr>
      <w:tr w:rsidR="000B620F" w:rsidRPr="002643B9" w14:paraId="50F7643D" w14:textId="77777777" w:rsidTr="004668B3">
        <w:trPr>
          <w:trHeight w:val="300"/>
          <w:jc w:val="center"/>
        </w:trPr>
        <w:tc>
          <w:tcPr>
            <w:tcW w:w="1606" w:type="dxa"/>
            <w:vMerge/>
            <w:vAlign w:val="center"/>
            <w:hideMark/>
          </w:tcPr>
          <w:p w14:paraId="034CA337" w14:textId="77777777" w:rsidR="000B620F" w:rsidRPr="002643B9" w:rsidRDefault="000B620F" w:rsidP="00EE5727">
            <w:pPr>
              <w:rPr>
                <w:rFonts w:cstheme="minorHAnsi"/>
              </w:rPr>
            </w:pPr>
          </w:p>
        </w:tc>
        <w:tc>
          <w:tcPr>
            <w:tcW w:w="1606" w:type="dxa"/>
            <w:noWrap/>
            <w:vAlign w:val="center"/>
            <w:hideMark/>
          </w:tcPr>
          <w:p w14:paraId="2E1E1580" w14:textId="77777777" w:rsidR="000B620F" w:rsidRPr="002643B9" w:rsidRDefault="000B620F" w:rsidP="00EE5727">
            <w:pPr>
              <w:rPr>
                <w:rFonts w:cstheme="minorHAnsi"/>
              </w:rPr>
            </w:pPr>
            <w:r w:rsidRPr="002643B9">
              <w:rPr>
                <w:rFonts w:cstheme="minorHAnsi"/>
              </w:rPr>
              <w:t>Cluster 1</w:t>
            </w:r>
          </w:p>
        </w:tc>
        <w:tc>
          <w:tcPr>
            <w:tcW w:w="1304" w:type="dxa"/>
            <w:noWrap/>
            <w:vAlign w:val="center"/>
            <w:hideMark/>
          </w:tcPr>
          <w:p w14:paraId="532BA2E6" w14:textId="77777777" w:rsidR="000B620F" w:rsidRPr="002643B9" w:rsidRDefault="000B620F" w:rsidP="00EE5727">
            <w:pPr>
              <w:jc w:val="center"/>
              <w:rPr>
                <w:rFonts w:cstheme="minorHAnsi"/>
              </w:rPr>
            </w:pPr>
            <w:r w:rsidRPr="002643B9">
              <w:rPr>
                <w:rFonts w:cstheme="minorHAnsi"/>
              </w:rPr>
              <w:t>0.16</w:t>
            </w:r>
          </w:p>
        </w:tc>
        <w:tc>
          <w:tcPr>
            <w:tcW w:w="1304" w:type="dxa"/>
            <w:noWrap/>
            <w:vAlign w:val="center"/>
            <w:hideMark/>
          </w:tcPr>
          <w:p w14:paraId="4C152267" w14:textId="77777777" w:rsidR="000B620F" w:rsidRPr="002643B9" w:rsidRDefault="000B620F" w:rsidP="00EE5727">
            <w:pPr>
              <w:jc w:val="center"/>
              <w:rPr>
                <w:rFonts w:cstheme="minorHAnsi"/>
              </w:rPr>
            </w:pPr>
            <w:r w:rsidRPr="002643B9">
              <w:rPr>
                <w:rFonts w:cstheme="minorHAnsi"/>
              </w:rPr>
              <w:t>0.30</w:t>
            </w:r>
          </w:p>
        </w:tc>
        <w:tc>
          <w:tcPr>
            <w:tcW w:w="1304" w:type="dxa"/>
            <w:shd w:val="clear" w:color="auto" w:fill="auto"/>
            <w:noWrap/>
            <w:vAlign w:val="center"/>
          </w:tcPr>
          <w:p w14:paraId="61D5A2E1" w14:textId="7A745CA7" w:rsidR="000B620F" w:rsidRPr="002643B9" w:rsidRDefault="001658C9" w:rsidP="00EE5727">
            <w:pPr>
              <w:jc w:val="center"/>
              <w:rPr>
                <w:rFonts w:cstheme="minorHAnsi"/>
              </w:rPr>
            </w:pPr>
            <w:r w:rsidRPr="002643B9">
              <w:rPr>
                <w:rFonts w:cstheme="minorHAnsi"/>
              </w:rPr>
              <w:t>0</w:t>
            </w:r>
          </w:p>
        </w:tc>
      </w:tr>
      <w:tr w:rsidR="000B620F" w:rsidRPr="002643B9" w14:paraId="40693D87" w14:textId="77777777" w:rsidTr="004668B3">
        <w:trPr>
          <w:trHeight w:val="300"/>
          <w:jc w:val="center"/>
        </w:trPr>
        <w:tc>
          <w:tcPr>
            <w:tcW w:w="1606" w:type="dxa"/>
            <w:vMerge/>
            <w:vAlign w:val="center"/>
            <w:hideMark/>
          </w:tcPr>
          <w:p w14:paraId="3DCD6AE0" w14:textId="77777777" w:rsidR="000B620F" w:rsidRPr="002643B9" w:rsidRDefault="000B620F" w:rsidP="00EE5727">
            <w:pPr>
              <w:rPr>
                <w:rFonts w:cstheme="minorHAnsi"/>
              </w:rPr>
            </w:pPr>
          </w:p>
        </w:tc>
        <w:tc>
          <w:tcPr>
            <w:tcW w:w="1606" w:type="dxa"/>
            <w:noWrap/>
            <w:vAlign w:val="center"/>
            <w:hideMark/>
          </w:tcPr>
          <w:p w14:paraId="0C89F0BD" w14:textId="77777777" w:rsidR="000B620F" w:rsidRPr="002643B9" w:rsidRDefault="000B620F" w:rsidP="00EE5727">
            <w:pPr>
              <w:rPr>
                <w:rFonts w:cstheme="minorHAnsi"/>
              </w:rPr>
            </w:pPr>
            <w:r w:rsidRPr="002643B9">
              <w:rPr>
                <w:rFonts w:cstheme="minorHAnsi"/>
              </w:rPr>
              <w:t>Cluster 2</w:t>
            </w:r>
          </w:p>
        </w:tc>
        <w:tc>
          <w:tcPr>
            <w:tcW w:w="1304" w:type="dxa"/>
            <w:noWrap/>
            <w:vAlign w:val="center"/>
            <w:hideMark/>
          </w:tcPr>
          <w:p w14:paraId="22E54293" w14:textId="77777777" w:rsidR="000B620F" w:rsidRPr="002643B9" w:rsidRDefault="000B620F" w:rsidP="00EE5727">
            <w:pPr>
              <w:jc w:val="center"/>
              <w:rPr>
                <w:rFonts w:cstheme="minorHAnsi"/>
              </w:rPr>
            </w:pPr>
            <w:r w:rsidRPr="002643B9">
              <w:rPr>
                <w:rFonts w:cstheme="minorHAnsi"/>
              </w:rPr>
              <w:t>0.10</w:t>
            </w:r>
          </w:p>
        </w:tc>
        <w:tc>
          <w:tcPr>
            <w:tcW w:w="1304" w:type="dxa"/>
            <w:noWrap/>
            <w:vAlign w:val="center"/>
            <w:hideMark/>
          </w:tcPr>
          <w:p w14:paraId="5037D8EB" w14:textId="77777777" w:rsidR="000B620F" w:rsidRPr="002643B9" w:rsidRDefault="000B620F" w:rsidP="00EE5727">
            <w:pPr>
              <w:jc w:val="center"/>
              <w:rPr>
                <w:rFonts w:cstheme="minorHAnsi"/>
              </w:rPr>
            </w:pPr>
            <w:r w:rsidRPr="002643B9">
              <w:rPr>
                <w:rFonts w:cstheme="minorHAnsi"/>
              </w:rPr>
              <w:t>0.23</w:t>
            </w:r>
          </w:p>
        </w:tc>
        <w:tc>
          <w:tcPr>
            <w:tcW w:w="1304" w:type="dxa"/>
            <w:shd w:val="clear" w:color="auto" w:fill="auto"/>
            <w:noWrap/>
            <w:vAlign w:val="center"/>
          </w:tcPr>
          <w:p w14:paraId="09898F35" w14:textId="5D1372F2" w:rsidR="000B620F" w:rsidRPr="002643B9" w:rsidRDefault="001658C9" w:rsidP="00EE5727">
            <w:pPr>
              <w:jc w:val="center"/>
              <w:rPr>
                <w:rFonts w:cstheme="minorHAnsi"/>
              </w:rPr>
            </w:pPr>
            <w:r w:rsidRPr="002643B9">
              <w:rPr>
                <w:rFonts w:cstheme="minorHAnsi"/>
              </w:rPr>
              <w:t>0</w:t>
            </w:r>
          </w:p>
        </w:tc>
      </w:tr>
      <w:tr w:rsidR="000B620F" w:rsidRPr="002643B9" w14:paraId="03550A3C" w14:textId="77777777" w:rsidTr="004668B3">
        <w:trPr>
          <w:trHeight w:val="300"/>
          <w:jc w:val="center"/>
        </w:trPr>
        <w:tc>
          <w:tcPr>
            <w:tcW w:w="1606" w:type="dxa"/>
            <w:vMerge/>
            <w:vAlign w:val="center"/>
            <w:hideMark/>
          </w:tcPr>
          <w:p w14:paraId="206A29F4" w14:textId="77777777" w:rsidR="000B620F" w:rsidRPr="002643B9" w:rsidRDefault="000B620F" w:rsidP="00EE5727">
            <w:pPr>
              <w:rPr>
                <w:rFonts w:cstheme="minorHAnsi"/>
              </w:rPr>
            </w:pPr>
          </w:p>
        </w:tc>
        <w:tc>
          <w:tcPr>
            <w:tcW w:w="1606" w:type="dxa"/>
            <w:noWrap/>
            <w:vAlign w:val="center"/>
            <w:hideMark/>
          </w:tcPr>
          <w:p w14:paraId="23D83B2D" w14:textId="77777777" w:rsidR="000B620F" w:rsidRPr="002643B9" w:rsidRDefault="000B620F" w:rsidP="00EE5727">
            <w:pPr>
              <w:rPr>
                <w:rFonts w:cstheme="minorHAnsi"/>
              </w:rPr>
            </w:pPr>
            <w:r w:rsidRPr="002643B9">
              <w:rPr>
                <w:rFonts w:cstheme="minorHAnsi"/>
              </w:rPr>
              <w:t>Cluster 3</w:t>
            </w:r>
          </w:p>
        </w:tc>
        <w:tc>
          <w:tcPr>
            <w:tcW w:w="1304" w:type="dxa"/>
            <w:noWrap/>
            <w:vAlign w:val="center"/>
            <w:hideMark/>
          </w:tcPr>
          <w:p w14:paraId="3962F667" w14:textId="77777777" w:rsidR="000B620F" w:rsidRPr="002643B9" w:rsidRDefault="000B620F" w:rsidP="00EE5727">
            <w:pPr>
              <w:jc w:val="center"/>
              <w:rPr>
                <w:rFonts w:cstheme="minorHAnsi"/>
              </w:rPr>
            </w:pPr>
            <w:r w:rsidRPr="002643B9">
              <w:rPr>
                <w:rFonts w:cstheme="minorHAnsi"/>
              </w:rPr>
              <w:t>0.08</w:t>
            </w:r>
          </w:p>
        </w:tc>
        <w:tc>
          <w:tcPr>
            <w:tcW w:w="1304" w:type="dxa"/>
            <w:noWrap/>
            <w:vAlign w:val="center"/>
            <w:hideMark/>
          </w:tcPr>
          <w:p w14:paraId="2493AB15" w14:textId="77777777" w:rsidR="000B620F" w:rsidRPr="002643B9" w:rsidRDefault="000B620F" w:rsidP="00EE5727">
            <w:pPr>
              <w:jc w:val="center"/>
              <w:rPr>
                <w:rFonts w:cstheme="minorHAnsi"/>
              </w:rPr>
            </w:pPr>
            <w:r w:rsidRPr="002643B9">
              <w:rPr>
                <w:rFonts w:cstheme="minorHAnsi"/>
              </w:rPr>
              <w:t>0.20</w:t>
            </w:r>
          </w:p>
        </w:tc>
        <w:tc>
          <w:tcPr>
            <w:tcW w:w="1304" w:type="dxa"/>
            <w:shd w:val="clear" w:color="auto" w:fill="auto"/>
            <w:noWrap/>
            <w:vAlign w:val="center"/>
          </w:tcPr>
          <w:p w14:paraId="5016FA0D" w14:textId="4E2D9DA2" w:rsidR="000B620F" w:rsidRPr="002643B9" w:rsidRDefault="001658C9" w:rsidP="00EE5727">
            <w:pPr>
              <w:jc w:val="center"/>
              <w:rPr>
                <w:rFonts w:cstheme="minorHAnsi"/>
              </w:rPr>
            </w:pPr>
            <w:r w:rsidRPr="002643B9">
              <w:rPr>
                <w:rFonts w:cstheme="minorHAnsi"/>
              </w:rPr>
              <w:t>0</w:t>
            </w:r>
          </w:p>
        </w:tc>
      </w:tr>
      <w:tr w:rsidR="000B620F" w:rsidRPr="002643B9" w14:paraId="44438C80" w14:textId="77777777" w:rsidTr="004668B3">
        <w:trPr>
          <w:trHeight w:val="300"/>
          <w:jc w:val="center"/>
        </w:trPr>
        <w:tc>
          <w:tcPr>
            <w:tcW w:w="1606" w:type="dxa"/>
            <w:vMerge/>
            <w:vAlign w:val="center"/>
            <w:hideMark/>
          </w:tcPr>
          <w:p w14:paraId="70765166" w14:textId="77777777" w:rsidR="000B620F" w:rsidRPr="002643B9" w:rsidRDefault="000B620F" w:rsidP="00EE5727">
            <w:pPr>
              <w:rPr>
                <w:rFonts w:cstheme="minorHAnsi"/>
              </w:rPr>
            </w:pPr>
          </w:p>
        </w:tc>
        <w:tc>
          <w:tcPr>
            <w:tcW w:w="1606" w:type="dxa"/>
            <w:noWrap/>
            <w:vAlign w:val="center"/>
            <w:hideMark/>
          </w:tcPr>
          <w:p w14:paraId="061D9957" w14:textId="77777777" w:rsidR="000B620F" w:rsidRPr="002643B9" w:rsidRDefault="000B620F" w:rsidP="00EE5727">
            <w:pPr>
              <w:rPr>
                <w:rFonts w:cstheme="minorHAnsi"/>
              </w:rPr>
            </w:pPr>
            <w:r w:rsidRPr="002643B9">
              <w:rPr>
                <w:rFonts w:cstheme="minorHAnsi"/>
              </w:rPr>
              <w:t>Cluster 4</w:t>
            </w:r>
          </w:p>
        </w:tc>
        <w:tc>
          <w:tcPr>
            <w:tcW w:w="1304" w:type="dxa"/>
            <w:noWrap/>
            <w:vAlign w:val="center"/>
            <w:hideMark/>
          </w:tcPr>
          <w:p w14:paraId="38905C92" w14:textId="77777777" w:rsidR="000B620F" w:rsidRPr="002643B9" w:rsidRDefault="000B620F" w:rsidP="00EE5727">
            <w:pPr>
              <w:jc w:val="center"/>
              <w:rPr>
                <w:rFonts w:cstheme="minorHAnsi"/>
              </w:rPr>
            </w:pPr>
            <w:r w:rsidRPr="002643B9">
              <w:rPr>
                <w:rFonts w:cstheme="minorHAnsi"/>
              </w:rPr>
              <w:t>0.07</w:t>
            </w:r>
          </w:p>
        </w:tc>
        <w:tc>
          <w:tcPr>
            <w:tcW w:w="1304" w:type="dxa"/>
            <w:noWrap/>
            <w:vAlign w:val="center"/>
            <w:hideMark/>
          </w:tcPr>
          <w:p w14:paraId="153C2F33" w14:textId="77777777" w:rsidR="000B620F" w:rsidRPr="002643B9" w:rsidRDefault="000B620F" w:rsidP="00EE5727">
            <w:pPr>
              <w:jc w:val="center"/>
              <w:rPr>
                <w:rFonts w:cstheme="minorHAnsi"/>
              </w:rPr>
            </w:pPr>
            <w:r w:rsidRPr="002643B9">
              <w:rPr>
                <w:rFonts w:cstheme="minorHAnsi"/>
              </w:rPr>
              <w:t>0.18</w:t>
            </w:r>
          </w:p>
        </w:tc>
        <w:tc>
          <w:tcPr>
            <w:tcW w:w="1304" w:type="dxa"/>
            <w:shd w:val="clear" w:color="auto" w:fill="auto"/>
            <w:noWrap/>
            <w:vAlign w:val="center"/>
          </w:tcPr>
          <w:p w14:paraId="40EB690E" w14:textId="47052306" w:rsidR="000B620F" w:rsidRPr="002643B9" w:rsidRDefault="001658C9" w:rsidP="00EE5727">
            <w:pPr>
              <w:jc w:val="center"/>
              <w:rPr>
                <w:rFonts w:cstheme="minorHAnsi"/>
              </w:rPr>
            </w:pPr>
            <w:r w:rsidRPr="002643B9">
              <w:rPr>
                <w:rFonts w:cstheme="minorHAnsi"/>
              </w:rPr>
              <w:t>0</w:t>
            </w:r>
          </w:p>
        </w:tc>
      </w:tr>
      <w:tr w:rsidR="000B620F" w:rsidRPr="002643B9" w14:paraId="1DB33F2D" w14:textId="77777777" w:rsidTr="004668B3">
        <w:trPr>
          <w:trHeight w:val="300"/>
          <w:jc w:val="center"/>
        </w:trPr>
        <w:tc>
          <w:tcPr>
            <w:tcW w:w="1606" w:type="dxa"/>
            <w:vMerge/>
            <w:vAlign w:val="center"/>
            <w:hideMark/>
          </w:tcPr>
          <w:p w14:paraId="6E71F558" w14:textId="77777777" w:rsidR="000B620F" w:rsidRPr="002643B9" w:rsidRDefault="000B620F" w:rsidP="00EE5727">
            <w:pPr>
              <w:rPr>
                <w:rFonts w:cstheme="minorHAnsi"/>
              </w:rPr>
            </w:pPr>
          </w:p>
        </w:tc>
        <w:tc>
          <w:tcPr>
            <w:tcW w:w="1606" w:type="dxa"/>
            <w:noWrap/>
            <w:vAlign w:val="center"/>
            <w:hideMark/>
          </w:tcPr>
          <w:p w14:paraId="24DE31EC" w14:textId="77777777" w:rsidR="000B620F" w:rsidRPr="002643B9" w:rsidRDefault="000B620F" w:rsidP="00EE5727">
            <w:pPr>
              <w:rPr>
                <w:rFonts w:cstheme="minorHAnsi"/>
              </w:rPr>
            </w:pPr>
            <w:r w:rsidRPr="002643B9">
              <w:rPr>
                <w:rFonts w:cstheme="minorHAnsi"/>
              </w:rPr>
              <w:t>Cluster 5</w:t>
            </w:r>
          </w:p>
        </w:tc>
        <w:tc>
          <w:tcPr>
            <w:tcW w:w="1304" w:type="dxa"/>
            <w:noWrap/>
            <w:vAlign w:val="center"/>
            <w:hideMark/>
          </w:tcPr>
          <w:p w14:paraId="7B2DF56F" w14:textId="77777777" w:rsidR="000B620F" w:rsidRPr="002643B9" w:rsidRDefault="000B620F" w:rsidP="00EE5727">
            <w:pPr>
              <w:jc w:val="center"/>
              <w:rPr>
                <w:rFonts w:cstheme="minorHAnsi"/>
              </w:rPr>
            </w:pPr>
            <w:r w:rsidRPr="002643B9">
              <w:rPr>
                <w:rFonts w:cstheme="minorHAnsi"/>
              </w:rPr>
              <w:t>0.06</w:t>
            </w:r>
          </w:p>
        </w:tc>
        <w:tc>
          <w:tcPr>
            <w:tcW w:w="1304" w:type="dxa"/>
            <w:noWrap/>
            <w:vAlign w:val="center"/>
            <w:hideMark/>
          </w:tcPr>
          <w:p w14:paraId="2D2DA733" w14:textId="77777777" w:rsidR="000B620F" w:rsidRPr="002643B9" w:rsidRDefault="000B620F" w:rsidP="00EE5727">
            <w:pPr>
              <w:jc w:val="center"/>
              <w:rPr>
                <w:rFonts w:cstheme="minorHAnsi"/>
              </w:rPr>
            </w:pPr>
            <w:r w:rsidRPr="002643B9">
              <w:rPr>
                <w:rFonts w:cstheme="minorHAnsi"/>
              </w:rPr>
              <w:t>0.21</w:t>
            </w:r>
          </w:p>
        </w:tc>
        <w:tc>
          <w:tcPr>
            <w:tcW w:w="1304" w:type="dxa"/>
            <w:shd w:val="clear" w:color="auto" w:fill="auto"/>
            <w:noWrap/>
            <w:vAlign w:val="center"/>
          </w:tcPr>
          <w:p w14:paraId="4B741D61" w14:textId="2B1D687C" w:rsidR="000B620F" w:rsidRPr="002643B9" w:rsidRDefault="001658C9" w:rsidP="00EE5727">
            <w:pPr>
              <w:jc w:val="center"/>
              <w:rPr>
                <w:rFonts w:cstheme="minorHAnsi"/>
              </w:rPr>
            </w:pPr>
            <w:r w:rsidRPr="002643B9">
              <w:rPr>
                <w:rFonts w:cstheme="minorHAnsi"/>
              </w:rPr>
              <w:t>0</w:t>
            </w:r>
          </w:p>
        </w:tc>
      </w:tr>
      <w:tr w:rsidR="000B620F" w:rsidRPr="002643B9" w14:paraId="4C78CABC" w14:textId="77777777" w:rsidTr="004668B3">
        <w:trPr>
          <w:trHeight w:val="300"/>
          <w:jc w:val="center"/>
        </w:trPr>
        <w:tc>
          <w:tcPr>
            <w:tcW w:w="1606" w:type="dxa"/>
            <w:vMerge/>
            <w:vAlign w:val="center"/>
            <w:hideMark/>
          </w:tcPr>
          <w:p w14:paraId="008B59FF" w14:textId="77777777" w:rsidR="000B620F" w:rsidRPr="002643B9" w:rsidRDefault="000B620F" w:rsidP="00EE5727">
            <w:pPr>
              <w:rPr>
                <w:rFonts w:cstheme="minorHAnsi"/>
              </w:rPr>
            </w:pPr>
          </w:p>
        </w:tc>
        <w:tc>
          <w:tcPr>
            <w:tcW w:w="1606" w:type="dxa"/>
            <w:noWrap/>
            <w:vAlign w:val="center"/>
            <w:hideMark/>
          </w:tcPr>
          <w:p w14:paraId="7D084B66" w14:textId="77777777" w:rsidR="000B620F" w:rsidRPr="002643B9" w:rsidRDefault="000B620F" w:rsidP="00EE5727">
            <w:pPr>
              <w:rPr>
                <w:rFonts w:cstheme="minorHAnsi"/>
              </w:rPr>
            </w:pPr>
            <w:r w:rsidRPr="002643B9">
              <w:rPr>
                <w:rFonts w:cstheme="minorHAnsi"/>
              </w:rPr>
              <w:t>Cluster 6</w:t>
            </w:r>
          </w:p>
        </w:tc>
        <w:tc>
          <w:tcPr>
            <w:tcW w:w="1304" w:type="dxa"/>
            <w:noWrap/>
            <w:vAlign w:val="center"/>
            <w:hideMark/>
          </w:tcPr>
          <w:p w14:paraId="42417800" w14:textId="77777777" w:rsidR="000B620F" w:rsidRPr="002643B9" w:rsidRDefault="000B620F" w:rsidP="00EE5727">
            <w:pPr>
              <w:jc w:val="center"/>
              <w:rPr>
                <w:rFonts w:cstheme="minorHAnsi"/>
              </w:rPr>
            </w:pPr>
            <w:r w:rsidRPr="002643B9">
              <w:rPr>
                <w:rFonts w:cstheme="minorHAnsi"/>
              </w:rPr>
              <w:t>0.05</w:t>
            </w:r>
          </w:p>
        </w:tc>
        <w:tc>
          <w:tcPr>
            <w:tcW w:w="1304" w:type="dxa"/>
            <w:noWrap/>
            <w:vAlign w:val="center"/>
            <w:hideMark/>
          </w:tcPr>
          <w:p w14:paraId="64A56540" w14:textId="77777777" w:rsidR="000B620F" w:rsidRPr="002643B9" w:rsidRDefault="000B620F" w:rsidP="00EE5727">
            <w:pPr>
              <w:jc w:val="center"/>
              <w:rPr>
                <w:rFonts w:cstheme="minorHAnsi"/>
              </w:rPr>
            </w:pPr>
            <w:r w:rsidRPr="002643B9">
              <w:rPr>
                <w:rFonts w:cstheme="minorHAnsi"/>
              </w:rPr>
              <w:t>0.19</w:t>
            </w:r>
          </w:p>
        </w:tc>
        <w:tc>
          <w:tcPr>
            <w:tcW w:w="1304" w:type="dxa"/>
            <w:shd w:val="clear" w:color="auto" w:fill="auto"/>
            <w:noWrap/>
            <w:vAlign w:val="center"/>
          </w:tcPr>
          <w:p w14:paraId="382A2C81" w14:textId="223E2594" w:rsidR="000B620F" w:rsidRPr="002643B9" w:rsidRDefault="001658C9" w:rsidP="00EE5727">
            <w:pPr>
              <w:jc w:val="center"/>
              <w:rPr>
                <w:rFonts w:cstheme="minorHAnsi"/>
              </w:rPr>
            </w:pPr>
            <w:r w:rsidRPr="002643B9">
              <w:rPr>
                <w:rFonts w:cstheme="minorHAnsi"/>
              </w:rPr>
              <w:t>0</w:t>
            </w:r>
          </w:p>
        </w:tc>
      </w:tr>
      <w:tr w:rsidR="000B620F" w:rsidRPr="002643B9" w14:paraId="41CFF844" w14:textId="77777777" w:rsidTr="004668B3">
        <w:trPr>
          <w:trHeight w:val="300"/>
          <w:jc w:val="center"/>
        </w:trPr>
        <w:tc>
          <w:tcPr>
            <w:tcW w:w="1606" w:type="dxa"/>
            <w:vMerge/>
            <w:vAlign w:val="center"/>
            <w:hideMark/>
          </w:tcPr>
          <w:p w14:paraId="51066A3C" w14:textId="77777777" w:rsidR="000B620F" w:rsidRPr="002643B9" w:rsidRDefault="000B620F" w:rsidP="00EE5727">
            <w:pPr>
              <w:rPr>
                <w:rFonts w:cstheme="minorHAnsi"/>
              </w:rPr>
            </w:pPr>
          </w:p>
        </w:tc>
        <w:tc>
          <w:tcPr>
            <w:tcW w:w="1606" w:type="dxa"/>
            <w:noWrap/>
            <w:vAlign w:val="center"/>
            <w:hideMark/>
          </w:tcPr>
          <w:p w14:paraId="7E2654C3" w14:textId="77777777" w:rsidR="000B620F" w:rsidRPr="002643B9" w:rsidRDefault="000B620F" w:rsidP="00EE5727">
            <w:pPr>
              <w:rPr>
                <w:rFonts w:cstheme="minorHAnsi"/>
              </w:rPr>
            </w:pPr>
            <w:r w:rsidRPr="002643B9">
              <w:rPr>
                <w:rFonts w:cstheme="minorHAnsi"/>
              </w:rPr>
              <w:t>Cluster 7</w:t>
            </w:r>
          </w:p>
        </w:tc>
        <w:tc>
          <w:tcPr>
            <w:tcW w:w="1304" w:type="dxa"/>
            <w:noWrap/>
            <w:vAlign w:val="center"/>
            <w:hideMark/>
          </w:tcPr>
          <w:p w14:paraId="1F8EBC4C" w14:textId="77777777" w:rsidR="000B620F" w:rsidRPr="002643B9" w:rsidRDefault="000B620F" w:rsidP="00EE5727">
            <w:pPr>
              <w:jc w:val="center"/>
              <w:rPr>
                <w:rFonts w:cstheme="minorHAnsi"/>
              </w:rPr>
            </w:pPr>
            <w:r w:rsidRPr="002643B9">
              <w:rPr>
                <w:rFonts w:cstheme="minorHAnsi"/>
              </w:rPr>
              <w:t>0.06</w:t>
            </w:r>
          </w:p>
        </w:tc>
        <w:tc>
          <w:tcPr>
            <w:tcW w:w="1304" w:type="dxa"/>
            <w:noWrap/>
            <w:vAlign w:val="center"/>
            <w:hideMark/>
          </w:tcPr>
          <w:p w14:paraId="41DA6209" w14:textId="77777777" w:rsidR="000B620F" w:rsidRPr="002643B9" w:rsidRDefault="000B620F" w:rsidP="00EE5727">
            <w:pPr>
              <w:jc w:val="center"/>
              <w:rPr>
                <w:rFonts w:cstheme="minorHAnsi"/>
              </w:rPr>
            </w:pPr>
            <w:r w:rsidRPr="002643B9">
              <w:rPr>
                <w:rFonts w:cstheme="minorHAnsi"/>
              </w:rPr>
              <w:t>0.20</w:t>
            </w:r>
          </w:p>
        </w:tc>
        <w:tc>
          <w:tcPr>
            <w:tcW w:w="1304" w:type="dxa"/>
            <w:shd w:val="clear" w:color="auto" w:fill="auto"/>
            <w:noWrap/>
            <w:vAlign w:val="center"/>
          </w:tcPr>
          <w:p w14:paraId="71EFD679" w14:textId="45347203" w:rsidR="000B620F" w:rsidRPr="002643B9" w:rsidRDefault="001658C9" w:rsidP="00EE5727">
            <w:pPr>
              <w:jc w:val="center"/>
              <w:rPr>
                <w:rFonts w:cstheme="minorHAnsi"/>
              </w:rPr>
            </w:pPr>
            <w:r w:rsidRPr="002643B9">
              <w:rPr>
                <w:rFonts w:cstheme="minorHAnsi"/>
              </w:rPr>
              <w:t>0</w:t>
            </w:r>
          </w:p>
        </w:tc>
      </w:tr>
      <w:tr w:rsidR="000B620F" w:rsidRPr="002643B9" w14:paraId="60949FB2" w14:textId="77777777" w:rsidTr="000B620F">
        <w:trPr>
          <w:trHeight w:val="300"/>
          <w:jc w:val="center"/>
        </w:trPr>
        <w:tc>
          <w:tcPr>
            <w:tcW w:w="1606" w:type="dxa"/>
            <w:vMerge/>
            <w:vAlign w:val="center"/>
            <w:hideMark/>
          </w:tcPr>
          <w:p w14:paraId="6274265D" w14:textId="77777777" w:rsidR="000B620F" w:rsidRPr="002643B9" w:rsidRDefault="000B620F" w:rsidP="00EE5727">
            <w:pPr>
              <w:rPr>
                <w:rFonts w:cstheme="minorHAnsi"/>
              </w:rPr>
            </w:pPr>
          </w:p>
        </w:tc>
        <w:tc>
          <w:tcPr>
            <w:tcW w:w="1606" w:type="dxa"/>
            <w:noWrap/>
            <w:vAlign w:val="center"/>
            <w:hideMark/>
          </w:tcPr>
          <w:p w14:paraId="1CF09993" w14:textId="77777777" w:rsidR="000B620F" w:rsidRPr="002643B9" w:rsidRDefault="000B620F" w:rsidP="00EE5727">
            <w:pPr>
              <w:rPr>
                <w:rFonts w:cstheme="minorHAnsi"/>
                <w:lang w:val="en-US"/>
              </w:rPr>
            </w:pPr>
            <w:r w:rsidRPr="002643B9">
              <w:rPr>
                <w:rFonts w:cstheme="minorHAnsi"/>
                <w:lang w:val="en-US"/>
              </w:rPr>
              <w:t>No response</w:t>
            </w:r>
          </w:p>
        </w:tc>
        <w:tc>
          <w:tcPr>
            <w:tcW w:w="1304" w:type="dxa"/>
            <w:noWrap/>
            <w:vAlign w:val="center"/>
            <w:hideMark/>
          </w:tcPr>
          <w:p w14:paraId="5540636F" w14:textId="397EEBE2" w:rsidR="000B620F" w:rsidRPr="002643B9" w:rsidRDefault="00033C3A" w:rsidP="00EE5727">
            <w:pPr>
              <w:jc w:val="center"/>
              <w:rPr>
                <w:rFonts w:cstheme="minorHAnsi"/>
              </w:rPr>
            </w:pPr>
            <w:r w:rsidRPr="002643B9">
              <w:rPr>
                <w:rFonts w:cstheme="minorHAnsi"/>
              </w:rPr>
              <w:t>1</w:t>
            </w:r>
          </w:p>
        </w:tc>
        <w:tc>
          <w:tcPr>
            <w:tcW w:w="1304" w:type="dxa"/>
            <w:noWrap/>
            <w:vAlign w:val="center"/>
            <w:hideMark/>
          </w:tcPr>
          <w:p w14:paraId="22337AA9" w14:textId="1842242C" w:rsidR="000B620F" w:rsidRPr="002643B9" w:rsidRDefault="00033C3A" w:rsidP="00EE5727">
            <w:pPr>
              <w:jc w:val="center"/>
              <w:rPr>
                <w:rFonts w:cstheme="minorHAnsi"/>
              </w:rPr>
            </w:pPr>
            <w:r w:rsidRPr="002643B9">
              <w:rPr>
                <w:rFonts w:cstheme="minorHAnsi"/>
              </w:rPr>
              <w:t>0</w:t>
            </w:r>
          </w:p>
        </w:tc>
        <w:tc>
          <w:tcPr>
            <w:tcW w:w="1304" w:type="dxa"/>
            <w:noWrap/>
            <w:vAlign w:val="center"/>
            <w:hideMark/>
          </w:tcPr>
          <w:p w14:paraId="2BF55700" w14:textId="0D76E481" w:rsidR="000B620F" w:rsidRPr="002643B9" w:rsidRDefault="00033C3A" w:rsidP="00EE5727">
            <w:pPr>
              <w:jc w:val="center"/>
              <w:rPr>
                <w:rFonts w:cstheme="minorHAnsi"/>
              </w:rPr>
            </w:pPr>
            <w:r w:rsidRPr="002643B9">
              <w:rPr>
                <w:rFonts w:cstheme="minorHAnsi"/>
              </w:rPr>
              <w:t>1</w:t>
            </w:r>
          </w:p>
        </w:tc>
      </w:tr>
      <w:tr w:rsidR="000B620F" w:rsidRPr="002643B9" w14:paraId="710D29D3" w14:textId="77777777" w:rsidTr="000B620F">
        <w:trPr>
          <w:trHeight w:val="300"/>
          <w:jc w:val="center"/>
        </w:trPr>
        <w:tc>
          <w:tcPr>
            <w:tcW w:w="1606" w:type="dxa"/>
            <w:vMerge w:val="restart"/>
            <w:noWrap/>
            <w:vAlign w:val="center"/>
            <w:hideMark/>
          </w:tcPr>
          <w:p w14:paraId="5B7E8988" w14:textId="2B2F9CCB" w:rsidR="000B620F" w:rsidRPr="002643B9" w:rsidRDefault="009570DC" w:rsidP="00EE5727">
            <w:pPr>
              <w:rPr>
                <w:rFonts w:cstheme="minorHAnsi"/>
                <w:b/>
                <w:lang w:val="en-US"/>
              </w:rPr>
            </w:pPr>
            <w:r w:rsidRPr="002643B9">
              <w:rPr>
                <w:rFonts w:cstheme="minorHAnsi"/>
                <w:b/>
                <w:lang w:val="en-US"/>
              </w:rPr>
              <w:t>Leisure h</w:t>
            </w:r>
            <w:r w:rsidR="000B620F" w:rsidRPr="002643B9">
              <w:rPr>
                <w:rFonts w:cstheme="minorHAnsi"/>
                <w:b/>
                <w:lang w:val="en-US"/>
              </w:rPr>
              <w:t>abits</w:t>
            </w:r>
            <w:r w:rsidR="00033C3A" w:rsidRPr="002643B9">
              <w:rPr>
                <w:rFonts w:cstheme="minorHAnsi"/>
                <w:b/>
                <w:lang w:val="en-US"/>
              </w:rPr>
              <w:t xml:space="preserve"> </w:t>
            </w:r>
          </w:p>
          <w:p w14:paraId="3551A522" w14:textId="77777777" w:rsidR="00033C3A" w:rsidRPr="002643B9" w:rsidRDefault="00033C3A" w:rsidP="00EE5727">
            <w:pPr>
              <w:rPr>
                <w:rFonts w:cstheme="minorHAnsi"/>
                <w:lang w:val="en-US"/>
              </w:rPr>
            </w:pPr>
          </w:p>
          <w:p w14:paraId="4ED014DD" w14:textId="77777777" w:rsidR="00033C3A" w:rsidRPr="002643B9" w:rsidRDefault="00033C3A" w:rsidP="00EE5727">
            <w:pPr>
              <w:rPr>
                <w:rFonts w:cstheme="minorHAnsi"/>
                <w:lang w:val="en-US"/>
              </w:rPr>
            </w:pPr>
            <w:r w:rsidRPr="002643B9">
              <w:rPr>
                <w:rFonts w:cstheme="minorHAnsi"/>
                <w:lang w:val="en-US"/>
              </w:rPr>
              <w:t xml:space="preserve">(1=never; </w:t>
            </w:r>
          </w:p>
          <w:p w14:paraId="40BF5AE3" w14:textId="7C7C7CE3" w:rsidR="00033C3A" w:rsidRPr="002643B9" w:rsidRDefault="00033C3A" w:rsidP="00EE5727">
            <w:pPr>
              <w:rPr>
                <w:rFonts w:cstheme="minorHAnsi"/>
                <w:lang w:val="en-US"/>
              </w:rPr>
            </w:pPr>
            <w:r w:rsidRPr="002643B9">
              <w:rPr>
                <w:rFonts w:cstheme="minorHAnsi"/>
                <w:lang w:val="en-US"/>
              </w:rPr>
              <w:t>5=very often and “I don’t know” option)</w:t>
            </w:r>
          </w:p>
        </w:tc>
        <w:tc>
          <w:tcPr>
            <w:tcW w:w="1606" w:type="dxa"/>
            <w:noWrap/>
            <w:vAlign w:val="center"/>
            <w:hideMark/>
          </w:tcPr>
          <w:p w14:paraId="080E8D89" w14:textId="77777777" w:rsidR="000B620F" w:rsidRPr="002643B9" w:rsidRDefault="000B620F" w:rsidP="00EE5727">
            <w:pPr>
              <w:rPr>
                <w:rFonts w:cstheme="minorHAnsi"/>
              </w:rPr>
            </w:pPr>
            <w:r w:rsidRPr="002643B9">
              <w:rPr>
                <w:rFonts w:cstheme="minorHAnsi"/>
              </w:rPr>
              <w:t>Online Alone</w:t>
            </w:r>
          </w:p>
        </w:tc>
        <w:tc>
          <w:tcPr>
            <w:tcW w:w="1304" w:type="dxa"/>
            <w:noWrap/>
            <w:vAlign w:val="center"/>
            <w:hideMark/>
          </w:tcPr>
          <w:p w14:paraId="315876CB" w14:textId="77777777" w:rsidR="000B620F" w:rsidRPr="002643B9" w:rsidRDefault="000B620F" w:rsidP="00EE5727">
            <w:pPr>
              <w:jc w:val="center"/>
              <w:rPr>
                <w:rFonts w:cstheme="minorHAnsi"/>
              </w:rPr>
            </w:pPr>
            <w:r w:rsidRPr="002643B9">
              <w:rPr>
                <w:rFonts w:cstheme="minorHAnsi"/>
              </w:rPr>
              <w:t>2.84</w:t>
            </w:r>
          </w:p>
        </w:tc>
        <w:tc>
          <w:tcPr>
            <w:tcW w:w="1304" w:type="dxa"/>
            <w:noWrap/>
            <w:vAlign w:val="center"/>
            <w:hideMark/>
          </w:tcPr>
          <w:p w14:paraId="29D2222A" w14:textId="77777777" w:rsidR="000B620F" w:rsidRPr="002643B9" w:rsidRDefault="000B620F" w:rsidP="00EE5727">
            <w:pPr>
              <w:jc w:val="center"/>
              <w:rPr>
                <w:rFonts w:cstheme="minorHAnsi"/>
              </w:rPr>
            </w:pPr>
            <w:r w:rsidRPr="002643B9">
              <w:rPr>
                <w:rFonts w:cstheme="minorHAnsi"/>
              </w:rPr>
              <w:t>0.98</w:t>
            </w:r>
          </w:p>
        </w:tc>
        <w:tc>
          <w:tcPr>
            <w:tcW w:w="1304" w:type="dxa"/>
            <w:noWrap/>
            <w:vAlign w:val="center"/>
            <w:hideMark/>
          </w:tcPr>
          <w:p w14:paraId="7D75659E" w14:textId="77777777" w:rsidR="000B620F" w:rsidRPr="002643B9" w:rsidRDefault="000B620F" w:rsidP="00EE5727">
            <w:pPr>
              <w:jc w:val="center"/>
              <w:rPr>
                <w:rFonts w:cstheme="minorHAnsi"/>
              </w:rPr>
            </w:pPr>
            <w:r w:rsidRPr="002643B9">
              <w:rPr>
                <w:rFonts w:cstheme="minorHAnsi"/>
              </w:rPr>
              <w:t>3</w:t>
            </w:r>
          </w:p>
        </w:tc>
      </w:tr>
      <w:tr w:rsidR="000B620F" w:rsidRPr="002643B9" w14:paraId="14C789E8" w14:textId="77777777" w:rsidTr="000B620F">
        <w:trPr>
          <w:trHeight w:val="300"/>
          <w:jc w:val="center"/>
        </w:trPr>
        <w:tc>
          <w:tcPr>
            <w:tcW w:w="1606" w:type="dxa"/>
            <w:vMerge/>
            <w:vAlign w:val="center"/>
            <w:hideMark/>
          </w:tcPr>
          <w:p w14:paraId="210A79E4" w14:textId="77777777" w:rsidR="000B620F" w:rsidRPr="002643B9" w:rsidRDefault="000B620F" w:rsidP="00EE5727">
            <w:pPr>
              <w:rPr>
                <w:rFonts w:cstheme="minorHAnsi"/>
              </w:rPr>
            </w:pPr>
          </w:p>
        </w:tc>
        <w:tc>
          <w:tcPr>
            <w:tcW w:w="1606" w:type="dxa"/>
            <w:noWrap/>
            <w:vAlign w:val="center"/>
            <w:hideMark/>
          </w:tcPr>
          <w:p w14:paraId="29F2EB95" w14:textId="77777777" w:rsidR="000B620F" w:rsidRPr="002643B9" w:rsidRDefault="000B620F" w:rsidP="00EE5727">
            <w:pPr>
              <w:rPr>
                <w:rFonts w:cstheme="minorHAnsi"/>
              </w:rPr>
            </w:pPr>
            <w:r w:rsidRPr="002643B9">
              <w:rPr>
                <w:rFonts w:cstheme="minorHAnsi"/>
              </w:rPr>
              <w:t>Online with Friends</w:t>
            </w:r>
          </w:p>
        </w:tc>
        <w:tc>
          <w:tcPr>
            <w:tcW w:w="1304" w:type="dxa"/>
            <w:noWrap/>
            <w:vAlign w:val="center"/>
            <w:hideMark/>
          </w:tcPr>
          <w:p w14:paraId="67447F1B" w14:textId="77777777" w:rsidR="000B620F" w:rsidRPr="002643B9" w:rsidRDefault="000B620F" w:rsidP="00EE5727">
            <w:pPr>
              <w:jc w:val="center"/>
              <w:rPr>
                <w:rFonts w:cstheme="minorHAnsi"/>
              </w:rPr>
            </w:pPr>
            <w:r w:rsidRPr="002643B9">
              <w:rPr>
                <w:rFonts w:cstheme="minorHAnsi"/>
              </w:rPr>
              <w:t>2.40</w:t>
            </w:r>
          </w:p>
        </w:tc>
        <w:tc>
          <w:tcPr>
            <w:tcW w:w="1304" w:type="dxa"/>
            <w:noWrap/>
            <w:vAlign w:val="center"/>
            <w:hideMark/>
          </w:tcPr>
          <w:p w14:paraId="49CD0FB1" w14:textId="77777777" w:rsidR="000B620F" w:rsidRPr="002643B9" w:rsidRDefault="000B620F" w:rsidP="00EE5727">
            <w:pPr>
              <w:jc w:val="center"/>
              <w:rPr>
                <w:rFonts w:cstheme="minorHAnsi"/>
              </w:rPr>
            </w:pPr>
            <w:r w:rsidRPr="002643B9">
              <w:rPr>
                <w:rFonts w:cstheme="minorHAnsi"/>
              </w:rPr>
              <w:t>0.94</w:t>
            </w:r>
          </w:p>
        </w:tc>
        <w:tc>
          <w:tcPr>
            <w:tcW w:w="1304" w:type="dxa"/>
            <w:noWrap/>
            <w:vAlign w:val="center"/>
            <w:hideMark/>
          </w:tcPr>
          <w:p w14:paraId="5ADFCDD2" w14:textId="77777777" w:rsidR="000B620F" w:rsidRPr="002643B9" w:rsidRDefault="000B620F" w:rsidP="00EE5727">
            <w:pPr>
              <w:jc w:val="center"/>
              <w:rPr>
                <w:rFonts w:cstheme="minorHAnsi"/>
              </w:rPr>
            </w:pPr>
            <w:r w:rsidRPr="002643B9">
              <w:rPr>
                <w:rFonts w:cstheme="minorHAnsi"/>
              </w:rPr>
              <w:t>2</w:t>
            </w:r>
          </w:p>
        </w:tc>
      </w:tr>
      <w:tr w:rsidR="000B620F" w:rsidRPr="002643B9" w14:paraId="4EE8EB48" w14:textId="77777777" w:rsidTr="000B620F">
        <w:trPr>
          <w:trHeight w:val="300"/>
          <w:jc w:val="center"/>
        </w:trPr>
        <w:tc>
          <w:tcPr>
            <w:tcW w:w="1606" w:type="dxa"/>
            <w:vMerge/>
            <w:vAlign w:val="center"/>
            <w:hideMark/>
          </w:tcPr>
          <w:p w14:paraId="46023CE8" w14:textId="77777777" w:rsidR="000B620F" w:rsidRPr="002643B9" w:rsidRDefault="000B620F" w:rsidP="00EE5727">
            <w:pPr>
              <w:rPr>
                <w:rFonts w:cstheme="minorHAnsi"/>
              </w:rPr>
            </w:pPr>
          </w:p>
        </w:tc>
        <w:tc>
          <w:tcPr>
            <w:tcW w:w="1606" w:type="dxa"/>
            <w:noWrap/>
            <w:vAlign w:val="center"/>
            <w:hideMark/>
          </w:tcPr>
          <w:p w14:paraId="5EE76FE3" w14:textId="77777777" w:rsidR="000B620F" w:rsidRPr="002643B9" w:rsidRDefault="000B620F" w:rsidP="00EE5727">
            <w:pPr>
              <w:rPr>
                <w:rFonts w:cstheme="minorHAnsi"/>
              </w:rPr>
            </w:pPr>
            <w:r w:rsidRPr="002643B9">
              <w:rPr>
                <w:rFonts w:cstheme="minorHAnsi"/>
              </w:rPr>
              <w:t>With Friends</w:t>
            </w:r>
          </w:p>
        </w:tc>
        <w:tc>
          <w:tcPr>
            <w:tcW w:w="1304" w:type="dxa"/>
            <w:noWrap/>
            <w:vAlign w:val="center"/>
            <w:hideMark/>
          </w:tcPr>
          <w:p w14:paraId="6FBC4EF9" w14:textId="77777777" w:rsidR="000B620F" w:rsidRPr="002643B9" w:rsidRDefault="000B620F" w:rsidP="00EE5727">
            <w:pPr>
              <w:jc w:val="center"/>
              <w:rPr>
                <w:rFonts w:cstheme="minorHAnsi"/>
              </w:rPr>
            </w:pPr>
            <w:r w:rsidRPr="002643B9">
              <w:rPr>
                <w:rFonts w:cstheme="minorHAnsi"/>
              </w:rPr>
              <w:t>3.06</w:t>
            </w:r>
          </w:p>
        </w:tc>
        <w:tc>
          <w:tcPr>
            <w:tcW w:w="1304" w:type="dxa"/>
            <w:noWrap/>
            <w:vAlign w:val="center"/>
            <w:hideMark/>
          </w:tcPr>
          <w:p w14:paraId="262E9BCC" w14:textId="77777777" w:rsidR="000B620F" w:rsidRPr="002643B9" w:rsidRDefault="000B620F" w:rsidP="00EE5727">
            <w:pPr>
              <w:jc w:val="center"/>
              <w:rPr>
                <w:rFonts w:cstheme="minorHAnsi"/>
              </w:rPr>
            </w:pPr>
            <w:r w:rsidRPr="002643B9">
              <w:rPr>
                <w:rFonts w:cstheme="minorHAnsi"/>
              </w:rPr>
              <w:t>0.97</w:t>
            </w:r>
          </w:p>
        </w:tc>
        <w:tc>
          <w:tcPr>
            <w:tcW w:w="1304" w:type="dxa"/>
            <w:noWrap/>
            <w:vAlign w:val="center"/>
            <w:hideMark/>
          </w:tcPr>
          <w:p w14:paraId="651BA5F7" w14:textId="77777777" w:rsidR="000B620F" w:rsidRPr="002643B9" w:rsidRDefault="000B620F" w:rsidP="00EE5727">
            <w:pPr>
              <w:jc w:val="center"/>
              <w:rPr>
                <w:rFonts w:cstheme="minorHAnsi"/>
              </w:rPr>
            </w:pPr>
            <w:r w:rsidRPr="002643B9">
              <w:rPr>
                <w:rFonts w:cstheme="minorHAnsi"/>
              </w:rPr>
              <w:t>3</w:t>
            </w:r>
          </w:p>
        </w:tc>
      </w:tr>
      <w:tr w:rsidR="000B620F" w:rsidRPr="002643B9" w14:paraId="2007005F" w14:textId="77777777" w:rsidTr="000B620F">
        <w:trPr>
          <w:trHeight w:val="300"/>
          <w:jc w:val="center"/>
        </w:trPr>
        <w:tc>
          <w:tcPr>
            <w:tcW w:w="1606" w:type="dxa"/>
            <w:vMerge/>
            <w:vAlign w:val="center"/>
            <w:hideMark/>
          </w:tcPr>
          <w:p w14:paraId="589701A5" w14:textId="77777777" w:rsidR="000B620F" w:rsidRPr="002643B9" w:rsidRDefault="000B620F" w:rsidP="00EE5727">
            <w:pPr>
              <w:rPr>
                <w:rFonts w:cstheme="minorHAnsi"/>
              </w:rPr>
            </w:pPr>
          </w:p>
        </w:tc>
        <w:tc>
          <w:tcPr>
            <w:tcW w:w="1606" w:type="dxa"/>
            <w:noWrap/>
            <w:vAlign w:val="center"/>
            <w:hideMark/>
          </w:tcPr>
          <w:p w14:paraId="342704A3" w14:textId="77777777" w:rsidR="000B620F" w:rsidRPr="002643B9" w:rsidRDefault="000B620F" w:rsidP="00EE5727">
            <w:pPr>
              <w:rPr>
                <w:rFonts w:cstheme="minorHAnsi"/>
              </w:rPr>
            </w:pPr>
            <w:r w:rsidRPr="002643B9">
              <w:rPr>
                <w:rFonts w:cstheme="minorHAnsi"/>
              </w:rPr>
              <w:t>Reading</w:t>
            </w:r>
          </w:p>
        </w:tc>
        <w:tc>
          <w:tcPr>
            <w:tcW w:w="1304" w:type="dxa"/>
            <w:noWrap/>
            <w:vAlign w:val="center"/>
            <w:hideMark/>
          </w:tcPr>
          <w:p w14:paraId="57E9B80E" w14:textId="77777777" w:rsidR="000B620F" w:rsidRPr="002643B9" w:rsidRDefault="000B620F" w:rsidP="00EE5727">
            <w:pPr>
              <w:jc w:val="center"/>
              <w:rPr>
                <w:rFonts w:cstheme="minorHAnsi"/>
              </w:rPr>
            </w:pPr>
            <w:r w:rsidRPr="002643B9">
              <w:rPr>
                <w:rFonts w:cstheme="minorHAnsi"/>
              </w:rPr>
              <w:t>2.37</w:t>
            </w:r>
          </w:p>
        </w:tc>
        <w:tc>
          <w:tcPr>
            <w:tcW w:w="1304" w:type="dxa"/>
            <w:noWrap/>
            <w:vAlign w:val="center"/>
            <w:hideMark/>
          </w:tcPr>
          <w:p w14:paraId="3C46DEEE" w14:textId="77777777" w:rsidR="000B620F" w:rsidRPr="002643B9" w:rsidRDefault="000B620F" w:rsidP="00EE5727">
            <w:pPr>
              <w:jc w:val="center"/>
              <w:rPr>
                <w:rFonts w:cstheme="minorHAnsi"/>
              </w:rPr>
            </w:pPr>
            <w:r w:rsidRPr="002643B9">
              <w:rPr>
                <w:rFonts w:cstheme="minorHAnsi"/>
              </w:rPr>
              <w:t>1.18</w:t>
            </w:r>
          </w:p>
        </w:tc>
        <w:tc>
          <w:tcPr>
            <w:tcW w:w="1304" w:type="dxa"/>
            <w:noWrap/>
            <w:vAlign w:val="center"/>
            <w:hideMark/>
          </w:tcPr>
          <w:p w14:paraId="05E3353E" w14:textId="77777777" w:rsidR="000B620F" w:rsidRPr="002643B9" w:rsidRDefault="000B620F" w:rsidP="00EE5727">
            <w:pPr>
              <w:jc w:val="center"/>
              <w:rPr>
                <w:rFonts w:cstheme="minorHAnsi"/>
              </w:rPr>
            </w:pPr>
            <w:r w:rsidRPr="002643B9">
              <w:rPr>
                <w:rFonts w:cstheme="minorHAnsi"/>
              </w:rPr>
              <w:t>2</w:t>
            </w:r>
          </w:p>
        </w:tc>
      </w:tr>
      <w:tr w:rsidR="000B620F" w:rsidRPr="002643B9" w14:paraId="0DA611D7" w14:textId="77777777" w:rsidTr="000B620F">
        <w:trPr>
          <w:trHeight w:val="300"/>
          <w:jc w:val="center"/>
        </w:trPr>
        <w:tc>
          <w:tcPr>
            <w:tcW w:w="1606" w:type="dxa"/>
            <w:vMerge/>
            <w:vAlign w:val="center"/>
            <w:hideMark/>
          </w:tcPr>
          <w:p w14:paraId="47A5F4C8" w14:textId="77777777" w:rsidR="000B620F" w:rsidRPr="002643B9" w:rsidRDefault="000B620F" w:rsidP="00EE5727">
            <w:pPr>
              <w:rPr>
                <w:rFonts w:cstheme="minorHAnsi"/>
              </w:rPr>
            </w:pPr>
          </w:p>
        </w:tc>
        <w:tc>
          <w:tcPr>
            <w:tcW w:w="1606" w:type="dxa"/>
            <w:noWrap/>
            <w:vAlign w:val="center"/>
            <w:hideMark/>
          </w:tcPr>
          <w:p w14:paraId="44AC864E" w14:textId="77777777" w:rsidR="000B620F" w:rsidRPr="002643B9" w:rsidRDefault="000B620F" w:rsidP="00EE5727">
            <w:pPr>
              <w:rPr>
                <w:rFonts w:cstheme="minorHAnsi"/>
              </w:rPr>
            </w:pPr>
            <w:r w:rsidRPr="002643B9">
              <w:rPr>
                <w:rFonts w:cstheme="minorHAnsi"/>
              </w:rPr>
              <w:t>Listening to Music</w:t>
            </w:r>
          </w:p>
        </w:tc>
        <w:tc>
          <w:tcPr>
            <w:tcW w:w="1304" w:type="dxa"/>
            <w:noWrap/>
            <w:vAlign w:val="center"/>
            <w:hideMark/>
          </w:tcPr>
          <w:p w14:paraId="29A93C86" w14:textId="77777777" w:rsidR="000B620F" w:rsidRPr="002643B9" w:rsidRDefault="000B620F" w:rsidP="00EE5727">
            <w:pPr>
              <w:jc w:val="center"/>
              <w:rPr>
                <w:rFonts w:cstheme="minorHAnsi"/>
              </w:rPr>
            </w:pPr>
            <w:r w:rsidRPr="002643B9">
              <w:rPr>
                <w:rFonts w:cstheme="minorHAnsi"/>
              </w:rPr>
              <w:t>3.55</w:t>
            </w:r>
          </w:p>
        </w:tc>
        <w:tc>
          <w:tcPr>
            <w:tcW w:w="1304" w:type="dxa"/>
            <w:noWrap/>
            <w:vAlign w:val="center"/>
            <w:hideMark/>
          </w:tcPr>
          <w:p w14:paraId="5C83A084" w14:textId="77777777" w:rsidR="000B620F" w:rsidRPr="002643B9" w:rsidRDefault="000B620F" w:rsidP="00EE5727">
            <w:pPr>
              <w:jc w:val="center"/>
              <w:rPr>
                <w:rFonts w:cstheme="minorHAnsi"/>
              </w:rPr>
            </w:pPr>
            <w:r w:rsidRPr="002643B9">
              <w:rPr>
                <w:rFonts w:cstheme="minorHAnsi"/>
              </w:rPr>
              <w:t>1.18</w:t>
            </w:r>
          </w:p>
        </w:tc>
        <w:tc>
          <w:tcPr>
            <w:tcW w:w="1304" w:type="dxa"/>
            <w:noWrap/>
            <w:vAlign w:val="center"/>
            <w:hideMark/>
          </w:tcPr>
          <w:p w14:paraId="40B1DEDD" w14:textId="77777777" w:rsidR="000B620F" w:rsidRPr="002643B9" w:rsidRDefault="000B620F" w:rsidP="00EE5727">
            <w:pPr>
              <w:jc w:val="center"/>
              <w:rPr>
                <w:rFonts w:cstheme="minorHAnsi"/>
              </w:rPr>
            </w:pPr>
            <w:r w:rsidRPr="002643B9">
              <w:rPr>
                <w:rFonts w:cstheme="minorHAnsi"/>
              </w:rPr>
              <w:t>4</w:t>
            </w:r>
          </w:p>
        </w:tc>
      </w:tr>
      <w:tr w:rsidR="000B620F" w:rsidRPr="002643B9" w14:paraId="5AB7A188" w14:textId="77777777" w:rsidTr="000B620F">
        <w:trPr>
          <w:trHeight w:val="300"/>
          <w:jc w:val="center"/>
        </w:trPr>
        <w:tc>
          <w:tcPr>
            <w:tcW w:w="1606" w:type="dxa"/>
            <w:vMerge/>
            <w:vAlign w:val="center"/>
            <w:hideMark/>
          </w:tcPr>
          <w:p w14:paraId="37072B3E" w14:textId="77777777" w:rsidR="000B620F" w:rsidRPr="002643B9" w:rsidRDefault="000B620F" w:rsidP="00EE5727">
            <w:pPr>
              <w:rPr>
                <w:rFonts w:cstheme="minorHAnsi"/>
              </w:rPr>
            </w:pPr>
          </w:p>
        </w:tc>
        <w:tc>
          <w:tcPr>
            <w:tcW w:w="1606" w:type="dxa"/>
            <w:noWrap/>
            <w:vAlign w:val="center"/>
            <w:hideMark/>
          </w:tcPr>
          <w:p w14:paraId="2912B49A" w14:textId="77777777" w:rsidR="000B620F" w:rsidRPr="002643B9" w:rsidRDefault="000B620F" w:rsidP="00EE5727">
            <w:pPr>
              <w:rPr>
                <w:rFonts w:cstheme="minorHAnsi"/>
              </w:rPr>
            </w:pPr>
            <w:r w:rsidRPr="002643B9">
              <w:rPr>
                <w:rFonts w:cstheme="minorHAnsi"/>
              </w:rPr>
              <w:t>Sleeping</w:t>
            </w:r>
          </w:p>
        </w:tc>
        <w:tc>
          <w:tcPr>
            <w:tcW w:w="1304" w:type="dxa"/>
            <w:noWrap/>
            <w:vAlign w:val="center"/>
            <w:hideMark/>
          </w:tcPr>
          <w:p w14:paraId="4DA751EF" w14:textId="77777777" w:rsidR="000B620F" w:rsidRPr="002643B9" w:rsidRDefault="000B620F" w:rsidP="00EE5727">
            <w:pPr>
              <w:jc w:val="center"/>
              <w:rPr>
                <w:rFonts w:cstheme="minorHAnsi"/>
              </w:rPr>
            </w:pPr>
            <w:r w:rsidRPr="002643B9">
              <w:rPr>
                <w:rFonts w:cstheme="minorHAnsi"/>
              </w:rPr>
              <w:t>2.31</w:t>
            </w:r>
          </w:p>
        </w:tc>
        <w:tc>
          <w:tcPr>
            <w:tcW w:w="1304" w:type="dxa"/>
            <w:noWrap/>
            <w:vAlign w:val="center"/>
            <w:hideMark/>
          </w:tcPr>
          <w:p w14:paraId="26FF1D6F" w14:textId="77777777" w:rsidR="000B620F" w:rsidRPr="002643B9" w:rsidRDefault="000B620F" w:rsidP="00EE5727">
            <w:pPr>
              <w:jc w:val="center"/>
              <w:rPr>
                <w:rFonts w:cstheme="minorHAnsi"/>
              </w:rPr>
            </w:pPr>
            <w:r w:rsidRPr="002643B9">
              <w:rPr>
                <w:rFonts w:cstheme="minorHAnsi"/>
              </w:rPr>
              <w:t>1.12</w:t>
            </w:r>
          </w:p>
        </w:tc>
        <w:tc>
          <w:tcPr>
            <w:tcW w:w="1304" w:type="dxa"/>
            <w:noWrap/>
            <w:vAlign w:val="center"/>
            <w:hideMark/>
          </w:tcPr>
          <w:p w14:paraId="2418FC79" w14:textId="77777777" w:rsidR="000B620F" w:rsidRPr="002643B9" w:rsidRDefault="000B620F" w:rsidP="00EE5727">
            <w:pPr>
              <w:jc w:val="center"/>
              <w:rPr>
                <w:rFonts w:cstheme="minorHAnsi"/>
              </w:rPr>
            </w:pPr>
            <w:r w:rsidRPr="002643B9">
              <w:rPr>
                <w:rFonts w:cstheme="minorHAnsi"/>
              </w:rPr>
              <w:t>2</w:t>
            </w:r>
          </w:p>
        </w:tc>
      </w:tr>
      <w:tr w:rsidR="000B620F" w:rsidRPr="002643B9" w14:paraId="33C096D8" w14:textId="77777777" w:rsidTr="000B620F">
        <w:trPr>
          <w:trHeight w:val="300"/>
          <w:jc w:val="center"/>
        </w:trPr>
        <w:tc>
          <w:tcPr>
            <w:tcW w:w="1606" w:type="dxa"/>
            <w:vMerge/>
            <w:vAlign w:val="center"/>
            <w:hideMark/>
          </w:tcPr>
          <w:p w14:paraId="51BCCDF9" w14:textId="77777777" w:rsidR="000B620F" w:rsidRPr="002643B9" w:rsidRDefault="000B620F" w:rsidP="00EE5727">
            <w:pPr>
              <w:rPr>
                <w:rFonts w:cstheme="minorHAnsi"/>
              </w:rPr>
            </w:pPr>
          </w:p>
        </w:tc>
        <w:tc>
          <w:tcPr>
            <w:tcW w:w="1606" w:type="dxa"/>
            <w:noWrap/>
            <w:vAlign w:val="center"/>
            <w:hideMark/>
          </w:tcPr>
          <w:p w14:paraId="5336B50E" w14:textId="77777777" w:rsidR="000B620F" w:rsidRPr="002643B9" w:rsidRDefault="000B620F" w:rsidP="00EE5727">
            <w:pPr>
              <w:rPr>
                <w:rFonts w:cstheme="minorHAnsi"/>
              </w:rPr>
            </w:pPr>
            <w:r w:rsidRPr="002643B9">
              <w:rPr>
                <w:rFonts w:cstheme="minorHAnsi"/>
              </w:rPr>
              <w:t>Idling</w:t>
            </w:r>
          </w:p>
        </w:tc>
        <w:tc>
          <w:tcPr>
            <w:tcW w:w="1304" w:type="dxa"/>
            <w:noWrap/>
            <w:vAlign w:val="center"/>
            <w:hideMark/>
          </w:tcPr>
          <w:p w14:paraId="74CCADA1" w14:textId="77777777" w:rsidR="000B620F" w:rsidRPr="002643B9" w:rsidRDefault="000B620F" w:rsidP="00EE5727">
            <w:pPr>
              <w:jc w:val="center"/>
              <w:rPr>
                <w:rFonts w:cstheme="minorHAnsi"/>
              </w:rPr>
            </w:pPr>
            <w:r w:rsidRPr="002643B9">
              <w:rPr>
                <w:rFonts w:cstheme="minorHAnsi"/>
              </w:rPr>
              <w:t>2.25</w:t>
            </w:r>
          </w:p>
        </w:tc>
        <w:tc>
          <w:tcPr>
            <w:tcW w:w="1304" w:type="dxa"/>
            <w:noWrap/>
            <w:vAlign w:val="center"/>
            <w:hideMark/>
          </w:tcPr>
          <w:p w14:paraId="6B2DE7A1" w14:textId="77777777" w:rsidR="000B620F" w:rsidRPr="002643B9" w:rsidRDefault="000B620F" w:rsidP="00EE5727">
            <w:pPr>
              <w:jc w:val="center"/>
              <w:rPr>
                <w:rFonts w:cstheme="minorHAnsi"/>
              </w:rPr>
            </w:pPr>
            <w:r w:rsidRPr="002643B9">
              <w:rPr>
                <w:rFonts w:cstheme="minorHAnsi"/>
              </w:rPr>
              <w:t>1.04</w:t>
            </w:r>
          </w:p>
        </w:tc>
        <w:tc>
          <w:tcPr>
            <w:tcW w:w="1304" w:type="dxa"/>
            <w:noWrap/>
            <w:vAlign w:val="center"/>
            <w:hideMark/>
          </w:tcPr>
          <w:p w14:paraId="5B1C0C4A" w14:textId="77777777" w:rsidR="000B620F" w:rsidRPr="002643B9" w:rsidRDefault="000B620F" w:rsidP="00EE5727">
            <w:pPr>
              <w:jc w:val="center"/>
              <w:rPr>
                <w:rFonts w:cstheme="minorHAnsi"/>
              </w:rPr>
            </w:pPr>
            <w:r w:rsidRPr="002643B9">
              <w:rPr>
                <w:rFonts w:cstheme="minorHAnsi"/>
              </w:rPr>
              <w:t>2</w:t>
            </w:r>
          </w:p>
        </w:tc>
      </w:tr>
      <w:tr w:rsidR="000B620F" w:rsidRPr="002643B9" w14:paraId="13E43FA3" w14:textId="77777777" w:rsidTr="000B620F">
        <w:trPr>
          <w:trHeight w:val="300"/>
          <w:jc w:val="center"/>
        </w:trPr>
        <w:tc>
          <w:tcPr>
            <w:tcW w:w="1606" w:type="dxa"/>
            <w:vMerge/>
            <w:vAlign w:val="center"/>
            <w:hideMark/>
          </w:tcPr>
          <w:p w14:paraId="7E67A991" w14:textId="77777777" w:rsidR="000B620F" w:rsidRPr="002643B9" w:rsidRDefault="000B620F" w:rsidP="00EE5727">
            <w:pPr>
              <w:rPr>
                <w:rFonts w:cstheme="minorHAnsi"/>
              </w:rPr>
            </w:pPr>
          </w:p>
        </w:tc>
        <w:tc>
          <w:tcPr>
            <w:tcW w:w="1606" w:type="dxa"/>
            <w:noWrap/>
            <w:vAlign w:val="center"/>
            <w:hideMark/>
          </w:tcPr>
          <w:p w14:paraId="69E11C5B" w14:textId="77777777" w:rsidR="000B620F" w:rsidRPr="002643B9" w:rsidRDefault="000B620F" w:rsidP="00EE5727">
            <w:pPr>
              <w:rPr>
                <w:rFonts w:cstheme="minorHAnsi"/>
              </w:rPr>
            </w:pPr>
            <w:r w:rsidRPr="002643B9">
              <w:rPr>
                <w:rFonts w:cstheme="minorHAnsi"/>
              </w:rPr>
              <w:t>Playing Sports</w:t>
            </w:r>
          </w:p>
        </w:tc>
        <w:tc>
          <w:tcPr>
            <w:tcW w:w="1304" w:type="dxa"/>
            <w:noWrap/>
            <w:vAlign w:val="center"/>
            <w:hideMark/>
          </w:tcPr>
          <w:p w14:paraId="7C09B27C" w14:textId="77777777" w:rsidR="000B620F" w:rsidRPr="002643B9" w:rsidRDefault="000B620F" w:rsidP="00EE5727">
            <w:pPr>
              <w:jc w:val="center"/>
              <w:rPr>
                <w:rFonts w:cstheme="minorHAnsi"/>
              </w:rPr>
            </w:pPr>
            <w:r w:rsidRPr="002643B9">
              <w:rPr>
                <w:rFonts w:cstheme="minorHAnsi"/>
              </w:rPr>
              <w:t>2.59</w:t>
            </w:r>
          </w:p>
        </w:tc>
        <w:tc>
          <w:tcPr>
            <w:tcW w:w="1304" w:type="dxa"/>
            <w:noWrap/>
            <w:vAlign w:val="center"/>
            <w:hideMark/>
          </w:tcPr>
          <w:p w14:paraId="1B1140AD" w14:textId="77777777" w:rsidR="000B620F" w:rsidRPr="002643B9" w:rsidRDefault="000B620F" w:rsidP="00EE5727">
            <w:pPr>
              <w:jc w:val="center"/>
              <w:rPr>
                <w:rFonts w:cstheme="minorHAnsi"/>
              </w:rPr>
            </w:pPr>
            <w:r w:rsidRPr="002643B9">
              <w:rPr>
                <w:rFonts w:cstheme="minorHAnsi"/>
              </w:rPr>
              <w:t>1.15</w:t>
            </w:r>
          </w:p>
        </w:tc>
        <w:tc>
          <w:tcPr>
            <w:tcW w:w="1304" w:type="dxa"/>
            <w:noWrap/>
            <w:vAlign w:val="center"/>
            <w:hideMark/>
          </w:tcPr>
          <w:p w14:paraId="7FEAE99C" w14:textId="77777777" w:rsidR="000B620F" w:rsidRPr="002643B9" w:rsidRDefault="000B620F" w:rsidP="00EE5727">
            <w:pPr>
              <w:jc w:val="center"/>
              <w:rPr>
                <w:rFonts w:cstheme="minorHAnsi"/>
              </w:rPr>
            </w:pPr>
            <w:r w:rsidRPr="002643B9">
              <w:rPr>
                <w:rFonts w:cstheme="minorHAnsi"/>
              </w:rPr>
              <w:t>3</w:t>
            </w:r>
          </w:p>
        </w:tc>
      </w:tr>
      <w:tr w:rsidR="000B620F" w:rsidRPr="002643B9" w14:paraId="657B4A27" w14:textId="77777777" w:rsidTr="000B620F">
        <w:trPr>
          <w:trHeight w:val="300"/>
          <w:jc w:val="center"/>
        </w:trPr>
        <w:tc>
          <w:tcPr>
            <w:tcW w:w="1606" w:type="dxa"/>
            <w:vMerge/>
            <w:vAlign w:val="center"/>
            <w:hideMark/>
          </w:tcPr>
          <w:p w14:paraId="366A0E2E" w14:textId="77777777" w:rsidR="000B620F" w:rsidRPr="002643B9" w:rsidRDefault="000B620F" w:rsidP="00EE5727">
            <w:pPr>
              <w:rPr>
                <w:rFonts w:cstheme="minorHAnsi"/>
              </w:rPr>
            </w:pPr>
          </w:p>
        </w:tc>
        <w:tc>
          <w:tcPr>
            <w:tcW w:w="1606" w:type="dxa"/>
            <w:noWrap/>
            <w:vAlign w:val="center"/>
            <w:hideMark/>
          </w:tcPr>
          <w:p w14:paraId="1DAEDCDF" w14:textId="77777777" w:rsidR="000B620F" w:rsidRPr="002643B9" w:rsidRDefault="000B620F" w:rsidP="00EE5727">
            <w:pPr>
              <w:rPr>
                <w:rFonts w:cstheme="minorHAnsi"/>
              </w:rPr>
            </w:pPr>
            <w:r w:rsidRPr="002643B9">
              <w:rPr>
                <w:rFonts w:cstheme="minorHAnsi"/>
              </w:rPr>
              <w:t>Hobbies</w:t>
            </w:r>
          </w:p>
        </w:tc>
        <w:tc>
          <w:tcPr>
            <w:tcW w:w="1304" w:type="dxa"/>
            <w:noWrap/>
            <w:vAlign w:val="center"/>
            <w:hideMark/>
          </w:tcPr>
          <w:p w14:paraId="585C088A" w14:textId="77777777" w:rsidR="000B620F" w:rsidRPr="002643B9" w:rsidRDefault="000B620F" w:rsidP="00EE5727">
            <w:pPr>
              <w:jc w:val="center"/>
              <w:rPr>
                <w:rFonts w:cstheme="minorHAnsi"/>
              </w:rPr>
            </w:pPr>
            <w:r w:rsidRPr="002643B9">
              <w:rPr>
                <w:rFonts w:cstheme="minorHAnsi"/>
              </w:rPr>
              <w:t>2.49</w:t>
            </w:r>
          </w:p>
        </w:tc>
        <w:tc>
          <w:tcPr>
            <w:tcW w:w="1304" w:type="dxa"/>
            <w:noWrap/>
            <w:vAlign w:val="center"/>
            <w:hideMark/>
          </w:tcPr>
          <w:p w14:paraId="5DC07271" w14:textId="77777777" w:rsidR="000B620F" w:rsidRPr="002643B9" w:rsidRDefault="000B620F" w:rsidP="00EE5727">
            <w:pPr>
              <w:jc w:val="center"/>
              <w:rPr>
                <w:rFonts w:cstheme="minorHAnsi"/>
              </w:rPr>
            </w:pPr>
            <w:r w:rsidRPr="002643B9">
              <w:rPr>
                <w:rFonts w:cstheme="minorHAnsi"/>
              </w:rPr>
              <w:t>1.10</w:t>
            </w:r>
          </w:p>
        </w:tc>
        <w:tc>
          <w:tcPr>
            <w:tcW w:w="1304" w:type="dxa"/>
            <w:noWrap/>
            <w:vAlign w:val="center"/>
            <w:hideMark/>
          </w:tcPr>
          <w:p w14:paraId="3AF350DD" w14:textId="77777777" w:rsidR="000B620F" w:rsidRPr="002643B9" w:rsidRDefault="000B620F" w:rsidP="00EE5727">
            <w:pPr>
              <w:jc w:val="center"/>
              <w:rPr>
                <w:rFonts w:cstheme="minorHAnsi"/>
              </w:rPr>
            </w:pPr>
            <w:r w:rsidRPr="002643B9">
              <w:rPr>
                <w:rFonts w:cstheme="minorHAnsi"/>
              </w:rPr>
              <w:t>2</w:t>
            </w:r>
          </w:p>
        </w:tc>
      </w:tr>
      <w:tr w:rsidR="000B620F" w:rsidRPr="002643B9" w14:paraId="03510C3F" w14:textId="77777777" w:rsidTr="000B620F">
        <w:trPr>
          <w:trHeight w:val="300"/>
          <w:jc w:val="center"/>
        </w:trPr>
        <w:tc>
          <w:tcPr>
            <w:tcW w:w="1606" w:type="dxa"/>
            <w:vMerge/>
            <w:vAlign w:val="center"/>
            <w:hideMark/>
          </w:tcPr>
          <w:p w14:paraId="45D8AB29" w14:textId="77777777" w:rsidR="000B620F" w:rsidRPr="002643B9" w:rsidRDefault="000B620F" w:rsidP="00EE5727">
            <w:pPr>
              <w:rPr>
                <w:rFonts w:cstheme="minorHAnsi"/>
              </w:rPr>
            </w:pPr>
          </w:p>
        </w:tc>
        <w:tc>
          <w:tcPr>
            <w:tcW w:w="1606" w:type="dxa"/>
            <w:noWrap/>
            <w:vAlign w:val="center"/>
            <w:hideMark/>
          </w:tcPr>
          <w:p w14:paraId="242B1A70" w14:textId="77777777" w:rsidR="000B620F" w:rsidRPr="002643B9" w:rsidRDefault="000B620F" w:rsidP="00EE5727">
            <w:pPr>
              <w:rPr>
                <w:rFonts w:cstheme="minorHAnsi"/>
              </w:rPr>
            </w:pPr>
            <w:r w:rsidRPr="002643B9">
              <w:rPr>
                <w:rFonts w:cstheme="minorHAnsi"/>
              </w:rPr>
              <w:t>At the Movies</w:t>
            </w:r>
          </w:p>
        </w:tc>
        <w:tc>
          <w:tcPr>
            <w:tcW w:w="1304" w:type="dxa"/>
            <w:noWrap/>
            <w:vAlign w:val="center"/>
            <w:hideMark/>
          </w:tcPr>
          <w:p w14:paraId="24A20CA9" w14:textId="77777777" w:rsidR="000B620F" w:rsidRPr="002643B9" w:rsidRDefault="000B620F" w:rsidP="00EE5727">
            <w:pPr>
              <w:jc w:val="center"/>
              <w:rPr>
                <w:rFonts w:cstheme="minorHAnsi"/>
              </w:rPr>
            </w:pPr>
            <w:r w:rsidRPr="002643B9">
              <w:rPr>
                <w:rFonts w:cstheme="minorHAnsi"/>
              </w:rPr>
              <w:t>1.68</w:t>
            </w:r>
          </w:p>
        </w:tc>
        <w:tc>
          <w:tcPr>
            <w:tcW w:w="1304" w:type="dxa"/>
            <w:noWrap/>
            <w:vAlign w:val="center"/>
            <w:hideMark/>
          </w:tcPr>
          <w:p w14:paraId="77CC7E4A" w14:textId="77777777" w:rsidR="000B620F" w:rsidRPr="002643B9" w:rsidRDefault="000B620F" w:rsidP="00EE5727">
            <w:pPr>
              <w:jc w:val="center"/>
              <w:rPr>
                <w:rFonts w:cstheme="minorHAnsi"/>
              </w:rPr>
            </w:pPr>
            <w:r w:rsidRPr="002643B9">
              <w:rPr>
                <w:rFonts w:cstheme="minorHAnsi"/>
              </w:rPr>
              <w:t>0.81</w:t>
            </w:r>
          </w:p>
        </w:tc>
        <w:tc>
          <w:tcPr>
            <w:tcW w:w="1304" w:type="dxa"/>
            <w:noWrap/>
            <w:vAlign w:val="center"/>
            <w:hideMark/>
          </w:tcPr>
          <w:p w14:paraId="7B15E759" w14:textId="77777777" w:rsidR="000B620F" w:rsidRPr="002643B9" w:rsidRDefault="000B620F" w:rsidP="00EE5727">
            <w:pPr>
              <w:jc w:val="center"/>
              <w:rPr>
                <w:rFonts w:cstheme="minorHAnsi"/>
              </w:rPr>
            </w:pPr>
            <w:r w:rsidRPr="002643B9">
              <w:rPr>
                <w:rFonts w:cstheme="minorHAnsi"/>
              </w:rPr>
              <w:t>2</w:t>
            </w:r>
          </w:p>
        </w:tc>
      </w:tr>
      <w:tr w:rsidR="000B620F" w:rsidRPr="002643B9" w14:paraId="44A18CAF" w14:textId="77777777" w:rsidTr="000B620F">
        <w:trPr>
          <w:trHeight w:val="300"/>
          <w:jc w:val="center"/>
        </w:trPr>
        <w:tc>
          <w:tcPr>
            <w:tcW w:w="1606" w:type="dxa"/>
            <w:vMerge/>
            <w:vAlign w:val="center"/>
            <w:hideMark/>
          </w:tcPr>
          <w:p w14:paraId="574F88AE" w14:textId="77777777" w:rsidR="000B620F" w:rsidRPr="002643B9" w:rsidRDefault="000B620F" w:rsidP="00EE5727">
            <w:pPr>
              <w:rPr>
                <w:rFonts w:cstheme="minorHAnsi"/>
              </w:rPr>
            </w:pPr>
          </w:p>
        </w:tc>
        <w:tc>
          <w:tcPr>
            <w:tcW w:w="1606" w:type="dxa"/>
            <w:noWrap/>
            <w:vAlign w:val="center"/>
            <w:hideMark/>
          </w:tcPr>
          <w:p w14:paraId="213B531B" w14:textId="77777777" w:rsidR="000B620F" w:rsidRPr="002643B9" w:rsidRDefault="000B620F" w:rsidP="00EE5727">
            <w:pPr>
              <w:rPr>
                <w:rFonts w:cstheme="minorHAnsi"/>
              </w:rPr>
            </w:pPr>
            <w:r w:rsidRPr="002643B9">
              <w:rPr>
                <w:rFonts w:cstheme="minorHAnsi"/>
              </w:rPr>
              <w:t>Dancing</w:t>
            </w:r>
          </w:p>
        </w:tc>
        <w:tc>
          <w:tcPr>
            <w:tcW w:w="1304" w:type="dxa"/>
            <w:noWrap/>
            <w:vAlign w:val="center"/>
            <w:hideMark/>
          </w:tcPr>
          <w:p w14:paraId="7BEFFFC2" w14:textId="77777777" w:rsidR="000B620F" w:rsidRPr="002643B9" w:rsidRDefault="000B620F" w:rsidP="00EE5727">
            <w:pPr>
              <w:jc w:val="center"/>
              <w:rPr>
                <w:rFonts w:cstheme="minorHAnsi"/>
              </w:rPr>
            </w:pPr>
            <w:r w:rsidRPr="002643B9">
              <w:rPr>
                <w:rFonts w:cstheme="minorHAnsi"/>
              </w:rPr>
              <w:t>1.74</w:t>
            </w:r>
          </w:p>
        </w:tc>
        <w:tc>
          <w:tcPr>
            <w:tcW w:w="1304" w:type="dxa"/>
            <w:noWrap/>
            <w:vAlign w:val="center"/>
            <w:hideMark/>
          </w:tcPr>
          <w:p w14:paraId="4133A439" w14:textId="77777777" w:rsidR="000B620F" w:rsidRPr="002643B9" w:rsidRDefault="000B620F" w:rsidP="00EE5727">
            <w:pPr>
              <w:jc w:val="center"/>
              <w:rPr>
                <w:rFonts w:cstheme="minorHAnsi"/>
              </w:rPr>
            </w:pPr>
            <w:r w:rsidRPr="002643B9">
              <w:rPr>
                <w:rFonts w:cstheme="minorHAnsi"/>
              </w:rPr>
              <w:t>0.99</w:t>
            </w:r>
          </w:p>
        </w:tc>
        <w:tc>
          <w:tcPr>
            <w:tcW w:w="1304" w:type="dxa"/>
            <w:noWrap/>
            <w:vAlign w:val="center"/>
            <w:hideMark/>
          </w:tcPr>
          <w:p w14:paraId="752FE42A" w14:textId="77777777" w:rsidR="000B620F" w:rsidRPr="002643B9" w:rsidRDefault="000B620F" w:rsidP="00EE5727">
            <w:pPr>
              <w:jc w:val="center"/>
              <w:rPr>
                <w:rFonts w:cstheme="minorHAnsi"/>
              </w:rPr>
            </w:pPr>
            <w:r w:rsidRPr="002643B9">
              <w:rPr>
                <w:rFonts w:cstheme="minorHAnsi"/>
              </w:rPr>
              <w:t>1</w:t>
            </w:r>
          </w:p>
        </w:tc>
      </w:tr>
      <w:tr w:rsidR="005975FD" w:rsidRPr="002643B9" w14:paraId="648A2F6C" w14:textId="77777777" w:rsidTr="00B5074D">
        <w:trPr>
          <w:trHeight w:val="300"/>
          <w:jc w:val="center"/>
        </w:trPr>
        <w:tc>
          <w:tcPr>
            <w:tcW w:w="3212" w:type="dxa"/>
            <w:gridSpan w:val="2"/>
            <w:vAlign w:val="center"/>
          </w:tcPr>
          <w:p w14:paraId="3BC60572" w14:textId="77777777" w:rsidR="005975FD" w:rsidRPr="002643B9" w:rsidRDefault="005975FD" w:rsidP="005975FD">
            <w:pPr>
              <w:rPr>
                <w:rFonts w:cstheme="minorHAnsi"/>
                <w:b/>
                <w:lang w:val="en-US"/>
              </w:rPr>
            </w:pPr>
            <w:r w:rsidRPr="002643B9">
              <w:rPr>
                <w:rFonts w:cstheme="minorHAnsi"/>
                <w:b/>
                <w:lang w:val="en-US"/>
              </w:rPr>
              <w:t>Perceived Peer Distress</w:t>
            </w:r>
          </w:p>
          <w:p w14:paraId="6EE936CD" w14:textId="4EDA1C2B" w:rsidR="005975FD" w:rsidRPr="002643B9" w:rsidRDefault="005975FD" w:rsidP="005975FD">
            <w:pPr>
              <w:rPr>
                <w:rFonts w:cstheme="minorHAnsi"/>
                <w:lang w:val="en-US"/>
              </w:rPr>
            </w:pPr>
            <w:r w:rsidRPr="002643B9">
              <w:rPr>
                <w:rFonts w:cstheme="minorHAnsi"/>
                <w:lang w:val="en-US"/>
              </w:rPr>
              <w:t>(</w:t>
            </w:r>
            <w:r w:rsidR="007D3D7E" w:rsidRPr="002643B9">
              <w:rPr>
                <w:rFonts w:cstheme="minorHAnsi"/>
                <w:lang w:val="en-US"/>
              </w:rPr>
              <w:t xml:space="preserve">1 = </w:t>
            </w:r>
            <w:r w:rsidRPr="002643B9">
              <w:rPr>
                <w:rFonts w:cstheme="minorHAnsi"/>
                <w:lang w:val="en-US"/>
              </w:rPr>
              <w:t>It is not a real problem</w:t>
            </w:r>
            <w:r w:rsidR="007D3D7E" w:rsidRPr="002643B9">
              <w:rPr>
                <w:rFonts w:cstheme="minorHAnsi"/>
                <w:lang w:val="en-US"/>
              </w:rPr>
              <w:t>;</w:t>
            </w:r>
            <w:r w:rsidRPr="002643B9">
              <w:rPr>
                <w:rFonts w:cstheme="minorHAnsi"/>
                <w:lang w:val="en-US"/>
              </w:rPr>
              <w:t xml:space="preserve"> </w:t>
            </w:r>
            <w:r w:rsidR="007D3D7E" w:rsidRPr="002643B9">
              <w:rPr>
                <w:rFonts w:cstheme="minorHAnsi"/>
                <w:lang w:val="en-US"/>
              </w:rPr>
              <w:t>5 =</w:t>
            </w:r>
            <w:r w:rsidRPr="002643B9">
              <w:rPr>
                <w:rFonts w:cstheme="minorHAnsi"/>
                <w:lang w:val="en-US"/>
              </w:rPr>
              <w:t xml:space="preserve"> There is a great deal of </w:t>
            </w:r>
            <w:r w:rsidR="007D3D7E" w:rsidRPr="002643B9">
              <w:rPr>
                <w:rFonts w:cstheme="minorHAnsi"/>
                <w:lang w:val="en-US"/>
              </w:rPr>
              <w:t>distress</w:t>
            </w:r>
            <w:r w:rsidRPr="002643B9">
              <w:rPr>
                <w:rFonts w:cstheme="minorHAnsi"/>
                <w:lang w:val="en-US"/>
              </w:rPr>
              <w:t>)</w:t>
            </w:r>
          </w:p>
        </w:tc>
        <w:tc>
          <w:tcPr>
            <w:tcW w:w="1304" w:type="dxa"/>
            <w:noWrap/>
            <w:vAlign w:val="center"/>
          </w:tcPr>
          <w:p w14:paraId="03E84525" w14:textId="4A294A22" w:rsidR="005975FD" w:rsidRPr="002643B9" w:rsidRDefault="005975FD" w:rsidP="005975FD">
            <w:pPr>
              <w:jc w:val="center"/>
              <w:rPr>
                <w:rFonts w:cstheme="minorHAnsi"/>
                <w:lang w:val="en-US"/>
              </w:rPr>
            </w:pPr>
            <w:r w:rsidRPr="002643B9">
              <w:rPr>
                <w:rFonts w:cstheme="minorHAnsi"/>
              </w:rPr>
              <w:t>3.20</w:t>
            </w:r>
          </w:p>
        </w:tc>
        <w:tc>
          <w:tcPr>
            <w:tcW w:w="1304" w:type="dxa"/>
            <w:noWrap/>
            <w:vAlign w:val="center"/>
          </w:tcPr>
          <w:p w14:paraId="00B15ADC" w14:textId="2D0DCE33" w:rsidR="005975FD" w:rsidRPr="002643B9" w:rsidRDefault="005975FD" w:rsidP="005975FD">
            <w:pPr>
              <w:jc w:val="center"/>
              <w:rPr>
                <w:rFonts w:cstheme="minorHAnsi"/>
                <w:lang w:val="en-US"/>
              </w:rPr>
            </w:pPr>
            <w:r w:rsidRPr="002643B9">
              <w:rPr>
                <w:rFonts w:cstheme="minorHAnsi"/>
              </w:rPr>
              <w:t>0.86</w:t>
            </w:r>
          </w:p>
        </w:tc>
        <w:tc>
          <w:tcPr>
            <w:tcW w:w="1304" w:type="dxa"/>
            <w:noWrap/>
            <w:vAlign w:val="center"/>
          </w:tcPr>
          <w:p w14:paraId="2EF7692A" w14:textId="05AC37D3" w:rsidR="005975FD" w:rsidRPr="002643B9" w:rsidRDefault="005975FD" w:rsidP="005975FD">
            <w:pPr>
              <w:jc w:val="center"/>
              <w:rPr>
                <w:rFonts w:cstheme="minorHAnsi"/>
                <w:lang w:val="en-US"/>
              </w:rPr>
            </w:pPr>
            <w:r w:rsidRPr="002643B9">
              <w:rPr>
                <w:rFonts w:cstheme="minorHAnsi"/>
              </w:rPr>
              <w:t>3</w:t>
            </w:r>
          </w:p>
        </w:tc>
      </w:tr>
      <w:tr w:rsidR="005975FD" w:rsidRPr="002643B9" w14:paraId="67C7297A" w14:textId="77777777" w:rsidTr="000B620F">
        <w:trPr>
          <w:trHeight w:val="300"/>
          <w:jc w:val="center"/>
        </w:trPr>
        <w:tc>
          <w:tcPr>
            <w:tcW w:w="1606" w:type="dxa"/>
            <w:vMerge w:val="restart"/>
            <w:vAlign w:val="center"/>
            <w:hideMark/>
          </w:tcPr>
          <w:p w14:paraId="74842CB3" w14:textId="39CBF724" w:rsidR="005975FD" w:rsidRPr="002643B9" w:rsidRDefault="005975FD" w:rsidP="005975FD">
            <w:pPr>
              <w:rPr>
                <w:rFonts w:cstheme="minorHAnsi"/>
                <w:b/>
                <w:lang w:val="en-US"/>
              </w:rPr>
            </w:pPr>
            <w:r w:rsidRPr="002643B9">
              <w:rPr>
                <w:rFonts w:cstheme="minorHAnsi"/>
                <w:b/>
                <w:lang w:val="en-US"/>
              </w:rPr>
              <w:t>Opinions on general youth distress</w:t>
            </w:r>
          </w:p>
          <w:p w14:paraId="60D4EE9A" w14:textId="63D27192" w:rsidR="005975FD" w:rsidRPr="002643B9" w:rsidRDefault="005975FD" w:rsidP="005975FD">
            <w:pPr>
              <w:rPr>
                <w:rFonts w:cstheme="minorHAnsi"/>
                <w:b/>
                <w:lang w:val="en-US"/>
              </w:rPr>
            </w:pPr>
          </w:p>
          <w:p w14:paraId="1B5BCFE6" w14:textId="095776D3" w:rsidR="005975FD" w:rsidRPr="002643B9" w:rsidRDefault="005975FD" w:rsidP="005975FD">
            <w:pPr>
              <w:rPr>
                <w:rFonts w:cstheme="minorHAnsi"/>
                <w:lang w:val="en-US"/>
              </w:rPr>
            </w:pPr>
            <w:r w:rsidRPr="002643B9">
              <w:rPr>
                <w:rFonts w:cstheme="minorHAnsi"/>
                <w:lang w:val="en-US"/>
              </w:rPr>
              <w:t>(1=not at all; 5=very much and “I don’t know” option)</w:t>
            </w:r>
          </w:p>
          <w:p w14:paraId="27885A2F" w14:textId="0D544267" w:rsidR="005975FD" w:rsidRPr="002643B9" w:rsidRDefault="005975FD" w:rsidP="005975FD">
            <w:pPr>
              <w:rPr>
                <w:rFonts w:cstheme="minorHAnsi"/>
                <w:lang w:val="en-US"/>
              </w:rPr>
            </w:pPr>
          </w:p>
        </w:tc>
        <w:tc>
          <w:tcPr>
            <w:tcW w:w="1606" w:type="dxa"/>
            <w:noWrap/>
            <w:vAlign w:val="center"/>
            <w:hideMark/>
          </w:tcPr>
          <w:p w14:paraId="34F8963D" w14:textId="77777777" w:rsidR="005975FD" w:rsidRPr="002643B9" w:rsidRDefault="005975FD" w:rsidP="005975FD">
            <w:pPr>
              <w:rPr>
                <w:rFonts w:cstheme="minorHAnsi"/>
                <w:lang w:val="en-US"/>
              </w:rPr>
            </w:pPr>
            <w:r w:rsidRPr="002643B9">
              <w:rPr>
                <w:rFonts w:cstheme="minorHAnsi"/>
                <w:lang w:val="en-US"/>
              </w:rPr>
              <w:t>Cause of distress: Traditional Media</w:t>
            </w:r>
          </w:p>
        </w:tc>
        <w:tc>
          <w:tcPr>
            <w:tcW w:w="1304" w:type="dxa"/>
            <w:noWrap/>
            <w:vAlign w:val="center"/>
            <w:hideMark/>
          </w:tcPr>
          <w:p w14:paraId="3FA881D8" w14:textId="77777777" w:rsidR="005975FD" w:rsidRPr="002643B9" w:rsidRDefault="005975FD" w:rsidP="005975FD">
            <w:pPr>
              <w:jc w:val="center"/>
              <w:rPr>
                <w:rFonts w:cstheme="minorHAnsi"/>
              </w:rPr>
            </w:pPr>
            <w:r w:rsidRPr="002643B9">
              <w:rPr>
                <w:rFonts w:cstheme="minorHAnsi"/>
              </w:rPr>
              <w:t>2.61</w:t>
            </w:r>
          </w:p>
        </w:tc>
        <w:tc>
          <w:tcPr>
            <w:tcW w:w="1304" w:type="dxa"/>
            <w:noWrap/>
            <w:vAlign w:val="center"/>
            <w:hideMark/>
          </w:tcPr>
          <w:p w14:paraId="3E8A1396" w14:textId="77777777" w:rsidR="005975FD" w:rsidRPr="002643B9" w:rsidRDefault="005975FD" w:rsidP="005975FD">
            <w:pPr>
              <w:jc w:val="center"/>
              <w:rPr>
                <w:rFonts w:cstheme="minorHAnsi"/>
              </w:rPr>
            </w:pPr>
            <w:r w:rsidRPr="002643B9">
              <w:rPr>
                <w:rFonts w:cstheme="minorHAnsi"/>
              </w:rPr>
              <w:t>0.95</w:t>
            </w:r>
          </w:p>
        </w:tc>
        <w:tc>
          <w:tcPr>
            <w:tcW w:w="1304" w:type="dxa"/>
            <w:noWrap/>
            <w:vAlign w:val="center"/>
            <w:hideMark/>
          </w:tcPr>
          <w:p w14:paraId="521E2C58" w14:textId="77777777" w:rsidR="005975FD" w:rsidRPr="002643B9" w:rsidRDefault="005975FD" w:rsidP="005975FD">
            <w:pPr>
              <w:jc w:val="center"/>
              <w:rPr>
                <w:rFonts w:cstheme="minorHAnsi"/>
              </w:rPr>
            </w:pPr>
            <w:r w:rsidRPr="002643B9">
              <w:rPr>
                <w:rFonts w:cstheme="minorHAnsi"/>
              </w:rPr>
              <w:t>3</w:t>
            </w:r>
          </w:p>
        </w:tc>
      </w:tr>
      <w:tr w:rsidR="005975FD" w:rsidRPr="002643B9" w14:paraId="1E116FFE" w14:textId="77777777" w:rsidTr="000B620F">
        <w:trPr>
          <w:trHeight w:val="300"/>
          <w:jc w:val="center"/>
        </w:trPr>
        <w:tc>
          <w:tcPr>
            <w:tcW w:w="1606" w:type="dxa"/>
            <w:vMerge/>
            <w:vAlign w:val="center"/>
            <w:hideMark/>
          </w:tcPr>
          <w:p w14:paraId="5E8F23B5" w14:textId="77777777" w:rsidR="005975FD" w:rsidRPr="002643B9" w:rsidRDefault="005975FD" w:rsidP="005975FD">
            <w:pPr>
              <w:rPr>
                <w:rFonts w:cstheme="minorHAnsi"/>
              </w:rPr>
            </w:pPr>
          </w:p>
        </w:tc>
        <w:tc>
          <w:tcPr>
            <w:tcW w:w="1606" w:type="dxa"/>
            <w:noWrap/>
            <w:vAlign w:val="center"/>
            <w:hideMark/>
          </w:tcPr>
          <w:p w14:paraId="3459B04B" w14:textId="77777777" w:rsidR="005975FD" w:rsidRPr="002643B9" w:rsidRDefault="005975FD" w:rsidP="005975FD">
            <w:pPr>
              <w:rPr>
                <w:rFonts w:cstheme="minorHAnsi"/>
                <w:lang w:val="en-US"/>
              </w:rPr>
            </w:pPr>
            <w:r w:rsidRPr="002643B9">
              <w:rPr>
                <w:rFonts w:cstheme="minorHAnsi"/>
                <w:lang w:val="en-US"/>
              </w:rPr>
              <w:t>Cause of distress: Social Media</w:t>
            </w:r>
          </w:p>
        </w:tc>
        <w:tc>
          <w:tcPr>
            <w:tcW w:w="1304" w:type="dxa"/>
            <w:noWrap/>
            <w:vAlign w:val="center"/>
            <w:hideMark/>
          </w:tcPr>
          <w:p w14:paraId="6FCD0968" w14:textId="77777777" w:rsidR="005975FD" w:rsidRPr="002643B9" w:rsidRDefault="005975FD" w:rsidP="005975FD">
            <w:pPr>
              <w:jc w:val="center"/>
              <w:rPr>
                <w:rFonts w:cstheme="minorHAnsi"/>
              </w:rPr>
            </w:pPr>
            <w:r w:rsidRPr="002643B9">
              <w:rPr>
                <w:rFonts w:cstheme="minorHAnsi"/>
              </w:rPr>
              <w:t>3.72</w:t>
            </w:r>
          </w:p>
        </w:tc>
        <w:tc>
          <w:tcPr>
            <w:tcW w:w="1304" w:type="dxa"/>
            <w:noWrap/>
            <w:vAlign w:val="center"/>
            <w:hideMark/>
          </w:tcPr>
          <w:p w14:paraId="27EEC4A8" w14:textId="77777777" w:rsidR="005975FD" w:rsidRPr="002643B9" w:rsidRDefault="005975FD" w:rsidP="005975FD">
            <w:pPr>
              <w:jc w:val="center"/>
              <w:rPr>
                <w:rFonts w:cstheme="minorHAnsi"/>
              </w:rPr>
            </w:pPr>
            <w:r w:rsidRPr="002643B9">
              <w:rPr>
                <w:rFonts w:cstheme="minorHAnsi"/>
              </w:rPr>
              <w:t>0.98</w:t>
            </w:r>
          </w:p>
        </w:tc>
        <w:tc>
          <w:tcPr>
            <w:tcW w:w="1304" w:type="dxa"/>
            <w:noWrap/>
            <w:vAlign w:val="center"/>
            <w:hideMark/>
          </w:tcPr>
          <w:p w14:paraId="0DFB2DD6" w14:textId="77777777" w:rsidR="005975FD" w:rsidRPr="002643B9" w:rsidRDefault="005975FD" w:rsidP="005975FD">
            <w:pPr>
              <w:jc w:val="center"/>
              <w:rPr>
                <w:rFonts w:cstheme="minorHAnsi"/>
              </w:rPr>
            </w:pPr>
            <w:r w:rsidRPr="002643B9">
              <w:rPr>
                <w:rFonts w:cstheme="minorHAnsi"/>
              </w:rPr>
              <w:t>4</w:t>
            </w:r>
          </w:p>
        </w:tc>
      </w:tr>
      <w:tr w:rsidR="005975FD" w:rsidRPr="002643B9" w14:paraId="1E4340FF" w14:textId="77777777" w:rsidTr="000B620F">
        <w:trPr>
          <w:trHeight w:val="300"/>
          <w:jc w:val="center"/>
        </w:trPr>
        <w:tc>
          <w:tcPr>
            <w:tcW w:w="1606" w:type="dxa"/>
            <w:vMerge/>
            <w:vAlign w:val="center"/>
            <w:hideMark/>
          </w:tcPr>
          <w:p w14:paraId="1E0216C0" w14:textId="77777777" w:rsidR="005975FD" w:rsidRPr="002643B9" w:rsidRDefault="005975FD" w:rsidP="005975FD">
            <w:pPr>
              <w:rPr>
                <w:rFonts w:cstheme="minorHAnsi"/>
              </w:rPr>
            </w:pPr>
          </w:p>
        </w:tc>
        <w:tc>
          <w:tcPr>
            <w:tcW w:w="1606" w:type="dxa"/>
            <w:noWrap/>
            <w:vAlign w:val="center"/>
            <w:hideMark/>
          </w:tcPr>
          <w:p w14:paraId="512F956C" w14:textId="77777777" w:rsidR="005975FD" w:rsidRPr="002643B9" w:rsidRDefault="005975FD" w:rsidP="005975FD">
            <w:pPr>
              <w:rPr>
                <w:rFonts w:cstheme="minorHAnsi"/>
              </w:rPr>
            </w:pPr>
            <w:r w:rsidRPr="002643B9">
              <w:rPr>
                <w:rFonts w:cstheme="minorHAnsi"/>
                <w:lang w:val="en-US"/>
              </w:rPr>
              <w:t>Cause of distress</w:t>
            </w:r>
            <w:r w:rsidRPr="002643B9">
              <w:rPr>
                <w:rFonts w:cstheme="minorHAnsi"/>
              </w:rPr>
              <w:t>: Family</w:t>
            </w:r>
          </w:p>
        </w:tc>
        <w:tc>
          <w:tcPr>
            <w:tcW w:w="1304" w:type="dxa"/>
            <w:noWrap/>
            <w:vAlign w:val="center"/>
            <w:hideMark/>
          </w:tcPr>
          <w:p w14:paraId="298429A0" w14:textId="77777777" w:rsidR="005975FD" w:rsidRPr="002643B9" w:rsidRDefault="005975FD" w:rsidP="005975FD">
            <w:pPr>
              <w:jc w:val="center"/>
              <w:rPr>
                <w:rFonts w:cstheme="minorHAnsi"/>
              </w:rPr>
            </w:pPr>
            <w:r w:rsidRPr="002643B9">
              <w:rPr>
                <w:rFonts w:cstheme="minorHAnsi"/>
              </w:rPr>
              <w:t>3.14</w:t>
            </w:r>
          </w:p>
        </w:tc>
        <w:tc>
          <w:tcPr>
            <w:tcW w:w="1304" w:type="dxa"/>
            <w:noWrap/>
            <w:vAlign w:val="center"/>
            <w:hideMark/>
          </w:tcPr>
          <w:p w14:paraId="4E3DAD59" w14:textId="77777777" w:rsidR="005975FD" w:rsidRPr="002643B9" w:rsidRDefault="005975FD" w:rsidP="005975FD">
            <w:pPr>
              <w:jc w:val="center"/>
              <w:rPr>
                <w:rFonts w:cstheme="minorHAnsi"/>
              </w:rPr>
            </w:pPr>
            <w:r w:rsidRPr="002643B9">
              <w:rPr>
                <w:rFonts w:cstheme="minorHAnsi"/>
              </w:rPr>
              <w:t>1.06</w:t>
            </w:r>
          </w:p>
        </w:tc>
        <w:tc>
          <w:tcPr>
            <w:tcW w:w="1304" w:type="dxa"/>
            <w:noWrap/>
            <w:vAlign w:val="center"/>
            <w:hideMark/>
          </w:tcPr>
          <w:p w14:paraId="2F302173" w14:textId="77777777" w:rsidR="005975FD" w:rsidRPr="002643B9" w:rsidRDefault="005975FD" w:rsidP="005975FD">
            <w:pPr>
              <w:jc w:val="center"/>
              <w:rPr>
                <w:rFonts w:cstheme="minorHAnsi"/>
              </w:rPr>
            </w:pPr>
            <w:r w:rsidRPr="002643B9">
              <w:rPr>
                <w:rFonts w:cstheme="minorHAnsi"/>
              </w:rPr>
              <w:t>3</w:t>
            </w:r>
          </w:p>
        </w:tc>
      </w:tr>
      <w:tr w:rsidR="005975FD" w:rsidRPr="002643B9" w14:paraId="3217B932" w14:textId="77777777" w:rsidTr="000B620F">
        <w:trPr>
          <w:trHeight w:val="300"/>
          <w:jc w:val="center"/>
        </w:trPr>
        <w:tc>
          <w:tcPr>
            <w:tcW w:w="1606" w:type="dxa"/>
            <w:vMerge/>
            <w:vAlign w:val="center"/>
            <w:hideMark/>
          </w:tcPr>
          <w:p w14:paraId="15214B29" w14:textId="77777777" w:rsidR="005975FD" w:rsidRPr="002643B9" w:rsidRDefault="005975FD" w:rsidP="005975FD">
            <w:pPr>
              <w:rPr>
                <w:rFonts w:cstheme="minorHAnsi"/>
              </w:rPr>
            </w:pPr>
          </w:p>
        </w:tc>
        <w:tc>
          <w:tcPr>
            <w:tcW w:w="1606" w:type="dxa"/>
            <w:noWrap/>
            <w:vAlign w:val="center"/>
            <w:hideMark/>
          </w:tcPr>
          <w:p w14:paraId="394D132D" w14:textId="77777777" w:rsidR="005975FD" w:rsidRPr="002643B9" w:rsidRDefault="005975FD" w:rsidP="005975FD">
            <w:pPr>
              <w:rPr>
                <w:rFonts w:cstheme="minorHAnsi"/>
              </w:rPr>
            </w:pPr>
            <w:r w:rsidRPr="002643B9">
              <w:rPr>
                <w:rFonts w:cstheme="minorHAnsi"/>
                <w:lang w:val="en-US"/>
              </w:rPr>
              <w:t>Cause of distress</w:t>
            </w:r>
            <w:r w:rsidRPr="002643B9">
              <w:rPr>
                <w:rFonts w:cstheme="minorHAnsi"/>
              </w:rPr>
              <w:t>: School</w:t>
            </w:r>
          </w:p>
        </w:tc>
        <w:tc>
          <w:tcPr>
            <w:tcW w:w="1304" w:type="dxa"/>
            <w:noWrap/>
            <w:vAlign w:val="center"/>
            <w:hideMark/>
          </w:tcPr>
          <w:p w14:paraId="5CE5706D" w14:textId="77777777" w:rsidR="005975FD" w:rsidRPr="002643B9" w:rsidRDefault="005975FD" w:rsidP="005975FD">
            <w:pPr>
              <w:jc w:val="center"/>
              <w:rPr>
                <w:rFonts w:cstheme="minorHAnsi"/>
              </w:rPr>
            </w:pPr>
            <w:r w:rsidRPr="002643B9">
              <w:rPr>
                <w:rFonts w:cstheme="minorHAnsi"/>
              </w:rPr>
              <w:t>3.71</w:t>
            </w:r>
          </w:p>
        </w:tc>
        <w:tc>
          <w:tcPr>
            <w:tcW w:w="1304" w:type="dxa"/>
            <w:noWrap/>
            <w:vAlign w:val="center"/>
            <w:hideMark/>
          </w:tcPr>
          <w:p w14:paraId="6916DF96" w14:textId="77777777" w:rsidR="005975FD" w:rsidRPr="002643B9" w:rsidRDefault="005975FD" w:rsidP="005975FD">
            <w:pPr>
              <w:jc w:val="center"/>
              <w:rPr>
                <w:rFonts w:cstheme="minorHAnsi"/>
              </w:rPr>
            </w:pPr>
            <w:r w:rsidRPr="002643B9">
              <w:rPr>
                <w:rFonts w:cstheme="minorHAnsi"/>
              </w:rPr>
              <w:t>1.01</w:t>
            </w:r>
          </w:p>
        </w:tc>
        <w:tc>
          <w:tcPr>
            <w:tcW w:w="1304" w:type="dxa"/>
            <w:noWrap/>
            <w:vAlign w:val="center"/>
            <w:hideMark/>
          </w:tcPr>
          <w:p w14:paraId="2D8C5D1A" w14:textId="77777777" w:rsidR="005975FD" w:rsidRPr="002643B9" w:rsidRDefault="005975FD" w:rsidP="005975FD">
            <w:pPr>
              <w:jc w:val="center"/>
              <w:rPr>
                <w:rFonts w:cstheme="minorHAnsi"/>
              </w:rPr>
            </w:pPr>
            <w:r w:rsidRPr="002643B9">
              <w:rPr>
                <w:rFonts w:cstheme="minorHAnsi"/>
              </w:rPr>
              <w:t>4</w:t>
            </w:r>
          </w:p>
        </w:tc>
      </w:tr>
      <w:tr w:rsidR="005975FD" w:rsidRPr="002643B9" w14:paraId="2C2C7219" w14:textId="77777777" w:rsidTr="000B620F">
        <w:trPr>
          <w:trHeight w:val="300"/>
          <w:jc w:val="center"/>
        </w:trPr>
        <w:tc>
          <w:tcPr>
            <w:tcW w:w="1606" w:type="dxa"/>
            <w:vMerge/>
            <w:vAlign w:val="center"/>
            <w:hideMark/>
          </w:tcPr>
          <w:p w14:paraId="53287806" w14:textId="77777777" w:rsidR="005975FD" w:rsidRPr="002643B9" w:rsidRDefault="005975FD" w:rsidP="005975FD">
            <w:pPr>
              <w:rPr>
                <w:rFonts w:cstheme="minorHAnsi"/>
              </w:rPr>
            </w:pPr>
          </w:p>
        </w:tc>
        <w:tc>
          <w:tcPr>
            <w:tcW w:w="1606" w:type="dxa"/>
            <w:noWrap/>
            <w:vAlign w:val="center"/>
            <w:hideMark/>
          </w:tcPr>
          <w:p w14:paraId="5291553F" w14:textId="77777777" w:rsidR="005975FD" w:rsidRPr="002643B9" w:rsidRDefault="005975FD" w:rsidP="005975FD">
            <w:pPr>
              <w:rPr>
                <w:rFonts w:cstheme="minorHAnsi"/>
              </w:rPr>
            </w:pPr>
            <w:r w:rsidRPr="002643B9">
              <w:rPr>
                <w:rFonts w:cstheme="minorHAnsi"/>
                <w:lang w:val="en-US"/>
              </w:rPr>
              <w:t>Cause of distress</w:t>
            </w:r>
            <w:r w:rsidRPr="002643B9">
              <w:rPr>
                <w:rFonts w:cstheme="minorHAnsi"/>
              </w:rPr>
              <w:t>: Politicians</w:t>
            </w:r>
          </w:p>
        </w:tc>
        <w:tc>
          <w:tcPr>
            <w:tcW w:w="1304" w:type="dxa"/>
            <w:noWrap/>
            <w:vAlign w:val="center"/>
            <w:hideMark/>
          </w:tcPr>
          <w:p w14:paraId="2C802E46" w14:textId="77777777" w:rsidR="005975FD" w:rsidRPr="002643B9" w:rsidRDefault="005975FD" w:rsidP="005975FD">
            <w:pPr>
              <w:jc w:val="center"/>
              <w:rPr>
                <w:rFonts w:cstheme="minorHAnsi"/>
              </w:rPr>
            </w:pPr>
            <w:r w:rsidRPr="002643B9">
              <w:rPr>
                <w:rFonts w:cstheme="minorHAnsi"/>
              </w:rPr>
              <w:t>2.33</w:t>
            </w:r>
          </w:p>
        </w:tc>
        <w:tc>
          <w:tcPr>
            <w:tcW w:w="1304" w:type="dxa"/>
            <w:noWrap/>
            <w:vAlign w:val="center"/>
            <w:hideMark/>
          </w:tcPr>
          <w:p w14:paraId="4C7C0BD8" w14:textId="77777777" w:rsidR="005975FD" w:rsidRPr="002643B9" w:rsidRDefault="005975FD" w:rsidP="005975FD">
            <w:pPr>
              <w:jc w:val="center"/>
              <w:rPr>
                <w:rFonts w:cstheme="minorHAnsi"/>
              </w:rPr>
            </w:pPr>
            <w:r w:rsidRPr="002643B9">
              <w:rPr>
                <w:rFonts w:cstheme="minorHAnsi"/>
              </w:rPr>
              <w:t>1.15</w:t>
            </w:r>
          </w:p>
        </w:tc>
        <w:tc>
          <w:tcPr>
            <w:tcW w:w="1304" w:type="dxa"/>
            <w:noWrap/>
            <w:vAlign w:val="center"/>
            <w:hideMark/>
          </w:tcPr>
          <w:p w14:paraId="4DDF4432" w14:textId="77777777" w:rsidR="005975FD" w:rsidRPr="002643B9" w:rsidRDefault="005975FD" w:rsidP="005975FD">
            <w:pPr>
              <w:jc w:val="center"/>
              <w:rPr>
                <w:rFonts w:cstheme="minorHAnsi"/>
              </w:rPr>
            </w:pPr>
            <w:r w:rsidRPr="002643B9">
              <w:rPr>
                <w:rFonts w:cstheme="minorHAnsi"/>
              </w:rPr>
              <w:t>2</w:t>
            </w:r>
          </w:p>
        </w:tc>
      </w:tr>
      <w:tr w:rsidR="005975FD" w:rsidRPr="002643B9" w14:paraId="4DDE406D" w14:textId="77777777" w:rsidTr="000B620F">
        <w:trPr>
          <w:trHeight w:val="300"/>
          <w:jc w:val="center"/>
        </w:trPr>
        <w:tc>
          <w:tcPr>
            <w:tcW w:w="1606" w:type="dxa"/>
            <w:vMerge/>
            <w:vAlign w:val="center"/>
            <w:hideMark/>
          </w:tcPr>
          <w:p w14:paraId="4021EB05" w14:textId="77777777" w:rsidR="005975FD" w:rsidRPr="002643B9" w:rsidRDefault="005975FD" w:rsidP="005975FD">
            <w:pPr>
              <w:rPr>
                <w:rFonts w:cstheme="minorHAnsi"/>
              </w:rPr>
            </w:pPr>
          </w:p>
        </w:tc>
        <w:tc>
          <w:tcPr>
            <w:tcW w:w="1606" w:type="dxa"/>
            <w:noWrap/>
            <w:vAlign w:val="center"/>
            <w:hideMark/>
          </w:tcPr>
          <w:p w14:paraId="7041F2A9" w14:textId="77777777" w:rsidR="005975FD" w:rsidRPr="002643B9" w:rsidRDefault="005975FD" w:rsidP="005975FD">
            <w:pPr>
              <w:rPr>
                <w:rFonts w:cstheme="minorHAnsi"/>
              </w:rPr>
            </w:pPr>
            <w:r w:rsidRPr="002643B9">
              <w:rPr>
                <w:rFonts w:cstheme="minorHAnsi"/>
                <w:lang w:val="en-US"/>
              </w:rPr>
              <w:t>Cause of distress</w:t>
            </w:r>
            <w:r w:rsidRPr="002643B9">
              <w:rPr>
                <w:rFonts w:cstheme="minorHAnsi"/>
              </w:rPr>
              <w:t>: Religion</w:t>
            </w:r>
          </w:p>
        </w:tc>
        <w:tc>
          <w:tcPr>
            <w:tcW w:w="1304" w:type="dxa"/>
            <w:noWrap/>
            <w:vAlign w:val="center"/>
            <w:hideMark/>
          </w:tcPr>
          <w:p w14:paraId="2D07210D" w14:textId="77777777" w:rsidR="005975FD" w:rsidRPr="002643B9" w:rsidRDefault="005975FD" w:rsidP="005975FD">
            <w:pPr>
              <w:jc w:val="center"/>
              <w:rPr>
                <w:rFonts w:cstheme="minorHAnsi"/>
              </w:rPr>
            </w:pPr>
            <w:r w:rsidRPr="002643B9">
              <w:rPr>
                <w:rFonts w:cstheme="minorHAnsi"/>
              </w:rPr>
              <w:t>2.06</w:t>
            </w:r>
          </w:p>
        </w:tc>
        <w:tc>
          <w:tcPr>
            <w:tcW w:w="1304" w:type="dxa"/>
            <w:noWrap/>
            <w:vAlign w:val="center"/>
            <w:hideMark/>
          </w:tcPr>
          <w:p w14:paraId="058BB9AE" w14:textId="77777777" w:rsidR="005975FD" w:rsidRPr="002643B9" w:rsidRDefault="005975FD" w:rsidP="005975FD">
            <w:pPr>
              <w:jc w:val="center"/>
              <w:rPr>
                <w:rFonts w:cstheme="minorHAnsi"/>
              </w:rPr>
            </w:pPr>
            <w:r w:rsidRPr="002643B9">
              <w:rPr>
                <w:rFonts w:cstheme="minorHAnsi"/>
              </w:rPr>
              <w:t>1.03</w:t>
            </w:r>
          </w:p>
        </w:tc>
        <w:tc>
          <w:tcPr>
            <w:tcW w:w="1304" w:type="dxa"/>
            <w:noWrap/>
            <w:vAlign w:val="center"/>
            <w:hideMark/>
          </w:tcPr>
          <w:p w14:paraId="5C5F0666" w14:textId="77777777" w:rsidR="005975FD" w:rsidRPr="002643B9" w:rsidRDefault="005975FD" w:rsidP="005975FD">
            <w:pPr>
              <w:jc w:val="center"/>
              <w:rPr>
                <w:rFonts w:cstheme="minorHAnsi"/>
              </w:rPr>
            </w:pPr>
            <w:r w:rsidRPr="002643B9">
              <w:rPr>
                <w:rFonts w:cstheme="minorHAnsi"/>
              </w:rPr>
              <w:t>2</w:t>
            </w:r>
          </w:p>
        </w:tc>
      </w:tr>
      <w:tr w:rsidR="005975FD" w:rsidRPr="002643B9" w14:paraId="7A46F198" w14:textId="77777777" w:rsidTr="000B620F">
        <w:trPr>
          <w:trHeight w:val="300"/>
          <w:jc w:val="center"/>
        </w:trPr>
        <w:tc>
          <w:tcPr>
            <w:tcW w:w="1606" w:type="dxa"/>
            <w:vMerge/>
            <w:vAlign w:val="center"/>
            <w:hideMark/>
          </w:tcPr>
          <w:p w14:paraId="625A7308" w14:textId="77777777" w:rsidR="005975FD" w:rsidRPr="002643B9" w:rsidRDefault="005975FD" w:rsidP="005975FD">
            <w:pPr>
              <w:rPr>
                <w:rFonts w:cstheme="minorHAnsi"/>
              </w:rPr>
            </w:pPr>
          </w:p>
        </w:tc>
        <w:tc>
          <w:tcPr>
            <w:tcW w:w="1606" w:type="dxa"/>
            <w:noWrap/>
            <w:vAlign w:val="center"/>
            <w:hideMark/>
          </w:tcPr>
          <w:p w14:paraId="42FBE727" w14:textId="77777777" w:rsidR="005975FD" w:rsidRPr="002643B9" w:rsidRDefault="005975FD" w:rsidP="005975FD">
            <w:pPr>
              <w:rPr>
                <w:rFonts w:cstheme="minorHAnsi"/>
              </w:rPr>
            </w:pPr>
            <w:r w:rsidRPr="002643B9">
              <w:rPr>
                <w:rFonts w:cstheme="minorHAnsi"/>
                <w:lang w:val="en-US"/>
              </w:rPr>
              <w:t>Cause of distress</w:t>
            </w:r>
            <w:r w:rsidRPr="002643B9">
              <w:rPr>
                <w:rFonts w:cstheme="minorHAnsi"/>
              </w:rPr>
              <w:t>: Associations</w:t>
            </w:r>
          </w:p>
        </w:tc>
        <w:tc>
          <w:tcPr>
            <w:tcW w:w="1304" w:type="dxa"/>
            <w:noWrap/>
            <w:vAlign w:val="center"/>
            <w:hideMark/>
          </w:tcPr>
          <w:p w14:paraId="54DF9690" w14:textId="77777777" w:rsidR="005975FD" w:rsidRPr="002643B9" w:rsidRDefault="005975FD" w:rsidP="005975FD">
            <w:pPr>
              <w:jc w:val="center"/>
              <w:rPr>
                <w:rFonts w:cstheme="minorHAnsi"/>
              </w:rPr>
            </w:pPr>
            <w:r w:rsidRPr="002643B9">
              <w:rPr>
                <w:rFonts w:cstheme="minorHAnsi"/>
              </w:rPr>
              <w:t>1.46</w:t>
            </w:r>
          </w:p>
        </w:tc>
        <w:tc>
          <w:tcPr>
            <w:tcW w:w="1304" w:type="dxa"/>
            <w:noWrap/>
            <w:vAlign w:val="center"/>
            <w:hideMark/>
          </w:tcPr>
          <w:p w14:paraId="209FF286" w14:textId="77777777" w:rsidR="005975FD" w:rsidRPr="002643B9" w:rsidRDefault="005975FD" w:rsidP="005975FD">
            <w:pPr>
              <w:jc w:val="center"/>
              <w:rPr>
                <w:rFonts w:cstheme="minorHAnsi"/>
              </w:rPr>
            </w:pPr>
            <w:r w:rsidRPr="002643B9">
              <w:rPr>
                <w:rFonts w:cstheme="minorHAnsi"/>
              </w:rPr>
              <w:t>0.63</w:t>
            </w:r>
          </w:p>
        </w:tc>
        <w:tc>
          <w:tcPr>
            <w:tcW w:w="1304" w:type="dxa"/>
            <w:noWrap/>
            <w:vAlign w:val="center"/>
            <w:hideMark/>
          </w:tcPr>
          <w:p w14:paraId="3327BAD9" w14:textId="77777777" w:rsidR="005975FD" w:rsidRPr="002643B9" w:rsidRDefault="005975FD" w:rsidP="005975FD">
            <w:pPr>
              <w:jc w:val="center"/>
              <w:rPr>
                <w:rFonts w:cstheme="minorHAnsi"/>
              </w:rPr>
            </w:pPr>
            <w:r w:rsidRPr="002643B9">
              <w:rPr>
                <w:rFonts w:cstheme="minorHAnsi"/>
              </w:rPr>
              <w:t>1</w:t>
            </w:r>
          </w:p>
        </w:tc>
      </w:tr>
      <w:tr w:rsidR="005975FD" w:rsidRPr="002643B9" w14:paraId="1C77C3A7" w14:textId="77777777" w:rsidTr="000B620F">
        <w:trPr>
          <w:trHeight w:val="300"/>
          <w:jc w:val="center"/>
        </w:trPr>
        <w:tc>
          <w:tcPr>
            <w:tcW w:w="1606" w:type="dxa"/>
            <w:vMerge/>
            <w:vAlign w:val="center"/>
            <w:hideMark/>
          </w:tcPr>
          <w:p w14:paraId="0EAF4DE8" w14:textId="77777777" w:rsidR="005975FD" w:rsidRPr="002643B9" w:rsidRDefault="005975FD" w:rsidP="005975FD">
            <w:pPr>
              <w:rPr>
                <w:rFonts w:cstheme="minorHAnsi"/>
              </w:rPr>
            </w:pPr>
          </w:p>
        </w:tc>
        <w:tc>
          <w:tcPr>
            <w:tcW w:w="1606" w:type="dxa"/>
            <w:noWrap/>
            <w:vAlign w:val="center"/>
            <w:hideMark/>
          </w:tcPr>
          <w:p w14:paraId="764C7028" w14:textId="77777777" w:rsidR="005975FD" w:rsidRPr="002643B9" w:rsidRDefault="005975FD" w:rsidP="005975FD">
            <w:pPr>
              <w:rPr>
                <w:rFonts w:cstheme="minorHAnsi"/>
              </w:rPr>
            </w:pPr>
            <w:r w:rsidRPr="002643B9">
              <w:rPr>
                <w:rFonts w:cstheme="minorHAnsi"/>
                <w:lang w:val="en-US"/>
              </w:rPr>
              <w:t>Cause of distress</w:t>
            </w:r>
            <w:r w:rsidRPr="002643B9">
              <w:rPr>
                <w:rFonts w:cstheme="minorHAnsi"/>
              </w:rPr>
              <w:t>: Crime</w:t>
            </w:r>
          </w:p>
        </w:tc>
        <w:tc>
          <w:tcPr>
            <w:tcW w:w="1304" w:type="dxa"/>
            <w:noWrap/>
            <w:vAlign w:val="center"/>
            <w:hideMark/>
          </w:tcPr>
          <w:p w14:paraId="6D77952E" w14:textId="77777777" w:rsidR="005975FD" w:rsidRPr="002643B9" w:rsidRDefault="005975FD" w:rsidP="005975FD">
            <w:pPr>
              <w:jc w:val="center"/>
              <w:rPr>
                <w:rFonts w:cstheme="minorHAnsi"/>
              </w:rPr>
            </w:pPr>
            <w:r w:rsidRPr="002643B9">
              <w:rPr>
                <w:rFonts w:cstheme="minorHAnsi"/>
              </w:rPr>
              <w:t>2.94</w:t>
            </w:r>
          </w:p>
        </w:tc>
        <w:tc>
          <w:tcPr>
            <w:tcW w:w="1304" w:type="dxa"/>
            <w:noWrap/>
            <w:vAlign w:val="center"/>
            <w:hideMark/>
          </w:tcPr>
          <w:p w14:paraId="1FA30039" w14:textId="77777777" w:rsidR="005975FD" w:rsidRPr="002643B9" w:rsidRDefault="005975FD" w:rsidP="005975FD">
            <w:pPr>
              <w:jc w:val="center"/>
              <w:rPr>
                <w:rFonts w:cstheme="minorHAnsi"/>
              </w:rPr>
            </w:pPr>
            <w:r w:rsidRPr="002643B9">
              <w:rPr>
                <w:rFonts w:cstheme="minorHAnsi"/>
              </w:rPr>
              <w:t>1.12</w:t>
            </w:r>
          </w:p>
        </w:tc>
        <w:tc>
          <w:tcPr>
            <w:tcW w:w="1304" w:type="dxa"/>
            <w:noWrap/>
            <w:vAlign w:val="center"/>
            <w:hideMark/>
          </w:tcPr>
          <w:p w14:paraId="4B4C3D95" w14:textId="77777777" w:rsidR="005975FD" w:rsidRPr="002643B9" w:rsidRDefault="005975FD" w:rsidP="005975FD">
            <w:pPr>
              <w:jc w:val="center"/>
              <w:rPr>
                <w:rFonts w:cstheme="minorHAnsi"/>
              </w:rPr>
            </w:pPr>
            <w:r w:rsidRPr="002643B9">
              <w:rPr>
                <w:rFonts w:cstheme="minorHAnsi"/>
              </w:rPr>
              <w:t>3</w:t>
            </w:r>
          </w:p>
        </w:tc>
      </w:tr>
      <w:tr w:rsidR="005975FD" w:rsidRPr="002643B9" w14:paraId="60D31CFD" w14:textId="77777777" w:rsidTr="000B620F">
        <w:trPr>
          <w:trHeight w:val="300"/>
          <w:jc w:val="center"/>
        </w:trPr>
        <w:tc>
          <w:tcPr>
            <w:tcW w:w="1606" w:type="dxa"/>
            <w:vMerge w:val="restart"/>
            <w:noWrap/>
            <w:vAlign w:val="center"/>
            <w:hideMark/>
          </w:tcPr>
          <w:p w14:paraId="53914021" w14:textId="77777777" w:rsidR="005975FD" w:rsidRPr="002643B9" w:rsidRDefault="005975FD" w:rsidP="005975FD">
            <w:pPr>
              <w:rPr>
                <w:rFonts w:cstheme="minorHAnsi"/>
                <w:b/>
                <w:lang w:val="en-US"/>
              </w:rPr>
            </w:pPr>
            <w:r w:rsidRPr="002643B9">
              <w:rPr>
                <w:rFonts w:cstheme="minorHAnsi"/>
                <w:b/>
                <w:lang w:val="en-US"/>
              </w:rPr>
              <w:t>Relationships</w:t>
            </w:r>
          </w:p>
          <w:p w14:paraId="3999A8E6" w14:textId="4C5C9F39" w:rsidR="005975FD" w:rsidRPr="002643B9" w:rsidRDefault="005975FD" w:rsidP="005975FD">
            <w:pPr>
              <w:rPr>
                <w:rFonts w:cstheme="minorHAnsi"/>
                <w:lang w:val="en-US"/>
              </w:rPr>
            </w:pPr>
            <w:r w:rsidRPr="002643B9">
              <w:rPr>
                <w:rFonts w:cstheme="minorHAnsi"/>
                <w:lang w:val="en-US"/>
              </w:rPr>
              <w:t>(1= Almost no relationships;  6=Excellent)</w:t>
            </w:r>
          </w:p>
        </w:tc>
        <w:tc>
          <w:tcPr>
            <w:tcW w:w="1606" w:type="dxa"/>
            <w:noWrap/>
            <w:vAlign w:val="center"/>
            <w:hideMark/>
          </w:tcPr>
          <w:p w14:paraId="56F1411E" w14:textId="77777777" w:rsidR="005975FD" w:rsidRPr="002643B9" w:rsidRDefault="005975FD" w:rsidP="005975FD">
            <w:pPr>
              <w:rPr>
                <w:rFonts w:cstheme="minorHAnsi"/>
              </w:rPr>
            </w:pPr>
            <w:r w:rsidRPr="002643B9">
              <w:rPr>
                <w:rFonts w:cstheme="minorHAnsi"/>
              </w:rPr>
              <w:t>With Peers</w:t>
            </w:r>
          </w:p>
        </w:tc>
        <w:tc>
          <w:tcPr>
            <w:tcW w:w="1304" w:type="dxa"/>
            <w:noWrap/>
            <w:vAlign w:val="center"/>
            <w:hideMark/>
          </w:tcPr>
          <w:p w14:paraId="005BF345" w14:textId="77777777" w:rsidR="005975FD" w:rsidRPr="002643B9" w:rsidRDefault="005975FD" w:rsidP="005975FD">
            <w:pPr>
              <w:jc w:val="center"/>
              <w:rPr>
                <w:rFonts w:cstheme="minorHAnsi"/>
              </w:rPr>
            </w:pPr>
            <w:r w:rsidRPr="002643B9">
              <w:rPr>
                <w:rFonts w:cstheme="minorHAnsi"/>
              </w:rPr>
              <w:t>4.54</w:t>
            </w:r>
          </w:p>
        </w:tc>
        <w:tc>
          <w:tcPr>
            <w:tcW w:w="1304" w:type="dxa"/>
            <w:noWrap/>
            <w:vAlign w:val="center"/>
            <w:hideMark/>
          </w:tcPr>
          <w:p w14:paraId="62904999" w14:textId="77777777" w:rsidR="005975FD" w:rsidRPr="002643B9" w:rsidRDefault="005975FD" w:rsidP="005975FD">
            <w:pPr>
              <w:jc w:val="center"/>
              <w:rPr>
                <w:rFonts w:cstheme="minorHAnsi"/>
              </w:rPr>
            </w:pPr>
            <w:r w:rsidRPr="002643B9">
              <w:rPr>
                <w:rFonts w:cstheme="minorHAnsi"/>
              </w:rPr>
              <w:t>1.13</w:t>
            </w:r>
          </w:p>
        </w:tc>
        <w:tc>
          <w:tcPr>
            <w:tcW w:w="1304" w:type="dxa"/>
            <w:noWrap/>
            <w:vAlign w:val="center"/>
            <w:hideMark/>
          </w:tcPr>
          <w:p w14:paraId="546460E1" w14:textId="77777777" w:rsidR="005975FD" w:rsidRPr="002643B9" w:rsidRDefault="005975FD" w:rsidP="005975FD">
            <w:pPr>
              <w:jc w:val="center"/>
              <w:rPr>
                <w:rFonts w:cstheme="minorHAnsi"/>
              </w:rPr>
            </w:pPr>
            <w:r w:rsidRPr="002643B9">
              <w:rPr>
                <w:rFonts w:cstheme="minorHAnsi"/>
              </w:rPr>
              <w:t>5</w:t>
            </w:r>
          </w:p>
        </w:tc>
      </w:tr>
      <w:tr w:rsidR="005975FD" w:rsidRPr="002643B9" w14:paraId="192D2C62" w14:textId="77777777" w:rsidTr="000B620F">
        <w:trPr>
          <w:trHeight w:val="300"/>
          <w:jc w:val="center"/>
        </w:trPr>
        <w:tc>
          <w:tcPr>
            <w:tcW w:w="1606" w:type="dxa"/>
            <w:vMerge/>
            <w:vAlign w:val="center"/>
            <w:hideMark/>
          </w:tcPr>
          <w:p w14:paraId="1E0C0C13" w14:textId="77777777" w:rsidR="005975FD" w:rsidRPr="002643B9" w:rsidRDefault="005975FD" w:rsidP="005975FD">
            <w:pPr>
              <w:rPr>
                <w:rFonts w:cstheme="minorHAnsi"/>
              </w:rPr>
            </w:pPr>
          </w:p>
        </w:tc>
        <w:tc>
          <w:tcPr>
            <w:tcW w:w="1606" w:type="dxa"/>
            <w:noWrap/>
            <w:vAlign w:val="center"/>
            <w:hideMark/>
          </w:tcPr>
          <w:p w14:paraId="4F37F989" w14:textId="77777777" w:rsidR="005975FD" w:rsidRPr="002643B9" w:rsidRDefault="005975FD" w:rsidP="005975FD">
            <w:pPr>
              <w:rPr>
                <w:rFonts w:cstheme="minorHAnsi"/>
              </w:rPr>
            </w:pPr>
            <w:r w:rsidRPr="002643B9">
              <w:rPr>
                <w:rFonts w:cstheme="minorHAnsi"/>
              </w:rPr>
              <w:t>With Classmates</w:t>
            </w:r>
          </w:p>
        </w:tc>
        <w:tc>
          <w:tcPr>
            <w:tcW w:w="1304" w:type="dxa"/>
            <w:noWrap/>
            <w:vAlign w:val="center"/>
            <w:hideMark/>
          </w:tcPr>
          <w:p w14:paraId="316CE54C" w14:textId="77777777" w:rsidR="005975FD" w:rsidRPr="002643B9" w:rsidRDefault="005975FD" w:rsidP="005975FD">
            <w:pPr>
              <w:jc w:val="center"/>
              <w:rPr>
                <w:rFonts w:cstheme="minorHAnsi"/>
              </w:rPr>
            </w:pPr>
            <w:r w:rsidRPr="002643B9">
              <w:rPr>
                <w:rFonts w:cstheme="minorHAnsi"/>
              </w:rPr>
              <w:t>4.37</w:t>
            </w:r>
          </w:p>
        </w:tc>
        <w:tc>
          <w:tcPr>
            <w:tcW w:w="1304" w:type="dxa"/>
            <w:noWrap/>
            <w:vAlign w:val="center"/>
            <w:hideMark/>
          </w:tcPr>
          <w:p w14:paraId="39A556FF" w14:textId="77777777" w:rsidR="005975FD" w:rsidRPr="002643B9" w:rsidRDefault="005975FD" w:rsidP="005975FD">
            <w:pPr>
              <w:jc w:val="center"/>
              <w:rPr>
                <w:rFonts w:cstheme="minorHAnsi"/>
              </w:rPr>
            </w:pPr>
            <w:r w:rsidRPr="002643B9">
              <w:rPr>
                <w:rFonts w:cstheme="minorHAnsi"/>
              </w:rPr>
              <w:t>1.34</w:t>
            </w:r>
          </w:p>
        </w:tc>
        <w:tc>
          <w:tcPr>
            <w:tcW w:w="1304" w:type="dxa"/>
            <w:noWrap/>
            <w:vAlign w:val="center"/>
            <w:hideMark/>
          </w:tcPr>
          <w:p w14:paraId="17074BEE" w14:textId="77777777" w:rsidR="005975FD" w:rsidRPr="002643B9" w:rsidRDefault="005975FD" w:rsidP="005975FD">
            <w:pPr>
              <w:jc w:val="center"/>
              <w:rPr>
                <w:rFonts w:cstheme="minorHAnsi"/>
              </w:rPr>
            </w:pPr>
            <w:r w:rsidRPr="002643B9">
              <w:rPr>
                <w:rFonts w:cstheme="minorHAnsi"/>
              </w:rPr>
              <w:t>5</w:t>
            </w:r>
          </w:p>
        </w:tc>
      </w:tr>
      <w:tr w:rsidR="005975FD" w:rsidRPr="002643B9" w14:paraId="6EC215A7" w14:textId="77777777" w:rsidTr="000B620F">
        <w:trPr>
          <w:trHeight w:val="300"/>
          <w:jc w:val="center"/>
        </w:trPr>
        <w:tc>
          <w:tcPr>
            <w:tcW w:w="1606" w:type="dxa"/>
            <w:vMerge/>
            <w:vAlign w:val="center"/>
            <w:hideMark/>
          </w:tcPr>
          <w:p w14:paraId="750C6D16" w14:textId="77777777" w:rsidR="005975FD" w:rsidRPr="002643B9" w:rsidRDefault="005975FD" w:rsidP="005975FD">
            <w:pPr>
              <w:rPr>
                <w:rFonts w:cstheme="minorHAnsi"/>
              </w:rPr>
            </w:pPr>
          </w:p>
        </w:tc>
        <w:tc>
          <w:tcPr>
            <w:tcW w:w="1606" w:type="dxa"/>
            <w:noWrap/>
            <w:vAlign w:val="center"/>
            <w:hideMark/>
          </w:tcPr>
          <w:p w14:paraId="78C1DBC0" w14:textId="77777777" w:rsidR="005975FD" w:rsidRPr="002643B9" w:rsidRDefault="005975FD" w:rsidP="005975FD">
            <w:pPr>
              <w:rPr>
                <w:rFonts w:cstheme="minorHAnsi"/>
              </w:rPr>
            </w:pPr>
            <w:r w:rsidRPr="002643B9">
              <w:rPr>
                <w:rFonts w:cstheme="minorHAnsi"/>
              </w:rPr>
              <w:t>With Family</w:t>
            </w:r>
          </w:p>
        </w:tc>
        <w:tc>
          <w:tcPr>
            <w:tcW w:w="1304" w:type="dxa"/>
            <w:noWrap/>
            <w:vAlign w:val="center"/>
            <w:hideMark/>
          </w:tcPr>
          <w:p w14:paraId="40185135" w14:textId="77777777" w:rsidR="005975FD" w:rsidRPr="002643B9" w:rsidRDefault="005975FD" w:rsidP="005975FD">
            <w:pPr>
              <w:jc w:val="center"/>
              <w:rPr>
                <w:rFonts w:cstheme="minorHAnsi"/>
              </w:rPr>
            </w:pPr>
            <w:r w:rsidRPr="002643B9">
              <w:rPr>
                <w:rFonts w:cstheme="minorHAnsi"/>
              </w:rPr>
              <w:t>4.65</w:t>
            </w:r>
          </w:p>
        </w:tc>
        <w:tc>
          <w:tcPr>
            <w:tcW w:w="1304" w:type="dxa"/>
            <w:noWrap/>
            <w:vAlign w:val="center"/>
            <w:hideMark/>
          </w:tcPr>
          <w:p w14:paraId="7FF02CDA" w14:textId="77777777" w:rsidR="005975FD" w:rsidRPr="002643B9" w:rsidRDefault="005975FD" w:rsidP="005975FD">
            <w:pPr>
              <w:jc w:val="center"/>
              <w:rPr>
                <w:rFonts w:cstheme="minorHAnsi"/>
              </w:rPr>
            </w:pPr>
            <w:r w:rsidRPr="002643B9">
              <w:rPr>
                <w:rFonts w:cstheme="minorHAnsi"/>
              </w:rPr>
              <w:t>1.12</w:t>
            </w:r>
          </w:p>
        </w:tc>
        <w:tc>
          <w:tcPr>
            <w:tcW w:w="1304" w:type="dxa"/>
            <w:noWrap/>
            <w:vAlign w:val="center"/>
            <w:hideMark/>
          </w:tcPr>
          <w:p w14:paraId="3BF595CA" w14:textId="77777777" w:rsidR="005975FD" w:rsidRPr="002643B9" w:rsidRDefault="005975FD" w:rsidP="005975FD">
            <w:pPr>
              <w:jc w:val="center"/>
              <w:rPr>
                <w:rFonts w:cstheme="minorHAnsi"/>
              </w:rPr>
            </w:pPr>
            <w:r w:rsidRPr="002643B9">
              <w:rPr>
                <w:rFonts w:cstheme="minorHAnsi"/>
              </w:rPr>
              <w:t>5</w:t>
            </w:r>
          </w:p>
        </w:tc>
      </w:tr>
      <w:tr w:rsidR="005975FD" w:rsidRPr="002643B9" w14:paraId="4F543BEF" w14:textId="77777777" w:rsidTr="000B620F">
        <w:trPr>
          <w:trHeight w:val="300"/>
          <w:jc w:val="center"/>
        </w:trPr>
        <w:tc>
          <w:tcPr>
            <w:tcW w:w="1606" w:type="dxa"/>
            <w:noWrap/>
            <w:vAlign w:val="center"/>
          </w:tcPr>
          <w:p w14:paraId="5D850766" w14:textId="58FBE1B3" w:rsidR="005975FD" w:rsidRPr="002643B9" w:rsidRDefault="005975FD" w:rsidP="005975FD">
            <w:pPr>
              <w:rPr>
                <w:rFonts w:cstheme="minorHAnsi"/>
                <w:b/>
                <w:lang w:val="en-US"/>
              </w:rPr>
            </w:pPr>
            <w:r w:rsidRPr="002643B9">
              <w:rPr>
                <w:rFonts w:cstheme="minorHAnsi"/>
                <w:b/>
                <w:lang w:val="en-US"/>
              </w:rPr>
              <w:t>Relationships</w:t>
            </w:r>
          </w:p>
          <w:p w14:paraId="4D423C7D" w14:textId="70DCB127" w:rsidR="005975FD" w:rsidRPr="002643B9" w:rsidRDefault="005975FD" w:rsidP="005975FD">
            <w:pPr>
              <w:rPr>
                <w:rFonts w:cstheme="minorHAnsi"/>
                <w:lang w:val="en-US"/>
              </w:rPr>
            </w:pPr>
            <w:r w:rsidRPr="002643B9">
              <w:rPr>
                <w:rFonts w:cstheme="minorHAnsi"/>
                <w:lang w:val="en-US"/>
              </w:rPr>
              <w:t xml:space="preserve">(1=never; </w:t>
            </w:r>
          </w:p>
          <w:p w14:paraId="1C336DD9" w14:textId="79535A16" w:rsidR="005975FD" w:rsidRPr="002643B9" w:rsidRDefault="005975FD" w:rsidP="005975FD">
            <w:pPr>
              <w:rPr>
                <w:rFonts w:cstheme="minorHAnsi"/>
                <w:lang w:val="en-US"/>
              </w:rPr>
            </w:pPr>
            <w:r w:rsidRPr="002643B9">
              <w:rPr>
                <w:rFonts w:cstheme="minorHAnsi"/>
                <w:lang w:val="en-US"/>
              </w:rPr>
              <w:t>5=very often)</w:t>
            </w:r>
          </w:p>
        </w:tc>
        <w:tc>
          <w:tcPr>
            <w:tcW w:w="1606" w:type="dxa"/>
            <w:noWrap/>
            <w:vAlign w:val="center"/>
          </w:tcPr>
          <w:p w14:paraId="7C09EDB4" w14:textId="1AE8E483" w:rsidR="005975FD" w:rsidRPr="002643B9" w:rsidRDefault="005975FD" w:rsidP="005975FD">
            <w:pPr>
              <w:rPr>
                <w:rFonts w:cstheme="minorHAnsi"/>
                <w:lang w:val="en-US"/>
              </w:rPr>
            </w:pPr>
            <w:r w:rsidRPr="002643B9">
              <w:rPr>
                <w:rFonts w:cstheme="minorHAnsi"/>
                <w:lang w:val="en-US"/>
              </w:rPr>
              <w:t>Time spent with parental figures</w:t>
            </w:r>
          </w:p>
        </w:tc>
        <w:tc>
          <w:tcPr>
            <w:tcW w:w="1304" w:type="dxa"/>
            <w:noWrap/>
            <w:vAlign w:val="center"/>
          </w:tcPr>
          <w:p w14:paraId="23F1045C" w14:textId="5692563A" w:rsidR="005975FD" w:rsidRPr="002643B9" w:rsidRDefault="005975FD" w:rsidP="005975FD">
            <w:pPr>
              <w:jc w:val="center"/>
              <w:rPr>
                <w:rFonts w:cstheme="minorHAnsi"/>
                <w:lang w:val="en-US"/>
              </w:rPr>
            </w:pPr>
            <w:r w:rsidRPr="002643B9">
              <w:rPr>
                <w:rFonts w:cstheme="minorHAnsi"/>
              </w:rPr>
              <w:t>2.61</w:t>
            </w:r>
          </w:p>
        </w:tc>
        <w:tc>
          <w:tcPr>
            <w:tcW w:w="1304" w:type="dxa"/>
            <w:noWrap/>
            <w:vAlign w:val="center"/>
          </w:tcPr>
          <w:p w14:paraId="7040FB89" w14:textId="4702E1B6" w:rsidR="005975FD" w:rsidRPr="002643B9" w:rsidRDefault="005975FD" w:rsidP="005975FD">
            <w:pPr>
              <w:jc w:val="center"/>
              <w:rPr>
                <w:rFonts w:cstheme="minorHAnsi"/>
                <w:lang w:val="en-US"/>
              </w:rPr>
            </w:pPr>
            <w:r w:rsidRPr="002643B9">
              <w:rPr>
                <w:rFonts w:cstheme="minorHAnsi"/>
              </w:rPr>
              <w:t>0.91</w:t>
            </w:r>
          </w:p>
        </w:tc>
        <w:tc>
          <w:tcPr>
            <w:tcW w:w="1304" w:type="dxa"/>
            <w:noWrap/>
            <w:vAlign w:val="center"/>
          </w:tcPr>
          <w:p w14:paraId="07FEA6DE" w14:textId="5499D982" w:rsidR="005975FD" w:rsidRPr="002643B9" w:rsidRDefault="005975FD" w:rsidP="005975FD">
            <w:pPr>
              <w:jc w:val="center"/>
              <w:rPr>
                <w:rFonts w:cstheme="minorHAnsi"/>
                <w:lang w:val="en-US"/>
              </w:rPr>
            </w:pPr>
            <w:r w:rsidRPr="002643B9">
              <w:rPr>
                <w:rFonts w:cstheme="minorHAnsi"/>
              </w:rPr>
              <w:t>2</w:t>
            </w:r>
          </w:p>
        </w:tc>
      </w:tr>
      <w:tr w:rsidR="005975FD" w:rsidRPr="002643B9" w14:paraId="21A23274" w14:textId="77777777" w:rsidTr="000B620F">
        <w:trPr>
          <w:trHeight w:val="300"/>
          <w:jc w:val="center"/>
        </w:trPr>
        <w:tc>
          <w:tcPr>
            <w:tcW w:w="1606" w:type="dxa"/>
            <w:vMerge w:val="restart"/>
            <w:noWrap/>
            <w:vAlign w:val="center"/>
            <w:hideMark/>
          </w:tcPr>
          <w:p w14:paraId="167E5551" w14:textId="77777777" w:rsidR="005975FD" w:rsidRPr="002643B9" w:rsidRDefault="005975FD" w:rsidP="005975FD">
            <w:pPr>
              <w:rPr>
                <w:rFonts w:cstheme="minorHAnsi"/>
                <w:b/>
                <w:lang w:val="en-US"/>
              </w:rPr>
            </w:pPr>
            <w:r w:rsidRPr="002643B9">
              <w:rPr>
                <w:rFonts w:cstheme="minorHAnsi"/>
                <w:b/>
                <w:lang w:val="en-US"/>
              </w:rPr>
              <w:t>School</w:t>
            </w:r>
          </w:p>
          <w:p w14:paraId="7F23E578" w14:textId="77777777" w:rsidR="004C7175" w:rsidRPr="002643B9" w:rsidRDefault="004C7175" w:rsidP="005975FD">
            <w:pPr>
              <w:rPr>
                <w:rFonts w:cstheme="minorHAnsi"/>
                <w:b/>
                <w:lang w:val="en-US"/>
              </w:rPr>
            </w:pPr>
          </w:p>
          <w:p w14:paraId="73192195" w14:textId="3AC224D4" w:rsidR="004C7175" w:rsidRPr="002643B9" w:rsidRDefault="004C7175" w:rsidP="004C7175">
            <w:pPr>
              <w:rPr>
                <w:rFonts w:cstheme="minorHAnsi"/>
                <w:lang w:val="en-US"/>
              </w:rPr>
            </w:pPr>
            <w:r w:rsidRPr="002643B9">
              <w:rPr>
                <w:rFonts w:cstheme="minorHAnsi"/>
                <w:lang w:val="en-US"/>
              </w:rPr>
              <w:t>(different 5-point Likert scales: the higher the value the better the involvement/relationship/perceived competence/role. Opposite for test anxiety)</w:t>
            </w:r>
          </w:p>
        </w:tc>
        <w:tc>
          <w:tcPr>
            <w:tcW w:w="1606" w:type="dxa"/>
            <w:noWrap/>
            <w:vAlign w:val="center"/>
            <w:hideMark/>
          </w:tcPr>
          <w:p w14:paraId="262A55D4" w14:textId="77777777" w:rsidR="005975FD" w:rsidRPr="002643B9" w:rsidRDefault="005975FD" w:rsidP="005975FD">
            <w:pPr>
              <w:rPr>
                <w:rFonts w:cstheme="minorHAnsi"/>
              </w:rPr>
            </w:pPr>
            <w:r w:rsidRPr="002643B9">
              <w:rPr>
                <w:rFonts w:cstheme="minorHAnsi"/>
              </w:rPr>
              <w:t>School Motivation</w:t>
            </w:r>
          </w:p>
        </w:tc>
        <w:tc>
          <w:tcPr>
            <w:tcW w:w="1304" w:type="dxa"/>
            <w:noWrap/>
            <w:vAlign w:val="center"/>
            <w:hideMark/>
          </w:tcPr>
          <w:p w14:paraId="412B73DE" w14:textId="77777777" w:rsidR="005975FD" w:rsidRPr="002643B9" w:rsidRDefault="005975FD" w:rsidP="005975FD">
            <w:pPr>
              <w:jc w:val="center"/>
              <w:rPr>
                <w:rFonts w:cstheme="minorHAnsi"/>
              </w:rPr>
            </w:pPr>
            <w:r w:rsidRPr="002643B9">
              <w:rPr>
                <w:rFonts w:cstheme="minorHAnsi"/>
              </w:rPr>
              <w:t>3.15</w:t>
            </w:r>
          </w:p>
        </w:tc>
        <w:tc>
          <w:tcPr>
            <w:tcW w:w="1304" w:type="dxa"/>
            <w:noWrap/>
            <w:vAlign w:val="center"/>
            <w:hideMark/>
          </w:tcPr>
          <w:p w14:paraId="3B08DAEC" w14:textId="77777777" w:rsidR="005975FD" w:rsidRPr="002643B9" w:rsidRDefault="005975FD" w:rsidP="005975FD">
            <w:pPr>
              <w:jc w:val="center"/>
              <w:rPr>
                <w:rFonts w:cstheme="minorHAnsi"/>
              </w:rPr>
            </w:pPr>
            <w:r w:rsidRPr="002643B9">
              <w:rPr>
                <w:rFonts w:cstheme="minorHAnsi"/>
              </w:rPr>
              <w:t>1.05</w:t>
            </w:r>
          </w:p>
        </w:tc>
        <w:tc>
          <w:tcPr>
            <w:tcW w:w="1304" w:type="dxa"/>
            <w:noWrap/>
            <w:vAlign w:val="center"/>
            <w:hideMark/>
          </w:tcPr>
          <w:p w14:paraId="5DC37051" w14:textId="77777777" w:rsidR="005975FD" w:rsidRPr="002643B9" w:rsidRDefault="005975FD" w:rsidP="005975FD">
            <w:pPr>
              <w:jc w:val="center"/>
              <w:rPr>
                <w:rFonts w:cstheme="minorHAnsi"/>
              </w:rPr>
            </w:pPr>
            <w:r w:rsidRPr="002643B9">
              <w:rPr>
                <w:rFonts w:cstheme="minorHAnsi"/>
              </w:rPr>
              <w:t>3</w:t>
            </w:r>
          </w:p>
        </w:tc>
      </w:tr>
      <w:tr w:rsidR="005975FD" w:rsidRPr="002643B9" w14:paraId="0B0F0C3E" w14:textId="77777777" w:rsidTr="000B620F">
        <w:trPr>
          <w:trHeight w:val="300"/>
          <w:jc w:val="center"/>
        </w:trPr>
        <w:tc>
          <w:tcPr>
            <w:tcW w:w="1606" w:type="dxa"/>
            <w:vMerge/>
            <w:vAlign w:val="center"/>
            <w:hideMark/>
          </w:tcPr>
          <w:p w14:paraId="667655B8" w14:textId="77777777" w:rsidR="005975FD" w:rsidRPr="002643B9" w:rsidRDefault="005975FD" w:rsidP="005975FD">
            <w:pPr>
              <w:rPr>
                <w:rFonts w:cstheme="minorHAnsi"/>
              </w:rPr>
            </w:pPr>
          </w:p>
        </w:tc>
        <w:tc>
          <w:tcPr>
            <w:tcW w:w="1606" w:type="dxa"/>
            <w:noWrap/>
            <w:vAlign w:val="center"/>
            <w:hideMark/>
          </w:tcPr>
          <w:p w14:paraId="64C35BEB" w14:textId="77777777" w:rsidR="005975FD" w:rsidRPr="002643B9" w:rsidRDefault="005975FD" w:rsidP="005975FD">
            <w:pPr>
              <w:rPr>
                <w:rFonts w:cstheme="minorHAnsi"/>
              </w:rPr>
            </w:pPr>
            <w:r w:rsidRPr="002643B9">
              <w:rPr>
                <w:rFonts w:cstheme="minorHAnsi"/>
              </w:rPr>
              <w:t>School Achievement</w:t>
            </w:r>
          </w:p>
        </w:tc>
        <w:tc>
          <w:tcPr>
            <w:tcW w:w="1304" w:type="dxa"/>
            <w:noWrap/>
            <w:vAlign w:val="center"/>
            <w:hideMark/>
          </w:tcPr>
          <w:p w14:paraId="35AA2BAD" w14:textId="77777777" w:rsidR="005975FD" w:rsidRPr="002643B9" w:rsidRDefault="005975FD" w:rsidP="005975FD">
            <w:pPr>
              <w:jc w:val="center"/>
              <w:rPr>
                <w:rFonts w:cstheme="minorHAnsi"/>
              </w:rPr>
            </w:pPr>
            <w:r w:rsidRPr="002643B9">
              <w:rPr>
                <w:rFonts w:cstheme="minorHAnsi"/>
              </w:rPr>
              <w:t>3.91</w:t>
            </w:r>
          </w:p>
        </w:tc>
        <w:tc>
          <w:tcPr>
            <w:tcW w:w="1304" w:type="dxa"/>
            <w:noWrap/>
            <w:vAlign w:val="center"/>
            <w:hideMark/>
          </w:tcPr>
          <w:p w14:paraId="5C5A5580" w14:textId="77777777" w:rsidR="005975FD" w:rsidRPr="002643B9" w:rsidRDefault="005975FD" w:rsidP="005975FD">
            <w:pPr>
              <w:jc w:val="center"/>
              <w:rPr>
                <w:rFonts w:cstheme="minorHAnsi"/>
              </w:rPr>
            </w:pPr>
            <w:r w:rsidRPr="002643B9">
              <w:rPr>
                <w:rFonts w:cstheme="minorHAnsi"/>
              </w:rPr>
              <w:t>0.85</w:t>
            </w:r>
          </w:p>
        </w:tc>
        <w:tc>
          <w:tcPr>
            <w:tcW w:w="1304" w:type="dxa"/>
            <w:noWrap/>
            <w:vAlign w:val="center"/>
            <w:hideMark/>
          </w:tcPr>
          <w:p w14:paraId="108EFE8C" w14:textId="77777777" w:rsidR="005975FD" w:rsidRPr="002643B9" w:rsidRDefault="005975FD" w:rsidP="005975FD">
            <w:pPr>
              <w:jc w:val="center"/>
              <w:rPr>
                <w:rFonts w:cstheme="minorHAnsi"/>
              </w:rPr>
            </w:pPr>
            <w:r w:rsidRPr="002643B9">
              <w:rPr>
                <w:rFonts w:cstheme="minorHAnsi"/>
              </w:rPr>
              <w:t>4</w:t>
            </w:r>
          </w:p>
        </w:tc>
      </w:tr>
      <w:tr w:rsidR="005975FD" w:rsidRPr="002643B9" w14:paraId="2CB646E7" w14:textId="77777777" w:rsidTr="000B620F">
        <w:trPr>
          <w:trHeight w:val="300"/>
          <w:jc w:val="center"/>
        </w:trPr>
        <w:tc>
          <w:tcPr>
            <w:tcW w:w="1606" w:type="dxa"/>
            <w:vMerge/>
            <w:vAlign w:val="center"/>
            <w:hideMark/>
          </w:tcPr>
          <w:p w14:paraId="5B556BAE" w14:textId="77777777" w:rsidR="005975FD" w:rsidRPr="002643B9" w:rsidRDefault="005975FD" w:rsidP="005975FD">
            <w:pPr>
              <w:rPr>
                <w:rFonts w:cstheme="minorHAnsi"/>
              </w:rPr>
            </w:pPr>
          </w:p>
        </w:tc>
        <w:tc>
          <w:tcPr>
            <w:tcW w:w="1606" w:type="dxa"/>
            <w:noWrap/>
            <w:vAlign w:val="center"/>
            <w:hideMark/>
          </w:tcPr>
          <w:p w14:paraId="7710E526" w14:textId="77777777" w:rsidR="005975FD" w:rsidRPr="002643B9" w:rsidRDefault="005975FD" w:rsidP="005975FD">
            <w:pPr>
              <w:rPr>
                <w:rFonts w:cstheme="minorHAnsi"/>
              </w:rPr>
            </w:pPr>
            <w:r w:rsidRPr="002643B9">
              <w:rPr>
                <w:rFonts w:cstheme="minorHAnsi"/>
              </w:rPr>
              <w:t>Importance of School Achievement</w:t>
            </w:r>
          </w:p>
        </w:tc>
        <w:tc>
          <w:tcPr>
            <w:tcW w:w="1304" w:type="dxa"/>
            <w:noWrap/>
            <w:vAlign w:val="center"/>
            <w:hideMark/>
          </w:tcPr>
          <w:p w14:paraId="5E33D512" w14:textId="77777777" w:rsidR="005975FD" w:rsidRPr="002643B9" w:rsidRDefault="005975FD" w:rsidP="005975FD">
            <w:pPr>
              <w:jc w:val="center"/>
              <w:rPr>
                <w:rFonts w:cstheme="minorHAnsi"/>
              </w:rPr>
            </w:pPr>
            <w:r w:rsidRPr="002643B9">
              <w:rPr>
                <w:rFonts w:cstheme="minorHAnsi"/>
              </w:rPr>
              <w:t>4.09</w:t>
            </w:r>
          </w:p>
        </w:tc>
        <w:tc>
          <w:tcPr>
            <w:tcW w:w="1304" w:type="dxa"/>
            <w:noWrap/>
            <w:vAlign w:val="center"/>
            <w:hideMark/>
          </w:tcPr>
          <w:p w14:paraId="0581ED88" w14:textId="77777777" w:rsidR="005975FD" w:rsidRPr="002643B9" w:rsidRDefault="005975FD" w:rsidP="005975FD">
            <w:pPr>
              <w:jc w:val="center"/>
              <w:rPr>
                <w:rFonts w:cstheme="minorHAnsi"/>
              </w:rPr>
            </w:pPr>
            <w:r w:rsidRPr="002643B9">
              <w:rPr>
                <w:rFonts w:cstheme="minorHAnsi"/>
              </w:rPr>
              <w:t>0.90</w:t>
            </w:r>
          </w:p>
        </w:tc>
        <w:tc>
          <w:tcPr>
            <w:tcW w:w="1304" w:type="dxa"/>
            <w:noWrap/>
            <w:vAlign w:val="center"/>
            <w:hideMark/>
          </w:tcPr>
          <w:p w14:paraId="648233A6" w14:textId="77777777" w:rsidR="005975FD" w:rsidRPr="002643B9" w:rsidRDefault="005975FD" w:rsidP="005975FD">
            <w:pPr>
              <w:jc w:val="center"/>
              <w:rPr>
                <w:rFonts w:cstheme="minorHAnsi"/>
              </w:rPr>
            </w:pPr>
            <w:r w:rsidRPr="002643B9">
              <w:rPr>
                <w:rFonts w:cstheme="minorHAnsi"/>
              </w:rPr>
              <w:t>4</w:t>
            </w:r>
          </w:p>
        </w:tc>
      </w:tr>
      <w:tr w:rsidR="005975FD" w:rsidRPr="002643B9" w14:paraId="0068ECF2" w14:textId="77777777" w:rsidTr="000B620F">
        <w:trPr>
          <w:trHeight w:val="300"/>
          <w:jc w:val="center"/>
        </w:trPr>
        <w:tc>
          <w:tcPr>
            <w:tcW w:w="1606" w:type="dxa"/>
            <w:vMerge/>
            <w:vAlign w:val="center"/>
            <w:hideMark/>
          </w:tcPr>
          <w:p w14:paraId="67CAD0C6" w14:textId="77777777" w:rsidR="005975FD" w:rsidRPr="002643B9" w:rsidRDefault="005975FD" w:rsidP="005975FD">
            <w:pPr>
              <w:rPr>
                <w:rFonts w:cstheme="minorHAnsi"/>
              </w:rPr>
            </w:pPr>
          </w:p>
        </w:tc>
        <w:tc>
          <w:tcPr>
            <w:tcW w:w="1606" w:type="dxa"/>
            <w:noWrap/>
            <w:vAlign w:val="center"/>
            <w:hideMark/>
          </w:tcPr>
          <w:p w14:paraId="6AB8395B" w14:textId="77777777" w:rsidR="005975FD" w:rsidRPr="002643B9" w:rsidRDefault="005975FD" w:rsidP="005975FD">
            <w:pPr>
              <w:rPr>
                <w:rFonts w:cstheme="minorHAnsi"/>
              </w:rPr>
            </w:pPr>
            <w:r w:rsidRPr="002643B9">
              <w:rPr>
                <w:rFonts w:cstheme="minorHAnsi"/>
              </w:rPr>
              <w:t>Quality of Teacher Relationship</w:t>
            </w:r>
          </w:p>
        </w:tc>
        <w:tc>
          <w:tcPr>
            <w:tcW w:w="1304" w:type="dxa"/>
            <w:noWrap/>
            <w:vAlign w:val="center"/>
            <w:hideMark/>
          </w:tcPr>
          <w:p w14:paraId="387D5ACF" w14:textId="77777777" w:rsidR="005975FD" w:rsidRPr="002643B9" w:rsidRDefault="005975FD" w:rsidP="005975FD">
            <w:pPr>
              <w:jc w:val="center"/>
              <w:rPr>
                <w:rFonts w:cstheme="minorHAnsi"/>
              </w:rPr>
            </w:pPr>
            <w:r w:rsidRPr="002643B9">
              <w:rPr>
                <w:rFonts w:cstheme="minorHAnsi"/>
              </w:rPr>
              <w:t>3.85</w:t>
            </w:r>
          </w:p>
        </w:tc>
        <w:tc>
          <w:tcPr>
            <w:tcW w:w="1304" w:type="dxa"/>
            <w:noWrap/>
            <w:vAlign w:val="center"/>
            <w:hideMark/>
          </w:tcPr>
          <w:p w14:paraId="3C118F9D" w14:textId="77777777" w:rsidR="005975FD" w:rsidRPr="002643B9" w:rsidRDefault="005975FD" w:rsidP="005975FD">
            <w:pPr>
              <w:jc w:val="center"/>
              <w:rPr>
                <w:rFonts w:cstheme="minorHAnsi"/>
              </w:rPr>
            </w:pPr>
            <w:r w:rsidRPr="002643B9">
              <w:rPr>
                <w:rFonts w:cstheme="minorHAnsi"/>
              </w:rPr>
              <w:t>0.74</w:t>
            </w:r>
          </w:p>
        </w:tc>
        <w:tc>
          <w:tcPr>
            <w:tcW w:w="1304" w:type="dxa"/>
            <w:noWrap/>
            <w:vAlign w:val="center"/>
            <w:hideMark/>
          </w:tcPr>
          <w:p w14:paraId="08BF60C4" w14:textId="77777777" w:rsidR="005975FD" w:rsidRPr="002643B9" w:rsidRDefault="005975FD" w:rsidP="005975FD">
            <w:pPr>
              <w:jc w:val="center"/>
              <w:rPr>
                <w:rFonts w:cstheme="minorHAnsi"/>
              </w:rPr>
            </w:pPr>
            <w:r w:rsidRPr="002643B9">
              <w:rPr>
                <w:rFonts w:cstheme="minorHAnsi"/>
              </w:rPr>
              <w:t>4</w:t>
            </w:r>
          </w:p>
        </w:tc>
      </w:tr>
      <w:tr w:rsidR="005975FD" w:rsidRPr="002643B9" w14:paraId="6E8C9B8F" w14:textId="77777777" w:rsidTr="000B620F">
        <w:trPr>
          <w:trHeight w:val="300"/>
          <w:jc w:val="center"/>
        </w:trPr>
        <w:tc>
          <w:tcPr>
            <w:tcW w:w="1606" w:type="dxa"/>
            <w:vMerge/>
            <w:vAlign w:val="center"/>
            <w:hideMark/>
          </w:tcPr>
          <w:p w14:paraId="5456C1DA" w14:textId="77777777" w:rsidR="005975FD" w:rsidRPr="002643B9" w:rsidRDefault="005975FD" w:rsidP="005975FD">
            <w:pPr>
              <w:rPr>
                <w:rFonts w:cstheme="minorHAnsi"/>
              </w:rPr>
            </w:pPr>
          </w:p>
        </w:tc>
        <w:tc>
          <w:tcPr>
            <w:tcW w:w="1606" w:type="dxa"/>
            <w:noWrap/>
            <w:vAlign w:val="center"/>
            <w:hideMark/>
          </w:tcPr>
          <w:p w14:paraId="1F579C0B" w14:textId="77777777" w:rsidR="005975FD" w:rsidRPr="002643B9" w:rsidRDefault="005975FD" w:rsidP="005975FD">
            <w:pPr>
              <w:rPr>
                <w:rFonts w:cstheme="minorHAnsi"/>
              </w:rPr>
            </w:pPr>
            <w:r w:rsidRPr="002643B9">
              <w:rPr>
                <w:rFonts w:cstheme="minorHAnsi"/>
              </w:rPr>
              <w:t>Exam Anxiety</w:t>
            </w:r>
          </w:p>
        </w:tc>
        <w:tc>
          <w:tcPr>
            <w:tcW w:w="1304" w:type="dxa"/>
            <w:noWrap/>
            <w:vAlign w:val="center"/>
            <w:hideMark/>
          </w:tcPr>
          <w:p w14:paraId="7F0A1DAC" w14:textId="77777777" w:rsidR="005975FD" w:rsidRPr="002643B9" w:rsidRDefault="005975FD" w:rsidP="005975FD">
            <w:pPr>
              <w:jc w:val="center"/>
              <w:rPr>
                <w:rFonts w:cstheme="minorHAnsi"/>
              </w:rPr>
            </w:pPr>
            <w:r w:rsidRPr="002643B9">
              <w:rPr>
                <w:rFonts w:cstheme="minorHAnsi"/>
              </w:rPr>
              <w:t>3.57</w:t>
            </w:r>
          </w:p>
        </w:tc>
        <w:tc>
          <w:tcPr>
            <w:tcW w:w="1304" w:type="dxa"/>
            <w:noWrap/>
            <w:vAlign w:val="center"/>
            <w:hideMark/>
          </w:tcPr>
          <w:p w14:paraId="42213ADB" w14:textId="77777777" w:rsidR="005975FD" w:rsidRPr="002643B9" w:rsidRDefault="005975FD" w:rsidP="005975FD">
            <w:pPr>
              <w:jc w:val="center"/>
              <w:rPr>
                <w:rFonts w:cstheme="minorHAnsi"/>
              </w:rPr>
            </w:pPr>
            <w:r w:rsidRPr="002643B9">
              <w:rPr>
                <w:rFonts w:cstheme="minorHAnsi"/>
              </w:rPr>
              <w:t>1.15</w:t>
            </w:r>
          </w:p>
        </w:tc>
        <w:tc>
          <w:tcPr>
            <w:tcW w:w="1304" w:type="dxa"/>
            <w:noWrap/>
            <w:vAlign w:val="center"/>
            <w:hideMark/>
          </w:tcPr>
          <w:p w14:paraId="0FDBC8A4" w14:textId="77777777" w:rsidR="005975FD" w:rsidRPr="002643B9" w:rsidRDefault="005975FD" w:rsidP="005975FD">
            <w:pPr>
              <w:jc w:val="center"/>
              <w:rPr>
                <w:rFonts w:cstheme="minorHAnsi"/>
              </w:rPr>
            </w:pPr>
            <w:r w:rsidRPr="002643B9">
              <w:rPr>
                <w:rFonts w:cstheme="minorHAnsi"/>
              </w:rPr>
              <w:t>4</w:t>
            </w:r>
          </w:p>
        </w:tc>
      </w:tr>
      <w:tr w:rsidR="005975FD" w:rsidRPr="002643B9" w14:paraId="110531DB" w14:textId="77777777" w:rsidTr="000B620F">
        <w:trPr>
          <w:trHeight w:val="300"/>
          <w:jc w:val="center"/>
        </w:trPr>
        <w:tc>
          <w:tcPr>
            <w:tcW w:w="1606" w:type="dxa"/>
            <w:vMerge/>
            <w:vAlign w:val="center"/>
            <w:hideMark/>
          </w:tcPr>
          <w:p w14:paraId="23389D16" w14:textId="77777777" w:rsidR="005975FD" w:rsidRPr="002643B9" w:rsidRDefault="005975FD" w:rsidP="005975FD">
            <w:pPr>
              <w:rPr>
                <w:rFonts w:cstheme="minorHAnsi"/>
              </w:rPr>
            </w:pPr>
          </w:p>
        </w:tc>
        <w:tc>
          <w:tcPr>
            <w:tcW w:w="1606" w:type="dxa"/>
            <w:noWrap/>
            <w:vAlign w:val="center"/>
            <w:hideMark/>
          </w:tcPr>
          <w:p w14:paraId="4DEF0A44" w14:textId="77777777" w:rsidR="005975FD" w:rsidRPr="002643B9" w:rsidRDefault="005975FD" w:rsidP="005975FD">
            <w:pPr>
              <w:rPr>
                <w:rFonts w:cstheme="minorHAnsi"/>
              </w:rPr>
            </w:pPr>
            <w:r w:rsidRPr="002643B9">
              <w:rPr>
                <w:rFonts w:cstheme="minorHAnsi"/>
              </w:rPr>
              <w:t>Academic Struggle</w:t>
            </w:r>
          </w:p>
        </w:tc>
        <w:tc>
          <w:tcPr>
            <w:tcW w:w="1304" w:type="dxa"/>
            <w:noWrap/>
            <w:vAlign w:val="center"/>
            <w:hideMark/>
          </w:tcPr>
          <w:p w14:paraId="6669B229" w14:textId="77777777" w:rsidR="005975FD" w:rsidRPr="002643B9" w:rsidRDefault="005975FD" w:rsidP="005975FD">
            <w:pPr>
              <w:jc w:val="center"/>
              <w:rPr>
                <w:rFonts w:cstheme="minorHAnsi"/>
              </w:rPr>
            </w:pPr>
            <w:r w:rsidRPr="002643B9">
              <w:rPr>
                <w:rFonts w:cstheme="minorHAnsi"/>
              </w:rPr>
              <w:t>2.88</w:t>
            </w:r>
          </w:p>
        </w:tc>
        <w:tc>
          <w:tcPr>
            <w:tcW w:w="1304" w:type="dxa"/>
            <w:noWrap/>
            <w:vAlign w:val="center"/>
            <w:hideMark/>
          </w:tcPr>
          <w:p w14:paraId="7FE4B877" w14:textId="77777777" w:rsidR="005975FD" w:rsidRPr="002643B9" w:rsidRDefault="005975FD" w:rsidP="005975FD">
            <w:pPr>
              <w:jc w:val="center"/>
              <w:rPr>
                <w:rFonts w:cstheme="minorHAnsi"/>
              </w:rPr>
            </w:pPr>
            <w:r w:rsidRPr="002643B9">
              <w:rPr>
                <w:rFonts w:cstheme="minorHAnsi"/>
              </w:rPr>
              <w:t>1.11</w:t>
            </w:r>
          </w:p>
        </w:tc>
        <w:tc>
          <w:tcPr>
            <w:tcW w:w="1304" w:type="dxa"/>
            <w:noWrap/>
            <w:vAlign w:val="center"/>
            <w:hideMark/>
          </w:tcPr>
          <w:p w14:paraId="0485AAD0" w14:textId="77777777" w:rsidR="005975FD" w:rsidRPr="002643B9" w:rsidRDefault="005975FD" w:rsidP="005975FD">
            <w:pPr>
              <w:jc w:val="center"/>
              <w:rPr>
                <w:rFonts w:cstheme="minorHAnsi"/>
              </w:rPr>
            </w:pPr>
            <w:r w:rsidRPr="002643B9">
              <w:rPr>
                <w:rFonts w:cstheme="minorHAnsi"/>
              </w:rPr>
              <w:t>3</w:t>
            </w:r>
          </w:p>
        </w:tc>
      </w:tr>
      <w:tr w:rsidR="005975FD" w:rsidRPr="002643B9" w14:paraId="1CA8072F" w14:textId="77777777" w:rsidTr="000B620F">
        <w:trPr>
          <w:trHeight w:val="300"/>
          <w:jc w:val="center"/>
        </w:trPr>
        <w:tc>
          <w:tcPr>
            <w:tcW w:w="1606" w:type="dxa"/>
            <w:vMerge/>
            <w:vAlign w:val="center"/>
            <w:hideMark/>
          </w:tcPr>
          <w:p w14:paraId="0F565FAD" w14:textId="77777777" w:rsidR="005975FD" w:rsidRPr="002643B9" w:rsidRDefault="005975FD" w:rsidP="005975FD">
            <w:pPr>
              <w:rPr>
                <w:rFonts w:cstheme="minorHAnsi"/>
              </w:rPr>
            </w:pPr>
          </w:p>
        </w:tc>
        <w:tc>
          <w:tcPr>
            <w:tcW w:w="1606" w:type="dxa"/>
            <w:noWrap/>
            <w:vAlign w:val="center"/>
            <w:hideMark/>
          </w:tcPr>
          <w:p w14:paraId="7FA11D67" w14:textId="77777777" w:rsidR="005975FD" w:rsidRPr="002643B9" w:rsidRDefault="005975FD" w:rsidP="005975FD">
            <w:pPr>
              <w:rPr>
                <w:rFonts w:cstheme="minorHAnsi"/>
              </w:rPr>
            </w:pPr>
            <w:r w:rsidRPr="002643B9">
              <w:rPr>
                <w:rFonts w:cstheme="minorHAnsi"/>
              </w:rPr>
              <w:t>Perceived Teacher Competence</w:t>
            </w:r>
          </w:p>
        </w:tc>
        <w:tc>
          <w:tcPr>
            <w:tcW w:w="1304" w:type="dxa"/>
            <w:noWrap/>
            <w:vAlign w:val="center"/>
            <w:hideMark/>
          </w:tcPr>
          <w:p w14:paraId="62F1E30A" w14:textId="77777777" w:rsidR="005975FD" w:rsidRPr="002643B9" w:rsidRDefault="005975FD" w:rsidP="005975FD">
            <w:pPr>
              <w:jc w:val="center"/>
              <w:rPr>
                <w:rFonts w:cstheme="minorHAnsi"/>
              </w:rPr>
            </w:pPr>
            <w:r w:rsidRPr="002643B9">
              <w:rPr>
                <w:rFonts w:cstheme="minorHAnsi"/>
              </w:rPr>
              <w:t>3.32</w:t>
            </w:r>
          </w:p>
        </w:tc>
        <w:tc>
          <w:tcPr>
            <w:tcW w:w="1304" w:type="dxa"/>
            <w:noWrap/>
            <w:vAlign w:val="center"/>
            <w:hideMark/>
          </w:tcPr>
          <w:p w14:paraId="749FE2C0" w14:textId="77777777" w:rsidR="005975FD" w:rsidRPr="002643B9" w:rsidRDefault="005975FD" w:rsidP="005975FD">
            <w:pPr>
              <w:jc w:val="center"/>
              <w:rPr>
                <w:rFonts w:cstheme="minorHAnsi"/>
              </w:rPr>
            </w:pPr>
            <w:r w:rsidRPr="002643B9">
              <w:rPr>
                <w:rFonts w:cstheme="minorHAnsi"/>
              </w:rPr>
              <w:t>0.92</w:t>
            </w:r>
          </w:p>
        </w:tc>
        <w:tc>
          <w:tcPr>
            <w:tcW w:w="1304" w:type="dxa"/>
            <w:noWrap/>
            <w:vAlign w:val="center"/>
            <w:hideMark/>
          </w:tcPr>
          <w:p w14:paraId="34CAE413" w14:textId="77777777" w:rsidR="005975FD" w:rsidRPr="002643B9" w:rsidRDefault="005975FD" w:rsidP="005975FD">
            <w:pPr>
              <w:jc w:val="center"/>
              <w:rPr>
                <w:rFonts w:cstheme="minorHAnsi"/>
              </w:rPr>
            </w:pPr>
            <w:r w:rsidRPr="002643B9">
              <w:rPr>
                <w:rFonts w:cstheme="minorHAnsi"/>
              </w:rPr>
              <w:t>3</w:t>
            </w:r>
          </w:p>
        </w:tc>
      </w:tr>
      <w:tr w:rsidR="005975FD" w:rsidRPr="002643B9" w14:paraId="3B52D497" w14:textId="77777777" w:rsidTr="000B620F">
        <w:trPr>
          <w:trHeight w:val="300"/>
          <w:jc w:val="center"/>
        </w:trPr>
        <w:tc>
          <w:tcPr>
            <w:tcW w:w="1606" w:type="dxa"/>
            <w:vMerge/>
            <w:vAlign w:val="center"/>
            <w:hideMark/>
          </w:tcPr>
          <w:p w14:paraId="75284A4C" w14:textId="77777777" w:rsidR="005975FD" w:rsidRPr="002643B9" w:rsidRDefault="005975FD" w:rsidP="005975FD">
            <w:pPr>
              <w:rPr>
                <w:rFonts w:cstheme="minorHAnsi"/>
              </w:rPr>
            </w:pPr>
          </w:p>
        </w:tc>
        <w:tc>
          <w:tcPr>
            <w:tcW w:w="1606" w:type="dxa"/>
            <w:noWrap/>
            <w:vAlign w:val="center"/>
            <w:hideMark/>
          </w:tcPr>
          <w:p w14:paraId="25B7369A" w14:textId="77777777" w:rsidR="005975FD" w:rsidRPr="002643B9" w:rsidRDefault="005975FD" w:rsidP="005975FD">
            <w:pPr>
              <w:rPr>
                <w:rFonts w:cstheme="minorHAnsi"/>
              </w:rPr>
            </w:pPr>
            <w:r w:rsidRPr="002643B9">
              <w:rPr>
                <w:rFonts w:cstheme="minorHAnsi"/>
              </w:rPr>
              <w:t>Teachers as Role Models</w:t>
            </w:r>
          </w:p>
        </w:tc>
        <w:tc>
          <w:tcPr>
            <w:tcW w:w="1304" w:type="dxa"/>
            <w:noWrap/>
            <w:vAlign w:val="center"/>
            <w:hideMark/>
          </w:tcPr>
          <w:p w14:paraId="00B6887E" w14:textId="77777777" w:rsidR="005975FD" w:rsidRPr="002643B9" w:rsidRDefault="005975FD" w:rsidP="005975FD">
            <w:pPr>
              <w:jc w:val="center"/>
              <w:rPr>
                <w:rFonts w:cstheme="minorHAnsi"/>
              </w:rPr>
            </w:pPr>
            <w:r w:rsidRPr="002643B9">
              <w:rPr>
                <w:rFonts w:cstheme="minorHAnsi"/>
              </w:rPr>
              <w:t>2.65</w:t>
            </w:r>
          </w:p>
        </w:tc>
        <w:tc>
          <w:tcPr>
            <w:tcW w:w="1304" w:type="dxa"/>
            <w:noWrap/>
            <w:vAlign w:val="center"/>
            <w:hideMark/>
          </w:tcPr>
          <w:p w14:paraId="759EF561" w14:textId="77777777" w:rsidR="005975FD" w:rsidRPr="002643B9" w:rsidRDefault="005975FD" w:rsidP="005975FD">
            <w:pPr>
              <w:jc w:val="center"/>
              <w:rPr>
                <w:rFonts w:cstheme="minorHAnsi"/>
              </w:rPr>
            </w:pPr>
            <w:r w:rsidRPr="002643B9">
              <w:rPr>
                <w:rFonts w:cstheme="minorHAnsi"/>
              </w:rPr>
              <w:t>0.99</w:t>
            </w:r>
          </w:p>
        </w:tc>
        <w:tc>
          <w:tcPr>
            <w:tcW w:w="1304" w:type="dxa"/>
            <w:noWrap/>
            <w:vAlign w:val="center"/>
            <w:hideMark/>
          </w:tcPr>
          <w:p w14:paraId="6E387F80" w14:textId="77777777" w:rsidR="005975FD" w:rsidRPr="002643B9" w:rsidRDefault="005975FD" w:rsidP="005975FD">
            <w:pPr>
              <w:jc w:val="center"/>
              <w:rPr>
                <w:rFonts w:cstheme="minorHAnsi"/>
              </w:rPr>
            </w:pPr>
            <w:r w:rsidRPr="002643B9">
              <w:rPr>
                <w:rFonts w:cstheme="minorHAnsi"/>
              </w:rPr>
              <w:t>3</w:t>
            </w:r>
          </w:p>
        </w:tc>
      </w:tr>
      <w:tr w:rsidR="005975FD" w:rsidRPr="002643B9" w14:paraId="211D2667" w14:textId="77777777" w:rsidTr="000B620F">
        <w:trPr>
          <w:trHeight w:val="300"/>
          <w:jc w:val="center"/>
        </w:trPr>
        <w:tc>
          <w:tcPr>
            <w:tcW w:w="1606" w:type="dxa"/>
            <w:vMerge w:val="restart"/>
            <w:noWrap/>
            <w:vAlign w:val="center"/>
            <w:hideMark/>
          </w:tcPr>
          <w:p w14:paraId="73B27720" w14:textId="77777777" w:rsidR="005975FD" w:rsidRPr="002643B9" w:rsidRDefault="005975FD" w:rsidP="005975FD">
            <w:pPr>
              <w:rPr>
                <w:rFonts w:cstheme="minorHAnsi"/>
                <w:b/>
              </w:rPr>
            </w:pPr>
            <w:r w:rsidRPr="002643B9">
              <w:rPr>
                <w:rFonts w:cstheme="minorHAnsi"/>
                <w:b/>
              </w:rPr>
              <w:t>Usage of Technologies</w:t>
            </w:r>
          </w:p>
        </w:tc>
        <w:tc>
          <w:tcPr>
            <w:tcW w:w="1606" w:type="dxa"/>
            <w:noWrap/>
            <w:vAlign w:val="center"/>
            <w:hideMark/>
          </w:tcPr>
          <w:p w14:paraId="7A183CEB" w14:textId="3C5A5C24" w:rsidR="005975FD" w:rsidRPr="002643B9" w:rsidRDefault="005975FD" w:rsidP="005975FD">
            <w:pPr>
              <w:rPr>
                <w:rFonts w:cstheme="minorHAnsi"/>
                <w:lang w:val="en-US"/>
              </w:rPr>
            </w:pPr>
            <w:r w:rsidRPr="002643B9">
              <w:rPr>
                <w:rFonts w:cstheme="minorHAnsi"/>
                <w:lang w:val="en-US"/>
              </w:rPr>
              <w:t xml:space="preserve">Change in </w:t>
            </w:r>
            <w:r w:rsidR="004C7175" w:rsidRPr="002643B9">
              <w:rPr>
                <w:rFonts w:cstheme="minorHAnsi"/>
                <w:lang w:val="en-US"/>
              </w:rPr>
              <w:t xml:space="preserve">free-time </w:t>
            </w:r>
            <w:r w:rsidRPr="002643B9">
              <w:rPr>
                <w:rFonts w:cstheme="minorHAnsi"/>
                <w:lang w:val="en-US"/>
              </w:rPr>
              <w:t>Internet Usage</w:t>
            </w:r>
            <w:r w:rsidR="004C7175" w:rsidRPr="002643B9">
              <w:rPr>
                <w:rFonts w:cstheme="minorHAnsi"/>
                <w:lang w:val="en-US"/>
              </w:rPr>
              <w:t xml:space="preserve"> </w:t>
            </w:r>
          </w:p>
          <w:p w14:paraId="2090F166" w14:textId="155F3FB7" w:rsidR="004C7175" w:rsidRPr="002643B9" w:rsidRDefault="004C7175" w:rsidP="005975FD">
            <w:pPr>
              <w:rPr>
                <w:rFonts w:cstheme="minorHAnsi"/>
                <w:lang w:val="en-US"/>
              </w:rPr>
            </w:pPr>
            <w:r w:rsidRPr="002643B9">
              <w:rPr>
                <w:rFonts w:cstheme="minorHAnsi"/>
                <w:lang w:val="en-US"/>
              </w:rPr>
              <w:t>(1=much decreased; 5= much increased)</w:t>
            </w:r>
          </w:p>
        </w:tc>
        <w:tc>
          <w:tcPr>
            <w:tcW w:w="1304" w:type="dxa"/>
            <w:noWrap/>
            <w:vAlign w:val="center"/>
            <w:hideMark/>
          </w:tcPr>
          <w:p w14:paraId="7389A9BF" w14:textId="77777777" w:rsidR="005975FD" w:rsidRPr="002643B9" w:rsidRDefault="005975FD" w:rsidP="005975FD">
            <w:pPr>
              <w:jc w:val="center"/>
              <w:rPr>
                <w:rFonts w:cstheme="minorHAnsi"/>
              </w:rPr>
            </w:pPr>
            <w:r w:rsidRPr="002643B9">
              <w:rPr>
                <w:rFonts w:cstheme="minorHAnsi"/>
              </w:rPr>
              <w:t>3.60</w:t>
            </w:r>
          </w:p>
        </w:tc>
        <w:tc>
          <w:tcPr>
            <w:tcW w:w="1304" w:type="dxa"/>
            <w:noWrap/>
            <w:vAlign w:val="center"/>
            <w:hideMark/>
          </w:tcPr>
          <w:p w14:paraId="03420079" w14:textId="77777777" w:rsidR="005975FD" w:rsidRPr="002643B9" w:rsidRDefault="005975FD" w:rsidP="005975FD">
            <w:pPr>
              <w:jc w:val="center"/>
              <w:rPr>
                <w:rFonts w:cstheme="minorHAnsi"/>
              </w:rPr>
            </w:pPr>
            <w:r w:rsidRPr="002643B9">
              <w:rPr>
                <w:rFonts w:cstheme="minorHAnsi"/>
              </w:rPr>
              <w:t>0.94</w:t>
            </w:r>
          </w:p>
        </w:tc>
        <w:tc>
          <w:tcPr>
            <w:tcW w:w="1304" w:type="dxa"/>
            <w:noWrap/>
            <w:vAlign w:val="center"/>
            <w:hideMark/>
          </w:tcPr>
          <w:p w14:paraId="1618CDA5" w14:textId="77777777" w:rsidR="005975FD" w:rsidRPr="002643B9" w:rsidRDefault="005975FD" w:rsidP="005975FD">
            <w:pPr>
              <w:jc w:val="center"/>
              <w:rPr>
                <w:rFonts w:cstheme="minorHAnsi"/>
              </w:rPr>
            </w:pPr>
            <w:r w:rsidRPr="002643B9">
              <w:rPr>
                <w:rFonts w:cstheme="minorHAnsi"/>
              </w:rPr>
              <w:t>4</w:t>
            </w:r>
          </w:p>
        </w:tc>
      </w:tr>
      <w:tr w:rsidR="005975FD" w:rsidRPr="002643B9" w14:paraId="6B316CFF" w14:textId="77777777" w:rsidTr="000B620F">
        <w:trPr>
          <w:trHeight w:val="300"/>
          <w:jc w:val="center"/>
        </w:trPr>
        <w:tc>
          <w:tcPr>
            <w:tcW w:w="1606" w:type="dxa"/>
            <w:vMerge/>
            <w:vAlign w:val="center"/>
            <w:hideMark/>
          </w:tcPr>
          <w:p w14:paraId="765701F9" w14:textId="77777777" w:rsidR="005975FD" w:rsidRPr="002643B9" w:rsidRDefault="005975FD" w:rsidP="005975FD">
            <w:pPr>
              <w:rPr>
                <w:rFonts w:cstheme="minorHAnsi"/>
              </w:rPr>
            </w:pPr>
          </w:p>
        </w:tc>
        <w:tc>
          <w:tcPr>
            <w:tcW w:w="1606" w:type="dxa"/>
            <w:noWrap/>
            <w:vAlign w:val="center"/>
            <w:hideMark/>
          </w:tcPr>
          <w:p w14:paraId="76D34185" w14:textId="77777777" w:rsidR="005975FD" w:rsidRPr="002643B9" w:rsidRDefault="005975FD" w:rsidP="005975FD">
            <w:pPr>
              <w:rPr>
                <w:rFonts w:cstheme="minorHAnsi"/>
                <w:lang w:val="en-US"/>
              </w:rPr>
            </w:pPr>
            <w:r w:rsidRPr="002643B9">
              <w:rPr>
                <w:rFonts w:cstheme="minorHAnsi"/>
                <w:lang w:val="en-US"/>
              </w:rPr>
              <w:t>Smartphone Use During Meals</w:t>
            </w:r>
          </w:p>
          <w:p w14:paraId="02F3B562" w14:textId="21857724" w:rsidR="004C7175" w:rsidRPr="002643B9" w:rsidRDefault="004C7175" w:rsidP="005975FD">
            <w:pPr>
              <w:rPr>
                <w:rFonts w:cstheme="minorHAnsi"/>
                <w:lang w:val="en-US"/>
              </w:rPr>
            </w:pPr>
            <w:r w:rsidRPr="002643B9">
              <w:rPr>
                <w:rFonts w:cstheme="minorHAnsi"/>
                <w:lang w:val="en-US"/>
              </w:rPr>
              <w:t>(1=never, 5=always)</w:t>
            </w:r>
          </w:p>
        </w:tc>
        <w:tc>
          <w:tcPr>
            <w:tcW w:w="1304" w:type="dxa"/>
            <w:noWrap/>
            <w:vAlign w:val="center"/>
            <w:hideMark/>
          </w:tcPr>
          <w:p w14:paraId="5A8210E5" w14:textId="77777777" w:rsidR="005975FD" w:rsidRPr="002643B9" w:rsidRDefault="005975FD" w:rsidP="005975FD">
            <w:pPr>
              <w:jc w:val="center"/>
              <w:rPr>
                <w:rFonts w:cstheme="minorHAnsi"/>
              </w:rPr>
            </w:pPr>
            <w:r w:rsidRPr="002643B9">
              <w:rPr>
                <w:rFonts w:cstheme="minorHAnsi"/>
              </w:rPr>
              <w:t>1.42</w:t>
            </w:r>
          </w:p>
        </w:tc>
        <w:tc>
          <w:tcPr>
            <w:tcW w:w="1304" w:type="dxa"/>
            <w:noWrap/>
            <w:vAlign w:val="center"/>
            <w:hideMark/>
          </w:tcPr>
          <w:p w14:paraId="4ACF060C" w14:textId="77777777" w:rsidR="005975FD" w:rsidRPr="002643B9" w:rsidRDefault="005975FD" w:rsidP="005975FD">
            <w:pPr>
              <w:jc w:val="center"/>
              <w:rPr>
                <w:rFonts w:cstheme="minorHAnsi"/>
              </w:rPr>
            </w:pPr>
            <w:r w:rsidRPr="002643B9">
              <w:rPr>
                <w:rFonts w:cstheme="minorHAnsi"/>
              </w:rPr>
              <w:t>0.66</w:t>
            </w:r>
          </w:p>
        </w:tc>
        <w:tc>
          <w:tcPr>
            <w:tcW w:w="1304" w:type="dxa"/>
            <w:noWrap/>
            <w:vAlign w:val="center"/>
            <w:hideMark/>
          </w:tcPr>
          <w:p w14:paraId="0327D793" w14:textId="77777777" w:rsidR="005975FD" w:rsidRPr="002643B9" w:rsidRDefault="005975FD" w:rsidP="005975FD">
            <w:pPr>
              <w:jc w:val="center"/>
              <w:rPr>
                <w:rFonts w:cstheme="minorHAnsi"/>
              </w:rPr>
            </w:pPr>
            <w:r w:rsidRPr="002643B9">
              <w:rPr>
                <w:rFonts w:cstheme="minorHAnsi"/>
              </w:rPr>
              <w:t>1</w:t>
            </w:r>
          </w:p>
        </w:tc>
      </w:tr>
    </w:tbl>
    <w:p w14:paraId="622F68B9" w14:textId="6A587D6E" w:rsidR="008D677B" w:rsidRDefault="008D677B"/>
    <w:p w14:paraId="5FD0C29F" w14:textId="66C7298C" w:rsidR="003E3D2E" w:rsidRDefault="003E3D2E"/>
    <w:p w14:paraId="74FBA12D" w14:textId="1C8A5457" w:rsidR="003F32FA" w:rsidRPr="00DA3126" w:rsidRDefault="003E3D2E" w:rsidP="003E3D2E">
      <w:pPr>
        <w:rPr>
          <w:sz w:val="20"/>
          <w:szCs w:val="20"/>
          <w:lang w:val="en-US"/>
        </w:rPr>
      </w:pPr>
      <w:r w:rsidRPr="00DA3126">
        <w:rPr>
          <w:rStyle w:val="IntenseEmphasis"/>
          <w:b/>
          <w:i w:val="0"/>
          <w:color w:val="auto"/>
          <w:sz w:val="24"/>
          <w:lang w:val="en-US"/>
        </w:rPr>
        <w:t>S3. Supplementary RQ1 analysis</w:t>
      </w:r>
    </w:p>
    <w:p w14:paraId="5A26E2B8" w14:textId="7629625E" w:rsidR="003F32FA" w:rsidRDefault="003F32FA" w:rsidP="003F32FA">
      <w:pPr>
        <w:rPr>
          <w:rFonts w:ascii="Calibri" w:hAnsi="Calibri" w:cs="Calibri"/>
          <w:sz w:val="24"/>
          <w:szCs w:val="24"/>
          <w:lang w:val="en-GB"/>
        </w:rPr>
      </w:pPr>
      <w:r w:rsidRPr="00FC18C0">
        <w:rPr>
          <w:rFonts w:ascii="Calibri" w:hAnsi="Calibri" w:cs="Calibri"/>
          <w:sz w:val="24"/>
          <w:szCs w:val="24"/>
          <w:lang w:val="en-GB"/>
        </w:rPr>
        <w:t>The parameters in the BERTopic model that led to th</w:t>
      </w:r>
      <w:r>
        <w:rPr>
          <w:rFonts w:ascii="Calibri" w:hAnsi="Calibri" w:cs="Calibri"/>
          <w:sz w:val="24"/>
          <w:szCs w:val="24"/>
          <w:lang w:val="en-GB"/>
        </w:rPr>
        <w:t>e</w:t>
      </w:r>
      <w:r w:rsidRPr="00FC18C0">
        <w:rPr>
          <w:rFonts w:ascii="Calibri" w:hAnsi="Calibri" w:cs="Calibri"/>
          <w:sz w:val="24"/>
          <w:szCs w:val="24"/>
          <w:lang w:val="en-GB"/>
        </w:rPr>
        <w:t xml:space="preserve"> clustering </w:t>
      </w:r>
      <w:r>
        <w:rPr>
          <w:rFonts w:ascii="Calibri" w:hAnsi="Calibri" w:cs="Calibri"/>
          <w:sz w:val="24"/>
          <w:szCs w:val="24"/>
          <w:lang w:val="en-GB"/>
        </w:rPr>
        <w:t>results</w:t>
      </w:r>
      <w:r w:rsidRPr="00FC18C0">
        <w:rPr>
          <w:rFonts w:ascii="Calibri" w:hAnsi="Calibri" w:cs="Calibri"/>
          <w:sz w:val="24"/>
          <w:szCs w:val="24"/>
          <w:lang w:val="en-GB"/>
        </w:rPr>
        <w:t xml:space="preserve"> are</w:t>
      </w:r>
      <w:r>
        <w:rPr>
          <w:rFonts w:ascii="Calibri" w:hAnsi="Calibri" w:cs="Calibri"/>
          <w:sz w:val="24"/>
          <w:szCs w:val="24"/>
          <w:lang w:val="en-GB"/>
        </w:rPr>
        <w:t>:</w:t>
      </w:r>
    </w:p>
    <w:p w14:paraId="683BBED3" w14:textId="77777777" w:rsidR="003F32FA" w:rsidRDefault="003F32FA" w:rsidP="003F32FA">
      <w:pPr>
        <w:pStyle w:val="ListParagraph"/>
        <w:numPr>
          <w:ilvl w:val="0"/>
          <w:numId w:val="2"/>
        </w:numPr>
        <w:spacing w:after="0" w:line="240" w:lineRule="auto"/>
        <w:rPr>
          <w:rFonts w:ascii="Calibri" w:hAnsi="Calibri" w:cs="Calibri"/>
          <w:sz w:val="24"/>
          <w:szCs w:val="24"/>
        </w:rPr>
      </w:pPr>
      <w:r>
        <w:rPr>
          <w:rFonts w:ascii="Calibri" w:hAnsi="Calibri" w:cs="Calibri"/>
          <w:sz w:val="24"/>
          <w:szCs w:val="24"/>
        </w:rPr>
        <w:t>Language: Italian;</w:t>
      </w:r>
    </w:p>
    <w:p w14:paraId="5714A2FB" w14:textId="77777777" w:rsidR="003F32FA" w:rsidRPr="00FC18C0" w:rsidRDefault="003F32FA" w:rsidP="003F32FA">
      <w:pPr>
        <w:pStyle w:val="ListParagraph"/>
        <w:numPr>
          <w:ilvl w:val="0"/>
          <w:numId w:val="2"/>
        </w:numPr>
        <w:spacing w:after="0" w:line="240" w:lineRule="auto"/>
        <w:rPr>
          <w:rFonts w:ascii="Calibri" w:hAnsi="Calibri" w:cs="Calibri"/>
          <w:sz w:val="24"/>
          <w:szCs w:val="24"/>
        </w:rPr>
      </w:pPr>
      <w:r w:rsidRPr="00FC18C0">
        <w:rPr>
          <w:rFonts w:ascii="Calibri" w:hAnsi="Calibri" w:cs="Calibri"/>
          <w:sz w:val="24"/>
          <w:szCs w:val="24"/>
        </w:rPr>
        <w:t>number of neighbors (UMAP)= 15</w:t>
      </w:r>
      <w:r>
        <w:rPr>
          <w:rFonts w:ascii="Calibri" w:hAnsi="Calibri" w:cs="Calibri"/>
          <w:sz w:val="24"/>
          <w:szCs w:val="24"/>
        </w:rPr>
        <w:t>;</w:t>
      </w:r>
    </w:p>
    <w:p w14:paraId="4DBD5A77" w14:textId="77777777" w:rsidR="003F32FA" w:rsidRPr="00FC18C0" w:rsidRDefault="003F32FA" w:rsidP="003F32FA">
      <w:pPr>
        <w:pStyle w:val="ListParagraph"/>
        <w:numPr>
          <w:ilvl w:val="0"/>
          <w:numId w:val="2"/>
        </w:numPr>
        <w:spacing w:after="0" w:line="240" w:lineRule="auto"/>
        <w:rPr>
          <w:rFonts w:ascii="Calibri" w:hAnsi="Calibri" w:cs="Calibri"/>
          <w:sz w:val="24"/>
          <w:szCs w:val="24"/>
        </w:rPr>
      </w:pPr>
      <w:r w:rsidRPr="00FC18C0">
        <w:rPr>
          <w:rFonts w:ascii="Calibri" w:hAnsi="Calibri" w:cs="Calibri"/>
          <w:sz w:val="24"/>
          <w:szCs w:val="24"/>
        </w:rPr>
        <w:t>min_samples (HDBSCAN)=10</w:t>
      </w:r>
      <w:r>
        <w:rPr>
          <w:rFonts w:ascii="Calibri" w:hAnsi="Calibri" w:cs="Calibri"/>
          <w:sz w:val="24"/>
          <w:szCs w:val="24"/>
        </w:rPr>
        <w:t>;</w:t>
      </w:r>
    </w:p>
    <w:p w14:paraId="7444548E" w14:textId="77777777" w:rsidR="003F32FA" w:rsidRPr="00FC18C0" w:rsidRDefault="003F32FA" w:rsidP="003F32FA">
      <w:pPr>
        <w:pStyle w:val="ListParagraph"/>
        <w:numPr>
          <w:ilvl w:val="0"/>
          <w:numId w:val="2"/>
        </w:numPr>
        <w:spacing w:after="0" w:line="240" w:lineRule="auto"/>
        <w:rPr>
          <w:rFonts w:ascii="Calibri" w:hAnsi="Calibri" w:cs="Calibri"/>
          <w:sz w:val="24"/>
          <w:szCs w:val="24"/>
        </w:rPr>
      </w:pPr>
      <w:r w:rsidRPr="00FC18C0">
        <w:rPr>
          <w:rFonts w:ascii="Calibri" w:hAnsi="Calibri" w:cs="Calibri"/>
          <w:sz w:val="24"/>
          <w:szCs w:val="24"/>
        </w:rPr>
        <w:t>min_cluster_size (HDBSCAN)=10</w:t>
      </w:r>
      <w:r>
        <w:rPr>
          <w:rFonts w:ascii="Calibri" w:hAnsi="Calibri" w:cs="Calibri"/>
          <w:sz w:val="24"/>
          <w:szCs w:val="24"/>
        </w:rPr>
        <w:t>;</w:t>
      </w:r>
    </w:p>
    <w:p w14:paraId="7C6CB6CE" w14:textId="77777777" w:rsidR="003F32FA" w:rsidRPr="00FC18C0" w:rsidRDefault="003F32FA" w:rsidP="003F32FA">
      <w:pPr>
        <w:pStyle w:val="ListParagraph"/>
        <w:numPr>
          <w:ilvl w:val="0"/>
          <w:numId w:val="2"/>
        </w:numPr>
        <w:spacing w:after="120" w:line="240" w:lineRule="auto"/>
        <w:ind w:left="714" w:hanging="357"/>
        <w:contextualSpacing w:val="0"/>
        <w:rPr>
          <w:rFonts w:ascii="Calibri" w:hAnsi="Calibri" w:cs="Calibri"/>
          <w:sz w:val="24"/>
          <w:szCs w:val="24"/>
          <w:lang w:val="en-GB"/>
        </w:rPr>
      </w:pPr>
      <w:r w:rsidRPr="00FC18C0">
        <w:rPr>
          <w:rFonts w:ascii="Calibri" w:hAnsi="Calibri" w:cs="Calibri"/>
          <w:sz w:val="24"/>
          <w:szCs w:val="24"/>
          <w:lang w:val="en-GB"/>
        </w:rPr>
        <w:t>Embedding Model: paraphrase-multilingual-MiniLM-L12-v2 model. It is a transformer-based model with 12 transformer layers, created by Microsoft, used to generate embeddings (384 dimensions), especially for paraphrase identification and semantic similarity across multiple languages.</w:t>
      </w:r>
    </w:p>
    <w:p w14:paraId="10FB5A4E" w14:textId="46E29D60" w:rsidR="003E3D2E" w:rsidRPr="009D1D5C" w:rsidRDefault="0086208C" w:rsidP="003E3D2E">
      <w:pPr>
        <w:keepNext/>
        <w:rPr>
          <w:lang w:val="en-US"/>
        </w:rPr>
      </w:pPr>
      <w:r w:rsidRPr="0086208C">
        <w:rPr>
          <w:noProof/>
          <w:lang w:val="en-US"/>
          <w14:ligatures w14:val="none"/>
        </w:rPr>
        <w:t xml:space="preserve"> </w:t>
      </w:r>
      <w:r>
        <w:rPr>
          <w:noProof/>
          <w:lang w:val="en-IN" w:eastAsia="en-IN"/>
          <w14:ligatures w14:val="none"/>
        </w:rPr>
        <w:drawing>
          <wp:inline distT="0" distB="0" distL="0" distR="0" wp14:anchorId="66ECA8C7" wp14:editId="6673685E">
            <wp:extent cx="5731510" cy="4262755"/>
            <wp:effectExtent l="0" t="0" r="254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262755"/>
                    </a:xfrm>
                    <a:prstGeom prst="rect">
                      <a:avLst/>
                    </a:prstGeom>
                  </pic:spPr>
                </pic:pic>
              </a:graphicData>
            </a:graphic>
          </wp:inline>
        </w:drawing>
      </w:r>
    </w:p>
    <w:p w14:paraId="6C405DB9" w14:textId="76E87869" w:rsidR="0086208C" w:rsidRPr="00DA1DA4" w:rsidRDefault="003E3D2E" w:rsidP="001C0E23">
      <w:pPr>
        <w:pStyle w:val="Caption"/>
        <w:jc w:val="both"/>
        <w:rPr>
          <w:i w:val="0"/>
          <w:color w:val="auto"/>
          <w:sz w:val="24"/>
          <w:lang w:val="en-US"/>
        </w:rPr>
      </w:pPr>
      <w:r w:rsidRPr="00DA1DA4">
        <w:rPr>
          <w:i w:val="0"/>
          <w:color w:val="auto"/>
          <w:sz w:val="24"/>
          <w:lang w:val="en-US"/>
        </w:rPr>
        <w:t xml:space="preserve">Supplementary Figure </w:t>
      </w:r>
      <w:r w:rsidRPr="00DA1DA4">
        <w:rPr>
          <w:i w:val="0"/>
          <w:color w:val="auto"/>
          <w:sz w:val="24"/>
          <w:lang w:val="en-US"/>
        </w:rPr>
        <w:fldChar w:fldCharType="begin"/>
      </w:r>
      <w:r w:rsidRPr="00DA1DA4">
        <w:rPr>
          <w:i w:val="0"/>
          <w:color w:val="auto"/>
          <w:sz w:val="24"/>
          <w:lang w:val="en-US"/>
        </w:rPr>
        <w:instrText xml:space="preserve"> SEQ Supplementary_Figure \* ARABIC </w:instrText>
      </w:r>
      <w:r w:rsidRPr="00DA1DA4">
        <w:rPr>
          <w:i w:val="0"/>
          <w:color w:val="auto"/>
          <w:sz w:val="24"/>
          <w:lang w:val="en-US"/>
        </w:rPr>
        <w:fldChar w:fldCharType="separate"/>
      </w:r>
      <w:r w:rsidR="009D1D5C">
        <w:rPr>
          <w:i w:val="0"/>
          <w:noProof/>
          <w:color w:val="auto"/>
          <w:sz w:val="24"/>
          <w:lang w:val="en-US"/>
        </w:rPr>
        <w:t>1</w:t>
      </w:r>
      <w:r w:rsidRPr="00DA1DA4">
        <w:rPr>
          <w:i w:val="0"/>
          <w:color w:val="auto"/>
          <w:sz w:val="24"/>
          <w:lang w:val="en-US"/>
        </w:rPr>
        <w:fldChar w:fldCharType="end"/>
      </w:r>
      <w:r w:rsidRPr="00DA1DA4">
        <w:rPr>
          <w:i w:val="0"/>
          <w:color w:val="auto"/>
          <w:sz w:val="24"/>
          <w:lang w:val="en-US"/>
        </w:rPr>
        <w:t xml:space="preserve"> </w:t>
      </w:r>
      <w:r w:rsidRPr="00DA1DA4">
        <w:rPr>
          <w:b/>
          <w:i w:val="0"/>
          <w:color w:val="auto"/>
          <w:sz w:val="24"/>
          <w:lang w:val="en-US"/>
        </w:rPr>
        <w:t xml:space="preserve">-  </w:t>
      </w:r>
      <w:r w:rsidR="0086208C" w:rsidRPr="00DA1DA4">
        <w:rPr>
          <w:i w:val="0"/>
          <w:color w:val="auto"/>
          <w:sz w:val="24"/>
          <w:lang w:val="en-US"/>
        </w:rPr>
        <w:t>Similarity matrix between topics created using text vectorization of the key terms for each topic.</w:t>
      </w:r>
      <w:r w:rsidR="00504E2A">
        <w:rPr>
          <w:i w:val="0"/>
          <w:color w:val="auto"/>
          <w:sz w:val="24"/>
          <w:lang w:val="en-US"/>
        </w:rPr>
        <w:t xml:space="preserve"> </w:t>
      </w:r>
      <w:r w:rsidR="00504E2A" w:rsidRPr="00504E2A">
        <w:rPr>
          <w:i w:val="0"/>
          <w:color w:val="auto"/>
          <w:sz w:val="24"/>
          <w:lang w:val="en-US"/>
        </w:rPr>
        <w:t>Labels are shown in both Italian and English</w:t>
      </w:r>
      <w:r w:rsidR="004431A7">
        <w:rPr>
          <w:i w:val="0"/>
          <w:color w:val="auto"/>
          <w:sz w:val="24"/>
          <w:lang w:val="en-US"/>
        </w:rPr>
        <w:t xml:space="preserve"> </w:t>
      </w:r>
      <w:r w:rsidR="004431A7" w:rsidRPr="004431A7">
        <w:rPr>
          <w:i w:val="0"/>
          <w:color w:val="auto"/>
          <w:sz w:val="24"/>
          <w:lang w:val="en-US"/>
        </w:rPr>
        <w:t>for reader convenience</w:t>
      </w:r>
      <w:r w:rsidR="004431A7">
        <w:rPr>
          <w:i w:val="0"/>
          <w:color w:val="auto"/>
          <w:sz w:val="24"/>
          <w:lang w:val="en-US"/>
        </w:rPr>
        <w:t>.</w:t>
      </w:r>
    </w:p>
    <w:p w14:paraId="13C042F2" w14:textId="51D50180" w:rsidR="003E3D2E" w:rsidRPr="002232B3" w:rsidRDefault="003E3D2E" w:rsidP="003E3D2E">
      <w:pPr>
        <w:rPr>
          <w:lang w:val="en-US"/>
        </w:rPr>
      </w:pPr>
    </w:p>
    <w:p w14:paraId="73A75F31" w14:textId="77777777" w:rsidR="003E3D2E" w:rsidRPr="00452384" w:rsidRDefault="003E3D2E" w:rsidP="003E3D2E">
      <w:pPr>
        <w:rPr>
          <w:lang w:val="en-US"/>
        </w:rPr>
      </w:pPr>
    </w:p>
    <w:p w14:paraId="02B83C46" w14:textId="72015A7B" w:rsidR="003E3D2E" w:rsidRPr="00DA1DA4" w:rsidRDefault="0086208C" w:rsidP="003E3D2E">
      <w:pPr>
        <w:keepNext/>
        <w:rPr>
          <w:lang w:val="en-US"/>
        </w:rPr>
      </w:pPr>
      <w:r w:rsidRPr="0086208C">
        <w:rPr>
          <w:noProof/>
          <w:lang w:val="en-US"/>
          <w14:ligatures w14:val="none"/>
        </w:rPr>
        <w:t xml:space="preserve"> </w:t>
      </w:r>
      <w:r w:rsidR="00212DD3">
        <w:rPr>
          <w:noProof/>
          <w:lang w:val="en-IN" w:eastAsia="en-IN"/>
          <w14:ligatures w14:val="none"/>
        </w:rPr>
        <w:drawing>
          <wp:inline distT="0" distB="0" distL="0" distR="0" wp14:anchorId="38F91739" wp14:editId="655F96D3">
            <wp:extent cx="5731510" cy="3127375"/>
            <wp:effectExtent l="0" t="0" r="254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6-03-04 102901.png"/>
                    <pic:cNvPicPr/>
                  </pic:nvPicPr>
                  <pic:blipFill>
                    <a:blip r:embed="rId9">
                      <a:extLst>
                        <a:ext uri="{28A0092B-C50C-407E-A947-70E740481C1C}">
                          <a14:useLocalDpi xmlns:a14="http://schemas.microsoft.com/office/drawing/2010/main" val="0"/>
                        </a:ext>
                      </a:extLst>
                    </a:blip>
                    <a:stretch>
                      <a:fillRect/>
                    </a:stretch>
                  </pic:blipFill>
                  <pic:spPr>
                    <a:xfrm>
                      <a:off x="0" y="0"/>
                      <a:ext cx="5731510" cy="3127375"/>
                    </a:xfrm>
                    <a:prstGeom prst="rect">
                      <a:avLst/>
                    </a:prstGeom>
                  </pic:spPr>
                </pic:pic>
              </a:graphicData>
            </a:graphic>
          </wp:inline>
        </w:drawing>
      </w:r>
    </w:p>
    <w:p w14:paraId="63773721" w14:textId="07A9001B" w:rsidR="004431A7" w:rsidRPr="004431A7" w:rsidRDefault="003E3D2E" w:rsidP="004431A7">
      <w:pPr>
        <w:pStyle w:val="Caption"/>
        <w:jc w:val="both"/>
        <w:rPr>
          <w:lang w:val="en-US"/>
        </w:rPr>
      </w:pPr>
      <w:r w:rsidRPr="001D7063">
        <w:rPr>
          <w:i w:val="0"/>
          <w:color w:val="auto"/>
          <w:sz w:val="24"/>
          <w:lang w:val="en-US"/>
        </w:rPr>
        <w:t xml:space="preserve">Supplementary Figure </w:t>
      </w:r>
      <w:r w:rsidRPr="001D7063">
        <w:rPr>
          <w:i w:val="0"/>
          <w:color w:val="auto"/>
          <w:sz w:val="24"/>
          <w:lang w:val="en-US"/>
        </w:rPr>
        <w:fldChar w:fldCharType="begin"/>
      </w:r>
      <w:r w:rsidRPr="001D7063">
        <w:rPr>
          <w:i w:val="0"/>
          <w:color w:val="auto"/>
          <w:sz w:val="24"/>
          <w:lang w:val="en-US"/>
        </w:rPr>
        <w:instrText xml:space="preserve"> SEQ Supplementary_Figure \* ARABIC </w:instrText>
      </w:r>
      <w:r w:rsidRPr="001D7063">
        <w:rPr>
          <w:i w:val="0"/>
          <w:color w:val="auto"/>
          <w:sz w:val="24"/>
          <w:lang w:val="en-US"/>
        </w:rPr>
        <w:fldChar w:fldCharType="separate"/>
      </w:r>
      <w:r w:rsidR="009D1D5C" w:rsidRPr="001D7063">
        <w:rPr>
          <w:i w:val="0"/>
          <w:color w:val="auto"/>
          <w:sz w:val="24"/>
          <w:lang w:val="en-US"/>
        </w:rPr>
        <w:t>2</w:t>
      </w:r>
      <w:r w:rsidRPr="001D7063">
        <w:rPr>
          <w:i w:val="0"/>
          <w:color w:val="auto"/>
          <w:sz w:val="24"/>
          <w:lang w:val="en-US"/>
        </w:rPr>
        <w:fldChar w:fldCharType="end"/>
      </w:r>
      <w:r w:rsidRPr="001D7063">
        <w:rPr>
          <w:i w:val="0"/>
          <w:color w:val="auto"/>
          <w:sz w:val="24"/>
          <w:lang w:val="en-US"/>
        </w:rPr>
        <w:t xml:space="preserve"> –</w:t>
      </w:r>
      <w:r w:rsidR="004431A7" w:rsidRPr="001D7063">
        <w:rPr>
          <w:i w:val="0"/>
          <w:color w:val="auto"/>
          <w:sz w:val="24"/>
          <w:lang w:val="en-US"/>
        </w:rPr>
        <w:t>Topic modelling on the question "your greatest desire" with open-</w:t>
      </w:r>
      <w:r w:rsidR="004431A7" w:rsidRPr="001D7063">
        <w:rPr>
          <w:bCs/>
          <w:i w:val="0"/>
          <w:color w:val="auto"/>
          <w:sz w:val="24"/>
          <w:szCs w:val="24"/>
          <w:lang w:val="en-US"/>
        </w:rPr>
        <w:t>ended response. Clusters and topics are presented in both Italian and English translation for reader convenience. The analysis was conducted on Italian texts</w:t>
      </w:r>
      <w:r w:rsidR="00B22942">
        <w:rPr>
          <w:bCs/>
          <w:i w:val="0"/>
          <w:color w:val="auto"/>
          <w:sz w:val="24"/>
          <w:szCs w:val="24"/>
          <w:lang w:val="en-US"/>
        </w:rPr>
        <w:t>.</w:t>
      </w:r>
    </w:p>
    <w:p w14:paraId="71326AC4" w14:textId="724A74A0" w:rsidR="00397AE7" w:rsidRPr="004431A7" w:rsidRDefault="00397AE7" w:rsidP="00397AE7">
      <w:pPr>
        <w:rPr>
          <w:lang w:val="en-US"/>
        </w:rPr>
      </w:pPr>
    </w:p>
    <w:p w14:paraId="2D6911E4" w14:textId="1322B826" w:rsidR="00D5665F" w:rsidRPr="00EB20A4" w:rsidRDefault="00D5665F" w:rsidP="00397AE7">
      <w:pPr>
        <w:rPr>
          <w:b/>
          <w:sz w:val="24"/>
          <w:lang w:val="en-US"/>
        </w:rPr>
      </w:pPr>
      <w:r w:rsidRPr="00EB20A4">
        <w:rPr>
          <w:b/>
          <w:sz w:val="24"/>
          <w:lang w:val="en-US"/>
        </w:rPr>
        <w:t xml:space="preserve">S4. </w:t>
      </w:r>
      <w:r w:rsidR="00351FE2" w:rsidRPr="00DA3126">
        <w:rPr>
          <w:rStyle w:val="IntenseEmphasis"/>
          <w:b/>
          <w:i w:val="0"/>
          <w:color w:val="auto"/>
          <w:sz w:val="24"/>
          <w:lang w:val="en-US"/>
        </w:rPr>
        <w:t>Supplementary</w:t>
      </w:r>
      <w:r w:rsidR="00351FE2" w:rsidRPr="00EB20A4">
        <w:rPr>
          <w:b/>
          <w:sz w:val="24"/>
          <w:lang w:val="en-US"/>
        </w:rPr>
        <w:t xml:space="preserve"> </w:t>
      </w:r>
      <w:r w:rsidRPr="00EB20A4">
        <w:rPr>
          <w:b/>
          <w:sz w:val="24"/>
          <w:lang w:val="en-US"/>
        </w:rPr>
        <w:t>Sentiment analysis</w:t>
      </w:r>
    </w:p>
    <w:p w14:paraId="712A31EF" w14:textId="77777777" w:rsidR="00927E26" w:rsidRDefault="00D5665F" w:rsidP="00B73F5A">
      <w:pPr>
        <w:jc w:val="both"/>
        <w:rPr>
          <w:sz w:val="24"/>
          <w:lang w:val="en-US"/>
        </w:rPr>
      </w:pPr>
      <w:r w:rsidRPr="004E7ABF">
        <w:rPr>
          <w:sz w:val="24"/>
          <w:lang w:val="en-US"/>
        </w:rPr>
        <w:t xml:space="preserve">To complement the cluster analysis, we carried out a simple sentiment analysis to </w:t>
      </w:r>
      <w:r w:rsidR="000C36F5" w:rsidRPr="004E7ABF">
        <w:rPr>
          <w:sz w:val="24"/>
          <w:lang w:val="en-US"/>
        </w:rPr>
        <w:t>explore</w:t>
      </w:r>
      <w:r w:rsidRPr="004E7ABF">
        <w:rPr>
          <w:sz w:val="24"/>
          <w:lang w:val="en-US"/>
        </w:rPr>
        <w:t xml:space="preserve"> the feelings of students. </w:t>
      </w:r>
    </w:p>
    <w:p w14:paraId="1C2024C6" w14:textId="176ABE98" w:rsidR="00144AB9" w:rsidRPr="00144AB9" w:rsidRDefault="00144AB9" w:rsidP="00B73F5A">
      <w:pPr>
        <w:jc w:val="both"/>
        <w:rPr>
          <w:sz w:val="24"/>
          <w:lang w:val="en-US"/>
        </w:rPr>
      </w:pPr>
      <w:r w:rsidRPr="00144AB9">
        <w:rPr>
          <w:sz w:val="24"/>
          <w:lang w:val="en-US"/>
        </w:rPr>
        <w:t>Sentiment analysis was conducted on both the original Italian texts and their automatic translation into English using Google Translate (Han 2020). Several experiments were conducted, evaluating pretrained models for sentiment analysis in both Italian and English. For Italian, resources such as FEEL-IT</w:t>
      </w:r>
      <w:r w:rsidR="004C336A">
        <w:rPr>
          <w:sz w:val="24"/>
          <w:lang w:val="en-US"/>
        </w:rPr>
        <w:t xml:space="preserve"> (Bianchi et al. 2021)</w:t>
      </w:r>
      <w:r w:rsidRPr="00144AB9">
        <w:rPr>
          <w:sz w:val="24"/>
          <w:lang w:val="en-US"/>
        </w:rPr>
        <w:t xml:space="preserve"> and UmBERTo</w:t>
      </w:r>
      <w:r w:rsidR="004C336A">
        <w:rPr>
          <w:sz w:val="24"/>
          <w:lang w:val="en-US"/>
        </w:rPr>
        <w:t xml:space="preserve"> (Parisi et al. 2020)</w:t>
      </w:r>
      <w:r w:rsidRPr="00144AB9">
        <w:rPr>
          <w:sz w:val="24"/>
          <w:lang w:val="en-US"/>
        </w:rPr>
        <w:t xml:space="preserve">, as well as the Bidirectional LSTM-based SentIta </w:t>
      </w:r>
      <w:r w:rsidR="004C336A">
        <w:rPr>
          <w:sz w:val="24"/>
          <w:lang w:val="en-US"/>
        </w:rPr>
        <w:t xml:space="preserve">(Bosco et al. 2015) </w:t>
      </w:r>
      <w:r w:rsidRPr="00144AB9">
        <w:rPr>
          <w:sz w:val="24"/>
          <w:lang w:val="en-US"/>
        </w:rPr>
        <w:t>were tested, covering polarity- and aspect-based annotations.</w:t>
      </w:r>
    </w:p>
    <w:p w14:paraId="0B616646" w14:textId="18B38B15" w:rsidR="00144AB9" w:rsidRPr="00144AB9" w:rsidRDefault="00144AB9" w:rsidP="00144AB9">
      <w:pPr>
        <w:jc w:val="both"/>
        <w:rPr>
          <w:sz w:val="24"/>
          <w:lang w:val="en-US"/>
        </w:rPr>
      </w:pPr>
      <w:r w:rsidRPr="00144AB9">
        <w:rPr>
          <w:sz w:val="24"/>
          <w:lang w:val="en-US"/>
        </w:rPr>
        <w:t xml:space="preserve">For the English translations, experiments involved VADER (Valence Aware Dictionary and sEntiment Reasoner) sentiment analysis algorithm (Hutto and Gilbert 2014), and Transformer-based models </w:t>
      </w:r>
      <w:r w:rsidR="00397D30">
        <w:rPr>
          <w:sz w:val="24"/>
          <w:lang w:val="en-US"/>
        </w:rPr>
        <w:t xml:space="preserve">(Wolf et al. 2020) </w:t>
      </w:r>
      <w:r w:rsidRPr="00144AB9">
        <w:rPr>
          <w:sz w:val="24"/>
          <w:lang w:val="en-US"/>
        </w:rPr>
        <w:t>available through Hugging Face</w:t>
      </w:r>
      <w:r w:rsidRPr="00144AB9">
        <w:rPr>
          <w:rStyle w:val="FootnoteReference"/>
          <w:sz w:val="24"/>
          <w:lang w:val="en-US"/>
        </w:rPr>
        <w:footnoteReference w:id="1"/>
      </w:r>
      <w:r w:rsidRPr="00144AB9">
        <w:rPr>
          <w:sz w:val="24"/>
          <w:lang w:val="en-US"/>
        </w:rPr>
        <w:t xml:space="preserve">, including pretrained BERT models </w:t>
      </w:r>
      <w:r w:rsidR="004C336A">
        <w:rPr>
          <w:sz w:val="24"/>
          <w:lang w:val="en-US"/>
        </w:rPr>
        <w:t xml:space="preserve">(Devlin et al. 2019) </w:t>
      </w:r>
      <w:r w:rsidRPr="00144AB9">
        <w:rPr>
          <w:sz w:val="24"/>
          <w:lang w:val="en-US"/>
        </w:rPr>
        <w:t>for sentiment analysis, with VADER achieving the best performance among the tested approaches.</w:t>
      </w:r>
    </w:p>
    <w:p w14:paraId="329D4906" w14:textId="77777777" w:rsidR="00144AB9" w:rsidRPr="00144AB9" w:rsidRDefault="00144AB9" w:rsidP="00144AB9">
      <w:pPr>
        <w:jc w:val="both"/>
        <w:rPr>
          <w:sz w:val="24"/>
          <w:lang w:val="en-US"/>
        </w:rPr>
      </w:pPr>
      <w:r w:rsidRPr="00144AB9">
        <w:rPr>
          <w:sz w:val="24"/>
          <w:lang w:val="en-US"/>
        </w:rPr>
        <w:t xml:space="preserve">The results indicated that models trained for English tended to be more reliable than those trained for Italian. This difference could be attributed to several factors, such as the size of the training corpus, semantic representation, and the availability of linguistic resources. </w:t>
      </w:r>
    </w:p>
    <w:p w14:paraId="733F625A" w14:textId="77777777" w:rsidR="00144AB9" w:rsidRDefault="00144AB9" w:rsidP="00B73F5A">
      <w:pPr>
        <w:jc w:val="both"/>
        <w:rPr>
          <w:color w:val="FF0000"/>
          <w:sz w:val="24"/>
          <w:lang w:val="en-US"/>
        </w:rPr>
      </w:pPr>
    </w:p>
    <w:p w14:paraId="0ED0922C" w14:textId="77777777" w:rsidR="00144AB9" w:rsidRPr="004E7ABF" w:rsidRDefault="00144AB9" w:rsidP="00144AB9">
      <w:pPr>
        <w:jc w:val="both"/>
        <w:rPr>
          <w:sz w:val="24"/>
          <w:lang w:val="en-US"/>
        </w:rPr>
      </w:pPr>
      <w:r w:rsidRPr="00144AB9">
        <w:rPr>
          <w:sz w:val="24"/>
          <w:lang w:val="en-US"/>
        </w:rPr>
        <w:t xml:space="preserve">The best results obtained with the VADER are presented here. The VADER algorithm uses a </w:t>
      </w:r>
      <w:r w:rsidRPr="004E7ABF">
        <w:rPr>
          <w:sz w:val="24"/>
          <w:lang w:val="en-US"/>
        </w:rPr>
        <w:t>specialized dictionary of English words with assigned sentiment scores to understand the sentiment expressed in text data. VADER has been chosen because it is trained on informal texts, such as tweets from X or other social media, and considering idiomatic expressions used by our students.</w:t>
      </w:r>
    </w:p>
    <w:p w14:paraId="5669F217" w14:textId="129D7CE7" w:rsidR="009D1D5C" w:rsidRPr="00B53F0A" w:rsidRDefault="009D1D5C" w:rsidP="009D1D5C">
      <w:pPr>
        <w:jc w:val="both"/>
        <w:rPr>
          <w:rFonts w:ascii="Calibri" w:hAnsi="Calibri" w:cs="Calibri"/>
          <w:bCs/>
          <w:iCs/>
          <w:sz w:val="24"/>
          <w:szCs w:val="24"/>
          <w:lang w:val="en-US"/>
        </w:rPr>
      </w:pPr>
      <w:r w:rsidRPr="009D1D5C">
        <w:rPr>
          <w:rFonts w:ascii="Calibri" w:hAnsi="Calibri" w:cs="Calibri"/>
          <w:bCs/>
          <w:iCs/>
          <w:sz w:val="24"/>
          <w:szCs w:val="24"/>
          <w:lang w:val="en-US"/>
        </w:rPr>
        <w:t>The application of the sentiment algorithm V</w:t>
      </w:r>
      <w:r w:rsidR="00927E26">
        <w:rPr>
          <w:rFonts w:ascii="Calibri" w:hAnsi="Calibri" w:cs="Calibri"/>
          <w:bCs/>
          <w:iCs/>
          <w:sz w:val="24"/>
          <w:szCs w:val="24"/>
          <w:lang w:val="en-US"/>
        </w:rPr>
        <w:t>ADER</w:t>
      </w:r>
      <w:r w:rsidRPr="009D1D5C">
        <w:rPr>
          <w:rFonts w:ascii="Calibri" w:hAnsi="Calibri" w:cs="Calibri"/>
          <w:bCs/>
          <w:iCs/>
          <w:sz w:val="24"/>
          <w:szCs w:val="24"/>
          <w:lang w:val="en-US"/>
        </w:rPr>
        <w:t xml:space="preserve"> on text data revealed that positive sentiments dominate in almost all clusters, while negative sentiments are significantly under-present (</w:t>
      </w:r>
      <w:r>
        <w:rPr>
          <w:rFonts w:ascii="Calibri" w:hAnsi="Calibri" w:cs="Calibri"/>
          <w:bCs/>
          <w:iCs/>
          <w:sz w:val="24"/>
          <w:szCs w:val="24"/>
          <w:lang w:val="en-US"/>
        </w:rPr>
        <w:t xml:space="preserve">Supplementary </w:t>
      </w:r>
      <w:r w:rsidR="001B3D68">
        <w:rPr>
          <w:rFonts w:ascii="Calibri" w:hAnsi="Calibri" w:cs="Calibri"/>
          <w:bCs/>
          <w:iCs/>
          <w:sz w:val="24"/>
          <w:szCs w:val="24"/>
          <w:lang w:val="en-US"/>
        </w:rPr>
        <w:t>Table 2</w:t>
      </w:r>
      <w:r w:rsidRPr="009D1D5C">
        <w:rPr>
          <w:rFonts w:ascii="Calibri" w:hAnsi="Calibri" w:cs="Calibri"/>
          <w:bCs/>
          <w:iCs/>
          <w:sz w:val="24"/>
          <w:szCs w:val="24"/>
          <w:lang w:val="en-US"/>
        </w:rPr>
        <w:t xml:space="preserve">). </w:t>
      </w:r>
      <w:r w:rsidRPr="00733DAE">
        <w:rPr>
          <w:rFonts w:ascii="Calibri" w:hAnsi="Calibri" w:cs="Calibri"/>
          <w:bCs/>
          <w:iCs/>
          <w:sz w:val="24"/>
          <w:szCs w:val="24"/>
          <w:lang w:val="en-US"/>
        </w:rPr>
        <w:t xml:space="preserve">Cluster 4, which includes representative words such as "happy," "smile," and "children," is the only cluster in which all sentences reflect a </w:t>
      </w:r>
      <w:r w:rsidRPr="00B53F0A">
        <w:rPr>
          <w:rFonts w:ascii="Calibri" w:hAnsi="Calibri" w:cs="Calibri"/>
          <w:bCs/>
          <w:iCs/>
          <w:sz w:val="24"/>
          <w:szCs w:val="24"/>
          <w:lang w:val="en-US"/>
        </w:rPr>
        <w:t xml:space="preserve">positive feeling. Only in clusters 0-3 and 6 is there a certain percentage of sentences with a negative sentiment. The greater prevalence of a negative feeling in cluster 6 could be due to responses that either capture a personal health-related discomfort or express the awareness of a segment of society that needs help. </w:t>
      </w:r>
      <w:r w:rsidR="00EB20A4" w:rsidRPr="00EB20A4">
        <w:rPr>
          <w:rFonts w:ascii="Calibri" w:hAnsi="Calibri" w:cs="Calibri"/>
          <w:bCs/>
          <w:sz w:val="24"/>
          <w:szCs w:val="24"/>
          <w:lang w:val="en-US"/>
        </w:rPr>
        <w:t>While for topic modeling original texts in Italian were used, sentiment analysis was conducted on machine-translated responses, which may have distorted nuances and emotional valence.</w:t>
      </w:r>
      <w:r w:rsidR="00EB20A4" w:rsidRPr="004C18F0">
        <w:rPr>
          <w:rFonts w:ascii="Calibri" w:hAnsi="Calibri" w:cs="Calibri"/>
          <w:sz w:val="24"/>
          <w:szCs w:val="24"/>
          <w:lang w:val="en-US"/>
        </w:rPr>
        <w:t xml:space="preserve"> </w:t>
      </w:r>
      <w:r w:rsidR="00EB20A4">
        <w:rPr>
          <w:rFonts w:ascii="Calibri" w:hAnsi="Calibri" w:cs="Calibri"/>
          <w:sz w:val="24"/>
          <w:szCs w:val="24"/>
          <w:lang w:val="en-US"/>
        </w:rPr>
        <w:t xml:space="preserve"> </w:t>
      </w:r>
    </w:p>
    <w:p w14:paraId="78A66D80" w14:textId="6C102398" w:rsidR="009D1D5C" w:rsidRDefault="009D1D5C" w:rsidP="009D1D5C">
      <w:pPr>
        <w:keepNext/>
        <w:jc w:val="both"/>
        <w:rPr>
          <w:lang w:val="en-US"/>
        </w:rPr>
      </w:pPr>
    </w:p>
    <w:p w14:paraId="199E0F22" w14:textId="6DC2C071" w:rsidR="001B3D68" w:rsidRPr="001B3D68" w:rsidRDefault="001B3D68" w:rsidP="001B3D68">
      <w:pPr>
        <w:pStyle w:val="Caption"/>
        <w:keepNext/>
        <w:spacing w:after="0"/>
        <w:contextualSpacing/>
        <w:rPr>
          <w:rFonts w:ascii="Calibri" w:hAnsi="Calibri" w:cs="Calibri"/>
          <w:i w:val="0"/>
          <w:iCs w:val="0"/>
          <w:color w:val="auto"/>
          <w:sz w:val="24"/>
          <w:szCs w:val="24"/>
          <w:lang w:val="en-US"/>
        </w:rPr>
      </w:pPr>
      <w:r w:rsidRPr="001B3D68">
        <w:rPr>
          <w:rFonts w:ascii="Calibri" w:hAnsi="Calibri" w:cs="Calibri"/>
          <w:i w:val="0"/>
          <w:iCs w:val="0"/>
          <w:color w:val="auto"/>
          <w:sz w:val="24"/>
          <w:szCs w:val="24"/>
          <w:lang w:val="en-US"/>
        </w:rPr>
        <w:t>Supplementary Table 2</w:t>
      </w:r>
      <w:r>
        <w:rPr>
          <w:rFonts w:ascii="Calibri" w:hAnsi="Calibri" w:cs="Calibri"/>
          <w:i w:val="0"/>
          <w:iCs w:val="0"/>
          <w:color w:val="auto"/>
          <w:sz w:val="24"/>
          <w:szCs w:val="24"/>
          <w:lang w:val="en-US"/>
        </w:rPr>
        <w:t xml:space="preserve"> - </w:t>
      </w:r>
      <w:r w:rsidRPr="001B3D68">
        <w:rPr>
          <w:rFonts w:ascii="Calibri" w:hAnsi="Calibri" w:cs="Calibri"/>
          <w:i w:val="0"/>
          <w:iCs w:val="0"/>
          <w:color w:val="auto"/>
          <w:sz w:val="24"/>
          <w:szCs w:val="24"/>
          <w:lang w:val="en-US"/>
        </w:rPr>
        <w:t>Frequency distribution of sentiment in clusters: sentiment analysis using Vader algorithm</w:t>
      </w:r>
      <w:r>
        <w:rPr>
          <w:rFonts w:ascii="Calibri" w:hAnsi="Calibri" w:cs="Calibri"/>
          <w:i w:val="0"/>
          <w:iCs w:val="0"/>
          <w:color w:val="auto"/>
          <w:sz w:val="24"/>
          <w:szCs w:val="24"/>
          <w:lang w:val="en-US"/>
        </w:rPr>
        <w:t>.</w:t>
      </w:r>
    </w:p>
    <w:tbl>
      <w:tblPr>
        <w:tblStyle w:val="TableGrid"/>
        <w:tblW w:w="0" w:type="auto"/>
        <w:tblLook w:val="04A0" w:firstRow="1" w:lastRow="0" w:firstColumn="1" w:lastColumn="0" w:noHBand="0" w:noVBand="1"/>
      </w:tblPr>
      <w:tblGrid>
        <w:gridCol w:w="3256"/>
        <w:gridCol w:w="1984"/>
        <w:gridCol w:w="1985"/>
        <w:gridCol w:w="1791"/>
      </w:tblGrid>
      <w:tr w:rsidR="001B3D68" w:rsidRPr="00212B97" w14:paraId="7357A950" w14:textId="77777777" w:rsidTr="0068276B">
        <w:tc>
          <w:tcPr>
            <w:tcW w:w="3256" w:type="dxa"/>
          </w:tcPr>
          <w:p w14:paraId="668A10F4" w14:textId="77777777" w:rsidR="001B3D68" w:rsidRPr="006472A7" w:rsidRDefault="001B3D68" w:rsidP="003572B8">
            <w:pPr>
              <w:jc w:val="both"/>
              <w:rPr>
                <w:rFonts w:ascii="Calibri" w:hAnsi="Calibri" w:cs="Calibri"/>
                <w:bCs/>
                <w:iCs/>
                <w:sz w:val="24"/>
                <w:szCs w:val="24"/>
                <w:lang w:val="en-US"/>
              </w:rPr>
            </w:pPr>
            <w:r w:rsidRPr="006472A7">
              <w:rPr>
                <w:rFonts w:ascii="Calibri" w:hAnsi="Calibri" w:cs="Calibri"/>
                <w:bCs/>
                <w:iCs/>
                <w:sz w:val="24"/>
                <w:szCs w:val="24"/>
                <w:lang w:val="en-US"/>
              </w:rPr>
              <w:t>CLUSTER</w:t>
            </w:r>
          </w:p>
        </w:tc>
        <w:tc>
          <w:tcPr>
            <w:tcW w:w="1984" w:type="dxa"/>
            <w:vAlign w:val="bottom"/>
          </w:tcPr>
          <w:p w14:paraId="59B94797" w14:textId="3C99E645" w:rsidR="001B3D68" w:rsidRPr="006472A7" w:rsidRDefault="0068276B" w:rsidP="003572B8">
            <w:pPr>
              <w:jc w:val="center"/>
              <w:rPr>
                <w:rFonts w:ascii="Calibri" w:hAnsi="Calibri" w:cs="Calibri"/>
                <w:bCs/>
                <w:iCs/>
                <w:sz w:val="24"/>
                <w:szCs w:val="24"/>
                <w:lang w:val="en-US"/>
              </w:rPr>
            </w:pPr>
            <w:r>
              <w:rPr>
                <w:rFonts w:ascii="Calibri" w:hAnsi="Calibri" w:cs="Calibri"/>
                <w:bCs/>
                <w:iCs/>
                <w:sz w:val="24"/>
                <w:szCs w:val="24"/>
                <w:lang w:val="en-US"/>
              </w:rPr>
              <w:t xml:space="preserve">POSITIVE </w:t>
            </w:r>
            <w:r w:rsidR="003572B8">
              <w:rPr>
                <w:rFonts w:ascii="Calibri" w:hAnsi="Calibri" w:cs="Calibri"/>
                <w:bCs/>
                <w:iCs/>
                <w:sz w:val="24"/>
                <w:szCs w:val="24"/>
                <w:lang w:val="en-US"/>
              </w:rPr>
              <w:t>(%)</w:t>
            </w:r>
          </w:p>
        </w:tc>
        <w:tc>
          <w:tcPr>
            <w:tcW w:w="1985" w:type="dxa"/>
          </w:tcPr>
          <w:p w14:paraId="109FD89F" w14:textId="534D8D69" w:rsidR="001B3D68" w:rsidRPr="006472A7" w:rsidRDefault="001B3D68" w:rsidP="003572B8">
            <w:pPr>
              <w:jc w:val="center"/>
              <w:rPr>
                <w:rFonts w:ascii="Calibri" w:hAnsi="Calibri" w:cs="Calibri"/>
                <w:bCs/>
                <w:iCs/>
                <w:sz w:val="24"/>
                <w:szCs w:val="24"/>
                <w:lang w:val="en-US"/>
              </w:rPr>
            </w:pPr>
            <w:r>
              <w:rPr>
                <w:rFonts w:ascii="Calibri" w:hAnsi="Calibri" w:cs="Calibri"/>
                <w:bCs/>
                <w:iCs/>
                <w:sz w:val="24"/>
                <w:szCs w:val="24"/>
                <w:lang w:val="en-US"/>
              </w:rPr>
              <w:t>NEUTRAL</w:t>
            </w:r>
            <w:r w:rsidR="003572B8">
              <w:rPr>
                <w:rFonts w:ascii="Calibri" w:hAnsi="Calibri" w:cs="Calibri"/>
                <w:bCs/>
                <w:iCs/>
                <w:sz w:val="24"/>
                <w:szCs w:val="24"/>
                <w:lang w:val="en-US"/>
              </w:rPr>
              <w:t xml:space="preserve"> (%)</w:t>
            </w:r>
          </w:p>
        </w:tc>
        <w:tc>
          <w:tcPr>
            <w:tcW w:w="1791" w:type="dxa"/>
            <w:vAlign w:val="bottom"/>
          </w:tcPr>
          <w:p w14:paraId="33FC5BB9" w14:textId="52715F89" w:rsidR="001B3D68" w:rsidRPr="006472A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 xml:space="preserve">NEGATIVE </w:t>
            </w:r>
            <w:r w:rsidR="003572B8">
              <w:rPr>
                <w:rFonts w:ascii="Calibri" w:hAnsi="Calibri" w:cs="Calibri"/>
                <w:bCs/>
                <w:iCs/>
                <w:sz w:val="24"/>
                <w:szCs w:val="24"/>
                <w:lang w:val="en-US"/>
              </w:rPr>
              <w:t>(%)</w:t>
            </w:r>
          </w:p>
        </w:tc>
      </w:tr>
      <w:tr w:rsidR="001B3D68" w:rsidRPr="00212B97" w14:paraId="65CA732D" w14:textId="77777777" w:rsidTr="0068276B">
        <w:tc>
          <w:tcPr>
            <w:tcW w:w="3256" w:type="dxa"/>
          </w:tcPr>
          <w:p w14:paraId="05074B7E" w14:textId="77777777" w:rsidR="001B3D68" w:rsidRPr="00212B97" w:rsidRDefault="001B3D68" w:rsidP="003572B8">
            <w:pPr>
              <w:jc w:val="both"/>
              <w:rPr>
                <w:rFonts w:ascii="Calibri" w:hAnsi="Calibri" w:cs="Calibri"/>
                <w:bCs/>
                <w:iCs/>
                <w:sz w:val="24"/>
                <w:szCs w:val="24"/>
                <w:lang w:val="en-US"/>
              </w:rPr>
            </w:pPr>
            <w:r w:rsidRPr="00212B97">
              <w:rPr>
                <w:rFonts w:ascii="Calibri" w:hAnsi="Calibri" w:cs="Calibri"/>
                <w:bCs/>
                <w:iCs/>
                <w:sz w:val="24"/>
                <w:szCs w:val="24"/>
                <w:lang w:val="en-US"/>
              </w:rPr>
              <w:t>0 – life students aspire to live</w:t>
            </w:r>
          </w:p>
        </w:tc>
        <w:tc>
          <w:tcPr>
            <w:tcW w:w="1984" w:type="dxa"/>
            <w:vAlign w:val="center"/>
          </w:tcPr>
          <w:p w14:paraId="03E7C3C5" w14:textId="693CA59E" w:rsidR="001B3D68" w:rsidRPr="00212B97" w:rsidRDefault="003572B8" w:rsidP="0068276B">
            <w:pPr>
              <w:jc w:val="center"/>
              <w:rPr>
                <w:rFonts w:ascii="Calibri" w:hAnsi="Calibri" w:cs="Calibri"/>
                <w:bCs/>
                <w:iCs/>
                <w:sz w:val="24"/>
                <w:szCs w:val="24"/>
                <w:lang w:val="en-US"/>
              </w:rPr>
            </w:pPr>
            <w:r>
              <w:rPr>
                <w:rFonts w:ascii="Calibri" w:hAnsi="Calibri" w:cs="Calibri"/>
                <w:bCs/>
                <w:iCs/>
                <w:sz w:val="24"/>
                <w:szCs w:val="24"/>
                <w:lang w:val="en-US"/>
              </w:rPr>
              <w:t>70.3</w:t>
            </w:r>
          </w:p>
        </w:tc>
        <w:tc>
          <w:tcPr>
            <w:tcW w:w="1985" w:type="dxa"/>
            <w:vAlign w:val="center"/>
          </w:tcPr>
          <w:p w14:paraId="1E88345D" w14:textId="4F0A1173" w:rsidR="001B3D68"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17.</w:t>
            </w:r>
            <w:r w:rsidR="003572B8">
              <w:rPr>
                <w:rFonts w:ascii="Calibri" w:hAnsi="Calibri" w:cs="Calibri"/>
                <w:bCs/>
                <w:iCs/>
                <w:sz w:val="24"/>
                <w:szCs w:val="24"/>
                <w:lang w:val="en-US"/>
              </w:rPr>
              <w:t>2</w:t>
            </w:r>
          </w:p>
        </w:tc>
        <w:tc>
          <w:tcPr>
            <w:tcW w:w="1791" w:type="dxa"/>
            <w:vAlign w:val="center"/>
          </w:tcPr>
          <w:p w14:paraId="6D4E095F" w14:textId="2CF8AC9C" w:rsidR="001B3D68" w:rsidRPr="00212B97" w:rsidRDefault="003572B8" w:rsidP="0068276B">
            <w:pPr>
              <w:jc w:val="center"/>
              <w:rPr>
                <w:rFonts w:ascii="Calibri" w:hAnsi="Calibri" w:cs="Calibri"/>
                <w:bCs/>
                <w:iCs/>
                <w:sz w:val="24"/>
                <w:szCs w:val="24"/>
                <w:lang w:val="en-US"/>
              </w:rPr>
            </w:pPr>
            <w:r>
              <w:rPr>
                <w:rFonts w:ascii="Calibri" w:hAnsi="Calibri" w:cs="Calibri"/>
                <w:bCs/>
                <w:iCs/>
                <w:sz w:val="24"/>
                <w:szCs w:val="24"/>
                <w:lang w:val="en-US"/>
              </w:rPr>
              <w:t>12.5</w:t>
            </w:r>
          </w:p>
        </w:tc>
      </w:tr>
      <w:tr w:rsidR="001B3D68" w:rsidRPr="00212B97" w14:paraId="6CA1F0B7" w14:textId="77777777" w:rsidTr="0068276B">
        <w:tc>
          <w:tcPr>
            <w:tcW w:w="3256" w:type="dxa"/>
          </w:tcPr>
          <w:p w14:paraId="22B17452" w14:textId="77777777" w:rsidR="001B3D68" w:rsidRPr="00212B97" w:rsidRDefault="001B3D68" w:rsidP="003572B8">
            <w:pPr>
              <w:jc w:val="both"/>
              <w:rPr>
                <w:rFonts w:ascii="Calibri" w:hAnsi="Calibri" w:cs="Calibri"/>
                <w:bCs/>
                <w:iCs/>
                <w:sz w:val="24"/>
                <w:szCs w:val="24"/>
                <w:lang w:val="en-US"/>
              </w:rPr>
            </w:pPr>
            <w:r w:rsidRPr="00212B97">
              <w:rPr>
                <w:rFonts w:ascii="Calibri" w:hAnsi="Calibri" w:cs="Calibri"/>
                <w:bCs/>
                <w:iCs/>
                <w:sz w:val="24"/>
                <w:szCs w:val="24"/>
                <w:lang w:val="en-US"/>
              </w:rPr>
              <w:t>1 – becoming-fulfilled-success</w:t>
            </w:r>
          </w:p>
        </w:tc>
        <w:tc>
          <w:tcPr>
            <w:tcW w:w="1984" w:type="dxa"/>
            <w:vAlign w:val="center"/>
          </w:tcPr>
          <w:p w14:paraId="0CC821A5" w14:textId="7761CEE6"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39.7</w:t>
            </w:r>
          </w:p>
        </w:tc>
        <w:tc>
          <w:tcPr>
            <w:tcW w:w="1985" w:type="dxa"/>
            <w:vAlign w:val="center"/>
          </w:tcPr>
          <w:p w14:paraId="3F4A38F9" w14:textId="27084E8D" w:rsidR="001B3D68"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57.7</w:t>
            </w:r>
          </w:p>
        </w:tc>
        <w:tc>
          <w:tcPr>
            <w:tcW w:w="1791" w:type="dxa"/>
            <w:vAlign w:val="center"/>
          </w:tcPr>
          <w:p w14:paraId="74BF5EBA" w14:textId="29C35DEE"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2.6</w:t>
            </w:r>
          </w:p>
        </w:tc>
      </w:tr>
      <w:tr w:rsidR="001B3D68" w:rsidRPr="00212B97" w14:paraId="5B0052F4" w14:textId="77777777" w:rsidTr="0068276B">
        <w:tc>
          <w:tcPr>
            <w:tcW w:w="3256" w:type="dxa"/>
          </w:tcPr>
          <w:p w14:paraId="1B9C9318" w14:textId="77777777" w:rsidR="001B3D68" w:rsidRPr="00212B97" w:rsidRDefault="001B3D68" w:rsidP="003572B8">
            <w:pPr>
              <w:jc w:val="both"/>
              <w:rPr>
                <w:rFonts w:ascii="Calibri" w:hAnsi="Calibri" w:cs="Calibri"/>
                <w:bCs/>
                <w:iCs/>
                <w:sz w:val="24"/>
                <w:szCs w:val="24"/>
                <w:lang w:val="en-US"/>
              </w:rPr>
            </w:pPr>
            <w:r w:rsidRPr="00212B97">
              <w:rPr>
                <w:rFonts w:ascii="Calibri" w:hAnsi="Calibri" w:cs="Calibri"/>
                <w:bCs/>
                <w:iCs/>
                <w:sz w:val="24"/>
                <w:szCs w:val="24"/>
                <w:lang w:val="en-US"/>
              </w:rPr>
              <w:t>2 – family life</w:t>
            </w:r>
          </w:p>
        </w:tc>
        <w:tc>
          <w:tcPr>
            <w:tcW w:w="1984" w:type="dxa"/>
            <w:vAlign w:val="center"/>
          </w:tcPr>
          <w:p w14:paraId="60C3C7DF" w14:textId="4F9D2BEB"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64.1</w:t>
            </w:r>
          </w:p>
        </w:tc>
        <w:tc>
          <w:tcPr>
            <w:tcW w:w="1985" w:type="dxa"/>
            <w:vAlign w:val="center"/>
          </w:tcPr>
          <w:p w14:paraId="31B5C018" w14:textId="734940B0" w:rsidR="001B3D68"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30.8</w:t>
            </w:r>
          </w:p>
        </w:tc>
        <w:tc>
          <w:tcPr>
            <w:tcW w:w="1791" w:type="dxa"/>
            <w:vAlign w:val="center"/>
          </w:tcPr>
          <w:p w14:paraId="51D7B324" w14:textId="79488146"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5.1</w:t>
            </w:r>
          </w:p>
        </w:tc>
      </w:tr>
      <w:tr w:rsidR="001B3D68" w:rsidRPr="00212B97" w14:paraId="43E152C2" w14:textId="77777777" w:rsidTr="0068276B">
        <w:tc>
          <w:tcPr>
            <w:tcW w:w="3256" w:type="dxa"/>
          </w:tcPr>
          <w:p w14:paraId="367B438B" w14:textId="77777777" w:rsidR="001B3D68" w:rsidRPr="00212B97" w:rsidRDefault="001B3D68" w:rsidP="003572B8">
            <w:pPr>
              <w:jc w:val="both"/>
              <w:rPr>
                <w:rFonts w:ascii="Calibri" w:hAnsi="Calibri" w:cs="Calibri"/>
                <w:bCs/>
                <w:iCs/>
                <w:sz w:val="24"/>
                <w:szCs w:val="24"/>
                <w:lang w:val="en-US"/>
              </w:rPr>
            </w:pPr>
            <w:r w:rsidRPr="00212B97">
              <w:rPr>
                <w:rFonts w:ascii="Calibri" w:hAnsi="Calibri" w:cs="Calibri"/>
                <w:bCs/>
                <w:iCs/>
                <w:sz w:val="24"/>
                <w:szCs w:val="24"/>
                <w:lang w:val="en-US"/>
              </w:rPr>
              <w:t>3 – stability and satisfaction</w:t>
            </w:r>
          </w:p>
        </w:tc>
        <w:tc>
          <w:tcPr>
            <w:tcW w:w="1984" w:type="dxa"/>
            <w:vAlign w:val="center"/>
          </w:tcPr>
          <w:p w14:paraId="31DAEA5D" w14:textId="4FA16CEA"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70.8</w:t>
            </w:r>
          </w:p>
        </w:tc>
        <w:tc>
          <w:tcPr>
            <w:tcW w:w="1985" w:type="dxa"/>
            <w:vAlign w:val="center"/>
          </w:tcPr>
          <w:p w14:paraId="57366CB9" w14:textId="3E9E1D8A" w:rsidR="001B3D68"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20.8</w:t>
            </w:r>
          </w:p>
        </w:tc>
        <w:tc>
          <w:tcPr>
            <w:tcW w:w="1791" w:type="dxa"/>
            <w:vAlign w:val="center"/>
          </w:tcPr>
          <w:p w14:paraId="365DB479" w14:textId="54F0B4B9"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8.3</w:t>
            </w:r>
          </w:p>
        </w:tc>
      </w:tr>
      <w:tr w:rsidR="001B3D68" w:rsidRPr="00212B97" w14:paraId="370C360A" w14:textId="77777777" w:rsidTr="0068276B">
        <w:tc>
          <w:tcPr>
            <w:tcW w:w="3256" w:type="dxa"/>
          </w:tcPr>
          <w:p w14:paraId="3630BD49" w14:textId="77777777" w:rsidR="001B3D68" w:rsidRPr="00212B97" w:rsidRDefault="001B3D68" w:rsidP="003572B8">
            <w:pPr>
              <w:jc w:val="both"/>
              <w:rPr>
                <w:rFonts w:ascii="Calibri" w:hAnsi="Calibri" w:cs="Calibri"/>
                <w:bCs/>
                <w:iCs/>
                <w:sz w:val="24"/>
                <w:szCs w:val="24"/>
                <w:lang w:val="en-US"/>
              </w:rPr>
            </w:pPr>
            <w:r w:rsidRPr="00212B97">
              <w:rPr>
                <w:rFonts w:ascii="Calibri" w:hAnsi="Calibri" w:cs="Calibri"/>
                <w:bCs/>
                <w:iCs/>
                <w:sz w:val="24"/>
                <w:szCs w:val="24"/>
                <w:lang w:val="en-US"/>
              </w:rPr>
              <w:t>4 – happiness</w:t>
            </w:r>
          </w:p>
        </w:tc>
        <w:tc>
          <w:tcPr>
            <w:tcW w:w="1984" w:type="dxa"/>
            <w:vAlign w:val="center"/>
          </w:tcPr>
          <w:p w14:paraId="06DA6713" w14:textId="47CC8D23"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100.0</w:t>
            </w:r>
          </w:p>
        </w:tc>
        <w:tc>
          <w:tcPr>
            <w:tcW w:w="1985" w:type="dxa"/>
            <w:vAlign w:val="center"/>
          </w:tcPr>
          <w:p w14:paraId="3D566B87" w14:textId="634AA00F" w:rsidR="001B3D68"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0.0</w:t>
            </w:r>
          </w:p>
        </w:tc>
        <w:tc>
          <w:tcPr>
            <w:tcW w:w="1791" w:type="dxa"/>
            <w:vAlign w:val="center"/>
          </w:tcPr>
          <w:p w14:paraId="03B0F74F" w14:textId="0C4B5597"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0.0</w:t>
            </w:r>
          </w:p>
        </w:tc>
      </w:tr>
      <w:tr w:rsidR="001B3D68" w:rsidRPr="00212B97" w14:paraId="3A63F2E6" w14:textId="77777777" w:rsidTr="0068276B">
        <w:tc>
          <w:tcPr>
            <w:tcW w:w="3256" w:type="dxa"/>
          </w:tcPr>
          <w:p w14:paraId="6A81FB24" w14:textId="77777777" w:rsidR="001B3D68" w:rsidRPr="00212B97" w:rsidRDefault="001B3D68" w:rsidP="003572B8">
            <w:pPr>
              <w:jc w:val="both"/>
              <w:rPr>
                <w:rFonts w:ascii="Calibri" w:hAnsi="Calibri" w:cs="Calibri"/>
                <w:bCs/>
                <w:iCs/>
                <w:sz w:val="24"/>
                <w:szCs w:val="24"/>
                <w:lang w:val="en-US"/>
              </w:rPr>
            </w:pPr>
            <w:r w:rsidRPr="00212B97">
              <w:rPr>
                <w:rFonts w:ascii="Calibri" w:hAnsi="Calibri" w:cs="Calibri"/>
                <w:bCs/>
                <w:iCs/>
                <w:sz w:val="24"/>
                <w:szCs w:val="24"/>
                <w:lang w:val="en-US"/>
              </w:rPr>
              <w:t>5 – travel/live abroad</w:t>
            </w:r>
          </w:p>
        </w:tc>
        <w:tc>
          <w:tcPr>
            <w:tcW w:w="1984" w:type="dxa"/>
            <w:vAlign w:val="center"/>
          </w:tcPr>
          <w:p w14:paraId="178C884B" w14:textId="5AD03A6F"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44.4</w:t>
            </w:r>
          </w:p>
        </w:tc>
        <w:tc>
          <w:tcPr>
            <w:tcW w:w="1985" w:type="dxa"/>
            <w:vAlign w:val="center"/>
          </w:tcPr>
          <w:p w14:paraId="291281A3" w14:textId="0E198192" w:rsidR="001B3D68"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55.6</w:t>
            </w:r>
          </w:p>
        </w:tc>
        <w:tc>
          <w:tcPr>
            <w:tcW w:w="1791" w:type="dxa"/>
            <w:vAlign w:val="center"/>
          </w:tcPr>
          <w:p w14:paraId="05557486" w14:textId="31AA45FC"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0.0</w:t>
            </w:r>
          </w:p>
        </w:tc>
      </w:tr>
      <w:tr w:rsidR="001B3D68" w:rsidRPr="00212B97" w14:paraId="2D77EA91" w14:textId="77777777" w:rsidTr="0068276B">
        <w:tc>
          <w:tcPr>
            <w:tcW w:w="3256" w:type="dxa"/>
          </w:tcPr>
          <w:p w14:paraId="276A4091" w14:textId="77777777" w:rsidR="001B3D68" w:rsidRPr="00212B97" w:rsidRDefault="001B3D68" w:rsidP="003572B8">
            <w:pPr>
              <w:jc w:val="both"/>
              <w:rPr>
                <w:rFonts w:ascii="Calibri" w:hAnsi="Calibri" w:cs="Calibri"/>
                <w:bCs/>
                <w:iCs/>
                <w:sz w:val="24"/>
                <w:szCs w:val="24"/>
                <w:lang w:val="en-US"/>
              </w:rPr>
            </w:pPr>
            <w:r w:rsidRPr="00212B97">
              <w:rPr>
                <w:rFonts w:ascii="Calibri" w:hAnsi="Calibri" w:cs="Calibri"/>
                <w:bCs/>
                <w:iCs/>
                <w:sz w:val="24"/>
                <w:szCs w:val="24"/>
                <w:lang w:val="en-US"/>
              </w:rPr>
              <w:t>6 – help others</w:t>
            </w:r>
          </w:p>
        </w:tc>
        <w:tc>
          <w:tcPr>
            <w:tcW w:w="1984" w:type="dxa"/>
            <w:vAlign w:val="center"/>
          </w:tcPr>
          <w:p w14:paraId="323BBA71" w14:textId="6360F637"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43.8</w:t>
            </w:r>
          </w:p>
        </w:tc>
        <w:tc>
          <w:tcPr>
            <w:tcW w:w="1985" w:type="dxa"/>
            <w:vAlign w:val="center"/>
          </w:tcPr>
          <w:p w14:paraId="27F93DFC" w14:textId="4604118E" w:rsidR="001B3D68"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37.5</w:t>
            </w:r>
          </w:p>
        </w:tc>
        <w:tc>
          <w:tcPr>
            <w:tcW w:w="1791" w:type="dxa"/>
            <w:vAlign w:val="center"/>
          </w:tcPr>
          <w:p w14:paraId="386C4AA2" w14:textId="1F5A7726"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18.8</w:t>
            </w:r>
          </w:p>
        </w:tc>
      </w:tr>
      <w:tr w:rsidR="001B3D68" w:rsidRPr="00212B97" w14:paraId="78B7B341" w14:textId="77777777" w:rsidTr="0068276B">
        <w:tc>
          <w:tcPr>
            <w:tcW w:w="3256" w:type="dxa"/>
          </w:tcPr>
          <w:p w14:paraId="6C6E7B9D" w14:textId="77777777" w:rsidR="001B3D68" w:rsidRPr="00212B97" w:rsidRDefault="001B3D68" w:rsidP="003572B8">
            <w:pPr>
              <w:jc w:val="both"/>
              <w:rPr>
                <w:rFonts w:ascii="Calibri" w:hAnsi="Calibri" w:cs="Calibri"/>
                <w:bCs/>
                <w:iCs/>
                <w:sz w:val="24"/>
                <w:szCs w:val="24"/>
                <w:lang w:val="en-US"/>
              </w:rPr>
            </w:pPr>
            <w:r w:rsidRPr="00212B97">
              <w:rPr>
                <w:rFonts w:ascii="Calibri" w:hAnsi="Calibri" w:cs="Calibri"/>
                <w:bCs/>
                <w:iCs/>
                <w:sz w:val="24"/>
                <w:szCs w:val="24"/>
                <w:lang w:val="en-US"/>
              </w:rPr>
              <w:t>7 – pursuing personal dreams</w:t>
            </w:r>
          </w:p>
        </w:tc>
        <w:tc>
          <w:tcPr>
            <w:tcW w:w="1984" w:type="dxa"/>
            <w:vAlign w:val="center"/>
          </w:tcPr>
          <w:p w14:paraId="6589260D" w14:textId="07081CD1"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61.1</w:t>
            </w:r>
          </w:p>
        </w:tc>
        <w:tc>
          <w:tcPr>
            <w:tcW w:w="1985" w:type="dxa"/>
            <w:vAlign w:val="center"/>
          </w:tcPr>
          <w:p w14:paraId="63C0C117" w14:textId="08FFD1DA" w:rsidR="001B3D68"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38.9</w:t>
            </w:r>
          </w:p>
        </w:tc>
        <w:tc>
          <w:tcPr>
            <w:tcW w:w="1791" w:type="dxa"/>
            <w:vAlign w:val="center"/>
          </w:tcPr>
          <w:p w14:paraId="5985AFD7" w14:textId="3C5BFAC1" w:rsidR="001B3D68" w:rsidRPr="00212B97" w:rsidRDefault="0068276B" w:rsidP="0068276B">
            <w:pPr>
              <w:jc w:val="center"/>
              <w:rPr>
                <w:rFonts w:ascii="Calibri" w:hAnsi="Calibri" w:cs="Calibri"/>
                <w:bCs/>
                <w:iCs/>
                <w:sz w:val="24"/>
                <w:szCs w:val="24"/>
                <w:lang w:val="en-US"/>
              </w:rPr>
            </w:pPr>
            <w:r>
              <w:rPr>
                <w:rFonts w:ascii="Calibri" w:hAnsi="Calibri" w:cs="Calibri"/>
                <w:bCs/>
                <w:iCs/>
                <w:sz w:val="24"/>
                <w:szCs w:val="24"/>
                <w:lang w:val="en-US"/>
              </w:rPr>
              <w:t>0.0</w:t>
            </w:r>
          </w:p>
        </w:tc>
      </w:tr>
    </w:tbl>
    <w:p w14:paraId="127888C7" w14:textId="3B3341A0" w:rsidR="00F26407" w:rsidRDefault="00F26407" w:rsidP="00397AE7">
      <w:pPr>
        <w:rPr>
          <w:color w:val="C00000"/>
          <w:sz w:val="24"/>
        </w:rPr>
      </w:pPr>
    </w:p>
    <w:p w14:paraId="3E0F341E" w14:textId="77777777" w:rsidR="00F26407" w:rsidRPr="002E3EF5" w:rsidRDefault="00F26407" w:rsidP="00397AE7">
      <w:pPr>
        <w:rPr>
          <w:color w:val="C00000"/>
          <w:sz w:val="24"/>
        </w:rPr>
      </w:pPr>
    </w:p>
    <w:p w14:paraId="5E32AF6A" w14:textId="77777777" w:rsidR="00351FE2" w:rsidRDefault="00351FE2" w:rsidP="00397AE7">
      <w:pPr>
        <w:rPr>
          <w:rStyle w:val="IntenseEmphasis"/>
          <w:b/>
          <w:i w:val="0"/>
          <w:color w:val="auto"/>
          <w:sz w:val="24"/>
        </w:rPr>
      </w:pPr>
    </w:p>
    <w:p w14:paraId="2BC6EB9E" w14:textId="77777777" w:rsidR="00351FE2" w:rsidRDefault="00351FE2" w:rsidP="00397AE7">
      <w:pPr>
        <w:rPr>
          <w:rStyle w:val="IntenseEmphasis"/>
          <w:b/>
          <w:i w:val="0"/>
          <w:color w:val="auto"/>
          <w:sz w:val="24"/>
        </w:rPr>
      </w:pPr>
    </w:p>
    <w:p w14:paraId="6E809877" w14:textId="77777777" w:rsidR="00351FE2" w:rsidRDefault="00351FE2" w:rsidP="00397AE7">
      <w:pPr>
        <w:rPr>
          <w:rStyle w:val="IntenseEmphasis"/>
          <w:b/>
          <w:i w:val="0"/>
          <w:color w:val="auto"/>
          <w:sz w:val="24"/>
        </w:rPr>
      </w:pPr>
    </w:p>
    <w:p w14:paraId="2271E06B" w14:textId="77777777" w:rsidR="00351FE2" w:rsidRDefault="00351FE2" w:rsidP="00397AE7">
      <w:pPr>
        <w:rPr>
          <w:rStyle w:val="IntenseEmphasis"/>
          <w:b/>
          <w:i w:val="0"/>
          <w:color w:val="auto"/>
          <w:sz w:val="24"/>
        </w:rPr>
      </w:pPr>
    </w:p>
    <w:p w14:paraId="78495C56" w14:textId="77777777" w:rsidR="00351FE2" w:rsidRDefault="00351FE2" w:rsidP="00397AE7">
      <w:pPr>
        <w:rPr>
          <w:rStyle w:val="IntenseEmphasis"/>
          <w:b/>
          <w:i w:val="0"/>
          <w:color w:val="auto"/>
          <w:sz w:val="24"/>
        </w:rPr>
      </w:pPr>
    </w:p>
    <w:p w14:paraId="05E2A673" w14:textId="77777777" w:rsidR="00351FE2" w:rsidRDefault="00351FE2" w:rsidP="00397AE7">
      <w:pPr>
        <w:rPr>
          <w:rStyle w:val="IntenseEmphasis"/>
          <w:b/>
          <w:i w:val="0"/>
          <w:color w:val="auto"/>
          <w:sz w:val="24"/>
        </w:rPr>
      </w:pPr>
    </w:p>
    <w:p w14:paraId="32FE6347" w14:textId="77777777" w:rsidR="00351FE2" w:rsidRDefault="00351FE2" w:rsidP="00397AE7">
      <w:pPr>
        <w:rPr>
          <w:rStyle w:val="IntenseEmphasis"/>
          <w:b/>
          <w:i w:val="0"/>
          <w:color w:val="auto"/>
          <w:sz w:val="24"/>
        </w:rPr>
      </w:pPr>
    </w:p>
    <w:p w14:paraId="25BD94A3" w14:textId="77777777" w:rsidR="00351FE2" w:rsidRDefault="00351FE2" w:rsidP="00397AE7">
      <w:pPr>
        <w:rPr>
          <w:rStyle w:val="IntenseEmphasis"/>
          <w:b/>
          <w:i w:val="0"/>
          <w:color w:val="auto"/>
          <w:sz w:val="24"/>
        </w:rPr>
      </w:pPr>
    </w:p>
    <w:p w14:paraId="4D0A555A" w14:textId="64337933" w:rsidR="00CA79D2" w:rsidRPr="00F26407" w:rsidRDefault="00CA79D2" w:rsidP="00397AE7">
      <w:pPr>
        <w:rPr>
          <w:rStyle w:val="IntenseEmphasis"/>
          <w:b/>
          <w:i w:val="0"/>
          <w:color w:val="auto"/>
          <w:sz w:val="24"/>
        </w:rPr>
      </w:pPr>
      <w:r w:rsidRPr="00F26407">
        <w:rPr>
          <w:rStyle w:val="IntenseEmphasis"/>
          <w:b/>
          <w:i w:val="0"/>
          <w:color w:val="auto"/>
          <w:sz w:val="24"/>
        </w:rPr>
        <w:t>S</w:t>
      </w:r>
      <w:r w:rsidR="00351FE2">
        <w:rPr>
          <w:rStyle w:val="IntenseEmphasis"/>
          <w:b/>
          <w:i w:val="0"/>
          <w:color w:val="auto"/>
          <w:sz w:val="24"/>
        </w:rPr>
        <w:t>5</w:t>
      </w:r>
      <w:r w:rsidRPr="00F26407">
        <w:rPr>
          <w:rStyle w:val="IntenseEmphasis"/>
          <w:b/>
          <w:i w:val="0"/>
          <w:color w:val="auto"/>
          <w:sz w:val="24"/>
        </w:rPr>
        <w:t>. Supplementary RQ2 analysis</w:t>
      </w:r>
    </w:p>
    <w:p w14:paraId="4EBEE2F3" w14:textId="32A28647" w:rsidR="00D95F8B" w:rsidRPr="00F26407" w:rsidRDefault="00351FE2" w:rsidP="00DC56C6">
      <w:pPr>
        <w:keepNext/>
        <w:jc w:val="center"/>
      </w:pPr>
      <w:r>
        <w:rPr>
          <w:noProof/>
          <w:lang w:val="en-IN" w:eastAsia="en-IN"/>
          <w14:ligatures w14:val="none"/>
        </w:rPr>
        <w:drawing>
          <wp:inline distT="0" distB="0" distL="0" distR="0" wp14:anchorId="20063154" wp14:editId="7CBC99B0">
            <wp:extent cx="3888000" cy="3240000"/>
            <wp:effectExtent l="19050" t="19050" r="17780" b="17780"/>
            <wp:docPr id="645226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26458"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88000" cy="3240000"/>
                    </a:xfrm>
                    <a:prstGeom prst="rect">
                      <a:avLst/>
                    </a:prstGeom>
                    <a:ln>
                      <a:solidFill>
                        <a:schemeClr val="tx1"/>
                      </a:solidFill>
                    </a:ln>
                  </pic:spPr>
                </pic:pic>
              </a:graphicData>
            </a:graphic>
          </wp:inline>
        </w:drawing>
      </w:r>
    </w:p>
    <w:p w14:paraId="0C155E1F" w14:textId="1D809C46" w:rsidR="00D95F8B" w:rsidRPr="002E3EF5" w:rsidRDefault="00D95F8B" w:rsidP="00EA1340">
      <w:pPr>
        <w:pStyle w:val="Caption"/>
        <w:jc w:val="both"/>
        <w:rPr>
          <w:rFonts w:ascii="Calibri" w:eastAsia="Calibri" w:hAnsi="Calibri" w:cs="Calibri"/>
          <w:i w:val="0"/>
          <w:color w:val="auto"/>
          <w:sz w:val="24"/>
          <w:szCs w:val="24"/>
          <w:lang w:val="en-US" w:eastAsia="it-IT"/>
        </w:rPr>
      </w:pPr>
      <w:r w:rsidRPr="002E3EF5">
        <w:rPr>
          <w:i w:val="0"/>
          <w:color w:val="auto"/>
          <w:sz w:val="24"/>
          <w:szCs w:val="24"/>
          <w:lang w:val="en-US"/>
        </w:rPr>
        <w:t xml:space="preserve">Supplementary Figure 3 - </w:t>
      </w:r>
      <w:r w:rsidRPr="002E3EF5">
        <w:rPr>
          <w:rFonts w:ascii="Calibri" w:eastAsia="Calibri" w:hAnsi="Calibri" w:cs="Calibri"/>
          <w:i w:val="0"/>
          <w:color w:val="auto"/>
          <w:sz w:val="24"/>
          <w:szCs w:val="24"/>
          <w:lang w:val="en-US" w:eastAsia="it-IT"/>
        </w:rPr>
        <w:t>Scatterplot of levels of trust in the future expressed by students and levels of trust in the future predicted by the LASSO model (training dataset, standardized data).</w:t>
      </w:r>
    </w:p>
    <w:p w14:paraId="0B13D2A8" w14:textId="77777777" w:rsidR="00CA79D2" w:rsidRPr="002E3EF5" w:rsidRDefault="00CA79D2" w:rsidP="00397AE7">
      <w:pPr>
        <w:rPr>
          <w:lang w:val="en-US"/>
        </w:rPr>
      </w:pPr>
    </w:p>
    <w:p w14:paraId="1B56A50F" w14:textId="51EF64CF" w:rsidR="00D95F8B" w:rsidRPr="00351FE2" w:rsidRDefault="00351FE2" w:rsidP="00DC56C6">
      <w:pPr>
        <w:keepNext/>
        <w:jc w:val="center"/>
        <w:rPr>
          <w:lang w:val="en-US"/>
        </w:rPr>
      </w:pPr>
      <w:r>
        <w:rPr>
          <w:rFonts w:ascii="Calibri" w:hAnsi="Calibri" w:cs="Calibri"/>
          <w:noProof/>
          <w:sz w:val="24"/>
          <w:szCs w:val="24"/>
          <w:lang w:val="en-IN" w:eastAsia="en-IN"/>
          <w14:ligatures w14:val="none"/>
        </w:rPr>
        <w:drawing>
          <wp:inline distT="0" distB="0" distL="0" distR="0" wp14:anchorId="67FB4159" wp14:editId="3077FEBE">
            <wp:extent cx="3887999" cy="3240000"/>
            <wp:effectExtent l="19050" t="19050" r="17780" b="17780"/>
            <wp:docPr id="1853803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03289"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7999" cy="3240000"/>
                    </a:xfrm>
                    <a:prstGeom prst="rect">
                      <a:avLst/>
                    </a:prstGeom>
                    <a:ln>
                      <a:solidFill>
                        <a:schemeClr val="tx1"/>
                      </a:solidFill>
                    </a:ln>
                  </pic:spPr>
                </pic:pic>
              </a:graphicData>
            </a:graphic>
          </wp:inline>
        </w:drawing>
      </w:r>
    </w:p>
    <w:p w14:paraId="6606EDF7" w14:textId="300A97CC" w:rsidR="00D95F8B" w:rsidRDefault="00D95F8B" w:rsidP="00D95F8B">
      <w:pPr>
        <w:pStyle w:val="Caption"/>
        <w:rPr>
          <w:rFonts w:ascii="Calibri" w:eastAsia="Calibri" w:hAnsi="Calibri" w:cs="Calibri"/>
          <w:i w:val="0"/>
          <w:color w:val="auto"/>
          <w:sz w:val="24"/>
          <w:szCs w:val="24"/>
          <w:lang w:val="en-US" w:eastAsia="it-IT"/>
        </w:rPr>
      </w:pPr>
      <w:r w:rsidRPr="002E4F7E">
        <w:rPr>
          <w:i w:val="0"/>
          <w:color w:val="auto"/>
          <w:sz w:val="24"/>
          <w:szCs w:val="24"/>
          <w:lang w:val="en-US"/>
        </w:rPr>
        <w:t xml:space="preserve">Supplementary Figure </w:t>
      </w:r>
      <w:r w:rsidRPr="006734C3">
        <w:rPr>
          <w:i w:val="0"/>
          <w:color w:val="auto"/>
          <w:sz w:val="24"/>
          <w:szCs w:val="24"/>
          <w:lang w:val="en-US"/>
        </w:rPr>
        <w:t>4</w:t>
      </w:r>
      <w:r w:rsidRPr="002E4F7E">
        <w:rPr>
          <w:i w:val="0"/>
          <w:color w:val="auto"/>
          <w:sz w:val="24"/>
          <w:szCs w:val="24"/>
          <w:lang w:val="en-US"/>
        </w:rPr>
        <w:t xml:space="preserve"> - </w:t>
      </w:r>
      <w:r w:rsidRPr="002E4F7E">
        <w:rPr>
          <w:rFonts w:ascii="Calibri" w:eastAsia="Calibri" w:hAnsi="Calibri" w:cs="Calibri"/>
          <w:i w:val="0"/>
          <w:color w:val="auto"/>
          <w:sz w:val="24"/>
          <w:szCs w:val="24"/>
          <w:lang w:val="en-US" w:eastAsia="it-IT"/>
        </w:rPr>
        <w:t>Scatterplot of levels of trust in the future expressed by students and levels of trust in the future predicted by the LASSO model (test dataset</w:t>
      </w:r>
      <w:r>
        <w:rPr>
          <w:rFonts w:ascii="Calibri" w:eastAsia="Calibri" w:hAnsi="Calibri" w:cs="Calibri"/>
          <w:i w:val="0"/>
          <w:color w:val="auto"/>
          <w:sz w:val="24"/>
          <w:szCs w:val="24"/>
          <w:lang w:val="en-US" w:eastAsia="it-IT"/>
        </w:rPr>
        <w:t>, standardized data</w:t>
      </w:r>
      <w:r w:rsidRPr="002E4F7E">
        <w:rPr>
          <w:rFonts w:ascii="Calibri" w:eastAsia="Calibri" w:hAnsi="Calibri" w:cs="Calibri"/>
          <w:i w:val="0"/>
          <w:color w:val="auto"/>
          <w:sz w:val="24"/>
          <w:szCs w:val="24"/>
          <w:lang w:val="en-US" w:eastAsia="it-IT"/>
        </w:rPr>
        <w:t>).</w:t>
      </w:r>
    </w:p>
    <w:p w14:paraId="4BDB1335" w14:textId="74BFBA3E" w:rsidR="00C93170" w:rsidRDefault="00C93170" w:rsidP="00EE5DE6">
      <w:pPr>
        <w:rPr>
          <w:rFonts w:ascii="Calibri" w:hAnsi="Calibri" w:cs="Calibri"/>
          <w:b/>
          <w:color w:val="222222"/>
          <w:sz w:val="24"/>
          <w:szCs w:val="24"/>
          <w:shd w:val="clear" w:color="auto" w:fill="FFFFFF"/>
          <w:lang w:val="en-US"/>
        </w:rPr>
      </w:pPr>
      <w:r>
        <w:rPr>
          <w:rFonts w:ascii="Calibri" w:hAnsi="Calibri" w:cs="Calibri"/>
          <w:b/>
          <w:color w:val="222222"/>
          <w:sz w:val="24"/>
          <w:szCs w:val="24"/>
          <w:shd w:val="clear" w:color="auto" w:fill="FFFFFF"/>
          <w:lang w:val="en-US"/>
        </w:rPr>
        <w:t>S6</w:t>
      </w:r>
      <w:r w:rsidR="007407FD">
        <w:rPr>
          <w:rFonts w:ascii="Calibri" w:hAnsi="Calibri" w:cs="Calibri"/>
          <w:b/>
          <w:color w:val="222222"/>
          <w:sz w:val="24"/>
          <w:szCs w:val="24"/>
          <w:shd w:val="clear" w:color="auto" w:fill="FFFFFF"/>
          <w:lang w:val="en-US"/>
        </w:rPr>
        <w:t>.</w:t>
      </w:r>
      <w:r>
        <w:rPr>
          <w:rFonts w:ascii="Calibri" w:hAnsi="Calibri" w:cs="Calibri"/>
          <w:b/>
          <w:color w:val="222222"/>
          <w:sz w:val="24"/>
          <w:szCs w:val="24"/>
          <w:shd w:val="clear" w:color="auto" w:fill="FFFFFF"/>
          <w:lang w:val="en-US"/>
        </w:rPr>
        <w:t xml:space="preserve"> Supplementary sensitivity analysis</w:t>
      </w:r>
    </w:p>
    <w:p w14:paraId="30EA87CB" w14:textId="77777777" w:rsidR="00C93170" w:rsidRPr="00C93170" w:rsidRDefault="00C93170" w:rsidP="00C93170">
      <w:pPr>
        <w:jc w:val="both"/>
        <w:rPr>
          <w:rFonts w:ascii="Calibri" w:hAnsi="Calibri" w:cs="Calibri"/>
          <w:bCs/>
          <w:iCs/>
          <w:sz w:val="24"/>
          <w:szCs w:val="24"/>
          <w:lang w:val="en-US"/>
        </w:rPr>
      </w:pPr>
      <w:r w:rsidRPr="00C93170">
        <w:rPr>
          <w:rFonts w:ascii="Calibri" w:hAnsi="Calibri" w:cs="Calibri"/>
          <w:bCs/>
          <w:iCs/>
          <w:sz w:val="24"/>
          <w:szCs w:val="24"/>
          <w:lang w:val="en-US"/>
        </w:rPr>
        <w:t>We assessed the robustness of the pooled results to the choices made in the imputation stage. Missing information in the analytic sample was limited: 515 of 29,928 predictor cells (1.72%; N = 344, 87 predictors) required imputation. The outcome variable was complete by design, as cases with a missing outcome were excluded prior to imputation. Seven of the ten predictors that reached significance in the primary analysis had no imputed cells at all; the exceptions were Perceived Distress: Politicians (28 imputed cells, 8.1%), Perceived Distress: Social Media (8 cells, 2.3%), and Distress: Economic Difficulties (1 cell, 0.3%).</w:t>
      </w:r>
    </w:p>
    <w:p w14:paraId="30684B91" w14:textId="1344B610" w:rsidR="00C93170" w:rsidRPr="00C93170" w:rsidRDefault="00C93170" w:rsidP="00C93170">
      <w:pPr>
        <w:jc w:val="both"/>
        <w:rPr>
          <w:rFonts w:ascii="Calibri" w:hAnsi="Calibri" w:cs="Calibri"/>
          <w:bCs/>
          <w:iCs/>
          <w:sz w:val="24"/>
          <w:szCs w:val="24"/>
          <w:lang w:val="en-US"/>
        </w:rPr>
      </w:pPr>
      <w:r w:rsidRPr="00C93170">
        <w:rPr>
          <w:rFonts w:ascii="Calibri" w:hAnsi="Calibri" w:cs="Calibri"/>
          <w:bCs/>
          <w:iCs/>
          <w:sz w:val="24"/>
          <w:szCs w:val="24"/>
          <w:lang w:val="en-US"/>
        </w:rPr>
        <w:t>We first re-ran the complete analytical pipeline (LASSO on each imputed dataset, ≥50% selection-stability threshold, and pooled OLS via Rubin’s rules) under seven variations of the imputation stage: (i) a complete-case specification, fitting the pooled model on the subsample with no missing values on the</w:t>
      </w:r>
      <w:r w:rsidR="007255DA">
        <w:rPr>
          <w:rFonts w:ascii="Calibri" w:hAnsi="Calibri" w:cs="Calibri"/>
          <w:bCs/>
          <w:iCs/>
          <w:sz w:val="24"/>
          <w:szCs w:val="24"/>
          <w:lang w:val="en-US"/>
        </w:rPr>
        <w:t xml:space="preserve"> consistently</w:t>
      </w:r>
      <w:r w:rsidRPr="00C93170">
        <w:rPr>
          <w:rFonts w:ascii="Calibri" w:hAnsi="Calibri" w:cs="Calibri"/>
          <w:bCs/>
          <w:iCs/>
          <w:sz w:val="24"/>
          <w:szCs w:val="24"/>
          <w:lang w:val="en-US"/>
        </w:rPr>
        <w:t xml:space="preserve"> selected variables (n = 257); (ii–iii) two alternative imputation models in place of predictive mean matching — Bayesian linear regression (“norm”) and classification and regression trees (“cart”); (iv–vi) three alternative random seeds for the PMM procedure; and (vii) an increased number of imputations (m = 50). </w:t>
      </w:r>
      <w:r>
        <w:rPr>
          <w:rFonts w:ascii="Calibri" w:hAnsi="Calibri" w:cs="Calibri"/>
          <w:bCs/>
          <w:iCs/>
          <w:sz w:val="24"/>
          <w:szCs w:val="24"/>
          <w:lang w:val="en-US"/>
        </w:rPr>
        <w:t>Supplementary Table 3</w:t>
      </w:r>
      <w:r w:rsidRPr="00C93170">
        <w:rPr>
          <w:rFonts w:ascii="Calibri" w:hAnsi="Calibri" w:cs="Calibri"/>
          <w:bCs/>
          <w:iCs/>
          <w:sz w:val="24"/>
          <w:szCs w:val="24"/>
          <w:lang w:val="en-US"/>
        </w:rPr>
        <w:t xml:space="preserve"> reports the pooled p-values for the ten primary significant predictors under each specification.</w:t>
      </w:r>
    </w:p>
    <w:p w14:paraId="2C27C4D5" w14:textId="6A117134" w:rsidR="00C93170" w:rsidRPr="00C93170" w:rsidRDefault="00C93170" w:rsidP="00C93170">
      <w:pPr>
        <w:jc w:val="both"/>
        <w:rPr>
          <w:rFonts w:ascii="Calibri" w:hAnsi="Calibri" w:cs="Calibri"/>
          <w:bCs/>
          <w:iCs/>
          <w:sz w:val="24"/>
          <w:szCs w:val="24"/>
          <w:lang w:val="en-US"/>
        </w:rPr>
      </w:pPr>
      <w:r w:rsidRPr="00C93170">
        <w:rPr>
          <w:rFonts w:ascii="Calibri" w:hAnsi="Calibri" w:cs="Calibri"/>
          <w:bCs/>
          <w:iCs/>
          <w:sz w:val="24"/>
          <w:szCs w:val="24"/>
          <w:lang w:val="en-US"/>
        </w:rPr>
        <w:t xml:space="preserve">Results were materially unchanged across all specifications. No coefficient changed sign in any analysis; the pooled R² remained between </w:t>
      </w:r>
      <w:r>
        <w:rPr>
          <w:rFonts w:ascii="Calibri" w:hAnsi="Calibri" w:cs="Calibri"/>
          <w:bCs/>
          <w:iCs/>
          <w:sz w:val="24"/>
          <w:szCs w:val="24"/>
          <w:lang w:val="en-US"/>
        </w:rPr>
        <w:t>0</w:t>
      </w:r>
      <w:r w:rsidRPr="00C93170">
        <w:rPr>
          <w:rFonts w:ascii="Calibri" w:hAnsi="Calibri" w:cs="Calibri"/>
          <w:bCs/>
          <w:iCs/>
          <w:sz w:val="24"/>
          <w:szCs w:val="24"/>
          <w:lang w:val="en-US"/>
        </w:rPr>
        <w:t xml:space="preserve">.42 and </w:t>
      </w:r>
      <w:r>
        <w:rPr>
          <w:rFonts w:ascii="Calibri" w:hAnsi="Calibri" w:cs="Calibri"/>
          <w:bCs/>
          <w:iCs/>
          <w:sz w:val="24"/>
          <w:szCs w:val="24"/>
          <w:lang w:val="en-US"/>
        </w:rPr>
        <w:t>0</w:t>
      </w:r>
      <w:r w:rsidRPr="00C93170">
        <w:rPr>
          <w:rFonts w:ascii="Calibri" w:hAnsi="Calibri" w:cs="Calibri"/>
          <w:bCs/>
          <w:iCs/>
          <w:sz w:val="24"/>
          <w:szCs w:val="24"/>
          <w:lang w:val="en-US"/>
        </w:rPr>
        <w:t>.43 in every multiple-imputation variant; and the</w:t>
      </w:r>
      <w:r w:rsidR="007255DA">
        <w:rPr>
          <w:rFonts w:ascii="Calibri" w:hAnsi="Calibri" w:cs="Calibri"/>
          <w:bCs/>
          <w:iCs/>
          <w:sz w:val="24"/>
          <w:szCs w:val="24"/>
          <w:lang w:val="en-US"/>
        </w:rPr>
        <w:t xml:space="preserve"> consistently</w:t>
      </w:r>
      <w:r w:rsidRPr="00C93170">
        <w:rPr>
          <w:rFonts w:ascii="Calibri" w:hAnsi="Calibri" w:cs="Calibri"/>
          <w:bCs/>
          <w:iCs/>
          <w:sz w:val="24"/>
          <w:szCs w:val="24"/>
          <w:lang w:val="en-US"/>
        </w:rPr>
        <w:t xml:space="preserve"> selected set varied only between 36 and 38 variables. Nine of the ten significant predictors remained significant in essentially every imputation-based variant. The exception was Perceived Distress: Politicians (baseline p = </w:t>
      </w:r>
      <w:r>
        <w:rPr>
          <w:rFonts w:ascii="Calibri" w:hAnsi="Calibri" w:cs="Calibri"/>
          <w:bCs/>
          <w:iCs/>
          <w:sz w:val="24"/>
          <w:szCs w:val="24"/>
          <w:lang w:val="en-US"/>
        </w:rPr>
        <w:t>0</w:t>
      </w:r>
      <w:r w:rsidRPr="00C93170">
        <w:rPr>
          <w:rFonts w:ascii="Calibri" w:hAnsi="Calibri" w:cs="Calibri"/>
          <w:bCs/>
          <w:iCs/>
          <w:sz w:val="24"/>
          <w:szCs w:val="24"/>
          <w:lang w:val="en-US"/>
        </w:rPr>
        <w:t xml:space="preserve">.041), which crossed the conventional threshold under the norm (p = </w:t>
      </w:r>
      <w:r>
        <w:rPr>
          <w:rFonts w:ascii="Calibri" w:hAnsi="Calibri" w:cs="Calibri"/>
          <w:bCs/>
          <w:iCs/>
          <w:sz w:val="24"/>
          <w:szCs w:val="24"/>
          <w:lang w:val="en-US"/>
        </w:rPr>
        <w:t>0</w:t>
      </w:r>
      <w:r w:rsidRPr="00C93170">
        <w:rPr>
          <w:rFonts w:ascii="Calibri" w:hAnsi="Calibri" w:cs="Calibri"/>
          <w:bCs/>
          <w:iCs/>
          <w:sz w:val="24"/>
          <w:szCs w:val="24"/>
          <w:lang w:val="en-US"/>
        </w:rPr>
        <w:t xml:space="preserve">.079) and cart (p = </w:t>
      </w:r>
      <w:r>
        <w:rPr>
          <w:rFonts w:ascii="Calibri" w:hAnsi="Calibri" w:cs="Calibri"/>
          <w:bCs/>
          <w:iCs/>
          <w:sz w:val="24"/>
          <w:szCs w:val="24"/>
          <w:lang w:val="en-US"/>
        </w:rPr>
        <w:t>0</w:t>
      </w:r>
      <w:r w:rsidRPr="00C93170">
        <w:rPr>
          <w:rFonts w:ascii="Calibri" w:hAnsi="Calibri" w:cs="Calibri"/>
          <w:bCs/>
          <w:iCs/>
          <w:sz w:val="24"/>
          <w:szCs w:val="24"/>
          <w:lang w:val="en-US"/>
        </w:rPr>
        <w:t xml:space="preserve">.096) imputation models and under one alternative seed (p = </w:t>
      </w:r>
      <w:r>
        <w:rPr>
          <w:rFonts w:ascii="Calibri" w:hAnsi="Calibri" w:cs="Calibri"/>
          <w:bCs/>
          <w:iCs/>
          <w:sz w:val="24"/>
          <w:szCs w:val="24"/>
          <w:lang w:val="en-US"/>
        </w:rPr>
        <w:t>0</w:t>
      </w:r>
      <w:r w:rsidRPr="00C93170">
        <w:rPr>
          <w:rFonts w:ascii="Calibri" w:hAnsi="Calibri" w:cs="Calibri"/>
          <w:bCs/>
          <w:iCs/>
          <w:sz w:val="24"/>
          <w:szCs w:val="24"/>
          <w:lang w:val="en-US"/>
        </w:rPr>
        <w:t xml:space="preserve">.064), while retaining a stable negative coefficient of similar magnitude throughout. In the complete-case specification, three predictors fell short of significance (Time with Friends, p = </w:t>
      </w:r>
      <w:r>
        <w:rPr>
          <w:rFonts w:ascii="Calibri" w:hAnsi="Calibri" w:cs="Calibri"/>
          <w:bCs/>
          <w:iCs/>
          <w:sz w:val="24"/>
          <w:szCs w:val="24"/>
          <w:lang w:val="en-US"/>
        </w:rPr>
        <w:t>0</w:t>
      </w:r>
      <w:r w:rsidRPr="00C93170">
        <w:rPr>
          <w:rFonts w:ascii="Calibri" w:hAnsi="Calibri" w:cs="Calibri"/>
          <w:bCs/>
          <w:iCs/>
          <w:sz w:val="24"/>
          <w:szCs w:val="24"/>
          <w:lang w:val="en-US"/>
        </w:rPr>
        <w:t xml:space="preserve">.054; Exam Anxiety, p = </w:t>
      </w:r>
      <w:r>
        <w:rPr>
          <w:rFonts w:ascii="Calibri" w:hAnsi="Calibri" w:cs="Calibri"/>
          <w:bCs/>
          <w:iCs/>
          <w:sz w:val="24"/>
          <w:szCs w:val="24"/>
          <w:lang w:val="en-US"/>
        </w:rPr>
        <w:t>0</w:t>
      </w:r>
      <w:r w:rsidRPr="00C93170">
        <w:rPr>
          <w:rFonts w:ascii="Calibri" w:hAnsi="Calibri" w:cs="Calibri"/>
          <w:bCs/>
          <w:iCs/>
          <w:sz w:val="24"/>
          <w:szCs w:val="24"/>
          <w:lang w:val="en-US"/>
        </w:rPr>
        <w:t xml:space="preserve">.079; Living Outside Milan, p = </w:t>
      </w:r>
      <w:r>
        <w:rPr>
          <w:rFonts w:ascii="Calibri" w:hAnsi="Calibri" w:cs="Calibri"/>
          <w:bCs/>
          <w:iCs/>
          <w:sz w:val="24"/>
          <w:szCs w:val="24"/>
          <w:lang w:val="en-US"/>
        </w:rPr>
        <w:t>0</w:t>
      </w:r>
      <w:r w:rsidRPr="00C93170">
        <w:rPr>
          <w:rFonts w:ascii="Calibri" w:hAnsi="Calibri" w:cs="Calibri"/>
          <w:bCs/>
          <w:iCs/>
          <w:sz w:val="24"/>
          <w:szCs w:val="24"/>
          <w:lang w:val="en-US"/>
        </w:rPr>
        <w:t xml:space="preserve">.388) with essentially unchanged point estimates for the first two, a pattern consistent with the loss of statistical power entailed by discarding a substantial portion of the sample rather than with imputation-driven bias; the larger attenuation for Living Outside Milan suggests its association partly depends on cases removed by </w:t>
      </w:r>
      <w:r w:rsidR="006546EF" w:rsidRPr="00C93170">
        <w:rPr>
          <w:rFonts w:ascii="Calibri" w:hAnsi="Calibri" w:cs="Calibri"/>
          <w:bCs/>
          <w:iCs/>
          <w:sz w:val="24"/>
          <w:szCs w:val="24"/>
          <w:lang w:val="en-US"/>
        </w:rPr>
        <w:t>list wise</w:t>
      </w:r>
      <w:r w:rsidRPr="00C93170">
        <w:rPr>
          <w:rFonts w:ascii="Calibri" w:hAnsi="Calibri" w:cs="Calibri"/>
          <w:bCs/>
          <w:iCs/>
          <w:sz w:val="24"/>
          <w:szCs w:val="24"/>
          <w:lang w:val="en-US"/>
        </w:rPr>
        <w:t xml:space="preserve"> deletion, and it should accordingly be interpreted with caution.</w:t>
      </w:r>
    </w:p>
    <w:p w14:paraId="0CB6D9FA" w14:textId="197C3B8F" w:rsidR="00C93170" w:rsidRPr="00C93170" w:rsidRDefault="00C93170" w:rsidP="00C93170">
      <w:pPr>
        <w:jc w:val="both"/>
        <w:rPr>
          <w:rFonts w:ascii="Calibri" w:hAnsi="Calibri" w:cs="Calibri"/>
          <w:bCs/>
          <w:iCs/>
          <w:sz w:val="24"/>
          <w:szCs w:val="24"/>
          <w:lang w:val="en-US"/>
        </w:rPr>
      </w:pPr>
      <w:r w:rsidRPr="00C93170">
        <w:rPr>
          <w:rFonts w:ascii="Calibri" w:hAnsi="Calibri" w:cs="Calibri"/>
          <w:bCs/>
          <w:iCs/>
          <w:sz w:val="24"/>
          <w:szCs w:val="24"/>
          <w:lang w:val="en-US"/>
        </w:rPr>
        <w:t xml:space="preserve">Second, because the missing-at-random assumption cannot be verified empirically, we performed delta-adjustment (tipping-point) analyses to probe sensitivity to violations of MAR. Imputed values — and only imputed values — were shifted by δ </w:t>
      </w:r>
      <w:r w:rsidRPr="00C93170">
        <w:rPr>
          <w:rFonts w:ascii="Cambria Math" w:hAnsi="Cambria Math" w:cs="Cambria Math"/>
          <w:bCs/>
          <w:iCs/>
          <w:sz w:val="24"/>
          <w:szCs w:val="24"/>
          <w:lang w:val="en-US"/>
        </w:rPr>
        <w:t>∈</w:t>
      </w:r>
      <w:r w:rsidRPr="00C93170">
        <w:rPr>
          <w:rFonts w:ascii="Calibri" w:hAnsi="Calibri" w:cs="Calibri"/>
          <w:bCs/>
          <w:iCs/>
          <w:sz w:val="24"/>
          <w:szCs w:val="24"/>
          <w:lang w:val="en-US"/>
        </w:rPr>
        <w:t xml:space="preserve"> {−1, −0.5, +0.5, +1} standard deviations of the corresponding variable, and the pooled model was refitted with the selected set held fixed. We applied these shifts (a) separately to each significant predictor with imputed cells (</w:t>
      </w:r>
      <w:r>
        <w:rPr>
          <w:rFonts w:ascii="Calibri" w:hAnsi="Calibri" w:cs="Calibri"/>
          <w:bCs/>
          <w:iCs/>
          <w:sz w:val="24"/>
          <w:szCs w:val="24"/>
          <w:lang w:val="en-US"/>
        </w:rPr>
        <w:t>Supplementary Table 4</w:t>
      </w:r>
      <w:r w:rsidRPr="00C93170">
        <w:rPr>
          <w:rFonts w:ascii="Calibri" w:hAnsi="Calibri" w:cs="Calibri"/>
          <w:bCs/>
          <w:iCs/>
          <w:sz w:val="24"/>
          <w:szCs w:val="24"/>
          <w:lang w:val="en-US"/>
        </w:rPr>
        <w:t xml:space="preserve">), and (b) globally, displacing all 515 imputed cells across all predictors simultaneously by ±0.5 SD as a worst-case stress test. Under the global shift, all ten predictors remained significant in both directions. In the per-variable analyses, Distress: Economic Difficulties was unaffected (p = </w:t>
      </w:r>
      <w:r w:rsidR="002E713F">
        <w:rPr>
          <w:rFonts w:ascii="Calibri" w:hAnsi="Calibri" w:cs="Calibri"/>
          <w:bCs/>
          <w:iCs/>
          <w:sz w:val="24"/>
          <w:szCs w:val="24"/>
          <w:lang w:val="en-US"/>
        </w:rPr>
        <w:t>0</w:t>
      </w:r>
      <w:r w:rsidRPr="00C93170">
        <w:rPr>
          <w:rFonts w:ascii="Calibri" w:hAnsi="Calibri" w:cs="Calibri"/>
          <w:bCs/>
          <w:iCs/>
          <w:sz w:val="24"/>
          <w:szCs w:val="24"/>
          <w:lang w:val="en-US"/>
        </w:rPr>
        <w:t>.013–</w:t>
      </w:r>
      <w:r w:rsidR="002E713F">
        <w:rPr>
          <w:rFonts w:ascii="Calibri" w:hAnsi="Calibri" w:cs="Calibri"/>
          <w:bCs/>
          <w:iCs/>
          <w:sz w:val="24"/>
          <w:szCs w:val="24"/>
          <w:lang w:val="en-US"/>
        </w:rPr>
        <w:t>0</w:t>
      </w:r>
      <w:r w:rsidRPr="00C93170">
        <w:rPr>
          <w:rFonts w:ascii="Calibri" w:hAnsi="Calibri" w:cs="Calibri"/>
          <w:bCs/>
          <w:iCs/>
          <w:sz w:val="24"/>
          <w:szCs w:val="24"/>
          <w:lang w:val="en-US"/>
        </w:rPr>
        <w:t xml:space="preserve">.015), Perceived Distress: Social Media fell marginally short of significance only under the most extreme negative shift (δ = −1 SD, p = </w:t>
      </w:r>
      <w:r w:rsidR="002E713F">
        <w:rPr>
          <w:rFonts w:ascii="Calibri" w:hAnsi="Calibri" w:cs="Calibri"/>
          <w:bCs/>
          <w:iCs/>
          <w:sz w:val="24"/>
          <w:szCs w:val="24"/>
          <w:lang w:val="en-US"/>
        </w:rPr>
        <w:t>0</w:t>
      </w:r>
      <w:r w:rsidRPr="00C93170">
        <w:rPr>
          <w:rFonts w:ascii="Calibri" w:hAnsi="Calibri" w:cs="Calibri"/>
          <w:bCs/>
          <w:iCs/>
          <w:sz w:val="24"/>
          <w:szCs w:val="24"/>
          <w:lang w:val="en-US"/>
        </w:rPr>
        <w:t xml:space="preserve">.055), and Perceived Distress: Politicians crossed the threshold under positive shifts (δ = +0.5 SD, p = </w:t>
      </w:r>
      <w:r w:rsidR="002E713F">
        <w:rPr>
          <w:rFonts w:ascii="Calibri" w:hAnsi="Calibri" w:cs="Calibri"/>
          <w:bCs/>
          <w:iCs/>
          <w:sz w:val="24"/>
          <w:szCs w:val="24"/>
          <w:lang w:val="en-US"/>
        </w:rPr>
        <w:t>0</w:t>
      </w:r>
      <w:r w:rsidRPr="00C93170">
        <w:rPr>
          <w:rFonts w:ascii="Calibri" w:hAnsi="Calibri" w:cs="Calibri"/>
          <w:bCs/>
          <w:iCs/>
          <w:sz w:val="24"/>
          <w:szCs w:val="24"/>
          <w:lang w:val="en-US"/>
        </w:rPr>
        <w:t xml:space="preserve">.055; δ = +1 SD, p = </w:t>
      </w:r>
      <w:r w:rsidR="002E713F">
        <w:rPr>
          <w:rFonts w:ascii="Calibri" w:hAnsi="Calibri" w:cs="Calibri"/>
          <w:bCs/>
          <w:iCs/>
          <w:sz w:val="24"/>
          <w:szCs w:val="24"/>
          <w:lang w:val="en-US"/>
        </w:rPr>
        <w:t>0</w:t>
      </w:r>
      <w:r w:rsidRPr="00C93170">
        <w:rPr>
          <w:rFonts w:ascii="Calibri" w:hAnsi="Calibri" w:cs="Calibri"/>
          <w:bCs/>
          <w:iCs/>
          <w:sz w:val="24"/>
          <w:szCs w:val="24"/>
          <w:lang w:val="en-US"/>
        </w:rPr>
        <w:t>.077), again with a stable negative estimate.</w:t>
      </w:r>
    </w:p>
    <w:p w14:paraId="63E79BBE" w14:textId="1018A1E1" w:rsidR="00C93170" w:rsidRPr="00C93170" w:rsidRDefault="00C93170" w:rsidP="00C93170">
      <w:pPr>
        <w:jc w:val="both"/>
        <w:rPr>
          <w:rFonts w:ascii="Calibri" w:hAnsi="Calibri" w:cs="Calibri"/>
          <w:bCs/>
          <w:iCs/>
          <w:sz w:val="24"/>
          <w:szCs w:val="24"/>
          <w:lang w:val="en-US"/>
        </w:rPr>
      </w:pPr>
      <w:r w:rsidRPr="00C93170">
        <w:rPr>
          <w:rFonts w:ascii="Calibri" w:hAnsi="Calibri" w:cs="Calibri"/>
          <w:bCs/>
          <w:iCs/>
          <w:sz w:val="24"/>
          <w:szCs w:val="24"/>
          <w:lang w:val="en-US"/>
        </w:rPr>
        <w:t>Taken together, these analyses indicate that the substantive conclusions of the paper do not depend on the imputation model, the number of imputations, the random seed, or plausible departures from MAR. The borderline behavior of Perceived Distress: Politicians is consistent with its position at the margin of the significance threshold in the primary analysis (p =0.041) and reinforces the hypothesis-generating reading of the weaker candidate predictors, whose signs and magnitudes remain stable throughout.</w:t>
      </w:r>
    </w:p>
    <w:p w14:paraId="134039BC" w14:textId="21F399DF" w:rsidR="00C93170" w:rsidRDefault="00C93170" w:rsidP="00EE5DE6">
      <w:pPr>
        <w:rPr>
          <w:rFonts w:ascii="Calibri" w:hAnsi="Calibri" w:cs="Calibri"/>
          <w:b/>
          <w:color w:val="222222"/>
          <w:sz w:val="24"/>
          <w:szCs w:val="24"/>
          <w:shd w:val="clear" w:color="auto" w:fill="FFFFFF"/>
          <w:lang w:val="en-US"/>
        </w:rPr>
      </w:pPr>
    </w:p>
    <w:p w14:paraId="0617C52E" w14:textId="46E08229" w:rsidR="00C93170" w:rsidRPr="00C93170" w:rsidRDefault="00C93170" w:rsidP="00C93170">
      <w:pPr>
        <w:spacing w:before="120" w:after="60"/>
        <w:jc w:val="both"/>
        <w:rPr>
          <w:rFonts w:ascii="Calibri" w:hAnsi="Calibri" w:cs="Calibri"/>
          <w:bCs/>
          <w:iCs/>
          <w:sz w:val="24"/>
          <w:szCs w:val="24"/>
          <w:lang w:val="en-US"/>
        </w:rPr>
      </w:pPr>
      <w:r w:rsidRPr="00C93170">
        <w:rPr>
          <w:rFonts w:ascii="Calibri" w:hAnsi="Calibri" w:cs="Calibri"/>
          <w:bCs/>
          <w:iCs/>
          <w:sz w:val="24"/>
          <w:szCs w:val="24"/>
          <w:lang w:val="en-US"/>
        </w:rPr>
        <w:t>Supplementary Table 3</w:t>
      </w:r>
      <w:r w:rsidR="009E0D05">
        <w:rPr>
          <w:rFonts w:ascii="Calibri" w:hAnsi="Calibri" w:cs="Calibri"/>
          <w:bCs/>
          <w:iCs/>
          <w:sz w:val="24"/>
          <w:szCs w:val="24"/>
          <w:lang w:val="en-US"/>
        </w:rPr>
        <w:t xml:space="preserve"> -</w:t>
      </w:r>
      <w:r w:rsidRPr="00C93170">
        <w:rPr>
          <w:rFonts w:ascii="Calibri" w:hAnsi="Calibri" w:cs="Calibri"/>
          <w:bCs/>
          <w:iCs/>
          <w:sz w:val="24"/>
          <w:szCs w:val="24"/>
          <w:lang w:val="en-US"/>
        </w:rPr>
        <w:t xml:space="preserve"> Pooled coefficients and p-values for the ten significant predictors across imputation specifications.</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800"/>
        <w:gridCol w:w="770"/>
        <w:gridCol w:w="770"/>
        <w:gridCol w:w="770"/>
        <w:gridCol w:w="770"/>
        <w:gridCol w:w="770"/>
        <w:gridCol w:w="770"/>
        <w:gridCol w:w="770"/>
        <w:gridCol w:w="770"/>
      </w:tblGrid>
      <w:tr w:rsidR="00C93170" w:rsidRPr="00C93170" w14:paraId="1EDC1E66" w14:textId="77777777" w:rsidTr="00C93170">
        <w:trPr>
          <w:tblHeader/>
        </w:trPr>
        <w:tc>
          <w:tcPr>
            <w:tcW w:w="2500" w:type="dxa"/>
            <w:shd w:val="clear" w:color="auto" w:fill="D9D9D9"/>
            <w:tcMar>
              <w:top w:w="40" w:type="dxa"/>
              <w:left w:w="60" w:type="dxa"/>
              <w:bottom w:w="40" w:type="dxa"/>
              <w:right w:w="60" w:type="dxa"/>
            </w:tcMar>
            <w:vAlign w:val="center"/>
          </w:tcPr>
          <w:p w14:paraId="58F433D3" w14:textId="77777777" w:rsidR="00C93170" w:rsidRPr="00C93170" w:rsidRDefault="00C93170" w:rsidP="00C93170">
            <w:pPr>
              <w:rPr>
                <w:rFonts w:ascii="Calibri" w:hAnsi="Calibri" w:cs="Calibri"/>
                <w:sz w:val="24"/>
                <w:szCs w:val="24"/>
              </w:rPr>
            </w:pPr>
            <w:r w:rsidRPr="00C93170">
              <w:rPr>
                <w:rFonts w:ascii="Calibri" w:hAnsi="Calibri" w:cs="Calibri"/>
                <w:b/>
                <w:bCs/>
                <w:sz w:val="24"/>
                <w:szCs w:val="24"/>
              </w:rPr>
              <w:t>Predictor</w:t>
            </w:r>
          </w:p>
        </w:tc>
        <w:tc>
          <w:tcPr>
            <w:tcW w:w="800" w:type="dxa"/>
            <w:shd w:val="clear" w:color="auto" w:fill="D9D9D9"/>
            <w:tcMar>
              <w:top w:w="40" w:type="dxa"/>
              <w:left w:w="60" w:type="dxa"/>
              <w:bottom w:w="40" w:type="dxa"/>
              <w:right w:w="60" w:type="dxa"/>
            </w:tcMar>
            <w:vAlign w:val="center"/>
          </w:tcPr>
          <w:p w14:paraId="2B7515BF"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β (MI)</w:t>
            </w:r>
          </w:p>
        </w:tc>
        <w:tc>
          <w:tcPr>
            <w:tcW w:w="770" w:type="dxa"/>
            <w:shd w:val="clear" w:color="auto" w:fill="D9D9D9"/>
            <w:tcMar>
              <w:top w:w="40" w:type="dxa"/>
              <w:left w:w="60" w:type="dxa"/>
              <w:bottom w:w="40" w:type="dxa"/>
              <w:right w:w="60" w:type="dxa"/>
            </w:tcMar>
            <w:vAlign w:val="center"/>
          </w:tcPr>
          <w:p w14:paraId="45D01009"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p (MI)</w:t>
            </w:r>
          </w:p>
        </w:tc>
        <w:tc>
          <w:tcPr>
            <w:tcW w:w="770" w:type="dxa"/>
            <w:shd w:val="clear" w:color="auto" w:fill="D9D9D9"/>
            <w:tcMar>
              <w:top w:w="40" w:type="dxa"/>
              <w:left w:w="60" w:type="dxa"/>
              <w:bottom w:w="40" w:type="dxa"/>
              <w:right w:w="60" w:type="dxa"/>
            </w:tcMar>
            <w:vAlign w:val="center"/>
          </w:tcPr>
          <w:p w14:paraId="5A040654"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p (CC)</w:t>
            </w:r>
          </w:p>
        </w:tc>
        <w:tc>
          <w:tcPr>
            <w:tcW w:w="770" w:type="dxa"/>
            <w:shd w:val="clear" w:color="auto" w:fill="D9D9D9"/>
            <w:tcMar>
              <w:top w:w="40" w:type="dxa"/>
              <w:left w:w="60" w:type="dxa"/>
              <w:bottom w:w="40" w:type="dxa"/>
              <w:right w:w="60" w:type="dxa"/>
            </w:tcMar>
            <w:vAlign w:val="center"/>
          </w:tcPr>
          <w:p w14:paraId="6773B548"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p (norm)</w:t>
            </w:r>
          </w:p>
        </w:tc>
        <w:tc>
          <w:tcPr>
            <w:tcW w:w="770" w:type="dxa"/>
            <w:shd w:val="clear" w:color="auto" w:fill="D9D9D9"/>
            <w:tcMar>
              <w:top w:w="40" w:type="dxa"/>
              <w:left w:w="60" w:type="dxa"/>
              <w:bottom w:w="40" w:type="dxa"/>
              <w:right w:w="60" w:type="dxa"/>
            </w:tcMar>
            <w:vAlign w:val="center"/>
          </w:tcPr>
          <w:p w14:paraId="5CFE7328"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p (cart)</w:t>
            </w:r>
          </w:p>
        </w:tc>
        <w:tc>
          <w:tcPr>
            <w:tcW w:w="770" w:type="dxa"/>
            <w:shd w:val="clear" w:color="auto" w:fill="D9D9D9"/>
            <w:tcMar>
              <w:top w:w="40" w:type="dxa"/>
              <w:left w:w="60" w:type="dxa"/>
              <w:bottom w:w="40" w:type="dxa"/>
              <w:right w:w="60" w:type="dxa"/>
            </w:tcMar>
            <w:vAlign w:val="center"/>
          </w:tcPr>
          <w:p w14:paraId="2894A3DE"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p (s=1)</w:t>
            </w:r>
          </w:p>
        </w:tc>
        <w:tc>
          <w:tcPr>
            <w:tcW w:w="770" w:type="dxa"/>
            <w:shd w:val="clear" w:color="auto" w:fill="D9D9D9"/>
            <w:tcMar>
              <w:top w:w="40" w:type="dxa"/>
              <w:left w:w="60" w:type="dxa"/>
              <w:bottom w:w="40" w:type="dxa"/>
              <w:right w:w="60" w:type="dxa"/>
            </w:tcMar>
            <w:vAlign w:val="center"/>
          </w:tcPr>
          <w:p w14:paraId="695F496C"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p (s=42)</w:t>
            </w:r>
          </w:p>
        </w:tc>
        <w:tc>
          <w:tcPr>
            <w:tcW w:w="770" w:type="dxa"/>
            <w:shd w:val="clear" w:color="auto" w:fill="D9D9D9"/>
            <w:tcMar>
              <w:top w:w="40" w:type="dxa"/>
              <w:left w:w="60" w:type="dxa"/>
              <w:bottom w:w="40" w:type="dxa"/>
              <w:right w:w="60" w:type="dxa"/>
            </w:tcMar>
            <w:vAlign w:val="center"/>
          </w:tcPr>
          <w:p w14:paraId="0790A2E8"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p (s=2026)</w:t>
            </w:r>
          </w:p>
        </w:tc>
        <w:tc>
          <w:tcPr>
            <w:tcW w:w="770" w:type="dxa"/>
            <w:shd w:val="clear" w:color="auto" w:fill="D9D9D9"/>
            <w:tcMar>
              <w:top w:w="40" w:type="dxa"/>
              <w:left w:w="60" w:type="dxa"/>
              <w:bottom w:w="40" w:type="dxa"/>
              <w:right w:w="60" w:type="dxa"/>
            </w:tcMar>
            <w:vAlign w:val="center"/>
          </w:tcPr>
          <w:p w14:paraId="52C65C9F" w14:textId="77777777" w:rsidR="00C93170" w:rsidRPr="00C93170" w:rsidRDefault="00C93170" w:rsidP="00C93170">
            <w:pPr>
              <w:jc w:val="center"/>
              <w:rPr>
                <w:rFonts w:ascii="Calibri" w:hAnsi="Calibri" w:cs="Calibri"/>
                <w:sz w:val="24"/>
                <w:szCs w:val="24"/>
              </w:rPr>
            </w:pPr>
            <w:r w:rsidRPr="00C93170">
              <w:rPr>
                <w:rFonts w:ascii="Calibri" w:hAnsi="Calibri" w:cs="Calibri"/>
                <w:b/>
                <w:bCs/>
                <w:sz w:val="24"/>
                <w:szCs w:val="24"/>
              </w:rPr>
              <w:t>p (m=50)</w:t>
            </w:r>
          </w:p>
        </w:tc>
      </w:tr>
      <w:tr w:rsidR="00C93170" w:rsidRPr="00C93170" w14:paraId="4AD2D1B1" w14:textId="77777777" w:rsidTr="00C93170">
        <w:tc>
          <w:tcPr>
            <w:tcW w:w="2500" w:type="dxa"/>
            <w:tcMar>
              <w:top w:w="30" w:type="dxa"/>
              <w:left w:w="60" w:type="dxa"/>
              <w:bottom w:w="30" w:type="dxa"/>
              <w:right w:w="60" w:type="dxa"/>
            </w:tcMar>
            <w:vAlign w:val="center"/>
          </w:tcPr>
          <w:p w14:paraId="7D86F256"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Perceived Peer Distress</w:t>
            </w:r>
          </w:p>
        </w:tc>
        <w:tc>
          <w:tcPr>
            <w:tcW w:w="800" w:type="dxa"/>
            <w:tcMar>
              <w:top w:w="30" w:type="dxa"/>
              <w:left w:w="60" w:type="dxa"/>
              <w:bottom w:w="30" w:type="dxa"/>
              <w:right w:w="60" w:type="dxa"/>
            </w:tcMar>
            <w:vAlign w:val="center"/>
          </w:tcPr>
          <w:p w14:paraId="3D0BD1CA"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−0.225</w:t>
            </w:r>
          </w:p>
        </w:tc>
        <w:tc>
          <w:tcPr>
            <w:tcW w:w="770" w:type="dxa"/>
            <w:tcMar>
              <w:top w:w="30" w:type="dxa"/>
              <w:left w:w="60" w:type="dxa"/>
              <w:bottom w:w="30" w:type="dxa"/>
              <w:right w:w="60" w:type="dxa"/>
            </w:tcMar>
            <w:vAlign w:val="center"/>
          </w:tcPr>
          <w:p w14:paraId="097C18AA"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c>
          <w:tcPr>
            <w:tcW w:w="770" w:type="dxa"/>
            <w:tcMar>
              <w:top w:w="30" w:type="dxa"/>
              <w:left w:w="60" w:type="dxa"/>
              <w:bottom w:w="30" w:type="dxa"/>
              <w:right w:w="60" w:type="dxa"/>
            </w:tcMar>
            <w:vAlign w:val="center"/>
          </w:tcPr>
          <w:p w14:paraId="78CAE2E8"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c>
          <w:tcPr>
            <w:tcW w:w="770" w:type="dxa"/>
            <w:tcMar>
              <w:top w:w="30" w:type="dxa"/>
              <w:left w:w="60" w:type="dxa"/>
              <w:bottom w:w="30" w:type="dxa"/>
              <w:right w:w="60" w:type="dxa"/>
            </w:tcMar>
            <w:vAlign w:val="center"/>
          </w:tcPr>
          <w:p w14:paraId="1A6FE47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.001</w:t>
            </w:r>
          </w:p>
        </w:tc>
        <w:tc>
          <w:tcPr>
            <w:tcW w:w="770" w:type="dxa"/>
            <w:tcMar>
              <w:top w:w="30" w:type="dxa"/>
              <w:left w:w="60" w:type="dxa"/>
              <w:bottom w:w="30" w:type="dxa"/>
              <w:right w:w="60" w:type="dxa"/>
            </w:tcMar>
            <w:vAlign w:val="center"/>
          </w:tcPr>
          <w:p w14:paraId="519D027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c>
          <w:tcPr>
            <w:tcW w:w="770" w:type="dxa"/>
            <w:tcMar>
              <w:top w:w="30" w:type="dxa"/>
              <w:left w:w="60" w:type="dxa"/>
              <w:bottom w:w="30" w:type="dxa"/>
              <w:right w:w="60" w:type="dxa"/>
            </w:tcMar>
            <w:vAlign w:val="center"/>
          </w:tcPr>
          <w:p w14:paraId="0F73BF5C"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c>
          <w:tcPr>
            <w:tcW w:w="770" w:type="dxa"/>
            <w:tcMar>
              <w:top w:w="30" w:type="dxa"/>
              <w:left w:w="60" w:type="dxa"/>
              <w:bottom w:w="30" w:type="dxa"/>
              <w:right w:w="60" w:type="dxa"/>
            </w:tcMar>
            <w:vAlign w:val="center"/>
          </w:tcPr>
          <w:p w14:paraId="6680EE2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c>
          <w:tcPr>
            <w:tcW w:w="770" w:type="dxa"/>
            <w:tcMar>
              <w:top w:w="30" w:type="dxa"/>
              <w:left w:w="60" w:type="dxa"/>
              <w:bottom w:w="30" w:type="dxa"/>
              <w:right w:w="60" w:type="dxa"/>
            </w:tcMar>
            <w:vAlign w:val="center"/>
          </w:tcPr>
          <w:p w14:paraId="7B3C73A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c>
          <w:tcPr>
            <w:tcW w:w="770" w:type="dxa"/>
            <w:tcMar>
              <w:top w:w="30" w:type="dxa"/>
              <w:left w:w="60" w:type="dxa"/>
              <w:bottom w:w="30" w:type="dxa"/>
              <w:right w:w="60" w:type="dxa"/>
            </w:tcMar>
            <w:vAlign w:val="center"/>
          </w:tcPr>
          <w:p w14:paraId="592DBDAF"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r>
      <w:tr w:rsidR="00C93170" w:rsidRPr="00C93170" w14:paraId="79ECECAA" w14:textId="77777777" w:rsidTr="00C93170">
        <w:tc>
          <w:tcPr>
            <w:tcW w:w="2500" w:type="dxa"/>
            <w:tcMar>
              <w:top w:w="30" w:type="dxa"/>
              <w:left w:w="60" w:type="dxa"/>
              <w:bottom w:w="30" w:type="dxa"/>
              <w:right w:w="60" w:type="dxa"/>
            </w:tcMar>
            <w:vAlign w:val="center"/>
          </w:tcPr>
          <w:p w14:paraId="14C35B74"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Time with Friends</w:t>
            </w:r>
          </w:p>
        </w:tc>
        <w:tc>
          <w:tcPr>
            <w:tcW w:w="800" w:type="dxa"/>
            <w:tcMar>
              <w:top w:w="30" w:type="dxa"/>
              <w:left w:w="60" w:type="dxa"/>
              <w:bottom w:w="30" w:type="dxa"/>
              <w:right w:w="60" w:type="dxa"/>
            </w:tcMar>
            <w:vAlign w:val="center"/>
          </w:tcPr>
          <w:p w14:paraId="2598370D"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+0.158</w:t>
            </w:r>
          </w:p>
        </w:tc>
        <w:tc>
          <w:tcPr>
            <w:tcW w:w="770" w:type="dxa"/>
            <w:tcMar>
              <w:top w:w="30" w:type="dxa"/>
              <w:left w:w="60" w:type="dxa"/>
              <w:bottom w:w="30" w:type="dxa"/>
              <w:right w:w="60" w:type="dxa"/>
            </w:tcMar>
            <w:vAlign w:val="center"/>
          </w:tcPr>
          <w:p w14:paraId="5B84B341"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.001</w:t>
            </w:r>
          </w:p>
        </w:tc>
        <w:tc>
          <w:tcPr>
            <w:tcW w:w="770" w:type="dxa"/>
            <w:shd w:val="clear" w:color="auto" w:fill="EDEDED"/>
            <w:tcMar>
              <w:top w:w="30" w:type="dxa"/>
              <w:left w:w="60" w:type="dxa"/>
              <w:bottom w:w="30" w:type="dxa"/>
              <w:right w:w="60" w:type="dxa"/>
            </w:tcMar>
            <w:vAlign w:val="center"/>
          </w:tcPr>
          <w:p w14:paraId="0CDDB409"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.054</w:t>
            </w:r>
          </w:p>
        </w:tc>
        <w:tc>
          <w:tcPr>
            <w:tcW w:w="770" w:type="dxa"/>
            <w:tcMar>
              <w:top w:w="30" w:type="dxa"/>
              <w:left w:w="60" w:type="dxa"/>
              <w:bottom w:w="30" w:type="dxa"/>
              <w:right w:w="60" w:type="dxa"/>
            </w:tcMar>
            <w:vAlign w:val="center"/>
          </w:tcPr>
          <w:p w14:paraId="30507491"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c>
          <w:tcPr>
            <w:tcW w:w="770" w:type="dxa"/>
            <w:tcMar>
              <w:top w:w="30" w:type="dxa"/>
              <w:left w:w="60" w:type="dxa"/>
              <w:bottom w:w="30" w:type="dxa"/>
              <w:right w:w="60" w:type="dxa"/>
            </w:tcMar>
            <w:vAlign w:val="center"/>
          </w:tcPr>
          <w:p w14:paraId="1994BA7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&lt;.001</w:t>
            </w:r>
          </w:p>
        </w:tc>
        <w:tc>
          <w:tcPr>
            <w:tcW w:w="770" w:type="dxa"/>
            <w:tcMar>
              <w:top w:w="30" w:type="dxa"/>
              <w:left w:w="60" w:type="dxa"/>
              <w:bottom w:w="30" w:type="dxa"/>
              <w:right w:w="60" w:type="dxa"/>
            </w:tcMar>
            <w:vAlign w:val="center"/>
          </w:tcPr>
          <w:p w14:paraId="79C22E4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.001</w:t>
            </w:r>
          </w:p>
        </w:tc>
        <w:tc>
          <w:tcPr>
            <w:tcW w:w="770" w:type="dxa"/>
            <w:tcMar>
              <w:top w:w="30" w:type="dxa"/>
              <w:left w:w="60" w:type="dxa"/>
              <w:bottom w:w="30" w:type="dxa"/>
              <w:right w:w="60" w:type="dxa"/>
            </w:tcMar>
            <w:vAlign w:val="center"/>
          </w:tcPr>
          <w:p w14:paraId="2975A1AC"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.001</w:t>
            </w:r>
          </w:p>
        </w:tc>
        <w:tc>
          <w:tcPr>
            <w:tcW w:w="770" w:type="dxa"/>
            <w:tcMar>
              <w:top w:w="30" w:type="dxa"/>
              <w:left w:w="60" w:type="dxa"/>
              <w:bottom w:w="30" w:type="dxa"/>
              <w:right w:w="60" w:type="dxa"/>
            </w:tcMar>
            <w:vAlign w:val="center"/>
          </w:tcPr>
          <w:p w14:paraId="20C81B8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.002</w:t>
            </w:r>
          </w:p>
        </w:tc>
        <w:tc>
          <w:tcPr>
            <w:tcW w:w="770" w:type="dxa"/>
            <w:tcMar>
              <w:top w:w="30" w:type="dxa"/>
              <w:left w:w="60" w:type="dxa"/>
              <w:bottom w:w="30" w:type="dxa"/>
              <w:right w:w="60" w:type="dxa"/>
            </w:tcMar>
            <w:vAlign w:val="center"/>
          </w:tcPr>
          <w:p w14:paraId="37D4CDEE"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.001</w:t>
            </w:r>
          </w:p>
        </w:tc>
      </w:tr>
      <w:tr w:rsidR="00C93170" w:rsidRPr="00C93170" w14:paraId="2B19520C" w14:textId="77777777" w:rsidTr="00C93170">
        <w:tc>
          <w:tcPr>
            <w:tcW w:w="2500" w:type="dxa"/>
            <w:tcMar>
              <w:top w:w="30" w:type="dxa"/>
              <w:left w:w="60" w:type="dxa"/>
              <w:bottom w:w="30" w:type="dxa"/>
              <w:right w:w="60" w:type="dxa"/>
            </w:tcMar>
            <w:vAlign w:val="center"/>
          </w:tcPr>
          <w:p w14:paraId="1140215C"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Distress: No Social Media Followers</w:t>
            </w:r>
          </w:p>
        </w:tc>
        <w:tc>
          <w:tcPr>
            <w:tcW w:w="800" w:type="dxa"/>
            <w:tcMar>
              <w:top w:w="30" w:type="dxa"/>
              <w:left w:w="60" w:type="dxa"/>
              <w:bottom w:w="30" w:type="dxa"/>
              <w:right w:w="60" w:type="dxa"/>
            </w:tcMar>
            <w:vAlign w:val="center"/>
          </w:tcPr>
          <w:p w14:paraId="644C739A"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+0.179</w:t>
            </w:r>
          </w:p>
        </w:tc>
        <w:tc>
          <w:tcPr>
            <w:tcW w:w="770" w:type="dxa"/>
            <w:tcMar>
              <w:top w:w="30" w:type="dxa"/>
              <w:left w:w="60" w:type="dxa"/>
              <w:bottom w:w="30" w:type="dxa"/>
              <w:right w:w="60" w:type="dxa"/>
            </w:tcMar>
            <w:vAlign w:val="center"/>
          </w:tcPr>
          <w:p w14:paraId="63FBC91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.009</w:t>
            </w:r>
          </w:p>
        </w:tc>
        <w:tc>
          <w:tcPr>
            <w:tcW w:w="770" w:type="dxa"/>
            <w:tcMar>
              <w:top w:w="30" w:type="dxa"/>
              <w:left w:w="60" w:type="dxa"/>
              <w:bottom w:w="30" w:type="dxa"/>
              <w:right w:w="60" w:type="dxa"/>
            </w:tcMar>
            <w:vAlign w:val="center"/>
          </w:tcPr>
          <w:p w14:paraId="4D5E51A5"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.001</w:t>
            </w:r>
          </w:p>
        </w:tc>
        <w:tc>
          <w:tcPr>
            <w:tcW w:w="770" w:type="dxa"/>
            <w:tcMar>
              <w:top w:w="30" w:type="dxa"/>
              <w:left w:w="60" w:type="dxa"/>
              <w:bottom w:w="30" w:type="dxa"/>
              <w:right w:w="60" w:type="dxa"/>
            </w:tcMar>
            <w:vAlign w:val="center"/>
          </w:tcPr>
          <w:p w14:paraId="366EFC10"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.005</w:t>
            </w:r>
          </w:p>
        </w:tc>
        <w:tc>
          <w:tcPr>
            <w:tcW w:w="770" w:type="dxa"/>
            <w:tcMar>
              <w:top w:w="30" w:type="dxa"/>
              <w:left w:w="60" w:type="dxa"/>
              <w:bottom w:w="30" w:type="dxa"/>
              <w:right w:w="60" w:type="dxa"/>
            </w:tcMar>
            <w:vAlign w:val="center"/>
          </w:tcPr>
          <w:p w14:paraId="5AC8B279"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.009</w:t>
            </w:r>
          </w:p>
        </w:tc>
        <w:tc>
          <w:tcPr>
            <w:tcW w:w="770" w:type="dxa"/>
            <w:tcMar>
              <w:top w:w="30" w:type="dxa"/>
              <w:left w:w="60" w:type="dxa"/>
              <w:bottom w:w="30" w:type="dxa"/>
              <w:right w:w="60" w:type="dxa"/>
            </w:tcMar>
            <w:vAlign w:val="center"/>
          </w:tcPr>
          <w:p w14:paraId="6073C2C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.010</w:t>
            </w:r>
          </w:p>
        </w:tc>
        <w:tc>
          <w:tcPr>
            <w:tcW w:w="770" w:type="dxa"/>
            <w:tcMar>
              <w:top w:w="30" w:type="dxa"/>
              <w:left w:w="60" w:type="dxa"/>
              <w:bottom w:w="30" w:type="dxa"/>
              <w:right w:w="60" w:type="dxa"/>
            </w:tcMar>
            <w:vAlign w:val="center"/>
          </w:tcPr>
          <w:p w14:paraId="5404C2B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.010</w:t>
            </w:r>
          </w:p>
        </w:tc>
        <w:tc>
          <w:tcPr>
            <w:tcW w:w="770" w:type="dxa"/>
            <w:tcMar>
              <w:top w:w="30" w:type="dxa"/>
              <w:left w:w="60" w:type="dxa"/>
              <w:bottom w:w="30" w:type="dxa"/>
              <w:right w:w="60" w:type="dxa"/>
            </w:tcMar>
            <w:vAlign w:val="center"/>
          </w:tcPr>
          <w:p w14:paraId="55AF69B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.008</w:t>
            </w:r>
          </w:p>
        </w:tc>
        <w:tc>
          <w:tcPr>
            <w:tcW w:w="770" w:type="dxa"/>
            <w:tcMar>
              <w:top w:w="30" w:type="dxa"/>
              <w:left w:w="60" w:type="dxa"/>
              <w:bottom w:w="30" w:type="dxa"/>
              <w:right w:w="60" w:type="dxa"/>
            </w:tcMar>
            <w:vAlign w:val="center"/>
          </w:tcPr>
          <w:p w14:paraId="4578170E"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.009</w:t>
            </w:r>
          </w:p>
        </w:tc>
      </w:tr>
      <w:tr w:rsidR="00C93170" w:rsidRPr="00C93170" w14:paraId="0C9D763D" w14:textId="77777777" w:rsidTr="00C93170">
        <w:tc>
          <w:tcPr>
            <w:tcW w:w="2500" w:type="dxa"/>
            <w:tcMar>
              <w:top w:w="30" w:type="dxa"/>
              <w:left w:w="60" w:type="dxa"/>
              <w:bottom w:w="30" w:type="dxa"/>
              <w:right w:w="60" w:type="dxa"/>
            </w:tcMar>
            <w:vAlign w:val="center"/>
          </w:tcPr>
          <w:p w14:paraId="056D67A9"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Distress: Economic Difficulties</w:t>
            </w:r>
          </w:p>
        </w:tc>
        <w:tc>
          <w:tcPr>
            <w:tcW w:w="800" w:type="dxa"/>
            <w:tcMar>
              <w:top w:w="30" w:type="dxa"/>
              <w:left w:w="60" w:type="dxa"/>
              <w:bottom w:w="30" w:type="dxa"/>
              <w:right w:w="60" w:type="dxa"/>
            </w:tcMar>
            <w:vAlign w:val="center"/>
          </w:tcPr>
          <w:p w14:paraId="512E74F1"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−0.091</w:t>
            </w:r>
          </w:p>
        </w:tc>
        <w:tc>
          <w:tcPr>
            <w:tcW w:w="770" w:type="dxa"/>
            <w:tcMar>
              <w:top w:w="30" w:type="dxa"/>
              <w:left w:w="60" w:type="dxa"/>
              <w:bottom w:w="30" w:type="dxa"/>
              <w:right w:w="60" w:type="dxa"/>
            </w:tcMar>
            <w:vAlign w:val="center"/>
          </w:tcPr>
          <w:p w14:paraId="7E492461"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.014</w:t>
            </w:r>
          </w:p>
        </w:tc>
        <w:tc>
          <w:tcPr>
            <w:tcW w:w="770" w:type="dxa"/>
            <w:tcMar>
              <w:top w:w="30" w:type="dxa"/>
              <w:left w:w="60" w:type="dxa"/>
              <w:bottom w:w="30" w:type="dxa"/>
              <w:right w:w="60" w:type="dxa"/>
            </w:tcMar>
            <w:vAlign w:val="center"/>
          </w:tcPr>
          <w:p w14:paraId="57058D7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.024</w:t>
            </w:r>
          </w:p>
        </w:tc>
        <w:tc>
          <w:tcPr>
            <w:tcW w:w="770" w:type="dxa"/>
            <w:tcMar>
              <w:top w:w="30" w:type="dxa"/>
              <w:left w:w="60" w:type="dxa"/>
              <w:bottom w:w="30" w:type="dxa"/>
              <w:right w:w="60" w:type="dxa"/>
            </w:tcMar>
            <w:vAlign w:val="center"/>
          </w:tcPr>
          <w:p w14:paraId="0B11856C"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.017</w:t>
            </w:r>
          </w:p>
        </w:tc>
        <w:tc>
          <w:tcPr>
            <w:tcW w:w="770" w:type="dxa"/>
            <w:tcMar>
              <w:top w:w="30" w:type="dxa"/>
              <w:left w:w="60" w:type="dxa"/>
              <w:bottom w:w="30" w:type="dxa"/>
              <w:right w:w="60" w:type="dxa"/>
            </w:tcMar>
            <w:vAlign w:val="center"/>
          </w:tcPr>
          <w:p w14:paraId="3A383CA1"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.017</w:t>
            </w:r>
          </w:p>
        </w:tc>
        <w:tc>
          <w:tcPr>
            <w:tcW w:w="770" w:type="dxa"/>
            <w:tcMar>
              <w:top w:w="30" w:type="dxa"/>
              <w:left w:w="60" w:type="dxa"/>
              <w:bottom w:w="30" w:type="dxa"/>
              <w:right w:w="60" w:type="dxa"/>
            </w:tcMar>
            <w:vAlign w:val="center"/>
          </w:tcPr>
          <w:p w14:paraId="1A7AAF6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.014</w:t>
            </w:r>
          </w:p>
        </w:tc>
        <w:tc>
          <w:tcPr>
            <w:tcW w:w="770" w:type="dxa"/>
            <w:tcMar>
              <w:top w:w="30" w:type="dxa"/>
              <w:left w:w="60" w:type="dxa"/>
              <w:bottom w:w="30" w:type="dxa"/>
              <w:right w:w="60" w:type="dxa"/>
            </w:tcMar>
            <w:vAlign w:val="center"/>
          </w:tcPr>
          <w:p w14:paraId="6FA7BDC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.013</w:t>
            </w:r>
          </w:p>
        </w:tc>
        <w:tc>
          <w:tcPr>
            <w:tcW w:w="770" w:type="dxa"/>
            <w:tcMar>
              <w:top w:w="30" w:type="dxa"/>
              <w:left w:w="60" w:type="dxa"/>
              <w:bottom w:w="30" w:type="dxa"/>
              <w:right w:w="60" w:type="dxa"/>
            </w:tcMar>
            <w:vAlign w:val="center"/>
          </w:tcPr>
          <w:p w14:paraId="1127B64A"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.015</w:t>
            </w:r>
          </w:p>
        </w:tc>
        <w:tc>
          <w:tcPr>
            <w:tcW w:w="770" w:type="dxa"/>
            <w:tcMar>
              <w:top w:w="30" w:type="dxa"/>
              <w:left w:w="60" w:type="dxa"/>
              <w:bottom w:w="30" w:type="dxa"/>
              <w:right w:w="60" w:type="dxa"/>
            </w:tcMar>
            <w:vAlign w:val="center"/>
          </w:tcPr>
          <w:p w14:paraId="3B88DD45"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.013</w:t>
            </w:r>
          </w:p>
        </w:tc>
      </w:tr>
      <w:tr w:rsidR="00C93170" w:rsidRPr="00C93170" w14:paraId="4810C562" w14:textId="77777777" w:rsidTr="00C93170">
        <w:tc>
          <w:tcPr>
            <w:tcW w:w="2500" w:type="dxa"/>
            <w:tcMar>
              <w:top w:w="30" w:type="dxa"/>
              <w:left w:w="60" w:type="dxa"/>
              <w:bottom w:w="30" w:type="dxa"/>
              <w:right w:w="60" w:type="dxa"/>
            </w:tcMar>
            <w:vAlign w:val="center"/>
          </w:tcPr>
          <w:p w14:paraId="0FCDB14B"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Exam Anxiety</w:t>
            </w:r>
          </w:p>
        </w:tc>
        <w:tc>
          <w:tcPr>
            <w:tcW w:w="800" w:type="dxa"/>
            <w:tcMar>
              <w:top w:w="30" w:type="dxa"/>
              <w:left w:w="60" w:type="dxa"/>
              <w:bottom w:w="30" w:type="dxa"/>
              <w:right w:w="60" w:type="dxa"/>
            </w:tcMar>
            <w:vAlign w:val="center"/>
          </w:tcPr>
          <w:p w14:paraId="61174763"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−0.107</w:t>
            </w:r>
          </w:p>
        </w:tc>
        <w:tc>
          <w:tcPr>
            <w:tcW w:w="770" w:type="dxa"/>
            <w:tcMar>
              <w:top w:w="30" w:type="dxa"/>
              <w:left w:w="60" w:type="dxa"/>
              <w:bottom w:w="30" w:type="dxa"/>
              <w:right w:w="60" w:type="dxa"/>
            </w:tcMar>
            <w:vAlign w:val="center"/>
          </w:tcPr>
          <w:p w14:paraId="551A833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.015</w:t>
            </w:r>
          </w:p>
        </w:tc>
        <w:tc>
          <w:tcPr>
            <w:tcW w:w="770" w:type="dxa"/>
            <w:shd w:val="clear" w:color="auto" w:fill="EDEDED"/>
            <w:tcMar>
              <w:top w:w="30" w:type="dxa"/>
              <w:left w:w="60" w:type="dxa"/>
              <w:bottom w:w="30" w:type="dxa"/>
              <w:right w:w="60" w:type="dxa"/>
            </w:tcMar>
            <w:vAlign w:val="center"/>
          </w:tcPr>
          <w:p w14:paraId="7527F405"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.079</w:t>
            </w:r>
          </w:p>
        </w:tc>
        <w:tc>
          <w:tcPr>
            <w:tcW w:w="770" w:type="dxa"/>
            <w:tcMar>
              <w:top w:w="30" w:type="dxa"/>
              <w:left w:w="60" w:type="dxa"/>
              <w:bottom w:w="30" w:type="dxa"/>
              <w:right w:w="60" w:type="dxa"/>
            </w:tcMar>
            <w:vAlign w:val="center"/>
          </w:tcPr>
          <w:p w14:paraId="18C9625F"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.014</w:t>
            </w:r>
          </w:p>
        </w:tc>
        <w:tc>
          <w:tcPr>
            <w:tcW w:w="770" w:type="dxa"/>
            <w:tcMar>
              <w:top w:w="30" w:type="dxa"/>
              <w:left w:w="60" w:type="dxa"/>
              <w:bottom w:w="30" w:type="dxa"/>
              <w:right w:w="60" w:type="dxa"/>
            </w:tcMar>
            <w:vAlign w:val="center"/>
          </w:tcPr>
          <w:p w14:paraId="00CFA86A"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.017</w:t>
            </w:r>
          </w:p>
        </w:tc>
        <w:tc>
          <w:tcPr>
            <w:tcW w:w="770" w:type="dxa"/>
            <w:tcMar>
              <w:top w:w="30" w:type="dxa"/>
              <w:left w:w="60" w:type="dxa"/>
              <w:bottom w:w="30" w:type="dxa"/>
              <w:right w:w="60" w:type="dxa"/>
            </w:tcMar>
            <w:vAlign w:val="center"/>
          </w:tcPr>
          <w:p w14:paraId="397C8C14"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.015</w:t>
            </w:r>
          </w:p>
        </w:tc>
        <w:tc>
          <w:tcPr>
            <w:tcW w:w="770" w:type="dxa"/>
            <w:tcMar>
              <w:top w:w="30" w:type="dxa"/>
              <w:left w:w="60" w:type="dxa"/>
              <w:bottom w:w="30" w:type="dxa"/>
              <w:right w:w="60" w:type="dxa"/>
            </w:tcMar>
            <w:vAlign w:val="center"/>
          </w:tcPr>
          <w:p w14:paraId="7A169D20"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.013</w:t>
            </w:r>
          </w:p>
        </w:tc>
        <w:tc>
          <w:tcPr>
            <w:tcW w:w="770" w:type="dxa"/>
            <w:tcMar>
              <w:top w:w="30" w:type="dxa"/>
              <w:left w:w="60" w:type="dxa"/>
              <w:bottom w:w="30" w:type="dxa"/>
              <w:right w:w="60" w:type="dxa"/>
            </w:tcMar>
            <w:vAlign w:val="center"/>
          </w:tcPr>
          <w:p w14:paraId="5096D354"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.019</w:t>
            </w:r>
          </w:p>
        </w:tc>
        <w:tc>
          <w:tcPr>
            <w:tcW w:w="770" w:type="dxa"/>
            <w:tcMar>
              <w:top w:w="30" w:type="dxa"/>
              <w:left w:w="60" w:type="dxa"/>
              <w:bottom w:w="30" w:type="dxa"/>
              <w:right w:w="60" w:type="dxa"/>
            </w:tcMar>
            <w:vAlign w:val="center"/>
          </w:tcPr>
          <w:p w14:paraId="45361D59"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.015</w:t>
            </w:r>
          </w:p>
        </w:tc>
      </w:tr>
      <w:tr w:rsidR="00C93170" w:rsidRPr="00C93170" w14:paraId="576D25DE" w14:textId="77777777" w:rsidTr="00C93170">
        <w:tc>
          <w:tcPr>
            <w:tcW w:w="2500" w:type="dxa"/>
            <w:tcMar>
              <w:top w:w="30" w:type="dxa"/>
              <w:left w:w="60" w:type="dxa"/>
              <w:bottom w:w="30" w:type="dxa"/>
              <w:right w:w="60" w:type="dxa"/>
            </w:tcMar>
            <w:vAlign w:val="center"/>
          </w:tcPr>
          <w:p w14:paraId="46712993"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School Motivation</w:t>
            </w:r>
          </w:p>
        </w:tc>
        <w:tc>
          <w:tcPr>
            <w:tcW w:w="800" w:type="dxa"/>
            <w:tcMar>
              <w:top w:w="30" w:type="dxa"/>
              <w:left w:w="60" w:type="dxa"/>
              <w:bottom w:w="30" w:type="dxa"/>
              <w:right w:w="60" w:type="dxa"/>
            </w:tcMar>
            <w:vAlign w:val="center"/>
          </w:tcPr>
          <w:p w14:paraId="7E54D898"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+0.110</w:t>
            </w:r>
          </w:p>
        </w:tc>
        <w:tc>
          <w:tcPr>
            <w:tcW w:w="770" w:type="dxa"/>
            <w:tcMar>
              <w:top w:w="30" w:type="dxa"/>
              <w:left w:w="60" w:type="dxa"/>
              <w:bottom w:w="30" w:type="dxa"/>
              <w:right w:w="60" w:type="dxa"/>
            </w:tcMar>
            <w:vAlign w:val="center"/>
          </w:tcPr>
          <w:p w14:paraId="18064A83"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.018</w:t>
            </w:r>
          </w:p>
        </w:tc>
        <w:tc>
          <w:tcPr>
            <w:tcW w:w="770" w:type="dxa"/>
            <w:tcMar>
              <w:top w:w="30" w:type="dxa"/>
              <w:left w:w="60" w:type="dxa"/>
              <w:bottom w:w="30" w:type="dxa"/>
              <w:right w:w="60" w:type="dxa"/>
            </w:tcMar>
            <w:vAlign w:val="center"/>
          </w:tcPr>
          <w:p w14:paraId="446550D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.046</w:t>
            </w:r>
          </w:p>
        </w:tc>
        <w:tc>
          <w:tcPr>
            <w:tcW w:w="770" w:type="dxa"/>
            <w:tcMar>
              <w:top w:w="30" w:type="dxa"/>
              <w:left w:w="60" w:type="dxa"/>
              <w:bottom w:w="30" w:type="dxa"/>
              <w:right w:w="60" w:type="dxa"/>
            </w:tcMar>
            <w:vAlign w:val="center"/>
          </w:tcPr>
          <w:p w14:paraId="7DDB2C5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.014</w:t>
            </w:r>
          </w:p>
        </w:tc>
        <w:tc>
          <w:tcPr>
            <w:tcW w:w="770" w:type="dxa"/>
            <w:tcMar>
              <w:top w:w="30" w:type="dxa"/>
              <w:left w:w="60" w:type="dxa"/>
              <w:bottom w:w="30" w:type="dxa"/>
              <w:right w:w="60" w:type="dxa"/>
            </w:tcMar>
            <w:vAlign w:val="center"/>
          </w:tcPr>
          <w:p w14:paraId="5C41A09C"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.019</w:t>
            </w:r>
          </w:p>
        </w:tc>
        <w:tc>
          <w:tcPr>
            <w:tcW w:w="770" w:type="dxa"/>
            <w:tcMar>
              <w:top w:w="30" w:type="dxa"/>
              <w:left w:w="60" w:type="dxa"/>
              <w:bottom w:w="30" w:type="dxa"/>
              <w:right w:w="60" w:type="dxa"/>
            </w:tcMar>
            <w:vAlign w:val="center"/>
          </w:tcPr>
          <w:p w14:paraId="5CBB5CC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.018</w:t>
            </w:r>
          </w:p>
        </w:tc>
        <w:tc>
          <w:tcPr>
            <w:tcW w:w="770" w:type="dxa"/>
            <w:tcMar>
              <w:top w:w="30" w:type="dxa"/>
              <w:left w:w="60" w:type="dxa"/>
              <w:bottom w:w="30" w:type="dxa"/>
              <w:right w:w="60" w:type="dxa"/>
            </w:tcMar>
            <w:vAlign w:val="center"/>
          </w:tcPr>
          <w:p w14:paraId="1AE2616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.017</w:t>
            </w:r>
          </w:p>
        </w:tc>
        <w:tc>
          <w:tcPr>
            <w:tcW w:w="770" w:type="dxa"/>
            <w:tcMar>
              <w:top w:w="30" w:type="dxa"/>
              <w:left w:w="60" w:type="dxa"/>
              <w:bottom w:w="30" w:type="dxa"/>
              <w:right w:w="60" w:type="dxa"/>
            </w:tcMar>
            <w:vAlign w:val="center"/>
          </w:tcPr>
          <w:p w14:paraId="79BEBD7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.018</w:t>
            </w:r>
          </w:p>
        </w:tc>
        <w:tc>
          <w:tcPr>
            <w:tcW w:w="770" w:type="dxa"/>
            <w:tcMar>
              <w:top w:w="30" w:type="dxa"/>
              <w:left w:w="60" w:type="dxa"/>
              <w:bottom w:w="30" w:type="dxa"/>
              <w:right w:w="60" w:type="dxa"/>
            </w:tcMar>
            <w:vAlign w:val="center"/>
          </w:tcPr>
          <w:p w14:paraId="2576BE3E"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.019</w:t>
            </w:r>
          </w:p>
        </w:tc>
      </w:tr>
      <w:tr w:rsidR="00C93170" w:rsidRPr="00C93170" w14:paraId="287CFAC2" w14:textId="77777777" w:rsidTr="00C93170">
        <w:tc>
          <w:tcPr>
            <w:tcW w:w="2500" w:type="dxa"/>
            <w:tcMar>
              <w:top w:w="30" w:type="dxa"/>
              <w:left w:w="60" w:type="dxa"/>
              <w:bottom w:w="30" w:type="dxa"/>
              <w:right w:w="60" w:type="dxa"/>
            </w:tcMar>
            <w:vAlign w:val="center"/>
          </w:tcPr>
          <w:p w14:paraId="11528B38"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Number of Employed Parents</w:t>
            </w:r>
          </w:p>
        </w:tc>
        <w:tc>
          <w:tcPr>
            <w:tcW w:w="800" w:type="dxa"/>
            <w:tcMar>
              <w:top w:w="30" w:type="dxa"/>
              <w:left w:w="60" w:type="dxa"/>
              <w:bottom w:w="30" w:type="dxa"/>
              <w:right w:w="60" w:type="dxa"/>
            </w:tcMar>
            <w:vAlign w:val="center"/>
          </w:tcPr>
          <w:p w14:paraId="26B3A775"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−0.248</w:t>
            </w:r>
          </w:p>
        </w:tc>
        <w:tc>
          <w:tcPr>
            <w:tcW w:w="770" w:type="dxa"/>
            <w:tcMar>
              <w:top w:w="30" w:type="dxa"/>
              <w:left w:w="60" w:type="dxa"/>
              <w:bottom w:w="30" w:type="dxa"/>
              <w:right w:w="60" w:type="dxa"/>
            </w:tcMar>
            <w:vAlign w:val="center"/>
          </w:tcPr>
          <w:p w14:paraId="552BEB40"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.025</w:t>
            </w:r>
          </w:p>
        </w:tc>
        <w:tc>
          <w:tcPr>
            <w:tcW w:w="770" w:type="dxa"/>
            <w:tcMar>
              <w:top w:w="30" w:type="dxa"/>
              <w:left w:w="60" w:type="dxa"/>
              <w:bottom w:w="30" w:type="dxa"/>
              <w:right w:w="60" w:type="dxa"/>
            </w:tcMar>
            <w:vAlign w:val="center"/>
          </w:tcPr>
          <w:p w14:paraId="10ECD57D"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.019</w:t>
            </w:r>
          </w:p>
        </w:tc>
        <w:tc>
          <w:tcPr>
            <w:tcW w:w="770" w:type="dxa"/>
            <w:tcMar>
              <w:top w:w="30" w:type="dxa"/>
              <w:left w:w="60" w:type="dxa"/>
              <w:bottom w:w="30" w:type="dxa"/>
              <w:right w:w="60" w:type="dxa"/>
            </w:tcMar>
            <w:vAlign w:val="center"/>
          </w:tcPr>
          <w:p w14:paraId="68C6CAB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.028</w:t>
            </w:r>
          </w:p>
        </w:tc>
        <w:tc>
          <w:tcPr>
            <w:tcW w:w="770" w:type="dxa"/>
            <w:tcMar>
              <w:top w:w="30" w:type="dxa"/>
              <w:left w:w="60" w:type="dxa"/>
              <w:bottom w:w="30" w:type="dxa"/>
              <w:right w:w="60" w:type="dxa"/>
            </w:tcMar>
            <w:vAlign w:val="center"/>
          </w:tcPr>
          <w:p w14:paraId="2D5BB210"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.030</w:t>
            </w:r>
          </w:p>
        </w:tc>
        <w:tc>
          <w:tcPr>
            <w:tcW w:w="770" w:type="dxa"/>
            <w:tcMar>
              <w:top w:w="30" w:type="dxa"/>
              <w:left w:w="60" w:type="dxa"/>
              <w:bottom w:w="30" w:type="dxa"/>
              <w:right w:w="60" w:type="dxa"/>
            </w:tcMar>
            <w:vAlign w:val="center"/>
          </w:tcPr>
          <w:p w14:paraId="31CAD2A6"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.027</w:t>
            </w:r>
          </w:p>
        </w:tc>
        <w:tc>
          <w:tcPr>
            <w:tcW w:w="770" w:type="dxa"/>
            <w:tcMar>
              <w:top w:w="30" w:type="dxa"/>
              <w:left w:w="60" w:type="dxa"/>
              <w:bottom w:w="30" w:type="dxa"/>
              <w:right w:w="60" w:type="dxa"/>
            </w:tcMar>
            <w:vAlign w:val="center"/>
          </w:tcPr>
          <w:p w14:paraId="4D00050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.023</w:t>
            </w:r>
          </w:p>
        </w:tc>
        <w:tc>
          <w:tcPr>
            <w:tcW w:w="770" w:type="dxa"/>
            <w:tcMar>
              <w:top w:w="30" w:type="dxa"/>
              <w:left w:w="60" w:type="dxa"/>
              <w:bottom w:w="30" w:type="dxa"/>
              <w:right w:w="60" w:type="dxa"/>
            </w:tcMar>
            <w:vAlign w:val="center"/>
          </w:tcPr>
          <w:p w14:paraId="14CE4F90"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.024</w:t>
            </w:r>
          </w:p>
        </w:tc>
        <w:tc>
          <w:tcPr>
            <w:tcW w:w="770" w:type="dxa"/>
            <w:tcMar>
              <w:top w:w="30" w:type="dxa"/>
              <w:left w:w="60" w:type="dxa"/>
              <w:bottom w:w="30" w:type="dxa"/>
              <w:right w:w="60" w:type="dxa"/>
            </w:tcMar>
            <w:vAlign w:val="center"/>
          </w:tcPr>
          <w:p w14:paraId="49CF159D"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.025</w:t>
            </w:r>
          </w:p>
        </w:tc>
      </w:tr>
      <w:tr w:rsidR="00C93170" w:rsidRPr="00C93170" w14:paraId="78A6CA86" w14:textId="77777777" w:rsidTr="00C93170">
        <w:tc>
          <w:tcPr>
            <w:tcW w:w="2500" w:type="dxa"/>
            <w:tcMar>
              <w:top w:w="30" w:type="dxa"/>
              <w:left w:w="60" w:type="dxa"/>
              <w:bottom w:w="30" w:type="dxa"/>
              <w:right w:w="60" w:type="dxa"/>
            </w:tcMar>
            <w:vAlign w:val="center"/>
          </w:tcPr>
          <w:p w14:paraId="5DACAC55"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Perc. Distress: Social Media</w:t>
            </w:r>
          </w:p>
        </w:tc>
        <w:tc>
          <w:tcPr>
            <w:tcW w:w="800" w:type="dxa"/>
            <w:tcMar>
              <w:top w:w="30" w:type="dxa"/>
              <w:left w:w="60" w:type="dxa"/>
              <w:bottom w:w="30" w:type="dxa"/>
              <w:right w:w="60" w:type="dxa"/>
            </w:tcMar>
            <w:vAlign w:val="center"/>
          </w:tcPr>
          <w:p w14:paraId="445C1A23"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+0.097</w:t>
            </w:r>
          </w:p>
        </w:tc>
        <w:tc>
          <w:tcPr>
            <w:tcW w:w="770" w:type="dxa"/>
            <w:tcMar>
              <w:top w:w="30" w:type="dxa"/>
              <w:left w:w="60" w:type="dxa"/>
              <w:bottom w:w="30" w:type="dxa"/>
              <w:right w:w="60" w:type="dxa"/>
            </w:tcMar>
            <w:vAlign w:val="center"/>
          </w:tcPr>
          <w:p w14:paraId="1C6381B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.038</w:t>
            </w:r>
          </w:p>
        </w:tc>
        <w:tc>
          <w:tcPr>
            <w:tcW w:w="770" w:type="dxa"/>
            <w:tcMar>
              <w:top w:w="30" w:type="dxa"/>
              <w:left w:w="60" w:type="dxa"/>
              <w:bottom w:w="30" w:type="dxa"/>
              <w:right w:w="60" w:type="dxa"/>
            </w:tcMar>
            <w:vAlign w:val="center"/>
          </w:tcPr>
          <w:p w14:paraId="30740A85"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.010</w:t>
            </w:r>
          </w:p>
        </w:tc>
        <w:tc>
          <w:tcPr>
            <w:tcW w:w="770" w:type="dxa"/>
            <w:tcMar>
              <w:top w:w="30" w:type="dxa"/>
              <w:left w:w="60" w:type="dxa"/>
              <w:bottom w:w="30" w:type="dxa"/>
              <w:right w:w="60" w:type="dxa"/>
            </w:tcMar>
            <w:vAlign w:val="center"/>
          </w:tcPr>
          <w:p w14:paraId="6EC45D44"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.018</w:t>
            </w:r>
          </w:p>
        </w:tc>
        <w:tc>
          <w:tcPr>
            <w:tcW w:w="770" w:type="dxa"/>
            <w:tcMar>
              <w:top w:w="30" w:type="dxa"/>
              <w:left w:w="60" w:type="dxa"/>
              <w:bottom w:w="30" w:type="dxa"/>
              <w:right w:w="60" w:type="dxa"/>
            </w:tcMar>
            <w:vAlign w:val="center"/>
          </w:tcPr>
          <w:p w14:paraId="7E3AE87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.042</w:t>
            </w:r>
          </w:p>
        </w:tc>
        <w:tc>
          <w:tcPr>
            <w:tcW w:w="770" w:type="dxa"/>
            <w:tcMar>
              <w:top w:w="30" w:type="dxa"/>
              <w:left w:w="60" w:type="dxa"/>
              <w:bottom w:w="30" w:type="dxa"/>
              <w:right w:w="60" w:type="dxa"/>
            </w:tcMar>
            <w:vAlign w:val="center"/>
          </w:tcPr>
          <w:p w14:paraId="34F4493D"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.042</w:t>
            </w:r>
          </w:p>
        </w:tc>
        <w:tc>
          <w:tcPr>
            <w:tcW w:w="770" w:type="dxa"/>
            <w:tcMar>
              <w:top w:w="30" w:type="dxa"/>
              <w:left w:w="60" w:type="dxa"/>
              <w:bottom w:w="30" w:type="dxa"/>
              <w:right w:w="60" w:type="dxa"/>
            </w:tcMar>
            <w:vAlign w:val="center"/>
          </w:tcPr>
          <w:p w14:paraId="1AAA6B53"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.040</w:t>
            </w:r>
          </w:p>
        </w:tc>
        <w:tc>
          <w:tcPr>
            <w:tcW w:w="770" w:type="dxa"/>
            <w:tcMar>
              <w:top w:w="30" w:type="dxa"/>
              <w:left w:w="60" w:type="dxa"/>
              <w:bottom w:w="30" w:type="dxa"/>
              <w:right w:w="60" w:type="dxa"/>
            </w:tcMar>
            <w:vAlign w:val="center"/>
          </w:tcPr>
          <w:p w14:paraId="16E4118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.034</w:t>
            </w:r>
          </w:p>
        </w:tc>
        <w:tc>
          <w:tcPr>
            <w:tcW w:w="770" w:type="dxa"/>
            <w:tcMar>
              <w:top w:w="30" w:type="dxa"/>
              <w:left w:w="60" w:type="dxa"/>
              <w:bottom w:w="30" w:type="dxa"/>
              <w:right w:w="60" w:type="dxa"/>
            </w:tcMar>
            <w:vAlign w:val="center"/>
          </w:tcPr>
          <w:p w14:paraId="4681B26D"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.033</w:t>
            </w:r>
          </w:p>
        </w:tc>
      </w:tr>
      <w:tr w:rsidR="00C93170" w:rsidRPr="00C93170" w14:paraId="07D76432" w14:textId="77777777" w:rsidTr="00C93170">
        <w:tc>
          <w:tcPr>
            <w:tcW w:w="2500" w:type="dxa"/>
            <w:tcMar>
              <w:top w:w="30" w:type="dxa"/>
              <w:left w:w="60" w:type="dxa"/>
              <w:bottom w:w="30" w:type="dxa"/>
              <w:right w:w="60" w:type="dxa"/>
            </w:tcMar>
            <w:vAlign w:val="center"/>
          </w:tcPr>
          <w:p w14:paraId="31B46919"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Perc. Distress: Politicians</w:t>
            </w:r>
          </w:p>
        </w:tc>
        <w:tc>
          <w:tcPr>
            <w:tcW w:w="800" w:type="dxa"/>
            <w:tcMar>
              <w:top w:w="30" w:type="dxa"/>
              <w:left w:w="60" w:type="dxa"/>
              <w:bottom w:w="30" w:type="dxa"/>
              <w:right w:w="60" w:type="dxa"/>
            </w:tcMar>
            <w:vAlign w:val="center"/>
          </w:tcPr>
          <w:p w14:paraId="7130A5A4"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−0.083</w:t>
            </w:r>
          </w:p>
        </w:tc>
        <w:tc>
          <w:tcPr>
            <w:tcW w:w="770" w:type="dxa"/>
            <w:tcMar>
              <w:top w:w="30" w:type="dxa"/>
              <w:left w:w="60" w:type="dxa"/>
              <w:bottom w:w="30" w:type="dxa"/>
              <w:right w:w="60" w:type="dxa"/>
            </w:tcMar>
            <w:vAlign w:val="center"/>
          </w:tcPr>
          <w:p w14:paraId="724F824E"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.041</w:t>
            </w:r>
          </w:p>
        </w:tc>
        <w:tc>
          <w:tcPr>
            <w:tcW w:w="770" w:type="dxa"/>
            <w:tcMar>
              <w:top w:w="30" w:type="dxa"/>
              <w:left w:w="60" w:type="dxa"/>
              <w:bottom w:w="30" w:type="dxa"/>
              <w:right w:w="60" w:type="dxa"/>
            </w:tcMar>
            <w:vAlign w:val="center"/>
          </w:tcPr>
          <w:p w14:paraId="6F46E2BE"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.048</w:t>
            </w:r>
          </w:p>
        </w:tc>
        <w:tc>
          <w:tcPr>
            <w:tcW w:w="770" w:type="dxa"/>
            <w:shd w:val="clear" w:color="auto" w:fill="EDEDED"/>
            <w:tcMar>
              <w:top w:w="30" w:type="dxa"/>
              <w:left w:w="60" w:type="dxa"/>
              <w:bottom w:w="30" w:type="dxa"/>
              <w:right w:w="60" w:type="dxa"/>
            </w:tcMar>
            <w:vAlign w:val="center"/>
          </w:tcPr>
          <w:p w14:paraId="0D758F55"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.079</w:t>
            </w:r>
          </w:p>
        </w:tc>
        <w:tc>
          <w:tcPr>
            <w:tcW w:w="770" w:type="dxa"/>
            <w:shd w:val="clear" w:color="auto" w:fill="EDEDED"/>
            <w:tcMar>
              <w:top w:w="30" w:type="dxa"/>
              <w:left w:w="60" w:type="dxa"/>
              <w:bottom w:w="30" w:type="dxa"/>
              <w:right w:w="60" w:type="dxa"/>
            </w:tcMar>
            <w:vAlign w:val="center"/>
          </w:tcPr>
          <w:p w14:paraId="7208708A"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.096</w:t>
            </w:r>
          </w:p>
        </w:tc>
        <w:tc>
          <w:tcPr>
            <w:tcW w:w="770" w:type="dxa"/>
            <w:tcMar>
              <w:top w:w="30" w:type="dxa"/>
              <w:left w:w="60" w:type="dxa"/>
              <w:bottom w:w="30" w:type="dxa"/>
              <w:right w:w="60" w:type="dxa"/>
            </w:tcMar>
            <w:vAlign w:val="center"/>
          </w:tcPr>
          <w:p w14:paraId="48D254F8"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.047</w:t>
            </w:r>
          </w:p>
        </w:tc>
        <w:tc>
          <w:tcPr>
            <w:tcW w:w="770" w:type="dxa"/>
            <w:tcMar>
              <w:top w:w="30" w:type="dxa"/>
              <w:left w:w="60" w:type="dxa"/>
              <w:bottom w:w="30" w:type="dxa"/>
              <w:right w:w="60" w:type="dxa"/>
            </w:tcMar>
            <w:vAlign w:val="center"/>
          </w:tcPr>
          <w:p w14:paraId="48128B3B"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.034</w:t>
            </w:r>
          </w:p>
        </w:tc>
        <w:tc>
          <w:tcPr>
            <w:tcW w:w="770" w:type="dxa"/>
            <w:shd w:val="clear" w:color="auto" w:fill="EDEDED"/>
            <w:tcMar>
              <w:top w:w="30" w:type="dxa"/>
              <w:left w:w="60" w:type="dxa"/>
              <w:bottom w:w="30" w:type="dxa"/>
              <w:right w:w="60" w:type="dxa"/>
            </w:tcMar>
            <w:vAlign w:val="center"/>
          </w:tcPr>
          <w:p w14:paraId="0A7427CF"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.064</w:t>
            </w:r>
          </w:p>
        </w:tc>
        <w:tc>
          <w:tcPr>
            <w:tcW w:w="770" w:type="dxa"/>
            <w:tcMar>
              <w:top w:w="30" w:type="dxa"/>
              <w:left w:w="60" w:type="dxa"/>
              <w:bottom w:w="30" w:type="dxa"/>
              <w:right w:w="60" w:type="dxa"/>
            </w:tcMar>
            <w:vAlign w:val="center"/>
          </w:tcPr>
          <w:p w14:paraId="2527EDB8"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.048</w:t>
            </w:r>
          </w:p>
        </w:tc>
      </w:tr>
      <w:tr w:rsidR="00C93170" w:rsidRPr="00C93170" w14:paraId="55E5A199" w14:textId="77777777" w:rsidTr="00C93170">
        <w:tc>
          <w:tcPr>
            <w:tcW w:w="2500" w:type="dxa"/>
            <w:tcMar>
              <w:top w:w="30" w:type="dxa"/>
              <w:left w:w="60" w:type="dxa"/>
              <w:bottom w:w="30" w:type="dxa"/>
              <w:right w:w="60" w:type="dxa"/>
            </w:tcMar>
            <w:vAlign w:val="center"/>
          </w:tcPr>
          <w:p w14:paraId="6D2B760D" w14:textId="77777777" w:rsidR="00C93170" w:rsidRPr="00C93170" w:rsidRDefault="00C93170" w:rsidP="00C93170">
            <w:pPr>
              <w:rPr>
                <w:rFonts w:ascii="Calibri" w:hAnsi="Calibri" w:cs="Calibri"/>
                <w:sz w:val="24"/>
                <w:szCs w:val="24"/>
              </w:rPr>
            </w:pPr>
            <w:r w:rsidRPr="00C93170">
              <w:rPr>
                <w:rFonts w:ascii="Calibri" w:hAnsi="Calibri" w:cs="Calibri"/>
                <w:sz w:val="24"/>
                <w:szCs w:val="24"/>
              </w:rPr>
              <w:t>Living Outside Milan</w:t>
            </w:r>
          </w:p>
        </w:tc>
        <w:tc>
          <w:tcPr>
            <w:tcW w:w="800" w:type="dxa"/>
            <w:tcMar>
              <w:top w:w="30" w:type="dxa"/>
              <w:left w:w="60" w:type="dxa"/>
              <w:bottom w:w="30" w:type="dxa"/>
              <w:right w:w="60" w:type="dxa"/>
            </w:tcMar>
            <w:vAlign w:val="center"/>
          </w:tcPr>
          <w:p w14:paraId="375CD12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−0.194</w:t>
            </w:r>
          </w:p>
        </w:tc>
        <w:tc>
          <w:tcPr>
            <w:tcW w:w="770" w:type="dxa"/>
            <w:tcMar>
              <w:top w:w="30" w:type="dxa"/>
              <w:left w:w="60" w:type="dxa"/>
              <w:bottom w:w="30" w:type="dxa"/>
              <w:right w:w="60" w:type="dxa"/>
            </w:tcMar>
            <w:vAlign w:val="center"/>
          </w:tcPr>
          <w:p w14:paraId="7ED0858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.048</w:t>
            </w:r>
          </w:p>
        </w:tc>
        <w:tc>
          <w:tcPr>
            <w:tcW w:w="770" w:type="dxa"/>
            <w:shd w:val="clear" w:color="auto" w:fill="EDEDED"/>
            <w:tcMar>
              <w:top w:w="30" w:type="dxa"/>
              <w:left w:w="60" w:type="dxa"/>
              <w:bottom w:w="30" w:type="dxa"/>
              <w:right w:w="60" w:type="dxa"/>
            </w:tcMar>
            <w:vAlign w:val="center"/>
          </w:tcPr>
          <w:p w14:paraId="209F8D5F"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.388</w:t>
            </w:r>
          </w:p>
        </w:tc>
        <w:tc>
          <w:tcPr>
            <w:tcW w:w="770" w:type="dxa"/>
            <w:tcMar>
              <w:top w:w="30" w:type="dxa"/>
              <w:left w:w="60" w:type="dxa"/>
              <w:bottom w:w="30" w:type="dxa"/>
              <w:right w:w="60" w:type="dxa"/>
            </w:tcMar>
            <w:vAlign w:val="center"/>
          </w:tcPr>
          <w:p w14:paraId="23FF3CC5"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.031</w:t>
            </w:r>
          </w:p>
        </w:tc>
        <w:tc>
          <w:tcPr>
            <w:tcW w:w="770" w:type="dxa"/>
            <w:tcMar>
              <w:top w:w="30" w:type="dxa"/>
              <w:left w:w="60" w:type="dxa"/>
              <w:bottom w:w="30" w:type="dxa"/>
              <w:right w:w="60" w:type="dxa"/>
            </w:tcMar>
            <w:vAlign w:val="center"/>
          </w:tcPr>
          <w:p w14:paraId="11CB2171"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.026</w:t>
            </w:r>
          </w:p>
        </w:tc>
        <w:tc>
          <w:tcPr>
            <w:tcW w:w="770" w:type="dxa"/>
            <w:tcMar>
              <w:top w:w="30" w:type="dxa"/>
              <w:left w:w="60" w:type="dxa"/>
              <w:bottom w:w="30" w:type="dxa"/>
              <w:right w:w="60" w:type="dxa"/>
            </w:tcMar>
            <w:vAlign w:val="center"/>
          </w:tcPr>
          <w:p w14:paraId="38CEB7A7"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.045</w:t>
            </w:r>
          </w:p>
        </w:tc>
        <w:tc>
          <w:tcPr>
            <w:tcW w:w="770" w:type="dxa"/>
            <w:tcMar>
              <w:top w:w="30" w:type="dxa"/>
              <w:left w:w="60" w:type="dxa"/>
              <w:bottom w:w="30" w:type="dxa"/>
              <w:right w:w="60" w:type="dxa"/>
            </w:tcMar>
            <w:vAlign w:val="center"/>
          </w:tcPr>
          <w:p w14:paraId="6D686612"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.046</w:t>
            </w:r>
          </w:p>
        </w:tc>
        <w:tc>
          <w:tcPr>
            <w:tcW w:w="770" w:type="dxa"/>
            <w:tcMar>
              <w:top w:w="30" w:type="dxa"/>
              <w:left w:w="60" w:type="dxa"/>
              <w:bottom w:w="30" w:type="dxa"/>
              <w:right w:w="60" w:type="dxa"/>
            </w:tcMar>
            <w:vAlign w:val="center"/>
          </w:tcPr>
          <w:p w14:paraId="5920A9AA"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.038</w:t>
            </w:r>
          </w:p>
        </w:tc>
        <w:tc>
          <w:tcPr>
            <w:tcW w:w="770" w:type="dxa"/>
            <w:tcMar>
              <w:top w:w="30" w:type="dxa"/>
              <w:left w:w="60" w:type="dxa"/>
              <w:bottom w:w="30" w:type="dxa"/>
              <w:right w:w="60" w:type="dxa"/>
            </w:tcMar>
            <w:vAlign w:val="center"/>
          </w:tcPr>
          <w:p w14:paraId="5519B29A" w14:textId="77777777" w:rsidR="00C93170" w:rsidRPr="00C93170" w:rsidRDefault="00C93170" w:rsidP="00C93170">
            <w:pPr>
              <w:jc w:val="center"/>
              <w:rPr>
                <w:rFonts w:ascii="Calibri" w:hAnsi="Calibri" w:cs="Calibri"/>
                <w:sz w:val="24"/>
                <w:szCs w:val="24"/>
              </w:rPr>
            </w:pPr>
            <w:r w:rsidRPr="00C93170">
              <w:rPr>
                <w:rFonts w:ascii="Calibri" w:hAnsi="Calibri" w:cs="Calibri"/>
                <w:sz w:val="24"/>
                <w:szCs w:val="24"/>
              </w:rPr>
              <w:t>.044</w:t>
            </w:r>
          </w:p>
        </w:tc>
      </w:tr>
    </w:tbl>
    <w:p w14:paraId="65755ABF" w14:textId="77777777" w:rsidR="00C93170" w:rsidRPr="00AF5BD6" w:rsidRDefault="00C93170" w:rsidP="00C93170">
      <w:pPr>
        <w:spacing w:before="60" w:after="200"/>
        <w:rPr>
          <w:lang w:val="en-US"/>
        </w:rPr>
      </w:pPr>
      <w:r w:rsidRPr="00AF5BD6">
        <w:rPr>
          <w:i/>
          <w:iCs/>
          <w:color w:val="595959"/>
          <w:sz w:val="17"/>
          <w:szCs w:val="17"/>
          <w:lang w:val="en-US"/>
        </w:rPr>
        <w:t>MI = primary analysis (PMM, m = 20, seed 108). CC = complete-case (n = 257; all other columns N = 344). norm/cart = alternative imputation models (m = 20, seed 108). s = alternative seeds (PMM, m = 20). m = 50: PMM, seed 108. Shaded cells: p ≥ .05. No coefficient changed sign in any specification.</w:t>
      </w:r>
    </w:p>
    <w:p w14:paraId="13A12142" w14:textId="6D442FC2" w:rsidR="00C93170" w:rsidRDefault="00C93170" w:rsidP="00EE5DE6">
      <w:pPr>
        <w:rPr>
          <w:rFonts w:ascii="Calibri" w:hAnsi="Calibri" w:cs="Calibri"/>
          <w:b/>
          <w:color w:val="222222"/>
          <w:sz w:val="24"/>
          <w:szCs w:val="24"/>
          <w:shd w:val="clear" w:color="auto" w:fill="FFFFFF"/>
          <w:lang w:val="en-US"/>
        </w:rPr>
      </w:pPr>
    </w:p>
    <w:p w14:paraId="02C8A697" w14:textId="486AF1A5" w:rsidR="00C93170" w:rsidRPr="002E713F" w:rsidRDefault="00C93170" w:rsidP="00C93170">
      <w:pPr>
        <w:spacing w:before="120" w:after="60"/>
        <w:jc w:val="both"/>
        <w:rPr>
          <w:sz w:val="32"/>
          <w:lang w:val="en-US"/>
        </w:rPr>
      </w:pPr>
      <w:r w:rsidRPr="002E713F">
        <w:rPr>
          <w:bCs/>
          <w:sz w:val="24"/>
          <w:szCs w:val="18"/>
          <w:lang w:val="en-US"/>
        </w:rPr>
        <w:t>Supplementary Table 4 -  Delta-adjustment (tipping-point) analyses for the significant predictors with imputed cells.</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1500"/>
        <w:gridCol w:w="1100"/>
        <w:gridCol w:w="1100"/>
        <w:gridCol w:w="1100"/>
        <w:gridCol w:w="1100"/>
      </w:tblGrid>
      <w:tr w:rsidR="00C93170" w:rsidRPr="00C93170" w14:paraId="53540765" w14:textId="77777777" w:rsidTr="00C93170">
        <w:trPr>
          <w:tblHeader/>
        </w:trPr>
        <w:tc>
          <w:tcPr>
            <w:tcW w:w="2900" w:type="dxa"/>
            <w:shd w:val="clear" w:color="auto" w:fill="D9D9D9"/>
            <w:tcMar>
              <w:top w:w="40" w:type="dxa"/>
              <w:left w:w="60" w:type="dxa"/>
              <w:bottom w:w="40" w:type="dxa"/>
              <w:right w:w="60" w:type="dxa"/>
            </w:tcMar>
            <w:vAlign w:val="center"/>
          </w:tcPr>
          <w:p w14:paraId="66ABA986" w14:textId="77777777" w:rsidR="00C93170" w:rsidRPr="00C93170" w:rsidRDefault="00C93170" w:rsidP="00C93170">
            <w:pPr>
              <w:jc w:val="center"/>
              <w:rPr>
                <w:sz w:val="24"/>
              </w:rPr>
            </w:pPr>
            <w:r w:rsidRPr="00C93170">
              <w:rPr>
                <w:b/>
                <w:bCs/>
                <w:sz w:val="24"/>
                <w:szCs w:val="17"/>
              </w:rPr>
              <w:t>Predictor</w:t>
            </w:r>
          </w:p>
        </w:tc>
        <w:tc>
          <w:tcPr>
            <w:tcW w:w="1500" w:type="dxa"/>
            <w:shd w:val="clear" w:color="auto" w:fill="D9D9D9"/>
            <w:tcMar>
              <w:top w:w="40" w:type="dxa"/>
              <w:left w:w="60" w:type="dxa"/>
              <w:bottom w:w="40" w:type="dxa"/>
              <w:right w:w="60" w:type="dxa"/>
            </w:tcMar>
            <w:vAlign w:val="center"/>
          </w:tcPr>
          <w:p w14:paraId="62935C23" w14:textId="77777777" w:rsidR="00C93170" w:rsidRPr="00C93170" w:rsidRDefault="00C93170" w:rsidP="00C93170">
            <w:pPr>
              <w:jc w:val="center"/>
              <w:rPr>
                <w:sz w:val="24"/>
              </w:rPr>
            </w:pPr>
            <w:r w:rsidRPr="00C93170">
              <w:rPr>
                <w:b/>
                <w:bCs/>
                <w:sz w:val="24"/>
                <w:szCs w:val="17"/>
              </w:rPr>
              <w:t>Imputed cells (n, %)</w:t>
            </w:r>
          </w:p>
        </w:tc>
        <w:tc>
          <w:tcPr>
            <w:tcW w:w="1100" w:type="dxa"/>
            <w:shd w:val="clear" w:color="auto" w:fill="D9D9D9"/>
            <w:tcMar>
              <w:top w:w="40" w:type="dxa"/>
              <w:left w:w="60" w:type="dxa"/>
              <w:bottom w:w="40" w:type="dxa"/>
              <w:right w:w="60" w:type="dxa"/>
            </w:tcMar>
            <w:vAlign w:val="center"/>
          </w:tcPr>
          <w:p w14:paraId="4A428F1E" w14:textId="77777777" w:rsidR="00C93170" w:rsidRPr="00C93170" w:rsidRDefault="00C93170" w:rsidP="00C93170">
            <w:pPr>
              <w:jc w:val="center"/>
              <w:rPr>
                <w:sz w:val="24"/>
              </w:rPr>
            </w:pPr>
            <w:r w:rsidRPr="00C93170">
              <w:rPr>
                <w:b/>
                <w:bCs/>
                <w:sz w:val="24"/>
                <w:szCs w:val="17"/>
              </w:rPr>
              <w:t>p (δ = −1 SD)</w:t>
            </w:r>
          </w:p>
        </w:tc>
        <w:tc>
          <w:tcPr>
            <w:tcW w:w="1100" w:type="dxa"/>
            <w:shd w:val="clear" w:color="auto" w:fill="D9D9D9"/>
            <w:tcMar>
              <w:top w:w="40" w:type="dxa"/>
              <w:left w:w="60" w:type="dxa"/>
              <w:bottom w:w="40" w:type="dxa"/>
              <w:right w:w="60" w:type="dxa"/>
            </w:tcMar>
            <w:vAlign w:val="center"/>
          </w:tcPr>
          <w:p w14:paraId="76795B05" w14:textId="77777777" w:rsidR="00C93170" w:rsidRPr="00C93170" w:rsidRDefault="00C93170" w:rsidP="00C93170">
            <w:pPr>
              <w:jc w:val="center"/>
              <w:rPr>
                <w:sz w:val="24"/>
              </w:rPr>
            </w:pPr>
            <w:r w:rsidRPr="00C93170">
              <w:rPr>
                <w:b/>
                <w:bCs/>
                <w:sz w:val="24"/>
                <w:szCs w:val="17"/>
              </w:rPr>
              <w:t>p (−0.5 SD)</w:t>
            </w:r>
          </w:p>
        </w:tc>
        <w:tc>
          <w:tcPr>
            <w:tcW w:w="1100" w:type="dxa"/>
            <w:shd w:val="clear" w:color="auto" w:fill="D9D9D9"/>
            <w:tcMar>
              <w:top w:w="40" w:type="dxa"/>
              <w:left w:w="60" w:type="dxa"/>
              <w:bottom w:w="40" w:type="dxa"/>
              <w:right w:w="60" w:type="dxa"/>
            </w:tcMar>
            <w:vAlign w:val="center"/>
          </w:tcPr>
          <w:p w14:paraId="28A5C8F4" w14:textId="77777777" w:rsidR="00C93170" w:rsidRPr="00C93170" w:rsidRDefault="00C93170" w:rsidP="00C93170">
            <w:pPr>
              <w:jc w:val="center"/>
              <w:rPr>
                <w:sz w:val="24"/>
              </w:rPr>
            </w:pPr>
            <w:r w:rsidRPr="00C93170">
              <w:rPr>
                <w:b/>
                <w:bCs/>
                <w:sz w:val="24"/>
                <w:szCs w:val="17"/>
              </w:rPr>
              <w:t>p (+0.5 SD)</w:t>
            </w:r>
          </w:p>
        </w:tc>
        <w:tc>
          <w:tcPr>
            <w:tcW w:w="1100" w:type="dxa"/>
            <w:shd w:val="clear" w:color="auto" w:fill="D9D9D9"/>
            <w:tcMar>
              <w:top w:w="40" w:type="dxa"/>
              <w:left w:w="60" w:type="dxa"/>
              <w:bottom w:w="40" w:type="dxa"/>
              <w:right w:w="60" w:type="dxa"/>
            </w:tcMar>
            <w:vAlign w:val="center"/>
          </w:tcPr>
          <w:p w14:paraId="7B1AEF1C" w14:textId="77777777" w:rsidR="00C93170" w:rsidRPr="00C93170" w:rsidRDefault="00C93170" w:rsidP="00C93170">
            <w:pPr>
              <w:jc w:val="center"/>
              <w:rPr>
                <w:sz w:val="24"/>
              </w:rPr>
            </w:pPr>
            <w:r w:rsidRPr="00C93170">
              <w:rPr>
                <w:b/>
                <w:bCs/>
                <w:sz w:val="24"/>
                <w:szCs w:val="17"/>
              </w:rPr>
              <w:t>p (+1 SD)</w:t>
            </w:r>
          </w:p>
        </w:tc>
      </w:tr>
      <w:tr w:rsidR="00C93170" w:rsidRPr="00C93170" w14:paraId="0E4DFBAB" w14:textId="77777777" w:rsidTr="00C93170">
        <w:tc>
          <w:tcPr>
            <w:tcW w:w="2900" w:type="dxa"/>
            <w:tcMar>
              <w:top w:w="30" w:type="dxa"/>
              <w:left w:w="60" w:type="dxa"/>
              <w:bottom w:w="30" w:type="dxa"/>
              <w:right w:w="60" w:type="dxa"/>
            </w:tcMar>
            <w:vAlign w:val="center"/>
          </w:tcPr>
          <w:p w14:paraId="59ACA234" w14:textId="77777777" w:rsidR="00C93170" w:rsidRPr="00C93170" w:rsidRDefault="00C93170" w:rsidP="00C93170">
            <w:pPr>
              <w:rPr>
                <w:sz w:val="24"/>
              </w:rPr>
            </w:pPr>
            <w:r w:rsidRPr="00C93170">
              <w:rPr>
                <w:sz w:val="24"/>
                <w:szCs w:val="17"/>
              </w:rPr>
              <w:t>Distress: Economic Difficulties</w:t>
            </w:r>
          </w:p>
        </w:tc>
        <w:tc>
          <w:tcPr>
            <w:tcW w:w="1500" w:type="dxa"/>
            <w:tcMar>
              <w:top w:w="30" w:type="dxa"/>
              <w:left w:w="60" w:type="dxa"/>
              <w:bottom w:w="30" w:type="dxa"/>
              <w:right w:w="60" w:type="dxa"/>
            </w:tcMar>
            <w:vAlign w:val="center"/>
          </w:tcPr>
          <w:p w14:paraId="4ED7900A" w14:textId="77777777" w:rsidR="00C93170" w:rsidRPr="00C93170" w:rsidRDefault="00C93170" w:rsidP="00C93170">
            <w:pPr>
              <w:jc w:val="center"/>
              <w:rPr>
                <w:sz w:val="24"/>
              </w:rPr>
            </w:pPr>
            <w:r w:rsidRPr="00C93170">
              <w:rPr>
                <w:sz w:val="24"/>
                <w:szCs w:val="17"/>
              </w:rPr>
              <w:t>1 (0.3%)</w:t>
            </w:r>
          </w:p>
        </w:tc>
        <w:tc>
          <w:tcPr>
            <w:tcW w:w="1100" w:type="dxa"/>
            <w:tcMar>
              <w:top w:w="30" w:type="dxa"/>
              <w:left w:w="60" w:type="dxa"/>
              <w:bottom w:w="30" w:type="dxa"/>
              <w:right w:w="60" w:type="dxa"/>
            </w:tcMar>
            <w:vAlign w:val="center"/>
          </w:tcPr>
          <w:p w14:paraId="3EBD9FBB" w14:textId="77777777" w:rsidR="00C93170" w:rsidRPr="00C93170" w:rsidRDefault="00C93170" w:rsidP="00C93170">
            <w:pPr>
              <w:jc w:val="center"/>
              <w:rPr>
                <w:sz w:val="24"/>
              </w:rPr>
            </w:pPr>
            <w:r w:rsidRPr="00C93170">
              <w:rPr>
                <w:sz w:val="24"/>
                <w:szCs w:val="17"/>
              </w:rPr>
              <w:t>.013</w:t>
            </w:r>
          </w:p>
        </w:tc>
        <w:tc>
          <w:tcPr>
            <w:tcW w:w="1100" w:type="dxa"/>
            <w:tcMar>
              <w:top w:w="30" w:type="dxa"/>
              <w:left w:w="60" w:type="dxa"/>
              <w:bottom w:w="30" w:type="dxa"/>
              <w:right w:w="60" w:type="dxa"/>
            </w:tcMar>
            <w:vAlign w:val="center"/>
          </w:tcPr>
          <w:p w14:paraId="0BA5A972" w14:textId="77777777" w:rsidR="00C93170" w:rsidRPr="00C93170" w:rsidRDefault="00C93170" w:rsidP="00C93170">
            <w:pPr>
              <w:jc w:val="center"/>
              <w:rPr>
                <w:sz w:val="24"/>
              </w:rPr>
            </w:pPr>
            <w:r w:rsidRPr="00C93170">
              <w:rPr>
                <w:sz w:val="24"/>
                <w:szCs w:val="17"/>
              </w:rPr>
              <w:t>.013</w:t>
            </w:r>
          </w:p>
        </w:tc>
        <w:tc>
          <w:tcPr>
            <w:tcW w:w="1100" w:type="dxa"/>
            <w:tcMar>
              <w:top w:w="30" w:type="dxa"/>
              <w:left w:w="60" w:type="dxa"/>
              <w:bottom w:w="30" w:type="dxa"/>
              <w:right w:w="60" w:type="dxa"/>
            </w:tcMar>
            <w:vAlign w:val="center"/>
          </w:tcPr>
          <w:p w14:paraId="6D622C17" w14:textId="77777777" w:rsidR="00C93170" w:rsidRPr="00C93170" w:rsidRDefault="00C93170" w:rsidP="00C93170">
            <w:pPr>
              <w:jc w:val="center"/>
              <w:rPr>
                <w:sz w:val="24"/>
              </w:rPr>
            </w:pPr>
            <w:r w:rsidRPr="00C93170">
              <w:rPr>
                <w:sz w:val="24"/>
                <w:szCs w:val="17"/>
              </w:rPr>
              <w:t>.014</w:t>
            </w:r>
          </w:p>
        </w:tc>
        <w:tc>
          <w:tcPr>
            <w:tcW w:w="1100" w:type="dxa"/>
            <w:tcMar>
              <w:top w:w="30" w:type="dxa"/>
              <w:left w:w="60" w:type="dxa"/>
              <w:bottom w:w="30" w:type="dxa"/>
              <w:right w:w="60" w:type="dxa"/>
            </w:tcMar>
            <w:vAlign w:val="center"/>
          </w:tcPr>
          <w:p w14:paraId="6A42589A" w14:textId="77777777" w:rsidR="00C93170" w:rsidRPr="00C93170" w:rsidRDefault="00C93170" w:rsidP="00C93170">
            <w:pPr>
              <w:jc w:val="center"/>
              <w:rPr>
                <w:sz w:val="24"/>
              </w:rPr>
            </w:pPr>
            <w:r w:rsidRPr="00C93170">
              <w:rPr>
                <w:sz w:val="24"/>
                <w:szCs w:val="17"/>
              </w:rPr>
              <w:t>.015</w:t>
            </w:r>
          </w:p>
        </w:tc>
      </w:tr>
      <w:tr w:rsidR="00C93170" w:rsidRPr="00C93170" w14:paraId="439E4B71" w14:textId="77777777" w:rsidTr="00C93170">
        <w:tc>
          <w:tcPr>
            <w:tcW w:w="2900" w:type="dxa"/>
            <w:tcMar>
              <w:top w:w="30" w:type="dxa"/>
              <w:left w:w="60" w:type="dxa"/>
              <w:bottom w:w="30" w:type="dxa"/>
              <w:right w:w="60" w:type="dxa"/>
            </w:tcMar>
            <w:vAlign w:val="center"/>
          </w:tcPr>
          <w:p w14:paraId="60BC7BED" w14:textId="77777777" w:rsidR="00C93170" w:rsidRPr="00C93170" w:rsidRDefault="00C93170" w:rsidP="00C93170">
            <w:pPr>
              <w:rPr>
                <w:sz w:val="24"/>
              </w:rPr>
            </w:pPr>
            <w:r w:rsidRPr="00C93170">
              <w:rPr>
                <w:sz w:val="24"/>
                <w:szCs w:val="17"/>
              </w:rPr>
              <w:t>Perc. Distress: Social Media</w:t>
            </w:r>
          </w:p>
        </w:tc>
        <w:tc>
          <w:tcPr>
            <w:tcW w:w="1500" w:type="dxa"/>
            <w:tcMar>
              <w:top w:w="30" w:type="dxa"/>
              <w:left w:w="60" w:type="dxa"/>
              <w:bottom w:w="30" w:type="dxa"/>
              <w:right w:w="60" w:type="dxa"/>
            </w:tcMar>
            <w:vAlign w:val="center"/>
          </w:tcPr>
          <w:p w14:paraId="39EB24C4" w14:textId="77777777" w:rsidR="00C93170" w:rsidRPr="00C93170" w:rsidRDefault="00C93170" w:rsidP="00C93170">
            <w:pPr>
              <w:jc w:val="center"/>
              <w:rPr>
                <w:sz w:val="24"/>
              </w:rPr>
            </w:pPr>
            <w:r w:rsidRPr="00C93170">
              <w:rPr>
                <w:sz w:val="24"/>
                <w:szCs w:val="17"/>
              </w:rPr>
              <w:t>8 (2.3%)</w:t>
            </w:r>
          </w:p>
        </w:tc>
        <w:tc>
          <w:tcPr>
            <w:tcW w:w="1100" w:type="dxa"/>
            <w:shd w:val="clear" w:color="auto" w:fill="EDEDED"/>
            <w:tcMar>
              <w:top w:w="30" w:type="dxa"/>
              <w:left w:w="60" w:type="dxa"/>
              <w:bottom w:w="30" w:type="dxa"/>
              <w:right w:w="60" w:type="dxa"/>
            </w:tcMar>
            <w:vAlign w:val="center"/>
          </w:tcPr>
          <w:p w14:paraId="0CEE3BBD" w14:textId="77777777" w:rsidR="00C93170" w:rsidRPr="00C93170" w:rsidRDefault="00C93170" w:rsidP="00C93170">
            <w:pPr>
              <w:jc w:val="center"/>
              <w:rPr>
                <w:sz w:val="24"/>
              </w:rPr>
            </w:pPr>
            <w:r w:rsidRPr="00C93170">
              <w:rPr>
                <w:sz w:val="24"/>
                <w:szCs w:val="17"/>
              </w:rPr>
              <w:t>.055</w:t>
            </w:r>
          </w:p>
        </w:tc>
        <w:tc>
          <w:tcPr>
            <w:tcW w:w="1100" w:type="dxa"/>
            <w:tcMar>
              <w:top w:w="30" w:type="dxa"/>
              <w:left w:w="60" w:type="dxa"/>
              <w:bottom w:w="30" w:type="dxa"/>
              <w:right w:w="60" w:type="dxa"/>
            </w:tcMar>
            <w:vAlign w:val="center"/>
          </w:tcPr>
          <w:p w14:paraId="2A766E8B" w14:textId="77777777" w:rsidR="00C93170" w:rsidRPr="00C93170" w:rsidRDefault="00C93170" w:rsidP="00C93170">
            <w:pPr>
              <w:jc w:val="center"/>
              <w:rPr>
                <w:sz w:val="24"/>
              </w:rPr>
            </w:pPr>
            <w:r w:rsidRPr="00C93170">
              <w:rPr>
                <w:sz w:val="24"/>
                <w:szCs w:val="17"/>
              </w:rPr>
              <w:t>.045</w:t>
            </w:r>
          </w:p>
        </w:tc>
        <w:tc>
          <w:tcPr>
            <w:tcW w:w="1100" w:type="dxa"/>
            <w:tcMar>
              <w:top w:w="30" w:type="dxa"/>
              <w:left w:w="60" w:type="dxa"/>
              <w:bottom w:w="30" w:type="dxa"/>
              <w:right w:w="60" w:type="dxa"/>
            </w:tcMar>
            <w:vAlign w:val="center"/>
          </w:tcPr>
          <w:p w14:paraId="1C7B9CC5" w14:textId="77777777" w:rsidR="00C93170" w:rsidRPr="00C93170" w:rsidRDefault="00C93170" w:rsidP="00C93170">
            <w:pPr>
              <w:jc w:val="center"/>
              <w:rPr>
                <w:sz w:val="24"/>
              </w:rPr>
            </w:pPr>
            <w:r w:rsidRPr="00C93170">
              <w:rPr>
                <w:sz w:val="24"/>
                <w:szCs w:val="17"/>
              </w:rPr>
              <w:t>.032</w:t>
            </w:r>
          </w:p>
        </w:tc>
        <w:tc>
          <w:tcPr>
            <w:tcW w:w="1100" w:type="dxa"/>
            <w:tcMar>
              <w:top w:w="30" w:type="dxa"/>
              <w:left w:w="60" w:type="dxa"/>
              <w:bottom w:w="30" w:type="dxa"/>
              <w:right w:w="60" w:type="dxa"/>
            </w:tcMar>
            <w:vAlign w:val="center"/>
          </w:tcPr>
          <w:p w14:paraId="4D39F5FA" w14:textId="77777777" w:rsidR="00C93170" w:rsidRPr="00C93170" w:rsidRDefault="00C93170" w:rsidP="00C93170">
            <w:pPr>
              <w:jc w:val="center"/>
              <w:rPr>
                <w:sz w:val="24"/>
              </w:rPr>
            </w:pPr>
            <w:r w:rsidRPr="00C93170">
              <w:rPr>
                <w:sz w:val="24"/>
                <w:szCs w:val="17"/>
              </w:rPr>
              <w:t>.028</w:t>
            </w:r>
          </w:p>
        </w:tc>
      </w:tr>
      <w:tr w:rsidR="00C93170" w:rsidRPr="00C93170" w14:paraId="5242C2DD" w14:textId="77777777" w:rsidTr="00C93170">
        <w:tc>
          <w:tcPr>
            <w:tcW w:w="2900" w:type="dxa"/>
            <w:tcMar>
              <w:top w:w="30" w:type="dxa"/>
              <w:left w:w="60" w:type="dxa"/>
              <w:bottom w:w="30" w:type="dxa"/>
              <w:right w:w="60" w:type="dxa"/>
            </w:tcMar>
            <w:vAlign w:val="center"/>
          </w:tcPr>
          <w:p w14:paraId="2AC0FCCD" w14:textId="77777777" w:rsidR="00C93170" w:rsidRPr="00C93170" w:rsidRDefault="00C93170" w:rsidP="00C93170">
            <w:pPr>
              <w:rPr>
                <w:sz w:val="24"/>
              </w:rPr>
            </w:pPr>
            <w:r w:rsidRPr="00C93170">
              <w:rPr>
                <w:sz w:val="24"/>
                <w:szCs w:val="17"/>
              </w:rPr>
              <w:t>Perc. Distress: Politicians</w:t>
            </w:r>
          </w:p>
        </w:tc>
        <w:tc>
          <w:tcPr>
            <w:tcW w:w="1500" w:type="dxa"/>
            <w:tcMar>
              <w:top w:w="30" w:type="dxa"/>
              <w:left w:w="60" w:type="dxa"/>
              <w:bottom w:w="30" w:type="dxa"/>
              <w:right w:w="60" w:type="dxa"/>
            </w:tcMar>
            <w:vAlign w:val="center"/>
          </w:tcPr>
          <w:p w14:paraId="48AF1AA4" w14:textId="77777777" w:rsidR="00C93170" w:rsidRPr="00C93170" w:rsidRDefault="00C93170" w:rsidP="00C93170">
            <w:pPr>
              <w:jc w:val="center"/>
              <w:rPr>
                <w:sz w:val="24"/>
              </w:rPr>
            </w:pPr>
            <w:r w:rsidRPr="00C93170">
              <w:rPr>
                <w:sz w:val="24"/>
                <w:szCs w:val="17"/>
              </w:rPr>
              <w:t>28 (8.1%)</w:t>
            </w:r>
          </w:p>
        </w:tc>
        <w:tc>
          <w:tcPr>
            <w:tcW w:w="1100" w:type="dxa"/>
            <w:tcMar>
              <w:top w:w="30" w:type="dxa"/>
              <w:left w:w="60" w:type="dxa"/>
              <w:bottom w:w="30" w:type="dxa"/>
              <w:right w:w="60" w:type="dxa"/>
            </w:tcMar>
            <w:vAlign w:val="center"/>
          </w:tcPr>
          <w:p w14:paraId="009DDB13" w14:textId="77777777" w:rsidR="00C93170" w:rsidRPr="00C93170" w:rsidRDefault="00C93170" w:rsidP="00C93170">
            <w:pPr>
              <w:jc w:val="center"/>
              <w:rPr>
                <w:sz w:val="24"/>
              </w:rPr>
            </w:pPr>
            <w:r w:rsidRPr="00C93170">
              <w:rPr>
                <w:sz w:val="24"/>
                <w:szCs w:val="17"/>
              </w:rPr>
              <w:t>.031</w:t>
            </w:r>
          </w:p>
        </w:tc>
        <w:tc>
          <w:tcPr>
            <w:tcW w:w="1100" w:type="dxa"/>
            <w:tcMar>
              <w:top w:w="30" w:type="dxa"/>
              <w:left w:w="60" w:type="dxa"/>
              <w:bottom w:w="30" w:type="dxa"/>
              <w:right w:w="60" w:type="dxa"/>
            </w:tcMar>
            <w:vAlign w:val="center"/>
          </w:tcPr>
          <w:p w14:paraId="42EA250B" w14:textId="77777777" w:rsidR="00C93170" w:rsidRPr="00C93170" w:rsidRDefault="00C93170" w:rsidP="00C93170">
            <w:pPr>
              <w:jc w:val="center"/>
              <w:rPr>
                <w:sz w:val="24"/>
              </w:rPr>
            </w:pPr>
            <w:r w:rsidRPr="00C93170">
              <w:rPr>
                <w:sz w:val="24"/>
                <w:szCs w:val="17"/>
              </w:rPr>
              <w:t>.034</w:t>
            </w:r>
          </w:p>
        </w:tc>
        <w:tc>
          <w:tcPr>
            <w:tcW w:w="1100" w:type="dxa"/>
            <w:shd w:val="clear" w:color="auto" w:fill="EDEDED"/>
            <w:tcMar>
              <w:top w:w="30" w:type="dxa"/>
              <w:left w:w="60" w:type="dxa"/>
              <w:bottom w:w="30" w:type="dxa"/>
              <w:right w:w="60" w:type="dxa"/>
            </w:tcMar>
            <w:vAlign w:val="center"/>
          </w:tcPr>
          <w:p w14:paraId="2B9BF93B" w14:textId="77777777" w:rsidR="00C93170" w:rsidRPr="00C93170" w:rsidRDefault="00C93170" w:rsidP="00C93170">
            <w:pPr>
              <w:jc w:val="center"/>
              <w:rPr>
                <w:sz w:val="24"/>
              </w:rPr>
            </w:pPr>
            <w:r w:rsidRPr="00C93170">
              <w:rPr>
                <w:sz w:val="24"/>
                <w:szCs w:val="17"/>
              </w:rPr>
              <w:t>.055</w:t>
            </w:r>
          </w:p>
        </w:tc>
        <w:tc>
          <w:tcPr>
            <w:tcW w:w="1100" w:type="dxa"/>
            <w:shd w:val="clear" w:color="auto" w:fill="EDEDED"/>
            <w:tcMar>
              <w:top w:w="30" w:type="dxa"/>
              <w:left w:w="60" w:type="dxa"/>
              <w:bottom w:w="30" w:type="dxa"/>
              <w:right w:w="60" w:type="dxa"/>
            </w:tcMar>
            <w:vAlign w:val="center"/>
          </w:tcPr>
          <w:p w14:paraId="19B51065" w14:textId="77777777" w:rsidR="00C93170" w:rsidRPr="00C93170" w:rsidRDefault="00C93170" w:rsidP="00C93170">
            <w:pPr>
              <w:jc w:val="center"/>
              <w:rPr>
                <w:sz w:val="24"/>
              </w:rPr>
            </w:pPr>
            <w:r w:rsidRPr="00C93170">
              <w:rPr>
                <w:sz w:val="24"/>
                <w:szCs w:val="17"/>
              </w:rPr>
              <w:t>.077</w:t>
            </w:r>
          </w:p>
        </w:tc>
      </w:tr>
    </w:tbl>
    <w:p w14:paraId="663A7FC2" w14:textId="4EF9966B" w:rsidR="00C93170" w:rsidRPr="00C93170" w:rsidRDefault="00C93170" w:rsidP="00C93170">
      <w:pPr>
        <w:spacing w:before="60" w:after="200"/>
        <w:rPr>
          <w:sz w:val="36"/>
          <w:lang w:val="en-US"/>
        </w:rPr>
      </w:pPr>
      <w:r w:rsidRPr="00C93170">
        <w:rPr>
          <w:i/>
          <w:iCs/>
          <w:color w:val="595959"/>
          <w:sz w:val="24"/>
          <w:szCs w:val="17"/>
          <w:lang w:val="en-US"/>
        </w:rPr>
        <w:t xml:space="preserve">Imputed cells only were shifted by </w:t>
      </w:r>
      <w:r w:rsidRPr="00C93170">
        <w:rPr>
          <w:i/>
          <w:iCs/>
          <w:color w:val="595959"/>
          <w:sz w:val="24"/>
          <w:szCs w:val="17"/>
        </w:rPr>
        <w:t>δ</w:t>
      </w:r>
      <w:r w:rsidRPr="00C93170">
        <w:rPr>
          <w:i/>
          <w:iCs/>
          <w:color w:val="595959"/>
          <w:sz w:val="24"/>
          <w:szCs w:val="17"/>
          <w:lang w:val="en-US"/>
        </w:rPr>
        <w:t xml:space="preserve"> × SD of the variable; the pooled OLS model was refitted on the fixed </w:t>
      </w:r>
      <w:r w:rsidR="007255DA">
        <w:rPr>
          <w:i/>
          <w:iCs/>
          <w:color w:val="595959"/>
          <w:sz w:val="24"/>
          <w:szCs w:val="17"/>
          <w:lang w:val="en-US"/>
        </w:rPr>
        <w:t>consistently</w:t>
      </w:r>
      <w:r w:rsidRPr="00C93170">
        <w:rPr>
          <w:i/>
          <w:iCs/>
          <w:color w:val="595959"/>
          <w:sz w:val="24"/>
          <w:szCs w:val="17"/>
          <w:lang w:val="en-US"/>
        </w:rPr>
        <w:t>-selected set (m = 20). Shaded cells: p ≥ .05. The remaining seven significant predictors have no imputed cells. Global shift of all 515 imputed cells by ±0.5 SD: all ten predictors remain significant.</w:t>
      </w:r>
    </w:p>
    <w:p w14:paraId="2423C024" w14:textId="0A8ED9FB" w:rsidR="00C93170" w:rsidRDefault="00C93170" w:rsidP="00EE5DE6">
      <w:pPr>
        <w:rPr>
          <w:rFonts w:ascii="Calibri" w:hAnsi="Calibri" w:cs="Calibri"/>
          <w:b/>
          <w:color w:val="222222"/>
          <w:sz w:val="24"/>
          <w:szCs w:val="24"/>
          <w:shd w:val="clear" w:color="auto" w:fill="FFFFFF"/>
          <w:lang w:val="en-US"/>
        </w:rPr>
      </w:pPr>
    </w:p>
    <w:p w14:paraId="41529335" w14:textId="617FDCEA" w:rsidR="00A95737" w:rsidRPr="00397D30" w:rsidRDefault="008E08E8" w:rsidP="00EE5DE6">
      <w:pPr>
        <w:rPr>
          <w:rFonts w:ascii="Calibri" w:hAnsi="Calibri" w:cs="Calibri"/>
          <w:color w:val="222222"/>
          <w:sz w:val="24"/>
          <w:szCs w:val="24"/>
          <w:shd w:val="clear" w:color="auto" w:fill="FFFFFF"/>
          <w:lang w:val="en-US"/>
        </w:rPr>
      </w:pPr>
      <w:r w:rsidRPr="00397D30">
        <w:rPr>
          <w:rFonts w:ascii="Calibri" w:hAnsi="Calibri" w:cs="Calibri"/>
          <w:b/>
          <w:color w:val="222222"/>
          <w:sz w:val="24"/>
          <w:szCs w:val="24"/>
          <w:shd w:val="clear" w:color="auto" w:fill="FFFFFF"/>
          <w:lang w:val="en-US"/>
        </w:rPr>
        <w:t>Supplementary r</w:t>
      </w:r>
      <w:r w:rsidR="00A95737" w:rsidRPr="00397D30">
        <w:rPr>
          <w:rFonts w:ascii="Calibri" w:hAnsi="Calibri" w:cs="Calibri"/>
          <w:b/>
          <w:color w:val="222222"/>
          <w:sz w:val="24"/>
          <w:szCs w:val="24"/>
          <w:shd w:val="clear" w:color="auto" w:fill="FFFFFF"/>
          <w:lang w:val="en-US"/>
        </w:rPr>
        <w:t>eferences</w:t>
      </w:r>
      <w:r w:rsidR="00A95737" w:rsidRPr="00397D30">
        <w:rPr>
          <w:rFonts w:ascii="Calibri" w:hAnsi="Calibri" w:cs="Calibri"/>
          <w:color w:val="222222"/>
          <w:sz w:val="24"/>
          <w:szCs w:val="24"/>
          <w:shd w:val="clear" w:color="auto" w:fill="FFFFFF"/>
          <w:lang w:val="en-US"/>
        </w:rPr>
        <w:t xml:space="preserve"> </w:t>
      </w:r>
    </w:p>
    <w:p w14:paraId="76C9B0DB" w14:textId="54AABB1E" w:rsidR="00DB1C52" w:rsidRPr="00DB1C52" w:rsidRDefault="009B5942" w:rsidP="00DB1C52">
      <w:pPr>
        <w:rPr>
          <w:rFonts w:ascii="Calibri" w:hAnsi="Calibri" w:cs="Calibri"/>
          <w:color w:val="222222"/>
          <w:sz w:val="24"/>
          <w:szCs w:val="24"/>
          <w:shd w:val="clear" w:color="auto" w:fill="FFFFFF"/>
          <w:lang w:val="en-US"/>
        </w:rPr>
      </w:pPr>
      <w:r w:rsidRPr="00397D30">
        <w:rPr>
          <w:rFonts w:ascii="Calibri" w:hAnsi="Calibri" w:cs="Calibri"/>
          <w:color w:val="222222"/>
          <w:sz w:val="24"/>
          <w:szCs w:val="24"/>
          <w:shd w:val="clear" w:color="auto" w:fill="FFFFFF"/>
          <w:lang w:val="en-US"/>
        </w:rPr>
        <w:t xml:space="preserve">Bianchi F, Nozza D, </w:t>
      </w:r>
      <w:r w:rsidR="00DB1C52" w:rsidRPr="00397D30">
        <w:rPr>
          <w:rFonts w:ascii="Calibri" w:hAnsi="Calibri" w:cs="Calibri"/>
          <w:color w:val="222222"/>
          <w:sz w:val="24"/>
          <w:szCs w:val="24"/>
          <w:shd w:val="clear" w:color="auto" w:fill="FFFFFF"/>
          <w:lang w:val="en-US"/>
        </w:rPr>
        <w:t>Hovy</w:t>
      </w:r>
      <w:r w:rsidRPr="00397D30">
        <w:rPr>
          <w:rFonts w:ascii="Calibri" w:hAnsi="Calibri" w:cs="Calibri"/>
          <w:color w:val="222222"/>
          <w:sz w:val="24"/>
          <w:szCs w:val="24"/>
          <w:shd w:val="clear" w:color="auto" w:fill="FFFFFF"/>
          <w:lang w:val="en-US"/>
        </w:rPr>
        <w:t xml:space="preserve"> D</w:t>
      </w:r>
      <w:r w:rsidR="00DB1C52" w:rsidRPr="00397D30">
        <w:rPr>
          <w:rFonts w:ascii="Calibri" w:hAnsi="Calibri" w:cs="Calibri"/>
          <w:color w:val="222222"/>
          <w:sz w:val="24"/>
          <w:szCs w:val="24"/>
          <w:shd w:val="clear" w:color="auto" w:fill="FFFFFF"/>
          <w:lang w:val="en-US"/>
        </w:rPr>
        <w:t xml:space="preserve"> (2021, April). </w:t>
      </w:r>
      <w:r w:rsidR="00DB1C52" w:rsidRPr="00DB1C52">
        <w:rPr>
          <w:rFonts w:ascii="Calibri" w:hAnsi="Calibri" w:cs="Calibri"/>
          <w:color w:val="222222"/>
          <w:sz w:val="24"/>
          <w:szCs w:val="24"/>
          <w:shd w:val="clear" w:color="auto" w:fill="FFFFFF"/>
          <w:lang w:val="en-US"/>
        </w:rPr>
        <w:t>FEEL-IT: Emotion and sentiment classification for the Italian language. In Proceedings of the eleventh workshop on computational approaches to subjectivity, sentiment and social media analysis (pp. 76-83).</w:t>
      </w:r>
    </w:p>
    <w:p w14:paraId="3292C5F5" w14:textId="0043F7CB" w:rsidR="00DB1C52" w:rsidRPr="00DB1C52" w:rsidRDefault="009B5942" w:rsidP="00DB1C52">
      <w:pPr>
        <w:rPr>
          <w:rFonts w:ascii="Calibri" w:hAnsi="Calibri" w:cs="Calibri"/>
          <w:color w:val="222222"/>
          <w:sz w:val="24"/>
          <w:szCs w:val="24"/>
          <w:shd w:val="clear" w:color="auto" w:fill="FFFFFF"/>
          <w:lang w:val="en-US"/>
        </w:rPr>
      </w:pPr>
      <w:r w:rsidRPr="009B5942">
        <w:rPr>
          <w:rFonts w:ascii="Calibri" w:hAnsi="Calibri" w:cs="Calibri"/>
          <w:color w:val="222222"/>
          <w:sz w:val="24"/>
          <w:szCs w:val="24"/>
          <w:shd w:val="clear" w:color="auto" w:fill="FFFFFF"/>
        </w:rPr>
        <w:t>Bosco C, Tonelli S</w:t>
      </w:r>
      <w:r>
        <w:rPr>
          <w:rFonts w:ascii="Calibri" w:hAnsi="Calibri" w:cs="Calibri"/>
          <w:color w:val="222222"/>
          <w:sz w:val="24"/>
          <w:szCs w:val="24"/>
          <w:shd w:val="clear" w:color="auto" w:fill="FFFFFF"/>
        </w:rPr>
        <w:t>, Zanzotto F</w:t>
      </w:r>
      <w:r w:rsidR="00DB1C52" w:rsidRPr="009B5942">
        <w:rPr>
          <w:rFonts w:ascii="Calibri" w:hAnsi="Calibri" w:cs="Calibri"/>
          <w:color w:val="222222"/>
          <w:sz w:val="24"/>
          <w:szCs w:val="24"/>
          <w:shd w:val="clear" w:color="auto" w:fill="FFFFFF"/>
        </w:rPr>
        <w:t xml:space="preserve">M (2015). </w:t>
      </w:r>
      <w:r w:rsidR="00DB1C52" w:rsidRPr="00DB1C52">
        <w:rPr>
          <w:rFonts w:ascii="Calibri" w:hAnsi="Calibri" w:cs="Calibri"/>
          <w:color w:val="222222"/>
          <w:sz w:val="24"/>
          <w:szCs w:val="24"/>
          <w:shd w:val="clear" w:color="auto" w:fill="FFFFFF"/>
          <w:lang w:val="en-US"/>
        </w:rPr>
        <w:t>Sentita and doxa: Italian databases and tools for sentiment analysis purposes. In Proceedings of the second Italian conference on computational linguistics CLiC-it (Vol. 3, p. 4).</w:t>
      </w:r>
    </w:p>
    <w:p w14:paraId="4CC7D340" w14:textId="47EAED0E" w:rsidR="00DB1C52" w:rsidRPr="00DB1C52" w:rsidRDefault="00DB1C52" w:rsidP="00DB1C52">
      <w:pPr>
        <w:rPr>
          <w:rFonts w:ascii="Calibri" w:hAnsi="Calibri" w:cs="Calibri"/>
          <w:color w:val="222222"/>
          <w:sz w:val="24"/>
          <w:szCs w:val="24"/>
          <w:shd w:val="clear" w:color="auto" w:fill="FFFFFF"/>
          <w:lang w:val="en-US"/>
        </w:rPr>
      </w:pPr>
      <w:r w:rsidRPr="00DB1C52">
        <w:rPr>
          <w:rFonts w:ascii="Calibri" w:hAnsi="Calibri" w:cs="Calibri"/>
          <w:color w:val="222222"/>
          <w:sz w:val="24"/>
          <w:szCs w:val="24"/>
          <w:shd w:val="clear" w:color="auto" w:fill="FFFFFF"/>
          <w:lang w:val="en-US"/>
        </w:rPr>
        <w:t>Devlin J, Ch</w:t>
      </w:r>
      <w:r w:rsidR="009B5942">
        <w:rPr>
          <w:rFonts w:ascii="Calibri" w:hAnsi="Calibri" w:cs="Calibri"/>
          <w:color w:val="222222"/>
          <w:sz w:val="24"/>
          <w:szCs w:val="24"/>
          <w:shd w:val="clear" w:color="auto" w:fill="FFFFFF"/>
          <w:lang w:val="en-US"/>
        </w:rPr>
        <w:t xml:space="preserve">ang MW, Lee K, </w:t>
      </w:r>
      <w:r w:rsidRPr="00DB1C52">
        <w:rPr>
          <w:rFonts w:ascii="Calibri" w:hAnsi="Calibri" w:cs="Calibri"/>
          <w:color w:val="222222"/>
          <w:sz w:val="24"/>
          <w:szCs w:val="24"/>
          <w:shd w:val="clear" w:color="auto" w:fill="FFFFFF"/>
          <w:lang w:val="en-US"/>
        </w:rPr>
        <w:t>Toutanova K (2019). Bert: Pre-training of deep bidirectional transformers for language understanding. In Proceedings of the 2019 conference of the North American chapter of the association for computational linguistics: human language technologies, volume 1 (long and short papers) (pp. 4171-4186).</w:t>
      </w:r>
    </w:p>
    <w:p w14:paraId="0B28A356" w14:textId="042B199B" w:rsidR="00DB1C52" w:rsidRPr="00DE2DDF" w:rsidRDefault="00014A09" w:rsidP="00DB1C52">
      <w:pPr>
        <w:pStyle w:val="CommentText"/>
        <w:rPr>
          <w:rFonts w:ascii="Calibri" w:hAnsi="Calibri" w:cs="Calibri"/>
          <w:color w:val="222222"/>
          <w:sz w:val="24"/>
          <w:szCs w:val="24"/>
          <w:shd w:val="clear" w:color="auto" w:fill="FFFFFF"/>
          <w:lang w:val="en-US"/>
        </w:rPr>
      </w:pPr>
      <w:r>
        <w:rPr>
          <w:rFonts w:ascii="Calibri" w:hAnsi="Calibri" w:cs="Calibri"/>
          <w:color w:val="222222"/>
          <w:sz w:val="24"/>
          <w:szCs w:val="24"/>
          <w:shd w:val="clear" w:color="auto" w:fill="FFFFFF"/>
          <w:lang w:val="en-US"/>
        </w:rPr>
        <w:t>Han</w:t>
      </w:r>
      <w:r w:rsidR="00DB1C52" w:rsidRPr="00DE2DDF">
        <w:rPr>
          <w:rFonts w:ascii="Calibri" w:hAnsi="Calibri" w:cs="Calibri"/>
          <w:color w:val="222222"/>
          <w:sz w:val="24"/>
          <w:szCs w:val="24"/>
          <w:shd w:val="clear" w:color="auto" w:fill="FFFFFF"/>
          <w:lang w:val="en-US"/>
        </w:rPr>
        <w:t xml:space="preserve"> S (2020). Googletrans: Free and unlimited Google translate API for Python (Ver. 3.0. 0).</w:t>
      </w:r>
    </w:p>
    <w:p w14:paraId="310ED5BD" w14:textId="584FB021" w:rsidR="00DB1C52" w:rsidRPr="00A95737" w:rsidRDefault="00DB1C52" w:rsidP="00DB1C52">
      <w:pPr>
        <w:rPr>
          <w:rFonts w:ascii="Calibri" w:hAnsi="Calibri" w:cs="Calibri"/>
          <w:color w:val="222222"/>
          <w:sz w:val="24"/>
          <w:szCs w:val="24"/>
          <w:shd w:val="clear" w:color="auto" w:fill="FFFFFF"/>
          <w:lang w:val="en-US"/>
        </w:rPr>
      </w:pPr>
      <w:r w:rsidRPr="00A95737">
        <w:rPr>
          <w:rFonts w:ascii="Calibri" w:hAnsi="Calibri" w:cs="Calibri"/>
          <w:color w:val="222222"/>
          <w:sz w:val="24"/>
          <w:szCs w:val="24"/>
          <w:shd w:val="clear" w:color="auto" w:fill="FFFFFF"/>
          <w:lang w:val="en-US"/>
        </w:rPr>
        <w:t>Hutto C, Gilbert E (2014). VADER: A parsimonious rule-based model for sentiment analysis of social media text. In Proceedings of the international AAAI conference on web and social media, vol. 8, No. 1, pp. 216-225.</w:t>
      </w:r>
    </w:p>
    <w:p w14:paraId="43C12058" w14:textId="79751B6B" w:rsidR="00DB1C52" w:rsidRPr="00DB1C52" w:rsidRDefault="00DB1C52" w:rsidP="00DB1C52">
      <w:pPr>
        <w:rPr>
          <w:rFonts w:ascii="Calibri" w:hAnsi="Calibri" w:cs="Calibri"/>
          <w:color w:val="222222"/>
          <w:sz w:val="24"/>
          <w:szCs w:val="24"/>
          <w:shd w:val="clear" w:color="auto" w:fill="FFFFFF"/>
          <w:lang w:val="en-US"/>
        </w:rPr>
      </w:pPr>
      <w:r w:rsidRPr="00DB1C52">
        <w:rPr>
          <w:rFonts w:ascii="Calibri" w:hAnsi="Calibri" w:cs="Calibri"/>
          <w:color w:val="222222"/>
          <w:sz w:val="24"/>
          <w:szCs w:val="24"/>
          <w:shd w:val="clear" w:color="auto" w:fill="FFFFFF"/>
          <w:lang w:val="en-US"/>
        </w:rPr>
        <w:t>Parisi</w:t>
      </w:r>
      <w:r w:rsidR="00014A09">
        <w:rPr>
          <w:rFonts w:ascii="Calibri" w:hAnsi="Calibri" w:cs="Calibri"/>
          <w:color w:val="222222"/>
          <w:sz w:val="24"/>
          <w:szCs w:val="24"/>
          <w:shd w:val="clear" w:color="auto" w:fill="FFFFFF"/>
          <w:lang w:val="en-US"/>
        </w:rPr>
        <w:t xml:space="preserve"> L, </w:t>
      </w:r>
      <w:r w:rsidRPr="00DB1C52">
        <w:rPr>
          <w:rFonts w:ascii="Calibri" w:hAnsi="Calibri" w:cs="Calibri"/>
          <w:color w:val="222222"/>
          <w:sz w:val="24"/>
          <w:szCs w:val="24"/>
          <w:shd w:val="clear" w:color="auto" w:fill="FFFFFF"/>
          <w:lang w:val="en-US"/>
        </w:rPr>
        <w:t>Francia</w:t>
      </w:r>
      <w:r w:rsidR="00014A09">
        <w:rPr>
          <w:rFonts w:ascii="Calibri" w:hAnsi="Calibri" w:cs="Calibri"/>
          <w:color w:val="222222"/>
          <w:sz w:val="24"/>
          <w:szCs w:val="24"/>
          <w:shd w:val="clear" w:color="auto" w:fill="FFFFFF"/>
          <w:lang w:val="en-US"/>
        </w:rPr>
        <w:t xml:space="preserve"> S, Magnani P</w:t>
      </w:r>
      <w:r w:rsidRPr="00DB1C52">
        <w:rPr>
          <w:rFonts w:ascii="Calibri" w:hAnsi="Calibri" w:cs="Calibri"/>
          <w:color w:val="222222"/>
          <w:sz w:val="24"/>
          <w:szCs w:val="24"/>
          <w:shd w:val="clear" w:color="auto" w:fill="FFFFFF"/>
          <w:lang w:val="en-US"/>
        </w:rPr>
        <w:t xml:space="preserve"> </w:t>
      </w:r>
      <w:r w:rsidR="00014A09">
        <w:rPr>
          <w:rFonts w:ascii="Calibri" w:hAnsi="Calibri" w:cs="Calibri"/>
          <w:color w:val="222222"/>
          <w:sz w:val="24"/>
          <w:szCs w:val="24"/>
          <w:shd w:val="clear" w:color="auto" w:fill="FFFFFF"/>
          <w:lang w:val="en-US"/>
        </w:rPr>
        <w:t>(</w:t>
      </w:r>
      <w:r w:rsidRPr="00DB1C52">
        <w:rPr>
          <w:rFonts w:ascii="Calibri" w:hAnsi="Calibri" w:cs="Calibri"/>
          <w:color w:val="222222"/>
          <w:sz w:val="24"/>
          <w:szCs w:val="24"/>
          <w:shd w:val="clear" w:color="auto" w:fill="FFFFFF"/>
          <w:lang w:val="en-US"/>
        </w:rPr>
        <w:t>2020</w:t>
      </w:r>
      <w:r w:rsidR="00014A09">
        <w:rPr>
          <w:rFonts w:ascii="Calibri" w:hAnsi="Calibri" w:cs="Calibri"/>
          <w:color w:val="222222"/>
          <w:sz w:val="24"/>
          <w:szCs w:val="24"/>
          <w:shd w:val="clear" w:color="auto" w:fill="FFFFFF"/>
          <w:lang w:val="en-US"/>
        </w:rPr>
        <w:t>)</w:t>
      </w:r>
      <w:r w:rsidRPr="00DB1C52">
        <w:rPr>
          <w:rFonts w:ascii="Calibri" w:hAnsi="Calibri" w:cs="Calibri"/>
          <w:color w:val="222222"/>
          <w:sz w:val="24"/>
          <w:szCs w:val="24"/>
          <w:shd w:val="clear" w:color="auto" w:fill="FFFFFF"/>
          <w:lang w:val="en-US"/>
        </w:rPr>
        <w:t xml:space="preserve"> UmBERTo: an Italian language model trained with whole word masking. GitHub https://github.com/musixmatchresearch/umberto</w:t>
      </w:r>
    </w:p>
    <w:p w14:paraId="791C51A7" w14:textId="5D73F41F" w:rsidR="00DB1C52" w:rsidRPr="00DB1C52" w:rsidRDefault="00014A09" w:rsidP="00DB1C52">
      <w:pPr>
        <w:rPr>
          <w:rFonts w:ascii="Calibri" w:hAnsi="Calibri" w:cs="Calibri"/>
          <w:color w:val="222222"/>
          <w:sz w:val="24"/>
          <w:szCs w:val="24"/>
          <w:shd w:val="clear" w:color="auto" w:fill="FFFFFF"/>
          <w:lang w:val="en-US"/>
        </w:rPr>
      </w:pPr>
      <w:r>
        <w:rPr>
          <w:rFonts w:ascii="Calibri" w:hAnsi="Calibri" w:cs="Calibri"/>
          <w:color w:val="222222"/>
          <w:sz w:val="24"/>
          <w:szCs w:val="24"/>
          <w:shd w:val="clear" w:color="auto" w:fill="FFFFFF"/>
          <w:lang w:val="en-US"/>
        </w:rPr>
        <w:t>Wolf T</w:t>
      </w:r>
      <w:r w:rsidR="00DB1C52" w:rsidRPr="00DB1C52">
        <w:rPr>
          <w:rFonts w:ascii="Calibri" w:hAnsi="Calibri" w:cs="Calibri"/>
          <w:color w:val="222222"/>
          <w:sz w:val="24"/>
          <w:szCs w:val="24"/>
          <w:shd w:val="clear" w:color="auto" w:fill="FFFFFF"/>
          <w:lang w:val="en-US"/>
        </w:rPr>
        <w:t>, Debut L, Sanh V, Chaumond J, Delangue C, Moi A</w:t>
      </w:r>
      <w:r>
        <w:rPr>
          <w:rFonts w:ascii="Calibri" w:hAnsi="Calibri" w:cs="Calibri"/>
          <w:color w:val="222222"/>
          <w:sz w:val="24"/>
          <w:szCs w:val="24"/>
          <w:shd w:val="clear" w:color="auto" w:fill="FFFFFF"/>
          <w:lang w:val="en-US"/>
        </w:rPr>
        <w:t xml:space="preserve">, ... </w:t>
      </w:r>
      <w:r w:rsidR="00DB1C52" w:rsidRPr="00DB1C52">
        <w:rPr>
          <w:rFonts w:ascii="Calibri" w:hAnsi="Calibri" w:cs="Calibri"/>
          <w:color w:val="222222"/>
          <w:sz w:val="24"/>
          <w:szCs w:val="24"/>
          <w:shd w:val="clear" w:color="auto" w:fill="FFFFFF"/>
          <w:lang w:val="en-US"/>
        </w:rPr>
        <w:t>Rush AM (2020). Transformers: State-of-the-art natural language processing. In Proceedings of the 2020 conference on empirical methods in natural language processing: system demonstrations (pp. 38-45).</w:t>
      </w:r>
    </w:p>
    <w:p w14:paraId="729C71E1" w14:textId="77777777" w:rsidR="00DB1C52" w:rsidRDefault="00DB1C52" w:rsidP="00A95737">
      <w:pPr>
        <w:pStyle w:val="CommentText"/>
        <w:rPr>
          <w:rFonts w:ascii="Calibri" w:hAnsi="Calibri" w:cs="Calibri"/>
          <w:color w:val="222222"/>
          <w:sz w:val="24"/>
          <w:szCs w:val="24"/>
          <w:shd w:val="clear" w:color="auto" w:fill="FFFFFF"/>
          <w:lang w:val="en-US"/>
        </w:rPr>
      </w:pPr>
    </w:p>
    <w:sectPr w:rsidR="00DB1C52" w:rsidSect="00665E06">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DEB48BF" w16cex:dateUtc="2024-12-06T10:20:00Z"/>
  <w16cex:commentExtensible w16cex:durableId="7EB36CA1" w16cex:dateUtc="2024-12-06T1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E2E40E9" w16cid:durableId="6DCB3564"/>
  <w16cid:commentId w16cid:paraId="5636AAD6" w16cid:durableId="42C9CA88"/>
  <w16cid:commentId w16cid:paraId="34384071" w16cid:durableId="690DD711"/>
  <w16cid:commentId w16cid:paraId="7F7F5F0B" w16cid:durableId="1DEB48BF"/>
  <w16cid:commentId w16cid:paraId="0DB07F5A" w16cid:durableId="204FF441"/>
  <w16cid:commentId w16cid:paraId="12F730F3" w16cid:durableId="7EB36CA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FC46A" w14:textId="77777777" w:rsidR="007A0597" w:rsidRDefault="007A0597" w:rsidP="00144AB9">
      <w:pPr>
        <w:spacing w:after="0" w:line="240" w:lineRule="auto"/>
      </w:pPr>
      <w:r>
        <w:separator/>
      </w:r>
    </w:p>
  </w:endnote>
  <w:endnote w:type="continuationSeparator" w:id="0">
    <w:p w14:paraId="23AE422B" w14:textId="77777777" w:rsidR="007A0597" w:rsidRDefault="007A0597" w:rsidP="00144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CE052B" w14:textId="77777777" w:rsidR="007A0597" w:rsidRDefault="007A0597" w:rsidP="00144AB9">
      <w:pPr>
        <w:spacing w:after="0" w:line="240" w:lineRule="auto"/>
      </w:pPr>
      <w:r>
        <w:separator/>
      </w:r>
    </w:p>
  </w:footnote>
  <w:footnote w:type="continuationSeparator" w:id="0">
    <w:p w14:paraId="0684FA40" w14:textId="77777777" w:rsidR="007A0597" w:rsidRDefault="007A0597" w:rsidP="00144AB9">
      <w:pPr>
        <w:spacing w:after="0" w:line="240" w:lineRule="auto"/>
      </w:pPr>
      <w:r>
        <w:continuationSeparator/>
      </w:r>
    </w:p>
  </w:footnote>
  <w:footnote w:id="1">
    <w:p w14:paraId="48F61045" w14:textId="77777777" w:rsidR="00A5488F" w:rsidRPr="00B170CD" w:rsidRDefault="00A5488F" w:rsidP="00144AB9">
      <w:pPr>
        <w:pStyle w:val="FootnoteText"/>
        <w:rPr>
          <w:lang w:val="en-US"/>
        </w:rPr>
      </w:pPr>
      <w:r w:rsidRPr="00B170CD">
        <w:rPr>
          <w:rStyle w:val="FootnoteReference"/>
          <w:lang w:val="en-US"/>
        </w:rPr>
        <w:footnoteRef/>
      </w:r>
      <w:r w:rsidRPr="00B170CD">
        <w:rPr>
          <w:lang w:val="en-US"/>
        </w:rPr>
        <w:t xml:space="preserve"> Hugging face </w:t>
      </w:r>
      <w:hyperlink r:id="rId1" w:history="1">
        <w:r w:rsidRPr="00B170CD">
          <w:rPr>
            <w:rStyle w:val="Hyperlink"/>
            <w:lang w:val="en-US"/>
          </w:rPr>
          <w:t>https://huggingface.co/</w:t>
        </w:r>
      </w:hyperlink>
      <w:r w:rsidRPr="00B170CD">
        <w:rPr>
          <w:lang w:val="en-US"/>
        </w:rPr>
        <w:t xml:space="preserve"> last visited 03/12/2026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C0395A"/>
    <w:multiLevelType w:val="hybridMultilevel"/>
    <w:tmpl w:val="BFD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564953"/>
    <w:multiLevelType w:val="hybridMultilevel"/>
    <w:tmpl w:val="D040AB6E"/>
    <w:lvl w:ilvl="0" w:tplc="7E18E4E6">
      <w:numFmt w:val="bullet"/>
      <w:lvlText w:val="-"/>
      <w:lvlJc w:val="left"/>
      <w:pPr>
        <w:ind w:left="720" w:hanging="360"/>
      </w:pPr>
      <w:rPr>
        <w:rFonts w:ascii="Aptos" w:eastAsiaTheme="minorHAnsi" w:hAnsi="Aptos" w:cstheme="minorBidi"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694"/>
    <w:rsid w:val="00014A09"/>
    <w:rsid w:val="00030A14"/>
    <w:rsid w:val="00033C3A"/>
    <w:rsid w:val="000654F2"/>
    <w:rsid w:val="00093DDD"/>
    <w:rsid w:val="000B620F"/>
    <w:rsid w:val="000C36F5"/>
    <w:rsid w:val="00144AB9"/>
    <w:rsid w:val="0015292D"/>
    <w:rsid w:val="001611EB"/>
    <w:rsid w:val="001658C9"/>
    <w:rsid w:val="00183D4E"/>
    <w:rsid w:val="001B3D68"/>
    <w:rsid w:val="001C0E23"/>
    <w:rsid w:val="001D7063"/>
    <w:rsid w:val="0021256B"/>
    <w:rsid w:val="00212DD3"/>
    <w:rsid w:val="0022014A"/>
    <w:rsid w:val="002232B3"/>
    <w:rsid w:val="002643B9"/>
    <w:rsid w:val="002C2FF8"/>
    <w:rsid w:val="002D795A"/>
    <w:rsid w:val="002E3EF5"/>
    <w:rsid w:val="002E4F7E"/>
    <w:rsid w:val="002E713F"/>
    <w:rsid w:val="002F1FC7"/>
    <w:rsid w:val="002F7B3B"/>
    <w:rsid w:val="00351FE2"/>
    <w:rsid w:val="003572B8"/>
    <w:rsid w:val="00397AE7"/>
    <w:rsid w:val="00397D30"/>
    <w:rsid w:val="003A3C8F"/>
    <w:rsid w:val="003C0694"/>
    <w:rsid w:val="003C609B"/>
    <w:rsid w:val="003C6E45"/>
    <w:rsid w:val="003E070C"/>
    <w:rsid w:val="003E3D2E"/>
    <w:rsid w:val="003F32FA"/>
    <w:rsid w:val="00422C8F"/>
    <w:rsid w:val="004431A7"/>
    <w:rsid w:val="00452384"/>
    <w:rsid w:val="004668B3"/>
    <w:rsid w:val="00467E7E"/>
    <w:rsid w:val="00480461"/>
    <w:rsid w:val="004A0E61"/>
    <w:rsid w:val="004A1A5E"/>
    <w:rsid w:val="004C336A"/>
    <w:rsid w:val="004C7175"/>
    <w:rsid w:val="004E7ABF"/>
    <w:rsid w:val="004F18B5"/>
    <w:rsid w:val="005017FE"/>
    <w:rsid w:val="00504E2A"/>
    <w:rsid w:val="00506767"/>
    <w:rsid w:val="00514553"/>
    <w:rsid w:val="00591E16"/>
    <w:rsid w:val="005975FD"/>
    <w:rsid w:val="005B6281"/>
    <w:rsid w:val="005F7786"/>
    <w:rsid w:val="00600AD3"/>
    <w:rsid w:val="006215C9"/>
    <w:rsid w:val="00627A2D"/>
    <w:rsid w:val="006546EF"/>
    <w:rsid w:val="00665E06"/>
    <w:rsid w:val="0067310F"/>
    <w:rsid w:val="00677046"/>
    <w:rsid w:val="0068276B"/>
    <w:rsid w:val="00683964"/>
    <w:rsid w:val="006A2AF3"/>
    <w:rsid w:val="006A78E9"/>
    <w:rsid w:val="006F27E7"/>
    <w:rsid w:val="006F6644"/>
    <w:rsid w:val="007042CE"/>
    <w:rsid w:val="007255DA"/>
    <w:rsid w:val="007407FD"/>
    <w:rsid w:val="00785084"/>
    <w:rsid w:val="007A0597"/>
    <w:rsid w:val="007D3D7E"/>
    <w:rsid w:val="00810442"/>
    <w:rsid w:val="0084515E"/>
    <w:rsid w:val="008547AB"/>
    <w:rsid w:val="0086208C"/>
    <w:rsid w:val="00875429"/>
    <w:rsid w:val="008762E0"/>
    <w:rsid w:val="008B5128"/>
    <w:rsid w:val="008C5A58"/>
    <w:rsid w:val="008D4CF2"/>
    <w:rsid w:val="008D677B"/>
    <w:rsid w:val="008E08E8"/>
    <w:rsid w:val="0090279E"/>
    <w:rsid w:val="00903759"/>
    <w:rsid w:val="0090751E"/>
    <w:rsid w:val="009236D9"/>
    <w:rsid w:val="00927E26"/>
    <w:rsid w:val="00937784"/>
    <w:rsid w:val="0095131D"/>
    <w:rsid w:val="009570DC"/>
    <w:rsid w:val="00957F39"/>
    <w:rsid w:val="009674E5"/>
    <w:rsid w:val="00977F63"/>
    <w:rsid w:val="009B5942"/>
    <w:rsid w:val="009D1D5C"/>
    <w:rsid w:val="009E0D05"/>
    <w:rsid w:val="009E4F28"/>
    <w:rsid w:val="009E7ECB"/>
    <w:rsid w:val="009F5277"/>
    <w:rsid w:val="00A5488F"/>
    <w:rsid w:val="00A67917"/>
    <w:rsid w:val="00A95737"/>
    <w:rsid w:val="00AB27BB"/>
    <w:rsid w:val="00AB640F"/>
    <w:rsid w:val="00B22942"/>
    <w:rsid w:val="00B5074D"/>
    <w:rsid w:val="00B64AFD"/>
    <w:rsid w:val="00B73F5A"/>
    <w:rsid w:val="00B828B3"/>
    <w:rsid w:val="00B920D8"/>
    <w:rsid w:val="00BE1669"/>
    <w:rsid w:val="00C0201E"/>
    <w:rsid w:val="00C93170"/>
    <w:rsid w:val="00CA79D2"/>
    <w:rsid w:val="00CB75D7"/>
    <w:rsid w:val="00D15644"/>
    <w:rsid w:val="00D359B8"/>
    <w:rsid w:val="00D5665F"/>
    <w:rsid w:val="00D8255C"/>
    <w:rsid w:val="00D8677D"/>
    <w:rsid w:val="00D946D4"/>
    <w:rsid w:val="00D95F8B"/>
    <w:rsid w:val="00DA033F"/>
    <w:rsid w:val="00DA1DA4"/>
    <w:rsid w:val="00DA3126"/>
    <w:rsid w:val="00DA33D4"/>
    <w:rsid w:val="00DB16BD"/>
    <w:rsid w:val="00DB1C52"/>
    <w:rsid w:val="00DC56C6"/>
    <w:rsid w:val="00E3382B"/>
    <w:rsid w:val="00E632D6"/>
    <w:rsid w:val="00E7378F"/>
    <w:rsid w:val="00EA1340"/>
    <w:rsid w:val="00EA1BEE"/>
    <w:rsid w:val="00EB20A4"/>
    <w:rsid w:val="00EC2E6A"/>
    <w:rsid w:val="00EE5727"/>
    <w:rsid w:val="00EE5DE6"/>
    <w:rsid w:val="00F003D9"/>
    <w:rsid w:val="00F23725"/>
    <w:rsid w:val="00F26407"/>
    <w:rsid w:val="00F8080A"/>
    <w:rsid w:val="00F80B14"/>
    <w:rsid w:val="00F95AF3"/>
    <w:rsid w:val="00FB4342"/>
    <w:rsid w:val="00FC18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692D3"/>
  <w15:chartTrackingRefBased/>
  <w15:docId w15:val="{C0C9D038-2094-4DD4-A63C-20932C98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694"/>
    <w:rPr>
      <w:kern w:val="2"/>
      <w14:ligatures w14:val="standardContextual"/>
    </w:rPr>
  </w:style>
  <w:style w:type="paragraph" w:styleId="Heading2">
    <w:name w:val="heading 2"/>
    <w:basedOn w:val="Normal"/>
    <w:next w:val="Normal"/>
    <w:link w:val="Heading2Char"/>
    <w:uiPriority w:val="9"/>
    <w:unhideWhenUsed/>
    <w:qFormat/>
    <w:rsid w:val="0084515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uiPriority w:val="9"/>
    <w:semiHidden/>
    <w:unhideWhenUsed/>
    <w:qFormat/>
    <w:rsid w:val="003F32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C0694"/>
    <w:rPr>
      <w:sz w:val="16"/>
      <w:szCs w:val="16"/>
    </w:rPr>
  </w:style>
  <w:style w:type="paragraph" w:styleId="CommentText">
    <w:name w:val="annotation text"/>
    <w:basedOn w:val="Normal"/>
    <w:link w:val="CommentTextChar"/>
    <w:uiPriority w:val="99"/>
    <w:unhideWhenUsed/>
    <w:rsid w:val="003C0694"/>
    <w:pPr>
      <w:spacing w:line="240" w:lineRule="auto"/>
    </w:pPr>
    <w:rPr>
      <w:sz w:val="20"/>
      <w:szCs w:val="20"/>
    </w:rPr>
  </w:style>
  <w:style w:type="character" w:customStyle="1" w:styleId="CommentTextChar">
    <w:name w:val="Comment Text Char"/>
    <w:basedOn w:val="DefaultParagraphFont"/>
    <w:link w:val="CommentText"/>
    <w:uiPriority w:val="99"/>
    <w:rsid w:val="003C0694"/>
    <w:rPr>
      <w:kern w:val="2"/>
      <w:sz w:val="20"/>
      <w:szCs w:val="20"/>
      <w14:ligatures w14:val="standardContextual"/>
    </w:rPr>
  </w:style>
  <w:style w:type="table" w:styleId="TableGrid">
    <w:name w:val="Table Grid"/>
    <w:basedOn w:val="TableNormal"/>
    <w:uiPriority w:val="39"/>
    <w:rsid w:val="003C06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06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694"/>
    <w:rPr>
      <w:rFonts w:ascii="Segoe UI" w:hAnsi="Segoe UI" w:cs="Segoe UI"/>
      <w:kern w:val="2"/>
      <w:sz w:val="18"/>
      <w:szCs w:val="18"/>
      <w14:ligatures w14:val="standardContextual"/>
    </w:rPr>
  </w:style>
  <w:style w:type="paragraph" w:styleId="Caption">
    <w:name w:val="caption"/>
    <w:basedOn w:val="Normal"/>
    <w:next w:val="Normal"/>
    <w:uiPriority w:val="35"/>
    <w:unhideWhenUsed/>
    <w:qFormat/>
    <w:rsid w:val="003C0694"/>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84515E"/>
    <w:rPr>
      <w:rFonts w:asciiTheme="majorHAnsi" w:eastAsiaTheme="majorEastAsia" w:hAnsiTheme="majorHAnsi" w:cstheme="majorBidi"/>
      <w:color w:val="2E74B5" w:themeColor="accent1" w:themeShade="BF"/>
      <w:kern w:val="2"/>
      <w:sz w:val="32"/>
      <w:szCs w:val="32"/>
      <w14:ligatures w14:val="standardContextual"/>
    </w:rPr>
  </w:style>
  <w:style w:type="character" w:styleId="IntenseEmphasis">
    <w:name w:val="Intense Emphasis"/>
    <w:basedOn w:val="DefaultParagraphFont"/>
    <w:uiPriority w:val="21"/>
    <w:qFormat/>
    <w:rsid w:val="0084515E"/>
    <w:rPr>
      <w:i/>
      <w:iCs/>
      <w:color w:val="5B9BD5" w:themeColor="accent1"/>
    </w:rPr>
  </w:style>
  <w:style w:type="paragraph" w:styleId="ListParagraph">
    <w:name w:val="List Paragraph"/>
    <w:basedOn w:val="Normal"/>
    <w:uiPriority w:val="34"/>
    <w:qFormat/>
    <w:rsid w:val="0084515E"/>
    <w:pPr>
      <w:ind w:left="720"/>
      <w:contextualSpacing/>
    </w:pPr>
  </w:style>
  <w:style w:type="character" w:styleId="Hyperlink">
    <w:name w:val="Hyperlink"/>
    <w:basedOn w:val="DefaultParagraphFont"/>
    <w:uiPriority w:val="99"/>
    <w:unhideWhenUsed/>
    <w:rsid w:val="0084515E"/>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5975FD"/>
    <w:rPr>
      <w:b/>
      <w:bCs/>
    </w:rPr>
  </w:style>
  <w:style w:type="character" w:customStyle="1" w:styleId="CommentSubjectChar">
    <w:name w:val="Comment Subject Char"/>
    <w:basedOn w:val="CommentTextChar"/>
    <w:link w:val="CommentSubject"/>
    <w:uiPriority w:val="99"/>
    <w:semiHidden/>
    <w:rsid w:val="005975FD"/>
    <w:rPr>
      <w:b/>
      <w:bCs/>
      <w:kern w:val="2"/>
      <w:sz w:val="20"/>
      <w:szCs w:val="20"/>
      <w14:ligatures w14:val="standardContextual"/>
    </w:rPr>
  </w:style>
  <w:style w:type="paragraph" w:styleId="Revision">
    <w:name w:val="Revision"/>
    <w:hidden/>
    <w:uiPriority w:val="99"/>
    <w:semiHidden/>
    <w:rsid w:val="007D3D7E"/>
    <w:pPr>
      <w:spacing w:after="0" w:line="240" w:lineRule="auto"/>
    </w:pPr>
    <w:rPr>
      <w:kern w:val="2"/>
      <w14:ligatures w14:val="standardContextual"/>
    </w:rPr>
  </w:style>
  <w:style w:type="character" w:customStyle="1" w:styleId="Heading9Char">
    <w:name w:val="Heading 9 Char"/>
    <w:basedOn w:val="DefaultParagraphFont"/>
    <w:link w:val="Heading9"/>
    <w:uiPriority w:val="9"/>
    <w:semiHidden/>
    <w:rsid w:val="003F32FA"/>
    <w:rPr>
      <w:rFonts w:asciiTheme="majorHAnsi" w:eastAsiaTheme="majorEastAsia" w:hAnsiTheme="majorHAnsi" w:cstheme="majorBidi"/>
      <w:i/>
      <w:iCs/>
      <w:color w:val="272727" w:themeColor="text1" w:themeTint="D8"/>
      <w:kern w:val="2"/>
      <w:sz w:val="21"/>
      <w:szCs w:val="21"/>
      <w14:ligatures w14:val="standardContextual"/>
    </w:rPr>
  </w:style>
  <w:style w:type="character" w:styleId="FollowedHyperlink">
    <w:name w:val="FollowedHyperlink"/>
    <w:basedOn w:val="DefaultParagraphFont"/>
    <w:uiPriority w:val="99"/>
    <w:semiHidden/>
    <w:unhideWhenUsed/>
    <w:rsid w:val="0090751E"/>
    <w:rPr>
      <w:color w:val="954F72" w:themeColor="followedHyperlink"/>
      <w:u w:val="single"/>
    </w:rPr>
  </w:style>
  <w:style w:type="paragraph" w:styleId="FootnoteText">
    <w:name w:val="footnote text"/>
    <w:basedOn w:val="Normal"/>
    <w:link w:val="FootnoteTextChar"/>
    <w:uiPriority w:val="99"/>
    <w:semiHidden/>
    <w:unhideWhenUsed/>
    <w:rsid w:val="00144A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AB9"/>
    <w:rPr>
      <w:kern w:val="2"/>
      <w:sz w:val="20"/>
      <w:szCs w:val="20"/>
      <w14:ligatures w14:val="standardContextual"/>
    </w:rPr>
  </w:style>
  <w:style w:type="character" w:styleId="FootnoteReference">
    <w:name w:val="footnote reference"/>
    <w:basedOn w:val="DefaultParagraphFont"/>
    <w:uiPriority w:val="99"/>
    <w:semiHidden/>
    <w:unhideWhenUsed/>
    <w:rsid w:val="00144A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0" Type="http://schemas.openxmlformats.org/officeDocument/2006/relationships/image" Target="media/image3.tiff"/><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huggingface.c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2F96A-7B44-43D8-8B74-D2EEA324B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3118</Words>
  <Characters>17775</Characters>
  <Application>Microsoft Office Word</Application>
  <DocSecurity>0</DocSecurity>
  <Lines>148</Lines>
  <Paragraphs>41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BODINI</dc:creator>
  <cp:keywords/>
  <dc:description/>
  <cp:lastModifiedBy>Lavanya G</cp:lastModifiedBy>
  <cp:revision>11</cp:revision>
  <cp:lastPrinted>2025-09-01T12:08:00Z</cp:lastPrinted>
  <dcterms:created xsi:type="dcterms:W3CDTF">2026-07-27T08:08:00Z</dcterms:created>
  <dcterms:modified xsi:type="dcterms:W3CDTF">2026-09-08T11:35:00Z</dcterms:modified>
</cp:coreProperties>
</file>