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6C16" w:rsidRDefault="00C06C16" w:rsidP="006B4FF4">
      <w:pPr>
        <w:autoSpaceDE w:val="0"/>
        <w:autoSpaceDN w:val="0"/>
        <w:adjustRightInd w:val="0"/>
        <w:spacing w:after="0" w:line="240" w:lineRule="auto"/>
        <w:jc w:val="both"/>
        <w:rPr>
          <w:rFonts w:ascii="Times New Roman" w:hAnsi="Times New Roman" w:cs="Times New Roman"/>
          <w:b/>
          <w:sz w:val="48"/>
          <w:szCs w:val="48"/>
          <w:lang w:val="en-US"/>
        </w:rPr>
      </w:pPr>
      <w:r w:rsidRPr="00C06C16">
        <w:rPr>
          <w:rFonts w:ascii="Times New Roman" w:hAnsi="Times New Roman" w:cs="Times New Roman"/>
          <w:b/>
          <w:sz w:val="32"/>
          <w:szCs w:val="32"/>
          <w:lang w:val="en-US"/>
        </w:rPr>
        <w:t>Assessment of Stability and Discrimination Capacity of Radiomic Features on apparent diffusion coefficient images</w:t>
      </w:r>
      <w:r>
        <w:rPr>
          <w:rFonts w:ascii="Times New Roman" w:hAnsi="Times New Roman" w:cs="Times New Roman"/>
          <w:b/>
          <w:sz w:val="32"/>
          <w:szCs w:val="32"/>
          <w:lang w:val="en-US"/>
        </w:rPr>
        <w:t xml:space="preserve"> (online resource)</w:t>
      </w:r>
    </w:p>
    <w:p w:rsidR="00C06C16" w:rsidRDefault="00C06C16" w:rsidP="006B4FF4">
      <w:pPr>
        <w:autoSpaceDE w:val="0"/>
        <w:autoSpaceDN w:val="0"/>
        <w:adjustRightInd w:val="0"/>
        <w:spacing w:after="0" w:line="240" w:lineRule="auto"/>
        <w:jc w:val="both"/>
        <w:rPr>
          <w:rFonts w:ascii="Times New Roman" w:hAnsi="Times New Roman" w:cs="Times New Roman"/>
          <w:b/>
          <w:sz w:val="28"/>
          <w:szCs w:val="28"/>
          <w:lang w:val="en-US"/>
        </w:rPr>
      </w:pPr>
    </w:p>
    <w:p w:rsidR="00C06C16" w:rsidRDefault="00C06C16" w:rsidP="006B4FF4">
      <w:pPr>
        <w:autoSpaceDE w:val="0"/>
        <w:autoSpaceDN w:val="0"/>
        <w:adjustRightInd w:val="0"/>
        <w:spacing w:after="0" w:line="240" w:lineRule="auto"/>
        <w:jc w:val="both"/>
        <w:rPr>
          <w:rFonts w:ascii="Times New Roman" w:hAnsi="Times New Roman" w:cs="Times New Roman"/>
          <w:sz w:val="24"/>
          <w:szCs w:val="28"/>
          <w:vertAlign w:val="superscript"/>
        </w:rPr>
      </w:pPr>
      <w:r w:rsidRPr="00D77C8D">
        <w:rPr>
          <w:rFonts w:ascii="Times New Roman" w:hAnsi="Times New Roman" w:cs="Times New Roman"/>
          <w:sz w:val="24"/>
          <w:szCs w:val="28"/>
        </w:rPr>
        <w:t>Marco Bologna</w:t>
      </w:r>
      <w:r w:rsidR="00D77C8D" w:rsidRPr="00D77C8D">
        <w:rPr>
          <w:rFonts w:ascii="Times New Roman" w:hAnsi="Times New Roman" w:cs="Times New Roman"/>
          <w:sz w:val="24"/>
          <w:szCs w:val="28"/>
          <w:vertAlign w:val="superscript"/>
        </w:rPr>
        <w:t>1*</w:t>
      </w:r>
      <w:r w:rsidRPr="00D77C8D">
        <w:rPr>
          <w:rFonts w:ascii="Times New Roman" w:hAnsi="Times New Roman" w:cs="Times New Roman"/>
          <w:sz w:val="24"/>
          <w:szCs w:val="28"/>
        </w:rPr>
        <w:t>, Valentina D. A. Corino</w:t>
      </w:r>
      <w:r w:rsidR="00D77C8D" w:rsidRPr="00D77C8D">
        <w:rPr>
          <w:rFonts w:ascii="Times New Roman" w:hAnsi="Times New Roman" w:cs="Times New Roman"/>
          <w:sz w:val="24"/>
          <w:szCs w:val="28"/>
          <w:vertAlign w:val="superscript"/>
        </w:rPr>
        <w:t>1</w:t>
      </w:r>
      <w:r w:rsidRPr="00D77C8D">
        <w:rPr>
          <w:rFonts w:ascii="Times New Roman" w:hAnsi="Times New Roman" w:cs="Times New Roman"/>
          <w:sz w:val="24"/>
          <w:szCs w:val="28"/>
        </w:rPr>
        <w:t>, Eros Montin</w:t>
      </w:r>
      <w:r w:rsidR="00D77C8D" w:rsidRPr="00D77C8D">
        <w:rPr>
          <w:rFonts w:ascii="Times New Roman" w:hAnsi="Times New Roman" w:cs="Times New Roman"/>
          <w:sz w:val="24"/>
          <w:szCs w:val="28"/>
          <w:vertAlign w:val="superscript"/>
        </w:rPr>
        <w:t>1</w:t>
      </w:r>
      <w:r w:rsidRPr="00D77C8D">
        <w:rPr>
          <w:rFonts w:ascii="Times New Roman" w:hAnsi="Times New Roman" w:cs="Times New Roman"/>
          <w:sz w:val="24"/>
          <w:szCs w:val="28"/>
        </w:rPr>
        <w:t>, Antonella Messina</w:t>
      </w:r>
      <w:r w:rsidR="00D77C8D" w:rsidRPr="00D77C8D">
        <w:rPr>
          <w:rFonts w:ascii="Times New Roman" w:hAnsi="Times New Roman" w:cs="Times New Roman"/>
          <w:sz w:val="24"/>
          <w:szCs w:val="28"/>
          <w:vertAlign w:val="superscript"/>
        </w:rPr>
        <w:t>2</w:t>
      </w:r>
      <w:r w:rsidRPr="00D77C8D">
        <w:rPr>
          <w:rFonts w:ascii="Times New Roman" w:hAnsi="Times New Roman" w:cs="Times New Roman"/>
          <w:sz w:val="24"/>
          <w:szCs w:val="28"/>
        </w:rPr>
        <w:t>, Giuseppina Calareso</w:t>
      </w:r>
      <w:r w:rsidR="00D77C8D" w:rsidRPr="00D77C8D">
        <w:rPr>
          <w:rFonts w:ascii="Times New Roman" w:hAnsi="Times New Roman" w:cs="Times New Roman"/>
          <w:sz w:val="24"/>
          <w:szCs w:val="28"/>
          <w:vertAlign w:val="superscript"/>
        </w:rPr>
        <w:t>2</w:t>
      </w:r>
      <w:r w:rsidRPr="00D77C8D">
        <w:rPr>
          <w:rFonts w:ascii="Times New Roman" w:hAnsi="Times New Roman" w:cs="Times New Roman"/>
          <w:sz w:val="24"/>
          <w:szCs w:val="28"/>
        </w:rPr>
        <w:t>, Francesca G.</w:t>
      </w:r>
      <w:r w:rsidR="00D77C8D" w:rsidRPr="00D77C8D">
        <w:rPr>
          <w:rFonts w:ascii="Times New Roman" w:hAnsi="Times New Roman" w:cs="Times New Roman"/>
          <w:sz w:val="24"/>
          <w:szCs w:val="28"/>
        </w:rPr>
        <w:t xml:space="preserve"> </w:t>
      </w:r>
      <w:r w:rsidRPr="00D77C8D">
        <w:rPr>
          <w:rFonts w:ascii="Times New Roman" w:hAnsi="Times New Roman" w:cs="Times New Roman"/>
          <w:sz w:val="24"/>
          <w:szCs w:val="28"/>
        </w:rPr>
        <w:t>Greco</w:t>
      </w:r>
      <w:r w:rsidR="00D77C8D" w:rsidRPr="00D77C8D">
        <w:rPr>
          <w:rFonts w:ascii="Times New Roman" w:hAnsi="Times New Roman" w:cs="Times New Roman"/>
          <w:sz w:val="24"/>
          <w:szCs w:val="28"/>
          <w:vertAlign w:val="superscript"/>
        </w:rPr>
        <w:t>2</w:t>
      </w:r>
      <w:r w:rsidRPr="00D77C8D">
        <w:rPr>
          <w:rFonts w:ascii="Times New Roman" w:hAnsi="Times New Roman" w:cs="Times New Roman"/>
          <w:sz w:val="24"/>
          <w:szCs w:val="28"/>
        </w:rPr>
        <w:t>, Silvana Sdao</w:t>
      </w:r>
      <w:r w:rsidR="00D77C8D" w:rsidRPr="00D77C8D">
        <w:rPr>
          <w:rFonts w:ascii="Times New Roman" w:hAnsi="Times New Roman" w:cs="Times New Roman"/>
          <w:sz w:val="24"/>
          <w:szCs w:val="28"/>
          <w:vertAlign w:val="superscript"/>
        </w:rPr>
        <w:t>2</w:t>
      </w:r>
      <w:r w:rsidRPr="00D77C8D">
        <w:rPr>
          <w:rFonts w:ascii="Times New Roman" w:hAnsi="Times New Roman" w:cs="Times New Roman"/>
          <w:sz w:val="24"/>
          <w:szCs w:val="28"/>
        </w:rPr>
        <w:t xml:space="preserve">, Luca </w:t>
      </w:r>
      <w:r w:rsidR="00D77C8D" w:rsidRPr="00D77C8D">
        <w:rPr>
          <w:rFonts w:ascii="Times New Roman" w:hAnsi="Times New Roman" w:cs="Times New Roman"/>
          <w:sz w:val="24"/>
          <w:szCs w:val="28"/>
        </w:rPr>
        <w:t xml:space="preserve">T. </w:t>
      </w:r>
      <w:r w:rsidRPr="00D77C8D">
        <w:rPr>
          <w:rFonts w:ascii="Times New Roman" w:hAnsi="Times New Roman" w:cs="Times New Roman"/>
          <w:sz w:val="24"/>
          <w:szCs w:val="28"/>
        </w:rPr>
        <w:t>Mainardi</w:t>
      </w:r>
      <w:r w:rsidR="00D77C8D" w:rsidRPr="00D77C8D">
        <w:rPr>
          <w:rFonts w:ascii="Times New Roman" w:hAnsi="Times New Roman" w:cs="Times New Roman"/>
          <w:sz w:val="24"/>
          <w:szCs w:val="28"/>
          <w:vertAlign w:val="superscript"/>
        </w:rPr>
        <w:t>1</w:t>
      </w:r>
    </w:p>
    <w:p w:rsidR="00D77C8D" w:rsidRDefault="00D77C8D" w:rsidP="006B4FF4">
      <w:pPr>
        <w:autoSpaceDE w:val="0"/>
        <w:autoSpaceDN w:val="0"/>
        <w:adjustRightInd w:val="0"/>
        <w:spacing w:after="0" w:line="240" w:lineRule="auto"/>
        <w:jc w:val="both"/>
        <w:rPr>
          <w:rFonts w:ascii="Times New Roman" w:hAnsi="Times New Roman" w:cs="Times New Roman"/>
          <w:sz w:val="24"/>
          <w:szCs w:val="28"/>
          <w:vertAlign w:val="superscript"/>
        </w:rPr>
      </w:pPr>
    </w:p>
    <w:p w:rsidR="00D77C8D" w:rsidRPr="00D77C8D" w:rsidRDefault="00D77C8D" w:rsidP="006B4FF4">
      <w:pPr>
        <w:autoSpaceDE w:val="0"/>
        <w:autoSpaceDN w:val="0"/>
        <w:adjustRightInd w:val="0"/>
        <w:spacing w:after="0" w:line="240" w:lineRule="auto"/>
        <w:jc w:val="both"/>
        <w:rPr>
          <w:rFonts w:ascii="Times New Roman" w:hAnsi="Times New Roman" w:cs="Times New Roman"/>
          <w:i/>
          <w:sz w:val="24"/>
          <w:szCs w:val="28"/>
          <w:lang w:val="en-US"/>
        </w:rPr>
      </w:pPr>
      <w:r w:rsidRPr="00D77C8D">
        <w:rPr>
          <w:rFonts w:ascii="Times New Roman" w:hAnsi="Times New Roman" w:cs="Times New Roman"/>
          <w:sz w:val="24"/>
          <w:szCs w:val="28"/>
          <w:vertAlign w:val="superscript"/>
          <w:lang w:val="en-US"/>
        </w:rPr>
        <w:t>1</w:t>
      </w:r>
      <w:r w:rsidRPr="00D77C8D">
        <w:rPr>
          <w:rFonts w:ascii="Times New Roman" w:hAnsi="Times New Roman" w:cs="Times New Roman"/>
          <w:sz w:val="24"/>
          <w:szCs w:val="28"/>
          <w:lang w:val="en-US"/>
        </w:rPr>
        <w:t xml:space="preserve"> </w:t>
      </w:r>
      <w:r w:rsidRPr="00D77C8D">
        <w:rPr>
          <w:rFonts w:ascii="Times New Roman" w:hAnsi="Times New Roman" w:cs="Times New Roman"/>
          <w:i/>
          <w:sz w:val="24"/>
          <w:szCs w:val="28"/>
          <w:lang w:val="en-US"/>
        </w:rPr>
        <w:t>Department of Electronics, Information and Bioengineering, Politecnico di Milano, Milan, Italy</w:t>
      </w:r>
    </w:p>
    <w:p w:rsidR="00D77C8D" w:rsidRDefault="00D77C8D" w:rsidP="006B4FF4">
      <w:pPr>
        <w:autoSpaceDE w:val="0"/>
        <w:autoSpaceDN w:val="0"/>
        <w:adjustRightInd w:val="0"/>
        <w:spacing w:after="0" w:line="240" w:lineRule="auto"/>
        <w:jc w:val="both"/>
        <w:rPr>
          <w:rFonts w:ascii="Times New Roman" w:hAnsi="Times New Roman" w:cs="Times New Roman"/>
          <w:i/>
          <w:sz w:val="24"/>
          <w:szCs w:val="28"/>
        </w:rPr>
      </w:pPr>
      <w:r w:rsidRPr="00D77C8D">
        <w:rPr>
          <w:rFonts w:ascii="Times New Roman" w:hAnsi="Times New Roman" w:cs="Times New Roman"/>
          <w:sz w:val="24"/>
          <w:szCs w:val="28"/>
          <w:vertAlign w:val="superscript"/>
        </w:rPr>
        <w:t>2</w:t>
      </w:r>
      <w:r w:rsidRPr="00D77C8D">
        <w:rPr>
          <w:rFonts w:ascii="Times New Roman" w:hAnsi="Times New Roman" w:cs="Times New Roman"/>
          <w:sz w:val="24"/>
          <w:szCs w:val="28"/>
        </w:rPr>
        <w:t xml:space="preserve"> </w:t>
      </w:r>
      <w:r w:rsidRPr="00D77C8D">
        <w:rPr>
          <w:rFonts w:ascii="Times New Roman" w:hAnsi="Times New Roman" w:cs="Times New Roman"/>
          <w:i/>
          <w:sz w:val="24"/>
          <w:szCs w:val="28"/>
        </w:rPr>
        <w:t>Dipartimento di Diagnostica per Immagini e Radioterapia, Fondazione IRCCS Istituto Nazionale dei Tumori, Milan, Italy</w:t>
      </w:r>
    </w:p>
    <w:p w:rsidR="006B4FF4" w:rsidRDefault="006B4FF4" w:rsidP="006B4FF4">
      <w:pPr>
        <w:autoSpaceDE w:val="0"/>
        <w:autoSpaceDN w:val="0"/>
        <w:adjustRightInd w:val="0"/>
        <w:spacing w:after="0" w:line="240" w:lineRule="auto"/>
        <w:jc w:val="both"/>
        <w:rPr>
          <w:rFonts w:ascii="Times New Roman" w:hAnsi="Times New Roman" w:cs="Times New Roman"/>
          <w:i/>
          <w:sz w:val="24"/>
          <w:szCs w:val="28"/>
        </w:rPr>
      </w:pPr>
    </w:p>
    <w:p w:rsidR="006B4FF4" w:rsidRPr="006B4FF4" w:rsidRDefault="006B4FF4" w:rsidP="006B4FF4">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 xml:space="preserve">* </w:t>
      </w:r>
      <w:r w:rsidRPr="006B4FF4">
        <w:rPr>
          <w:rFonts w:ascii="Times New Roman" w:hAnsi="Times New Roman" w:cs="Times New Roman"/>
          <w:sz w:val="24"/>
          <w:szCs w:val="28"/>
          <w:u w:val="single"/>
        </w:rPr>
        <w:t>Corresponding author:</w:t>
      </w:r>
      <w:r>
        <w:rPr>
          <w:rFonts w:ascii="Times New Roman" w:hAnsi="Times New Roman" w:cs="Times New Roman"/>
          <w:sz w:val="24"/>
          <w:szCs w:val="28"/>
        </w:rPr>
        <w:t xml:space="preserve"> Marco Bologna; Via Golgi 39, 20133 Milan, Italy; +39 0223993322; marco.bologna@polimi.it</w:t>
      </w:r>
    </w:p>
    <w:p w:rsidR="00D77C8D" w:rsidRPr="00D77C8D" w:rsidRDefault="00D77C8D" w:rsidP="00C06C16">
      <w:pPr>
        <w:autoSpaceDE w:val="0"/>
        <w:autoSpaceDN w:val="0"/>
        <w:adjustRightInd w:val="0"/>
        <w:spacing w:after="0" w:line="240" w:lineRule="auto"/>
        <w:jc w:val="both"/>
        <w:rPr>
          <w:rFonts w:ascii="Times New Roman" w:hAnsi="Times New Roman" w:cs="Times New Roman"/>
          <w:sz w:val="24"/>
          <w:szCs w:val="28"/>
        </w:rPr>
      </w:pPr>
    </w:p>
    <w:p w:rsidR="00C06C16" w:rsidRPr="00D77C8D" w:rsidRDefault="00C06C16" w:rsidP="006B4FF4">
      <w:pPr>
        <w:autoSpaceDE w:val="0"/>
        <w:autoSpaceDN w:val="0"/>
        <w:adjustRightInd w:val="0"/>
        <w:spacing w:after="0" w:line="240" w:lineRule="auto"/>
        <w:jc w:val="both"/>
        <w:rPr>
          <w:rFonts w:ascii="Times New Roman" w:hAnsi="Times New Roman" w:cs="Times New Roman"/>
          <w:b/>
          <w:sz w:val="48"/>
          <w:szCs w:val="48"/>
        </w:rPr>
      </w:pPr>
      <w:bookmarkStart w:id="0" w:name="_GoBack"/>
      <w:bookmarkEnd w:id="0"/>
      <w:r w:rsidRPr="00D77C8D">
        <w:rPr>
          <w:rFonts w:ascii="Times New Roman" w:hAnsi="Times New Roman" w:cs="Times New Roman"/>
          <w:b/>
          <w:sz w:val="48"/>
          <w:szCs w:val="48"/>
        </w:rPr>
        <w:br w:type="page"/>
      </w:r>
    </w:p>
    <w:p w:rsidR="00217B26" w:rsidRPr="002F2E33" w:rsidRDefault="0018406B" w:rsidP="00C030CD">
      <w:pPr>
        <w:pStyle w:val="Paragrafoelenco"/>
        <w:numPr>
          <w:ilvl w:val="0"/>
          <w:numId w:val="3"/>
        </w:numPr>
        <w:jc w:val="both"/>
        <w:rPr>
          <w:b/>
          <w:sz w:val="24"/>
          <w:szCs w:val="24"/>
          <w:lang w:val="en-US"/>
        </w:rPr>
      </w:pPr>
      <w:r w:rsidRPr="002F2E33">
        <w:rPr>
          <w:rFonts w:ascii="Times New Roman" w:hAnsi="Times New Roman" w:cs="Times New Roman"/>
          <w:b/>
          <w:sz w:val="24"/>
          <w:szCs w:val="24"/>
          <w:lang w:val="en-US"/>
        </w:rPr>
        <w:lastRenderedPageBreak/>
        <w:t>TABLES OF FEATURES</w:t>
      </w:r>
      <w:r w:rsidR="00C030CD">
        <w:rPr>
          <w:rFonts w:ascii="Times New Roman" w:hAnsi="Times New Roman" w:cs="Times New Roman"/>
          <w:b/>
          <w:sz w:val="24"/>
          <w:szCs w:val="24"/>
          <w:lang w:val="en-US"/>
        </w:rPr>
        <w:t xml:space="preserve"> (TRANSLATIONS)</w:t>
      </w:r>
    </w:p>
    <w:p w:rsidR="00217B26" w:rsidRPr="002F2E33" w:rsidRDefault="00217B26" w:rsidP="00215148">
      <w:pPr>
        <w:jc w:val="both"/>
        <w:rPr>
          <w:rFonts w:ascii="Times New Roman" w:hAnsi="Times New Roman" w:cs="Times New Roman"/>
          <w:sz w:val="20"/>
          <w:szCs w:val="20"/>
          <w:lang w:val="en-US"/>
        </w:rPr>
      </w:pPr>
      <w:r w:rsidRPr="002F2E33">
        <w:rPr>
          <w:rFonts w:ascii="Times New Roman" w:hAnsi="Times New Roman" w:cs="Times New Roman"/>
          <w:sz w:val="20"/>
          <w:szCs w:val="20"/>
          <w:lang w:val="en-US"/>
        </w:rPr>
        <w:t>In this section the tables with the percentage variation of radiomic features for minimum and maximum entity translations, together with the values of ICC</w:t>
      </w:r>
      <w:r w:rsidRPr="002F2E33">
        <w:rPr>
          <w:rFonts w:ascii="Times New Roman" w:hAnsi="Times New Roman" w:cs="Times New Roman"/>
          <w:sz w:val="20"/>
          <w:szCs w:val="20"/>
          <w:vertAlign w:val="subscript"/>
          <w:lang w:val="en-US"/>
        </w:rPr>
        <w:t>10</w:t>
      </w:r>
      <w:r w:rsidRPr="002F2E33">
        <w:rPr>
          <w:rFonts w:ascii="Times New Roman" w:hAnsi="Times New Roman" w:cs="Times New Roman"/>
          <w:sz w:val="20"/>
          <w:szCs w:val="20"/>
          <w:lang w:val="en-US"/>
        </w:rPr>
        <w:t xml:space="preserve"> and ICC</w:t>
      </w:r>
      <w:r w:rsidRPr="002F2E33">
        <w:rPr>
          <w:rFonts w:ascii="Times New Roman" w:hAnsi="Times New Roman" w:cs="Times New Roman"/>
          <w:sz w:val="20"/>
          <w:szCs w:val="20"/>
          <w:vertAlign w:val="subscript"/>
          <w:lang w:val="en-US"/>
        </w:rPr>
        <w:t>100</w:t>
      </w:r>
      <w:r w:rsidRPr="002F2E33">
        <w:rPr>
          <w:rFonts w:ascii="Times New Roman" w:hAnsi="Times New Roman" w:cs="Times New Roman"/>
          <w:sz w:val="20"/>
          <w:szCs w:val="20"/>
          <w:lang w:val="en-US"/>
        </w:rPr>
        <w:t>.</w:t>
      </w:r>
      <w:r w:rsidR="00215148" w:rsidRPr="002F2E33">
        <w:rPr>
          <w:rFonts w:ascii="Times New Roman" w:hAnsi="Times New Roman" w:cs="Times New Roman"/>
          <w:sz w:val="20"/>
          <w:szCs w:val="20"/>
          <w:lang w:val="en-US"/>
        </w:rPr>
        <w:t xml:space="preserve"> The values are shown in </w:t>
      </w:r>
      <w:r w:rsidR="00B7383E" w:rsidRPr="002F2E33">
        <w:rPr>
          <w:rFonts w:ascii="Times New Roman" w:hAnsi="Times New Roman" w:cs="Times New Roman"/>
          <w:sz w:val="20"/>
          <w:szCs w:val="20"/>
          <w:lang w:val="en-US"/>
        </w:rPr>
        <w:t xml:space="preserve">the following tables and divided by </w:t>
      </w:r>
      <w:r w:rsidR="0018406B" w:rsidRPr="002F2E33">
        <w:rPr>
          <w:rFonts w:ascii="Times New Roman" w:hAnsi="Times New Roman" w:cs="Times New Roman"/>
          <w:sz w:val="20"/>
          <w:szCs w:val="20"/>
          <w:lang w:val="en-US"/>
        </w:rPr>
        <w:t>histogram</w:t>
      </w:r>
      <w:r w:rsidR="00B7383E" w:rsidRPr="002F2E33">
        <w:rPr>
          <w:rFonts w:ascii="Times New Roman" w:hAnsi="Times New Roman" w:cs="Times New Roman"/>
          <w:sz w:val="20"/>
          <w:szCs w:val="20"/>
          <w:lang w:val="en-US"/>
        </w:rPr>
        <w:t xml:space="preserve"> discretization</w:t>
      </w:r>
      <w:r w:rsidR="0018406B" w:rsidRPr="002F2E33">
        <w:rPr>
          <w:rFonts w:ascii="Times New Roman" w:hAnsi="Times New Roman" w:cs="Times New Roman"/>
          <w:sz w:val="20"/>
          <w:szCs w:val="20"/>
          <w:lang w:val="en-US"/>
        </w:rPr>
        <w:t xml:space="preserve"> and by dataset</w:t>
      </w:r>
      <w:r w:rsidR="00B7383E" w:rsidRPr="002F2E33">
        <w:rPr>
          <w:rFonts w:ascii="Times New Roman" w:hAnsi="Times New Roman" w:cs="Times New Roman"/>
          <w:sz w:val="20"/>
          <w:szCs w:val="20"/>
          <w:lang w:val="en-US"/>
        </w:rPr>
        <w:t>.</w:t>
      </w:r>
    </w:p>
    <w:p w:rsidR="00C030CD" w:rsidRDefault="0018406B" w:rsidP="00C030CD">
      <w:pPr>
        <w:pStyle w:val="Paragrafoelenco"/>
        <w:numPr>
          <w:ilvl w:val="1"/>
          <w:numId w:val="3"/>
        </w:numPr>
        <w:jc w:val="both"/>
        <w:rPr>
          <w:rFonts w:ascii="Times New Roman" w:hAnsi="Times New Roman" w:cs="Times New Roman"/>
          <w:b/>
          <w:sz w:val="20"/>
          <w:szCs w:val="20"/>
          <w:lang w:val="en-US"/>
        </w:rPr>
      </w:pPr>
      <w:r w:rsidRPr="002F2E33">
        <w:rPr>
          <w:rFonts w:ascii="Times New Roman" w:hAnsi="Times New Roman" w:cs="Times New Roman"/>
          <w:b/>
          <w:sz w:val="20"/>
          <w:szCs w:val="20"/>
          <w:lang w:val="en-US"/>
        </w:rPr>
        <w:t>Oropharyngeal cancer</w:t>
      </w:r>
      <w:r w:rsidR="001803A1" w:rsidRPr="002F2E33">
        <w:rPr>
          <w:rFonts w:ascii="Times New Roman" w:hAnsi="Times New Roman" w:cs="Times New Roman"/>
          <w:b/>
          <w:sz w:val="20"/>
          <w:szCs w:val="20"/>
          <w:lang w:val="en-US"/>
        </w:rPr>
        <w:t>s</w:t>
      </w:r>
      <w:r w:rsidRPr="002F2E33">
        <w:rPr>
          <w:rFonts w:ascii="Times New Roman" w:hAnsi="Times New Roman" w:cs="Times New Roman"/>
          <w:b/>
          <w:sz w:val="20"/>
          <w:szCs w:val="20"/>
          <w:lang w:val="en-US"/>
        </w:rPr>
        <w:t xml:space="preserve"> dataset</w:t>
      </w:r>
    </w:p>
    <w:p w:rsidR="0018406B" w:rsidRPr="00C030CD" w:rsidRDefault="0018406B" w:rsidP="00C030CD">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w:t>
      </w:r>
      <w:r w:rsidRPr="00C030CD">
        <w:rPr>
          <w:rFonts w:ascii="Times New Roman" w:hAnsi="Times New Roman" w:cs="Times New Roman"/>
          <w:b/>
          <w:sz w:val="20"/>
          <w:szCs w:val="20"/>
        </w:rPr>
        <w:fldChar w:fldCharType="end"/>
      </w:r>
      <w:r w:rsidR="007D32BB" w:rsidRPr="00C030CD">
        <w:rPr>
          <w:rFonts w:ascii="Times New Roman" w:hAnsi="Times New Roman" w:cs="Times New Roman"/>
          <w:b/>
          <w:sz w:val="20"/>
          <w:szCs w:val="20"/>
          <w:lang w:val="en-US"/>
        </w:rPr>
        <w:t xml:space="preserve"> </w:t>
      </w:r>
      <w:r w:rsidR="007D32BB" w:rsidRPr="00C030CD">
        <w:rPr>
          <w:rFonts w:ascii="Times New Roman" w:hAnsi="Times New Roman" w:cs="Times New Roman"/>
          <w:sz w:val="20"/>
          <w:szCs w:val="20"/>
          <w:lang w:val="en-US"/>
        </w:rPr>
        <w:t xml:space="preserve">First-Order Statistics (FOS) features for the patients of the OroPharyngeal Cancers </w:t>
      </w:r>
      <w:r w:rsidR="00B7105C" w:rsidRPr="00C030CD">
        <w:rPr>
          <w:rFonts w:ascii="Times New Roman" w:hAnsi="Times New Roman" w:cs="Times New Roman"/>
          <w:sz w:val="20"/>
          <w:szCs w:val="20"/>
          <w:lang w:val="en-US"/>
        </w:rPr>
        <w:t xml:space="preserve">(OPC) </w:t>
      </w:r>
      <w:r w:rsidR="007D32BB" w:rsidRPr="00C030CD">
        <w:rPr>
          <w:rFonts w:ascii="Times New Roman" w:hAnsi="Times New Roman" w:cs="Times New Roman"/>
          <w:sz w:val="20"/>
          <w:szCs w:val="20"/>
          <w:lang w:val="en-US"/>
        </w:rPr>
        <w:t>dat</w:t>
      </w:r>
      <w:r w:rsidR="00131EEC" w:rsidRPr="00C030CD">
        <w:rPr>
          <w:rFonts w:ascii="Times New Roman" w:hAnsi="Times New Roman" w:cs="Times New Roman"/>
          <w:sz w:val="20"/>
          <w:szCs w:val="20"/>
          <w:lang w:val="en-US"/>
        </w:rPr>
        <w:t>a</w:t>
      </w:r>
      <w:r w:rsidR="007D32BB" w:rsidRPr="00C030CD">
        <w:rPr>
          <w:rFonts w:ascii="Times New Roman" w:hAnsi="Times New Roman" w:cs="Times New Roman"/>
          <w:sz w:val="20"/>
          <w:szCs w:val="20"/>
          <w:lang w:val="en-US"/>
        </w:rPr>
        <w:t>set. In the table, the bin-independent features are presented. The first column shows the mean and standard deviations of the original radiomic features computed on all the patients</w:t>
      </w:r>
      <w:r w:rsidR="008664BA" w:rsidRPr="00C030CD">
        <w:rPr>
          <w:rFonts w:ascii="Times New Roman" w:hAnsi="Times New Roman" w:cs="Times New Roman"/>
          <w:sz w:val="20"/>
          <w:szCs w:val="20"/>
          <w:lang w:val="en-US"/>
        </w:rPr>
        <w:t>. The mean and standard deviation of both percentage difference and Intra-class Correlation Coefficient (ICC) are shown for both minim</w:t>
      </w:r>
      <w:r w:rsidR="00B7105C" w:rsidRPr="00C030CD">
        <w:rPr>
          <w:rFonts w:ascii="Times New Roman" w:hAnsi="Times New Roman" w:cs="Times New Roman"/>
          <w:sz w:val="20"/>
          <w:szCs w:val="20"/>
          <w:lang w:val="en-US"/>
        </w:rPr>
        <w:t>al and maximal</w:t>
      </w:r>
      <w:r w:rsidR="008664BA" w:rsidRPr="00C030CD">
        <w:rPr>
          <w:rFonts w:ascii="Times New Roman" w:hAnsi="Times New Roman" w:cs="Times New Roman"/>
          <w:sz w:val="20"/>
          <w:szCs w:val="20"/>
          <w:lang w:val="en-US"/>
        </w:rPr>
        <w:t xml:space="preserve"> entity translations</w:t>
      </w:r>
      <w:r w:rsidR="00B7105C" w:rsidRPr="00C030CD">
        <w:rPr>
          <w:rFonts w:ascii="Times New Roman" w:hAnsi="Times New Roman" w:cs="Times New Roman"/>
          <w:sz w:val="20"/>
          <w:szCs w:val="20"/>
          <w:lang w:val="en-US"/>
        </w:rPr>
        <w:t>.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7383E" w:rsidRPr="00C51FE0" w:rsidTr="005B30E8">
        <w:trPr>
          <w:trHeight w:val="340"/>
        </w:trPr>
        <w:tc>
          <w:tcPr>
            <w:tcW w:w="9670" w:type="dxa"/>
            <w:gridSpan w:val="6"/>
            <w:vAlign w:val="center"/>
          </w:tcPr>
          <w:p w:rsidR="00B7383E" w:rsidRPr="00A762BF" w:rsidRDefault="00E845A5" w:rsidP="00B7383E">
            <w:pPr>
              <w:jc w:val="center"/>
              <w:rPr>
                <w:rFonts w:ascii="Times New Roman" w:hAnsi="Times New Roman" w:cs="Times New Roman"/>
                <w:b/>
                <w:sz w:val="16"/>
                <w:szCs w:val="16"/>
                <w:lang w:val="en-US"/>
              </w:rPr>
            </w:pPr>
            <w:r>
              <w:rPr>
                <w:rFonts w:ascii="Times New Roman" w:hAnsi="Times New Roman" w:cs="Times New Roman"/>
                <w:b/>
                <w:sz w:val="16"/>
                <w:szCs w:val="16"/>
                <w:lang w:val="en-US"/>
              </w:rPr>
              <w:t>FIRST-ORDER STATISTICS (BIN-INDEPENDENT)</w:t>
            </w:r>
          </w:p>
        </w:tc>
      </w:tr>
      <w:tr w:rsidR="00B7383E" w:rsidTr="005B30E8">
        <w:trPr>
          <w:trHeight w:val="340"/>
        </w:trPr>
        <w:tc>
          <w:tcPr>
            <w:tcW w:w="1521" w:type="dxa"/>
            <w:vAlign w:val="center"/>
          </w:tcPr>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Feature name</w:t>
            </w:r>
          </w:p>
        </w:tc>
        <w:tc>
          <w:tcPr>
            <w:tcW w:w="1629" w:type="dxa"/>
            <w:vAlign w:val="center"/>
          </w:tcPr>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Original value</w:t>
            </w:r>
          </w:p>
        </w:tc>
        <w:tc>
          <w:tcPr>
            <w:tcW w:w="1630" w:type="dxa"/>
            <w:vAlign w:val="center"/>
          </w:tcPr>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 xml:space="preserve">Diff % </w:t>
            </w:r>
          </w:p>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(min. entity)</w:t>
            </w:r>
          </w:p>
        </w:tc>
        <w:tc>
          <w:tcPr>
            <w:tcW w:w="1630" w:type="dxa"/>
            <w:vAlign w:val="center"/>
          </w:tcPr>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 xml:space="preserve">Diff % </w:t>
            </w:r>
          </w:p>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(max. entity)</w:t>
            </w:r>
          </w:p>
        </w:tc>
        <w:tc>
          <w:tcPr>
            <w:tcW w:w="1630" w:type="dxa"/>
            <w:vAlign w:val="center"/>
          </w:tcPr>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sidRPr="00A762BF">
              <w:rPr>
                <w:rFonts w:ascii="Times New Roman" w:hAnsi="Times New Roman" w:cs="Times New Roman"/>
                <w:b/>
                <w:sz w:val="16"/>
                <w:szCs w:val="16"/>
                <w:vertAlign w:val="subscript"/>
                <w:lang w:val="en-US"/>
              </w:rPr>
              <w:t>10</w:t>
            </w:r>
          </w:p>
        </w:tc>
        <w:tc>
          <w:tcPr>
            <w:tcW w:w="1630" w:type="dxa"/>
            <w:vAlign w:val="center"/>
          </w:tcPr>
          <w:p w:rsidR="00B7383E" w:rsidRPr="00A762BF" w:rsidRDefault="00B7383E" w:rsidP="00B7383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sidRPr="00A762BF">
              <w:rPr>
                <w:rFonts w:ascii="Times New Roman" w:hAnsi="Times New Roman" w:cs="Times New Roman"/>
                <w:b/>
                <w:sz w:val="16"/>
                <w:szCs w:val="16"/>
                <w:vertAlign w:val="subscript"/>
                <w:lang w:val="en-US"/>
              </w:rPr>
              <w:t>100</w:t>
            </w:r>
          </w:p>
        </w:tc>
      </w:tr>
      <w:tr w:rsidR="00A762BF" w:rsidTr="005B30E8">
        <w:trPr>
          <w:trHeight w:val="340"/>
        </w:trPr>
        <w:tc>
          <w:tcPr>
            <w:tcW w:w="1521"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Signal Energy</w:t>
            </w:r>
          </w:p>
        </w:tc>
        <w:tc>
          <w:tcPr>
            <w:tcW w:w="1629"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2.37e+09 ± 1.88e+09</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6.84 ± 5.61</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36.28 ± 29.15</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0.99 ± 0.00</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0.53 ± 0.25</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Kurtosis</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3.24e+00 ± 7.00e-01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9.59 ± 7.71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29.54 ± 22.90</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0.81 ± 0.06</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0.03 ± 0.06</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Mad</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3.01e+02 ± 5.65e+01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5.83 ± 4.81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33.19 ± 30.03</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0.93 ± 0.02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0.15 ± 0.17</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Max</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2.41e+03 ± 4.05e+02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4.25 ± 7.31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15.84 ± 12.01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0.89 ± 0.05</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0.46 ± 0.05</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Mean</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1.05e+03 ± 1.55e+02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3.57 ± 2.55</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21.96 ± 17.30</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0.96 ± 0.01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0.24 ± 0.22</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Median</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9.83e+02 ± 1.46e+02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4.64 ± 4.60</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26.73 ± 20.70</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0.92 ± 0.05</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0.21 ± 0.16</w:t>
            </w:r>
          </w:p>
        </w:tc>
      </w:tr>
      <w:tr w:rsidR="00A762BF" w:rsidTr="005B30E8">
        <w:trPr>
          <w:trHeight w:val="340"/>
        </w:trPr>
        <w:tc>
          <w:tcPr>
            <w:tcW w:w="1521"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Signal Min</w:t>
            </w:r>
          </w:p>
        </w:tc>
        <w:tc>
          <w:tcPr>
            <w:tcW w:w="1629"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1.01e+02 ± 1.21e+02</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265.07 ± 1408.66</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226.12 ± 712.97</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0.45 ± 0.20</w:t>
            </w:r>
          </w:p>
        </w:tc>
        <w:tc>
          <w:tcPr>
            <w:tcW w:w="1630" w:type="dxa"/>
            <w:vAlign w:val="center"/>
          </w:tcPr>
          <w:p w:rsidR="00A762BF" w:rsidRPr="00B7105C" w:rsidRDefault="00A762BF" w:rsidP="00A762BF">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0.05 ± 0.09</w:t>
            </w:r>
          </w:p>
        </w:tc>
      </w:tr>
      <w:tr w:rsidR="00A762BF" w:rsidTr="005B30E8">
        <w:trPr>
          <w:trHeight w:val="340"/>
        </w:trPr>
        <w:tc>
          <w:tcPr>
            <w:tcW w:w="1521" w:type="dxa"/>
            <w:vAlign w:val="center"/>
          </w:tcPr>
          <w:p w:rsidR="00A762BF" w:rsidRPr="00C51FE0" w:rsidRDefault="00A762BF" w:rsidP="00A762BF">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Signal Range</w:t>
            </w:r>
          </w:p>
        </w:tc>
        <w:tc>
          <w:tcPr>
            <w:tcW w:w="1629" w:type="dxa"/>
            <w:vAlign w:val="center"/>
          </w:tcPr>
          <w:p w:rsidR="00A762BF" w:rsidRPr="00C51FE0" w:rsidRDefault="00A762BF" w:rsidP="00A762BF">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2.31e+03 ± 4.44e+02</w:t>
            </w:r>
          </w:p>
        </w:tc>
        <w:tc>
          <w:tcPr>
            <w:tcW w:w="1630" w:type="dxa"/>
            <w:vAlign w:val="center"/>
          </w:tcPr>
          <w:p w:rsidR="00A762BF" w:rsidRPr="00C51FE0" w:rsidRDefault="00A762BF" w:rsidP="00A762BF">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7.46 ± 9.98</w:t>
            </w:r>
          </w:p>
        </w:tc>
        <w:tc>
          <w:tcPr>
            <w:tcW w:w="1630" w:type="dxa"/>
            <w:vAlign w:val="center"/>
          </w:tcPr>
          <w:p w:rsidR="00A762BF" w:rsidRPr="00C51FE0" w:rsidRDefault="00A762BF" w:rsidP="00A762BF">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17.72 ± 14.02</w:t>
            </w:r>
          </w:p>
        </w:tc>
        <w:tc>
          <w:tcPr>
            <w:tcW w:w="1630" w:type="dxa"/>
            <w:vAlign w:val="center"/>
          </w:tcPr>
          <w:p w:rsidR="00A762BF" w:rsidRPr="00C51FE0" w:rsidRDefault="00A762BF" w:rsidP="00A762BF">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0.83 ± 0.04</w:t>
            </w:r>
          </w:p>
        </w:tc>
        <w:tc>
          <w:tcPr>
            <w:tcW w:w="1630" w:type="dxa"/>
            <w:vAlign w:val="center"/>
          </w:tcPr>
          <w:p w:rsidR="00A762BF" w:rsidRPr="00C51FE0" w:rsidRDefault="00A762BF" w:rsidP="00A762BF">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0.47 ± 0.09</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RMS</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1.12e+03 ± 1.50e+02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3.31 ± 2.63</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17.14 ± 14.32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0.96 ± 0.02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0.31 ± 0.24</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Skewness</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5.10e-01 ± 3.50e-01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35.18 ± 35.64</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139.48 ± 162.60</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0.84 ± 0.04</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0.16 ± 0.12</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STD</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3.72e+02 ± 5.77e+01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5.38 ± 4.51</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29.69 ± 27.05</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0.92 ± 0.02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0.12 ± 0.19</w:t>
            </w:r>
          </w:p>
        </w:tc>
      </w:tr>
      <w:tr w:rsidR="00A762BF" w:rsidTr="005B30E8">
        <w:trPr>
          <w:trHeight w:val="340"/>
        </w:trPr>
        <w:tc>
          <w:tcPr>
            <w:tcW w:w="1521"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Variance</w:t>
            </w:r>
          </w:p>
        </w:tc>
        <w:tc>
          <w:tcPr>
            <w:tcW w:w="1629"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1.42e+05 ± 4.29e+04</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10.99 ± 9.56</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73.32 ± 82.15</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0.91 ± 0.02</w:t>
            </w:r>
          </w:p>
        </w:tc>
        <w:tc>
          <w:tcPr>
            <w:tcW w:w="1630" w:type="dxa"/>
            <w:vAlign w:val="center"/>
          </w:tcPr>
          <w:p w:rsidR="00A762BF" w:rsidRPr="00A762BF" w:rsidRDefault="00A762BF" w:rsidP="00A762BF">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0.12 ± 0.15</w:t>
            </w:r>
          </w:p>
        </w:tc>
      </w:tr>
    </w:tbl>
    <w:p w:rsidR="0018406B" w:rsidRDefault="0018406B" w:rsidP="00215148">
      <w:pPr>
        <w:jc w:val="both"/>
        <w:rPr>
          <w:rFonts w:ascii="Times New Roman" w:hAnsi="Times New Roman" w:cs="Times New Roman"/>
          <w:sz w:val="24"/>
          <w:szCs w:val="24"/>
          <w:lang w:val="en-US"/>
        </w:rPr>
      </w:pPr>
    </w:p>
    <w:p w:rsidR="0018406B" w:rsidRPr="00C030CD" w:rsidRDefault="000D36A7" w:rsidP="00C030CD">
      <w:pPr>
        <w:jc w:val="both"/>
        <w:rPr>
          <w:rFonts w:ascii="Times New Roman" w:hAnsi="Times New Roman" w:cs="Times New Roman"/>
          <w:sz w:val="24"/>
          <w:szCs w:val="24"/>
          <w:lang w:val="en-US"/>
        </w:rPr>
      </w:pPr>
      <w:r>
        <w:rPr>
          <w:rFonts w:ascii="Times New Roman" w:hAnsi="Times New Roman" w:cs="Times New Roman"/>
          <w:sz w:val="24"/>
          <w:szCs w:val="24"/>
          <w:lang w:val="en-US"/>
        </w:rPr>
        <w:br w:type="page"/>
      </w:r>
      <w:r w:rsidR="0018406B" w:rsidRPr="00B7105C">
        <w:rPr>
          <w:rFonts w:ascii="Times New Roman" w:hAnsi="Times New Roman" w:cs="Times New Roman"/>
          <w:b/>
          <w:sz w:val="20"/>
          <w:szCs w:val="20"/>
          <w:lang w:val="en-US"/>
        </w:rPr>
        <w:lastRenderedPageBreak/>
        <w:t xml:space="preserve">Table </w:t>
      </w:r>
      <w:r w:rsidR="0018406B" w:rsidRPr="0018406B">
        <w:rPr>
          <w:rFonts w:ascii="Times New Roman" w:hAnsi="Times New Roman" w:cs="Times New Roman"/>
          <w:b/>
          <w:i/>
          <w:sz w:val="20"/>
          <w:szCs w:val="20"/>
        </w:rPr>
        <w:fldChar w:fldCharType="begin"/>
      </w:r>
      <w:r w:rsidR="0018406B" w:rsidRPr="00B7105C">
        <w:rPr>
          <w:rFonts w:ascii="Times New Roman" w:hAnsi="Times New Roman" w:cs="Times New Roman"/>
          <w:b/>
          <w:sz w:val="20"/>
          <w:szCs w:val="20"/>
          <w:lang w:val="en-US"/>
        </w:rPr>
        <w:instrText xml:space="preserve"> SEQ Table \* ARABIC </w:instrText>
      </w:r>
      <w:r w:rsidR="0018406B"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2</w:t>
      </w:r>
      <w:r w:rsidR="0018406B" w:rsidRPr="0018406B">
        <w:rPr>
          <w:rFonts w:ascii="Times New Roman" w:hAnsi="Times New Roman" w:cs="Times New Roman"/>
          <w:b/>
          <w:i/>
          <w:sz w:val="20"/>
          <w:szCs w:val="20"/>
        </w:rPr>
        <w:fldChar w:fldCharType="end"/>
      </w:r>
      <w:r w:rsidR="0018406B" w:rsidRPr="00B7105C">
        <w:rPr>
          <w:rFonts w:ascii="Times New Roman" w:hAnsi="Times New Roman" w:cs="Times New Roman"/>
          <w:b/>
          <w:sz w:val="20"/>
          <w:szCs w:val="20"/>
          <w:lang w:val="en-US"/>
        </w:rPr>
        <w:t xml:space="preserve"> </w:t>
      </w:r>
      <w:r w:rsidR="00B7105C" w:rsidRPr="000B76F4">
        <w:rPr>
          <w:rFonts w:ascii="Times New Roman" w:hAnsi="Times New Roman" w:cs="Times New Roman"/>
          <w:sz w:val="20"/>
          <w:szCs w:val="20"/>
          <w:lang w:val="en-US"/>
        </w:rPr>
        <w:t>First-Order Statistics (FOS) features for the patients of the OroPharyngeal Cancers</w:t>
      </w:r>
      <w:r w:rsidR="00B7105C">
        <w:rPr>
          <w:rFonts w:ascii="Times New Roman" w:hAnsi="Times New Roman" w:cs="Times New Roman"/>
          <w:sz w:val="20"/>
          <w:szCs w:val="20"/>
          <w:lang w:val="en-US"/>
        </w:rPr>
        <w:t xml:space="preserve"> (OPC)</w:t>
      </w:r>
      <w:r w:rsidR="00B7105C" w:rsidRPr="000B76F4">
        <w:rPr>
          <w:rFonts w:ascii="Times New Roman" w:hAnsi="Times New Roman" w:cs="Times New Roman"/>
          <w:sz w:val="20"/>
          <w:szCs w:val="20"/>
          <w:lang w:val="en-US"/>
        </w:rPr>
        <w:t xml:space="preserve"> </w:t>
      </w:r>
      <w:r w:rsidR="00B7105C">
        <w:rPr>
          <w:rFonts w:ascii="Times New Roman" w:hAnsi="Times New Roman" w:cs="Times New Roman"/>
          <w:sz w:val="20"/>
          <w:szCs w:val="20"/>
          <w:lang w:val="en-US"/>
        </w:rPr>
        <w:t>dat</w:t>
      </w:r>
      <w:r w:rsidR="00131EEC">
        <w:rPr>
          <w:rFonts w:ascii="Times New Roman" w:hAnsi="Times New Roman" w:cs="Times New Roman"/>
          <w:sz w:val="20"/>
          <w:szCs w:val="20"/>
          <w:lang w:val="en-US"/>
        </w:rPr>
        <w:t>a</w:t>
      </w:r>
      <w:r w:rsidR="00B7105C">
        <w:rPr>
          <w:rFonts w:ascii="Times New Roman" w:hAnsi="Times New Roman" w:cs="Times New Roman"/>
          <w:sz w:val="20"/>
          <w:szCs w:val="20"/>
          <w:lang w:val="en-US"/>
        </w:rPr>
        <w:t>set. In the table, the bin-</w:t>
      </w:r>
      <w:r w:rsidR="00B7105C" w:rsidRPr="000B76F4">
        <w:rPr>
          <w:rFonts w:ascii="Times New Roman" w:hAnsi="Times New Roman" w:cs="Times New Roman"/>
          <w:sz w:val="20"/>
          <w:szCs w:val="20"/>
          <w:lang w:val="en-US"/>
        </w:rPr>
        <w:t>dependent features</w:t>
      </w:r>
      <w:r w:rsidR="00B7105C">
        <w:rPr>
          <w:rFonts w:ascii="Times New Roman" w:hAnsi="Times New Roman" w:cs="Times New Roman"/>
          <w:sz w:val="20"/>
          <w:szCs w:val="20"/>
          <w:lang w:val="en-US"/>
        </w:rPr>
        <w:t xml:space="preserve"> computed for 16-bins histogram discretization</w:t>
      </w:r>
      <w:r w:rsidR="00B7105C"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2215B1" w:rsidRPr="000B76F4">
        <w:rPr>
          <w:rFonts w:ascii="Times New Roman" w:hAnsi="Times New Roman" w:cs="Times New Roman"/>
          <w:sz w:val="20"/>
          <w:szCs w:val="20"/>
          <w:lang w:val="en-US"/>
        </w:rPr>
        <w:t>The mean and standard deviation of both percentage difference and Intra-class Correlation Coefficient (ICC) are shown for both minim</w:t>
      </w:r>
      <w:r w:rsidR="002215B1">
        <w:rPr>
          <w:rFonts w:ascii="Times New Roman" w:hAnsi="Times New Roman" w:cs="Times New Roman"/>
          <w:sz w:val="20"/>
          <w:szCs w:val="20"/>
          <w:lang w:val="en-US"/>
        </w:rPr>
        <w:t>al and maximal</w:t>
      </w:r>
      <w:r w:rsidR="002215B1" w:rsidRPr="000B76F4">
        <w:rPr>
          <w:rFonts w:ascii="Times New Roman" w:hAnsi="Times New Roman" w:cs="Times New Roman"/>
          <w:sz w:val="20"/>
          <w:szCs w:val="20"/>
          <w:lang w:val="en-US"/>
        </w:rPr>
        <w:t xml:space="preserve"> entity translations</w:t>
      </w:r>
      <w:r w:rsidR="002215B1">
        <w:rPr>
          <w:rFonts w:ascii="Times New Roman" w:hAnsi="Times New Roman" w:cs="Times New Roman"/>
          <w:sz w:val="20"/>
          <w:szCs w:val="20"/>
          <w:lang w:val="en-US"/>
        </w:rPr>
        <w:t xml:space="preserve">. </w:t>
      </w:r>
      <w:r w:rsidR="00B7105C">
        <w:rPr>
          <w:rFonts w:ascii="Times New Roman" w:hAnsi="Times New Roman" w:cs="Times New Roman"/>
          <w:sz w:val="20"/>
          <w:szCs w:val="20"/>
          <w:lang w:val="en-US"/>
        </w:rPr>
        <w:t>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18406B" w:rsidRPr="00C51FE0" w:rsidTr="005B30E8">
        <w:trPr>
          <w:trHeight w:val="340"/>
        </w:trPr>
        <w:tc>
          <w:tcPr>
            <w:tcW w:w="9670" w:type="dxa"/>
            <w:gridSpan w:val="6"/>
            <w:vAlign w:val="center"/>
          </w:tcPr>
          <w:p w:rsidR="0018406B" w:rsidRPr="00E845A5" w:rsidRDefault="00E845A5" w:rsidP="000D36A7">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(16-BINS DISCRETIZATION)</w:t>
            </w:r>
          </w:p>
        </w:tc>
      </w:tr>
      <w:tr w:rsidR="0018406B" w:rsidTr="005B30E8">
        <w:trPr>
          <w:trHeight w:val="340"/>
        </w:trPr>
        <w:tc>
          <w:tcPr>
            <w:tcW w:w="1521"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100</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2.51e+00 ± 1.90e-01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3.05 ± 2.06</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12.46 ± 10.63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0.89 ± 0.03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0.11 ± 0.15</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9.46e+00 ± 2.21e+00</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11.38 ± 9.99</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45.22 ± 37.14</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0.79 ± 0.11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0.01 ± 0.03</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5.00e-02 ± 0.00e+00</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1.42 ± 1.05</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4.86 ± 4.77</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0.80 ± 0.07</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0.16 ± 0.20</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3.20e-01 ± 5.00e-02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7.29 ± 5.68</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28.57 ± 22.36</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0.84 ± 0.08</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0.00 ± 0.00</w:t>
            </w:r>
          </w:p>
        </w:tc>
      </w:tr>
      <w:tr w:rsidR="000106BE" w:rsidTr="005B30E8">
        <w:trPr>
          <w:trHeight w:val="340"/>
        </w:trPr>
        <w:tc>
          <w:tcPr>
            <w:tcW w:w="1521"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Mean</w:t>
            </w:r>
          </w:p>
        </w:tc>
        <w:tc>
          <w:tcPr>
            <w:tcW w:w="1629"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3.00e-02 ± 0.00e+00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0106BE" w:rsidTr="005B30E8">
        <w:trPr>
          <w:trHeight w:val="340"/>
        </w:trPr>
        <w:tc>
          <w:tcPr>
            <w:tcW w:w="1521"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Median</w:t>
            </w:r>
          </w:p>
        </w:tc>
        <w:tc>
          <w:tcPr>
            <w:tcW w:w="1629"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0.00e+00 ± 0.00e+00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0106BE" w:rsidTr="005B30E8">
        <w:trPr>
          <w:trHeight w:val="340"/>
        </w:trPr>
        <w:tc>
          <w:tcPr>
            <w:tcW w:w="1521"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Min</w:t>
            </w:r>
          </w:p>
        </w:tc>
        <w:tc>
          <w:tcPr>
            <w:tcW w:w="1629"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0.00e+00 ± 0.00e+00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3.20e-01 ± 5.00e-02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7.29 ± 5.68</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28.57 ± 22.36</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0.84 ± 0.08</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0.00 ± 0.00</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8.00e-02 ± 1.00e-02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2.90 ± 2.07</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12.97 ± 9.64</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0.90 ± 0.03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0.04 ± 0.05</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2.67e+00 ± 3.60e-01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6.45 ± 5.70</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26.54 ± 17.84</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0.82 ± 0.10</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0.00 ± 0.00</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8.00e-02 ± 1.00e-02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3.42 ± 2.45</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15.35 ± 11.41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0.90 ± 0.03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0.04 ± 0.05</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2.10e-01 ± 3.00e-02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5.71 ± 4.01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25.61 ± 21.03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0.90 ± 0.02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0.05 ± 0.05</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1.00e-02 ± 0.00e+00</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6.72 ± 4.72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30.20 ± 25.29</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0.90 ± 0.02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0.05 ± 0.05</w:t>
            </w:r>
          </w:p>
        </w:tc>
      </w:tr>
      <w:tr w:rsidR="000106BE" w:rsidTr="005B30E8">
        <w:trPr>
          <w:trHeight w:val="340"/>
        </w:trPr>
        <w:tc>
          <w:tcPr>
            <w:tcW w:w="1521"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TotalFrequency</w:t>
            </w:r>
          </w:p>
        </w:tc>
        <w:tc>
          <w:tcPr>
            <w:tcW w:w="1629"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1.81e+03 ± 1.31e+03</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1.19 ± 1.15</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12.22 ± 14.41</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0106BE" w:rsidRPr="00B7105C" w:rsidRDefault="000106BE" w:rsidP="000106B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0.88 ± 0.07</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0.01</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3.25e+02 ± 1.88e+02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27.68 ± 22.93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94.05 ± 145.67</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0.82 ± 0.05</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0.02 ± 0.04</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6.10e+02 ± 1.72e+02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5.91 ± 6.11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55.89 ± 29.72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0.97 ± 0.02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0.03 ± 0.05</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7.24e+02 ± 1.61e+02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4.16 ± 4.17</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44.40 ± 26.74</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0.98 ± 0.01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0.05 ± 0.08</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8.16e+02 ± 1.52e+02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3.65 ± 2.86</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37.27 ± 24.36</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0.98 ± 0.01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0.10 ± 0.09</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9.01e+02 ± 1.46e+02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3.74 ± 2.84</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31.68 ± 22.62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0.97 ± 0.01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0.16 ± 0.12</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9.93e+02 ± 1.45e+02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4.15 ± 3.66</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25.96 ± 20.34</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0.94 ± 0.03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0.22 ± 0.17</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1.10e+03 ± 1.53e+02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4.21 ± 3.83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20.30 ± 18.39</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0.92 ± 0.02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0.29 ± 0.21</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1.23e+03 ± 1.72e+02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3.92 ± 3.39</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16.03 ± 16.02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0.94 ± 0.01</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0.35 ± 0.23</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1.38e+03 ± 1.85e+02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3.48 ± 2.87</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14.24 ± 13.08</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0.95 ± 0.02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0.40 ± 0.20</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1.58e+03 ± 1.99e+02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3.41 ± 2.87</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13.93 ± 12.03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0.95 ± 0.03</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0.37 ± 0.16</w:t>
            </w:r>
          </w:p>
        </w:tc>
      </w:tr>
      <w:tr w:rsidR="000106BE" w:rsidTr="005B30E8">
        <w:trPr>
          <w:trHeight w:val="340"/>
        </w:trPr>
        <w:tc>
          <w:tcPr>
            <w:tcW w:w="1521"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1629"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2.04e+03 ± 2.34e+02</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3.59 ± 4.29</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14.85 ± 13.38</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0.90 ± 0.05</w:t>
            </w:r>
          </w:p>
        </w:tc>
        <w:tc>
          <w:tcPr>
            <w:tcW w:w="1630" w:type="dxa"/>
            <w:vAlign w:val="center"/>
          </w:tcPr>
          <w:p w:rsidR="000106BE" w:rsidRPr="000106BE" w:rsidRDefault="000106BE" w:rsidP="000106BE">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0.32 ± 0.14</w:t>
            </w:r>
          </w:p>
        </w:tc>
      </w:tr>
    </w:tbl>
    <w:p w:rsidR="000D36A7" w:rsidRDefault="000D36A7" w:rsidP="00215148">
      <w:pPr>
        <w:jc w:val="both"/>
        <w:rPr>
          <w:rFonts w:ascii="Times New Roman" w:hAnsi="Times New Roman" w:cs="Times New Roman"/>
          <w:sz w:val="24"/>
          <w:szCs w:val="24"/>
          <w:lang w:val="en-US"/>
        </w:rPr>
      </w:pPr>
    </w:p>
    <w:p w:rsidR="000D36A7" w:rsidRPr="00C030CD" w:rsidRDefault="000D36A7" w:rsidP="00C030CD">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3</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2215B1" w:rsidRPr="000B76F4">
        <w:rPr>
          <w:rFonts w:ascii="Times New Roman" w:hAnsi="Times New Roman" w:cs="Times New Roman"/>
          <w:sz w:val="20"/>
          <w:szCs w:val="20"/>
          <w:lang w:val="en-US"/>
        </w:rPr>
        <w:t>First-Order Statistics (FOS) features for the patients of the OroPharyngeal Cancers</w:t>
      </w:r>
      <w:r w:rsidR="002215B1">
        <w:rPr>
          <w:rFonts w:ascii="Times New Roman" w:hAnsi="Times New Roman" w:cs="Times New Roman"/>
          <w:sz w:val="20"/>
          <w:szCs w:val="20"/>
          <w:lang w:val="en-US"/>
        </w:rPr>
        <w:t xml:space="preserve"> (OPC)</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dat</w:t>
      </w:r>
      <w:r w:rsidR="00131EEC">
        <w:rPr>
          <w:rFonts w:ascii="Times New Roman" w:hAnsi="Times New Roman" w:cs="Times New Roman"/>
          <w:sz w:val="20"/>
          <w:szCs w:val="20"/>
          <w:lang w:val="en-US"/>
        </w:rPr>
        <w:t>a</w:t>
      </w:r>
      <w:r w:rsidR="002215B1">
        <w:rPr>
          <w:rFonts w:ascii="Times New Roman" w:hAnsi="Times New Roman" w:cs="Times New Roman"/>
          <w:sz w:val="20"/>
          <w:szCs w:val="20"/>
          <w:lang w:val="en-US"/>
        </w:rPr>
        <w:t>set. In the table, the bin-</w:t>
      </w:r>
      <w:r w:rsidR="002215B1" w:rsidRPr="000B76F4">
        <w:rPr>
          <w:rFonts w:ascii="Times New Roman" w:hAnsi="Times New Roman" w:cs="Times New Roman"/>
          <w:sz w:val="20"/>
          <w:szCs w:val="20"/>
          <w:lang w:val="en-US"/>
        </w:rPr>
        <w:t>dependent features</w:t>
      </w:r>
      <w:r w:rsidR="002215B1">
        <w:rPr>
          <w:rFonts w:ascii="Times New Roman" w:hAnsi="Times New Roman" w:cs="Times New Roman"/>
          <w:sz w:val="20"/>
          <w:szCs w:val="20"/>
          <w:lang w:val="en-US"/>
        </w:rPr>
        <w:t xml:space="preserve"> computed for 32-bins histogram discretization</w:t>
      </w:r>
      <w:r w:rsidR="002215B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sidR="002215B1">
        <w:rPr>
          <w:rFonts w:ascii="Times New Roman" w:hAnsi="Times New Roman" w:cs="Times New Roman"/>
          <w:sz w:val="20"/>
          <w:szCs w:val="20"/>
          <w:lang w:val="en-US"/>
        </w:rPr>
        <w:t>al and maximal</w:t>
      </w:r>
      <w:r w:rsidR="002215B1" w:rsidRPr="000B76F4">
        <w:rPr>
          <w:rFonts w:ascii="Times New Roman" w:hAnsi="Times New Roman" w:cs="Times New Roman"/>
          <w:sz w:val="20"/>
          <w:szCs w:val="20"/>
          <w:lang w:val="en-US"/>
        </w:rPr>
        <w:t xml:space="preserve"> entity translations</w:t>
      </w:r>
      <w:r w:rsidR="002215B1">
        <w:rPr>
          <w:rFonts w:ascii="Times New Roman" w:hAnsi="Times New Roman" w:cs="Times New Roman"/>
          <w:sz w:val="20"/>
          <w:szCs w:val="20"/>
          <w:lang w:val="en-US"/>
        </w:rPr>
        <w:t>.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0D36A7" w:rsidRPr="00C51FE0" w:rsidTr="005B30E8">
        <w:trPr>
          <w:trHeight w:val="340"/>
        </w:trPr>
        <w:tc>
          <w:tcPr>
            <w:tcW w:w="9670" w:type="dxa"/>
            <w:gridSpan w:val="6"/>
            <w:vAlign w:val="center"/>
          </w:tcPr>
          <w:p w:rsidR="000D36A7" w:rsidRPr="00E845A5" w:rsidRDefault="00E845A5" w:rsidP="000D36A7">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(32-BINS DISCRETIZATION)</w:t>
            </w:r>
          </w:p>
        </w:tc>
      </w:tr>
      <w:tr w:rsidR="000D36A7" w:rsidTr="005B30E8">
        <w:trPr>
          <w:trHeight w:val="340"/>
        </w:trPr>
        <w:tc>
          <w:tcPr>
            <w:tcW w:w="1521"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100</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Entropy</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3.47e+00 ± 2.00e-01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2.29 ± 1.51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9.56 ± 7.76</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0.90 ± 0.03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0.12 ± 0.16</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Kurtosis</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1.08e+01 ± 2.89e+00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11.78 ± 10.13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46.28 ± 35.31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0.82 ± 0.12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0.01 ± 0.01</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Mad</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2.00e-02 ± 0.00e+00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1.33 ± 1.11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4.85 ± 4.83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0.82 ± 0.05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0.20 ± 0.24</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Max</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1.80e-01 ± 4.00e-02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7.63 ± 5.71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32.20 ± 22.05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0.88 ± 0.06</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0.00 ± 0.00</w:t>
            </w:r>
          </w:p>
        </w:tc>
      </w:tr>
      <w:tr w:rsidR="00B82CC2" w:rsidTr="005B30E8">
        <w:trPr>
          <w:trHeight w:val="340"/>
        </w:trPr>
        <w:tc>
          <w:tcPr>
            <w:tcW w:w="1521"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Mean</w:t>
            </w:r>
          </w:p>
        </w:tc>
        <w:tc>
          <w:tcPr>
            <w:tcW w:w="1629"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2.00e-02 ± 0.00e+00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B82CC2" w:rsidTr="005B30E8">
        <w:trPr>
          <w:trHeight w:val="340"/>
        </w:trPr>
        <w:tc>
          <w:tcPr>
            <w:tcW w:w="1521"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Median</w:t>
            </w:r>
          </w:p>
        </w:tc>
        <w:tc>
          <w:tcPr>
            <w:tcW w:w="1629"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0.00e+00 ± 0.00e+00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B82CC2" w:rsidTr="005B30E8">
        <w:trPr>
          <w:trHeight w:val="340"/>
        </w:trPr>
        <w:tc>
          <w:tcPr>
            <w:tcW w:w="1521"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Min</w:t>
            </w:r>
          </w:p>
        </w:tc>
        <w:tc>
          <w:tcPr>
            <w:tcW w:w="1629"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0.00e+00 ± 0.00e+00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Range</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1.80e-01 ± 4.00e-02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7.63 ± 5.71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32.20 ± 22.05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0.88 ± 0.06</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0.00 ± 0.00</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RMS</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4.00e-02 ± 0.00e+00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2.98 ± 2.23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13.73 ± 9.93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0.90 ± 0.03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0.05 ± 0.06</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Skewness</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2.83e+00 ± 4.20e-01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6.60 ± 5.69</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27.33 ± 17.61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0.84 ± 0.10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0.00 ± 0.00</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STD</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4.00e-02 ± 0.00e+00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3.49 ± 2.61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16.15 ± 11.68</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0.90 ± 0.03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0.05 ± 0.06</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Uniformity</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1.10e-01 ± 2.00e-02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5.86 ± 4.33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27.02 ± 21.98</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0.91 ± 0.03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0.06 ± 0.07</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Variance</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0.00e+00 ± 0.00e+00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6.85 ± 5.05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31.65 ± 26.37</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0.91 ± 0.03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0.06 ± 0.07</w:t>
            </w:r>
          </w:p>
        </w:tc>
      </w:tr>
      <w:tr w:rsidR="00B82CC2" w:rsidTr="005B30E8">
        <w:trPr>
          <w:trHeight w:val="340"/>
        </w:trPr>
        <w:tc>
          <w:tcPr>
            <w:tcW w:w="1521"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TotalFrequency</w:t>
            </w:r>
          </w:p>
        </w:tc>
        <w:tc>
          <w:tcPr>
            <w:tcW w:w="1629"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1.81e+03 ± 1.31e+03</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1.19 ± 1.15</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12.22 ± 14.41</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B82CC2" w:rsidRPr="00B7105C" w:rsidRDefault="00B82CC2" w:rsidP="00B82CC2">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0.88 ± 0.07</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0.01</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3.49e+02 ± 2.08e+02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26.22 ± 21.92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96.59 ± 170.90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0.84 ± 0.05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0.02 ± 0.04</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0.1</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6.27e+02 ± 1.76e+02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5.75 ± 6.26</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56.44 ± 29.84</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0.97 ± 0.01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0.03 ± 0.05</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0.2</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7.32e+02 ± 1.58e+02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3.88 ± 4.00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44.70 ± 26.89</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0.98 ± 0.01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0.05 ± 0.07</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0.3</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8.14e+02 ± 1.50e+02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3.32 ± 2.61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37.69 ± 24.65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0.98 ± 0.01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0.10 ± 0.10</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0.4</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8.94e+02 ± 1.46e+02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3.75 ± 2.95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32.31 ± 22.52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0.96 ± 0.01</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0.15 ± 0.12</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0.5</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9.85e+02 ± 1.45e+02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4.47 ± 4.27</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26.59 ± 20.57</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0.93 ± 0.04</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0.21 ± 0.16</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0.6</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1.10e+03 ± 1.52e+02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4.37 ± 3.92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20.39 ± 18.60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0.92 ± 0.02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0.29 ± 0.22</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0.7</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1.22e+03 ± 1.71e+02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3.93 ± 3.55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16.02 ± 16.26</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0.93 ± 0.02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0.35 ± 0.23</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0.8</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1.37e+03 ± 1.90e+02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3.54 ± 2.89</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14.21 ± 13.13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0.95 ± 0.02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0.41 ± 0.20</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0.9</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1.57e+03 ± 1.97e+02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3.43 ± 2.83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14.00 ± 12.05</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0.95 ± 0.03</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0.37 ± 0.16</w:t>
            </w:r>
          </w:p>
        </w:tc>
      </w:tr>
      <w:tr w:rsidR="00B82CC2" w:rsidTr="005B30E8">
        <w:trPr>
          <w:trHeight w:val="340"/>
        </w:trPr>
        <w:tc>
          <w:tcPr>
            <w:tcW w:w="1521"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0.99</w:t>
            </w:r>
          </w:p>
        </w:tc>
        <w:tc>
          <w:tcPr>
            <w:tcW w:w="1629"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2.02e+03 ± 2.24e+02</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3.37 ± 3.84</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15.38 ± 13.50</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0.91 ± 0.04</w:t>
            </w:r>
          </w:p>
        </w:tc>
        <w:tc>
          <w:tcPr>
            <w:tcW w:w="1630" w:type="dxa"/>
            <w:vAlign w:val="center"/>
          </w:tcPr>
          <w:p w:rsidR="00B82CC2" w:rsidRPr="00B82CC2" w:rsidRDefault="00B82CC2" w:rsidP="00B82CC2">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0.29 ± 0.14</w:t>
            </w:r>
          </w:p>
        </w:tc>
      </w:tr>
    </w:tbl>
    <w:p w:rsidR="000D36A7" w:rsidRDefault="000D36A7" w:rsidP="000D36A7">
      <w:pPr>
        <w:pStyle w:val="Didascalia"/>
        <w:keepNext/>
        <w:rPr>
          <w:rFonts w:ascii="Times New Roman" w:hAnsi="Times New Roman" w:cs="Times New Roman"/>
          <w:b/>
          <w:i w:val="0"/>
          <w:color w:val="auto"/>
          <w:sz w:val="20"/>
          <w:szCs w:val="20"/>
        </w:rPr>
      </w:pPr>
    </w:p>
    <w:p w:rsidR="000D36A7" w:rsidRPr="00225CF1" w:rsidRDefault="000D36A7" w:rsidP="00C030CD">
      <w:pPr>
        <w:jc w:val="both"/>
        <w:rPr>
          <w:lang w:val="en-US"/>
        </w:rPr>
      </w:pPr>
      <w:r w:rsidRPr="00C030CD">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2215B1" w:rsidRPr="000B76F4">
        <w:rPr>
          <w:rFonts w:ascii="Times New Roman" w:hAnsi="Times New Roman" w:cs="Times New Roman"/>
          <w:sz w:val="20"/>
          <w:szCs w:val="20"/>
          <w:lang w:val="en-US"/>
        </w:rPr>
        <w:t>First-Order Statistics (FOS) features for the patients of the OroPharyngeal Cancers</w:t>
      </w:r>
      <w:r w:rsidR="002215B1">
        <w:rPr>
          <w:rFonts w:ascii="Times New Roman" w:hAnsi="Times New Roman" w:cs="Times New Roman"/>
          <w:sz w:val="20"/>
          <w:szCs w:val="20"/>
          <w:lang w:val="en-US"/>
        </w:rPr>
        <w:t xml:space="preserve"> (OPC)</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dat</w:t>
      </w:r>
      <w:r w:rsidR="00131EEC">
        <w:rPr>
          <w:rFonts w:ascii="Times New Roman" w:hAnsi="Times New Roman" w:cs="Times New Roman"/>
          <w:sz w:val="20"/>
          <w:szCs w:val="20"/>
          <w:lang w:val="en-US"/>
        </w:rPr>
        <w:t>a</w:t>
      </w:r>
      <w:r w:rsidR="002215B1">
        <w:rPr>
          <w:rFonts w:ascii="Times New Roman" w:hAnsi="Times New Roman" w:cs="Times New Roman"/>
          <w:sz w:val="20"/>
          <w:szCs w:val="20"/>
          <w:lang w:val="en-US"/>
        </w:rPr>
        <w:t>set. In the table, the bin-</w:t>
      </w:r>
      <w:r w:rsidR="002215B1" w:rsidRPr="000B76F4">
        <w:rPr>
          <w:rFonts w:ascii="Times New Roman" w:hAnsi="Times New Roman" w:cs="Times New Roman"/>
          <w:sz w:val="20"/>
          <w:szCs w:val="20"/>
          <w:lang w:val="en-US"/>
        </w:rPr>
        <w:t>dependent features</w:t>
      </w:r>
      <w:r w:rsidR="002215B1">
        <w:rPr>
          <w:rFonts w:ascii="Times New Roman" w:hAnsi="Times New Roman" w:cs="Times New Roman"/>
          <w:sz w:val="20"/>
          <w:szCs w:val="20"/>
          <w:lang w:val="en-US"/>
        </w:rPr>
        <w:t xml:space="preserve"> computed for 64-bins histogram discretization</w:t>
      </w:r>
      <w:r w:rsidR="002215B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sidR="002215B1">
        <w:rPr>
          <w:rFonts w:ascii="Times New Roman" w:hAnsi="Times New Roman" w:cs="Times New Roman"/>
          <w:sz w:val="20"/>
          <w:szCs w:val="20"/>
          <w:lang w:val="en-US"/>
        </w:rPr>
        <w:t>al and maximal</w:t>
      </w:r>
      <w:r w:rsidR="002215B1" w:rsidRPr="000B76F4">
        <w:rPr>
          <w:rFonts w:ascii="Times New Roman" w:hAnsi="Times New Roman" w:cs="Times New Roman"/>
          <w:sz w:val="20"/>
          <w:szCs w:val="20"/>
          <w:lang w:val="en-US"/>
        </w:rPr>
        <w:t xml:space="preserve"> entity translations</w:t>
      </w:r>
      <w:r w:rsidR="002215B1">
        <w:rPr>
          <w:rFonts w:ascii="Times New Roman" w:hAnsi="Times New Roman" w:cs="Times New Roman"/>
          <w:sz w:val="20"/>
          <w:szCs w:val="20"/>
          <w:lang w:val="en-US"/>
        </w:rPr>
        <w:t>.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0D36A7" w:rsidRPr="00C51FE0" w:rsidTr="005B30E8">
        <w:trPr>
          <w:trHeight w:val="340"/>
        </w:trPr>
        <w:tc>
          <w:tcPr>
            <w:tcW w:w="9670" w:type="dxa"/>
            <w:gridSpan w:val="6"/>
            <w:vAlign w:val="center"/>
          </w:tcPr>
          <w:p w:rsidR="000D36A7" w:rsidRPr="00E845A5" w:rsidRDefault="00E845A5" w:rsidP="000D36A7">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(64-BINS DISCRETIZATION)</w:t>
            </w:r>
          </w:p>
        </w:tc>
      </w:tr>
      <w:tr w:rsidR="000D36A7" w:rsidTr="005B30E8">
        <w:trPr>
          <w:trHeight w:val="340"/>
        </w:trPr>
        <w:tc>
          <w:tcPr>
            <w:tcW w:w="1521"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w:t>
            </w:r>
          </w:p>
        </w:tc>
        <w:tc>
          <w:tcPr>
            <w:tcW w:w="1630" w:type="dxa"/>
            <w:vAlign w:val="center"/>
          </w:tcPr>
          <w:p w:rsidR="000D36A7" w:rsidRPr="00E845A5" w:rsidRDefault="000D36A7"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100</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Entropy</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4.44e+00 ± 2.10e-01</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1.73 ± 1.16</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7.45 ± 5.97</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0.91 ± 0.01</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0.14 ± 0.19</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Kurtosis</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1.14e+01 ± 3.04e+00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11.24 ± 9.32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44.35 ± 33.34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0.85 ± 0.10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0.01 ± 0.02</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Mad</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1.00e-02 ± 0.00e+00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1.30 ± 1.13</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4.77 ± 4.77</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0.83 ± 0.04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0.22 ± 0.25</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Max</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1.00e-01 ± 2.00e-02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7.78 ± 6.32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30.60 ± 21.06</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0.85 ± 0.09</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0.02 ± 0.03</w:t>
            </w:r>
          </w:p>
        </w:tc>
      </w:tr>
      <w:tr w:rsidR="0094531E" w:rsidTr="005B30E8">
        <w:trPr>
          <w:trHeight w:val="340"/>
        </w:trPr>
        <w:tc>
          <w:tcPr>
            <w:tcW w:w="1521"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Mean</w:t>
            </w:r>
          </w:p>
        </w:tc>
        <w:tc>
          <w:tcPr>
            <w:tcW w:w="1629"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1.00e-02 ± 0.00e+00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94531E" w:rsidTr="005B30E8">
        <w:trPr>
          <w:trHeight w:val="340"/>
        </w:trPr>
        <w:tc>
          <w:tcPr>
            <w:tcW w:w="1521"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Median</w:t>
            </w:r>
          </w:p>
        </w:tc>
        <w:tc>
          <w:tcPr>
            <w:tcW w:w="1629"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0.00e+00 ± 0.00e+00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94531E" w:rsidTr="005B30E8">
        <w:trPr>
          <w:trHeight w:val="340"/>
        </w:trPr>
        <w:tc>
          <w:tcPr>
            <w:tcW w:w="1521"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Min</w:t>
            </w:r>
          </w:p>
        </w:tc>
        <w:tc>
          <w:tcPr>
            <w:tcW w:w="1629"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0.00e+00 ± 0.00e+00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Range</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1.00e-01 ± 2.00e-02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7.78 ± 6.32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30.60 ± 21.06</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0.85 ± 0.09</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0.02 ± 0.03</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RMS</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2.00e-02 ± 0.00e+00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2.92 ± 2.09</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13.69 ± 9.84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0.91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0.07 ± 0.08</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Skewness</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2.91e+00 ± 4.40e-01</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6.20 ± 5.32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26.30 ± 17.02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0.86 ± 0.08</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0.00 ± 0.01</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STD</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2.00e-02 ± 0.00e+00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3.41 ± 2.45</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16.04 ± 11.54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0.91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0.07 ± 0.08</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Uniformity</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6.00e-02 ± 1.00e-02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5.76 ± 4.07</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26.91 ± 21.82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0.92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0.07 ± 0.09</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Variance</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0.00e+00 ± 0.00e+00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6.71 ± 4.74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31.41 ± 26.07</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0.92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0.07 ± 0.09</w:t>
            </w:r>
          </w:p>
        </w:tc>
      </w:tr>
      <w:tr w:rsidR="0094531E" w:rsidTr="005B30E8">
        <w:trPr>
          <w:trHeight w:val="340"/>
        </w:trPr>
        <w:tc>
          <w:tcPr>
            <w:tcW w:w="1521"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Histogram TotalFrequency</w:t>
            </w:r>
          </w:p>
        </w:tc>
        <w:tc>
          <w:tcPr>
            <w:tcW w:w="1629"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1.81e+03 ± 1.31e+03</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1.19 ± 1.15</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12.22 ± 14.41</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1.00 ± 0.00</w:t>
            </w:r>
          </w:p>
        </w:tc>
        <w:tc>
          <w:tcPr>
            <w:tcW w:w="1630" w:type="dxa"/>
            <w:vAlign w:val="center"/>
          </w:tcPr>
          <w:p w:rsidR="0094531E" w:rsidRPr="00B7105C" w:rsidRDefault="0094531E" w:rsidP="0094531E">
            <w:pPr>
              <w:jc w:val="center"/>
              <w:rPr>
                <w:rFonts w:ascii="Times New Roman" w:hAnsi="Times New Roman" w:cs="Times New Roman"/>
                <w:color w:val="FF0000"/>
                <w:sz w:val="16"/>
                <w:szCs w:val="16"/>
              </w:rPr>
            </w:pPr>
            <w:r w:rsidRPr="00B7105C">
              <w:rPr>
                <w:rFonts w:ascii="Times New Roman" w:hAnsi="Times New Roman" w:cs="Times New Roman"/>
                <w:color w:val="FF0000"/>
                <w:sz w:val="16"/>
                <w:szCs w:val="16"/>
              </w:rPr>
              <w:t>0.88 ± 0.07</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0.01</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3.58e+02 ± 2.12e+02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26.36 ± 20.58</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88.86 ± 113.48</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0.82 ± 0.04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0.02 ± 0.04</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0.1</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6.33e+02 ± 1.75e+02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5.74 ± 6.84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56.39 ± 30.07</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0.97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0.03 ± 0.05</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0.2</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7.37e+02 ± 1.59e+02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3.84 ± 3.84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44.94 ± 26.95</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0.98 ± 0.01</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0.05 ± 0.07</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0.3</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8.16e+02 ± 1.49e+02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3.30 ± 2.66</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37.88 ± 24.77</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0.98 ± 0.01</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0.10 ± 0.09</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0.4</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8.92e+02 ± 1.47e+02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3.73 ± 2.94</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32.45 ± 22.60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0.97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0.16 ± 0.12</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0.5</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9.83e+02 ± 1.46e+02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4.56 ± 4.58</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26.69 ± 20.65</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0.92 ± 0.05</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0.21 ± 0.16</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0.6</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1.10e+03 ± 1.53e+02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4.34 ± 4.03</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20.39 ± 18.65</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0.92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0.29 ± 0.22</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0.7</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1.22e+03 ± 1.71e+02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4.00 ± 3.56</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15.95 ± 16.22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0.93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0.35 ± 0.23</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0.8</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1.37e+03 ± 1.90e+02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3.60 ± 2.86</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14.22 ± 13.12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0.95 ± 0.02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0.41 ± 0.20</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0.9</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1.57e+03 ± 1.99e+02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3.41 ± 2.90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14.26 ± 11.91</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0.95 ± 0.03</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0.37 ± 0.15</w:t>
            </w:r>
          </w:p>
        </w:tc>
      </w:tr>
      <w:tr w:rsidR="0094531E" w:rsidTr="005B30E8">
        <w:trPr>
          <w:trHeight w:val="340"/>
        </w:trPr>
        <w:tc>
          <w:tcPr>
            <w:tcW w:w="1521"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0.99</w:t>
            </w:r>
          </w:p>
        </w:tc>
        <w:tc>
          <w:tcPr>
            <w:tcW w:w="1629"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2.02e+03 ± 2.21e+02</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3.48 ± 4.20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15.72 ± 13.20</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0.90 ± 0.05</w:t>
            </w:r>
          </w:p>
        </w:tc>
        <w:tc>
          <w:tcPr>
            <w:tcW w:w="1630" w:type="dxa"/>
            <w:vAlign w:val="center"/>
          </w:tcPr>
          <w:p w:rsidR="0094531E" w:rsidRPr="0094531E" w:rsidRDefault="0094531E" w:rsidP="0094531E">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0.27 ± 0.15</w:t>
            </w:r>
          </w:p>
        </w:tc>
      </w:tr>
    </w:tbl>
    <w:p w:rsidR="000D36A7" w:rsidRDefault="000D36A7" w:rsidP="0018406B">
      <w:pPr>
        <w:pStyle w:val="Didascalia"/>
        <w:keepNext/>
        <w:rPr>
          <w:rFonts w:ascii="Times New Roman" w:hAnsi="Times New Roman" w:cs="Times New Roman"/>
          <w:b/>
          <w:i w:val="0"/>
          <w:color w:val="auto"/>
          <w:sz w:val="20"/>
          <w:szCs w:val="20"/>
        </w:rPr>
      </w:pPr>
    </w:p>
    <w:p w:rsidR="0018406B" w:rsidRPr="00C030CD" w:rsidRDefault="000D36A7" w:rsidP="00C030CD">
      <w:pPr>
        <w:jc w:val="both"/>
        <w:rPr>
          <w:lang w:val="en-US"/>
        </w:rPr>
      </w:pPr>
      <w:r w:rsidRPr="00C030CD">
        <w:rPr>
          <w:lang w:val="en-US"/>
        </w:rPr>
        <w:br w:type="page"/>
      </w:r>
      <w:r w:rsidR="0018406B" w:rsidRPr="002215B1">
        <w:rPr>
          <w:rFonts w:ascii="Times New Roman" w:hAnsi="Times New Roman" w:cs="Times New Roman"/>
          <w:b/>
          <w:sz w:val="20"/>
          <w:szCs w:val="20"/>
          <w:lang w:val="en-US"/>
        </w:rPr>
        <w:lastRenderedPageBreak/>
        <w:t xml:space="preserve">Table </w:t>
      </w:r>
      <w:r w:rsidR="0018406B" w:rsidRPr="0018406B">
        <w:rPr>
          <w:rFonts w:ascii="Times New Roman" w:hAnsi="Times New Roman" w:cs="Times New Roman"/>
          <w:b/>
          <w:i/>
          <w:sz w:val="20"/>
          <w:szCs w:val="20"/>
        </w:rPr>
        <w:fldChar w:fldCharType="begin"/>
      </w:r>
      <w:r w:rsidR="0018406B" w:rsidRPr="002215B1">
        <w:rPr>
          <w:rFonts w:ascii="Times New Roman" w:hAnsi="Times New Roman" w:cs="Times New Roman"/>
          <w:b/>
          <w:sz w:val="20"/>
          <w:szCs w:val="20"/>
          <w:lang w:val="en-US"/>
        </w:rPr>
        <w:instrText xml:space="preserve"> SEQ Table \* ARABIC </w:instrText>
      </w:r>
      <w:r w:rsidR="0018406B"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w:t>
      </w:r>
      <w:r w:rsidR="0018406B" w:rsidRPr="0018406B">
        <w:rPr>
          <w:rFonts w:ascii="Times New Roman" w:hAnsi="Times New Roman" w:cs="Times New Roman"/>
          <w:b/>
          <w:i/>
          <w:sz w:val="20"/>
          <w:szCs w:val="20"/>
        </w:rPr>
        <w:fldChar w:fldCharType="end"/>
      </w:r>
      <w:r w:rsidR="0018406B" w:rsidRPr="002215B1">
        <w:rPr>
          <w:rFonts w:ascii="Times New Roman" w:hAnsi="Times New Roman" w:cs="Times New Roman"/>
          <w:b/>
          <w:sz w:val="20"/>
          <w:szCs w:val="20"/>
          <w:lang w:val="en-US"/>
        </w:rPr>
        <w:t xml:space="preserve"> </w:t>
      </w:r>
      <w:r w:rsidR="002215B1">
        <w:rPr>
          <w:rFonts w:ascii="Times New Roman" w:hAnsi="Times New Roman" w:cs="Times New Roman"/>
          <w:sz w:val="20"/>
          <w:szCs w:val="20"/>
          <w:lang w:val="en-US"/>
        </w:rPr>
        <w:t>Grey Level Co-occurrence Matrix</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 xml:space="preserve">(GLCM) </w:t>
      </w:r>
      <w:r w:rsidR="002215B1" w:rsidRPr="000B76F4">
        <w:rPr>
          <w:rFonts w:ascii="Times New Roman" w:hAnsi="Times New Roman" w:cs="Times New Roman"/>
          <w:sz w:val="20"/>
          <w:szCs w:val="20"/>
          <w:lang w:val="en-US"/>
        </w:rPr>
        <w:t>features for the patients of the OroPharyngeal Cancers</w:t>
      </w:r>
      <w:r w:rsidR="002215B1">
        <w:rPr>
          <w:rFonts w:ascii="Times New Roman" w:hAnsi="Times New Roman" w:cs="Times New Roman"/>
          <w:sz w:val="20"/>
          <w:szCs w:val="20"/>
          <w:lang w:val="en-US"/>
        </w:rPr>
        <w:t xml:space="preserve"> (OPC)</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dat</w:t>
      </w:r>
      <w:r w:rsidR="00131EEC">
        <w:rPr>
          <w:rFonts w:ascii="Times New Roman" w:hAnsi="Times New Roman" w:cs="Times New Roman"/>
          <w:sz w:val="20"/>
          <w:szCs w:val="20"/>
          <w:lang w:val="en-US"/>
        </w:rPr>
        <w:t>a</w:t>
      </w:r>
      <w:r w:rsidR="002215B1">
        <w:rPr>
          <w:rFonts w:ascii="Times New Roman" w:hAnsi="Times New Roman" w:cs="Times New Roman"/>
          <w:sz w:val="20"/>
          <w:szCs w:val="20"/>
          <w:lang w:val="en-US"/>
        </w:rPr>
        <w:t xml:space="preserve">set. In the table, the </w:t>
      </w:r>
      <w:r w:rsidR="002215B1" w:rsidRPr="000B76F4">
        <w:rPr>
          <w:rFonts w:ascii="Times New Roman" w:hAnsi="Times New Roman" w:cs="Times New Roman"/>
          <w:sz w:val="20"/>
          <w:szCs w:val="20"/>
          <w:lang w:val="en-US"/>
        </w:rPr>
        <w:t>features</w:t>
      </w:r>
      <w:r w:rsidR="002215B1">
        <w:rPr>
          <w:rFonts w:ascii="Times New Roman" w:hAnsi="Times New Roman" w:cs="Times New Roman"/>
          <w:sz w:val="20"/>
          <w:szCs w:val="20"/>
          <w:lang w:val="en-US"/>
        </w:rPr>
        <w:t xml:space="preserve"> computed for 16-bins histogram discretization</w:t>
      </w:r>
      <w:r w:rsidR="002215B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sidR="002215B1">
        <w:rPr>
          <w:rFonts w:ascii="Times New Roman" w:hAnsi="Times New Roman" w:cs="Times New Roman"/>
          <w:sz w:val="20"/>
          <w:szCs w:val="20"/>
          <w:lang w:val="en-US"/>
        </w:rPr>
        <w:t>al and maximal</w:t>
      </w:r>
      <w:r w:rsidR="002215B1" w:rsidRPr="000B76F4">
        <w:rPr>
          <w:rFonts w:ascii="Times New Roman" w:hAnsi="Times New Roman" w:cs="Times New Roman"/>
          <w:sz w:val="20"/>
          <w:szCs w:val="20"/>
          <w:lang w:val="en-US"/>
        </w:rPr>
        <w:t xml:space="preserve"> entity translations</w:t>
      </w:r>
      <w:r w:rsidR="002215B1">
        <w:rPr>
          <w:rFonts w:ascii="Times New Roman" w:hAnsi="Times New Roman" w:cs="Times New Roman"/>
          <w:sz w:val="20"/>
          <w:szCs w:val="20"/>
          <w:lang w:val="en-US"/>
        </w:rPr>
        <w:t>.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18406B" w:rsidRPr="00C51FE0" w:rsidTr="005B30E8">
        <w:trPr>
          <w:trHeight w:val="340"/>
        </w:trPr>
        <w:tc>
          <w:tcPr>
            <w:tcW w:w="9670" w:type="dxa"/>
            <w:gridSpan w:val="6"/>
            <w:vAlign w:val="center"/>
          </w:tcPr>
          <w:p w:rsidR="0018406B" w:rsidRPr="00E845A5" w:rsidRDefault="00E845A5" w:rsidP="000D36A7">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GREY LEVEL CO-OCCURRENCE MATRIX (16-BINS DISCRETIZATION)</w:t>
            </w:r>
          </w:p>
        </w:tc>
      </w:tr>
      <w:tr w:rsidR="0018406B" w:rsidTr="005B30E8">
        <w:trPr>
          <w:trHeight w:val="340"/>
        </w:trPr>
        <w:tc>
          <w:tcPr>
            <w:tcW w:w="1521"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w:t>
            </w:r>
          </w:p>
        </w:tc>
        <w:tc>
          <w:tcPr>
            <w:tcW w:w="1630" w:type="dxa"/>
            <w:vAlign w:val="center"/>
          </w:tcPr>
          <w:p w:rsidR="0018406B" w:rsidRPr="00E845A5" w:rsidRDefault="0018406B" w:rsidP="005F2EE2">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ICC</w:t>
            </w:r>
            <w:r w:rsidRPr="00E845A5">
              <w:rPr>
                <w:rFonts w:ascii="Times New Roman" w:hAnsi="Times New Roman" w:cs="Times New Roman"/>
                <w:b/>
                <w:sz w:val="16"/>
                <w:szCs w:val="16"/>
                <w:vertAlign w:val="subscript"/>
                <w:lang w:val="en-US"/>
              </w:rPr>
              <w:t>100</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Autocorrelation</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1.40e+01 ± 4.43e+00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9.38 ± 7.40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37.23 ± 31.71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0.94 ± 0.01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0.35 ± 0.20</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Prominence</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5.14e+03 ± 2.72e+03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18.43 ± 17.27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72.27 ± 134.61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0.90 ± 0.02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0.30 ± 0.24</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Shade</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5.14e+02 ± 2.16e+02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13.88 ± 11.98</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50.08 ± 62.84</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0.92 ± 0.01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0.33 ± 0.21</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Tendency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5.68e+01 ± 1.71e+01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9.29 ± 7.46</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35.59 ± 30.96</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0.93 ± 0.01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0.36 ± 0.18</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Contrast</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2.63e+00 ± 8.20e-01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15.34 ± 13.13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75.43 ± 70.35</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0.82 ± 0.03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0.02 ± 0.03</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Correlation</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1.27e+03 ± 5.05e+02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20.51 ± 17.47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84.95 ± 206.82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0.82 ± 0.06</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0.22 ± 0.14</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Difference Entropy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1.97e+00 ± 1.80e-01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4.36 ± 3.52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16.24 ± 11.97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0.84 ± 0.04</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0.05 ± 0.06</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Dissimilarity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1.16e+00 ± 2.10e-01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7.94 ± 6.07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37.10 ± 29.94</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0.87 ± 0.04</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0.02 ± 0.03</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Energy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7.00e-02 ± 2.00e-02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13.00 ± 9.25</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52.34 ± 50.72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0.85 ± 0.09</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0.06 ± 0.07</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Entropy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4.53e+00 ± 4.50e-01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3.93 ± 2.93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15.80 ± 11.39</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0.89 ± 0.05</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0.14 ± 0.19</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Homogeneity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5.90e-01 ± 5.00e-02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2.87 ± 2.18</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12.54 ± 8.87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0.89 ± 0.05</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0.07 ± 0.09</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Homogeneity2</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5.50e-01 ± 6.00e-02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3.81 ± 2.81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16.58 ± 11.70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0.89 ± 0.05</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0.06 ± 0.08</w:t>
            </w:r>
          </w:p>
        </w:tc>
      </w:tr>
      <w:tr w:rsidR="0077495B" w:rsidTr="005B30E8">
        <w:trPr>
          <w:trHeight w:val="340"/>
        </w:trPr>
        <w:tc>
          <w:tcPr>
            <w:tcW w:w="1521" w:type="dxa"/>
            <w:vAlign w:val="center"/>
          </w:tcPr>
          <w:p w:rsidR="0077495B" w:rsidRPr="002215B1" w:rsidRDefault="0077495B" w:rsidP="0077495B">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IMOC1</w:t>
            </w:r>
          </w:p>
        </w:tc>
        <w:tc>
          <w:tcPr>
            <w:tcW w:w="1629" w:type="dxa"/>
            <w:vAlign w:val="center"/>
          </w:tcPr>
          <w:p w:rsidR="0077495B" w:rsidRPr="002215B1" w:rsidRDefault="0077495B" w:rsidP="0077495B">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-1.40e-01 ± 1.10e-01</w:t>
            </w:r>
          </w:p>
        </w:tc>
        <w:tc>
          <w:tcPr>
            <w:tcW w:w="1630" w:type="dxa"/>
            <w:vAlign w:val="center"/>
          </w:tcPr>
          <w:p w:rsidR="0077495B" w:rsidRPr="002215B1" w:rsidRDefault="0077495B" w:rsidP="0077495B">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31.20 ± 35.66</w:t>
            </w:r>
          </w:p>
        </w:tc>
        <w:tc>
          <w:tcPr>
            <w:tcW w:w="1630" w:type="dxa"/>
            <w:vAlign w:val="center"/>
          </w:tcPr>
          <w:p w:rsidR="0077495B" w:rsidRPr="002215B1" w:rsidRDefault="0077495B" w:rsidP="0077495B">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74.63 ± 69.73</w:t>
            </w:r>
          </w:p>
        </w:tc>
        <w:tc>
          <w:tcPr>
            <w:tcW w:w="1630" w:type="dxa"/>
            <w:vAlign w:val="center"/>
          </w:tcPr>
          <w:p w:rsidR="0077495B" w:rsidRPr="002215B1" w:rsidRDefault="0077495B" w:rsidP="0077495B">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0.62 ± 0.42</w:t>
            </w:r>
          </w:p>
        </w:tc>
        <w:tc>
          <w:tcPr>
            <w:tcW w:w="1630" w:type="dxa"/>
            <w:vAlign w:val="center"/>
          </w:tcPr>
          <w:p w:rsidR="0077495B" w:rsidRPr="002215B1" w:rsidRDefault="0077495B" w:rsidP="0077495B">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0.35 ± 0.26</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IMOC2</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6.10e-01 ± 1.30e-01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7.72 ± 7.29</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22.94 ± 17.58</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0.91 ± 0.02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0.42 ± 0.11</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Inertia</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2.63e+00 ± 8.20e-01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15.34 ± 13.13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75.43 ± 70.35</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0.82 ± 0.03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0.02 ± 0.03</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Difference moment</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1.00e+00 ± 0.00e+00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0.00 ± 0.00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0.00 ± 0.00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0.82 ± 0.03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0.01 ± 0.03</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Difference moment2</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1.00e+00 ± 0.00e+00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0.03 ± 0.03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0.16 ± 0.12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0.87 ± 0.04</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0.02 ± 0.03</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Variance</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4.50e-01 ± 4.00e-02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3.56 ± 3.67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11.02 ± 8.00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0.81 ± 0.08</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0.09 ± 0.13</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Max Probability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1.70e-01 ± 5.00e-02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12.70 ± 9.82</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49.49 ± 32.73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0.84 ± 0.10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0.03 ± 0.05</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Sum Average</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7.16e+00 ± 1.18e+00</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4.62 ± 3.43</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23.06 ± 17.37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0.95 ± 0.01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0.30 ± 0.18</w:t>
            </w:r>
          </w:p>
        </w:tc>
      </w:tr>
      <w:tr w:rsidR="0077495B" w:rsidTr="005B30E8">
        <w:trPr>
          <w:trHeight w:val="340"/>
        </w:trPr>
        <w:tc>
          <w:tcPr>
            <w:tcW w:w="1521"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Sum Entropy</w:t>
            </w:r>
          </w:p>
        </w:tc>
        <w:tc>
          <w:tcPr>
            <w:tcW w:w="1629"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3.11e+00 ± 2.50e-01</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3.09 ± 2.64</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12.45 ± 9.67</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0.89 ± 0.04</w:t>
            </w:r>
          </w:p>
        </w:tc>
        <w:tc>
          <w:tcPr>
            <w:tcW w:w="1630" w:type="dxa"/>
            <w:vAlign w:val="center"/>
          </w:tcPr>
          <w:p w:rsidR="0077495B" w:rsidRPr="0077495B" w:rsidRDefault="0077495B" w:rsidP="0077495B">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0.22 ± 0.26</w:t>
            </w:r>
          </w:p>
        </w:tc>
      </w:tr>
    </w:tbl>
    <w:p w:rsidR="000D36A7" w:rsidRDefault="000D36A7" w:rsidP="00215148">
      <w:pPr>
        <w:jc w:val="both"/>
        <w:rPr>
          <w:rFonts w:ascii="Times New Roman" w:hAnsi="Times New Roman" w:cs="Times New Roman"/>
          <w:sz w:val="24"/>
          <w:szCs w:val="24"/>
          <w:lang w:val="en-US"/>
        </w:rPr>
      </w:pPr>
    </w:p>
    <w:p w:rsidR="000D36A7" w:rsidRPr="00C030CD" w:rsidRDefault="000D36A7" w:rsidP="00C030CD">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6</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2215B1">
        <w:rPr>
          <w:rFonts w:ascii="Times New Roman" w:hAnsi="Times New Roman" w:cs="Times New Roman"/>
          <w:sz w:val="20"/>
          <w:szCs w:val="20"/>
          <w:lang w:val="en-US"/>
        </w:rPr>
        <w:t>Grey Level Co-occurrence Matrix</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 xml:space="preserve">(GLCM) </w:t>
      </w:r>
      <w:r w:rsidR="002215B1" w:rsidRPr="000B76F4">
        <w:rPr>
          <w:rFonts w:ascii="Times New Roman" w:hAnsi="Times New Roman" w:cs="Times New Roman"/>
          <w:sz w:val="20"/>
          <w:szCs w:val="20"/>
          <w:lang w:val="en-US"/>
        </w:rPr>
        <w:t>features for the patients of the OroPharyngeal Cancers</w:t>
      </w:r>
      <w:r w:rsidR="002215B1">
        <w:rPr>
          <w:rFonts w:ascii="Times New Roman" w:hAnsi="Times New Roman" w:cs="Times New Roman"/>
          <w:sz w:val="20"/>
          <w:szCs w:val="20"/>
          <w:lang w:val="en-US"/>
        </w:rPr>
        <w:t xml:space="preserve"> (OPC)</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dat</w:t>
      </w:r>
      <w:r w:rsidR="00181F43">
        <w:rPr>
          <w:rFonts w:ascii="Times New Roman" w:hAnsi="Times New Roman" w:cs="Times New Roman"/>
          <w:sz w:val="20"/>
          <w:szCs w:val="20"/>
          <w:lang w:val="en-US"/>
        </w:rPr>
        <w:t>a</w:t>
      </w:r>
      <w:r w:rsidR="002215B1">
        <w:rPr>
          <w:rFonts w:ascii="Times New Roman" w:hAnsi="Times New Roman" w:cs="Times New Roman"/>
          <w:sz w:val="20"/>
          <w:szCs w:val="20"/>
          <w:lang w:val="en-US"/>
        </w:rPr>
        <w:t xml:space="preserve">set. In the table, the </w:t>
      </w:r>
      <w:r w:rsidR="002215B1" w:rsidRPr="000B76F4">
        <w:rPr>
          <w:rFonts w:ascii="Times New Roman" w:hAnsi="Times New Roman" w:cs="Times New Roman"/>
          <w:sz w:val="20"/>
          <w:szCs w:val="20"/>
          <w:lang w:val="en-US"/>
        </w:rPr>
        <w:t>features</w:t>
      </w:r>
      <w:r w:rsidR="002215B1">
        <w:rPr>
          <w:rFonts w:ascii="Times New Roman" w:hAnsi="Times New Roman" w:cs="Times New Roman"/>
          <w:sz w:val="20"/>
          <w:szCs w:val="20"/>
          <w:lang w:val="en-US"/>
        </w:rPr>
        <w:t xml:space="preserve"> computed for 32-bins histogram discretization</w:t>
      </w:r>
      <w:r w:rsidR="002215B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A8622A" w:rsidRPr="000B76F4">
        <w:rPr>
          <w:rFonts w:ascii="Times New Roman" w:hAnsi="Times New Roman" w:cs="Times New Roman"/>
          <w:sz w:val="20"/>
          <w:szCs w:val="20"/>
          <w:lang w:val="en-US"/>
        </w:rPr>
        <w:t>The mean and standard deviation of both percentage difference and Intra-class Correlation Coefficient (ICC) are shown for both minim</w:t>
      </w:r>
      <w:r w:rsidR="00A8622A">
        <w:rPr>
          <w:rFonts w:ascii="Times New Roman" w:hAnsi="Times New Roman" w:cs="Times New Roman"/>
          <w:sz w:val="20"/>
          <w:szCs w:val="20"/>
          <w:lang w:val="en-US"/>
        </w:rPr>
        <w:t>al and maximal</w:t>
      </w:r>
      <w:r w:rsidR="00A8622A" w:rsidRPr="000B76F4">
        <w:rPr>
          <w:rFonts w:ascii="Times New Roman" w:hAnsi="Times New Roman" w:cs="Times New Roman"/>
          <w:sz w:val="20"/>
          <w:szCs w:val="20"/>
          <w:lang w:val="en-US"/>
        </w:rPr>
        <w:t xml:space="preserve"> entity translations</w:t>
      </w:r>
      <w:r w:rsidR="00A8622A">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0D36A7" w:rsidRPr="00C51FE0" w:rsidTr="005B30E8">
        <w:trPr>
          <w:trHeight w:val="340"/>
        </w:trPr>
        <w:tc>
          <w:tcPr>
            <w:tcW w:w="9670" w:type="dxa"/>
            <w:gridSpan w:val="6"/>
            <w:vAlign w:val="center"/>
          </w:tcPr>
          <w:p w:rsidR="000D36A7" w:rsidRPr="0011020A" w:rsidRDefault="0011020A" w:rsidP="000D36A7">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GREY LEVEL CO-OCCURRENCE MATRIX (32-BINS DISCRETIZATION)</w:t>
            </w:r>
          </w:p>
        </w:tc>
      </w:tr>
      <w:tr w:rsidR="000D36A7" w:rsidTr="005B30E8">
        <w:trPr>
          <w:trHeight w:val="340"/>
        </w:trPr>
        <w:tc>
          <w:tcPr>
            <w:tcW w:w="1521"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Feature name</w:t>
            </w:r>
          </w:p>
        </w:tc>
        <w:tc>
          <w:tcPr>
            <w:tcW w:w="1629"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Original value</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(min. entity)</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(max. entity)</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ICC</w:t>
            </w:r>
            <w:r w:rsidRPr="0011020A">
              <w:rPr>
                <w:rFonts w:ascii="Times New Roman" w:hAnsi="Times New Roman" w:cs="Times New Roman"/>
                <w:b/>
                <w:sz w:val="16"/>
                <w:szCs w:val="16"/>
                <w:vertAlign w:val="subscript"/>
                <w:lang w:val="en-US"/>
              </w:rPr>
              <w:t>10</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ICC</w:t>
            </w:r>
            <w:r w:rsidRPr="0011020A">
              <w:rPr>
                <w:rFonts w:ascii="Times New Roman" w:hAnsi="Times New Roman" w:cs="Times New Roman"/>
                <w:b/>
                <w:sz w:val="16"/>
                <w:szCs w:val="16"/>
                <w:vertAlign w:val="subscript"/>
                <w:lang w:val="en-US"/>
              </w:rPr>
              <w:t>100</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Autocorrelation</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6.32e+01 ± 1.89e+01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8.76 ± 6.83</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35.35 ± 29.38</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0.94 ± 0.01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0.35 ± 0.20</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Prominence</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1.03e+05 ± 5.19e+04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17.15 ± 15.76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66.58 ± 114.58</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0.91 ± 0.02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0.30 ± 0.24</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Shade</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4.95e+03 ± 1.97e+03</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12.92 ± 10.95</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47.10 ± 55.36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0.92 ± 0.01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0.34 ± 0.20</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Tendency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2.61e+02 ± 7.40e+01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8.63 ± 6.83</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33.70 ± 28.55</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0.93 ± 0.01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0.35 ± 0.18</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Contrast</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1.01e+01 ± 3.37e+00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15.76 ± 13.80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80.70 ± 77.96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0.83 ± 0.04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0.01 ± 0.03</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Correlation</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2.23e+04 ± 8.97e+03</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20.31 ± 17.24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85.26 ± 187.97</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0.83 ± 0.06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0.21 ± 0.13</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Difference Entropy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2.77e+00 ± 2.20e-01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3.55 ± 3.10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13.53 ± 9.85</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0.84 ± 0.05</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0.06 ± 0.08</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Dissimilarity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2.33e+00 ± 4.30e-01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8.02 ± 6.42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37.12 ± 31.20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0.87 ± 0.04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0.02 ± 0.03</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Energy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2.00e-02 ± 1.00e-02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12.89 ± 9.60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51.35 ± 47.68</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0.87 ± 0.07</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0.20 ± 0.15</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Entropy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6.18e+00 ± 6.30e-01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2.80 ± 2.25</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11.09 ± 7.59</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0.95 ± 0.02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0.46 ± 0.17</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Homogeneity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4.40e-01 ± 5.00e-02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3.82 ± 3.05</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15.50 ± 11.04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0.89 ± 0.06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0.07 ± 0.09</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Homogeneity2</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3.70e-01 ± 6.00e-02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5.51 ± 4.39</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21.81 ± 15.32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0.88 ± 0.06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0.07 ± 0.10</w:t>
            </w:r>
          </w:p>
        </w:tc>
      </w:tr>
      <w:tr w:rsidR="00D5467E" w:rsidTr="005B30E8">
        <w:trPr>
          <w:trHeight w:val="340"/>
        </w:trPr>
        <w:tc>
          <w:tcPr>
            <w:tcW w:w="1521"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IMOC1</w:t>
            </w:r>
          </w:p>
        </w:tc>
        <w:tc>
          <w:tcPr>
            <w:tcW w:w="1629"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-1.60e-01 ± 1.20e-01</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21.49 ± 21.14</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57.27 ± 52.48</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0.79 ± 0.08</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0.66 ± 0.05</w:t>
            </w:r>
          </w:p>
        </w:tc>
      </w:tr>
      <w:tr w:rsidR="00D5467E" w:rsidTr="005B30E8">
        <w:trPr>
          <w:trHeight w:val="340"/>
        </w:trPr>
        <w:tc>
          <w:tcPr>
            <w:tcW w:w="1521"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IMOC2</w:t>
            </w:r>
          </w:p>
        </w:tc>
        <w:tc>
          <w:tcPr>
            <w:tcW w:w="1629"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7.40e-01 ± 1.30e-01</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4.28 ± 4.00</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14.71 ± 11.67</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0.96 ± 0.01</w:t>
            </w:r>
          </w:p>
        </w:tc>
        <w:tc>
          <w:tcPr>
            <w:tcW w:w="1630" w:type="dxa"/>
            <w:vAlign w:val="center"/>
          </w:tcPr>
          <w:p w:rsidR="00D5467E" w:rsidRPr="002215B1" w:rsidRDefault="00D5467E" w:rsidP="00D5467E">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0.63 ± 0.09</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Inertia</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1.01e+01 ± 3.37e+00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15.76 ± 13.80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80.70 ± 77.96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0.83 ± 0.04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0.01 ± 0.03</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Difference moment</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1.00e+00 ± 0.00e+00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0.00 ± 0.00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0.00 ± 0.00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0.83 ± 0.04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0.01 ± 0.03</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Difference moment2</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1.00e+00 ± 0.00e+00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0.02 ± 0.01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0.08 ± 0.06</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0.87 ± 0.04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0.02 ± 0.03</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Variance</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3.60e-01 ± 5.00e-02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5.00 ± 4.30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20.12 ± 13.51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0.85 ± 0.07</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0.02 ± 0.03</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Max Probability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6.00e-02 ± 3.00e-02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14.06 ± 11.71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54.20 ± 34.32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0.85 ± 0.12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0.07 ± 0.07</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Sum Average</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1.53e+01 ± 2.36e+00</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4.34 ± 3.17</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21.69 ± 16.32</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0.95 ± 0.01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0.30 ± 0.19</w:t>
            </w:r>
          </w:p>
        </w:tc>
      </w:tr>
      <w:tr w:rsidR="00D5467E" w:rsidTr="005B30E8">
        <w:trPr>
          <w:trHeight w:val="340"/>
        </w:trPr>
        <w:tc>
          <w:tcPr>
            <w:tcW w:w="1521"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Sum Entropy</w:t>
            </w:r>
          </w:p>
        </w:tc>
        <w:tc>
          <w:tcPr>
            <w:tcW w:w="1629"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4.06e+00 ± 2.80e-01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2.36 ± 1.98</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9.71 ± 7.41</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0.91 ± 0.04</w:t>
            </w:r>
          </w:p>
        </w:tc>
        <w:tc>
          <w:tcPr>
            <w:tcW w:w="1630" w:type="dxa"/>
            <w:vAlign w:val="center"/>
          </w:tcPr>
          <w:p w:rsidR="00D5467E" w:rsidRPr="00D5467E" w:rsidRDefault="00D5467E" w:rsidP="00D5467E">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0.26 ± 0.27</w:t>
            </w:r>
          </w:p>
        </w:tc>
      </w:tr>
    </w:tbl>
    <w:p w:rsidR="000D36A7" w:rsidRDefault="000D36A7" w:rsidP="00215148">
      <w:pPr>
        <w:jc w:val="both"/>
        <w:rPr>
          <w:rFonts w:ascii="Times New Roman" w:hAnsi="Times New Roman" w:cs="Times New Roman"/>
          <w:sz w:val="24"/>
          <w:szCs w:val="24"/>
          <w:lang w:val="en-US"/>
        </w:rPr>
      </w:pPr>
    </w:p>
    <w:p w:rsidR="000D36A7" w:rsidRPr="00C030CD" w:rsidRDefault="000D36A7" w:rsidP="00C030CD">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7</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2215B1">
        <w:rPr>
          <w:rFonts w:ascii="Times New Roman" w:hAnsi="Times New Roman" w:cs="Times New Roman"/>
          <w:sz w:val="20"/>
          <w:szCs w:val="20"/>
          <w:lang w:val="en-US"/>
        </w:rPr>
        <w:t>Grey Level Co-occurrence Matrix</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 xml:space="preserve">(GLCM) </w:t>
      </w:r>
      <w:r w:rsidR="002215B1" w:rsidRPr="000B76F4">
        <w:rPr>
          <w:rFonts w:ascii="Times New Roman" w:hAnsi="Times New Roman" w:cs="Times New Roman"/>
          <w:sz w:val="20"/>
          <w:szCs w:val="20"/>
          <w:lang w:val="en-US"/>
        </w:rPr>
        <w:t>features for the patients of the OroPharyngeal Cancers</w:t>
      </w:r>
      <w:r w:rsidR="002215B1">
        <w:rPr>
          <w:rFonts w:ascii="Times New Roman" w:hAnsi="Times New Roman" w:cs="Times New Roman"/>
          <w:sz w:val="20"/>
          <w:szCs w:val="20"/>
          <w:lang w:val="en-US"/>
        </w:rPr>
        <w:t xml:space="preserve"> (OPC)</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dat</w:t>
      </w:r>
      <w:r w:rsidR="00181F43">
        <w:rPr>
          <w:rFonts w:ascii="Times New Roman" w:hAnsi="Times New Roman" w:cs="Times New Roman"/>
          <w:sz w:val="20"/>
          <w:szCs w:val="20"/>
          <w:lang w:val="en-US"/>
        </w:rPr>
        <w:t>a</w:t>
      </w:r>
      <w:r w:rsidR="002215B1">
        <w:rPr>
          <w:rFonts w:ascii="Times New Roman" w:hAnsi="Times New Roman" w:cs="Times New Roman"/>
          <w:sz w:val="20"/>
          <w:szCs w:val="20"/>
          <w:lang w:val="en-US"/>
        </w:rPr>
        <w:t xml:space="preserve">set. In the table, the </w:t>
      </w:r>
      <w:r w:rsidR="002215B1" w:rsidRPr="000B76F4">
        <w:rPr>
          <w:rFonts w:ascii="Times New Roman" w:hAnsi="Times New Roman" w:cs="Times New Roman"/>
          <w:sz w:val="20"/>
          <w:szCs w:val="20"/>
          <w:lang w:val="en-US"/>
        </w:rPr>
        <w:t>features</w:t>
      </w:r>
      <w:r w:rsidR="002215B1">
        <w:rPr>
          <w:rFonts w:ascii="Times New Roman" w:hAnsi="Times New Roman" w:cs="Times New Roman"/>
          <w:sz w:val="20"/>
          <w:szCs w:val="20"/>
          <w:lang w:val="en-US"/>
        </w:rPr>
        <w:t xml:space="preserve"> computed for 64-bins histogram discretization</w:t>
      </w:r>
      <w:r w:rsidR="002215B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A8622A" w:rsidRPr="000B76F4">
        <w:rPr>
          <w:rFonts w:ascii="Times New Roman" w:hAnsi="Times New Roman" w:cs="Times New Roman"/>
          <w:sz w:val="20"/>
          <w:szCs w:val="20"/>
          <w:lang w:val="en-US"/>
        </w:rPr>
        <w:t>The mean and standard deviation of both percentage difference and Intra-class Correlation Coefficient (ICC) are shown for both minim</w:t>
      </w:r>
      <w:r w:rsidR="00A8622A">
        <w:rPr>
          <w:rFonts w:ascii="Times New Roman" w:hAnsi="Times New Roman" w:cs="Times New Roman"/>
          <w:sz w:val="20"/>
          <w:szCs w:val="20"/>
          <w:lang w:val="en-US"/>
        </w:rPr>
        <w:t>al and maximal</w:t>
      </w:r>
      <w:r w:rsidR="00A8622A" w:rsidRPr="000B76F4">
        <w:rPr>
          <w:rFonts w:ascii="Times New Roman" w:hAnsi="Times New Roman" w:cs="Times New Roman"/>
          <w:sz w:val="20"/>
          <w:szCs w:val="20"/>
          <w:lang w:val="en-US"/>
        </w:rPr>
        <w:t xml:space="preserve"> entity translations</w:t>
      </w:r>
      <w:r w:rsidR="00A8622A">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0D36A7" w:rsidRPr="00C51FE0" w:rsidTr="005B30E8">
        <w:trPr>
          <w:trHeight w:val="340"/>
        </w:trPr>
        <w:tc>
          <w:tcPr>
            <w:tcW w:w="9670" w:type="dxa"/>
            <w:gridSpan w:val="6"/>
            <w:vAlign w:val="center"/>
          </w:tcPr>
          <w:p w:rsidR="000D36A7" w:rsidRPr="0011020A" w:rsidRDefault="0011020A" w:rsidP="000D36A7">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GREY LEVEL CO-OCCURRENCE MATRIX (64-BINS DISCRETIZATION)</w:t>
            </w:r>
          </w:p>
        </w:tc>
      </w:tr>
      <w:tr w:rsidR="000D36A7" w:rsidTr="005B30E8">
        <w:trPr>
          <w:trHeight w:val="340"/>
        </w:trPr>
        <w:tc>
          <w:tcPr>
            <w:tcW w:w="1521"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Feature name</w:t>
            </w:r>
          </w:p>
        </w:tc>
        <w:tc>
          <w:tcPr>
            <w:tcW w:w="1629"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Original value</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(min. entity)</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(max. entity)</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ICC</w:t>
            </w:r>
            <w:r w:rsidRPr="0011020A">
              <w:rPr>
                <w:rFonts w:ascii="Times New Roman" w:hAnsi="Times New Roman" w:cs="Times New Roman"/>
                <w:b/>
                <w:sz w:val="16"/>
                <w:szCs w:val="16"/>
                <w:vertAlign w:val="subscript"/>
                <w:lang w:val="en-US"/>
              </w:rPr>
              <w:t>10</w:t>
            </w:r>
          </w:p>
        </w:tc>
        <w:tc>
          <w:tcPr>
            <w:tcW w:w="1630" w:type="dxa"/>
            <w:vAlign w:val="center"/>
          </w:tcPr>
          <w:p w:rsidR="000D36A7" w:rsidRPr="0011020A" w:rsidRDefault="000D36A7" w:rsidP="005F2EE2">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ICC</w:t>
            </w:r>
            <w:r w:rsidRPr="0011020A">
              <w:rPr>
                <w:rFonts w:ascii="Times New Roman" w:hAnsi="Times New Roman" w:cs="Times New Roman"/>
                <w:b/>
                <w:sz w:val="16"/>
                <w:szCs w:val="16"/>
                <w:vertAlign w:val="subscript"/>
                <w:lang w:val="en-US"/>
              </w:rPr>
              <w:t>100</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Autocorrelation</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2.68e+02 ± 7.81e+01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8.52 ± 6.60</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34.39 ± 28.25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0.94 ± 0.01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0.35 ± 0.19</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Prominence</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1.82e+06 ± 9.01e+05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16.76 ± 15.41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64.13 ± 107.15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0.91 ± 0.02</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0.31 ± 0.23</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Shade</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4.31e+04 ± 1.67e+04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12.57 ± 10.65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45.73 ± 52.36</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0.92 ± 0.01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0.34 ± 0.20</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Tendency</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1.11e+03 ± 3.06e+02</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8.38 ± 6.60</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32.76 ± 27.50</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0.93 ± 0.01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0.35 ± 0.18</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Contrast</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4.01e+01 ± 1.37e+01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15.94 ± 13.73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83.09 ± 81.37</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0.83 ± 0.04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0.01 ± 0.03</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Correlation</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3.70e+05 ± 1.51e+05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19.03 ± 16.04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80.83 ± 170.48</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0.85 ± 0.05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0.23 ± 0.13</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Difference Entropy</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3.65e+00 ± 2.50e-01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2.86 ± 2.30</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11.12 ± 7.87</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0.86 ± 0.05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0.10 ± 0.13</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Dissimilarity</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4.66e+00 ± 8.90e-01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7.93 ± 6.34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37.59 ± 31.97</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0.87 ± 0.04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0.02 ± 0.03</w:t>
            </w:r>
          </w:p>
        </w:tc>
      </w:tr>
      <w:tr w:rsidR="006B03BA" w:rsidTr="005B30E8">
        <w:trPr>
          <w:trHeight w:val="340"/>
        </w:trPr>
        <w:tc>
          <w:tcPr>
            <w:tcW w:w="1521"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Energy</w:t>
            </w:r>
          </w:p>
        </w:tc>
        <w:tc>
          <w:tcPr>
            <w:tcW w:w="1629"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1.00e-02 ± 1.00e-02</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10.71 ± 8.23</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42.20 ± 36.81</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0.97 ± 0.01</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0.82 ± 0.06</w:t>
            </w:r>
          </w:p>
        </w:tc>
      </w:tr>
      <w:tr w:rsidR="006B03BA" w:rsidTr="005B30E8">
        <w:trPr>
          <w:trHeight w:val="340"/>
        </w:trPr>
        <w:tc>
          <w:tcPr>
            <w:tcW w:w="1521"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Entropy</w:t>
            </w:r>
          </w:p>
        </w:tc>
        <w:tc>
          <w:tcPr>
            <w:tcW w:w="1629"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7.62e+00 ± 9.50e-01</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1.80 ± 1.35</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6.85 ± 4.85</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0.99 ± 0.01</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0.81 ± 0.08</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Homogeneity</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3.10e-01 ± 4.00e-02</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4.50 ± 3.39</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18.25 ± 12.33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0.91 ± 0.04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0.08 ± 0.06</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Homogeneity2</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2.20e-01 ± 5.00e-02</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6.91 ± 5.13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26.59 ± 17.25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0.91 ± 0.03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0.08 ± 0.06</w:t>
            </w:r>
          </w:p>
        </w:tc>
      </w:tr>
      <w:tr w:rsidR="006B03BA" w:rsidTr="005B30E8">
        <w:trPr>
          <w:trHeight w:val="340"/>
        </w:trPr>
        <w:tc>
          <w:tcPr>
            <w:tcW w:w="1521"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IMOC1</w:t>
            </w:r>
          </w:p>
        </w:tc>
        <w:tc>
          <w:tcPr>
            <w:tcW w:w="1629"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-1.60e-01 ± 1.10e-01</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33.77 ± 86.13</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75.10 ± 117.80</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0.61 ± 0.21</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0.36 ± 0.16</w:t>
            </w:r>
          </w:p>
        </w:tc>
      </w:tr>
      <w:tr w:rsidR="006B03BA" w:rsidTr="005B30E8">
        <w:trPr>
          <w:trHeight w:val="340"/>
        </w:trPr>
        <w:tc>
          <w:tcPr>
            <w:tcW w:w="1521"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IMOC2</w:t>
            </w:r>
          </w:p>
        </w:tc>
        <w:tc>
          <w:tcPr>
            <w:tcW w:w="1629"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8.70e-01 ± 1.00e-01</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1.85 ± 2.08</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7.18 ± 6.63</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0.98 ± 0.00</w:t>
            </w:r>
          </w:p>
        </w:tc>
        <w:tc>
          <w:tcPr>
            <w:tcW w:w="1630" w:type="dxa"/>
            <w:vAlign w:val="center"/>
          </w:tcPr>
          <w:p w:rsidR="006B03BA" w:rsidRPr="002215B1" w:rsidRDefault="006B03BA" w:rsidP="006B03BA">
            <w:pPr>
              <w:jc w:val="center"/>
              <w:rPr>
                <w:rFonts w:ascii="Times New Roman" w:hAnsi="Times New Roman" w:cs="Times New Roman"/>
                <w:color w:val="FF0000"/>
                <w:sz w:val="16"/>
                <w:szCs w:val="16"/>
              </w:rPr>
            </w:pPr>
            <w:r w:rsidRPr="002215B1">
              <w:rPr>
                <w:rFonts w:ascii="Times New Roman" w:hAnsi="Times New Roman" w:cs="Times New Roman"/>
                <w:color w:val="FF0000"/>
                <w:sz w:val="16"/>
                <w:szCs w:val="16"/>
              </w:rPr>
              <w:t>0.70 ± 0.06</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Inertia</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4.01e+01 ± 1.37e+01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15.94 ± 13.73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83.09 ± 81.37</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0.83 ± 0.04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0.01 ± 0.03</w:t>
            </w:r>
          </w:p>
        </w:tc>
      </w:tr>
      <w:tr w:rsidR="006B03BA" w:rsidTr="005B30E8">
        <w:trPr>
          <w:trHeight w:val="340"/>
        </w:trPr>
        <w:tc>
          <w:tcPr>
            <w:tcW w:w="1521"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Inverse Difference moment</w:t>
            </w:r>
          </w:p>
        </w:tc>
        <w:tc>
          <w:tcPr>
            <w:tcW w:w="1629"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1.00e+00 ± 0.00e+00</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0.00 ± 0.00</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0.00 ± 0.00</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0.74 ± 0.05</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0.01 ± 0.02</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Difference moment2</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1.00e+00 ± 0.00e+00</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0.01 ± 0.01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0.04 ± 0.03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0.87 ± 0.04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0.02 ± 0.03</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Variance</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2.30e-01 ± 5.00e-02</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7.34 ± 5.35</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26.43 ± 17.10</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0.86 ± 0.04</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0.03 ± 0.02</w:t>
            </w:r>
          </w:p>
        </w:tc>
      </w:tr>
      <w:tr w:rsidR="006B03BA" w:rsidTr="005B30E8">
        <w:trPr>
          <w:trHeight w:val="340"/>
        </w:trPr>
        <w:tc>
          <w:tcPr>
            <w:tcW w:w="1521"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Max Probability</w:t>
            </w:r>
          </w:p>
        </w:tc>
        <w:tc>
          <w:tcPr>
            <w:tcW w:w="1629"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3.00e-02 ± 2.00e-02</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12.21 ± 9.77</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45.73 ± 34.52</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0.92 ± 0.04</w:t>
            </w:r>
          </w:p>
        </w:tc>
        <w:tc>
          <w:tcPr>
            <w:tcW w:w="1630" w:type="dxa"/>
            <w:vAlign w:val="center"/>
          </w:tcPr>
          <w:p w:rsidR="006B03BA" w:rsidRPr="00C51FE0" w:rsidRDefault="006B03BA" w:rsidP="006B03BA">
            <w:pPr>
              <w:jc w:val="center"/>
              <w:rPr>
                <w:rFonts w:ascii="Times New Roman" w:hAnsi="Times New Roman" w:cs="Times New Roman"/>
                <w:color w:val="FF0000"/>
                <w:sz w:val="16"/>
                <w:szCs w:val="16"/>
              </w:rPr>
            </w:pPr>
            <w:r w:rsidRPr="00C51FE0">
              <w:rPr>
                <w:rFonts w:ascii="Times New Roman" w:hAnsi="Times New Roman" w:cs="Times New Roman"/>
                <w:color w:val="FF0000"/>
                <w:sz w:val="16"/>
                <w:szCs w:val="16"/>
              </w:rPr>
              <w:t>0.55 ± 0.10</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Sum Average</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3.16e+01 ± 4.72e+00</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4.21 ± 3.07</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20.97 ± 15.79</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0.95 ± 0.01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0.30 ± 0.19</w:t>
            </w:r>
          </w:p>
        </w:tc>
      </w:tr>
      <w:tr w:rsidR="006B03BA" w:rsidTr="005B30E8">
        <w:trPr>
          <w:trHeight w:val="340"/>
        </w:trPr>
        <w:tc>
          <w:tcPr>
            <w:tcW w:w="1521"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Sum Entropy</w:t>
            </w:r>
          </w:p>
        </w:tc>
        <w:tc>
          <w:tcPr>
            <w:tcW w:w="1629"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4.99e+00 ± 3.40e-01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1.98 ± 1.71</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7.73 ± 5.83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0.93 ± 0.03</w:t>
            </w:r>
          </w:p>
        </w:tc>
        <w:tc>
          <w:tcPr>
            <w:tcW w:w="1630" w:type="dxa"/>
            <w:vAlign w:val="center"/>
          </w:tcPr>
          <w:p w:rsidR="006B03BA" w:rsidRPr="006B03BA" w:rsidRDefault="006B03BA" w:rsidP="006B03BA">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0.43 ± 0.22</w:t>
            </w:r>
          </w:p>
        </w:tc>
      </w:tr>
    </w:tbl>
    <w:p w:rsidR="001803A1" w:rsidRDefault="001803A1" w:rsidP="00215148">
      <w:pPr>
        <w:jc w:val="both"/>
        <w:rPr>
          <w:rFonts w:ascii="Times New Roman" w:hAnsi="Times New Roman" w:cs="Times New Roman"/>
          <w:sz w:val="24"/>
          <w:szCs w:val="24"/>
          <w:lang w:val="en-US"/>
        </w:rPr>
      </w:pPr>
    </w:p>
    <w:p w:rsidR="001803A1" w:rsidRPr="00C030CD" w:rsidRDefault="001803A1" w:rsidP="00C030CD">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8</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2215B1">
        <w:rPr>
          <w:rFonts w:ascii="Times New Roman" w:hAnsi="Times New Roman" w:cs="Times New Roman"/>
          <w:sz w:val="20"/>
          <w:szCs w:val="20"/>
          <w:lang w:val="en-US"/>
        </w:rPr>
        <w:t>Grey Level Run Length Matrix (GLRLM)</w:t>
      </w:r>
      <w:r w:rsidR="002215B1" w:rsidRPr="000B76F4">
        <w:rPr>
          <w:rFonts w:ascii="Times New Roman" w:hAnsi="Times New Roman" w:cs="Times New Roman"/>
          <w:sz w:val="20"/>
          <w:szCs w:val="20"/>
          <w:lang w:val="en-US"/>
        </w:rPr>
        <w:t xml:space="preserve"> features for the patients of the OroPharyngeal Cancers</w:t>
      </w:r>
      <w:r w:rsidR="002215B1">
        <w:rPr>
          <w:rFonts w:ascii="Times New Roman" w:hAnsi="Times New Roman" w:cs="Times New Roman"/>
          <w:sz w:val="20"/>
          <w:szCs w:val="20"/>
          <w:lang w:val="en-US"/>
        </w:rPr>
        <w:t xml:space="preserve"> (OPC)</w:t>
      </w:r>
      <w:r w:rsidR="002215B1" w:rsidRPr="000B76F4">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dat</w:t>
      </w:r>
      <w:r w:rsidR="00181F43">
        <w:rPr>
          <w:rFonts w:ascii="Times New Roman" w:hAnsi="Times New Roman" w:cs="Times New Roman"/>
          <w:sz w:val="20"/>
          <w:szCs w:val="20"/>
          <w:lang w:val="en-US"/>
        </w:rPr>
        <w:t>a</w:t>
      </w:r>
      <w:r w:rsidR="002215B1">
        <w:rPr>
          <w:rFonts w:ascii="Times New Roman" w:hAnsi="Times New Roman" w:cs="Times New Roman"/>
          <w:sz w:val="20"/>
          <w:szCs w:val="20"/>
          <w:lang w:val="en-US"/>
        </w:rPr>
        <w:t xml:space="preserve">set. In the table, the </w:t>
      </w:r>
      <w:r w:rsidR="002215B1" w:rsidRPr="000B76F4">
        <w:rPr>
          <w:rFonts w:ascii="Times New Roman" w:hAnsi="Times New Roman" w:cs="Times New Roman"/>
          <w:sz w:val="20"/>
          <w:szCs w:val="20"/>
          <w:lang w:val="en-US"/>
        </w:rPr>
        <w:t>features</w:t>
      </w:r>
      <w:r w:rsidR="002215B1">
        <w:rPr>
          <w:rFonts w:ascii="Times New Roman" w:hAnsi="Times New Roman" w:cs="Times New Roman"/>
          <w:sz w:val="20"/>
          <w:szCs w:val="20"/>
          <w:lang w:val="en-US"/>
        </w:rPr>
        <w:t xml:space="preserve"> computed for </w:t>
      </w:r>
      <w:r w:rsidR="006E1428">
        <w:rPr>
          <w:rFonts w:ascii="Times New Roman" w:hAnsi="Times New Roman" w:cs="Times New Roman"/>
          <w:sz w:val="20"/>
          <w:szCs w:val="20"/>
          <w:lang w:val="en-US"/>
        </w:rPr>
        <w:t>16</w:t>
      </w:r>
      <w:r w:rsidR="002215B1">
        <w:rPr>
          <w:rFonts w:ascii="Times New Roman" w:hAnsi="Times New Roman" w:cs="Times New Roman"/>
          <w:sz w:val="20"/>
          <w:szCs w:val="20"/>
          <w:lang w:val="en-US"/>
        </w:rPr>
        <w:t>-bins histogram discretization</w:t>
      </w:r>
      <w:r w:rsidR="002215B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A8622A" w:rsidRPr="000B76F4">
        <w:rPr>
          <w:rFonts w:ascii="Times New Roman" w:hAnsi="Times New Roman" w:cs="Times New Roman"/>
          <w:sz w:val="20"/>
          <w:szCs w:val="20"/>
          <w:lang w:val="en-US"/>
        </w:rPr>
        <w:t>The mean and standard deviation of both percentage difference and Intra-class Correlation Coefficient (ICC) are shown for both minim</w:t>
      </w:r>
      <w:r w:rsidR="00A8622A">
        <w:rPr>
          <w:rFonts w:ascii="Times New Roman" w:hAnsi="Times New Roman" w:cs="Times New Roman"/>
          <w:sz w:val="20"/>
          <w:szCs w:val="20"/>
          <w:lang w:val="en-US"/>
        </w:rPr>
        <w:t>al and maximal</w:t>
      </w:r>
      <w:r w:rsidR="00A8622A" w:rsidRPr="000B76F4">
        <w:rPr>
          <w:rFonts w:ascii="Times New Roman" w:hAnsi="Times New Roman" w:cs="Times New Roman"/>
          <w:sz w:val="20"/>
          <w:szCs w:val="20"/>
          <w:lang w:val="en-US"/>
        </w:rPr>
        <w:t xml:space="preserve"> entity translations</w:t>
      </w:r>
      <w:r w:rsidR="00A8622A">
        <w:rPr>
          <w:rFonts w:ascii="Times New Roman" w:hAnsi="Times New Roman" w:cs="Times New Roman"/>
          <w:sz w:val="20"/>
          <w:szCs w:val="20"/>
          <w:lang w:val="en-US"/>
        </w:rPr>
        <w:t xml:space="preserve">. </w:t>
      </w:r>
      <w:r w:rsidR="002215B1">
        <w:rPr>
          <w:rFonts w:ascii="Times New Roman" w:hAnsi="Times New Roman" w:cs="Times New Roman"/>
          <w:sz w:val="20"/>
          <w:szCs w:val="20"/>
          <w:lang w:val="en-US"/>
        </w:rPr>
        <w:t>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1803A1" w:rsidRPr="00C51FE0" w:rsidTr="005B30E8">
        <w:trPr>
          <w:trHeight w:val="340"/>
        </w:trPr>
        <w:tc>
          <w:tcPr>
            <w:tcW w:w="9670" w:type="dxa"/>
            <w:gridSpan w:val="6"/>
            <w:vAlign w:val="center"/>
          </w:tcPr>
          <w:p w:rsidR="001803A1" w:rsidRPr="00073FD2" w:rsidRDefault="00073FD2" w:rsidP="001803A1">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(16-BINS DISCRETIZATION)</w:t>
            </w:r>
          </w:p>
        </w:tc>
      </w:tr>
      <w:tr w:rsidR="001803A1" w:rsidTr="005B30E8">
        <w:trPr>
          <w:trHeight w:val="340"/>
        </w:trPr>
        <w:tc>
          <w:tcPr>
            <w:tcW w:w="1521"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ICC</w:t>
            </w:r>
            <w:r w:rsidRPr="00073FD2">
              <w:rPr>
                <w:rFonts w:ascii="Times New Roman" w:hAnsi="Times New Roman" w:cs="Times New Roman"/>
                <w:b/>
                <w:sz w:val="16"/>
                <w:szCs w:val="16"/>
                <w:vertAlign w:val="subscript"/>
                <w:lang w:val="en-US"/>
              </w:rPr>
              <w:t>10</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ICC</w:t>
            </w:r>
            <w:r w:rsidRPr="00073FD2">
              <w:rPr>
                <w:rFonts w:ascii="Times New Roman" w:hAnsi="Times New Roman" w:cs="Times New Roman"/>
                <w:b/>
                <w:sz w:val="16"/>
                <w:szCs w:val="16"/>
                <w:vertAlign w:val="subscript"/>
                <w:lang w:val="en-US"/>
              </w:rPr>
              <w:t>100</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9.80e-01 ± 1.00e-02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0.27 ± 0.35</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1.31 ± 1.08</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0.95 ± 0.03</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0.32 ± 0.27</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1.10e+00 ± 7.00e-02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1.07 ± 1.30</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5.14 ± 4.20</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0.96 ± 0.03</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0.27 ± 0.24</w:t>
            </w:r>
          </w:p>
        </w:tc>
      </w:tr>
      <w:tr w:rsidR="00BF1B5F" w:rsidTr="005B30E8">
        <w:trPr>
          <w:trHeight w:val="340"/>
        </w:trPr>
        <w:tc>
          <w:tcPr>
            <w:tcW w:w="1521"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Grey Level Non-Uniformity</w:t>
            </w:r>
          </w:p>
        </w:tc>
        <w:tc>
          <w:tcPr>
            <w:tcW w:w="1629"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2.55e+02 ± 1.82e+02</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4.44 ± 3.66</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19.73 ± 14.92</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1.00 ± 0.00</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0.93 ± 0.03</w:t>
            </w:r>
          </w:p>
        </w:tc>
      </w:tr>
      <w:tr w:rsidR="00BF1B5F" w:rsidTr="005B30E8">
        <w:trPr>
          <w:trHeight w:val="340"/>
        </w:trPr>
        <w:tc>
          <w:tcPr>
            <w:tcW w:w="1521"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Run Length Non-Uniformity</w:t>
            </w:r>
          </w:p>
        </w:tc>
        <w:tc>
          <w:tcPr>
            <w:tcW w:w="1629"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1.31e+03 ± 9.33e+02</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2.41 ± 1.86</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13.38 ± 12.18</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1.00 ± 0.00</w:t>
            </w:r>
          </w:p>
        </w:tc>
        <w:tc>
          <w:tcPr>
            <w:tcW w:w="1630" w:type="dxa"/>
            <w:vAlign w:val="center"/>
          </w:tcPr>
          <w:p w:rsidR="00BF1B5F" w:rsidRPr="006E1428" w:rsidRDefault="00BF1B5F" w:rsidP="00BF1B5F">
            <w:pPr>
              <w:jc w:val="center"/>
              <w:rPr>
                <w:rFonts w:ascii="Times New Roman" w:hAnsi="Times New Roman" w:cs="Times New Roman"/>
                <w:color w:val="FF0000"/>
                <w:sz w:val="16"/>
                <w:szCs w:val="16"/>
              </w:rPr>
            </w:pPr>
            <w:r w:rsidRPr="006E1428">
              <w:rPr>
                <w:rFonts w:ascii="Times New Roman" w:hAnsi="Times New Roman" w:cs="Times New Roman"/>
                <w:color w:val="FF0000"/>
                <w:sz w:val="16"/>
                <w:szCs w:val="16"/>
              </w:rPr>
              <w:t>0.91 ± 0.06</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7.90e-01 ± 6.00e-02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1.77 ± 1.36</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8.46 ± 5.46</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0.95 ± 0.01</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0.29 ± 0.19</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Low Grey Level Run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8.00e-02 ± 5.00e-02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12.54 ± 10.59</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232.36 ± 246.41</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0.97 ± 0.01</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0.09 ± 0.11</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high Grey Level Run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2.62e+01 ± 6.44e+00</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6.05 ± 4.96</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28.35 ± 22.97</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0.96 ± 0.02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0.27 ± 0.24</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Low Grey Level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8.00e-02 ± 5.00e-02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12.90 ± 10.79</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237.29 ± 250.54</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0.97 ± 0.01</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0.09 ± 0.12</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High Grey Level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2.58e+01 ± 6.23e+00</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6.12 ± 5.00</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28.27 ± 22.99</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0.96 ± 0.02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0.26 ± 0.23</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Low Grey Level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9.00e-02 ± 5.00e-02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11.43 ± 9.98</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214.20 ± 232.90</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0.96 ± 0.01</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0.08 ± 0.10</w:t>
            </w:r>
          </w:p>
        </w:tc>
      </w:tr>
      <w:tr w:rsidR="00BF1B5F" w:rsidTr="005B30E8">
        <w:trPr>
          <w:trHeight w:val="340"/>
        </w:trPr>
        <w:tc>
          <w:tcPr>
            <w:tcW w:w="1521" w:type="dxa"/>
            <w:vAlign w:val="center"/>
          </w:tcPr>
          <w:p w:rsidR="00BF1B5F" w:rsidRPr="00BF1B5F" w:rsidRDefault="00BF1B5F" w:rsidP="00BF1B5F">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High Grey Level Emphasis</w:t>
            </w:r>
          </w:p>
        </w:tc>
        <w:tc>
          <w:tcPr>
            <w:tcW w:w="1629"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2.82e+01 ± 7.60e+00</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6.10 ± 4.79</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29.45 ± 22.52</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0.97 ± 0.01</w:t>
            </w:r>
          </w:p>
        </w:tc>
        <w:tc>
          <w:tcPr>
            <w:tcW w:w="1630" w:type="dxa"/>
            <w:vAlign w:val="center"/>
          </w:tcPr>
          <w:p w:rsidR="00BF1B5F" w:rsidRPr="00BF1B5F" w:rsidRDefault="00BF1B5F" w:rsidP="00BF1B5F">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0.31 ± 0.24</w:t>
            </w:r>
          </w:p>
        </w:tc>
      </w:tr>
    </w:tbl>
    <w:p w:rsidR="00B100DC" w:rsidRDefault="00B100DC" w:rsidP="00215148">
      <w:pPr>
        <w:jc w:val="both"/>
        <w:rPr>
          <w:rFonts w:ascii="Times New Roman" w:hAnsi="Times New Roman" w:cs="Times New Roman"/>
          <w:sz w:val="24"/>
          <w:szCs w:val="24"/>
          <w:lang w:val="en-US"/>
        </w:rPr>
      </w:pPr>
    </w:p>
    <w:p w:rsidR="001803A1" w:rsidRPr="00C030CD" w:rsidRDefault="00B100DC" w:rsidP="00C030CD">
      <w:pPr>
        <w:jc w:val="both"/>
        <w:rPr>
          <w:lang w:val="en-US"/>
        </w:rPr>
      </w:pPr>
      <w:r>
        <w:rPr>
          <w:lang w:val="en-US"/>
        </w:rPr>
        <w:br w:type="page"/>
      </w:r>
      <w:r w:rsidR="001803A1" w:rsidRPr="00B100DC">
        <w:rPr>
          <w:rFonts w:ascii="Times New Roman" w:hAnsi="Times New Roman" w:cs="Times New Roman"/>
          <w:b/>
          <w:sz w:val="20"/>
          <w:szCs w:val="20"/>
          <w:lang w:val="en-US"/>
        </w:rPr>
        <w:lastRenderedPageBreak/>
        <w:t xml:space="preserve">Table </w:t>
      </w:r>
      <w:r w:rsidR="001803A1" w:rsidRPr="0018406B">
        <w:rPr>
          <w:rFonts w:ascii="Times New Roman" w:hAnsi="Times New Roman" w:cs="Times New Roman"/>
          <w:b/>
          <w:i/>
          <w:sz w:val="20"/>
          <w:szCs w:val="20"/>
        </w:rPr>
        <w:fldChar w:fldCharType="begin"/>
      </w:r>
      <w:r w:rsidR="001803A1" w:rsidRPr="00B100DC">
        <w:rPr>
          <w:rFonts w:ascii="Times New Roman" w:hAnsi="Times New Roman" w:cs="Times New Roman"/>
          <w:b/>
          <w:sz w:val="20"/>
          <w:szCs w:val="20"/>
          <w:lang w:val="en-US"/>
        </w:rPr>
        <w:instrText xml:space="preserve"> SEQ Table \* ARABIC </w:instrText>
      </w:r>
      <w:r w:rsidR="001803A1"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9</w:t>
      </w:r>
      <w:r w:rsidR="001803A1" w:rsidRPr="0018406B">
        <w:rPr>
          <w:rFonts w:ascii="Times New Roman" w:hAnsi="Times New Roman" w:cs="Times New Roman"/>
          <w:b/>
          <w:i/>
          <w:sz w:val="20"/>
          <w:szCs w:val="20"/>
        </w:rPr>
        <w:fldChar w:fldCharType="end"/>
      </w:r>
      <w:r w:rsidR="001803A1" w:rsidRPr="00B100DC">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OroPharyngeal Cancers</w:t>
      </w:r>
      <w:r>
        <w:rPr>
          <w:rFonts w:ascii="Times New Roman" w:hAnsi="Times New Roman" w:cs="Times New Roman"/>
          <w:sz w:val="20"/>
          <w:szCs w:val="20"/>
          <w:lang w:val="en-US"/>
        </w:rPr>
        <w:t xml:space="preserve"> (OPC)</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dat</w:t>
      </w:r>
      <w:r w:rsidR="00181F43">
        <w:rPr>
          <w:rFonts w:ascii="Times New Roman" w:hAnsi="Times New Roman" w:cs="Times New Roman"/>
          <w:sz w:val="20"/>
          <w:szCs w:val="20"/>
          <w:lang w:val="en-US"/>
        </w:rPr>
        <w:t>a</w:t>
      </w:r>
      <w:r>
        <w:rPr>
          <w:rFonts w:ascii="Times New Roman" w:hAnsi="Times New Roman" w:cs="Times New Roman"/>
          <w:sz w:val="20"/>
          <w:szCs w:val="20"/>
          <w:lang w:val="en-US"/>
        </w:rPr>
        <w:t xml:space="preserve">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32-bins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A8622A" w:rsidRPr="000B76F4">
        <w:rPr>
          <w:rFonts w:ascii="Times New Roman" w:hAnsi="Times New Roman" w:cs="Times New Roman"/>
          <w:sz w:val="20"/>
          <w:szCs w:val="20"/>
          <w:lang w:val="en-US"/>
        </w:rPr>
        <w:t>The mean and standard deviation of both percentage difference and Intra-class Correlation Coefficient (ICC) are shown for both minim</w:t>
      </w:r>
      <w:r w:rsidR="00A8622A">
        <w:rPr>
          <w:rFonts w:ascii="Times New Roman" w:hAnsi="Times New Roman" w:cs="Times New Roman"/>
          <w:sz w:val="20"/>
          <w:szCs w:val="20"/>
          <w:lang w:val="en-US"/>
        </w:rPr>
        <w:t>al and maximal</w:t>
      </w:r>
      <w:r w:rsidR="00A8622A" w:rsidRPr="000B76F4">
        <w:rPr>
          <w:rFonts w:ascii="Times New Roman" w:hAnsi="Times New Roman" w:cs="Times New Roman"/>
          <w:sz w:val="20"/>
          <w:szCs w:val="20"/>
          <w:lang w:val="en-US"/>
        </w:rPr>
        <w:t xml:space="preserve"> entity translations</w:t>
      </w:r>
      <w:r w:rsidR="00A8622A">
        <w:rPr>
          <w:rFonts w:ascii="Times New Roman" w:hAnsi="Times New Roman" w:cs="Times New Roman"/>
          <w:sz w:val="20"/>
          <w:szCs w:val="20"/>
          <w:lang w:val="en-US"/>
        </w:rPr>
        <w:t xml:space="preserve">. </w:t>
      </w:r>
      <w:r>
        <w:rPr>
          <w:rFonts w:ascii="Times New Roman" w:hAnsi="Times New Roman" w:cs="Times New Roman"/>
          <w:sz w:val="20"/>
          <w:szCs w:val="20"/>
          <w:lang w:val="en-US"/>
        </w:rPr>
        <w:t>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1803A1" w:rsidRPr="00C51FE0" w:rsidTr="005B30E8">
        <w:trPr>
          <w:trHeight w:val="340"/>
        </w:trPr>
        <w:tc>
          <w:tcPr>
            <w:tcW w:w="9670" w:type="dxa"/>
            <w:gridSpan w:val="6"/>
            <w:vAlign w:val="center"/>
          </w:tcPr>
          <w:p w:rsidR="001803A1" w:rsidRPr="00073FD2" w:rsidRDefault="00073FD2"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(32-BINS DISCRETIZATION)</w:t>
            </w:r>
          </w:p>
        </w:tc>
      </w:tr>
      <w:tr w:rsidR="001803A1" w:rsidTr="005B30E8">
        <w:trPr>
          <w:trHeight w:val="340"/>
        </w:trPr>
        <w:tc>
          <w:tcPr>
            <w:tcW w:w="1521"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ICC</w:t>
            </w:r>
            <w:r w:rsidRPr="00073FD2">
              <w:rPr>
                <w:rFonts w:ascii="Times New Roman" w:hAnsi="Times New Roman" w:cs="Times New Roman"/>
                <w:b/>
                <w:sz w:val="16"/>
                <w:szCs w:val="16"/>
                <w:vertAlign w:val="subscript"/>
                <w:lang w:val="en-US"/>
              </w:rPr>
              <w:t>10</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ICC</w:t>
            </w:r>
            <w:r w:rsidRPr="00073FD2">
              <w:rPr>
                <w:rFonts w:ascii="Times New Roman" w:hAnsi="Times New Roman" w:cs="Times New Roman"/>
                <w:b/>
                <w:sz w:val="16"/>
                <w:szCs w:val="16"/>
                <w:vertAlign w:val="subscript"/>
                <w:lang w:val="en-US"/>
              </w:rPr>
              <w:t>100</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Short Run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9.80e-01 ± 1.00e-02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0.14 ± 0.15</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1.19 ± 0.86</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0.98 ± 0.01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0.25 ± 0.17</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Long Run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1.11e+00 ± 6.00e-02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0.77 ± 0.81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5.41 ± 3.96</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0.98 ± 0.01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0.29 ± 0.22</w:t>
            </w:r>
          </w:p>
        </w:tc>
      </w:tr>
      <w:tr w:rsidR="00913CCF" w:rsidTr="005B30E8">
        <w:trPr>
          <w:trHeight w:val="340"/>
        </w:trPr>
        <w:tc>
          <w:tcPr>
            <w:tcW w:w="1521"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Grey Level Non-Uniformity</w:t>
            </w:r>
          </w:p>
        </w:tc>
        <w:tc>
          <w:tcPr>
            <w:tcW w:w="1629"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1.59e+02 ± 1.15e+02</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5.31 ± 4.08</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24.04 ± 17.72</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1.00 ± 0.00</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0.88 ± 0.04</w:t>
            </w:r>
          </w:p>
        </w:tc>
      </w:tr>
      <w:tr w:rsidR="00913CCF" w:rsidTr="005B30E8">
        <w:trPr>
          <w:trHeight w:val="340"/>
        </w:trPr>
        <w:tc>
          <w:tcPr>
            <w:tcW w:w="1521"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Run Length Non-Uniformity</w:t>
            </w:r>
          </w:p>
        </w:tc>
        <w:tc>
          <w:tcPr>
            <w:tcW w:w="1629"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1.49e+03 ± 1.06e+03</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1.62 ± 1.41</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11.80 ± 12.54</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1.00 ± 0.00</w:t>
            </w:r>
          </w:p>
        </w:tc>
        <w:tc>
          <w:tcPr>
            <w:tcW w:w="1630" w:type="dxa"/>
            <w:vAlign w:val="center"/>
          </w:tcPr>
          <w:p w:rsidR="00913CCF" w:rsidRPr="00B100DC" w:rsidRDefault="00913CCF" w:rsidP="00913CCF">
            <w:pPr>
              <w:jc w:val="center"/>
              <w:rPr>
                <w:rFonts w:ascii="Times New Roman" w:hAnsi="Times New Roman" w:cs="Times New Roman"/>
                <w:color w:val="FF0000"/>
                <w:sz w:val="16"/>
                <w:szCs w:val="16"/>
              </w:rPr>
            </w:pPr>
            <w:r w:rsidRPr="00B100DC">
              <w:rPr>
                <w:rFonts w:ascii="Times New Roman" w:hAnsi="Times New Roman" w:cs="Times New Roman"/>
                <w:color w:val="FF0000"/>
                <w:sz w:val="16"/>
                <w:szCs w:val="16"/>
              </w:rPr>
              <w:t>0.91 ± 0.06</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Run Percentage</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8.90e-01 ± 3.00e-02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1.02 ± 0.76</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4.58 ± 2.76</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0.94 ± 0.02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0.26 ± 0.12</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lang w:val="en-US"/>
              </w:rPr>
            </w:pPr>
            <w:r w:rsidRPr="00913CCF">
              <w:rPr>
                <w:rFonts w:ascii="Times New Roman" w:hAnsi="Times New Roman" w:cs="Times New Roman"/>
                <w:color w:val="000000"/>
                <w:sz w:val="16"/>
                <w:szCs w:val="16"/>
                <w:lang w:val="en-US"/>
              </w:rPr>
              <w:t>Low Grey Level Run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3.00e-02 ± 3.00e-02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18.44 ± 17.43</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457.88 ± 542.11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0.96 ± 0.01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0.08 ± 0.10</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lang w:val="en-US"/>
              </w:rPr>
            </w:pPr>
            <w:r w:rsidRPr="00913CCF">
              <w:rPr>
                <w:rFonts w:ascii="Times New Roman" w:hAnsi="Times New Roman" w:cs="Times New Roman"/>
                <w:color w:val="000000"/>
                <w:sz w:val="16"/>
                <w:szCs w:val="16"/>
                <w:lang w:val="en-US"/>
              </w:rPr>
              <w:t>High Grey Level Run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9.26e+01 ± 2.31e+01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6.24 ± 5.11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29.50 ± 24.07</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0.96 ± 0.02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0.28 ± 0.23</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lang w:val="en-US"/>
              </w:rPr>
            </w:pPr>
            <w:r w:rsidRPr="00913CCF">
              <w:rPr>
                <w:rFonts w:ascii="Times New Roman" w:hAnsi="Times New Roman" w:cs="Times New Roman"/>
                <w:color w:val="000000"/>
                <w:sz w:val="16"/>
                <w:szCs w:val="16"/>
                <w:lang w:val="en-US"/>
              </w:rPr>
              <w:t>Short Run Low Grey Level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3.00e-02 ± 3.00e-02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18.81 ± 17.83</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464.23 ± 546.99</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0.96 ± 0.01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0.08 ± 0.10</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lang w:val="en-US"/>
              </w:rPr>
            </w:pPr>
            <w:r w:rsidRPr="00913CCF">
              <w:rPr>
                <w:rFonts w:ascii="Times New Roman" w:hAnsi="Times New Roman" w:cs="Times New Roman"/>
                <w:color w:val="000000"/>
                <w:sz w:val="16"/>
                <w:szCs w:val="16"/>
                <w:lang w:val="en-US"/>
              </w:rPr>
              <w:t>Short Run High Grey Level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9.12e+01 ± 2.24e+01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6.28 ± 5.12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29.35 ± 24.19</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0.95 ± 0.02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0.27 ± 0.23</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lang w:val="en-US"/>
              </w:rPr>
            </w:pPr>
            <w:r w:rsidRPr="00913CCF">
              <w:rPr>
                <w:rFonts w:ascii="Times New Roman" w:hAnsi="Times New Roman" w:cs="Times New Roman"/>
                <w:color w:val="000000"/>
                <w:sz w:val="16"/>
                <w:szCs w:val="16"/>
                <w:lang w:val="en-US"/>
              </w:rPr>
              <w:t>Long Run Low Grey Level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3.00e-02 ± 3.00e-02</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16.66 ± 15.88</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427.34 ± 517.39</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0.96 ± 0.01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0.07 ± 0.09</w:t>
            </w:r>
          </w:p>
        </w:tc>
      </w:tr>
      <w:tr w:rsidR="00913CCF" w:rsidTr="005B30E8">
        <w:trPr>
          <w:trHeight w:val="340"/>
        </w:trPr>
        <w:tc>
          <w:tcPr>
            <w:tcW w:w="1521" w:type="dxa"/>
            <w:vAlign w:val="center"/>
          </w:tcPr>
          <w:p w:rsidR="00913CCF" w:rsidRPr="00913CCF" w:rsidRDefault="00913CCF" w:rsidP="00913CCF">
            <w:pPr>
              <w:jc w:val="center"/>
              <w:rPr>
                <w:rFonts w:ascii="Times New Roman" w:hAnsi="Times New Roman" w:cs="Times New Roman"/>
                <w:color w:val="000000"/>
                <w:sz w:val="16"/>
                <w:szCs w:val="16"/>
                <w:lang w:val="en-US"/>
              </w:rPr>
            </w:pPr>
            <w:r w:rsidRPr="00913CCF">
              <w:rPr>
                <w:rFonts w:ascii="Times New Roman" w:hAnsi="Times New Roman" w:cs="Times New Roman"/>
                <w:color w:val="000000"/>
                <w:sz w:val="16"/>
                <w:szCs w:val="16"/>
                <w:lang w:val="en-US"/>
              </w:rPr>
              <w:t>Long Run High Grey Level Emphasis</w:t>
            </w:r>
          </w:p>
        </w:tc>
        <w:tc>
          <w:tcPr>
            <w:tcW w:w="1629"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9.98e+01 ± 2.70e+01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6.13 ± 5.09</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30.69 ± 23.56</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0.96 ± 0.01</w:t>
            </w:r>
          </w:p>
        </w:tc>
        <w:tc>
          <w:tcPr>
            <w:tcW w:w="1630" w:type="dxa"/>
            <w:vAlign w:val="center"/>
          </w:tcPr>
          <w:p w:rsidR="00913CCF" w:rsidRPr="00913CCF" w:rsidRDefault="00913CCF" w:rsidP="00913CCF">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0.31 ± 0.22</w:t>
            </w:r>
          </w:p>
        </w:tc>
      </w:tr>
    </w:tbl>
    <w:p w:rsidR="001803A1" w:rsidRDefault="001803A1" w:rsidP="00215148">
      <w:pPr>
        <w:jc w:val="both"/>
        <w:rPr>
          <w:rFonts w:ascii="Times New Roman" w:hAnsi="Times New Roman" w:cs="Times New Roman"/>
          <w:sz w:val="24"/>
          <w:szCs w:val="24"/>
          <w:lang w:val="en-US"/>
        </w:rPr>
      </w:pPr>
    </w:p>
    <w:p w:rsidR="001803A1" w:rsidRPr="00C030CD" w:rsidRDefault="001803A1" w:rsidP="00C030CD">
      <w:pPr>
        <w:jc w:val="both"/>
        <w:rPr>
          <w:lang w:val="en-US"/>
        </w:rPr>
      </w:pPr>
      <w:r>
        <w:rPr>
          <w:lang w:val="en-US"/>
        </w:rPr>
        <w:br w:type="page"/>
      </w:r>
      <w:r w:rsidRPr="00D870DB">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D870DB">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10</w:t>
      </w:r>
      <w:r w:rsidRPr="0018406B">
        <w:rPr>
          <w:rFonts w:ascii="Times New Roman" w:hAnsi="Times New Roman" w:cs="Times New Roman"/>
          <w:b/>
          <w:i/>
          <w:sz w:val="20"/>
          <w:szCs w:val="20"/>
        </w:rPr>
        <w:fldChar w:fldCharType="end"/>
      </w:r>
      <w:r w:rsidRPr="00D870DB">
        <w:rPr>
          <w:rFonts w:ascii="Times New Roman" w:hAnsi="Times New Roman" w:cs="Times New Roman"/>
          <w:b/>
          <w:sz w:val="20"/>
          <w:szCs w:val="20"/>
          <w:lang w:val="en-US"/>
        </w:rPr>
        <w:t xml:space="preserve"> </w:t>
      </w:r>
      <w:r w:rsidR="00D870DB">
        <w:rPr>
          <w:rFonts w:ascii="Times New Roman" w:hAnsi="Times New Roman" w:cs="Times New Roman"/>
          <w:sz w:val="20"/>
          <w:szCs w:val="20"/>
          <w:lang w:val="en-US"/>
        </w:rPr>
        <w:t>Grey Level Run Length Matrix (GLRLM)</w:t>
      </w:r>
      <w:r w:rsidR="00D870DB" w:rsidRPr="000B76F4">
        <w:rPr>
          <w:rFonts w:ascii="Times New Roman" w:hAnsi="Times New Roman" w:cs="Times New Roman"/>
          <w:sz w:val="20"/>
          <w:szCs w:val="20"/>
          <w:lang w:val="en-US"/>
        </w:rPr>
        <w:t xml:space="preserve"> features for the patients of the OroPharyngeal Cancers</w:t>
      </w:r>
      <w:r w:rsidR="00D870DB">
        <w:rPr>
          <w:rFonts w:ascii="Times New Roman" w:hAnsi="Times New Roman" w:cs="Times New Roman"/>
          <w:sz w:val="20"/>
          <w:szCs w:val="20"/>
          <w:lang w:val="en-US"/>
        </w:rPr>
        <w:t xml:space="preserve"> (OPC)</w:t>
      </w:r>
      <w:r w:rsidR="00D870DB" w:rsidRPr="000B76F4">
        <w:rPr>
          <w:rFonts w:ascii="Times New Roman" w:hAnsi="Times New Roman" w:cs="Times New Roman"/>
          <w:sz w:val="20"/>
          <w:szCs w:val="20"/>
          <w:lang w:val="en-US"/>
        </w:rPr>
        <w:t xml:space="preserve"> </w:t>
      </w:r>
      <w:r w:rsidR="00D870DB">
        <w:rPr>
          <w:rFonts w:ascii="Times New Roman" w:hAnsi="Times New Roman" w:cs="Times New Roman"/>
          <w:sz w:val="20"/>
          <w:szCs w:val="20"/>
          <w:lang w:val="en-US"/>
        </w:rPr>
        <w:t>dat</w:t>
      </w:r>
      <w:r w:rsidR="00181F43">
        <w:rPr>
          <w:rFonts w:ascii="Times New Roman" w:hAnsi="Times New Roman" w:cs="Times New Roman"/>
          <w:sz w:val="20"/>
          <w:szCs w:val="20"/>
          <w:lang w:val="en-US"/>
        </w:rPr>
        <w:t>a</w:t>
      </w:r>
      <w:r w:rsidR="00D870DB">
        <w:rPr>
          <w:rFonts w:ascii="Times New Roman" w:hAnsi="Times New Roman" w:cs="Times New Roman"/>
          <w:sz w:val="20"/>
          <w:szCs w:val="20"/>
          <w:lang w:val="en-US"/>
        </w:rPr>
        <w:t xml:space="preserve">set. In the table, the </w:t>
      </w:r>
      <w:r w:rsidR="00D870DB" w:rsidRPr="000B76F4">
        <w:rPr>
          <w:rFonts w:ascii="Times New Roman" w:hAnsi="Times New Roman" w:cs="Times New Roman"/>
          <w:sz w:val="20"/>
          <w:szCs w:val="20"/>
          <w:lang w:val="en-US"/>
        </w:rPr>
        <w:t>features</w:t>
      </w:r>
      <w:r w:rsidR="00D870DB">
        <w:rPr>
          <w:rFonts w:ascii="Times New Roman" w:hAnsi="Times New Roman" w:cs="Times New Roman"/>
          <w:sz w:val="20"/>
          <w:szCs w:val="20"/>
          <w:lang w:val="en-US"/>
        </w:rPr>
        <w:t xml:space="preserve"> computed for 64-bins histogram discretization</w:t>
      </w:r>
      <w:r w:rsidR="00D870DB"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A8622A" w:rsidRPr="000B76F4">
        <w:rPr>
          <w:rFonts w:ascii="Times New Roman" w:hAnsi="Times New Roman" w:cs="Times New Roman"/>
          <w:sz w:val="20"/>
          <w:szCs w:val="20"/>
          <w:lang w:val="en-US"/>
        </w:rPr>
        <w:t>The mean and standard deviation of both percentage difference and Intra-class Correlation Coefficient (ICC) are shown for both minim</w:t>
      </w:r>
      <w:r w:rsidR="00A8622A">
        <w:rPr>
          <w:rFonts w:ascii="Times New Roman" w:hAnsi="Times New Roman" w:cs="Times New Roman"/>
          <w:sz w:val="20"/>
          <w:szCs w:val="20"/>
          <w:lang w:val="en-US"/>
        </w:rPr>
        <w:t>al and maximal</w:t>
      </w:r>
      <w:r w:rsidR="00A8622A" w:rsidRPr="000B76F4">
        <w:rPr>
          <w:rFonts w:ascii="Times New Roman" w:hAnsi="Times New Roman" w:cs="Times New Roman"/>
          <w:sz w:val="20"/>
          <w:szCs w:val="20"/>
          <w:lang w:val="en-US"/>
        </w:rPr>
        <w:t xml:space="preserve"> entity translations</w:t>
      </w:r>
      <w:r w:rsidR="00A8622A">
        <w:rPr>
          <w:rFonts w:ascii="Times New Roman" w:hAnsi="Times New Roman" w:cs="Times New Roman"/>
          <w:sz w:val="20"/>
          <w:szCs w:val="20"/>
          <w:lang w:val="en-US"/>
        </w:rPr>
        <w:t xml:space="preserve">. </w:t>
      </w:r>
      <w:r w:rsidR="00D870DB">
        <w:rPr>
          <w:rFonts w:ascii="Times New Roman" w:hAnsi="Times New Roman" w:cs="Times New Roman"/>
          <w:sz w:val="20"/>
          <w:szCs w:val="20"/>
          <w:lang w:val="en-US"/>
        </w:rPr>
        <w:t>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1803A1" w:rsidRPr="00C51FE0" w:rsidTr="005B30E8">
        <w:trPr>
          <w:trHeight w:val="340"/>
        </w:trPr>
        <w:tc>
          <w:tcPr>
            <w:tcW w:w="9670" w:type="dxa"/>
            <w:gridSpan w:val="6"/>
            <w:vAlign w:val="center"/>
          </w:tcPr>
          <w:p w:rsidR="001803A1" w:rsidRPr="00073FD2" w:rsidRDefault="00073FD2" w:rsidP="00073FD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w:t>
            </w:r>
            <w:r>
              <w:rPr>
                <w:rFonts w:ascii="Times New Roman" w:hAnsi="Times New Roman" w:cs="Times New Roman"/>
                <w:b/>
                <w:sz w:val="16"/>
                <w:szCs w:val="16"/>
                <w:lang w:val="en-US"/>
              </w:rPr>
              <w:t>64</w:t>
            </w:r>
            <w:r w:rsidRPr="00073FD2">
              <w:rPr>
                <w:rFonts w:ascii="Times New Roman" w:hAnsi="Times New Roman" w:cs="Times New Roman"/>
                <w:b/>
                <w:sz w:val="16"/>
                <w:szCs w:val="16"/>
                <w:lang w:val="en-US"/>
              </w:rPr>
              <w:t>-BINS DISCRETIZATION)</w:t>
            </w:r>
          </w:p>
        </w:tc>
      </w:tr>
      <w:tr w:rsidR="001803A1" w:rsidTr="005B30E8">
        <w:trPr>
          <w:trHeight w:val="340"/>
        </w:trPr>
        <w:tc>
          <w:tcPr>
            <w:tcW w:w="1521"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ICC</w:t>
            </w:r>
            <w:r w:rsidRPr="00073FD2">
              <w:rPr>
                <w:rFonts w:ascii="Times New Roman" w:hAnsi="Times New Roman" w:cs="Times New Roman"/>
                <w:b/>
                <w:sz w:val="16"/>
                <w:szCs w:val="16"/>
                <w:vertAlign w:val="subscript"/>
                <w:lang w:val="en-US"/>
              </w:rPr>
              <w:t>10</w:t>
            </w:r>
          </w:p>
        </w:tc>
        <w:tc>
          <w:tcPr>
            <w:tcW w:w="1630" w:type="dxa"/>
            <w:vAlign w:val="center"/>
          </w:tcPr>
          <w:p w:rsidR="001803A1" w:rsidRPr="00073FD2" w:rsidRDefault="001803A1" w:rsidP="005F2EE2">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ICC</w:t>
            </w:r>
            <w:r w:rsidRPr="00073FD2">
              <w:rPr>
                <w:rFonts w:ascii="Times New Roman" w:hAnsi="Times New Roman" w:cs="Times New Roman"/>
                <w:b/>
                <w:sz w:val="16"/>
                <w:szCs w:val="16"/>
                <w:vertAlign w:val="subscript"/>
                <w:lang w:val="en-US"/>
              </w:rPr>
              <w:t>100</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Short Run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9.40e-01 ± 1.00e-02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0.47 ± 0.44</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1.81 ± 1.18</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0.89 ± 0.05</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0.22 ± 0.24</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Long Run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1.30e+00 ± 8.00e-02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1.68 ± 1.72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7.88 ± 5.10</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0.94 ± 0.03</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0.18 ± 0.20</w:t>
            </w:r>
          </w:p>
        </w:tc>
      </w:tr>
      <w:tr w:rsidR="00E34E50" w:rsidTr="005B30E8">
        <w:trPr>
          <w:trHeight w:val="340"/>
        </w:trPr>
        <w:tc>
          <w:tcPr>
            <w:tcW w:w="1521"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Grey Level Non-Uniformity</w:t>
            </w:r>
          </w:p>
        </w:tc>
        <w:tc>
          <w:tcPr>
            <w:tcW w:w="1629"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8.93e+01 ± 6.57e+01</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5.54 ± 4.19</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26.36 ± 19.10</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0.99 ± 0.00</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0.84 ± 0.05</w:t>
            </w:r>
          </w:p>
        </w:tc>
      </w:tr>
      <w:tr w:rsidR="00E34E50" w:rsidTr="005B30E8">
        <w:trPr>
          <w:trHeight w:val="340"/>
        </w:trPr>
        <w:tc>
          <w:tcPr>
            <w:tcW w:w="1521"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Run Length Non-Uniformity</w:t>
            </w:r>
          </w:p>
        </w:tc>
        <w:tc>
          <w:tcPr>
            <w:tcW w:w="1629"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1.43e+03 ± 1.02e+03</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1.87 ± 1.80</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11.68 ± 12.56</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1.00 ± 0.00</w:t>
            </w:r>
          </w:p>
        </w:tc>
        <w:tc>
          <w:tcPr>
            <w:tcW w:w="1630" w:type="dxa"/>
            <w:vAlign w:val="center"/>
          </w:tcPr>
          <w:p w:rsidR="00E34E50" w:rsidRPr="00D870DB" w:rsidRDefault="00E34E50" w:rsidP="00E34E50">
            <w:pPr>
              <w:jc w:val="center"/>
              <w:rPr>
                <w:rFonts w:ascii="Times New Roman" w:hAnsi="Times New Roman" w:cs="Times New Roman"/>
                <w:color w:val="FF0000"/>
                <w:sz w:val="16"/>
                <w:szCs w:val="16"/>
              </w:rPr>
            </w:pPr>
            <w:r w:rsidRPr="00D870DB">
              <w:rPr>
                <w:rFonts w:ascii="Times New Roman" w:hAnsi="Times New Roman" w:cs="Times New Roman"/>
                <w:color w:val="FF0000"/>
                <w:sz w:val="16"/>
                <w:szCs w:val="16"/>
              </w:rPr>
              <w:t>0.91 ± 0.06</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Run Percentage</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9.40e-01 ± 2.00e-02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0.56 ± 0.43</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2.37 ± 1.46</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0.94 ± 0.02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0.25 ± 0.19</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lang w:val="en-US"/>
              </w:rPr>
            </w:pPr>
            <w:r w:rsidRPr="00E34E50">
              <w:rPr>
                <w:rFonts w:ascii="Times New Roman" w:hAnsi="Times New Roman" w:cs="Times New Roman"/>
                <w:color w:val="000000"/>
                <w:sz w:val="16"/>
                <w:szCs w:val="16"/>
                <w:lang w:val="en-US"/>
              </w:rPr>
              <w:t>Low Grey Level Run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1.00e-02 ± 1.00e-02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30.04 ± 31.71</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847.13 ± 1075.13</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0.96 ± 0.00</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0.07 ± 0.09</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lang w:val="en-US"/>
              </w:rPr>
            </w:pPr>
            <w:r w:rsidRPr="00E34E50">
              <w:rPr>
                <w:rFonts w:ascii="Times New Roman" w:hAnsi="Times New Roman" w:cs="Times New Roman"/>
                <w:color w:val="000000"/>
                <w:sz w:val="16"/>
                <w:szCs w:val="16"/>
                <w:lang w:val="en-US"/>
              </w:rPr>
              <w:t>high Grey Level Run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3.47e+02 ± 8.74e+01</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6.49 ± 5.25</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30.28 ± 24.62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0.95 ± 0.02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0.29 ± 0.22</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lang w:val="en-US"/>
              </w:rPr>
            </w:pPr>
            <w:r w:rsidRPr="00E34E50">
              <w:rPr>
                <w:rFonts w:ascii="Times New Roman" w:hAnsi="Times New Roman" w:cs="Times New Roman"/>
                <w:color w:val="000000"/>
                <w:sz w:val="16"/>
                <w:szCs w:val="16"/>
                <w:lang w:val="en-US"/>
              </w:rPr>
              <w:t>Short Run Low Grey Level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1.00e-02 ± 1.00e-02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31.31 ± 33.03</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860.99 ± 1084.31</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0.96 ± 0.00</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0.07 ± 0.09</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lang w:val="en-US"/>
              </w:rPr>
            </w:pPr>
            <w:r w:rsidRPr="00E34E50">
              <w:rPr>
                <w:rFonts w:ascii="Times New Roman" w:hAnsi="Times New Roman" w:cs="Times New Roman"/>
                <w:color w:val="000000"/>
                <w:sz w:val="16"/>
                <w:szCs w:val="16"/>
                <w:lang w:val="en-US"/>
              </w:rPr>
              <w:t>Short Run High Grey Level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3.30e+02 ± 8.17e+01</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6.66 ± 5.33</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30.09 ± 24.77</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0.95 ± 0.02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0.28 ± 0.21</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lang w:val="en-US"/>
              </w:rPr>
            </w:pPr>
            <w:r w:rsidRPr="00E34E50">
              <w:rPr>
                <w:rFonts w:ascii="Times New Roman" w:hAnsi="Times New Roman" w:cs="Times New Roman"/>
                <w:color w:val="000000"/>
                <w:sz w:val="16"/>
                <w:szCs w:val="16"/>
                <w:lang w:val="en-US"/>
              </w:rPr>
              <w:t>Long Run Low Grey Level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1.00e-02 ± 2.00e-02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25.61 ± 26.97</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782.58 ± 1017.10</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0.96 ± 0.00</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0.06 ± 0.08</w:t>
            </w:r>
          </w:p>
        </w:tc>
      </w:tr>
      <w:tr w:rsidR="00E34E50" w:rsidTr="005B30E8">
        <w:trPr>
          <w:trHeight w:val="340"/>
        </w:trPr>
        <w:tc>
          <w:tcPr>
            <w:tcW w:w="1521" w:type="dxa"/>
            <w:vAlign w:val="center"/>
          </w:tcPr>
          <w:p w:rsidR="00E34E50" w:rsidRPr="00E34E50" w:rsidRDefault="00E34E50" w:rsidP="00E34E50">
            <w:pPr>
              <w:jc w:val="center"/>
              <w:rPr>
                <w:rFonts w:ascii="Times New Roman" w:hAnsi="Times New Roman" w:cs="Times New Roman"/>
                <w:color w:val="000000"/>
                <w:sz w:val="16"/>
                <w:szCs w:val="16"/>
                <w:lang w:val="en-US"/>
              </w:rPr>
            </w:pPr>
            <w:r w:rsidRPr="00E34E50">
              <w:rPr>
                <w:rFonts w:ascii="Times New Roman" w:hAnsi="Times New Roman" w:cs="Times New Roman"/>
                <w:color w:val="000000"/>
                <w:sz w:val="16"/>
                <w:szCs w:val="16"/>
                <w:lang w:val="en-US"/>
              </w:rPr>
              <w:t>Long Run High Grey Level Emphasis</w:t>
            </w:r>
          </w:p>
        </w:tc>
        <w:tc>
          <w:tcPr>
            <w:tcW w:w="1629"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4.30e+02 ± 1.21e+02</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6.41 ± 4.96</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32.33 ± 24.04</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0.96 ± 0.01</w:t>
            </w:r>
          </w:p>
        </w:tc>
        <w:tc>
          <w:tcPr>
            <w:tcW w:w="1630" w:type="dxa"/>
            <w:vAlign w:val="center"/>
          </w:tcPr>
          <w:p w:rsidR="00E34E50" w:rsidRPr="00E34E50" w:rsidRDefault="00E34E50" w:rsidP="00E34E50">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0.32 ± 0.23</w:t>
            </w:r>
          </w:p>
        </w:tc>
      </w:tr>
    </w:tbl>
    <w:p w:rsidR="001803A1" w:rsidRDefault="001803A1" w:rsidP="00215148">
      <w:pPr>
        <w:jc w:val="both"/>
        <w:rPr>
          <w:rFonts w:ascii="Times New Roman" w:hAnsi="Times New Roman" w:cs="Times New Roman"/>
          <w:sz w:val="24"/>
          <w:szCs w:val="24"/>
          <w:lang w:val="en-US"/>
        </w:rPr>
      </w:pPr>
    </w:p>
    <w:p w:rsidR="001803A1" w:rsidRDefault="001803A1" w:rsidP="001803A1">
      <w:pPr>
        <w:rPr>
          <w:lang w:val="en-US"/>
        </w:rPr>
      </w:pPr>
      <w:r>
        <w:rPr>
          <w:lang w:val="en-US"/>
        </w:rPr>
        <w:br w:type="page"/>
      </w:r>
    </w:p>
    <w:p w:rsidR="00C030CD" w:rsidRDefault="00A06FD0" w:rsidP="00C030CD">
      <w:pPr>
        <w:pStyle w:val="Paragrafoelenco"/>
        <w:numPr>
          <w:ilvl w:val="1"/>
          <w:numId w:val="3"/>
        </w:numPr>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Soft</w:t>
      </w:r>
      <w:r w:rsidR="00C030CD">
        <w:rPr>
          <w:rFonts w:ascii="Times New Roman" w:hAnsi="Times New Roman" w:cs="Times New Roman"/>
          <w:b/>
          <w:sz w:val="20"/>
          <w:szCs w:val="20"/>
          <w:lang w:val="en-US"/>
        </w:rPr>
        <w:t>-tissues sarcoma</w:t>
      </w:r>
      <w:r w:rsidR="00C030CD" w:rsidRPr="002F2E33">
        <w:rPr>
          <w:rFonts w:ascii="Times New Roman" w:hAnsi="Times New Roman" w:cs="Times New Roman"/>
          <w:b/>
          <w:sz w:val="20"/>
          <w:szCs w:val="20"/>
          <w:lang w:val="en-US"/>
        </w:rPr>
        <w:t xml:space="preserve"> dataset</w:t>
      </w:r>
    </w:p>
    <w:p w:rsidR="00B403F2" w:rsidRPr="00C030CD" w:rsidRDefault="00B403F2" w:rsidP="00C030CD">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11</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8A74F1" w:rsidRPr="00C030CD">
        <w:rPr>
          <w:rFonts w:ascii="Times New Roman" w:hAnsi="Times New Roman" w:cs="Times New Roman"/>
          <w:sz w:val="20"/>
          <w:szCs w:val="20"/>
          <w:lang w:val="en-US"/>
        </w:rPr>
        <w:t>First-Order Statistics (FOS) features for the patients of the Soft-tissues Sarcomas (STS) dataset. In the table, the bin-independent features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Features excluded by our method are highlighted in red. Values are shown with scientific format only for the original features (and for the errors of signal minimum).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5B30E8">
        <w:trPr>
          <w:trHeight w:val="340"/>
        </w:trPr>
        <w:tc>
          <w:tcPr>
            <w:tcW w:w="9670" w:type="dxa"/>
            <w:gridSpan w:val="6"/>
            <w:vAlign w:val="center"/>
          </w:tcPr>
          <w:p w:rsidR="00B403F2" w:rsidRPr="005B30E8" w:rsidRDefault="005B30E8"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FIRST-ORDER STATISTICS (BIN-INDEPENDENT)</w:t>
            </w:r>
          </w:p>
        </w:tc>
      </w:tr>
      <w:tr w:rsidR="00B403F2" w:rsidTr="005B30E8">
        <w:trPr>
          <w:trHeight w:val="340"/>
        </w:trPr>
        <w:tc>
          <w:tcPr>
            <w:tcW w:w="1521" w:type="dxa"/>
            <w:vAlign w:val="center"/>
          </w:tcPr>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Feature name</w:t>
            </w:r>
          </w:p>
        </w:tc>
        <w:tc>
          <w:tcPr>
            <w:tcW w:w="1629" w:type="dxa"/>
            <w:vAlign w:val="center"/>
          </w:tcPr>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Original value</w:t>
            </w:r>
          </w:p>
        </w:tc>
        <w:tc>
          <w:tcPr>
            <w:tcW w:w="1630" w:type="dxa"/>
            <w:vAlign w:val="center"/>
          </w:tcPr>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 xml:space="preserve">Diff % </w:t>
            </w:r>
          </w:p>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(min. entity)</w:t>
            </w:r>
          </w:p>
        </w:tc>
        <w:tc>
          <w:tcPr>
            <w:tcW w:w="1630" w:type="dxa"/>
            <w:vAlign w:val="center"/>
          </w:tcPr>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 xml:space="preserve">Diff % </w:t>
            </w:r>
          </w:p>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(max. entity)</w:t>
            </w:r>
          </w:p>
        </w:tc>
        <w:tc>
          <w:tcPr>
            <w:tcW w:w="1630" w:type="dxa"/>
            <w:vAlign w:val="center"/>
          </w:tcPr>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ICC</w:t>
            </w:r>
            <w:r w:rsidRPr="005B30E8">
              <w:rPr>
                <w:rFonts w:ascii="Times New Roman" w:hAnsi="Times New Roman" w:cs="Times New Roman"/>
                <w:b/>
                <w:sz w:val="16"/>
                <w:szCs w:val="16"/>
                <w:vertAlign w:val="subscript"/>
                <w:lang w:val="en-US"/>
              </w:rPr>
              <w:t>10</w:t>
            </w:r>
          </w:p>
        </w:tc>
        <w:tc>
          <w:tcPr>
            <w:tcW w:w="1630" w:type="dxa"/>
            <w:vAlign w:val="center"/>
          </w:tcPr>
          <w:p w:rsidR="00B403F2" w:rsidRPr="005B30E8" w:rsidRDefault="00B403F2" w:rsidP="005F2EE2">
            <w:pPr>
              <w:jc w:val="center"/>
              <w:rPr>
                <w:rFonts w:ascii="Times New Roman" w:hAnsi="Times New Roman" w:cs="Times New Roman"/>
                <w:b/>
                <w:sz w:val="16"/>
                <w:szCs w:val="16"/>
                <w:lang w:val="en-US"/>
              </w:rPr>
            </w:pPr>
            <w:r w:rsidRPr="005B30E8">
              <w:rPr>
                <w:rFonts w:ascii="Times New Roman" w:hAnsi="Times New Roman" w:cs="Times New Roman"/>
                <w:b/>
                <w:sz w:val="16"/>
                <w:szCs w:val="16"/>
                <w:lang w:val="en-US"/>
              </w:rPr>
              <w:t>ICC</w:t>
            </w:r>
            <w:r w:rsidRPr="005B30E8">
              <w:rPr>
                <w:rFonts w:ascii="Times New Roman" w:hAnsi="Times New Roman" w:cs="Times New Roman"/>
                <w:b/>
                <w:sz w:val="16"/>
                <w:szCs w:val="16"/>
                <w:vertAlign w:val="subscript"/>
                <w:lang w:val="en-US"/>
              </w:rPr>
              <w:t>100</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Energy</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1.34e+11 ± 1.08e+11</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10.41 ± 5.58</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93.68 ± 8.39</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0.98 ± 0.00</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0.03 ± 0.04</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Kurtosis</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3.17e+00 ± 1.03e+00</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6.91 ± 7.34</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131.84 ± 252.96</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0.94 ± 0.02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0.01 ± 0.02</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Mad</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4.37e+02 ± 1.23e+02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8.88 ± 8.89</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51.09 ± 21.67</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0.93 ± 0.01</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0.06 ± 0.04</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Max</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3.41e+03 ± 3.72e+02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1.46 ± 2.74</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39.40 ± 19.08</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0.96 ± 0.03</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0.08 ± 0.05</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Mean</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1.48e+03 ± 3.13e+02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6.27 ± 3.24</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74.11 ± 11.77</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0.94 ± 0.01</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0.02 ± 0.02</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Median</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1.46e+03 ± 3.97e+02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6.07 ± 4.15</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78.20 ± 10.94</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0.95 ± 0.01</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0.02 ± 0.02</w:t>
            </w:r>
          </w:p>
        </w:tc>
      </w:tr>
      <w:tr w:rsidR="00905C2C" w:rsidTr="005B30E8">
        <w:trPr>
          <w:trHeight w:val="340"/>
        </w:trPr>
        <w:tc>
          <w:tcPr>
            <w:tcW w:w="1521" w:type="dxa"/>
            <w:vAlign w:val="center"/>
          </w:tcPr>
          <w:p w:rsidR="00905C2C" w:rsidRPr="008A74F1" w:rsidRDefault="00905C2C" w:rsidP="00905C2C">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Signal Min</w:t>
            </w:r>
          </w:p>
        </w:tc>
        <w:tc>
          <w:tcPr>
            <w:tcW w:w="1629" w:type="dxa"/>
            <w:vAlign w:val="center"/>
          </w:tcPr>
          <w:p w:rsidR="00905C2C" w:rsidRPr="008A74F1" w:rsidRDefault="00905C2C" w:rsidP="00905C2C">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6.93e+00 ± 1.76e+01</w:t>
            </w:r>
          </w:p>
        </w:tc>
        <w:tc>
          <w:tcPr>
            <w:tcW w:w="1630" w:type="dxa"/>
            <w:vAlign w:val="center"/>
          </w:tcPr>
          <w:p w:rsidR="00905C2C" w:rsidRPr="008A74F1" w:rsidRDefault="00905C2C" w:rsidP="00905C2C">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3.02e+11± 1.80e+12</w:t>
            </w:r>
          </w:p>
        </w:tc>
        <w:tc>
          <w:tcPr>
            <w:tcW w:w="1630" w:type="dxa"/>
            <w:vAlign w:val="center"/>
          </w:tcPr>
          <w:p w:rsidR="00905C2C" w:rsidRPr="008A74F1" w:rsidRDefault="00905C2C" w:rsidP="00905C2C">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2.41e+11 ± 1.48e+12</w:t>
            </w:r>
          </w:p>
        </w:tc>
        <w:tc>
          <w:tcPr>
            <w:tcW w:w="1630" w:type="dxa"/>
            <w:vAlign w:val="center"/>
          </w:tcPr>
          <w:p w:rsidR="00905C2C" w:rsidRPr="008A74F1" w:rsidRDefault="00905C2C" w:rsidP="00905C2C">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0.09 ± 0.03</w:t>
            </w:r>
          </w:p>
        </w:tc>
        <w:tc>
          <w:tcPr>
            <w:tcW w:w="1630" w:type="dxa"/>
            <w:vAlign w:val="center"/>
          </w:tcPr>
          <w:p w:rsidR="00905C2C" w:rsidRPr="008A74F1" w:rsidRDefault="00905C2C" w:rsidP="00905C2C">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0.00 ± 0.00</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Range</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3.40e+03 ± 3.79e+02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1.62 ± 2.70</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39.27 ± 19.11</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0.96 ± 0.03</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0.08 ± 0.05</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RMS</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1.58e+03 ± 3.23e+02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4.62 ± 2.39</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68.87 ± 14.13</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0.97 ± 0.00</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0.03 ± 0.01</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Skewness</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2.50e-01 ± 5.90e-01</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508.78 ± 1220.18</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4592.69 ± 13171.08</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0.93 ± 0.02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0.04 ± 0.03</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STD</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5.35e+02 ± 1.23e+02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9.14 ± 8.41</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48.88 ± 21.68</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0.90 ± 0.02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0.06 ± 0.04</w:t>
            </w:r>
          </w:p>
        </w:tc>
      </w:tr>
      <w:tr w:rsidR="00905C2C" w:rsidTr="005B30E8">
        <w:trPr>
          <w:trHeight w:val="340"/>
        </w:trPr>
        <w:tc>
          <w:tcPr>
            <w:tcW w:w="1521"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Signal Variance</w:t>
            </w:r>
          </w:p>
        </w:tc>
        <w:tc>
          <w:tcPr>
            <w:tcW w:w="1629"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3.01e+05 ± 1.47e+05</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19.81 ± 19.23</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75.44 ± 47.70</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0.90 ± 0.02</w:t>
            </w:r>
          </w:p>
        </w:tc>
        <w:tc>
          <w:tcPr>
            <w:tcW w:w="1630" w:type="dxa"/>
            <w:vAlign w:val="center"/>
          </w:tcPr>
          <w:p w:rsidR="00905C2C" w:rsidRPr="00905C2C" w:rsidRDefault="00905C2C" w:rsidP="00905C2C">
            <w:pPr>
              <w:jc w:val="center"/>
              <w:rPr>
                <w:rFonts w:ascii="Times New Roman" w:hAnsi="Times New Roman" w:cs="Times New Roman"/>
                <w:color w:val="000000"/>
                <w:sz w:val="16"/>
                <w:szCs w:val="16"/>
              </w:rPr>
            </w:pPr>
            <w:r w:rsidRPr="00905C2C">
              <w:rPr>
                <w:rFonts w:ascii="Times New Roman" w:hAnsi="Times New Roman" w:cs="Times New Roman"/>
                <w:color w:val="000000"/>
                <w:sz w:val="16"/>
                <w:szCs w:val="16"/>
              </w:rPr>
              <w:t>0.05 ± 0.05</w:t>
            </w:r>
          </w:p>
        </w:tc>
      </w:tr>
    </w:tbl>
    <w:p w:rsidR="00B403F2" w:rsidRPr="00B403F2" w:rsidRDefault="00B403F2" w:rsidP="00B403F2">
      <w:pPr>
        <w:jc w:val="both"/>
        <w:rPr>
          <w:rFonts w:ascii="Times New Roman" w:hAnsi="Times New Roman" w:cs="Times New Roman"/>
          <w:sz w:val="24"/>
          <w:szCs w:val="24"/>
          <w:lang w:val="en-US"/>
        </w:rPr>
      </w:pPr>
    </w:p>
    <w:p w:rsidR="00B403F2" w:rsidRPr="00C030CD" w:rsidRDefault="00B403F2" w:rsidP="00C030CD">
      <w:pPr>
        <w:jc w:val="both"/>
        <w:rPr>
          <w:rFonts w:ascii="Times New Roman" w:hAnsi="Times New Roman" w:cs="Times New Roman"/>
          <w:sz w:val="24"/>
          <w:szCs w:val="24"/>
          <w:lang w:val="en-US"/>
        </w:rPr>
      </w:pPr>
      <w:r w:rsidRPr="00C030CD">
        <w:rPr>
          <w:rFonts w:ascii="Times New Roman" w:hAnsi="Times New Roman" w:cs="Times New Roman"/>
          <w:sz w:val="24"/>
          <w:szCs w:val="24"/>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12</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8A74F1" w:rsidRPr="00C030CD">
        <w:rPr>
          <w:rFonts w:ascii="Times New Roman" w:hAnsi="Times New Roman" w:cs="Times New Roman"/>
          <w:sz w:val="20"/>
          <w:szCs w:val="20"/>
          <w:lang w:val="en-US"/>
        </w:rPr>
        <w:t>First-Order Statistics (FOS) features for the patients of the Soft-tissues Sarcomas (STS) dataset. In the table, the bin-dependent features computed for 16-bins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066A4C" w:rsidRDefault="00066A4C"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FIRST-ORDER STATISTICS (16-BINS DISCRETIZATION)</w:t>
            </w:r>
          </w:p>
        </w:tc>
      </w:tr>
      <w:tr w:rsidR="00B403F2" w:rsidTr="00685B5A">
        <w:trPr>
          <w:trHeight w:val="340"/>
        </w:trPr>
        <w:tc>
          <w:tcPr>
            <w:tcW w:w="1521"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Feature name</w:t>
            </w:r>
          </w:p>
        </w:tc>
        <w:tc>
          <w:tcPr>
            <w:tcW w:w="1629"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Original value</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 xml:space="preserve">Diff % </w:t>
            </w:r>
          </w:p>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(min. entity)</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 xml:space="preserve">Diff % </w:t>
            </w:r>
          </w:p>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(max. entity)</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ICC</w:t>
            </w:r>
            <w:r w:rsidRPr="00066A4C">
              <w:rPr>
                <w:rFonts w:ascii="Times New Roman" w:hAnsi="Times New Roman" w:cs="Times New Roman"/>
                <w:b/>
                <w:sz w:val="16"/>
                <w:szCs w:val="16"/>
                <w:vertAlign w:val="subscript"/>
                <w:lang w:val="en-US"/>
              </w:rPr>
              <w:t>10</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ICC</w:t>
            </w:r>
            <w:r w:rsidRPr="00066A4C">
              <w:rPr>
                <w:rFonts w:ascii="Times New Roman" w:hAnsi="Times New Roman" w:cs="Times New Roman"/>
                <w:b/>
                <w:sz w:val="16"/>
                <w:szCs w:val="16"/>
                <w:vertAlign w:val="subscript"/>
                <w:lang w:val="en-US"/>
              </w:rPr>
              <w:t>100</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Entropy</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2.99e+00 ± 2.60e-01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3.75 ± 2.65</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39.86 ± 18.33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0.88 ± 0.02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0.05 ± 0.03</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Kurtosis</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6.74e+00 ± 3.73e+00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7.90 ± 5.35</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189.56 ± 175.94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0.98 ± 0.01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0.08 ± 0.03</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Mad</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4.00e-02 ± 0.00e+00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3.57 ± 1.94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20.68 ± 9.12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0.79 ± 0.03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0.02 ± 0.02</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Max</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2.30e-01 ± 7.00e-02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6.33 ± 4.74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125.78 ± 98.01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0.95 ± 0.01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0.06 ± 0.05</w:t>
            </w:r>
          </w:p>
        </w:tc>
      </w:tr>
      <w:tr w:rsidR="00E322FA" w:rsidTr="00685B5A">
        <w:trPr>
          <w:trHeight w:val="340"/>
        </w:trPr>
        <w:tc>
          <w:tcPr>
            <w:tcW w:w="1521"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Histogram Mean</w:t>
            </w:r>
          </w:p>
        </w:tc>
        <w:tc>
          <w:tcPr>
            <w:tcW w:w="1629"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3.00e-02 ± 0.00e+00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0.00 ± 0.00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0.00 ± 0.00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1.00 ± 0.00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1.00 ± 0.00</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Median</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0.00e+00 ± 0.00e+00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0.00 ± 0.00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0.00 ± 0.00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0.93 ± 0.13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0.00 ± 0.00</w:t>
            </w:r>
          </w:p>
        </w:tc>
      </w:tr>
      <w:tr w:rsidR="00E322FA" w:rsidTr="00685B5A">
        <w:trPr>
          <w:trHeight w:val="340"/>
        </w:trPr>
        <w:tc>
          <w:tcPr>
            <w:tcW w:w="1521"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Histogram Min</w:t>
            </w:r>
          </w:p>
        </w:tc>
        <w:tc>
          <w:tcPr>
            <w:tcW w:w="1629"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0.00e+00 ± 0.00e+00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0.00 ± 0.00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0.00 ± 0.00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1.00 ± 0.00</w:t>
            </w:r>
          </w:p>
        </w:tc>
        <w:tc>
          <w:tcPr>
            <w:tcW w:w="1630" w:type="dxa"/>
            <w:vAlign w:val="center"/>
          </w:tcPr>
          <w:p w:rsidR="00E322FA" w:rsidRPr="008A74F1" w:rsidRDefault="00E322FA" w:rsidP="00E322FA">
            <w:pPr>
              <w:jc w:val="center"/>
              <w:rPr>
                <w:rFonts w:ascii="Times New Roman" w:hAnsi="Times New Roman" w:cs="Times New Roman"/>
                <w:color w:val="FF0000"/>
                <w:sz w:val="16"/>
                <w:szCs w:val="16"/>
              </w:rPr>
            </w:pPr>
            <w:r w:rsidRPr="008A74F1">
              <w:rPr>
                <w:rFonts w:ascii="Times New Roman" w:hAnsi="Times New Roman" w:cs="Times New Roman"/>
                <w:color w:val="FF0000"/>
                <w:sz w:val="16"/>
                <w:szCs w:val="16"/>
              </w:rPr>
              <w:t>1.00 ± 0.00</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Range</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2.30e-01 ± 7.00e-02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6.33 ± 4.74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125.78 ± 98.01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0.95 ± 0.01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0.06 ± 0.05</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RMS</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7.00e-02 ± 1.00e-02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4.01 ± 2.91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54.60 ± 30.91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0.90 ± 0.02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0.05 ± 0.04</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Skewness</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2.10e+00 ± 6.60e-01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6.08 ± 4.48</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86.06 ± 66.64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0.97 ± 0.01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0.10 ± 0.04</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STD</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6.00e-02 ± 1.00e-02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5.09 ± 3.63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66.56 ± 38.13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0.90 ± 0.02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0.06 ± 0.04</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Uniformity</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1.50e-01 ± 3.00e-02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7.78 ± 5.53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148.38 ± 101.28</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0.89 ± 0.02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0.04 ± 0.03</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Variance</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0.00e+00 ± 0.00e+00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9.79 ± 6.82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191.68 ± 137.39</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0.89 ± 0.02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0.04 ± 0.03</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Histogram TotalFrequency</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4.90e+04 ± 3.61e+04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1.69 ± 1.77</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52.25 ± 24.51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1.00 ± 0.00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0.26 ± 0.26</w:t>
            </w:r>
          </w:p>
        </w:tc>
      </w:tr>
      <w:tr w:rsidR="00E322FA" w:rsidTr="00685B5A">
        <w:trPr>
          <w:trHeight w:val="340"/>
        </w:trPr>
        <w:tc>
          <w:tcPr>
            <w:tcW w:w="1521"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Signal Quantile 0.01</w:t>
            </w:r>
          </w:p>
        </w:tc>
        <w:tc>
          <w:tcPr>
            <w:tcW w:w="1629"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3.39e+02 ± 1.48e+02</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59.16 ± 17.90</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97.79 ± 1.39</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0.34 ± 0.04</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0.00 ± 0.00</w:t>
            </w:r>
          </w:p>
        </w:tc>
      </w:tr>
      <w:tr w:rsidR="00E322FA" w:rsidTr="00685B5A">
        <w:trPr>
          <w:trHeight w:val="340"/>
        </w:trPr>
        <w:tc>
          <w:tcPr>
            <w:tcW w:w="1521"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Signal Quantile 0.1</w:t>
            </w:r>
          </w:p>
        </w:tc>
        <w:tc>
          <w:tcPr>
            <w:tcW w:w="1629"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8.17e+02 ± 2.02e+02</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20.63 ± 15.54</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91.74 ± 5.07</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0.59 ± 0.05</w:t>
            </w:r>
          </w:p>
        </w:tc>
        <w:tc>
          <w:tcPr>
            <w:tcW w:w="1630" w:type="dxa"/>
            <w:vAlign w:val="center"/>
          </w:tcPr>
          <w:p w:rsidR="00E322FA" w:rsidRPr="00DF6398" w:rsidRDefault="00E322FA" w:rsidP="00E322FA">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0.00 ± 0.00</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0.2</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1.00e+03 ± 2.36e+02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10.82 ± 7.72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86.81 ± 7.46</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0.80 ± 0.04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0.01 ± 0.01</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0.3</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1.15e+03 ± 2.75e+02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8.42 ± 5.78</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83.13 ± 8.83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0.87 ± 0.03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0.01 ± 0.01</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0.4</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1.30e+03 ± 3.30e+02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7.18 ± 4.98</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80.20 ± 9.83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0.90 ± 0.02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0.01 ± 0.01</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0.5</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1.46e+03 ± 3.93e+02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6.06 ± 4.09</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77.65 ± 10.75</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0.95 ± 0.01</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0.02 ± 0.02</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0.6</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1.61e+03 ± 4.22e+02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4.76 ± 3.13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74.92 ± 11.76</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0.97 ± 0.00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0.03 ± 0.02</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0.7</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1.77e+03 ± 4.43e+02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3.40 ± 1.94</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71.75 ± 12.98</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0.99 ± 0.00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0.03 ± 0.02</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0.8</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1.95e+03 ± 4.31e+02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3.06 ± 2.32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68.01 ± 14.45</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0.99 ± 0.00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0.03 ± 0.02</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0.9</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2.20e+03 ± 4.03e+02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2.44 ± 2.73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63.06 ± 16.52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0.99 ± 0.00</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0.03 ± 0.02</w:t>
            </w:r>
          </w:p>
        </w:tc>
      </w:tr>
      <w:tr w:rsidR="00E322FA" w:rsidTr="00685B5A">
        <w:trPr>
          <w:trHeight w:val="340"/>
        </w:trPr>
        <w:tc>
          <w:tcPr>
            <w:tcW w:w="1521"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Signal Quantile 0.99</w:t>
            </w:r>
          </w:p>
        </w:tc>
        <w:tc>
          <w:tcPr>
            <w:tcW w:w="1629"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2.74e+03 ± 3.27e+02</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1.82 ± 3.55</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52.75 ± 17.07</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0.96 ± 0.03</w:t>
            </w:r>
          </w:p>
        </w:tc>
        <w:tc>
          <w:tcPr>
            <w:tcW w:w="1630" w:type="dxa"/>
            <w:vAlign w:val="center"/>
          </w:tcPr>
          <w:p w:rsidR="00E322FA" w:rsidRPr="00E322FA" w:rsidRDefault="00E322FA" w:rsidP="00E322FA">
            <w:pPr>
              <w:jc w:val="center"/>
              <w:rPr>
                <w:rFonts w:ascii="Times New Roman" w:hAnsi="Times New Roman" w:cs="Times New Roman"/>
                <w:color w:val="000000"/>
                <w:sz w:val="16"/>
                <w:szCs w:val="16"/>
              </w:rPr>
            </w:pPr>
            <w:r w:rsidRPr="00E322FA">
              <w:rPr>
                <w:rFonts w:ascii="Times New Roman" w:hAnsi="Times New Roman" w:cs="Times New Roman"/>
                <w:color w:val="000000"/>
                <w:sz w:val="16"/>
                <w:szCs w:val="16"/>
              </w:rPr>
              <w:t>0.04 ± 0.03</w:t>
            </w:r>
          </w:p>
        </w:tc>
      </w:tr>
    </w:tbl>
    <w:p w:rsidR="00B403F2" w:rsidRPr="00B403F2" w:rsidRDefault="00B403F2" w:rsidP="00B403F2">
      <w:pPr>
        <w:jc w:val="both"/>
        <w:rPr>
          <w:rFonts w:ascii="Times New Roman" w:hAnsi="Times New Roman" w:cs="Times New Roman"/>
          <w:sz w:val="24"/>
          <w:szCs w:val="24"/>
          <w:lang w:val="en-US"/>
        </w:rPr>
      </w:pPr>
    </w:p>
    <w:p w:rsidR="00B403F2" w:rsidRPr="00C030CD" w:rsidRDefault="00B403F2" w:rsidP="00C030CD">
      <w:pPr>
        <w:jc w:val="both"/>
        <w:rPr>
          <w:lang w:val="en-US"/>
        </w:rPr>
      </w:pPr>
      <w:r w:rsidRPr="00C030CD">
        <w:rPr>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13</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DF6398" w:rsidRPr="00C030CD">
        <w:rPr>
          <w:rFonts w:ascii="Times New Roman" w:hAnsi="Times New Roman" w:cs="Times New Roman"/>
          <w:sz w:val="20"/>
          <w:szCs w:val="20"/>
          <w:lang w:val="en-US"/>
        </w:rPr>
        <w:t>First-Order Statistics (FOS) features for the patients of the Soft-tissues Sarcomas (STS) dataset. In the table, the bin-dependent features computed for 32-bins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066A4C" w:rsidRDefault="00066A4C"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FIRST-ORDER STATISTICS (32-BINS DISCRETIZATION)</w:t>
            </w:r>
          </w:p>
        </w:tc>
      </w:tr>
      <w:tr w:rsidR="00B403F2" w:rsidTr="00685B5A">
        <w:trPr>
          <w:trHeight w:val="340"/>
        </w:trPr>
        <w:tc>
          <w:tcPr>
            <w:tcW w:w="1521"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Feature name</w:t>
            </w:r>
          </w:p>
        </w:tc>
        <w:tc>
          <w:tcPr>
            <w:tcW w:w="1629"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Original value</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 xml:space="preserve">Diff % </w:t>
            </w:r>
          </w:p>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(min. entity)</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 xml:space="preserve">Diff % </w:t>
            </w:r>
          </w:p>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(max. entity)</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ICC</w:t>
            </w:r>
            <w:r w:rsidRPr="00066A4C">
              <w:rPr>
                <w:rFonts w:ascii="Times New Roman" w:hAnsi="Times New Roman" w:cs="Times New Roman"/>
                <w:b/>
                <w:sz w:val="16"/>
                <w:szCs w:val="16"/>
                <w:vertAlign w:val="subscript"/>
                <w:lang w:val="en-US"/>
              </w:rPr>
              <w:t>10</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ICC</w:t>
            </w:r>
            <w:r w:rsidRPr="00066A4C">
              <w:rPr>
                <w:rFonts w:ascii="Times New Roman" w:hAnsi="Times New Roman" w:cs="Times New Roman"/>
                <w:b/>
                <w:sz w:val="16"/>
                <w:szCs w:val="16"/>
                <w:vertAlign w:val="subscript"/>
                <w:lang w:val="en-US"/>
              </w:rPr>
              <w:t>100</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Entropy</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3.97e+00 ± 2.60e-01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2.93 ± 1.96</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30.08 ± 14.08</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0.88 ± 0.02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0.05 ± 0.03</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Kurtosis</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7.13e+00 ± 4.00e+00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8.00 ± 5.86</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182.78 ± 174.32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0.98 ± 0.01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0.09 ± 0.05</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Mad</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2.00e-02 ± 0.00e+00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3.78 ± 1.86</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20.32 ± 9.08</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0.79 ± 0.03</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0.02 ± 0.02</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Max</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1.30e-01 ± 4.00e-02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6.84 ± 5.27</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125.47 ± 106.14</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0.96 ± 0.01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0.06 ± 0.06</w:t>
            </w:r>
          </w:p>
        </w:tc>
      </w:tr>
      <w:tr w:rsidR="00FB3F3B" w:rsidTr="00685B5A">
        <w:trPr>
          <w:trHeight w:val="340"/>
        </w:trPr>
        <w:tc>
          <w:tcPr>
            <w:tcW w:w="1521"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Histogram Mean</w:t>
            </w:r>
          </w:p>
        </w:tc>
        <w:tc>
          <w:tcPr>
            <w:tcW w:w="1629"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2.00e-02 ± 0.00e+00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0.00 ± 0.00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0.00 ± 0.00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1.00 ± 0.00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1.00 ± 0.00</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Median</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0.00e+00 ± 0.00e+00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0.00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0.00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1.00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0.00 ± 0.00</w:t>
            </w:r>
          </w:p>
        </w:tc>
      </w:tr>
      <w:tr w:rsidR="00FB3F3B" w:rsidTr="00685B5A">
        <w:trPr>
          <w:trHeight w:val="340"/>
        </w:trPr>
        <w:tc>
          <w:tcPr>
            <w:tcW w:w="1521"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Histogram Min</w:t>
            </w:r>
          </w:p>
        </w:tc>
        <w:tc>
          <w:tcPr>
            <w:tcW w:w="1629"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0.00e+00 ± 0.00e+00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0.00 ± 0.00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0.00 ± 0.00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1.00 ± 0.00</w:t>
            </w:r>
          </w:p>
        </w:tc>
        <w:tc>
          <w:tcPr>
            <w:tcW w:w="1630" w:type="dxa"/>
            <w:vAlign w:val="center"/>
          </w:tcPr>
          <w:p w:rsidR="00FB3F3B" w:rsidRPr="00B10107" w:rsidRDefault="00FB3F3B" w:rsidP="00FB3F3B">
            <w:pPr>
              <w:jc w:val="center"/>
              <w:rPr>
                <w:rFonts w:ascii="Times New Roman" w:hAnsi="Times New Roman" w:cs="Times New Roman"/>
                <w:color w:val="FF0000"/>
                <w:sz w:val="16"/>
                <w:szCs w:val="16"/>
              </w:rPr>
            </w:pPr>
            <w:r w:rsidRPr="00B10107">
              <w:rPr>
                <w:rFonts w:ascii="Times New Roman" w:hAnsi="Times New Roman" w:cs="Times New Roman"/>
                <w:color w:val="FF0000"/>
                <w:sz w:val="16"/>
                <w:szCs w:val="16"/>
              </w:rPr>
              <w:t>1.00 ± 0.00</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Range</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1.30e-01 ± 4.00e-02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6.84 ± 5.27</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125.47 ± 106.14</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0.96 ± 0.01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0.06 ± 0.06</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RMS</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3.00e-02 ± 0.00e+00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4.13 ± 2.93</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54.42 ± 31.49</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0.90 ± 0.02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0.06 ± 0.04</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Skewness</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2.16e+00 ± 6.80e-01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6.08 ± 4.53</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82.78 ± 65.95</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0.97 ± 0.01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0.10 ± 0.05</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STD</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3.00e-02 ± 0.00e+00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5.21 ± 3.64</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66.06 ± 38.72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0.90 ± 0.02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0.06 ± 0.04</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Uniformity</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8.00e-02 ± 2.00e-02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8.00 ± 5.56</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148.17 ± 103.50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0.90 ± 0.02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0.05 ± 0.03</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Variance</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0.00e+00 ± 0.00e+00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10.02 ± 6.82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190.46 ± 139.79</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0.90 ± 0.02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0.05 ± 0.03</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Histogram TotalFrequency</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4.90e+04 ± 3.61e+04</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1.69 ± 1.77</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52.25 ± 24.51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1.00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0.26 ± 0.26</w:t>
            </w:r>
          </w:p>
        </w:tc>
      </w:tr>
      <w:tr w:rsidR="00FB3F3B" w:rsidTr="00685B5A">
        <w:trPr>
          <w:trHeight w:val="340"/>
        </w:trPr>
        <w:tc>
          <w:tcPr>
            <w:tcW w:w="1521"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Signal Quantile 0.01</w:t>
            </w:r>
          </w:p>
        </w:tc>
        <w:tc>
          <w:tcPr>
            <w:tcW w:w="1629"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3.59e+02 ± 1.58e+02</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58.83 ± 17.13</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97.84 ± 1.59</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0.33 ± 0.03</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0.00 ± 0.00</w:t>
            </w:r>
          </w:p>
        </w:tc>
      </w:tr>
      <w:tr w:rsidR="00FB3F3B" w:rsidTr="00685B5A">
        <w:trPr>
          <w:trHeight w:val="340"/>
        </w:trPr>
        <w:tc>
          <w:tcPr>
            <w:tcW w:w="1521"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Signal Quantile 0.1</w:t>
            </w:r>
          </w:p>
        </w:tc>
        <w:tc>
          <w:tcPr>
            <w:tcW w:w="1629"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8.33e+02 ± 1.92e+02</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20.41 ± 15.84</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91.81 ± 5.50</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0.58 ± 0.06</w:t>
            </w:r>
          </w:p>
        </w:tc>
        <w:tc>
          <w:tcPr>
            <w:tcW w:w="1630" w:type="dxa"/>
            <w:vAlign w:val="center"/>
          </w:tcPr>
          <w:p w:rsidR="00FB3F3B" w:rsidRPr="00DF6398" w:rsidRDefault="00FB3F3B" w:rsidP="00FB3F3B">
            <w:pPr>
              <w:jc w:val="center"/>
              <w:rPr>
                <w:rFonts w:ascii="Times New Roman" w:hAnsi="Times New Roman" w:cs="Times New Roman"/>
                <w:color w:val="FF0000"/>
                <w:sz w:val="16"/>
                <w:szCs w:val="16"/>
              </w:rPr>
            </w:pPr>
            <w:r w:rsidRPr="00DF6398">
              <w:rPr>
                <w:rFonts w:ascii="Times New Roman" w:hAnsi="Times New Roman" w:cs="Times New Roman"/>
                <w:color w:val="FF0000"/>
                <w:sz w:val="16"/>
                <w:szCs w:val="16"/>
              </w:rPr>
              <w:t>0.00 ± 0.00</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0.2</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1.01e+03 ± 2.35e+02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10.72 ± 8.02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87.02 ± 7.74</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0.80 ± 0.04</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0.01 ± 0.01</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0.3</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1.15e+03 ± 2.76e+02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8.08 ± 5.68</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83.41 ± 9.07</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0.87 ± 0.03</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0.01 ± 0.01</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0.4</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1.30e+03 ± 3.31e+02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7.11 ± 5.01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80.46 ± 10.06</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0.90 ± 0.02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0.01 ± 0.01</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0.5</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1.46e+03 ± 3.95e+02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6.04 ± 4.10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77.96 ± 10.82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0.95 ± 0.01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0.02 ± 0.02</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0.6</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1.61e+03 ± 4.28e+02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4.75 ± 3.15</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75.37 ± 11.82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0.97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0.03 ± 0.02</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0.7</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1.77e+03 ± 4.48e+02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3.56 ± 2.04</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72.42 ± 13.08</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0.99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0.03 ± 0.02</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0.8</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1.94e+03 ± 4.37e+02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2.90 ± 2.13</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68.62 ± 14.81</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0.99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0.03 ± 0.02</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0.9</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2.19e+03 ± 4.02e+02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2.34 ± 2.56</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63.73 ± 16.85</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0.99 ± 0.00</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0.03 ± 0.02</w:t>
            </w:r>
          </w:p>
        </w:tc>
      </w:tr>
      <w:tr w:rsidR="00FB3F3B" w:rsidTr="00685B5A">
        <w:trPr>
          <w:trHeight w:val="340"/>
        </w:trPr>
        <w:tc>
          <w:tcPr>
            <w:tcW w:w="1521"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Signal Quantile 0.99</w:t>
            </w:r>
          </w:p>
        </w:tc>
        <w:tc>
          <w:tcPr>
            <w:tcW w:w="1629"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2.71e+03 ± 3.19e+02</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1.83 ± 3.49</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53.14 ± 17.45</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0.96 ± 0.03</w:t>
            </w:r>
          </w:p>
        </w:tc>
        <w:tc>
          <w:tcPr>
            <w:tcW w:w="1630" w:type="dxa"/>
            <w:vAlign w:val="center"/>
          </w:tcPr>
          <w:p w:rsidR="00FB3F3B" w:rsidRPr="00FB3F3B" w:rsidRDefault="00FB3F3B" w:rsidP="00FB3F3B">
            <w:pPr>
              <w:jc w:val="center"/>
              <w:rPr>
                <w:rFonts w:ascii="Times New Roman" w:hAnsi="Times New Roman" w:cs="Times New Roman"/>
                <w:color w:val="000000"/>
                <w:sz w:val="16"/>
                <w:szCs w:val="16"/>
              </w:rPr>
            </w:pPr>
            <w:r w:rsidRPr="00FB3F3B">
              <w:rPr>
                <w:rFonts w:ascii="Times New Roman" w:hAnsi="Times New Roman" w:cs="Times New Roman"/>
                <w:color w:val="000000"/>
                <w:sz w:val="16"/>
                <w:szCs w:val="16"/>
              </w:rPr>
              <w:t>0.04 ± 0.03</w:t>
            </w:r>
          </w:p>
        </w:tc>
      </w:tr>
    </w:tbl>
    <w:p w:rsidR="00B403F2" w:rsidRDefault="00B403F2" w:rsidP="00B403F2">
      <w:pPr>
        <w:pStyle w:val="Didascalia"/>
        <w:keepNext/>
        <w:rPr>
          <w:rFonts w:ascii="Times New Roman" w:hAnsi="Times New Roman" w:cs="Times New Roman"/>
          <w:b/>
          <w:i w:val="0"/>
          <w:color w:val="auto"/>
          <w:sz w:val="20"/>
          <w:szCs w:val="20"/>
        </w:rPr>
      </w:pPr>
    </w:p>
    <w:p w:rsidR="00B403F2" w:rsidRPr="00225CF1" w:rsidRDefault="00B403F2" w:rsidP="00C030CD">
      <w:pPr>
        <w:jc w:val="both"/>
        <w:rPr>
          <w:lang w:val="en-US"/>
        </w:rPr>
      </w:pPr>
      <w:r w:rsidRPr="00C030CD">
        <w:rPr>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14</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B10107" w:rsidRPr="00C030CD">
        <w:rPr>
          <w:rFonts w:ascii="Times New Roman" w:hAnsi="Times New Roman" w:cs="Times New Roman"/>
          <w:sz w:val="20"/>
          <w:szCs w:val="20"/>
          <w:lang w:val="en-US"/>
        </w:rPr>
        <w:t>First-Order Statistics (FOS) features for the patients of the Soft-tissues Sarcomas (STS) dataset. In the table, the bin-dependent features computed for 64-bins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066A4C" w:rsidRDefault="00066A4C"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FIRST-ORDER STATISTICS (64-BINS DISCRETIZATION)</w:t>
            </w:r>
          </w:p>
        </w:tc>
      </w:tr>
      <w:tr w:rsidR="00B403F2" w:rsidTr="00685B5A">
        <w:trPr>
          <w:trHeight w:val="340"/>
        </w:trPr>
        <w:tc>
          <w:tcPr>
            <w:tcW w:w="1521"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Feature name</w:t>
            </w:r>
          </w:p>
        </w:tc>
        <w:tc>
          <w:tcPr>
            <w:tcW w:w="1629"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Original value</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 xml:space="preserve">Diff % </w:t>
            </w:r>
          </w:p>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(min. entity)</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 xml:space="preserve">Diff % </w:t>
            </w:r>
          </w:p>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(max. entity)</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ICC</w:t>
            </w:r>
            <w:r w:rsidRPr="00066A4C">
              <w:rPr>
                <w:rFonts w:ascii="Times New Roman" w:hAnsi="Times New Roman" w:cs="Times New Roman"/>
                <w:b/>
                <w:sz w:val="16"/>
                <w:szCs w:val="16"/>
                <w:vertAlign w:val="subscript"/>
                <w:lang w:val="en-US"/>
              </w:rPr>
              <w:t>10</w:t>
            </w:r>
          </w:p>
        </w:tc>
        <w:tc>
          <w:tcPr>
            <w:tcW w:w="1630" w:type="dxa"/>
            <w:vAlign w:val="center"/>
          </w:tcPr>
          <w:p w:rsidR="00B403F2" w:rsidRPr="00066A4C" w:rsidRDefault="00B403F2" w:rsidP="005F2EE2">
            <w:pPr>
              <w:jc w:val="center"/>
              <w:rPr>
                <w:rFonts w:ascii="Times New Roman" w:hAnsi="Times New Roman" w:cs="Times New Roman"/>
                <w:b/>
                <w:sz w:val="16"/>
                <w:szCs w:val="16"/>
                <w:lang w:val="en-US"/>
              </w:rPr>
            </w:pPr>
            <w:r w:rsidRPr="00066A4C">
              <w:rPr>
                <w:rFonts w:ascii="Times New Roman" w:hAnsi="Times New Roman" w:cs="Times New Roman"/>
                <w:b/>
                <w:sz w:val="16"/>
                <w:szCs w:val="16"/>
                <w:lang w:val="en-US"/>
              </w:rPr>
              <w:t>ICC</w:t>
            </w:r>
            <w:r w:rsidRPr="00066A4C">
              <w:rPr>
                <w:rFonts w:ascii="Times New Roman" w:hAnsi="Times New Roman" w:cs="Times New Roman"/>
                <w:b/>
                <w:sz w:val="16"/>
                <w:szCs w:val="16"/>
                <w:vertAlign w:val="subscript"/>
                <w:lang w:val="en-US"/>
              </w:rPr>
              <w:t>100</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Entropy</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4.96e+00 ± 2.60e-01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2.36 ± 1.56</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24.14 ± 11.34</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0.88 ± 0.02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0.05 ± 0.03</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Kurtosis</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7.30e+00 ± 4.24e+00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7.92 ± 5.89</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186.52 ± 177.02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0.98 ± 0.01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0.08 ± 0.04</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Mad</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1.00e-02 ± 0.00e+00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3.76 ± 1.85</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20.33 ± 9.07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0.79 ± 0.03</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0.02 ± 0.02</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Max</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6.00e-02 ± 2.00e-02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6.77 ± 5.23</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130.86 ± 106.87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0.96 ± 0.01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0.05 ± 0.06</w:t>
            </w:r>
          </w:p>
        </w:tc>
      </w:tr>
      <w:tr w:rsidR="00315377" w:rsidTr="00685B5A">
        <w:trPr>
          <w:trHeight w:val="340"/>
        </w:trPr>
        <w:tc>
          <w:tcPr>
            <w:tcW w:w="1521"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Histogram Mean</w:t>
            </w:r>
          </w:p>
        </w:tc>
        <w:tc>
          <w:tcPr>
            <w:tcW w:w="1629"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1.00e-02 ± 0.00e+00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0.00 ± 0.00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0.00 ± 0.00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1.00 ± 0.00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1.00 ± 0.00</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Median</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0.00e+00 ± 0.00e+00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0.00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0.00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1.00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0.00 ± 0.00</w:t>
            </w:r>
          </w:p>
        </w:tc>
      </w:tr>
      <w:tr w:rsidR="00315377" w:rsidTr="00685B5A">
        <w:trPr>
          <w:trHeight w:val="340"/>
        </w:trPr>
        <w:tc>
          <w:tcPr>
            <w:tcW w:w="1521"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Histogram Min</w:t>
            </w:r>
          </w:p>
        </w:tc>
        <w:tc>
          <w:tcPr>
            <w:tcW w:w="1629"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0.00e+00 ± 0.00e+00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0.00 ± 0.00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0.00 ± 0.00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1.00 ± 0.00</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1.00 ± 0.00</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Range</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6.00e-02 ± 2.00e-02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6.77 ± 5.23</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130.86 ± 106.87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0.96 ± 0.01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0.05 ± 0.06</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RMS</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2.00e-02 ± 0.00e+00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4.15 ± 2.93</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54.70 ± 31.77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0.90 ± 0.02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0.06 ± 0.04</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Skewness</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2.19e+00 ± 7.00e-01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6.03 ± 4.49</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83.41 ± 66.45</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0.97 ± 0.01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0.10 ± 0.05</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STD</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2.00e-02 ± 0.00e+00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5.23 ± 3.63</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66.32 ± 39.02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0.90 ± 0.02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0.06 ± 0.04</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Uniformity</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4.00e-02 ± 1.00e-02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8.05 ± 5.57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149.23 ± 104.70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0.90 ± 0.02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0.04 ± 0.04</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Variance</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0.00e+00 ± 0.00e+00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10.06 ± 6.82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191.55 ± 141.25</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0.90 ± 0.02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0.04 ± 0.04</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Histogram TotalFrequency</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4.90e+04 ± 3.61e+04</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1.69 ± 1.77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52.25 ± 24.51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1.00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0.26 ± 0.26</w:t>
            </w:r>
          </w:p>
        </w:tc>
      </w:tr>
      <w:tr w:rsidR="00315377" w:rsidTr="00685B5A">
        <w:trPr>
          <w:trHeight w:val="340"/>
        </w:trPr>
        <w:tc>
          <w:tcPr>
            <w:tcW w:w="1521"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Signal Quantile 0.01</w:t>
            </w:r>
          </w:p>
        </w:tc>
        <w:tc>
          <w:tcPr>
            <w:tcW w:w="1629"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3.62e+02 ± 1.59e+02</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58.43 ± 17.06</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97.70 ± 1.82</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0.33 ± 0.03</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0.00 ± 0.00</w:t>
            </w:r>
          </w:p>
        </w:tc>
      </w:tr>
      <w:tr w:rsidR="00315377" w:rsidTr="00685B5A">
        <w:trPr>
          <w:trHeight w:val="340"/>
        </w:trPr>
        <w:tc>
          <w:tcPr>
            <w:tcW w:w="1521"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Signal Quantile 0.1</w:t>
            </w:r>
          </w:p>
        </w:tc>
        <w:tc>
          <w:tcPr>
            <w:tcW w:w="1629"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8.35e+02 ± 1.92e+02</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20.29 ± 15.96</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91.61 ± 5.47</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0.58 ± 0.06</w:t>
            </w:r>
          </w:p>
        </w:tc>
        <w:tc>
          <w:tcPr>
            <w:tcW w:w="1630" w:type="dxa"/>
            <w:vAlign w:val="center"/>
          </w:tcPr>
          <w:p w:rsidR="00315377" w:rsidRPr="00181F43" w:rsidRDefault="00315377" w:rsidP="00315377">
            <w:pPr>
              <w:jc w:val="center"/>
              <w:rPr>
                <w:rFonts w:ascii="Times New Roman" w:hAnsi="Times New Roman" w:cs="Times New Roman"/>
                <w:color w:val="FF0000"/>
                <w:sz w:val="16"/>
                <w:szCs w:val="16"/>
              </w:rPr>
            </w:pPr>
            <w:r w:rsidRPr="00181F43">
              <w:rPr>
                <w:rFonts w:ascii="Times New Roman" w:hAnsi="Times New Roman" w:cs="Times New Roman"/>
                <w:color w:val="FF0000"/>
                <w:sz w:val="16"/>
                <w:szCs w:val="16"/>
              </w:rPr>
              <w:t>0.00 ± 0.00</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0.2</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1.01e+03 ± 2.34e+02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10.61 ± 8.07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86.94 ± 7.74</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0.79 ± 0.04</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0.01 ± 0.01</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0.3</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1.15e+03 ± 2.76e+02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8.09 ± 5.69</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83.43 ± 9.11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0.87 ± 0.03</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0.01 ± 0.01</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0.4</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1.30e+03 ± 3.32e+02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7.08 ± 5.01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80.62 ± 10.09</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0.90 ± 0.01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0.01 ± 0.01</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0.5</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1.46e+03 ± 3.96e+02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6.05 ± 4.12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78.14 ± 10.88</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0.95 ± 0.01</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0.02 ± 0.02</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0.6</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1.61e+03 ± 4.29e+02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4.74 ± 3.17</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75.55 ± 11.90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0.97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0.03 ± 0.02</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0.7</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1.76e+03 ± 4.49e+02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3.54 ± 2.05</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72.57 ± 13.14</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0.99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0.03 ± 0.02</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0.8</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1.94e+03 ± 4.37e+02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2.89 ± 2.15</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68.81 ± 14.88</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0.99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0.03 ± 0.02</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0.9</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2.19e+03 ± 4.02e+02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2.36 ± 2.56</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63.95 ± 16.90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0.99 ± 0.00</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0.03 ± 0.02</w:t>
            </w:r>
          </w:p>
        </w:tc>
      </w:tr>
      <w:tr w:rsidR="00315377" w:rsidTr="00685B5A">
        <w:trPr>
          <w:trHeight w:val="340"/>
        </w:trPr>
        <w:tc>
          <w:tcPr>
            <w:tcW w:w="1521"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Signal Quantile 0.99</w:t>
            </w:r>
          </w:p>
        </w:tc>
        <w:tc>
          <w:tcPr>
            <w:tcW w:w="1629"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2.71e+03 ± 3.19e+02</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1.84 ± 3.46</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53.30 ± 17.55</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0.96 ± 0.03</w:t>
            </w:r>
          </w:p>
        </w:tc>
        <w:tc>
          <w:tcPr>
            <w:tcW w:w="1630" w:type="dxa"/>
            <w:vAlign w:val="center"/>
          </w:tcPr>
          <w:p w:rsidR="00315377" w:rsidRPr="00315377" w:rsidRDefault="00315377" w:rsidP="00315377">
            <w:pPr>
              <w:jc w:val="center"/>
              <w:rPr>
                <w:rFonts w:ascii="Times New Roman" w:hAnsi="Times New Roman" w:cs="Times New Roman"/>
                <w:color w:val="000000"/>
                <w:sz w:val="16"/>
                <w:szCs w:val="16"/>
              </w:rPr>
            </w:pPr>
            <w:r w:rsidRPr="00315377">
              <w:rPr>
                <w:rFonts w:ascii="Times New Roman" w:hAnsi="Times New Roman" w:cs="Times New Roman"/>
                <w:color w:val="000000"/>
                <w:sz w:val="16"/>
                <w:szCs w:val="16"/>
              </w:rPr>
              <w:t>0.04 ± 0.03</w:t>
            </w:r>
          </w:p>
        </w:tc>
      </w:tr>
    </w:tbl>
    <w:p w:rsidR="00B403F2" w:rsidRDefault="00B403F2" w:rsidP="00B403F2">
      <w:pPr>
        <w:pStyle w:val="Didascalia"/>
        <w:keepNext/>
        <w:rPr>
          <w:rFonts w:ascii="Times New Roman" w:hAnsi="Times New Roman" w:cs="Times New Roman"/>
          <w:b/>
          <w:i w:val="0"/>
          <w:color w:val="auto"/>
          <w:sz w:val="20"/>
          <w:szCs w:val="20"/>
        </w:rPr>
      </w:pPr>
    </w:p>
    <w:p w:rsidR="00B403F2" w:rsidRPr="00225CF1" w:rsidRDefault="00B403F2" w:rsidP="00C030CD">
      <w:pPr>
        <w:jc w:val="both"/>
        <w:rPr>
          <w:lang w:val="en-US"/>
        </w:rPr>
      </w:pPr>
      <w:r w:rsidRPr="00C030CD">
        <w:rPr>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15</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131EEC" w:rsidRPr="00C030CD">
        <w:rPr>
          <w:rFonts w:ascii="Times New Roman" w:hAnsi="Times New Roman" w:cs="Times New Roman"/>
          <w:sz w:val="20"/>
          <w:szCs w:val="20"/>
          <w:lang w:val="en-US"/>
        </w:rPr>
        <w:t xml:space="preserve">Grey Level Co-occurrence Matrix (GLCM) features for the patients of the Soft-Tissues Sarcomas (STS) dataset. In the table, the features computed for </w:t>
      </w:r>
      <w:r w:rsidR="00181F43" w:rsidRPr="00C030CD">
        <w:rPr>
          <w:rFonts w:ascii="Times New Roman" w:hAnsi="Times New Roman" w:cs="Times New Roman"/>
          <w:sz w:val="20"/>
          <w:szCs w:val="20"/>
          <w:lang w:val="en-US"/>
        </w:rPr>
        <w:t>16</w:t>
      </w:r>
      <w:r w:rsidR="00131EEC" w:rsidRPr="00C030CD">
        <w:rPr>
          <w:rFonts w:ascii="Times New Roman" w:hAnsi="Times New Roman" w:cs="Times New Roman"/>
          <w:sz w:val="20"/>
          <w:szCs w:val="20"/>
          <w:lang w:val="en-US"/>
        </w:rPr>
        <w:t>-bins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D01EBB" w:rsidRDefault="00D01EBB"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(16-BINS DISCRETIZATION)</w:t>
            </w:r>
          </w:p>
        </w:tc>
      </w:tr>
      <w:tr w:rsidR="00B403F2" w:rsidTr="00685B5A">
        <w:trPr>
          <w:trHeight w:val="340"/>
        </w:trPr>
        <w:tc>
          <w:tcPr>
            <w:tcW w:w="1521"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1629"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 xml:space="preserve">Diff % </w:t>
            </w:r>
          </w:p>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(min. entity)</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 xml:space="preserve">Diff % </w:t>
            </w:r>
          </w:p>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(max. entity)</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sidRPr="00D01EBB">
              <w:rPr>
                <w:rFonts w:ascii="Times New Roman" w:hAnsi="Times New Roman" w:cs="Times New Roman"/>
                <w:b/>
                <w:sz w:val="16"/>
                <w:szCs w:val="16"/>
                <w:vertAlign w:val="subscript"/>
                <w:lang w:val="en-US"/>
              </w:rPr>
              <w:t>10</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sidRPr="00D01EBB">
              <w:rPr>
                <w:rFonts w:ascii="Times New Roman" w:hAnsi="Times New Roman" w:cs="Times New Roman"/>
                <w:b/>
                <w:sz w:val="16"/>
                <w:szCs w:val="16"/>
                <w:vertAlign w:val="subscript"/>
                <w:lang w:val="en-US"/>
              </w:rPr>
              <w:t>100</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Autocorrelation</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3.50e+01 ± 1.68e+01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9.00 ± 5.09</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91.04 ± 11.29</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0.97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0.01 ± 0.01</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Cluster Prominence</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3.38e+04 ± 3.10e+04</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12.28 ± 9.78</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95.70 ± 9.07</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0.98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0.01 ± 0.01</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Cluster Shade</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2.08e+03 ± 1.46e+03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10.70 ± 6.87</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93.22 ± 13.95</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0.97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0.01 ± 0.01</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Cluster Tendency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1.41e+02 ± 6.70e+01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8.77 ± 4.96</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90.07 ± 12.13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0.97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0.02 ± 0.01</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Contrast</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3.65e+00 ± 1.18e+00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8.94 ± 7.93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63.27 ± 42.92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0.94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0.06 ± 0.10</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Correlation</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6.98e+03 ± 5.99e+03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8.83 ± 9.30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93.99 ± 12.63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0.99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0.01 ± 0.02</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Difference Entropy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2.17e+00 ± 1.70e-01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2.43 ± 2.01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25.34 ± 13.05</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0.93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0.04 ± 0.05</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Dissimilarity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1.34e+00 ± 2.20e-01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4.57 ± 3.50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39.96 ± 20.98</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0.94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0.04 ± 0.05</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Energy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4.00e-02 ± 2.00e-02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10.51 ± 6.67</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391.44 ± 451.13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0.94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0.03 ± 0.03</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Entropy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5.54e+00 ± 4.60e-01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3.11 ± 2.18</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35.37 ± 18.36</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0.91 ± 0.03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0.04 ± 0.03</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Homogeneity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5.70e-01 ± 4.00e-02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1.65 ± 1.15</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20.41 ± 14.86</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0.95 ± 0.01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0.02 ± 0.02</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Homogeneity2</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5.20e-01 ± 4.00e-02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2.23 ± 1.54</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26.98 ± 19.70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0.95 ± 0.01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0.02 ± 0.02</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IMOC1</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-1.20e-01 ± 5.00e-02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20.66 ± 22.32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69.85 ± 60.99</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0.89 ± 0.01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0.10 ± 0.20</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IMOC2</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6.80e-01 ± 1.20e-01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7.55 ± 8.07</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43.31 ± 28.55</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0.87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0.08 ± 0.11</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Inertia</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3.65e+00 ± 1.18e+00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8.94 ± 7.93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63.27 ± 42.92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0.94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0.06 ± 0.10</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Inverse Difference moment</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1.00e+00 ± 0.00e+00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0.00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0.00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0.94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0.06 ± 0.10</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Inverse Difference moment2</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9.90e-01 ± 0.00e+00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0.02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0.21 ± 0.12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0.94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0.04 ± 0.05</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Inverse Variance</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4.40e-01 ± 3.00e-02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1.42 ± 1.27</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10.16 ± 9.08</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0.95 ± 0.02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0.07 ± 0.10</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Max Probability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1.00e-01 ± 5.00e-02</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7.56 ± 5.26</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282.61 ± 348.73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0.98 ± 0.01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0.03 ± 0.04</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Sum Average</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1.10e+01 ± 2.66e+00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5.89 ± 3.24</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78.62 ± 13.68</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0.96 ± 0.00</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0.02 ± 0.01</w:t>
            </w:r>
          </w:p>
        </w:tc>
      </w:tr>
      <w:tr w:rsidR="0039100B" w:rsidTr="00685B5A">
        <w:trPr>
          <w:trHeight w:val="340"/>
        </w:trPr>
        <w:tc>
          <w:tcPr>
            <w:tcW w:w="1521"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Sum Entropy</w:t>
            </w:r>
          </w:p>
        </w:tc>
        <w:tc>
          <w:tcPr>
            <w:tcW w:w="1629"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3.76e+00 ± 3.20e-01</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3.49 ± 2.57</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32.53 ± 17.34</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0.89 ± 0.03</w:t>
            </w:r>
          </w:p>
        </w:tc>
        <w:tc>
          <w:tcPr>
            <w:tcW w:w="1630" w:type="dxa"/>
            <w:vAlign w:val="center"/>
          </w:tcPr>
          <w:p w:rsidR="0039100B" w:rsidRPr="0039100B" w:rsidRDefault="0039100B" w:rsidP="0039100B">
            <w:pPr>
              <w:jc w:val="center"/>
              <w:rPr>
                <w:rFonts w:ascii="Times New Roman" w:hAnsi="Times New Roman" w:cs="Times New Roman"/>
                <w:color w:val="000000"/>
                <w:sz w:val="16"/>
                <w:szCs w:val="16"/>
              </w:rPr>
            </w:pPr>
            <w:r w:rsidRPr="0039100B">
              <w:rPr>
                <w:rFonts w:ascii="Times New Roman" w:hAnsi="Times New Roman" w:cs="Times New Roman"/>
                <w:color w:val="000000"/>
                <w:sz w:val="16"/>
                <w:szCs w:val="16"/>
              </w:rPr>
              <w:t>0.07 ± 0.04</w:t>
            </w:r>
          </w:p>
        </w:tc>
      </w:tr>
    </w:tbl>
    <w:p w:rsidR="00B403F2" w:rsidRPr="00B403F2" w:rsidRDefault="00B403F2" w:rsidP="00B403F2">
      <w:pPr>
        <w:jc w:val="both"/>
        <w:rPr>
          <w:rFonts w:ascii="Times New Roman" w:hAnsi="Times New Roman" w:cs="Times New Roman"/>
          <w:sz w:val="24"/>
          <w:szCs w:val="24"/>
          <w:lang w:val="en-US"/>
        </w:rPr>
      </w:pPr>
    </w:p>
    <w:p w:rsidR="00B403F2" w:rsidRPr="00C030CD" w:rsidRDefault="00B403F2" w:rsidP="00C030CD">
      <w:pPr>
        <w:jc w:val="both"/>
        <w:rPr>
          <w:lang w:val="en-US"/>
        </w:rPr>
      </w:pPr>
      <w:r w:rsidRPr="00C030CD">
        <w:rPr>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16</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181F43" w:rsidRPr="00C030CD">
        <w:rPr>
          <w:rFonts w:ascii="Times New Roman" w:hAnsi="Times New Roman" w:cs="Times New Roman"/>
          <w:sz w:val="20"/>
          <w:szCs w:val="20"/>
          <w:lang w:val="en-US"/>
        </w:rPr>
        <w:t>Grey Level Co-occurrence Matrix (GLCM) features for the patients of the Soft-Tissues Sarcomas (STS) dataset. In the table, the features computed for 32-bins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D01EBB" w:rsidRDefault="00D01EBB"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(32-BINS DISCRETIZATION)</w:t>
            </w:r>
          </w:p>
        </w:tc>
      </w:tr>
      <w:tr w:rsidR="00B403F2" w:rsidTr="00685B5A">
        <w:trPr>
          <w:trHeight w:val="340"/>
        </w:trPr>
        <w:tc>
          <w:tcPr>
            <w:tcW w:w="1521"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1629"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 xml:space="preserve">Diff % </w:t>
            </w:r>
          </w:p>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(min. entity)</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 xml:space="preserve">Diff % </w:t>
            </w:r>
          </w:p>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(max. entity)</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sidRPr="00D01EBB">
              <w:rPr>
                <w:rFonts w:ascii="Times New Roman" w:hAnsi="Times New Roman" w:cs="Times New Roman"/>
                <w:b/>
                <w:sz w:val="16"/>
                <w:szCs w:val="16"/>
                <w:vertAlign w:val="subscript"/>
                <w:lang w:val="en-US"/>
              </w:rPr>
              <w:t>10</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sidRPr="00D01EBB">
              <w:rPr>
                <w:rFonts w:ascii="Times New Roman" w:hAnsi="Times New Roman" w:cs="Times New Roman"/>
                <w:b/>
                <w:sz w:val="16"/>
                <w:szCs w:val="16"/>
                <w:vertAlign w:val="subscript"/>
                <w:lang w:val="en-US"/>
              </w:rPr>
              <w:t>100</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Autocorrelation</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1.51e+02 ± 6.97e+01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8.74 ± 4.90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89.98 ± 11.40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0.97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0.02 ± 0.01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Cluster Prominence</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6.23e+05 ± 5.53e+05</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12.00 ± 9.19</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95.30 ± 9.53</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0.98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0.01 ± 0.01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Cluster Shade</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1.87e+04 ± 1.26e+04</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10.42 ± 6.53</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92.71 ± 14.13</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0.97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0.01 ± 0.01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Cluster Tendency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6.15e+02 ± 2.80e+02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8.49 ± 4.76</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88.97 ± 12.18</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0.97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0.02 ± 0.01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Contrast</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1.41e+01 ± 4.70e+00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9.38 ± 8.38</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62.90 ± 45.08</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0.94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0.06 ± 0.11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Correlation</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1.21e+05 ± 9.97e+04</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9.06 ± 9.45</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93.04 ± 13.49</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0.99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0.02 ± 0.02</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Difference Entropy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3.00e+00 ± 1.90e-01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1.99 ± 1.60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19.56 ± 10.39</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0.93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0.04 ± 0.05</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Dissimilarity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2.68e+00 ± 4.30e-01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4.61 ± 3.56</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36.02 ± 19.49</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0.94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0.05 ± 0.06</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Energy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1.00e-02 ± 0.00e+00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11.11 ± 6.89</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381.51 ± 464.57</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0.94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0.03 ± 0.03</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Entropy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7.46e+00 ± 4.70e-01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2.41 ± 1.61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26.17 ± 13.75</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0.91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0.04 ± 0.03</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Homogeneity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4.20e-01 ± 3.00e-02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2.05 ± 1.49</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21.87 ± 17.10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0.95 ± 0.01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0.01 ± 0.02</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Homogeneity2</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3.40e-01 ± 4.00e-02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2.89 ± 2.11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32.45 ± 26.87</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0.95 ± 0.01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0.01 ± 0.01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IMOC1</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-1.00e-01 ± 4.00e-02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20.98 ± 23.04</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66.23 ± 55.41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0.87 ± 0.01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0.09 ± 0.19</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IMOC2</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7.00e-01 ± 1.10e-01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6.72 ± 6.98</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38.44 ± 25.73</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0.86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0.07 ± 0.11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Inertia</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1.41e+01 ± 4.70e+00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9.38 ± 8.38</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62.90 ± 45.08</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0.94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0.06 ± 0.11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Inverse Difference moment</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1.00e+00 ± 0.00e+00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0.00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0.00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0.94 ± 0.03</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0.07 ± 0.11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Inverse Difference moment2</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1.00e+00 ± 0.00e+00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0.01 ± 0.01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0.10 ± 0.06</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0.94 ± 0.02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0.05 ± 0.06</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Inverse Variance</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3.30e-01 ± 3.00e-02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2.58 ± 1.74</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23.00 ± 16.24</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0.95 ± 0.01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0.05 ± 0.04</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Max Probability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3.00e-02 ± 2.00e-02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8.42 ± 6.30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273.88 ± 398.52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0.97 ± 0.01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0.04 ± 0.05</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Sum Average</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2.30e+01 ± 5.33e+00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5.64 ± 3.11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75.53 ± 13.35</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0.95 ± 0.00</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0.02 ± 0.01</w:t>
            </w:r>
          </w:p>
        </w:tc>
      </w:tr>
      <w:tr w:rsidR="005860EC" w:rsidTr="00685B5A">
        <w:trPr>
          <w:trHeight w:val="340"/>
        </w:trPr>
        <w:tc>
          <w:tcPr>
            <w:tcW w:w="1521"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Sum Entropy</w:t>
            </w:r>
          </w:p>
        </w:tc>
        <w:tc>
          <w:tcPr>
            <w:tcW w:w="1629"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4.74e+00 ± 3.30e-01</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2.84 ± 2.02</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24.45 ± 13.05</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0.89 ± 0.03</w:t>
            </w:r>
          </w:p>
        </w:tc>
        <w:tc>
          <w:tcPr>
            <w:tcW w:w="1630" w:type="dxa"/>
            <w:vAlign w:val="center"/>
          </w:tcPr>
          <w:p w:rsidR="005860EC" w:rsidRPr="005860EC" w:rsidRDefault="005860EC" w:rsidP="005860EC">
            <w:pPr>
              <w:jc w:val="center"/>
              <w:rPr>
                <w:rFonts w:ascii="Times New Roman" w:hAnsi="Times New Roman" w:cs="Times New Roman"/>
                <w:color w:val="000000"/>
                <w:sz w:val="16"/>
                <w:szCs w:val="16"/>
              </w:rPr>
            </w:pPr>
            <w:r w:rsidRPr="005860EC">
              <w:rPr>
                <w:rFonts w:ascii="Times New Roman" w:hAnsi="Times New Roman" w:cs="Times New Roman"/>
                <w:color w:val="000000"/>
                <w:sz w:val="16"/>
                <w:szCs w:val="16"/>
              </w:rPr>
              <w:t>0.07 ± 0.04</w:t>
            </w:r>
          </w:p>
        </w:tc>
      </w:tr>
    </w:tbl>
    <w:p w:rsidR="00B403F2" w:rsidRPr="00B403F2" w:rsidRDefault="00B403F2" w:rsidP="00B403F2">
      <w:pPr>
        <w:jc w:val="both"/>
        <w:rPr>
          <w:rFonts w:ascii="Times New Roman" w:hAnsi="Times New Roman" w:cs="Times New Roman"/>
          <w:sz w:val="24"/>
          <w:szCs w:val="24"/>
          <w:lang w:val="en-US"/>
        </w:rPr>
      </w:pPr>
    </w:p>
    <w:p w:rsidR="00B403F2" w:rsidRPr="00C030CD" w:rsidRDefault="00B403F2" w:rsidP="00C030CD">
      <w:pPr>
        <w:jc w:val="both"/>
        <w:rPr>
          <w:lang w:val="en-US"/>
        </w:rPr>
      </w:pPr>
      <w:r w:rsidRPr="00C030CD">
        <w:rPr>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17</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181F43" w:rsidRPr="00C030CD">
        <w:rPr>
          <w:rFonts w:ascii="Times New Roman" w:hAnsi="Times New Roman" w:cs="Times New Roman"/>
          <w:sz w:val="20"/>
          <w:szCs w:val="20"/>
          <w:lang w:val="en-US"/>
        </w:rPr>
        <w:t>Grey Level Co-occurrence Matrix (GLCM) features for the patients of the Soft-Tissues Sarcomas (STS) dataset. In the table, the features computed for 64-bins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D01EBB" w:rsidRDefault="00D01EBB"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(64-BINS DISCRETIZATION)</w:t>
            </w:r>
          </w:p>
        </w:tc>
      </w:tr>
      <w:tr w:rsidR="00B403F2" w:rsidTr="00685B5A">
        <w:trPr>
          <w:trHeight w:val="340"/>
        </w:trPr>
        <w:tc>
          <w:tcPr>
            <w:tcW w:w="1521"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1629"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 xml:space="preserve">Diff % </w:t>
            </w:r>
          </w:p>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(min. entity)</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 xml:space="preserve">Diff % </w:t>
            </w:r>
          </w:p>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(max. entity)</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sidRPr="00D01EBB">
              <w:rPr>
                <w:rFonts w:ascii="Times New Roman" w:hAnsi="Times New Roman" w:cs="Times New Roman"/>
                <w:b/>
                <w:sz w:val="16"/>
                <w:szCs w:val="16"/>
                <w:vertAlign w:val="subscript"/>
                <w:lang w:val="en-US"/>
              </w:rPr>
              <w:t>10</w:t>
            </w:r>
          </w:p>
        </w:tc>
        <w:tc>
          <w:tcPr>
            <w:tcW w:w="1630" w:type="dxa"/>
            <w:vAlign w:val="center"/>
          </w:tcPr>
          <w:p w:rsidR="00B403F2" w:rsidRPr="00D01EBB" w:rsidRDefault="00B403F2" w:rsidP="005F2EE2">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sidRPr="00D01EBB">
              <w:rPr>
                <w:rFonts w:ascii="Times New Roman" w:hAnsi="Times New Roman" w:cs="Times New Roman"/>
                <w:b/>
                <w:sz w:val="16"/>
                <w:szCs w:val="16"/>
                <w:vertAlign w:val="subscript"/>
                <w:lang w:val="en-US"/>
              </w:rPr>
              <w:t>100</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Autocorrelation</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6.27e+02 ± 2.84e+02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8.61 ± 4.82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89.37 ± 11.46</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0.97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0.02 ± 0.01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Prominence</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1.06e+07 ± 9.30e+06</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11.87 ± 8.95</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95.10 ± 9.78</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0.98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0.01 ± 0.01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Shade</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1.58e+05 ± 1.05e+05</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10.30 ± 6.39</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92.48 ± 13.96</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0.97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0.01 ± 0.01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Tendency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2.56e+03 ± 1.14e+03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8.37 ± 4.68</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88.38 ± 12.20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0.97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0.02 ± 0.01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Contrast</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5.61e+01 ± 1.88e+01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9.53 ± 8.53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62.84 ± 46.03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0.94 ± 0.02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0.06 ± 0.11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Correlation</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2.01e+06 ± 1.64e+06</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9.07 ± 9.44</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92.67 ± 13.80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0.99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0.02 ± 0.02</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Difference Entropy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3.92e+00 ± 2.00e-01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1.62 ± 1.28</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15.66 ± 8.62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0.93 ± 0.02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0.04 ± 0.05</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Dissimilarity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5.36e+00 ± 8.60e-01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4.64 ± 3.58</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35.04 ± 19.32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0.94 ± 0.02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0.05 ± 0.07</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Energy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0.00e+00 ± 0.00e+00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11.04 ± 6.85</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379.67 ± 464.42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0.94 ± 0.02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0.03 ± 0.03</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Entropy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9.39e+00 ± 4.80e-01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1.87 ± 1.22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20.82 ± 10.89</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0.92 ± 0.02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0.04 ± 0.04</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2.90e-01 ± 3.00e-02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2.40 ± 1.77</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24.74 ± 20.20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0.95 ± 0.01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0.01 ± 0.01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Homogeneity2</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2.00e-01 ± 3.00e-02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3.37 ± 2.56</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37.75 ± 33.88</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0.95 ± 0.01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0.00 ± 0.00</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IMOC1</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-9.00e-02 ± 3.00e-02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18.40 ± 19.08</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58.13 ± 47.99</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0.82 ± 0.03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0.08 ± 0.16</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IMOC2</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7.40e-01 ± 9.00e-02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5.52 ± 5.32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31.13 ± 21.87</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0.84 ± 0.03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0.05 ± 0.11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Inertia</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5.61e+01 ± 1.88e+01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9.53 ± 8.53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62.84 ± 46.03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0.94 ± 0.02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0.06 ± 0.11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1.00e+00 ± 0.00e+00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0.00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0.00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0.86 ± 0.05</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0.06 ± 0.11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moment2</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1.00e+00 ± 0.00e+00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0.01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0.05 ± 0.03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0.94 ± 0.02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0.05 ± 0.07</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Variance</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2.10e-01 ± 3.00e-02</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3.24 ± 2.34</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34.33 ± 28.70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0.95 ± 0.01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0.01 ± 0.01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Max Probability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1.00e-02 ± 0.00e+00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8.63 ± 6.50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253.46 ± 334.99</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0.97 ± 0.01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0.03 ± 0.04</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Average</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4.70e+01 ± 1.07e+01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5.52 ± 3.05</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73.97 ± 13.16</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0.95 ± 0.00</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0.02 ± 0.01</w:t>
            </w:r>
          </w:p>
        </w:tc>
      </w:tr>
      <w:tr w:rsidR="003961E7" w:rsidTr="00685B5A">
        <w:trPr>
          <w:trHeight w:val="340"/>
        </w:trPr>
        <w:tc>
          <w:tcPr>
            <w:tcW w:w="1521"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Entropy</w:t>
            </w:r>
          </w:p>
        </w:tc>
        <w:tc>
          <w:tcPr>
            <w:tcW w:w="1629"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5.74e+00 ± 3.30e-01</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2.36 ± 1.65</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19.90 ± 10.64</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0.89 ± 0.03</w:t>
            </w:r>
          </w:p>
        </w:tc>
        <w:tc>
          <w:tcPr>
            <w:tcW w:w="1630" w:type="dxa"/>
            <w:vAlign w:val="center"/>
          </w:tcPr>
          <w:p w:rsidR="003961E7" w:rsidRPr="003961E7" w:rsidRDefault="003961E7" w:rsidP="003961E7">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0.07 ± 0.04</w:t>
            </w:r>
          </w:p>
        </w:tc>
      </w:tr>
    </w:tbl>
    <w:p w:rsidR="00B403F2" w:rsidRPr="00B403F2" w:rsidRDefault="00B403F2" w:rsidP="00B403F2">
      <w:pPr>
        <w:jc w:val="both"/>
        <w:rPr>
          <w:rFonts w:ascii="Times New Roman" w:hAnsi="Times New Roman" w:cs="Times New Roman"/>
          <w:sz w:val="24"/>
          <w:szCs w:val="24"/>
          <w:lang w:val="en-US"/>
        </w:rPr>
      </w:pPr>
    </w:p>
    <w:p w:rsidR="00B403F2" w:rsidRPr="00C030CD" w:rsidRDefault="00B403F2" w:rsidP="00C030CD">
      <w:pPr>
        <w:jc w:val="both"/>
        <w:rPr>
          <w:lang w:val="en-US"/>
        </w:rPr>
      </w:pPr>
      <w:r w:rsidRPr="00C030CD">
        <w:rPr>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18</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D74078" w:rsidRPr="00C030CD">
        <w:rPr>
          <w:rFonts w:ascii="Times New Roman" w:hAnsi="Times New Roman" w:cs="Times New Roman"/>
          <w:sz w:val="20"/>
          <w:szCs w:val="20"/>
          <w:lang w:val="en-US"/>
        </w:rPr>
        <w:t>Grey Level Run Length Matrix (GLRLM) features for the patients of the Soft-Tissues Sarcomas (STS) dataset. In the table, the features computed for 16-bins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39531A" w:rsidRDefault="0039531A"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GREY LEVEL RUN LENGTH MATRIX (16-BINS DISCRETIZATION)</w:t>
            </w:r>
          </w:p>
        </w:tc>
      </w:tr>
      <w:tr w:rsidR="00B403F2" w:rsidTr="00685B5A">
        <w:trPr>
          <w:trHeight w:val="340"/>
        </w:trPr>
        <w:tc>
          <w:tcPr>
            <w:tcW w:w="1521" w:type="dxa"/>
            <w:vAlign w:val="center"/>
          </w:tcPr>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Feature name</w:t>
            </w:r>
          </w:p>
        </w:tc>
        <w:tc>
          <w:tcPr>
            <w:tcW w:w="1629" w:type="dxa"/>
            <w:vAlign w:val="center"/>
          </w:tcPr>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Original value</w:t>
            </w:r>
          </w:p>
        </w:tc>
        <w:tc>
          <w:tcPr>
            <w:tcW w:w="1630" w:type="dxa"/>
            <w:vAlign w:val="center"/>
          </w:tcPr>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 xml:space="preserve">Diff % </w:t>
            </w:r>
          </w:p>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(min. entity)</w:t>
            </w:r>
          </w:p>
        </w:tc>
        <w:tc>
          <w:tcPr>
            <w:tcW w:w="1630" w:type="dxa"/>
            <w:vAlign w:val="center"/>
          </w:tcPr>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 xml:space="preserve">Diff % </w:t>
            </w:r>
          </w:p>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(max. entity)</w:t>
            </w:r>
          </w:p>
        </w:tc>
        <w:tc>
          <w:tcPr>
            <w:tcW w:w="1630" w:type="dxa"/>
            <w:vAlign w:val="center"/>
          </w:tcPr>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ICC</w:t>
            </w:r>
            <w:r w:rsidRPr="0039531A">
              <w:rPr>
                <w:rFonts w:ascii="Times New Roman" w:hAnsi="Times New Roman" w:cs="Times New Roman"/>
                <w:b/>
                <w:sz w:val="16"/>
                <w:szCs w:val="16"/>
                <w:vertAlign w:val="subscript"/>
                <w:lang w:val="en-US"/>
              </w:rPr>
              <w:t>10</w:t>
            </w:r>
          </w:p>
        </w:tc>
        <w:tc>
          <w:tcPr>
            <w:tcW w:w="1630" w:type="dxa"/>
            <w:vAlign w:val="center"/>
          </w:tcPr>
          <w:p w:rsidR="00B403F2" w:rsidRPr="0039531A" w:rsidRDefault="00B403F2" w:rsidP="005F2EE2">
            <w:pPr>
              <w:jc w:val="center"/>
              <w:rPr>
                <w:rFonts w:ascii="Times New Roman" w:hAnsi="Times New Roman" w:cs="Times New Roman"/>
                <w:b/>
                <w:sz w:val="16"/>
                <w:szCs w:val="16"/>
                <w:lang w:val="en-US"/>
              </w:rPr>
            </w:pPr>
            <w:r w:rsidRPr="0039531A">
              <w:rPr>
                <w:rFonts w:ascii="Times New Roman" w:hAnsi="Times New Roman" w:cs="Times New Roman"/>
                <w:b/>
                <w:sz w:val="16"/>
                <w:szCs w:val="16"/>
                <w:lang w:val="en-US"/>
              </w:rPr>
              <w:t>ICC</w:t>
            </w:r>
            <w:r w:rsidRPr="0039531A">
              <w:rPr>
                <w:rFonts w:ascii="Times New Roman" w:hAnsi="Times New Roman" w:cs="Times New Roman"/>
                <w:b/>
                <w:sz w:val="16"/>
                <w:szCs w:val="16"/>
                <w:vertAlign w:val="subscript"/>
                <w:lang w:val="en-US"/>
              </w:rPr>
              <w:t>100</w:t>
            </w:r>
          </w:p>
        </w:tc>
      </w:tr>
      <w:tr w:rsidR="0097754A" w:rsidTr="0097754A">
        <w:trPr>
          <w:trHeight w:val="340"/>
        </w:trPr>
        <w:tc>
          <w:tcPr>
            <w:tcW w:w="1521"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Short Run Emphasis</w:t>
            </w:r>
          </w:p>
        </w:tc>
        <w:tc>
          <w:tcPr>
            <w:tcW w:w="1629"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9.90e-01 ± 1.00e-02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0.07 ± 0.08</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0.57 ± 0.50</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0.99 ± 0.00</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0.51 ± 0.03</w:t>
            </w:r>
          </w:p>
        </w:tc>
      </w:tr>
      <w:tr w:rsidR="0097754A" w:rsidTr="0097754A">
        <w:trPr>
          <w:trHeight w:val="340"/>
        </w:trPr>
        <w:tc>
          <w:tcPr>
            <w:tcW w:w="1521"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Long Run Emphasis</w:t>
            </w:r>
          </w:p>
        </w:tc>
        <w:tc>
          <w:tcPr>
            <w:tcW w:w="1629"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1.04e+00 ± 3.00e-02</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0.30 ± 0.34</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2.50 ± 2.36</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0.99 ± 0.01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0.44 ± 0.05</w:t>
            </w:r>
          </w:p>
        </w:tc>
      </w:tr>
      <w:tr w:rsidR="0097754A" w:rsidTr="0097754A">
        <w:trPr>
          <w:trHeight w:val="340"/>
        </w:trPr>
        <w:tc>
          <w:tcPr>
            <w:tcW w:w="1521"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Grey Level Non-Uniformity</w:t>
            </w:r>
          </w:p>
        </w:tc>
        <w:tc>
          <w:tcPr>
            <w:tcW w:w="1629"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4.82e+03 ± 3.45e+03</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8.11 ± 5.79</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48.40 ± 28.07</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0.99 ± 0.00</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0.45 ± 0.22</w:t>
            </w:r>
          </w:p>
        </w:tc>
      </w:tr>
      <w:tr w:rsidR="0097754A" w:rsidTr="0097754A">
        <w:trPr>
          <w:trHeight w:val="340"/>
        </w:trPr>
        <w:tc>
          <w:tcPr>
            <w:tcW w:w="1521"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Run Length Non-Uniformity</w:t>
            </w:r>
          </w:p>
        </w:tc>
        <w:tc>
          <w:tcPr>
            <w:tcW w:w="1629"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3.49e+04 ± 2.44e+04</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1.76 ± 1.81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52.23 ± 23.85</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1.00 ± 0.00</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0.28 ± 0.25</w:t>
            </w:r>
          </w:p>
        </w:tc>
      </w:tr>
      <w:tr w:rsidR="0097754A" w:rsidTr="0097754A">
        <w:trPr>
          <w:trHeight w:val="340"/>
        </w:trPr>
        <w:tc>
          <w:tcPr>
            <w:tcW w:w="1521"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Run Percentage</w:t>
            </w:r>
          </w:p>
        </w:tc>
        <w:tc>
          <w:tcPr>
            <w:tcW w:w="1629"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7.50e-01 ± 4.00e-02</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1.18 ± 0.93</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6.81 ± 5.60</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0.96 ± 0.01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0.00 ± 0.00</w:t>
            </w:r>
          </w:p>
        </w:tc>
      </w:tr>
      <w:tr w:rsidR="0097754A" w:rsidTr="0097754A">
        <w:trPr>
          <w:trHeight w:val="340"/>
        </w:trPr>
        <w:tc>
          <w:tcPr>
            <w:tcW w:w="1521" w:type="dxa"/>
            <w:vAlign w:val="center"/>
          </w:tcPr>
          <w:p w:rsidR="0097754A" w:rsidRPr="002B3FA4" w:rsidRDefault="0097754A" w:rsidP="0097754A">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Low Grey Level Run Emphasis</w:t>
            </w:r>
          </w:p>
        </w:tc>
        <w:tc>
          <w:tcPr>
            <w:tcW w:w="1629"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5.00e-02 ± 2.00e-02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57.86 ± 34.28</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1104.49 ± 498.52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0.56 ± 0.04</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0.01</w:t>
            </w:r>
          </w:p>
        </w:tc>
      </w:tr>
      <w:tr w:rsidR="0097754A" w:rsidTr="0097754A">
        <w:trPr>
          <w:trHeight w:val="340"/>
        </w:trPr>
        <w:tc>
          <w:tcPr>
            <w:tcW w:w="1521" w:type="dxa"/>
            <w:vAlign w:val="center"/>
          </w:tcPr>
          <w:p w:rsidR="0097754A" w:rsidRPr="0097754A" w:rsidRDefault="0097754A" w:rsidP="0097754A">
            <w:pPr>
              <w:jc w:val="center"/>
              <w:rPr>
                <w:rFonts w:ascii="Times New Roman" w:hAnsi="Times New Roman" w:cs="Times New Roman"/>
                <w:sz w:val="16"/>
                <w:szCs w:val="16"/>
                <w:lang w:val="en-US"/>
              </w:rPr>
            </w:pPr>
            <w:r w:rsidRPr="0097754A">
              <w:rPr>
                <w:rFonts w:ascii="Times New Roman" w:hAnsi="Times New Roman" w:cs="Times New Roman"/>
                <w:sz w:val="16"/>
                <w:szCs w:val="16"/>
                <w:lang w:val="en-US"/>
              </w:rPr>
              <w:t>high Grey Level Run Emphasis</w:t>
            </w:r>
          </w:p>
        </w:tc>
        <w:tc>
          <w:tcPr>
            <w:tcW w:w="1629"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4.75e+01 ± 1.62e+01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9.14 ± 4.26</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84.90 ± 11.57</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0.95 ± 0.01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0.02 ± 0.01</w:t>
            </w:r>
          </w:p>
        </w:tc>
      </w:tr>
      <w:tr w:rsidR="0097754A" w:rsidTr="0097754A">
        <w:trPr>
          <w:trHeight w:val="340"/>
        </w:trPr>
        <w:tc>
          <w:tcPr>
            <w:tcW w:w="1521" w:type="dxa"/>
            <w:vAlign w:val="center"/>
          </w:tcPr>
          <w:p w:rsidR="0097754A" w:rsidRPr="002B3FA4" w:rsidRDefault="0097754A" w:rsidP="0097754A">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Short Run Low Grey Level Emphasis</w:t>
            </w:r>
          </w:p>
        </w:tc>
        <w:tc>
          <w:tcPr>
            <w:tcW w:w="1629"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5.00e-02 ± 2.00e-02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57.99 ± 34.07</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1100.21 ± 495.56</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0.56 ± 0.04</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0.01</w:t>
            </w:r>
          </w:p>
        </w:tc>
      </w:tr>
      <w:tr w:rsidR="0097754A" w:rsidTr="0097754A">
        <w:trPr>
          <w:trHeight w:val="340"/>
        </w:trPr>
        <w:tc>
          <w:tcPr>
            <w:tcW w:w="1521" w:type="dxa"/>
            <w:vAlign w:val="center"/>
          </w:tcPr>
          <w:p w:rsidR="0097754A" w:rsidRPr="0097754A" w:rsidRDefault="0097754A" w:rsidP="0097754A">
            <w:pPr>
              <w:jc w:val="center"/>
              <w:rPr>
                <w:rFonts w:ascii="Times New Roman" w:hAnsi="Times New Roman" w:cs="Times New Roman"/>
                <w:sz w:val="16"/>
                <w:szCs w:val="16"/>
                <w:lang w:val="en-US"/>
              </w:rPr>
            </w:pPr>
            <w:r w:rsidRPr="0097754A">
              <w:rPr>
                <w:rFonts w:ascii="Times New Roman" w:hAnsi="Times New Roman" w:cs="Times New Roman"/>
                <w:sz w:val="16"/>
                <w:szCs w:val="16"/>
                <w:lang w:val="en-US"/>
              </w:rPr>
              <w:t>Short Run High Grey Level Emphasis</w:t>
            </w:r>
          </w:p>
        </w:tc>
        <w:tc>
          <w:tcPr>
            <w:tcW w:w="1629"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4.70e+01 ± 1.58e+01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9.18 ± 4.29</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84.85 ± 11.61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0.95 ± 0.01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0.02 ± 0.01</w:t>
            </w:r>
          </w:p>
        </w:tc>
      </w:tr>
      <w:tr w:rsidR="0097754A" w:rsidTr="0097754A">
        <w:trPr>
          <w:trHeight w:val="340"/>
        </w:trPr>
        <w:tc>
          <w:tcPr>
            <w:tcW w:w="1521" w:type="dxa"/>
            <w:vAlign w:val="center"/>
          </w:tcPr>
          <w:p w:rsidR="0097754A" w:rsidRPr="002B3FA4" w:rsidRDefault="0097754A" w:rsidP="0097754A">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Long Run Low Grey Level Emphasis</w:t>
            </w:r>
          </w:p>
        </w:tc>
        <w:tc>
          <w:tcPr>
            <w:tcW w:w="1629"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5.00e-02 ± 2.00e-02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57.24 ± 35.14</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1121.17 ± 512.56</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0.58 ± 0.04</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0.01</w:t>
            </w:r>
          </w:p>
        </w:tc>
      </w:tr>
      <w:tr w:rsidR="0097754A" w:rsidTr="0097754A">
        <w:trPr>
          <w:trHeight w:val="340"/>
        </w:trPr>
        <w:tc>
          <w:tcPr>
            <w:tcW w:w="1521" w:type="dxa"/>
            <w:vAlign w:val="center"/>
          </w:tcPr>
          <w:p w:rsidR="0097754A" w:rsidRPr="0097754A" w:rsidRDefault="0097754A" w:rsidP="0097754A">
            <w:pPr>
              <w:jc w:val="center"/>
              <w:rPr>
                <w:rFonts w:ascii="Times New Roman" w:hAnsi="Times New Roman" w:cs="Times New Roman"/>
                <w:sz w:val="16"/>
                <w:szCs w:val="16"/>
                <w:lang w:val="en-US"/>
              </w:rPr>
            </w:pPr>
            <w:r w:rsidRPr="0097754A">
              <w:rPr>
                <w:rFonts w:ascii="Times New Roman" w:hAnsi="Times New Roman" w:cs="Times New Roman"/>
                <w:sz w:val="16"/>
                <w:szCs w:val="16"/>
                <w:lang w:val="en-US"/>
              </w:rPr>
              <w:t>Long Run High Grey Level Emphasis</w:t>
            </w:r>
          </w:p>
        </w:tc>
        <w:tc>
          <w:tcPr>
            <w:tcW w:w="1629"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4.97e+01 ± 1.89e+01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8.99 ± 4.16</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85.12 ± 11.44</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0.96 ± 0.01</w:t>
            </w:r>
          </w:p>
        </w:tc>
        <w:tc>
          <w:tcPr>
            <w:tcW w:w="1630" w:type="dxa"/>
            <w:vAlign w:val="center"/>
          </w:tcPr>
          <w:p w:rsidR="0097754A" w:rsidRPr="0097754A" w:rsidRDefault="0097754A" w:rsidP="0097754A">
            <w:pPr>
              <w:jc w:val="center"/>
              <w:rPr>
                <w:rFonts w:ascii="Times New Roman" w:hAnsi="Times New Roman" w:cs="Times New Roman"/>
                <w:sz w:val="16"/>
                <w:szCs w:val="16"/>
              </w:rPr>
            </w:pPr>
            <w:r w:rsidRPr="0097754A">
              <w:rPr>
                <w:rFonts w:ascii="Times New Roman" w:hAnsi="Times New Roman" w:cs="Times New Roman"/>
                <w:sz w:val="16"/>
                <w:szCs w:val="16"/>
              </w:rPr>
              <w:t>0.02 ± 0.01</w:t>
            </w:r>
          </w:p>
        </w:tc>
      </w:tr>
    </w:tbl>
    <w:p w:rsidR="002B3FA4" w:rsidRDefault="002B3FA4" w:rsidP="00B403F2">
      <w:pPr>
        <w:jc w:val="both"/>
        <w:rPr>
          <w:rFonts w:ascii="Times New Roman" w:hAnsi="Times New Roman" w:cs="Times New Roman"/>
          <w:sz w:val="24"/>
          <w:szCs w:val="24"/>
          <w:lang w:val="en-US"/>
        </w:rPr>
      </w:pPr>
    </w:p>
    <w:p w:rsidR="00B403F2" w:rsidRPr="00C030CD" w:rsidRDefault="002B3FA4" w:rsidP="00C030CD">
      <w:pPr>
        <w:jc w:val="both"/>
        <w:rPr>
          <w:lang w:val="en-US"/>
        </w:rPr>
      </w:pPr>
      <w:r>
        <w:rPr>
          <w:lang w:val="en-US"/>
        </w:rPr>
        <w:br w:type="page"/>
      </w:r>
      <w:r w:rsidR="00B403F2" w:rsidRPr="002B3FA4">
        <w:rPr>
          <w:rFonts w:ascii="Times New Roman" w:hAnsi="Times New Roman" w:cs="Times New Roman"/>
          <w:b/>
          <w:sz w:val="20"/>
          <w:szCs w:val="20"/>
          <w:lang w:val="en-US"/>
        </w:rPr>
        <w:lastRenderedPageBreak/>
        <w:t xml:space="preserve">Table </w:t>
      </w:r>
      <w:r w:rsidR="00B403F2" w:rsidRPr="0018406B">
        <w:rPr>
          <w:rFonts w:ascii="Times New Roman" w:hAnsi="Times New Roman" w:cs="Times New Roman"/>
          <w:b/>
          <w:i/>
          <w:sz w:val="20"/>
          <w:szCs w:val="20"/>
        </w:rPr>
        <w:fldChar w:fldCharType="begin"/>
      </w:r>
      <w:r w:rsidR="00B403F2" w:rsidRPr="002B3FA4">
        <w:rPr>
          <w:rFonts w:ascii="Times New Roman" w:hAnsi="Times New Roman" w:cs="Times New Roman"/>
          <w:b/>
          <w:sz w:val="20"/>
          <w:szCs w:val="20"/>
          <w:lang w:val="en-US"/>
        </w:rPr>
        <w:instrText xml:space="preserve"> SEQ Table \* ARABIC </w:instrText>
      </w:r>
      <w:r w:rsidR="00B403F2"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19</w:t>
      </w:r>
      <w:r w:rsidR="00B403F2" w:rsidRPr="0018406B">
        <w:rPr>
          <w:rFonts w:ascii="Times New Roman" w:hAnsi="Times New Roman" w:cs="Times New Roman"/>
          <w:b/>
          <w:i/>
          <w:sz w:val="20"/>
          <w:szCs w:val="20"/>
        </w:rPr>
        <w:fldChar w:fldCharType="end"/>
      </w:r>
      <w:r w:rsidR="00B403F2" w:rsidRPr="002B3FA4">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w:t>
      </w:r>
      <w:r>
        <w:rPr>
          <w:rFonts w:ascii="Times New Roman" w:hAnsi="Times New Roman" w:cs="Times New Roman"/>
          <w:sz w:val="20"/>
          <w:szCs w:val="20"/>
          <w:lang w:val="en-US"/>
        </w:rPr>
        <w:t>Soft-Tissues Sarcomas (STS)</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32-bins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Pr>
          <w:rFonts w:ascii="Times New Roman" w:hAnsi="Times New Roman" w:cs="Times New Roman"/>
          <w:sz w:val="20"/>
          <w:szCs w:val="20"/>
          <w:lang w:val="en-US"/>
        </w:rPr>
        <w:t>al and maximal</w:t>
      </w:r>
      <w:r w:rsidRPr="000B76F4">
        <w:rPr>
          <w:rFonts w:ascii="Times New Roman" w:hAnsi="Times New Roman" w:cs="Times New Roman"/>
          <w:sz w:val="20"/>
          <w:szCs w:val="20"/>
          <w:lang w:val="en-US"/>
        </w:rPr>
        <w:t xml:space="preserve"> entity translations</w:t>
      </w:r>
      <w:r>
        <w:rPr>
          <w:rFonts w:ascii="Times New Roman" w:hAnsi="Times New Roman" w:cs="Times New Roman"/>
          <w:sz w:val="20"/>
          <w:szCs w:val="20"/>
          <w:lang w:val="en-US"/>
        </w:rPr>
        <w:t>.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FA12D2" w:rsidRDefault="00FA12D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GREY LEVEL RUN LENGTH MATRIX (32-BINS DISCRETIZATION)</w:t>
            </w:r>
          </w:p>
        </w:tc>
      </w:tr>
      <w:tr w:rsidR="00B403F2" w:rsidTr="00685B5A">
        <w:trPr>
          <w:trHeight w:val="340"/>
        </w:trPr>
        <w:tc>
          <w:tcPr>
            <w:tcW w:w="1521"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Feature name</w:t>
            </w:r>
          </w:p>
        </w:tc>
        <w:tc>
          <w:tcPr>
            <w:tcW w:w="1629"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Original value</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 xml:space="preserve">Diff % </w:t>
            </w:r>
          </w:p>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(min. entity)</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 xml:space="preserve">Diff % </w:t>
            </w:r>
          </w:p>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(max. entity)</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ICC</w:t>
            </w:r>
            <w:r w:rsidRPr="00FA12D2">
              <w:rPr>
                <w:rFonts w:ascii="Times New Roman" w:hAnsi="Times New Roman" w:cs="Times New Roman"/>
                <w:b/>
                <w:sz w:val="16"/>
                <w:szCs w:val="16"/>
                <w:vertAlign w:val="subscript"/>
                <w:lang w:val="en-US"/>
              </w:rPr>
              <w:t>10</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ICC</w:t>
            </w:r>
            <w:r w:rsidRPr="00FA12D2">
              <w:rPr>
                <w:rFonts w:ascii="Times New Roman" w:hAnsi="Times New Roman" w:cs="Times New Roman"/>
                <w:b/>
                <w:sz w:val="16"/>
                <w:szCs w:val="16"/>
                <w:vertAlign w:val="subscript"/>
                <w:lang w:val="en-US"/>
              </w:rPr>
              <w:t>100</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Short Run Emphasis</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9.80e-01 ± 1.00e-02</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0.10 ± 0.10</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0.66 ± 0.57</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0.98 ± 0.01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0.35 ± 0.03</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Long Run Emphasis</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1.08e+00 ± 4.00e-02</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0.43 ± 0.43</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2.87 ± 2.36</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0.98 ± 0.01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0.34 ± 0.04</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Grey Level Non-Uniformity</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3.01e+03 ± 2.18e+03</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8.86 ± 6.10</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52.35 ± 30.87</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0.99 ± 0.00</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0.44 ± 0.21</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Run Length Non-Uniformity</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3.97e+04 ± 2.79e+04</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1.59 ± 1.84</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51.79 ± 24.29</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1.00 ± 0.00</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0.28 ± 0.26</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Run Percentage</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8.60e-01 ± 2.00e-02</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0.63 ± 0.51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3.39 ± 2.82</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0.95 ± 0.01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0.00 ± 0.00</w:t>
            </w:r>
          </w:p>
        </w:tc>
      </w:tr>
      <w:tr w:rsidR="0097754A" w:rsidTr="00685B5A">
        <w:trPr>
          <w:trHeight w:val="340"/>
        </w:trPr>
        <w:tc>
          <w:tcPr>
            <w:tcW w:w="1521" w:type="dxa"/>
            <w:vAlign w:val="center"/>
          </w:tcPr>
          <w:p w:rsidR="0097754A" w:rsidRPr="002B3FA4" w:rsidRDefault="0097754A" w:rsidP="0097754A">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Low Grey Level Run Emphasis</w:t>
            </w:r>
          </w:p>
        </w:tc>
        <w:tc>
          <w:tcPr>
            <w:tcW w:w="1629"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2.00e-02 ± 1.00e-02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94.21 ± 60.58</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2217.57 ± 1131.95</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0.44 ± 0.05</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0.01</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lang w:val="en-US"/>
              </w:rPr>
            </w:pPr>
            <w:r w:rsidRPr="0097754A">
              <w:rPr>
                <w:rFonts w:ascii="Times New Roman" w:hAnsi="Times New Roman" w:cs="Times New Roman"/>
                <w:color w:val="000000"/>
                <w:sz w:val="16"/>
                <w:szCs w:val="16"/>
                <w:lang w:val="en-US"/>
              </w:rPr>
              <w:t>high Grey Level Run Emphasis</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1.78e+02 ± 6.65e+01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9.09 ± 4.39</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86.85 ± 11.34</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0.96 ± 0.00</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0.02 ± 0.01</w:t>
            </w:r>
          </w:p>
        </w:tc>
      </w:tr>
      <w:tr w:rsidR="0097754A" w:rsidTr="00685B5A">
        <w:trPr>
          <w:trHeight w:val="340"/>
        </w:trPr>
        <w:tc>
          <w:tcPr>
            <w:tcW w:w="1521" w:type="dxa"/>
            <w:vAlign w:val="center"/>
          </w:tcPr>
          <w:p w:rsidR="0097754A" w:rsidRPr="002B3FA4" w:rsidRDefault="0097754A" w:rsidP="0097754A">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Short Run Low Grey Level Emphasis</w:t>
            </w:r>
          </w:p>
        </w:tc>
        <w:tc>
          <w:tcPr>
            <w:tcW w:w="1629"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2.00e-02 ± 1.00e-02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94.46 ± 59.96</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2203.33 ± 1119.37</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0.44 ± 0.05</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0.01</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lang w:val="en-US"/>
              </w:rPr>
            </w:pPr>
            <w:r w:rsidRPr="0097754A">
              <w:rPr>
                <w:rFonts w:ascii="Times New Roman" w:hAnsi="Times New Roman" w:cs="Times New Roman"/>
                <w:color w:val="000000"/>
                <w:sz w:val="16"/>
                <w:szCs w:val="16"/>
                <w:lang w:val="en-US"/>
              </w:rPr>
              <w:t>Short Run High Grey Level Emphasis</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1.75e+02 ± 6.42e+01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9.13 ± 4.41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86.76 ± 11.44</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0.96 ± 0.00</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0.02 ± 0.01</w:t>
            </w:r>
          </w:p>
        </w:tc>
      </w:tr>
      <w:tr w:rsidR="0097754A" w:rsidTr="00685B5A">
        <w:trPr>
          <w:trHeight w:val="340"/>
        </w:trPr>
        <w:tc>
          <w:tcPr>
            <w:tcW w:w="1521" w:type="dxa"/>
            <w:vAlign w:val="center"/>
          </w:tcPr>
          <w:p w:rsidR="0097754A" w:rsidRPr="002B3FA4" w:rsidRDefault="0097754A" w:rsidP="0097754A">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Long Run Low Grey Level Emphasis</w:t>
            </w:r>
          </w:p>
        </w:tc>
        <w:tc>
          <w:tcPr>
            <w:tcW w:w="1629"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2.00e-02 ± 1.00e-02</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93.21 ± 63.79</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2275.88 ± 1190.06</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0.44 ± 0.05</w:t>
            </w:r>
          </w:p>
        </w:tc>
        <w:tc>
          <w:tcPr>
            <w:tcW w:w="1630" w:type="dxa"/>
            <w:vAlign w:val="center"/>
          </w:tcPr>
          <w:p w:rsidR="0097754A" w:rsidRPr="002B3FA4" w:rsidRDefault="0097754A" w:rsidP="0097754A">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0.01</w:t>
            </w:r>
          </w:p>
        </w:tc>
      </w:tr>
      <w:tr w:rsidR="0097754A" w:rsidTr="00685B5A">
        <w:trPr>
          <w:trHeight w:val="340"/>
        </w:trPr>
        <w:tc>
          <w:tcPr>
            <w:tcW w:w="1521" w:type="dxa"/>
            <w:vAlign w:val="center"/>
          </w:tcPr>
          <w:p w:rsidR="0097754A" w:rsidRPr="0097754A" w:rsidRDefault="0097754A" w:rsidP="0097754A">
            <w:pPr>
              <w:jc w:val="center"/>
              <w:rPr>
                <w:rFonts w:ascii="Times New Roman" w:hAnsi="Times New Roman" w:cs="Times New Roman"/>
                <w:color w:val="000000"/>
                <w:sz w:val="16"/>
                <w:szCs w:val="16"/>
                <w:lang w:val="en-US"/>
              </w:rPr>
            </w:pPr>
            <w:r w:rsidRPr="0097754A">
              <w:rPr>
                <w:rFonts w:ascii="Times New Roman" w:hAnsi="Times New Roman" w:cs="Times New Roman"/>
                <w:color w:val="000000"/>
                <w:sz w:val="16"/>
                <w:szCs w:val="16"/>
                <w:lang w:val="en-US"/>
              </w:rPr>
              <w:t>Long Run High Grey Level Emphasis</w:t>
            </w:r>
          </w:p>
        </w:tc>
        <w:tc>
          <w:tcPr>
            <w:tcW w:w="1629"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1.92e+02 ± 7.78e+01</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8.92 ± 4.27</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87.20 ± 10.97</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0.96 ± 0.00</w:t>
            </w:r>
          </w:p>
        </w:tc>
        <w:tc>
          <w:tcPr>
            <w:tcW w:w="1630" w:type="dxa"/>
            <w:vAlign w:val="center"/>
          </w:tcPr>
          <w:p w:rsidR="0097754A" w:rsidRPr="0097754A" w:rsidRDefault="0097754A" w:rsidP="0097754A">
            <w:pPr>
              <w:jc w:val="center"/>
              <w:rPr>
                <w:rFonts w:ascii="Times New Roman" w:hAnsi="Times New Roman" w:cs="Times New Roman"/>
                <w:color w:val="000000"/>
                <w:sz w:val="16"/>
                <w:szCs w:val="16"/>
              </w:rPr>
            </w:pPr>
            <w:r w:rsidRPr="0097754A">
              <w:rPr>
                <w:rFonts w:ascii="Times New Roman" w:hAnsi="Times New Roman" w:cs="Times New Roman"/>
                <w:color w:val="000000"/>
                <w:sz w:val="16"/>
                <w:szCs w:val="16"/>
              </w:rPr>
              <w:t>0.02 ± 0.01</w:t>
            </w:r>
          </w:p>
        </w:tc>
      </w:tr>
    </w:tbl>
    <w:p w:rsidR="00B403F2" w:rsidRPr="00B403F2" w:rsidRDefault="00B403F2" w:rsidP="00B403F2">
      <w:pPr>
        <w:jc w:val="both"/>
        <w:rPr>
          <w:rFonts w:ascii="Times New Roman" w:hAnsi="Times New Roman" w:cs="Times New Roman"/>
          <w:sz w:val="24"/>
          <w:szCs w:val="24"/>
          <w:lang w:val="en-US"/>
        </w:rPr>
      </w:pPr>
    </w:p>
    <w:p w:rsidR="00B403F2" w:rsidRPr="00C030CD" w:rsidRDefault="00B403F2" w:rsidP="00C030CD">
      <w:pPr>
        <w:jc w:val="both"/>
        <w:rPr>
          <w:lang w:val="en-US"/>
        </w:rPr>
      </w:pPr>
      <w:r w:rsidRPr="00C030CD">
        <w:rPr>
          <w:lang w:val="en-US"/>
        </w:rPr>
        <w:br w:type="page"/>
      </w: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20</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2B3FA4" w:rsidRPr="00C030CD">
        <w:rPr>
          <w:rFonts w:ascii="Times New Roman" w:hAnsi="Times New Roman" w:cs="Times New Roman"/>
          <w:sz w:val="20"/>
          <w:szCs w:val="20"/>
          <w:lang w:val="en-US"/>
        </w:rPr>
        <w:t>Grey Level Run Length Matrix (GLRLM) features for the patients of the Soft-Tissues Sarcomas (STS) dataset. In the table, the features computed for 64-bins histogram discretization are presented. The first column shows the mean and standard deviations of the original radiomic features computed on all the patients. The mean and standard deviation of both percentage difference and Intra-class Correlation Coefficient (ICC) are shown for both minimal and maximal entity translations. Features excluded by our method are highlighted in red.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B403F2" w:rsidRPr="00C51FE0" w:rsidTr="00685B5A">
        <w:trPr>
          <w:trHeight w:val="340"/>
        </w:trPr>
        <w:tc>
          <w:tcPr>
            <w:tcW w:w="9670" w:type="dxa"/>
            <w:gridSpan w:val="6"/>
            <w:vAlign w:val="center"/>
          </w:tcPr>
          <w:p w:rsidR="00B403F2" w:rsidRPr="00FA12D2" w:rsidRDefault="00FA12D2" w:rsidP="00FA12D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GREY LEVEL RUN LENGTH MATRIX (</w:t>
            </w:r>
            <w:r>
              <w:rPr>
                <w:rFonts w:ascii="Times New Roman" w:hAnsi="Times New Roman" w:cs="Times New Roman"/>
                <w:b/>
                <w:sz w:val="16"/>
                <w:szCs w:val="16"/>
                <w:lang w:val="en-US"/>
              </w:rPr>
              <w:t>64</w:t>
            </w:r>
            <w:r w:rsidRPr="00FA12D2">
              <w:rPr>
                <w:rFonts w:ascii="Times New Roman" w:hAnsi="Times New Roman" w:cs="Times New Roman"/>
                <w:b/>
                <w:sz w:val="16"/>
                <w:szCs w:val="16"/>
                <w:lang w:val="en-US"/>
              </w:rPr>
              <w:t>-BINS DISCRETIZATION)</w:t>
            </w:r>
          </w:p>
        </w:tc>
      </w:tr>
      <w:tr w:rsidR="00B403F2" w:rsidTr="00685B5A">
        <w:trPr>
          <w:trHeight w:val="340"/>
        </w:trPr>
        <w:tc>
          <w:tcPr>
            <w:tcW w:w="1521"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Feature name</w:t>
            </w:r>
          </w:p>
        </w:tc>
        <w:tc>
          <w:tcPr>
            <w:tcW w:w="1629"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Original value</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 xml:space="preserve">Diff % </w:t>
            </w:r>
          </w:p>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(min. entity)</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 xml:space="preserve">Diff % </w:t>
            </w:r>
          </w:p>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(max. entity)</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ICC</w:t>
            </w:r>
            <w:r w:rsidRPr="00FA12D2">
              <w:rPr>
                <w:rFonts w:ascii="Times New Roman" w:hAnsi="Times New Roman" w:cs="Times New Roman"/>
                <w:b/>
                <w:sz w:val="16"/>
                <w:szCs w:val="16"/>
                <w:vertAlign w:val="subscript"/>
                <w:lang w:val="en-US"/>
              </w:rPr>
              <w:t>10</w:t>
            </w:r>
          </w:p>
        </w:tc>
        <w:tc>
          <w:tcPr>
            <w:tcW w:w="1630" w:type="dxa"/>
            <w:vAlign w:val="center"/>
          </w:tcPr>
          <w:p w:rsidR="00B403F2" w:rsidRPr="00FA12D2" w:rsidRDefault="00B403F2" w:rsidP="005F2EE2">
            <w:pPr>
              <w:jc w:val="center"/>
              <w:rPr>
                <w:rFonts w:ascii="Times New Roman" w:hAnsi="Times New Roman" w:cs="Times New Roman"/>
                <w:b/>
                <w:sz w:val="16"/>
                <w:szCs w:val="16"/>
                <w:lang w:val="en-US"/>
              </w:rPr>
            </w:pPr>
            <w:r w:rsidRPr="00FA12D2">
              <w:rPr>
                <w:rFonts w:ascii="Times New Roman" w:hAnsi="Times New Roman" w:cs="Times New Roman"/>
                <w:b/>
                <w:sz w:val="16"/>
                <w:szCs w:val="16"/>
                <w:lang w:val="en-US"/>
              </w:rPr>
              <w:t>ICC</w:t>
            </w:r>
            <w:r w:rsidRPr="00FA12D2">
              <w:rPr>
                <w:rFonts w:ascii="Times New Roman" w:hAnsi="Times New Roman" w:cs="Times New Roman"/>
                <w:b/>
                <w:sz w:val="16"/>
                <w:szCs w:val="16"/>
                <w:vertAlign w:val="subscript"/>
                <w:lang w:val="en-US"/>
              </w:rPr>
              <w:t>100</w:t>
            </w:r>
          </w:p>
        </w:tc>
      </w:tr>
      <w:tr w:rsidR="007E78D9" w:rsidTr="00685B5A">
        <w:trPr>
          <w:trHeight w:val="340"/>
        </w:trPr>
        <w:tc>
          <w:tcPr>
            <w:tcW w:w="1521"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Short Run Emphasis</w:t>
            </w:r>
          </w:p>
        </w:tc>
        <w:tc>
          <w:tcPr>
            <w:tcW w:w="1629"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9.50e-01 ± 2.00e-02</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0.19 ± 0.17</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1.06 ± 0.93</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0.99 ± 0.00</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0.75 ± 0.02</w:t>
            </w:r>
          </w:p>
        </w:tc>
      </w:tr>
      <w:tr w:rsidR="007E78D9" w:rsidTr="00685B5A">
        <w:trPr>
          <w:trHeight w:val="340"/>
        </w:trPr>
        <w:tc>
          <w:tcPr>
            <w:tcW w:w="1521"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Long Run Emphasis</w:t>
            </w:r>
          </w:p>
        </w:tc>
        <w:tc>
          <w:tcPr>
            <w:tcW w:w="1629"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1.24e+00 ± 9.00e-02</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0.71 ± 0.67</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4.31 ± 3.60</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0.99 ± 0.00</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0.67 ± 0.02</w:t>
            </w:r>
          </w:p>
        </w:tc>
      </w:tr>
      <w:tr w:rsidR="007E78D9" w:rsidTr="00685B5A">
        <w:trPr>
          <w:trHeight w:val="340"/>
        </w:trPr>
        <w:tc>
          <w:tcPr>
            <w:tcW w:w="1521"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Grey Level Non-Uniformity</w:t>
            </w:r>
          </w:p>
        </w:tc>
        <w:tc>
          <w:tcPr>
            <w:tcW w:w="1629"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1.69e+03 ± 1.24e+03</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9.25 ± 6.19</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53.69 ± 32.94</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0.98 ± 0.00</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0.44 ± 0.21</w:t>
            </w:r>
          </w:p>
        </w:tc>
      </w:tr>
      <w:tr w:rsidR="007E78D9" w:rsidTr="00685B5A">
        <w:trPr>
          <w:trHeight w:val="340"/>
        </w:trPr>
        <w:tc>
          <w:tcPr>
            <w:tcW w:w="1521"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Run Length Non-Uniformity</w:t>
            </w:r>
          </w:p>
        </w:tc>
        <w:tc>
          <w:tcPr>
            <w:tcW w:w="1629"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3.91e+04 ± 2.74e+04</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1.62 ± 1.93</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51.76 ± 24.46</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1.00 ± 0.00</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0.27 ± 0.25</w:t>
            </w:r>
          </w:p>
        </w:tc>
      </w:tr>
      <w:tr w:rsidR="007E78D9" w:rsidTr="00685B5A">
        <w:trPr>
          <w:trHeight w:val="340"/>
        </w:trPr>
        <w:tc>
          <w:tcPr>
            <w:tcW w:w="1521"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Run Percentage</w:t>
            </w:r>
          </w:p>
        </w:tc>
        <w:tc>
          <w:tcPr>
            <w:tcW w:w="1629"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9.30e-01 ± 1.00e-02</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0.33 ± 0.26</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1.68 ± 1.30</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0.95 ± 0.01</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0.00 ± 0.00</w:t>
            </w:r>
          </w:p>
        </w:tc>
      </w:tr>
      <w:tr w:rsidR="007E78D9" w:rsidTr="00685B5A">
        <w:trPr>
          <w:trHeight w:val="340"/>
        </w:trPr>
        <w:tc>
          <w:tcPr>
            <w:tcW w:w="1521" w:type="dxa"/>
            <w:vAlign w:val="center"/>
          </w:tcPr>
          <w:p w:rsidR="007E78D9" w:rsidRPr="002B3FA4" w:rsidRDefault="007E78D9" w:rsidP="007E78D9">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Low Grey Level Run Emphasis</w:t>
            </w:r>
          </w:p>
        </w:tc>
        <w:tc>
          <w:tcPr>
            <w:tcW w:w="1629"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1.00e-02 ± 0.00e+00</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142.38 ± 95.74</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3854.75 ± 2197.69</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0.37 ± 0.05</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0.00 ± 0.01</w:t>
            </w:r>
          </w:p>
        </w:tc>
      </w:tr>
      <w:tr w:rsidR="007E78D9" w:rsidTr="00685B5A">
        <w:trPr>
          <w:trHeight w:val="340"/>
        </w:trPr>
        <w:tc>
          <w:tcPr>
            <w:tcW w:w="1521" w:type="dxa"/>
            <w:vAlign w:val="center"/>
          </w:tcPr>
          <w:p w:rsidR="007E78D9" w:rsidRPr="007E78D9" w:rsidRDefault="007E78D9" w:rsidP="007E78D9">
            <w:pPr>
              <w:jc w:val="center"/>
              <w:rPr>
                <w:rFonts w:ascii="Times New Roman" w:hAnsi="Times New Roman" w:cs="Times New Roman"/>
                <w:color w:val="000000"/>
                <w:sz w:val="16"/>
                <w:szCs w:val="16"/>
                <w:lang w:val="en-US"/>
              </w:rPr>
            </w:pPr>
            <w:r w:rsidRPr="007E78D9">
              <w:rPr>
                <w:rFonts w:ascii="Times New Roman" w:hAnsi="Times New Roman" w:cs="Times New Roman"/>
                <w:color w:val="000000"/>
                <w:sz w:val="16"/>
                <w:szCs w:val="16"/>
                <w:lang w:val="en-US"/>
              </w:rPr>
              <w:t>high Grey Level Run Emphasis</w:t>
            </w:r>
          </w:p>
        </w:tc>
        <w:tc>
          <w:tcPr>
            <w:tcW w:w="1629"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6.86e+02 ± 2.69e+02</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9.04 ± 4.44</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87.64 ± 11.27</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0.96 ± 0.00</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0.02 ± 0.01</w:t>
            </w:r>
          </w:p>
        </w:tc>
      </w:tr>
      <w:tr w:rsidR="007E78D9" w:rsidTr="00685B5A">
        <w:trPr>
          <w:trHeight w:val="340"/>
        </w:trPr>
        <w:tc>
          <w:tcPr>
            <w:tcW w:w="1521" w:type="dxa"/>
            <w:vAlign w:val="center"/>
          </w:tcPr>
          <w:p w:rsidR="007E78D9" w:rsidRPr="002B3FA4" w:rsidRDefault="007E78D9" w:rsidP="007E78D9">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Short Run Low Grey Level Emphasis</w:t>
            </w:r>
          </w:p>
        </w:tc>
        <w:tc>
          <w:tcPr>
            <w:tcW w:w="1629"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1.00e-02 ± 0.00e+00</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141.74 ± 93.01</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3784.17 ± 2151.95</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0.38 ± 0.04</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0.01</w:t>
            </w:r>
          </w:p>
        </w:tc>
      </w:tr>
      <w:tr w:rsidR="007E78D9" w:rsidTr="00685B5A">
        <w:trPr>
          <w:trHeight w:val="340"/>
        </w:trPr>
        <w:tc>
          <w:tcPr>
            <w:tcW w:w="1521" w:type="dxa"/>
            <w:vAlign w:val="center"/>
          </w:tcPr>
          <w:p w:rsidR="007E78D9" w:rsidRPr="007E78D9" w:rsidRDefault="007E78D9" w:rsidP="007E78D9">
            <w:pPr>
              <w:jc w:val="center"/>
              <w:rPr>
                <w:rFonts w:ascii="Times New Roman" w:hAnsi="Times New Roman" w:cs="Times New Roman"/>
                <w:color w:val="000000"/>
                <w:sz w:val="16"/>
                <w:szCs w:val="16"/>
                <w:lang w:val="en-US"/>
              </w:rPr>
            </w:pPr>
            <w:r w:rsidRPr="007E78D9">
              <w:rPr>
                <w:rFonts w:ascii="Times New Roman" w:hAnsi="Times New Roman" w:cs="Times New Roman"/>
                <w:color w:val="000000"/>
                <w:sz w:val="16"/>
                <w:szCs w:val="16"/>
                <w:lang w:val="en-US"/>
              </w:rPr>
              <w:t>Short Run High Grey Level Emphasis</w:t>
            </w:r>
          </w:p>
        </w:tc>
        <w:tc>
          <w:tcPr>
            <w:tcW w:w="1629"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6.51e+02 ± 2.49e+02</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9.13 ± 4.49</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87.46 ± 11.50</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0.96 ± 0.01</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0.02 ± 0.01</w:t>
            </w:r>
          </w:p>
        </w:tc>
      </w:tr>
      <w:tr w:rsidR="007E78D9" w:rsidTr="00685B5A">
        <w:trPr>
          <w:trHeight w:val="340"/>
        </w:trPr>
        <w:tc>
          <w:tcPr>
            <w:tcW w:w="1521" w:type="dxa"/>
            <w:vAlign w:val="center"/>
          </w:tcPr>
          <w:p w:rsidR="007E78D9" w:rsidRPr="002B3FA4" w:rsidRDefault="007E78D9" w:rsidP="007E78D9">
            <w:pPr>
              <w:jc w:val="center"/>
              <w:rPr>
                <w:rFonts w:ascii="Times New Roman" w:hAnsi="Times New Roman" w:cs="Times New Roman"/>
                <w:color w:val="FF0000"/>
                <w:sz w:val="16"/>
                <w:szCs w:val="16"/>
                <w:lang w:val="en-US"/>
              </w:rPr>
            </w:pPr>
            <w:r w:rsidRPr="002B3FA4">
              <w:rPr>
                <w:rFonts w:ascii="Times New Roman" w:hAnsi="Times New Roman" w:cs="Times New Roman"/>
                <w:color w:val="FF0000"/>
                <w:sz w:val="16"/>
                <w:szCs w:val="16"/>
                <w:lang w:val="en-US"/>
              </w:rPr>
              <w:t>Long Run Low Grey Level Emphasis</w:t>
            </w:r>
          </w:p>
        </w:tc>
        <w:tc>
          <w:tcPr>
            <w:tcW w:w="1629"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1.00e-02 ± 0.00e+00</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143.94 ± 107.17</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4114.62 ± 2392.79</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0.35 ± 0.05</w:t>
            </w:r>
          </w:p>
        </w:tc>
        <w:tc>
          <w:tcPr>
            <w:tcW w:w="1630" w:type="dxa"/>
            <w:vAlign w:val="center"/>
          </w:tcPr>
          <w:p w:rsidR="007E78D9" w:rsidRPr="002B3FA4" w:rsidRDefault="007E78D9" w:rsidP="007E78D9">
            <w:pPr>
              <w:jc w:val="center"/>
              <w:rPr>
                <w:rFonts w:ascii="Times New Roman" w:hAnsi="Times New Roman" w:cs="Times New Roman"/>
                <w:color w:val="FF0000"/>
                <w:sz w:val="16"/>
                <w:szCs w:val="16"/>
              </w:rPr>
            </w:pPr>
            <w:r w:rsidRPr="002B3FA4">
              <w:rPr>
                <w:rFonts w:ascii="Times New Roman" w:hAnsi="Times New Roman" w:cs="Times New Roman"/>
                <w:color w:val="FF0000"/>
                <w:sz w:val="16"/>
                <w:szCs w:val="16"/>
              </w:rPr>
              <w:t>0.01 ± 0.00</w:t>
            </w:r>
          </w:p>
        </w:tc>
      </w:tr>
      <w:tr w:rsidR="007E78D9" w:rsidTr="00685B5A">
        <w:trPr>
          <w:trHeight w:val="340"/>
        </w:trPr>
        <w:tc>
          <w:tcPr>
            <w:tcW w:w="1521" w:type="dxa"/>
            <w:vAlign w:val="center"/>
          </w:tcPr>
          <w:p w:rsidR="007E78D9" w:rsidRPr="007E78D9" w:rsidRDefault="007E78D9" w:rsidP="007E78D9">
            <w:pPr>
              <w:jc w:val="center"/>
              <w:rPr>
                <w:rFonts w:ascii="Times New Roman" w:hAnsi="Times New Roman" w:cs="Times New Roman"/>
                <w:color w:val="000000"/>
                <w:sz w:val="16"/>
                <w:szCs w:val="16"/>
                <w:lang w:val="en-US"/>
              </w:rPr>
            </w:pPr>
            <w:r w:rsidRPr="007E78D9">
              <w:rPr>
                <w:rFonts w:ascii="Times New Roman" w:hAnsi="Times New Roman" w:cs="Times New Roman"/>
                <w:color w:val="000000"/>
                <w:sz w:val="16"/>
                <w:szCs w:val="16"/>
                <w:lang w:val="en-US"/>
              </w:rPr>
              <w:t>Long Run High Grey Level Emphasis</w:t>
            </w:r>
          </w:p>
        </w:tc>
        <w:tc>
          <w:tcPr>
            <w:tcW w:w="1629"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8.48e+02 ± 3.77e+02</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8.73 ± 4.27</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88.30 ± 10.52</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0.97 ± 0.00</w:t>
            </w:r>
          </w:p>
        </w:tc>
        <w:tc>
          <w:tcPr>
            <w:tcW w:w="1630" w:type="dxa"/>
            <w:vAlign w:val="center"/>
          </w:tcPr>
          <w:p w:rsidR="007E78D9" w:rsidRPr="007E78D9" w:rsidRDefault="007E78D9" w:rsidP="007E78D9">
            <w:pPr>
              <w:jc w:val="center"/>
              <w:rPr>
                <w:rFonts w:ascii="Times New Roman" w:hAnsi="Times New Roman" w:cs="Times New Roman"/>
                <w:color w:val="000000"/>
                <w:sz w:val="16"/>
                <w:szCs w:val="16"/>
              </w:rPr>
            </w:pPr>
            <w:r w:rsidRPr="007E78D9">
              <w:rPr>
                <w:rFonts w:ascii="Times New Roman" w:hAnsi="Times New Roman" w:cs="Times New Roman"/>
                <w:color w:val="000000"/>
                <w:sz w:val="16"/>
                <w:szCs w:val="16"/>
              </w:rPr>
              <w:t>0.02 ± 0.01</w:t>
            </w:r>
          </w:p>
        </w:tc>
      </w:tr>
    </w:tbl>
    <w:p w:rsidR="001803A1" w:rsidRDefault="001803A1" w:rsidP="00215148">
      <w:pPr>
        <w:jc w:val="both"/>
        <w:rPr>
          <w:rFonts w:ascii="Times New Roman" w:hAnsi="Times New Roman" w:cs="Times New Roman"/>
          <w:sz w:val="24"/>
          <w:szCs w:val="24"/>
          <w:lang w:val="en-US"/>
        </w:rPr>
      </w:pPr>
    </w:p>
    <w:p w:rsidR="00C030CD" w:rsidRDefault="00C030C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C030CD" w:rsidRPr="0007389F" w:rsidRDefault="00C030CD" w:rsidP="0007389F">
      <w:pPr>
        <w:pStyle w:val="Paragrafoelenco"/>
        <w:numPr>
          <w:ilvl w:val="0"/>
          <w:numId w:val="3"/>
        </w:numPr>
        <w:jc w:val="both"/>
        <w:rPr>
          <w:b/>
          <w:sz w:val="24"/>
          <w:szCs w:val="24"/>
          <w:lang w:val="en-US"/>
        </w:rPr>
      </w:pPr>
      <w:r w:rsidRPr="0007389F">
        <w:rPr>
          <w:rFonts w:ascii="Times New Roman" w:hAnsi="Times New Roman" w:cs="Times New Roman"/>
          <w:b/>
          <w:sz w:val="24"/>
          <w:szCs w:val="24"/>
          <w:lang w:val="en-US"/>
        </w:rPr>
        <w:lastRenderedPageBreak/>
        <w:t>TABLES OF FEATURES (ROTATIONS)</w:t>
      </w:r>
    </w:p>
    <w:p w:rsidR="00C030CD" w:rsidRDefault="00C030CD" w:rsidP="00C030CD">
      <w:pPr>
        <w:jc w:val="both"/>
        <w:rPr>
          <w:rFonts w:ascii="Times New Roman" w:hAnsi="Times New Roman" w:cs="Times New Roman"/>
          <w:sz w:val="20"/>
          <w:szCs w:val="20"/>
          <w:lang w:val="en-US"/>
        </w:rPr>
      </w:pPr>
      <w:r w:rsidRPr="00C030CD">
        <w:rPr>
          <w:rFonts w:ascii="Times New Roman" w:hAnsi="Times New Roman" w:cs="Times New Roman"/>
          <w:sz w:val="20"/>
          <w:szCs w:val="20"/>
          <w:lang w:val="en-US"/>
        </w:rPr>
        <w:t xml:space="preserve">In this section the tables with the percentage variation of radiomic features </w:t>
      </w:r>
      <w:r>
        <w:rPr>
          <w:rFonts w:ascii="Times New Roman" w:hAnsi="Times New Roman" w:cs="Times New Roman"/>
          <w:sz w:val="20"/>
          <w:szCs w:val="20"/>
          <w:lang w:val="en-US"/>
        </w:rPr>
        <w:t>and ICC after the application of rotation along z (vertical axes) is presented. The stability analysis was performed only considering the minimum entity rotation corresponding to ± 18°. No feature relevance analysis like the one performed for the translation could be made, because even for large rotations (between 90° and 180° degree) the majority of the original ROI will overlap with the transformed one, and so the resulting ICC is expected to be high.</w:t>
      </w:r>
      <w:r w:rsidR="00473B43">
        <w:rPr>
          <w:rFonts w:ascii="Times New Roman" w:hAnsi="Times New Roman" w:cs="Times New Roman"/>
          <w:sz w:val="20"/>
          <w:szCs w:val="20"/>
          <w:lang w:val="en-US"/>
        </w:rPr>
        <w:t xml:space="preserve"> I</w:t>
      </w:r>
      <w:r w:rsidR="00225CF1">
        <w:rPr>
          <w:rFonts w:ascii="Times New Roman" w:hAnsi="Times New Roman" w:cs="Times New Roman"/>
          <w:sz w:val="20"/>
          <w:szCs w:val="20"/>
          <w:lang w:val="en-US"/>
        </w:rPr>
        <w:t>f</w:t>
      </w:r>
      <w:r w:rsidR="00473B43">
        <w:rPr>
          <w:rFonts w:ascii="Times New Roman" w:hAnsi="Times New Roman" w:cs="Times New Roman"/>
          <w:sz w:val="20"/>
          <w:szCs w:val="20"/>
          <w:lang w:val="en-US"/>
        </w:rPr>
        <w:t xml:space="preserve"> the ICC</w:t>
      </w:r>
      <w:r w:rsidR="00473B43">
        <w:rPr>
          <w:rFonts w:ascii="Times New Roman" w:hAnsi="Times New Roman" w:cs="Times New Roman"/>
          <w:sz w:val="20"/>
          <w:szCs w:val="20"/>
          <w:vertAlign w:val="subscript"/>
          <w:lang w:val="en-US"/>
        </w:rPr>
        <w:t>MEAN</w:t>
      </w:r>
      <w:r w:rsidR="00473B43">
        <w:rPr>
          <w:rFonts w:ascii="Times New Roman" w:hAnsi="Times New Roman" w:cs="Times New Roman"/>
          <w:sz w:val="20"/>
          <w:szCs w:val="20"/>
          <w:lang w:val="en-US"/>
        </w:rPr>
        <w:t xml:space="preserve"> of more rotation is below 0.7</w:t>
      </w:r>
      <w:r w:rsidR="00186E4B">
        <w:rPr>
          <w:rFonts w:ascii="Times New Roman" w:hAnsi="Times New Roman" w:cs="Times New Roman"/>
          <w:sz w:val="20"/>
          <w:szCs w:val="20"/>
          <w:lang w:val="en-US"/>
        </w:rPr>
        <w:t>8</w:t>
      </w:r>
      <w:r w:rsidR="00473B43">
        <w:rPr>
          <w:rFonts w:ascii="Times New Roman" w:hAnsi="Times New Roman" w:cs="Times New Roman"/>
          <w:sz w:val="20"/>
          <w:szCs w:val="20"/>
          <w:lang w:val="en-US"/>
        </w:rPr>
        <w:t xml:space="preserve"> (threshold taken from the main paper), we consider the feature unstable.</w:t>
      </w:r>
    </w:p>
    <w:p w:rsidR="00441922" w:rsidRPr="00441922" w:rsidRDefault="00441922" w:rsidP="00441922">
      <w:pPr>
        <w:jc w:val="both"/>
        <w:rPr>
          <w:rFonts w:ascii="Times New Roman" w:hAnsi="Times New Roman" w:cs="Times New Roman"/>
          <w:b/>
          <w:vanish/>
          <w:sz w:val="20"/>
          <w:szCs w:val="20"/>
          <w:lang w:val="en-US"/>
        </w:rPr>
      </w:pPr>
    </w:p>
    <w:p w:rsidR="0007389F" w:rsidRDefault="00C030CD" w:rsidP="0007389F">
      <w:pPr>
        <w:pStyle w:val="Paragrafoelenco"/>
        <w:numPr>
          <w:ilvl w:val="1"/>
          <w:numId w:val="3"/>
        </w:numPr>
        <w:jc w:val="both"/>
        <w:rPr>
          <w:rFonts w:ascii="Times New Roman" w:hAnsi="Times New Roman" w:cs="Times New Roman"/>
          <w:b/>
          <w:sz w:val="20"/>
          <w:szCs w:val="20"/>
          <w:lang w:val="en-US"/>
        </w:rPr>
      </w:pPr>
      <w:r w:rsidRPr="0007389F">
        <w:rPr>
          <w:rFonts w:ascii="Times New Roman" w:hAnsi="Times New Roman" w:cs="Times New Roman"/>
          <w:b/>
          <w:sz w:val="20"/>
          <w:szCs w:val="20"/>
          <w:lang w:val="en-US"/>
        </w:rPr>
        <w:t>Oropharyngeal cancers dataset</w:t>
      </w:r>
    </w:p>
    <w:p w:rsidR="00C030CD" w:rsidRPr="00225CF1" w:rsidRDefault="00C030CD" w:rsidP="0007389F">
      <w:pPr>
        <w:jc w:val="both"/>
        <w:rPr>
          <w:rFonts w:ascii="Times New Roman" w:hAnsi="Times New Roman" w:cs="Times New Roman"/>
          <w:b/>
          <w:sz w:val="20"/>
          <w:szCs w:val="20"/>
          <w:lang w:val="en-US"/>
        </w:rPr>
      </w:pPr>
      <w:r w:rsidRPr="0007389F">
        <w:rPr>
          <w:rFonts w:ascii="Times New Roman" w:hAnsi="Times New Roman" w:cs="Times New Roman"/>
          <w:b/>
          <w:sz w:val="20"/>
          <w:szCs w:val="20"/>
          <w:lang w:val="en-US"/>
        </w:rPr>
        <w:t xml:space="preserve">Table </w:t>
      </w:r>
      <w:r w:rsidRPr="0007389F">
        <w:rPr>
          <w:rFonts w:ascii="Times New Roman" w:hAnsi="Times New Roman" w:cs="Times New Roman"/>
          <w:b/>
          <w:sz w:val="20"/>
          <w:szCs w:val="20"/>
        </w:rPr>
        <w:fldChar w:fldCharType="begin"/>
      </w:r>
      <w:r w:rsidRPr="0007389F">
        <w:rPr>
          <w:rFonts w:ascii="Times New Roman" w:hAnsi="Times New Roman" w:cs="Times New Roman"/>
          <w:b/>
          <w:sz w:val="20"/>
          <w:szCs w:val="20"/>
          <w:lang w:val="en-US"/>
        </w:rPr>
        <w:instrText xml:space="preserve"> SEQ Table \* ARABIC </w:instrText>
      </w:r>
      <w:r w:rsidRPr="0007389F">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21</w:t>
      </w:r>
      <w:r w:rsidRPr="0007389F">
        <w:rPr>
          <w:rFonts w:ascii="Times New Roman" w:hAnsi="Times New Roman" w:cs="Times New Roman"/>
          <w:b/>
          <w:sz w:val="20"/>
          <w:szCs w:val="20"/>
        </w:rPr>
        <w:fldChar w:fldCharType="end"/>
      </w:r>
      <w:r w:rsidRPr="0007389F">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OroPharyngeal Cancers (OPC) dataset. In the table, the bin-independent features are presented. The first column shows the mean and standard deviations of the original radiomic features computed on all the patients. The mean and standard deviation of both percentage difference and Intra-class Correlation Coefficient (ICC) are shown for </w:t>
      </w:r>
      <w:r w:rsidR="00225CF1">
        <w:rPr>
          <w:rFonts w:ascii="Times New Roman" w:hAnsi="Times New Roman" w:cs="Times New Roman"/>
          <w:sz w:val="20"/>
          <w:szCs w:val="20"/>
          <w:lang w:val="en-US"/>
        </w:rPr>
        <w:t>small entity rotation</w:t>
      </w:r>
      <w:r w:rsidR="001C6987">
        <w:rPr>
          <w:rFonts w:ascii="Times New Roman" w:hAnsi="Times New Roman" w:cs="Times New Roman"/>
          <w:sz w:val="20"/>
          <w:szCs w:val="20"/>
          <w:lang w:val="en-US"/>
        </w:rPr>
        <w:t>s</w:t>
      </w:r>
      <w:r w:rsidR="00225CF1">
        <w:rPr>
          <w:rFonts w:ascii="Times New Roman" w:hAnsi="Times New Roman" w:cs="Times New Roman"/>
          <w:sz w:val="20"/>
          <w:szCs w:val="20"/>
          <w:lang w:val="en-US"/>
        </w:rPr>
        <w:t xml:space="preserve">. </w:t>
      </w:r>
      <w:r w:rsidR="001C6987"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sidR="001C6987">
        <w:rPr>
          <w:rFonts w:ascii="Times New Roman" w:hAnsi="Times New Roman" w:cs="Times New Roman"/>
          <w:sz w:val="20"/>
          <w:szCs w:val="20"/>
          <w:lang w:val="en-US"/>
        </w:rPr>
        <w:t xml:space="preserve"> </w:t>
      </w:r>
      <w:r w:rsidR="00225CF1">
        <w:rPr>
          <w:rFonts w:ascii="Times New Roman" w:hAnsi="Times New Roman" w:cs="Times New Roman"/>
          <w:sz w:val="20"/>
          <w:szCs w:val="20"/>
          <w:lang w:val="en-US"/>
        </w:rPr>
        <w:t>Features for which mean ICC</w:t>
      </w:r>
      <w:r w:rsidR="00225CF1">
        <w:rPr>
          <w:rFonts w:ascii="Times New Roman" w:hAnsi="Times New Roman" w:cs="Times New Roman"/>
          <w:sz w:val="20"/>
          <w:szCs w:val="20"/>
          <w:vertAlign w:val="subscript"/>
          <w:lang w:val="en-US"/>
        </w:rPr>
        <w:t>SMALL</w:t>
      </w:r>
      <w:r w:rsidR="00225CF1">
        <w:rPr>
          <w:rFonts w:ascii="Times New Roman" w:hAnsi="Times New Roman" w:cs="Times New Roman"/>
          <w:sz w:val="20"/>
          <w:szCs w:val="20"/>
          <w:lang w:val="en-US"/>
        </w:rPr>
        <w:t xml:space="preserve"> is less than 0.7</w:t>
      </w:r>
      <w:r w:rsidR="00C51FE0">
        <w:rPr>
          <w:rFonts w:ascii="Times New Roman" w:hAnsi="Times New Roman" w:cs="Times New Roman"/>
          <w:sz w:val="20"/>
          <w:szCs w:val="20"/>
          <w:lang w:val="en-US"/>
        </w:rPr>
        <w:t>8</w:t>
      </w:r>
      <w:r w:rsidR="00225CF1">
        <w:rPr>
          <w:rFonts w:ascii="Times New Roman" w:hAnsi="Times New Roman" w:cs="Times New Roman"/>
          <w:sz w:val="20"/>
          <w:szCs w:val="20"/>
          <w:lang w:val="en-US"/>
        </w:rPr>
        <w:t xml:space="preserve"> </w:t>
      </w:r>
      <w:r w:rsidR="00B62F18">
        <w:rPr>
          <w:rFonts w:ascii="Times New Roman" w:hAnsi="Times New Roman" w:cs="Times New Roman"/>
          <w:sz w:val="20"/>
          <w:szCs w:val="20"/>
          <w:lang w:val="en-US"/>
        </w:rPr>
        <w:t xml:space="preserve">(unstable features) </w:t>
      </w:r>
      <w:r w:rsidR="00225CF1">
        <w:rPr>
          <w:rFonts w:ascii="Times New Roman" w:hAnsi="Times New Roman" w:cs="Times New Roman"/>
          <w:sz w:val="20"/>
          <w:szCs w:val="20"/>
          <w:lang w:val="en-US"/>
        </w:rPr>
        <w:t>are highlighted in red.</w:t>
      </w:r>
    </w:p>
    <w:tbl>
      <w:tblPr>
        <w:tblStyle w:val="Grigliatabella"/>
        <w:tblW w:w="9639" w:type="dxa"/>
        <w:tblInd w:w="108" w:type="dxa"/>
        <w:tblLook w:val="04A0" w:firstRow="1" w:lastRow="0" w:firstColumn="1" w:lastColumn="0" w:noHBand="0" w:noVBand="1"/>
      </w:tblPr>
      <w:tblGrid>
        <w:gridCol w:w="1701"/>
        <w:gridCol w:w="2648"/>
        <w:gridCol w:w="2648"/>
        <w:gridCol w:w="2642"/>
      </w:tblGrid>
      <w:tr w:rsidR="00C030CD" w:rsidRPr="00C51FE0" w:rsidTr="002727CC">
        <w:trPr>
          <w:trHeight w:val="340"/>
        </w:trPr>
        <w:tc>
          <w:tcPr>
            <w:tcW w:w="9639" w:type="dxa"/>
            <w:gridSpan w:val="4"/>
            <w:vAlign w:val="center"/>
          </w:tcPr>
          <w:p w:rsidR="00C030CD" w:rsidRPr="00A762BF" w:rsidRDefault="00C030CD" w:rsidP="00441922">
            <w:pPr>
              <w:jc w:val="center"/>
              <w:rPr>
                <w:rFonts w:ascii="Times New Roman" w:hAnsi="Times New Roman" w:cs="Times New Roman"/>
                <w:b/>
                <w:sz w:val="16"/>
                <w:szCs w:val="16"/>
                <w:lang w:val="en-US"/>
              </w:rPr>
            </w:pPr>
            <w:r>
              <w:rPr>
                <w:rFonts w:ascii="Times New Roman" w:hAnsi="Times New Roman" w:cs="Times New Roman"/>
                <w:b/>
                <w:sz w:val="16"/>
                <w:szCs w:val="16"/>
                <w:lang w:val="en-US"/>
              </w:rPr>
              <w:t>FIRST-ORDER STATISTICS (BIN-INDEPENDENT)</w:t>
            </w:r>
          </w:p>
        </w:tc>
      </w:tr>
      <w:tr w:rsidR="0007389F" w:rsidTr="002727CC">
        <w:trPr>
          <w:trHeight w:val="397"/>
        </w:trPr>
        <w:tc>
          <w:tcPr>
            <w:tcW w:w="1701" w:type="dxa"/>
            <w:vAlign w:val="center"/>
          </w:tcPr>
          <w:p w:rsidR="0007389F" w:rsidRPr="00A762BF" w:rsidRDefault="0007389F" w:rsidP="00441922">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Feature name</w:t>
            </w:r>
          </w:p>
        </w:tc>
        <w:tc>
          <w:tcPr>
            <w:tcW w:w="2648" w:type="dxa"/>
            <w:vAlign w:val="center"/>
          </w:tcPr>
          <w:p w:rsidR="0007389F" w:rsidRPr="00A762BF" w:rsidRDefault="0007389F" w:rsidP="00441922">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Original value</w:t>
            </w:r>
          </w:p>
        </w:tc>
        <w:tc>
          <w:tcPr>
            <w:tcW w:w="2648" w:type="dxa"/>
            <w:vAlign w:val="center"/>
          </w:tcPr>
          <w:p w:rsidR="0007389F" w:rsidRPr="00A762BF" w:rsidRDefault="00473B43" w:rsidP="00473B43">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2" w:type="dxa"/>
            <w:vAlign w:val="center"/>
          </w:tcPr>
          <w:p w:rsidR="0007389F" w:rsidRPr="00A762BF" w:rsidRDefault="0007389F" w:rsidP="00225CF1">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sidR="00225CF1">
              <w:rPr>
                <w:rFonts w:ascii="Times New Roman" w:hAnsi="Times New Roman" w:cs="Times New Roman"/>
                <w:b/>
                <w:sz w:val="16"/>
                <w:szCs w:val="16"/>
                <w:vertAlign w:val="subscript"/>
                <w:lang w:val="en-US"/>
              </w:rPr>
              <w:t>SMALL</w:t>
            </w:r>
          </w:p>
        </w:tc>
      </w:tr>
      <w:tr w:rsidR="00B64D3A" w:rsidTr="00B64D3A">
        <w:trPr>
          <w:trHeight w:val="397"/>
        </w:trPr>
        <w:tc>
          <w:tcPr>
            <w:tcW w:w="1701" w:type="dxa"/>
            <w:vAlign w:val="center"/>
          </w:tcPr>
          <w:p w:rsidR="00B64D3A" w:rsidRPr="00225CF1" w:rsidRDefault="00B64D3A" w:rsidP="00B64D3A">
            <w:pPr>
              <w:jc w:val="center"/>
              <w:rPr>
                <w:rFonts w:ascii="Times New Roman" w:hAnsi="Times New Roman" w:cs="Times New Roman"/>
                <w:sz w:val="16"/>
                <w:szCs w:val="16"/>
              </w:rPr>
            </w:pPr>
            <w:r w:rsidRPr="00225CF1">
              <w:rPr>
                <w:rFonts w:ascii="Times New Roman" w:hAnsi="Times New Roman" w:cs="Times New Roman"/>
                <w:sz w:val="16"/>
                <w:szCs w:val="16"/>
              </w:rPr>
              <w:t>Signal Energy</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2.37e+09 ± 1.92e+09</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9.38 ± 5.23</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0.99 ± 0.00</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Kurtosis</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3.24e+00 ± 7.17e-01</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5.74 ± 6.63</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0.93 ± 0.03</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Mad</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3.01e+02 ± 5.77e+01</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2.88 ± 3.32</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0.98 ± 0.00</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Max</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2.41e+03 ± 4.14e+02</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1.48 ± 3.27</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0.98 ± 0.01</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Mean</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1.05e+03 ± 1.59e+02</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1.38 ± 1.08</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0.99 ± 0.00</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Median</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9.83e+02 ± 1.49e+02</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1.56 ± 1.20</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0.99 ± 0.00</w:t>
            </w:r>
          </w:p>
        </w:tc>
      </w:tr>
      <w:tr w:rsidR="00B64D3A" w:rsidTr="00B64D3A">
        <w:trPr>
          <w:trHeight w:val="397"/>
        </w:trPr>
        <w:tc>
          <w:tcPr>
            <w:tcW w:w="1701" w:type="dxa"/>
            <w:vAlign w:val="center"/>
          </w:tcPr>
          <w:p w:rsidR="00B64D3A" w:rsidRPr="00B64D3A" w:rsidRDefault="00B64D3A" w:rsidP="00B64D3A">
            <w:pPr>
              <w:jc w:val="center"/>
              <w:rPr>
                <w:rFonts w:ascii="Times New Roman" w:hAnsi="Times New Roman" w:cs="Times New Roman"/>
                <w:color w:val="FF0000"/>
                <w:sz w:val="16"/>
                <w:szCs w:val="16"/>
              </w:rPr>
            </w:pPr>
            <w:r w:rsidRPr="00B64D3A">
              <w:rPr>
                <w:rFonts w:ascii="Times New Roman" w:hAnsi="Times New Roman" w:cs="Times New Roman"/>
                <w:color w:val="FF0000"/>
                <w:sz w:val="16"/>
                <w:szCs w:val="16"/>
              </w:rPr>
              <w:t>Signal Min</w:t>
            </w:r>
          </w:p>
        </w:tc>
        <w:tc>
          <w:tcPr>
            <w:tcW w:w="2648" w:type="dxa"/>
            <w:vAlign w:val="center"/>
          </w:tcPr>
          <w:p w:rsidR="00B64D3A" w:rsidRPr="00B64D3A" w:rsidRDefault="00B64D3A" w:rsidP="00B64D3A">
            <w:pPr>
              <w:jc w:val="center"/>
              <w:rPr>
                <w:rFonts w:ascii="Times New Roman" w:hAnsi="Times New Roman" w:cs="Times New Roman"/>
                <w:color w:val="FF0000"/>
                <w:sz w:val="16"/>
                <w:szCs w:val="16"/>
              </w:rPr>
            </w:pPr>
            <w:r w:rsidRPr="00B64D3A">
              <w:rPr>
                <w:rFonts w:ascii="Times New Roman" w:hAnsi="Times New Roman" w:cs="Times New Roman"/>
                <w:color w:val="FF0000"/>
                <w:sz w:val="16"/>
                <w:szCs w:val="16"/>
              </w:rPr>
              <w:t>1.01e+02 ± 1.24e+02</w:t>
            </w:r>
          </w:p>
        </w:tc>
        <w:tc>
          <w:tcPr>
            <w:tcW w:w="2648" w:type="dxa"/>
            <w:vAlign w:val="center"/>
          </w:tcPr>
          <w:p w:rsidR="00B64D3A" w:rsidRPr="00B64D3A" w:rsidRDefault="00B64D3A" w:rsidP="00B64D3A">
            <w:pPr>
              <w:jc w:val="center"/>
              <w:rPr>
                <w:rFonts w:ascii="Times New Roman" w:hAnsi="Times New Roman" w:cs="Times New Roman"/>
                <w:color w:val="FF0000"/>
                <w:sz w:val="16"/>
                <w:szCs w:val="16"/>
              </w:rPr>
            </w:pPr>
            <w:r w:rsidRPr="00B64D3A">
              <w:rPr>
                <w:rFonts w:ascii="Times New Roman" w:hAnsi="Times New Roman" w:cs="Times New Roman"/>
                <w:color w:val="FF0000"/>
                <w:sz w:val="16"/>
                <w:szCs w:val="16"/>
              </w:rPr>
              <w:t>35.87 ± 50.33</w:t>
            </w:r>
          </w:p>
        </w:tc>
        <w:tc>
          <w:tcPr>
            <w:tcW w:w="2642" w:type="dxa"/>
            <w:vAlign w:val="center"/>
          </w:tcPr>
          <w:p w:rsidR="00B64D3A" w:rsidRPr="00B64D3A" w:rsidRDefault="00B64D3A" w:rsidP="00B64D3A">
            <w:pPr>
              <w:jc w:val="center"/>
              <w:rPr>
                <w:rFonts w:ascii="Times New Roman" w:hAnsi="Times New Roman" w:cs="Times New Roman"/>
                <w:color w:val="FF0000"/>
                <w:sz w:val="16"/>
                <w:szCs w:val="16"/>
              </w:rPr>
            </w:pPr>
            <w:r w:rsidRPr="00B64D3A">
              <w:rPr>
                <w:rFonts w:ascii="Times New Roman" w:hAnsi="Times New Roman" w:cs="Times New Roman"/>
                <w:color w:val="FF0000"/>
                <w:sz w:val="16"/>
                <w:szCs w:val="16"/>
              </w:rPr>
              <w:t>0.53 ± 0.16</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Range</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2.31e+03 ± 4.54e+02</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3.86 ± 7.40</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0.93 ± 0.03</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RMS</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1.12e+03 ± 1.53e+02</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1.32 ± 1.11</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0.99 ± 0.00</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Skewness</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5.13e-01 ± 3.61e-01</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17.06 ± 23.97</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0.98 ± 0.01</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STD</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3.72e+02 ± 5.90e+01</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2.56 ± 3.07</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0.98 ± 0.00</w:t>
            </w:r>
          </w:p>
        </w:tc>
      </w:tr>
      <w:tr w:rsidR="00B64D3A" w:rsidTr="00B64D3A">
        <w:trPr>
          <w:trHeight w:val="397"/>
        </w:trPr>
        <w:tc>
          <w:tcPr>
            <w:tcW w:w="1701" w:type="dxa"/>
            <w:vAlign w:val="center"/>
          </w:tcPr>
          <w:p w:rsidR="00B64D3A" w:rsidRPr="00A762BF" w:rsidRDefault="00B64D3A" w:rsidP="00B64D3A">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Variance</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1.42e+05 ± 4.39e+04</w:t>
            </w:r>
          </w:p>
        </w:tc>
        <w:tc>
          <w:tcPr>
            <w:tcW w:w="2648"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5.05 ± 5.90</w:t>
            </w:r>
          </w:p>
        </w:tc>
        <w:tc>
          <w:tcPr>
            <w:tcW w:w="2642" w:type="dxa"/>
            <w:vAlign w:val="center"/>
          </w:tcPr>
          <w:p w:rsidR="00B64D3A" w:rsidRPr="00B64D3A" w:rsidRDefault="00B64D3A" w:rsidP="00B64D3A">
            <w:pPr>
              <w:jc w:val="center"/>
              <w:rPr>
                <w:rFonts w:ascii="Times New Roman" w:hAnsi="Times New Roman" w:cs="Times New Roman"/>
                <w:color w:val="000000"/>
                <w:sz w:val="16"/>
                <w:szCs w:val="16"/>
              </w:rPr>
            </w:pPr>
            <w:r w:rsidRPr="00B64D3A">
              <w:rPr>
                <w:rFonts w:ascii="Times New Roman" w:hAnsi="Times New Roman" w:cs="Times New Roman"/>
                <w:color w:val="000000"/>
                <w:sz w:val="16"/>
                <w:szCs w:val="16"/>
              </w:rPr>
              <w:t>0.98 ± 0.00</w:t>
            </w:r>
          </w:p>
        </w:tc>
      </w:tr>
    </w:tbl>
    <w:p w:rsidR="00C030CD" w:rsidRDefault="00C030CD" w:rsidP="00C030CD">
      <w:pPr>
        <w:jc w:val="both"/>
        <w:rPr>
          <w:rFonts w:ascii="Times New Roman" w:hAnsi="Times New Roman" w:cs="Times New Roman"/>
          <w:sz w:val="20"/>
          <w:szCs w:val="20"/>
          <w:lang w:val="en-US"/>
        </w:rPr>
      </w:pPr>
    </w:p>
    <w:p w:rsidR="00225CF1" w:rsidRDefault="00225CF1">
      <w:pPr>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225CF1" w:rsidRPr="00C030CD" w:rsidRDefault="00225CF1" w:rsidP="00225CF1">
      <w:pPr>
        <w:jc w:val="both"/>
        <w:rPr>
          <w:rFonts w:ascii="Times New Roman" w:hAnsi="Times New Roman" w:cs="Times New Roman"/>
          <w:sz w:val="24"/>
          <w:szCs w:val="24"/>
          <w:lang w:val="en-US"/>
        </w:rPr>
      </w:pP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22</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First-Order Statistics (FOS) features for the patients of the OroPharyngeal Cancers (OPC) d</w:t>
      </w:r>
      <w:r w:rsidR="0006061E">
        <w:rPr>
          <w:rFonts w:ascii="Times New Roman" w:hAnsi="Times New Roman" w:cs="Times New Roman"/>
          <w:sz w:val="20"/>
          <w:szCs w:val="20"/>
          <w:lang w:val="en-US"/>
        </w:rPr>
        <w:t>ataset. In the table, the bin-</w:t>
      </w:r>
      <w:r w:rsidRPr="0007389F">
        <w:rPr>
          <w:rFonts w:ascii="Times New Roman" w:hAnsi="Times New Roman" w:cs="Times New Roman"/>
          <w:sz w:val="20"/>
          <w:szCs w:val="20"/>
          <w:lang w:val="en-US"/>
        </w:rPr>
        <w:t xml:space="preserve">dependent features </w:t>
      </w:r>
      <w:r w:rsidR="0006061E">
        <w:rPr>
          <w:rFonts w:ascii="Times New Roman" w:hAnsi="Times New Roman" w:cs="Times New Roman"/>
          <w:sz w:val="20"/>
          <w:szCs w:val="20"/>
          <w:lang w:val="en-US"/>
        </w:rPr>
        <w:t xml:space="preserve">calculated with a 16-bins discretization </w:t>
      </w:r>
      <w:r w:rsidRPr="0007389F">
        <w:rPr>
          <w:rFonts w:ascii="Times New Roman" w:hAnsi="Times New Roman" w:cs="Times New Roman"/>
          <w:sz w:val="20"/>
          <w:szCs w:val="20"/>
          <w:lang w:val="en-US"/>
        </w:rPr>
        <w:t xml:space="preserve">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entity rotation</w:t>
      </w:r>
      <w:r w:rsidR="001C6987">
        <w:rPr>
          <w:rFonts w:ascii="Times New Roman" w:hAnsi="Times New Roman" w:cs="Times New Roman"/>
          <w:sz w:val="20"/>
          <w:szCs w:val="20"/>
          <w:lang w:val="en-US"/>
        </w:rPr>
        <w:t>s</w:t>
      </w:r>
      <w:r w:rsidR="0090087D">
        <w:rPr>
          <w:rFonts w:ascii="Times New Roman" w:hAnsi="Times New Roman" w:cs="Times New Roman"/>
          <w:sz w:val="20"/>
          <w:szCs w:val="20"/>
          <w:lang w:val="en-US"/>
        </w:rPr>
        <w:t>.</w:t>
      </w:r>
      <w:r w:rsidR="001C6987">
        <w:rPr>
          <w:rFonts w:ascii="Times New Roman" w:hAnsi="Times New Roman" w:cs="Times New Roman"/>
          <w:sz w:val="20"/>
          <w:szCs w:val="20"/>
          <w:lang w:val="en-US"/>
        </w:rPr>
        <w:t xml:space="preserve"> </w:t>
      </w:r>
      <w:r w:rsidR="001C6987"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p>
    <w:tbl>
      <w:tblPr>
        <w:tblStyle w:val="Grigliatabella"/>
        <w:tblW w:w="9645" w:type="dxa"/>
        <w:tblInd w:w="108" w:type="dxa"/>
        <w:tblLook w:val="04A0" w:firstRow="1" w:lastRow="0" w:firstColumn="1" w:lastColumn="0" w:noHBand="0" w:noVBand="1"/>
      </w:tblPr>
      <w:tblGrid>
        <w:gridCol w:w="1701"/>
        <w:gridCol w:w="2648"/>
        <w:gridCol w:w="2648"/>
        <w:gridCol w:w="2648"/>
      </w:tblGrid>
      <w:tr w:rsidR="00225CF1" w:rsidRPr="00C51FE0" w:rsidTr="002727CC">
        <w:trPr>
          <w:trHeight w:val="340"/>
        </w:trPr>
        <w:tc>
          <w:tcPr>
            <w:tcW w:w="9645" w:type="dxa"/>
            <w:gridSpan w:val="4"/>
            <w:vAlign w:val="center"/>
          </w:tcPr>
          <w:p w:rsidR="00225CF1" w:rsidRPr="00E845A5" w:rsidRDefault="00225CF1" w:rsidP="00225CF1">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(16-BINS DISCRETIZATION)</w:t>
            </w:r>
          </w:p>
        </w:tc>
      </w:tr>
      <w:tr w:rsidR="0006061E" w:rsidTr="002727CC">
        <w:trPr>
          <w:trHeight w:val="340"/>
        </w:trPr>
        <w:tc>
          <w:tcPr>
            <w:tcW w:w="1701" w:type="dxa"/>
            <w:vAlign w:val="center"/>
          </w:tcPr>
          <w:p w:rsidR="0006061E" w:rsidRPr="00E845A5" w:rsidRDefault="0006061E" w:rsidP="00225CF1">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2648" w:type="dxa"/>
            <w:vAlign w:val="center"/>
          </w:tcPr>
          <w:p w:rsidR="0006061E" w:rsidRPr="00E845A5" w:rsidRDefault="0006061E" w:rsidP="00225CF1">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2648" w:type="dxa"/>
            <w:vAlign w:val="center"/>
          </w:tcPr>
          <w:p w:rsidR="0006061E" w:rsidRPr="00E845A5" w:rsidRDefault="002727CC" w:rsidP="002727CC">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06061E" w:rsidRPr="00E845A5" w:rsidRDefault="002727CC" w:rsidP="00225CF1">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2.51e+00 ± 1.91e-01</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1.60 ± 1.84</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0.96 ± 0.01</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9.46e+00 ± 2.26e+00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5.29 ± 4.05</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0.97 ± 0.01</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4.86e-02 ± 1.24e-03</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0.77 ± 0.85</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0.90 ± 0.07</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3.17e-01 ± 5.13e-02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3.75 ± 3.15</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0.96 ± 0.01</w:t>
            </w:r>
          </w:p>
        </w:tc>
      </w:tr>
      <w:tr w:rsidR="00E72F81" w:rsidTr="009023A6">
        <w:trPr>
          <w:trHeight w:val="340"/>
        </w:trPr>
        <w:tc>
          <w:tcPr>
            <w:tcW w:w="1701" w:type="dxa"/>
            <w:vAlign w:val="center"/>
          </w:tcPr>
          <w:p w:rsidR="00E72F81" w:rsidRPr="0006061E" w:rsidRDefault="00E72F81" w:rsidP="00E72F81">
            <w:pPr>
              <w:jc w:val="center"/>
              <w:rPr>
                <w:rFonts w:ascii="Times New Roman" w:hAnsi="Times New Roman" w:cs="Times New Roman"/>
                <w:sz w:val="16"/>
                <w:szCs w:val="16"/>
              </w:rPr>
            </w:pPr>
            <w:r w:rsidRPr="0006061E">
              <w:rPr>
                <w:rFonts w:ascii="Times New Roman" w:hAnsi="Times New Roman" w:cs="Times New Roman"/>
                <w:sz w:val="16"/>
                <w:szCs w:val="16"/>
              </w:rPr>
              <w:t>Histogram Mean</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3.13e-02 ± 0.00e+00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0.00 ± 0.00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1.00 ± 0.00</w:t>
            </w:r>
          </w:p>
        </w:tc>
      </w:tr>
      <w:tr w:rsidR="00E72F81" w:rsidTr="009023A6">
        <w:trPr>
          <w:trHeight w:val="340"/>
        </w:trPr>
        <w:tc>
          <w:tcPr>
            <w:tcW w:w="1701" w:type="dxa"/>
            <w:vAlign w:val="center"/>
          </w:tcPr>
          <w:p w:rsidR="00E72F81" w:rsidRPr="0006061E" w:rsidRDefault="00E72F81" w:rsidP="00E72F81">
            <w:pPr>
              <w:jc w:val="center"/>
              <w:rPr>
                <w:rFonts w:ascii="Times New Roman" w:hAnsi="Times New Roman" w:cs="Times New Roman"/>
                <w:sz w:val="16"/>
                <w:szCs w:val="16"/>
              </w:rPr>
            </w:pPr>
            <w:r w:rsidRPr="0006061E">
              <w:rPr>
                <w:rFonts w:ascii="Times New Roman" w:hAnsi="Times New Roman" w:cs="Times New Roman"/>
                <w:sz w:val="16"/>
                <w:szCs w:val="16"/>
              </w:rPr>
              <w:t>Histogram Median</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0.00e+00 ± 0.00e+00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0.00 ± 0.00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1.00 ± 0.00</w:t>
            </w:r>
          </w:p>
        </w:tc>
      </w:tr>
      <w:tr w:rsidR="00E72F81" w:rsidTr="009023A6">
        <w:trPr>
          <w:trHeight w:val="340"/>
        </w:trPr>
        <w:tc>
          <w:tcPr>
            <w:tcW w:w="1701" w:type="dxa"/>
            <w:vAlign w:val="center"/>
          </w:tcPr>
          <w:p w:rsidR="00E72F81" w:rsidRPr="0006061E" w:rsidRDefault="00E72F81" w:rsidP="00E72F81">
            <w:pPr>
              <w:jc w:val="center"/>
              <w:rPr>
                <w:rFonts w:ascii="Times New Roman" w:hAnsi="Times New Roman" w:cs="Times New Roman"/>
                <w:sz w:val="16"/>
                <w:szCs w:val="16"/>
              </w:rPr>
            </w:pPr>
            <w:r w:rsidRPr="0006061E">
              <w:rPr>
                <w:rFonts w:ascii="Times New Roman" w:hAnsi="Times New Roman" w:cs="Times New Roman"/>
                <w:sz w:val="16"/>
                <w:szCs w:val="16"/>
              </w:rPr>
              <w:t>Histogram Min</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0.00e+00 ± 0.00e+00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0.00 ± 0.00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1.00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3.17e-01 ± 5.13e-02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3.75 ± 3.15</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0.96 ± 0.01</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8.12e-02 ± 6.28e-03</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1.44 ± 1.64</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0.96 ± 0.02</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2.67e+00 ± 3.72e-01</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2.94 ± 2.38</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0.97 ± 0.01</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7.61e-02 ± 6.90e-03</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1.69 ± 1.90</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0.96 ± 0.02</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2.12e-01 ± 3.35e-02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2.90 ± 3.41</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0.96 ± 0.02</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5.83e-03 ± 1.08e-03</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3.41 ± 3.97</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0.96 ± 0.02</w:t>
            </w:r>
          </w:p>
        </w:tc>
      </w:tr>
      <w:tr w:rsidR="00E72F81" w:rsidTr="009023A6">
        <w:trPr>
          <w:trHeight w:val="340"/>
        </w:trPr>
        <w:tc>
          <w:tcPr>
            <w:tcW w:w="1701" w:type="dxa"/>
            <w:vAlign w:val="center"/>
          </w:tcPr>
          <w:p w:rsidR="00E72F81" w:rsidRPr="0006061E" w:rsidRDefault="00E72F81" w:rsidP="00E72F81">
            <w:pPr>
              <w:jc w:val="center"/>
              <w:rPr>
                <w:rFonts w:ascii="Times New Roman" w:hAnsi="Times New Roman" w:cs="Times New Roman"/>
                <w:sz w:val="16"/>
                <w:szCs w:val="16"/>
              </w:rPr>
            </w:pPr>
            <w:r w:rsidRPr="0006061E">
              <w:rPr>
                <w:rFonts w:ascii="Times New Roman" w:hAnsi="Times New Roman" w:cs="Times New Roman"/>
                <w:sz w:val="16"/>
                <w:szCs w:val="16"/>
              </w:rPr>
              <w:t>Histogram TotalFrequency</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1.81e+03 ± 1.34e+03</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8.26 ± 3.74</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0.01</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3.25e+02 ± 1.92e+02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11.70 ± 14.31</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0.97 ± 0.01</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6.10e+02 ± 1.76e+02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2.51 ± 3.16</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7.24e+02 ± 1.64e+02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1.71 ± 1.69</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1.00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8.16e+02 ± 1.55e+02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1.43 ± 1.04</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1.00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9.01e+02 ± 1.49e+02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1.31 ± 0.96</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1.00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9.93e+02 ± 1.48e+02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1.42 ± 0.95</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1.10e+03 ± 1.56e+02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1.71 ± 1.49</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1.23e+03 ± 1.75e+02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1.71 ± 1.49</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1.38e+03 ± 1.89e+02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1.66 ± 1.71</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0.00</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1.58e+03 ± 2.04e+02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1.49 ± 1.86</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0.01</w:t>
            </w:r>
          </w:p>
        </w:tc>
      </w:tr>
      <w:tr w:rsidR="00E72F81" w:rsidTr="009023A6">
        <w:trPr>
          <w:trHeight w:val="340"/>
        </w:trPr>
        <w:tc>
          <w:tcPr>
            <w:tcW w:w="1701" w:type="dxa"/>
            <w:vAlign w:val="center"/>
          </w:tcPr>
          <w:p w:rsidR="00E72F81" w:rsidRPr="000106BE" w:rsidRDefault="00E72F81" w:rsidP="00E72F81">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2.04e+03 ± 2.39e+02</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1.51 ± 1.45</w:t>
            </w:r>
          </w:p>
        </w:tc>
        <w:tc>
          <w:tcPr>
            <w:tcW w:w="2648" w:type="dxa"/>
            <w:vAlign w:val="center"/>
          </w:tcPr>
          <w:p w:rsidR="00E72F81" w:rsidRPr="009023A6" w:rsidRDefault="00E72F81" w:rsidP="009023A6">
            <w:pPr>
              <w:jc w:val="center"/>
              <w:rPr>
                <w:rFonts w:ascii="Times New Roman" w:hAnsi="Times New Roman" w:cs="Times New Roman"/>
                <w:color w:val="000000"/>
                <w:sz w:val="16"/>
                <w:szCs w:val="16"/>
              </w:rPr>
            </w:pPr>
            <w:r w:rsidRPr="009023A6">
              <w:rPr>
                <w:rFonts w:ascii="Times New Roman" w:hAnsi="Times New Roman" w:cs="Times New Roman"/>
                <w:color w:val="000000"/>
                <w:sz w:val="16"/>
                <w:szCs w:val="16"/>
              </w:rPr>
              <w:t>0.99 ± 0.00</w:t>
            </w:r>
          </w:p>
        </w:tc>
      </w:tr>
    </w:tbl>
    <w:p w:rsidR="00C030CD" w:rsidRDefault="00C030CD" w:rsidP="00215148">
      <w:pPr>
        <w:jc w:val="both"/>
        <w:rPr>
          <w:rFonts w:ascii="Times New Roman" w:hAnsi="Times New Roman" w:cs="Times New Roman"/>
          <w:sz w:val="24"/>
          <w:szCs w:val="24"/>
          <w:lang w:val="en-US"/>
        </w:rPr>
      </w:pPr>
    </w:p>
    <w:p w:rsidR="0090087D" w:rsidRDefault="0090087D">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90087D" w:rsidRPr="00C030CD" w:rsidRDefault="0090087D" w:rsidP="0090087D">
      <w:pPr>
        <w:jc w:val="both"/>
        <w:rPr>
          <w:rFonts w:ascii="Times New Roman" w:hAnsi="Times New Roman" w:cs="Times New Roman"/>
          <w:sz w:val="24"/>
          <w:szCs w:val="24"/>
          <w:lang w:val="en-US"/>
        </w:rPr>
      </w:pP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23</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First-Order Statistics (FOS) features for the patients of the OroPharyngeal Cancers (OPC) d</w:t>
      </w:r>
      <w:r>
        <w:rPr>
          <w:rFonts w:ascii="Times New Roman" w:hAnsi="Times New Roman" w:cs="Times New Roman"/>
          <w:sz w:val="20"/>
          <w:szCs w:val="20"/>
          <w:lang w:val="en-US"/>
        </w:rPr>
        <w:t>ataset. In the table, 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32-bins discretization </w:t>
      </w:r>
      <w:r w:rsidRPr="0007389F">
        <w:rPr>
          <w:rFonts w:ascii="Times New Roman" w:hAnsi="Times New Roman" w:cs="Times New Roman"/>
          <w:sz w:val="20"/>
          <w:szCs w:val="20"/>
          <w:lang w:val="en-US"/>
        </w:rPr>
        <w:t xml:space="preserve">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entity rotation</w:t>
      </w:r>
      <w:r w:rsidR="001C6987">
        <w:rPr>
          <w:rFonts w:ascii="Times New Roman" w:hAnsi="Times New Roman" w:cs="Times New Roman"/>
          <w:sz w:val="20"/>
          <w:szCs w:val="20"/>
          <w:lang w:val="en-US"/>
        </w:rPr>
        <w:t>s</w:t>
      </w:r>
      <w:r>
        <w:rPr>
          <w:rFonts w:ascii="Times New Roman" w:hAnsi="Times New Roman" w:cs="Times New Roman"/>
          <w:sz w:val="20"/>
          <w:szCs w:val="20"/>
          <w:lang w:val="en-US"/>
        </w:rPr>
        <w:t>.</w:t>
      </w:r>
      <w:r w:rsidR="001C6987">
        <w:rPr>
          <w:rFonts w:ascii="Times New Roman" w:hAnsi="Times New Roman" w:cs="Times New Roman"/>
          <w:sz w:val="20"/>
          <w:szCs w:val="20"/>
          <w:lang w:val="en-US"/>
        </w:rPr>
        <w:t xml:space="preserve"> </w:t>
      </w:r>
      <w:r w:rsidR="001C6987"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p>
    <w:tbl>
      <w:tblPr>
        <w:tblStyle w:val="Grigliatabella"/>
        <w:tblW w:w="9645" w:type="dxa"/>
        <w:tblInd w:w="108" w:type="dxa"/>
        <w:tblLook w:val="04A0" w:firstRow="1" w:lastRow="0" w:firstColumn="1" w:lastColumn="0" w:noHBand="0" w:noVBand="1"/>
      </w:tblPr>
      <w:tblGrid>
        <w:gridCol w:w="1701"/>
        <w:gridCol w:w="2648"/>
        <w:gridCol w:w="2648"/>
        <w:gridCol w:w="2648"/>
      </w:tblGrid>
      <w:tr w:rsidR="0090087D" w:rsidRPr="00C51FE0" w:rsidTr="00BC0724">
        <w:trPr>
          <w:trHeight w:val="340"/>
        </w:trPr>
        <w:tc>
          <w:tcPr>
            <w:tcW w:w="9645" w:type="dxa"/>
            <w:gridSpan w:val="4"/>
            <w:vAlign w:val="center"/>
          </w:tcPr>
          <w:p w:rsidR="0090087D" w:rsidRPr="00E845A5" w:rsidRDefault="0090087D" w:rsidP="0090087D">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w:t>
            </w:r>
            <w:r>
              <w:rPr>
                <w:rFonts w:ascii="Times New Roman" w:hAnsi="Times New Roman" w:cs="Times New Roman"/>
                <w:b/>
                <w:sz w:val="16"/>
                <w:szCs w:val="16"/>
                <w:lang w:val="en-US"/>
              </w:rPr>
              <w:t>32</w:t>
            </w:r>
            <w:r w:rsidRPr="00E845A5">
              <w:rPr>
                <w:rFonts w:ascii="Times New Roman" w:hAnsi="Times New Roman" w:cs="Times New Roman"/>
                <w:b/>
                <w:sz w:val="16"/>
                <w:szCs w:val="16"/>
                <w:lang w:val="en-US"/>
              </w:rPr>
              <w:t>-BINS DISCRETIZATION)</w:t>
            </w:r>
          </w:p>
        </w:tc>
      </w:tr>
      <w:tr w:rsidR="0090087D" w:rsidTr="00BC0724">
        <w:trPr>
          <w:trHeight w:val="340"/>
        </w:trPr>
        <w:tc>
          <w:tcPr>
            <w:tcW w:w="1701" w:type="dxa"/>
            <w:vAlign w:val="center"/>
          </w:tcPr>
          <w:p w:rsidR="0090087D" w:rsidRPr="00E845A5" w:rsidRDefault="0090087D" w:rsidP="00BC072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2648" w:type="dxa"/>
            <w:vAlign w:val="center"/>
          </w:tcPr>
          <w:p w:rsidR="0090087D" w:rsidRPr="00E845A5" w:rsidRDefault="0090087D" w:rsidP="00BC072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2648" w:type="dxa"/>
            <w:vAlign w:val="center"/>
          </w:tcPr>
          <w:p w:rsidR="0090087D" w:rsidRPr="00E845A5" w:rsidRDefault="0090087D" w:rsidP="00BC0724">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90087D" w:rsidRPr="00E845A5" w:rsidRDefault="0090087D" w:rsidP="00BC072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3.47e+00 ± 2.05e-01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1.11 ± 1.28</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0.96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1.08e+01 ± 2.95e+00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5.40 ± 3.65</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0.97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2.44e-02 ± 6.61e-04</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0.77 ± 0.70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0.93 ± 0.02</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1.84e-01 ± 3.69e-02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3.69 ± 2.99</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0.98 ± 0.00</w:t>
            </w:r>
          </w:p>
        </w:tc>
      </w:tr>
      <w:tr w:rsidR="00B06ABF" w:rsidTr="00B06ABF">
        <w:trPr>
          <w:trHeight w:val="340"/>
        </w:trPr>
        <w:tc>
          <w:tcPr>
            <w:tcW w:w="1701" w:type="dxa"/>
            <w:vAlign w:val="center"/>
          </w:tcPr>
          <w:p w:rsidR="00B06ABF" w:rsidRPr="0006061E" w:rsidRDefault="00B06ABF" w:rsidP="00B06ABF">
            <w:pPr>
              <w:jc w:val="center"/>
              <w:rPr>
                <w:rFonts w:ascii="Times New Roman" w:hAnsi="Times New Roman" w:cs="Times New Roman"/>
                <w:sz w:val="16"/>
                <w:szCs w:val="16"/>
              </w:rPr>
            </w:pPr>
            <w:r w:rsidRPr="0006061E">
              <w:rPr>
                <w:rFonts w:ascii="Times New Roman" w:hAnsi="Times New Roman" w:cs="Times New Roman"/>
                <w:sz w:val="16"/>
                <w:szCs w:val="16"/>
              </w:rPr>
              <w:t>Histogram Mean</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1.56e-02 ± 0.00e+00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0.00 ± 0.00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1.00 ± 0.00</w:t>
            </w:r>
          </w:p>
        </w:tc>
      </w:tr>
      <w:tr w:rsidR="00B06ABF" w:rsidTr="00B06ABF">
        <w:trPr>
          <w:trHeight w:val="340"/>
        </w:trPr>
        <w:tc>
          <w:tcPr>
            <w:tcW w:w="1701" w:type="dxa"/>
            <w:vAlign w:val="center"/>
          </w:tcPr>
          <w:p w:rsidR="00B06ABF" w:rsidRPr="0006061E" w:rsidRDefault="00B06ABF" w:rsidP="00B06ABF">
            <w:pPr>
              <w:jc w:val="center"/>
              <w:rPr>
                <w:rFonts w:ascii="Times New Roman" w:hAnsi="Times New Roman" w:cs="Times New Roman"/>
                <w:sz w:val="16"/>
                <w:szCs w:val="16"/>
              </w:rPr>
            </w:pPr>
            <w:r w:rsidRPr="0006061E">
              <w:rPr>
                <w:rFonts w:ascii="Times New Roman" w:hAnsi="Times New Roman" w:cs="Times New Roman"/>
                <w:sz w:val="16"/>
                <w:szCs w:val="16"/>
              </w:rPr>
              <w:t>Histogram Median</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0.00e+00 ± 0.00e+00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0.00 ± 0.00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1.00 ± 0.00</w:t>
            </w:r>
          </w:p>
        </w:tc>
      </w:tr>
      <w:tr w:rsidR="00B06ABF" w:rsidTr="00B06ABF">
        <w:trPr>
          <w:trHeight w:val="340"/>
        </w:trPr>
        <w:tc>
          <w:tcPr>
            <w:tcW w:w="1701" w:type="dxa"/>
            <w:vAlign w:val="center"/>
          </w:tcPr>
          <w:p w:rsidR="00B06ABF" w:rsidRPr="0006061E" w:rsidRDefault="00B06ABF" w:rsidP="00B06ABF">
            <w:pPr>
              <w:jc w:val="center"/>
              <w:rPr>
                <w:rFonts w:ascii="Times New Roman" w:hAnsi="Times New Roman" w:cs="Times New Roman"/>
                <w:sz w:val="16"/>
                <w:szCs w:val="16"/>
              </w:rPr>
            </w:pPr>
            <w:r w:rsidRPr="0006061E">
              <w:rPr>
                <w:rFonts w:ascii="Times New Roman" w:hAnsi="Times New Roman" w:cs="Times New Roman"/>
                <w:sz w:val="16"/>
                <w:szCs w:val="16"/>
              </w:rPr>
              <w:t>Histogram Min</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0.00e+00 ± 0.00e+00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0.00 ± 0.00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1.00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1.84e-01 ± 3.69e-02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3.69 ± 2.99</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0.98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4.14e-02 ± 3.43e-03</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1.46 ± 1.31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0.97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2.83e+00 ± 4.32e-01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2.86 ± 1.89</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0.97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3.86e-02 ± 3.73e-03</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1.69 ± 1.50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0.97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1.11e-01 ± 1.86e-02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2.94 ± 2.68</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0.97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1.51e-03 ± 2.95e-04</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3.42 ± 3.08</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0.97 ± 0.01</w:t>
            </w:r>
          </w:p>
        </w:tc>
      </w:tr>
      <w:tr w:rsidR="00B06ABF" w:rsidTr="00B06ABF">
        <w:trPr>
          <w:trHeight w:val="340"/>
        </w:trPr>
        <w:tc>
          <w:tcPr>
            <w:tcW w:w="1701" w:type="dxa"/>
            <w:vAlign w:val="center"/>
          </w:tcPr>
          <w:p w:rsidR="00B06ABF" w:rsidRPr="0006061E" w:rsidRDefault="00B06ABF" w:rsidP="00B06ABF">
            <w:pPr>
              <w:jc w:val="center"/>
              <w:rPr>
                <w:rFonts w:ascii="Times New Roman" w:hAnsi="Times New Roman" w:cs="Times New Roman"/>
                <w:sz w:val="16"/>
                <w:szCs w:val="16"/>
              </w:rPr>
            </w:pPr>
            <w:r w:rsidRPr="0006061E">
              <w:rPr>
                <w:rFonts w:ascii="Times New Roman" w:hAnsi="Times New Roman" w:cs="Times New Roman"/>
                <w:sz w:val="16"/>
                <w:szCs w:val="16"/>
              </w:rPr>
              <w:t>Histogram TotalFrequency</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1.81e+03 ± 1.34e+03</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8.26 ± 3.74</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0.99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0.01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3.49e+02 ± 2.12e+02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12.43 ± 15.56</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0.97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6.27e+02 ± 1.80e+02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2.42 ± 3.02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0.99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7.32e+02 ± 1.62e+02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1.62 ± 1.60</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1.00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8.14e+02 ± 1.54e+02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1.34 ± 1.05</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1.00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8.94e+02 ± 1.49e+02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1.33 ± 0.96</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1.00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9.85e+02 ± 1.48e+02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1.62 ± 1.31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0.99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1.10e+03 ± 1.56e+02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1.86 ± 1.57</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0.98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1.22e+03 ± 1.74e+02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1.72 ± 1.46</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0.99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1.37e+03 ± 1.94e+02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1.72 ± 1.61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0.99 ± 0.00</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1.57e+03 ± 2.02e+02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1.51 ± 2.01</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0.98 ± 0.01</w:t>
            </w:r>
          </w:p>
        </w:tc>
      </w:tr>
      <w:tr w:rsidR="00B06ABF" w:rsidTr="00B06ABF">
        <w:trPr>
          <w:trHeight w:val="340"/>
        </w:trPr>
        <w:tc>
          <w:tcPr>
            <w:tcW w:w="1701" w:type="dxa"/>
            <w:vAlign w:val="center"/>
          </w:tcPr>
          <w:p w:rsidR="00B06ABF" w:rsidRPr="000106BE" w:rsidRDefault="00B06ABF" w:rsidP="00B06ABF">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2.02e+03 ± 2.29e+02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1.49 ± 1.72</w:t>
            </w:r>
          </w:p>
        </w:tc>
        <w:tc>
          <w:tcPr>
            <w:tcW w:w="2648" w:type="dxa"/>
            <w:vAlign w:val="center"/>
          </w:tcPr>
          <w:p w:rsidR="00B06ABF" w:rsidRPr="00B06ABF" w:rsidRDefault="00B06ABF" w:rsidP="00B06ABF">
            <w:pPr>
              <w:jc w:val="center"/>
              <w:rPr>
                <w:rFonts w:ascii="Times New Roman" w:hAnsi="Times New Roman" w:cs="Times New Roman"/>
                <w:color w:val="000000"/>
                <w:sz w:val="16"/>
                <w:szCs w:val="16"/>
              </w:rPr>
            </w:pPr>
            <w:r w:rsidRPr="00B06ABF">
              <w:rPr>
                <w:rFonts w:ascii="Times New Roman" w:hAnsi="Times New Roman" w:cs="Times New Roman"/>
                <w:color w:val="000000"/>
                <w:sz w:val="16"/>
                <w:szCs w:val="16"/>
              </w:rPr>
              <w:t>0.98 ± 0.01</w:t>
            </w:r>
          </w:p>
        </w:tc>
      </w:tr>
    </w:tbl>
    <w:p w:rsidR="0090087D" w:rsidRDefault="0090087D" w:rsidP="0090087D">
      <w:pPr>
        <w:jc w:val="both"/>
        <w:rPr>
          <w:rFonts w:ascii="Times New Roman" w:hAnsi="Times New Roman" w:cs="Times New Roman"/>
          <w:sz w:val="24"/>
          <w:szCs w:val="24"/>
          <w:lang w:val="en-US"/>
        </w:rPr>
      </w:pPr>
    </w:p>
    <w:p w:rsidR="00941AF8" w:rsidRDefault="00941AF8">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941AF8" w:rsidRPr="00C030CD" w:rsidRDefault="00941AF8" w:rsidP="00941AF8">
      <w:pPr>
        <w:jc w:val="both"/>
        <w:rPr>
          <w:rFonts w:ascii="Times New Roman" w:hAnsi="Times New Roman" w:cs="Times New Roman"/>
          <w:sz w:val="24"/>
          <w:szCs w:val="24"/>
          <w:lang w:val="en-US"/>
        </w:rPr>
      </w:pP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24</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First-Order Statistics (FOS) features for the patients of the OroPharyngeal Cancers (OPC) d</w:t>
      </w:r>
      <w:r>
        <w:rPr>
          <w:rFonts w:ascii="Times New Roman" w:hAnsi="Times New Roman" w:cs="Times New Roman"/>
          <w:sz w:val="20"/>
          <w:szCs w:val="20"/>
          <w:lang w:val="en-US"/>
        </w:rPr>
        <w:t>ataset. In the table, 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64-bins discretization </w:t>
      </w:r>
      <w:r w:rsidRPr="0007389F">
        <w:rPr>
          <w:rFonts w:ascii="Times New Roman" w:hAnsi="Times New Roman" w:cs="Times New Roman"/>
          <w:sz w:val="20"/>
          <w:szCs w:val="20"/>
          <w:lang w:val="en-US"/>
        </w:rPr>
        <w:t xml:space="preserve">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entity rotation</w:t>
      </w:r>
      <w:r w:rsidR="001C6987">
        <w:rPr>
          <w:rFonts w:ascii="Times New Roman" w:hAnsi="Times New Roman" w:cs="Times New Roman"/>
          <w:sz w:val="20"/>
          <w:szCs w:val="20"/>
          <w:lang w:val="en-US"/>
        </w:rPr>
        <w:t>s</w:t>
      </w:r>
      <w:r>
        <w:rPr>
          <w:rFonts w:ascii="Times New Roman" w:hAnsi="Times New Roman" w:cs="Times New Roman"/>
          <w:sz w:val="20"/>
          <w:szCs w:val="20"/>
          <w:lang w:val="en-US"/>
        </w:rPr>
        <w:t>.</w:t>
      </w:r>
      <w:r w:rsidR="001C6987">
        <w:rPr>
          <w:rFonts w:ascii="Times New Roman" w:hAnsi="Times New Roman" w:cs="Times New Roman"/>
          <w:sz w:val="20"/>
          <w:szCs w:val="20"/>
          <w:lang w:val="en-US"/>
        </w:rPr>
        <w:t xml:space="preserve"> </w:t>
      </w:r>
      <w:r w:rsidR="001C6987"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p>
    <w:tbl>
      <w:tblPr>
        <w:tblStyle w:val="Grigliatabella"/>
        <w:tblW w:w="9645" w:type="dxa"/>
        <w:tblInd w:w="108" w:type="dxa"/>
        <w:tblLook w:val="04A0" w:firstRow="1" w:lastRow="0" w:firstColumn="1" w:lastColumn="0" w:noHBand="0" w:noVBand="1"/>
      </w:tblPr>
      <w:tblGrid>
        <w:gridCol w:w="1701"/>
        <w:gridCol w:w="2648"/>
        <w:gridCol w:w="2648"/>
        <w:gridCol w:w="2648"/>
      </w:tblGrid>
      <w:tr w:rsidR="00941AF8" w:rsidRPr="00C51FE0" w:rsidTr="00BC0724">
        <w:trPr>
          <w:trHeight w:val="340"/>
        </w:trPr>
        <w:tc>
          <w:tcPr>
            <w:tcW w:w="9645" w:type="dxa"/>
            <w:gridSpan w:val="4"/>
            <w:vAlign w:val="center"/>
          </w:tcPr>
          <w:p w:rsidR="00941AF8" w:rsidRPr="00E845A5" w:rsidRDefault="00941AF8" w:rsidP="00941AF8">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w:t>
            </w:r>
            <w:r>
              <w:rPr>
                <w:rFonts w:ascii="Times New Roman" w:hAnsi="Times New Roman" w:cs="Times New Roman"/>
                <w:b/>
                <w:sz w:val="16"/>
                <w:szCs w:val="16"/>
                <w:lang w:val="en-US"/>
              </w:rPr>
              <w:t>64</w:t>
            </w:r>
            <w:r w:rsidRPr="00E845A5">
              <w:rPr>
                <w:rFonts w:ascii="Times New Roman" w:hAnsi="Times New Roman" w:cs="Times New Roman"/>
                <w:b/>
                <w:sz w:val="16"/>
                <w:szCs w:val="16"/>
                <w:lang w:val="en-US"/>
              </w:rPr>
              <w:t>-BINS DISCRETIZATION)</w:t>
            </w:r>
          </w:p>
        </w:tc>
      </w:tr>
      <w:tr w:rsidR="00941AF8" w:rsidTr="00BC0724">
        <w:trPr>
          <w:trHeight w:val="340"/>
        </w:trPr>
        <w:tc>
          <w:tcPr>
            <w:tcW w:w="1701" w:type="dxa"/>
            <w:vAlign w:val="center"/>
          </w:tcPr>
          <w:p w:rsidR="00941AF8" w:rsidRPr="00E845A5" w:rsidRDefault="00941AF8" w:rsidP="00BC072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2648" w:type="dxa"/>
            <w:vAlign w:val="center"/>
          </w:tcPr>
          <w:p w:rsidR="00941AF8" w:rsidRPr="00E845A5" w:rsidRDefault="00941AF8" w:rsidP="00BC072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2648" w:type="dxa"/>
            <w:vAlign w:val="center"/>
          </w:tcPr>
          <w:p w:rsidR="00941AF8" w:rsidRPr="00E845A5" w:rsidRDefault="00941AF8" w:rsidP="00BC0724">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941AF8" w:rsidRPr="00E845A5" w:rsidRDefault="00941AF8" w:rsidP="00BC072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4.44e+00 ± 2.12e-01</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0.97 ± 1.10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0.96 ± 0.01</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1.14e+01 ± 3.10e+00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6.23 ± 5.29</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0.96 ± 0.01</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1.23e-02 ± 3.37e-04</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0.70 ± 0.59</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0.95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9.88e-02 ± 1.76e-02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5.20 ± 4.46</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0.93 ± 0.00</w:t>
            </w:r>
          </w:p>
        </w:tc>
      </w:tr>
      <w:tr w:rsidR="001539AC" w:rsidTr="001539AC">
        <w:trPr>
          <w:trHeight w:val="340"/>
        </w:trPr>
        <w:tc>
          <w:tcPr>
            <w:tcW w:w="1701" w:type="dxa"/>
            <w:vAlign w:val="center"/>
          </w:tcPr>
          <w:p w:rsidR="001539AC" w:rsidRPr="0006061E" w:rsidRDefault="001539AC" w:rsidP="001539AC">
            <w:pPr>
              <w:jc w:val="center"/>
              <w:rPr>
                <w:rFonts w:ascii="Times New Roman" w:hAnsi="Times New Roman" w:cs="Times New Roman"/>
                <w:sz w:val="16"/>
                <w:szCs w:val="16"/>
              </w:rPr>
            </w:pPr>
            <w:r w:rsidRPr="0006061E">
              <w:rPr>
                <w:rFonts w:ascii="Times New Roman" w:hAnsi="Times New Roman" w:cs="Times New Roman"/>
                <w:sz w:val="16"/>
                <w:szCs w:val="16"/>
              </w:rPr>
              <w:t>Histogram Mean</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7.81e-03 ± 0.00e+00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0.00 ± 0.00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1.00 ± 0.00</w:t>
            </w:r>
          </w:p>
        </w:tc>
      </w:tr>
      <w:tr w:rsidR="001539AC" w:rsidTr="001539AC">
        <w:trPr>
          <w:trHeight w:val="340"/>
        </w:trPr>
        <w:tc>
          <w:tcPr>
            <w:tcW w:w="1701" w:type="dxa"/>
            <w:vAlign w:val="center"/>
          </w:tcPr>
          <w:p w:rsidR="001539AC" w:rsidRPr="0006061E" w:rsidRDefault="001539AC" w:rsidP="001539AC">
            <w:pPr>
              <w:jc w:val="center"/>
              <w:rPr>
                <w:rFonts w:ascii="Times New Roman" w:hAnsi="Times New Roman" w:cs="Times New Roman"/>
                <w:sz w:val="16"/>
                <w:szCs w:val="16"/>
              </w:rPr>
            </w:pPr>
            <w:r w:rsidRPr="0006061E">
              <w:rPr>
                <w:rFonts w:ascii="Times New Roman" w:hAnsi="Times New Roman" w:cs="Times New Roman"/>
                <w:sz w:val="16"/>
                <w:szCs w:val="16"/>
              </w:rPr>
              <w:t>Histogram Median</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0.00e+00 ± 0.00e+00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0.00 ± 0.00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1.00 ± 0.00</w:t>
            </w:r>
          </w:p>
        </w:tc>
      </w:tr>
      <w:tr w:rsidR="001539AC" w:rsidTr="001539AC">
        <w:trPr>
          <w:trHeight w:val="340"/>
        </w:trPr>
        <w:tc>
          <w:tcPr>
            <w:tcW w:w="1701" w:type="dxa"/>
            <w:vAlign w:val="center"/>
          </w:tcPr>
          <w:p w:rsidR="001539AC" w:rsidRPr="0006061E" w:rsidRDefault="001539AC" w:rsidP="001539AC">
            <w:pPr>
              <w:jc w:val="center"/>
              <w:rPr>
                <w:rFonts w:ascii="Times New Roman" w:hAnsi="Times New Roman" w:cs="Times New Roman"/>
                <w:sz w:val="16"/>
                <w:szCs w:val="16"/>
              </w:rPr>
            </w:pPr>
            <w:r w:rsidRPr="0006061E">
              <w:rPr>
                <w:rFonts w:ascii="Times New Roman" w:hAnsi="Times New Roman" w:cs="Times New Roman"/>
                <w:sz w:val="16"/>
                <w:szCs w:val="16"/>
              </w:rPr>
              <w:t>Histogram Min</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0.00e+00 ± 0.00e+00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0.00 ± 0.00</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1.00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9.88e-02 ± 1.76e-02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5.20 ± 4.46</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0.93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2.10e-02 ± 1.77e-03</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1.64 ± 1.68</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0.96 ± 0.01</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2.91e+00 ± 4.47e-01</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3.35 ± 2.44</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0.97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1.95e-02 ± 1.91e-03</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1.89 ± 1.91</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0.96 ± 0.01</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5.67e-02 ± 9.73e-03</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3.32 ± 3.48</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0.96 ± 0.01</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3.85e-04 ± 7.66e-05</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3.83 ± 3.97</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0.96 ± 0.01</w:t>
            </w:r>
          </w:p>
        </w:tc>
      </w:tr>
      <w:tr w:rsidR="001539AC" w:rsidTr="001539AC">
        <w:trPr>
          <w:trHeight w:val="340"/>
        </w:trPr>
        <w:tc>
          <w:tcPr>
            <w:tcW w:w="1701" w:type="dxa"/>
            <w:vAlign w:val="center"/>
          </w:tcPr>
          <w:p w:rsidR="001539AC" w:rsidRPr="0006061E" w:rsidRDefault="001539AC" w:rsidP="001539AC">
            <w:pPr>
              <w:jc w:val="center"/>
              <w:rPr>
                <w:rFonts w:ascii="Times New Roman" w:hAnsi="Times New Roman" w:cs="Times New Roman"/>
                <w:sz w:val="16"/>
                <w:szCs w:val="16"/>
              </w:rPr>
            </w:pPr>
            <w:r w:rsidRPr="0006061E">
              <w:rPr>
                <w:rFonts w:ascii="Times New Roman" w:hAnsi="Times New Roman" w:cs="Times New Roman"/>
                <w:sz w:val="16"/>
                <w:szCs w:val="16"/>
              </w:rPr>
              <w:t>Histogram TotalFrequency</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1.81e+03 ± 1.34e+03</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8.26 ± 3.74</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0.99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0.01</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3.58e+02 ± 2.16e+02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13.42 ± 15.68</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0.97 ± 0.02</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6.33e+02 ± 1.78e+02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1.98 ± 2.21</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1.00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7.37e+02 ± 1.62e+02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1.56 ± 1.62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1.00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8.16e+02 ± 1.52e+02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1.39 ± 1.24</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1.00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8.92e+02 ± 1.50e+02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1.33 ± 1.08</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0.99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9.83e+02 ± 1.49e+02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1.55 ± 1.17</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0.99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1.10e+03 ± 1.56e+02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1.84 ± 1.63</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0.98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1.22e+03 ± 1.75e+02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1.81 ± 1.43</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0.99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1.37e+03 ± 1.95e+02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1.68 ± 1.55</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0.99 ± 0.00</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1.57e+03 ± 2.04e+02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1.50 ± 1.96</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0.98 ± 0.01</w:t>
            </w:r>
          </w:p>
        </w:tc>
      </w:tr>
      <w:tr w:rsidR="001539AC" w:rsidTr="001539AC">
        <w:trPr>
          <w:trHeight w:val="340"/>
        </w:trPr>
        <w:tc>
          <w:tcPr>
            <w:tcW w:w="1701" w:type="dxa"/>
            <w:vAlign w:val="center"/>
          </w:tcPr>
          <w:p w:rsidR="001539AC" w:rsidRPr="000106BE" w:rsidRDefault="001539AC" w:rsidP="001539AC">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2.02e+03 ± 2.26e+02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1.78 ± 2.42</w:t>
            </w:r>
          </w:p>
        </w:tc>
        <w:tc>
          <w:tcPr>
            <w:tcW w:w="2648" w:type="dxa"/>
            <w:vAlign w:val="center"/>
          </w:tcPr>
          <w:p w:rsidR="001539AC" w:rsidRPr="001539AC" w:rsidRDefault="001539AC" w:rsidP="001539AC">
            <w:pPr>
              <w:jc w:val="center"/>
              <w:rPr>
                <w:rFonts w:ascii="Times New Roman" w:hAnsi="Times New Roman" w:cs="Times New Roman"/>
                <w:color w:val="000000"/>
                <w:sz w:val="16"/>
                <w:szCs w:val="16"/>
              </w:rPr>
            </w:pPr>
            <w:r w:rsidRPr="001539AC">
              <w:rPr>
                <w:rFonts w:ascii="Times New Roman" w:hAnsi="Times New Roman" w:cs="Times New Roman"/>
                <w:color w:val="000000"/>
                <w:sz w:val="16"/>
                <w:szCs w:val="16"/>
              </w:rPr>
              <w:t>0.97 ± 0.01</w:t>
            </w:r>
          </w:p>
        </w:tc>
      </w:tr>
    </w:tbl>
    <w:p w:rsidR="00941AF8" w:rsidRDefault="00941AF8" w:rsidP="00941AF8">
      <w:pPr>
        <w:jc w:val="both"/>
        <w:rPr>
          <w:rFonts w:ascii="Times New Roman" w:hAnsi="Times New Roman" w:cs="Times New Roman"/>
          <w:sz w:val="24"/>
          <w:szCs w:val="24"/>
          <w:lang w:val="en-US"/>
        </w:rPr>
      </w:pPr>
    </w:p>
    <w:p w:rsidR="00F1743C" w:rsidRDefault="00F1743C">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F1743C" w:rsidRPr="00B62F18" w:rsidRDefault="00F1743C" w:rsidP="00F1743C">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25</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Pr="00C030CD">
        <w:rPr>
          <w:rFonts w:ascii="Times New Roman" w:hAnsi="Times New Roman" w:cs="Times New Roman"/>
          <w:sz w:val="20"/>
          <w:szCs w:val="20"/>
          <w:lang w:val="en-US"/>
        </w:rPr>
        <w:t xml:space="preserve">Grey Level Co-occurrence Matrix (GLCM) features </w:t>
      </w:r>
      <w:r w:rsidRPr="0007389F">
        <w:rPr>
          <w:rFonts w:ascii="Times New Roman" w:hAnsi="Times New Roman" w:cs="Times New Roman"/>
          <w:sz w:val="20"/>
          <w:szCs w:val="20"/>
          <w:lang w:val="en-US"/>
        </w:rPr>
        <w:t>for the patients of the OroPharyngeal Cancers (OPC) d</w:t>
      </w:r>
      <w:r>
        <w:rPr>
          <w:rFonts w:ascii="Times New Roman" w:hAnsi="Times New Roman" w:cs="Times New Roman"/>
          <w:sz w:val="20"/>
          <w:szCs w:val="20"/>
          <w:lang w:val="en-US"/>
        </w:rPr>
        <w:t>ataset.</w:t>
      </w:r>
      <w:r w:rsidRPr="00C030CD">
        <w:rPr>
          <w:rFonts w:ascii="Times New Roman" w:hAnsi="Times New Roman" w:cs="Times New Roman"/>
          <w:sz w:val="20"/>
          <w:szCs w:val="20"/>
          <w:lang w:val="en-US"/>
        </w:rPr>
        <w:t xml:space="preserve"> In the table, the features computed for </w:t>
      </w:r>
      <w:r>
        <w:rPr>
          <w:rFonts w:ascii="Times New Roman" w:hAnsi="Times New Roman" w:cs="Times New Roman"/>
          <w:sz w:val="20"/>
          <w:szCs w:val="20"/>
          <w:lang w:val="en-US"/>
        </w:rPr>
        <w:t>16</w:t>
      </w:r>
      <w:r w:rsidRPr="00C030CD">
        <w:rPr>
          <w:rFonts w:ascii="Times New Roman" w:hAnsi="Times New Roman" w:cs="Times New Roman"/>
          <w:sz w:val="20"/>
          <w:szCs w:val="20"/>
          <w:lang w:val="en-US"/>
        </w:rPr>
        <w:t xml:space="preserve">-bins histogram discretization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small entity rotations</w:t>
      </w:r>
      <w:r w:rsidRPr="00C030CD">
        <w:rPr>
          <w:rFonts w:ascii="Times New Roman" w:hAnsi="Times New Roman" w:cs="Times New Roman"/>
          <w:sz w:val="20"/>
          <w:szCs w:val="20"/>
          <w:lang w:val="en-US"/>
        </w:rPr>
        <w:t>. Values are shown with scientific format only for the original features. The numbers are approximated to the second decimal significant digit.</w:t>
      </w:r>
      <w:r w:rsidR="00B62F18">
        <w:rPr>
          <w:rFonts w:ascii="Times New Roman" w:hAnsi="Times New Roman" w:cs="Times New Roman"/>
          <w:sz w:val="20"/>
          <w:szCs w:val="20"/>
          <w:lang w:val="en-US"/>
        </w:rPr>
        <w:t xml:space="preserve"> Features for which mean ICC</w:t>
      </w:r>
      <w:r w:rsidR="00B62F18">
        <w:rPr>
          <w:rFonts w:ascii="Times New Roman" w:hAnsi="Times New Roman" w:cs="Times New Roman"/>
          <w:sz w:val="20"/>
          <w:szCs w:val="20"/>
          <w:vertAlign w:val="subscript"/>
          <w:lang w:val="en-US"/>
        </w:rPr>
        <w:t>SMALL</w:t>
      </w:r>
      <w:r w:rsidR="00C51FE0">
        <w:rPr>
          <w:rFonts w:ascii="Times New Roman" w:hAnsi="Times New Roman" w:cs="Times New Roman"/>
          <w:sz w:val="20"/>
          <w:szCs w:val="20"/>
          <w:lang w:val="en-US"/>
        </w:rPr>
        <w:t xml:space="preserve"> is less than 0.78 </w:t>
      </w:r>
      <w:r w:rsidR="00B62F18">
        <w:rPr>
          <w:rFonts w:ascii="Times New Roman" w:hAnsi="Times New Roman" w:cs="Times New Roman"/>
          <w:sz w:val="20"/>
          <w:szCs w:val="20"/>
          <w:lang w:val="en-US"/>
        </w:rPr>
        <w:t>(unstable features) are highlighted in red.</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F1743C" w:rsidRPr="00C51FE0" w:rsidTr="00F1743C">
        <w:trPr>
          <w:trHeight w:val="340"/>
        </w:trPr>
        <w:tc>
          <w:tcPr>
            <w:tcW w:w="9645" w:type="dxa"/>
            <w:gridSpan w:val="4"/>
            <w:vAlign w:val="center"/>
          </w:tcPr>
          <w:p w:rsidR="00F1743C" w:rsidRPr="00D01EBB" w:rsidRDefault="00F1743C" w:rsidP="00F1743C">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w:t>
            </w:r>
            <w:r>
              <w:rPr>
                <w:rFonts w:ascii="Times New Roman" w:hAnsi="Times New Roman" w:cs="Times New Roman"/>
                <w:b/>
                <w:sz w:val="16"/>
                <w:szCs w:val="16"/>
                <w:lang w:val="en-US"/>
              </w:rPr>
              <w:t>16</w:t>
            </w:r>
            <w:r w:rsidRPr="00D01EBB">
              <w:rPr>
                <w:rFonts w:ascii="Times New Roman" w:hAnsi="Times New Roman" w:cs="Times New Roman"/>
                <w:b/>
                <w:sz w:val="16"/>
                <w:szCs w:val="16"/>
                <w:lang w:val="en-US"/>
              </w:rPr>
              <w:t>-BINS DISCRETIZATION)</w:t>
            </w:r>
          </w:p>
        </w:tc>
      </w:tr>
      <w:tr w:rsidR="00F1743C" w:rsidTr="00F1743C">
        <w:trPr>
          <w:trHeight w:val="340"/>
        </w:trPr>
        <w:tc>
          <w:tcPr>
            <w:tcW w:w="1701" w:type="dxa"/>
            <w:vAlign w:val="center"/>
          </w:tcPr>
          <w:p w:rsidR="00F1743C" w:rsidRPr="00D01EBB" w:rsidRDefault="00F1743C"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2648" w:type="dxa"/>
            <w:vAlign w:val="center"/>
          </w:tcPr>
          <w:p w:rsidR="00F1743C" w:rsidRPr="00D01EBB" w:rsidRDefault="00F1743C"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2648" w:type="dxa"/>
            <w:vAlign w:val="center"/>
          </w:tcPr>
          <w:p w:rsidR="00F1743C" w:rsidRPr="00D01EBB" w:rsidRDefault="00F1743C" w:rsidP="00F1743C">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F1743C" w:rsidRPr="00D01EBB" w:rsidRDefault="00F1743C" w:rsidP="00F1743C">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Autocorrelation</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1.40e+01 ± 4.53e+00</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3.44 ± 2.74</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0.99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Prominence</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5.14e+03 ± 2.78e+03</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6.95 ± 5.90</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0.99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Shade</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5.14e+02 ± 2.20e+02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5.23 ± 4.32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0.99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Tendency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5.68e+01 ± 1.75e+01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3.43 ± 2.82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0.99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Contrast</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2.63e+00 ± 8.39e-01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8.24 ± 7.78</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0.95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Correlation</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1.27e+03 ± 5.16e+02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8.11 ± 6.38</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0.97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Difference Entropy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1.97e+00 ± 1.87e-01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2.43 ± 2.48</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0.94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Dissimilarity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1.16e+00 ± 2.15e-01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4.03 ± 4.39</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0.96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Energy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7.10e-02 ± 2.28e-02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6.38 ± 5.01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0.96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Entropy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4.53e+00 ± 4.62e-01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2.11 ± 2.04</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0.97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5.94e-01 ± 4.75e-02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1.62 ± 1.73</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0.95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5.54e-01 ± 5.82e-02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2.14 ± 2.26</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0.95 ± 0.01</w:t>
            </w:r>
          </w:p>
        </w:tc>
      </w:tr>
      <w:tr w:rsidR="009D30F6" w:rsidTr="009D30F6">
        <w:trPr>
          <w:trHeight w:val="340"/>
        </w:trPr>
        <w:tc>
          <w:tcPr>
            <w:tcW w:w="1701" w:type="dxa"/>
            <w:vAlign w:val="center"/>
          </w:tcPr>
          <w:p w:rsidR="009D30F6" w:rsidRPr="009D30F6" w:rsidRDefault="009D30F6" w:rsidP="009D30F6">
            <w:pPr>
              <w:jc w:val="center"/>
              <w:rPr>
                <w:rFonts w:ascii="Times New Roman" w:hAnsi="Times New Roman" w:cs="Times New Roman"/>
                <w:color w:val="FF0000"/>
                <w:sz w:val="16"/>
                <w:szCs w:val="16"/>
              </w:rPr>
            </w:pPr>
            <w:r w:rsidRPr="009D30F6">
              <w:rPr>
                <w:rFonts w:ascii="Times New Roman" w:hAnsi="Times New Roman" w:cs="Times New Roman"/>
                <w:color w:val="FF0000"/>
                <w:sz w:val="16"/>
                <w:szCs w:val="16"/>
              </w:rPr>
              <w:t>IMOC1</w:t>
            </w:r>
          </w:p>
        </w:tc>
        <w:tc>
          <w:tcPr>
            <w:tcW w:w="2648" w:type="dxa"/>
            <w:vAlign w:val="center"/>
          </w:tcPr>
          <w:p w:rsidR="009D30F6" w:rsidRPr="009D30F6" w:rsidRDefault="009D30F6" w:rsidP="009D30F6">
            <w:pPr>
              <w:jc w:val="center"/>
              <w:rPr>
                <w:rFonts w:ascii="Times New Roman" w:hAnsi="Times New Roman" w:cs="Times New Roman"/>
                <w:color w:val="FF0000"/>
                <w:sz w:val="16"/>
                <w:szCs w:val="16"/>
              </w:rPr>
            </w:pPr>
            <w:r w:rsidRPr="009D30F6">
              <w:rPr>
                <w:rFonts w:ascii="Times New Roman" w:hAnsi="Times New Roman" w:cs="Times New Roman"/>
                <w:color w:val="FF0000"/>
                <w:sz w:val="16"/>
                <w:szCs w:val="16"/>
              </w:rPr>
              <w:t>-1.39e-01 ± 1.08e-01</w:t>
            </w:r>
          </w:p>
        </w:tc>
        <w:tc>
          <w:tcPr>
            <w:tcW w:w="2648" w:type="dxa"/>
            <w:vAlign w:val="center"/>
          </w:tcPr>
          <w:p w:rsidR="009D30F6" w:rsidRPr="009D30F6" w:rsidRDefault="009D30F6" w:rsidP="009D30F6">
            <w:pPr>
              <w:jc w:val="center"/>
              <w:rPr>
                <w:rFonts w:ascii="Times New Roman" w:hAnsi="Times New Roman" w:cs="Times New Roman"/>
                <w:color w:val="FF0000"/>
                <w:sz w:val="16"/>
                <w:szCs w:val="16"/>
              </w:rPr>
            </w:pPr>
            <w:r w:rsidRPr="009D30F6">
              <w:rPr>
                <w:rFonts w:ascii="Times New Roman" w:hAnsi="Times New Roman" w:cs="Times New Roman"/>
                <w:color w:val="FF0000"/>
                <w:sz w:val="16"/>
                <w:szCs w:val="16"/>
              </w:rPr>
              <w:t>19.17 ± 16.97</w:t>
            </w:r>
          </w:p>
        </w:tc>
        <w:tc>
          <w:tcPr>
            <w:tcW w:w="2648" w:type="dxa"/>
            <w:vAlign w:val="center"/>
          </w:tcPr>
          <w:p w:rsidR="009D30F6" w:rsidRPr="009D30F6" w:rsidRDefault="009D30F6" w:rsidP="009D30F6">
            <w:pPr>
              <w:jc w:val="center"/>
              <w:rPr>
                <w:rFonts w:ascii="Times New Roman" w:hAnsi="Times New Roman" w:cs="Times New Roman"/>
                <w:color w:val="FF0000"/>
                <w:sz w:val="16"/>
                <w:szCs w:val="16"/>
              </w:rPr>
            </w:pPr>
            <w:r w:rsidRPr="009D30F6">
              <w:rPr>
                <w:rFonts w:ascii="Times New Roman" w:hAnsi="Times New Roman" w:cs="Times New Roman"/>
                <w:color w:val="FF0000"/>
                <w:sz w:val="16"/>
                <w:szCs w:val="16"/>
              </w:rPr>
              <w:t>0.64 ± 0.43</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6.14e-01 ± 1.32e-01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4.24 ± 3.36</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0.97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Inertia</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1.00e+00 ± 1.28e-05</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0.00 ± 0.00</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0.95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9.96e-01 ± 8.27e-04</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0.02 ± 0.02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0.96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4.55e-01 ± 3.79e-02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2.19 ± 1.92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0.94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Variance</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1.66e-01 ± 4.91e-02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6.84 ± 4.42</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0.97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Max Probability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7.16e+00 ± 1.21e+00</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1.65 ± 1.36</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0.99 ± 0.00</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Average</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3.11e+00 ± 2.60e-01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1.52 ± 1.49</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0.97 ± 0.01</w:t>
            </w:r>
          </w:p>
        </w:tc>
      </w:tr>
      <w:tr w:rsidR="009D30F6" w:rsidTr="009D30F6">
        <w:trPr>
          <w:trHeight w:val="340"/>
        </w:trPr>
        <w:tc>
          <w:tcPr>
            <w:tcW w:w="1701" w:type="dxa"/>
            <w:vAlign w:val="center"/>
          </w:tcPr>
          <w:p w:rsidR="009D30F6" w:rsidRPr="003961E7" w:rsidRDefault="009D30F6" w:rsidP="009D30F6">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Entropy</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2.63e+00 ± 8.39e-01</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8.24 ± 7.78</w:t>
            </w:r>
          </w:p>
        </w:tc>
        <w:tc>
          <w:tcPr>
            <w:tcW w:w="2648" w:type="dxa"/>
            <w:vAlign w:val="center"/>
          </w:tcPr>
          <w:p w:rsidR="009D30F6" w:rsidRPr="009D30F6" w:rsidRDefault="009D30F6" w:rsidP="009D30F6">
            <w:pPr>
              <w:jc w:val="center"/>
              <w:rPr>
                <w:rFonts w:ascii="Times New Roman" w:hAnsi="Times New Roman" w:cs="Times New Roman"/>
                <w:color w:val="000000"/>
                <w:sz w:val="16"/>
                <w:szCs w:val="16"/>
              </w:rPr>
            </w:pPr>
            <w:r w:rsidRPr="009D30F6">
              <w:rPr>
                <w:rFonts w:ascii="Times New Roman" w:hAnsi="Times New Roman" w:cs="Times New Roman"/>
                <w:color w:val="000000"/>
                <w:sz w:val="16"/>
                <w:szCs w:val="16"/>
              </w:rPr>
              <w:t>0.95 ± 0.00</w:t>
            </w:r>
          </w:p>
        </w:tc>
      </w:tr>
    </w:tbl>
    <w:p w:rsidR="00941AF8" w:rsidRDefault="00941AF8" w:rsidP="0090087D">
      <w:pPr>
        <w:jc w:val="both"/>
        <w:rPr>
          <w:rFonts w:ascii="Times New Roman" w:hAnsi="Times New Roman" w:cs="Times New Roman"/>
          <w:sz w:val="24"/>
          <w:szCs w:val="24"/>
          <w:lang w:val="en-US"/>
        </w:rPr>
      </w:pPr>
    </w:p>
    <w:p w:rsidR="00B62F18" w:rsidRDefault="00B62F18">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B62F18" w:rsidRPr="00B62F18" w:rsidRDefault="00B62F18" w:rsidP="00B62F18">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26</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Pr="00C030CD">
        <w:rPr>
          <w:rFonts w:ascii="Times New Roman" w:hAnsi="Times New Roman" w:cs="Times New Roman"/>
          <w:sz w:val="20"/>
          <w:szCs w:val="20"/>
          <w:lang w:val="en-US"/>
        </w:rPr>
        <w:t xml:space="preserve">Grey Level Co-occurrence Matrix (GLCM) features </w:t>
      </w:r>
      <w:r w:rsidRPr="0007389F">
        <w:rPr>
          <w:rFonts w:ascii="Times New Roman" w:hAnsi="Times New Roman" w:cs="Times New Roman"/>
          <w:sz w:val="20"/>
          <w:szCs w:val="20"/>
          <w:lang w:val="en-US"/>
        </w:rPr>
        <w:t>for the patients of the OroPharyngeal Cancers (OPC) d</w:t>
      </w:r>
      <w:r>
        <w:rPr>
          <w:rFonts w:ascii="Times New Roman" w:hAnsi="Times New Roman" w:cs="Times New Roman"/>
          <w:sz w:val="20"/>
          <w:szCs w:val="20"/>
          <w:lang w:val="en-US"/>
        </w:rPr>
        <w:t>ataset.</w:t>
      </w:r>
      <w:r w:rsidRPr="00C030CD">
        <w:rPr>
          <w:rFonts w:ascii="Times New Roman" w:hAnsi="Times New Roman" w:cs="Times New Roman"/>
          <w:sz w:val="20"/>
          <w:szCs w:val="20"/>
          <w:lang w:val="en-US"/>
        </w:rPr>
        <w:t xml:space="preserve"> In the table, the features computed for </w:t>
      </w:r>
      <w:r>
        <w:rPr>
          <w:rFonts w:ascii="Times New Roman" w:hAnsi="Times New Roman" w:cs="Times New Roman"/>
          <w:sz w:val="20"/>
          <w:szCs w:val="20"/>
          <w:lang w:val="en-US"/>
        </w:rPr>
        <w:t>32</w:t>
      </w:r>
      <w:r w:rsidRPr="00C030CD">
        <w:rPr>
          <w:rFonts w:ascii="Times New Roman" w:hAnsi="Times New Roman" w:cs="Times New Roman"/>
          <w:sz w:val="20"/>
          <w:szCs w:val="20"/>
          <w:lang w:val="en-US"/>
        </w:rPr>
        <w:t xml:space="preserve">-bins histogram discretization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small entity rotations</w:t>
      </w:r>
      <w:r w:rsidRPr="00C030CD">
        <w:rPr>
          <w:rFonts w:ascii="Times New Roman" w:hAnsi="Times New Roman" w:cs="Times New Roman"/>
          <w:sz w:val="20"/>
          <w:szCs w:val="20"/>
          <w:lang w:val="en-US"/>
        </w:rPr>
        <w:t>. Values are shown with scientific format only for the original features. The numbers are approximated to the second decimal significant digit.</w:t>
      </w:r>
      <w:r>
        <w:rPr>
          <w:rFonts w:ascii="Times New Roman" w:hAnsi="Times New Roman" w:cs="Times New Roman"/>
          <w:sz w:val="20"/>
          <w:szCs w:val="20"/>
          <w:lang w:val="en-US"/>
        </w:rPr>
        <w:t xml:space="preserve"> Features for which mean ICC</w:t>
      </w:r>
      <w:r>
        <w:rPr>
          <w:rFonts w:ascii="Times New Roman" w:hAnsi="Times New Roman" w:cs="Times New Roman"/>
          <w:sz w:val="20"/>
          <w:szCs w:val="20"/>
          <w:vertAlign w:val="subscript"/>
          <w:lang w:val="en-US"/>
        </w:rPr>
        <w:t>SMALL</w:t>
      </w:r>
      <w:r>
        <w:rPr>
          <w:rFonts w:ascii="Times New Roman" w:hAnsi="Times New Roman" w:cs="Times New Roman"/>
          <w:sz w:val="20"/>
          <w:szCs w:val="20"/>
          <w:lang w:val="en-US"/>
        </w:rPr>
        <w:t xml:space="preserve"> is less than 0.7 (unstable features) are highlighted in red.</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B62F18" w:rsidRPr="00C51FE0" w:rsidTr="00BC0724">
        <w:trPr>
          <w:trHeight w:val="340"/>
        </w:trPr>
        <w:tc>
          <w:tcPr>
            <w:tcW w:w="9645" w:type="dxa"/>
            <w:gridSpan w:val="4"/>
            <w:vAlign w:val="center"/>
          </w:tcPr>
          <w:p w:rsidR="00B62F18" w:rsidRPr="00D01EBB" w:rsidRDefault="00B62F18" w:rsidP="00B62F18">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w:t>
            </w:r>
            <w:r>
              <w:rPr>
                <w:rFonts w:ascii="Times New Roman" w:hAnsi="Times New Roman" w:cs="Times New Roman"/>
                <w:b/>
                <w:sz w:val="16"/>
                <w:szCs w:val="16"/>
                <w:lang w:val="en-US"/>
              </w:rPr>
              <w:t>32</w:t>
            </w:r>
            <w:r w:rsidRPr="00D01EBB">
              <w:rPr>
                <w:rFonts w:ascii="Times New Roman" w:hAnsi="Times New Roman" w:cs="Times New Roman"/>
                <w:b/>
                <w:sz w:val="16"/>
                <w:szCs w:val="16"/>
                <w:lang w:val="en-US"/>
              </w:rPr>
              <w:t>-BINS DISCRETIZATION)</w:t>
            </w:r>
          </w:p>
        </w:tc>
      </w:tr>
      <w:tr w:rsidR="00B62F18" w:rsidTr="00BC0724">
        <w:trPr>
          <w:trHeight w:val="340"/>
        </w:trPr>
        <w:tc>
          <w:tcPr>
            <w:tcW w:w="1701" w:type="dxa"/>
            <w:vAlign w:val="center"/>
          </w:tcPr>
          <w:p w:rsidR="00B62F18" w:rsidRPr="00D01EBB" w:rsidRDefault="00B62F18"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2648" w:type="dxa"/>
            <w:vAlign w:val="center"/>
          </w:tcPr>
          <w:p w:rsidR="00B62F18" w:rsidRPr="00D01EBB" w:rsidRDefault="00B62F18"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2648" w:type="dxa"/>
            <w:vAlign w:val="center"/>
          </w:tcPr>
          <w:p w:rsidR="00B62F18" w:rsidRPr="00D01EBB" w:rsidRDefault="00B62F18" w:rsidP="00BC0724">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B62F18" w:rsidRPr="00D01EBB" w:rsidRDefault="00B62F18"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Autocorrelation</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6.32e+01 ± 1.93e+01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3.29 ± 2.71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0.99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Prominence</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1.03e+05 ± 5.31e+04</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6.71 ± 5.75</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0.99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Shade</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4.95e+03 ± 2.02e+03</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4.97 ± 4.24</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0.99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Tendency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2.61e+02 ± 7.56e+01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3.21 ± 2.76</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0.99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Contrast</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1.01e+01 ± 3.44e+00</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8.06 ± 8.18</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0.96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Correlation</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2.23e+04 ± 9.16e+03</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7.95 ± 6.16</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0.97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Difference Entropy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2.77e+00 ± 2.26e-01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1.81 ± 2.39</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0.94 ± 0.03</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Dissimilarity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2.33e+00 ± 4.43e-01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3.97 ± 4.47</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0.96 ± 0.01</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Energy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2.32e-02 ± 1.04e-02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6.43 ± 5.76</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0.97 ± 0.01</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Entropy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6.18e+00 ± 6.42e-01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1.65 ± 1.61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0.98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4.43e-01 ± 4.81e-02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2.13 ± 2.11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0.96 ± 0.02</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3.71e-01 ± 5.89e-02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3.16 ± 3.14</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0.96 ± 0.02</w:t>
            </w:r>
          </w:p>
        </w:tc>
      </w:tr>
      <w:tr w:rsidR="00423033" w:rsidTr="00423033">
        <w:trPr>
          <w:trHeight w:val="340"/>
        </w:trPr>
        <w:tc>
          <w:tcPr>
            <w:tcW w:w="1701" w:type="dxa"/>
            <w:vAlign w:val="center"/>
          </w:tcPr>
          <w:p w:rsidR="00423033" w:rsidRPr="00BC0724" w:rsidRDefault="00423033" w:rsidP="00423033">
            <w:pPr>
              <w:jc w:val="center"/>
              <w:rPr>
                <w:rFonts w:ascii="Times New Roman" w:hAnsi="Times New Roman" w:cs="Times New Roman"/>
                <w:color w:val="FF0000"/>
                <w:sz w:val="16"/>
                <w:szCs w:val="16"/>
              </w:rPr>
            </w:pPr>
            <w:r w:rsidRPr="00BC0724">
              <w:rPr>
                <w:rFonts w:ascii="Times New Roman" w:hAnsi="Times New Roman" w:cs="Times New Roman"/>
                <w:color w:val="FF0000"/>
                <w:sz w:val="16"/>
                <w:szCs w:val="16"/>
              </w:rPr>
              <w:t>IMOC1</w:t>
            </w:r>
          </w:p>
        </w:tc>
        <w:tc>
          <w:tcPr>
            <w:tcW w:w="2648" w:type="dxa"/>
            <w:vAlign w:val="center"/>
          </w:tcPr>
          <w:p w:rsidR="00423033" w:rsidRPr="00737C81" w:rsidRDefault="00423033" w:rsidP="00423033">
            <w:pPr>
              <w:jc w:val="center"/>
              <w:rPr>
                <w:rFonts w:ascii="Times New Roman" w:hAnsi="Times New Roman" w:cs="Times New Roman"/>
                <w:color w:val="FF0000"/>
                <w:sz w:val="16"/>
                <w:szCs w:val="16"/>
              </w:rPr>
            </w:pPr>
            <w:r w:rsidRPr="00737C81">
              <w:rPr>
                <w:rFonts w:ascii="Times New Roman" w:hAnsi="Times New Roman" w:cs="Times New Roman"/>
                <w:color w:val="FF0000"/>
                <w:sz w:val="16"/>
                <w:szCs w:val="16"/>
              </w:rPr>
              <w:t>-1.58e-01 ± 1.27e-01</w:t>
            </w:r>
          </w:p>
        </w:tc>
        <w:tc>
          <w:tcPr>
            <w:tcW w:w="2648" w:type="dxa"/>
            <w:vAlign w:val="center"/>
          </w:tcPr>
          <w:p w:rsidR="00423033" w:rsidRPr="00737C81" w:rsidRDefault="00423033" w:rsidP="00423033">
            <w:pPr>
              <w:jc w:val="center"/>
              <w:rPr>
                <w:rFonts w:ascii="Times New Roman" w:hAnsi="Times New Roman" w:cs="Times New Roman"/>
                <w:color w:val="FF0000"/>
                <w:sz w:val="16"/>
                <w:szCs w:val="16"/>
              </w:rPr>
            </w:pPr>
            <w:r w:rsidRPr="00737C81">
              <w:rPr>
                <w:rFonts w:ascii="Times New Roman" w:hAnsi="Times New Roman" w:cs="Times New Roman"/>
                <w:color w:val="FF0000"/>
                <w:sz w:val="16"/>
                <w:szCs w:val="16"/>
              </w:rPr>
              <w:t>17.74 ± 25.04</w:t>
            </w:r>
          </w:p>
        </w:tc>
        <w:tc>
          <w:tcPr>
            <w:tcW w:w="2648" w:type="dxa"/>
            <w:vAlign w:val="center"/>
          </w:tcPr>
          <w:p w:rsidR="00423033" w:rsidRPr="00737C81" w:rsidRDefault="00423033" w:rsidP="00423033">
            <w:pPr>
              <w:jc w:val="center"/>
              <w:rPr>
                <w:rFonts w:ascii="Times New Roman" w:hAnsi="Times New Roman" w:cs="Times New Roman"/>
                <w:color w:val="FF0000"/>
                <w:sz w:val="16"/>
                <w:szCs w:val="16"/>
              </w:rPr>
            </w:pPr>
            <w:r w:rsidRPr="00737C81">
              <w:rPr>
                <w:rFonts w:ascii="Times New Roman" w:hAnsi="Times New Roman" w:cs="Times New Roman"/>
                <w:color w:val="FF0000"/>
                <w:sz w:val="16"/>
                <w:szCs w:val="16"/>
              </w:rPr>
              <w:t>0.57 ± 0.09</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7.38e-01 ± 1.31e-01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2.30 ± 2.17</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0.99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Inertia</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1.00e+00 ± 3.35e-06</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0.00 ± 0.00</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0.95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9.98e-01 ± 4.29e-04</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0.01 ± 0.01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0.96 ± 0.01</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3.59e-01 ± 4.71e-02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2.82 ± 3.48</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0.92 ± 0.07</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Variance</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6.46e-02 ± 2.83e-02</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8.70 ± 9.08</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0.97 ± 0.01</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Max Probability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1.53e+01 ± 2.41e+00</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1.58 ± 1.29</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0.99 ± 0.00</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Average</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4.06e+00 ± 2.86e-01</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1.29 ± 1.37</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0.97 ± 0.01</w:t>
            </w:r>
          </w:p>
        </w:tc>
      </w:tr>
      <w:tr w:rsidR="00423033" w:rsidTr="00423033">
        <w:trPr>
          <w:trHeight w:val="340"/>
        </w:trPr>
        <w:tc>
          <w:tcPr>
            <w:tcW w:w="1701" w:type="dxa"/>
            <w:vAlign w:val="center"/>
          </w:tcPr>
          <w:p w:rsidR="00423033" w:rsidRPr="003961E7" w:rsidRDefault="00423033" w:rsidP="0042303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Entropy</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1.01e+01 ± 3.44e+00</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8.06 ± 8.18</w:t>
            </w:r>
          </w:p>
        </w:tc>
        <w:tc>
          <w:tcPr>
            <w:tcW w:w="2648" w:type="dxa"/>
            <w:vAlign w:val="center"/>
          </w:tcPr>
          <w:p w:rsidR="00423033" w:rsidRPr="00423033" w:rsidRDefault="00423033" w:rsidP="00423033">
            <w:pPr>
              <w:jc w:val="center"/>
              <w:rPr>
                <w:rFonts w:ascii="Times New Roman" w:hAnsi="Times New Roman" w:cs="Times New Roman"/>
                <w:color w:val="000000"/>
                <w:sz w:val="16"/>
                <w:szCs w:val="16"/>
              </w:rPr>
            </w:pPr>
            <w:r w:rsidRPr="00423033">
              <w:rPr>
                <w:rFonts w:ascii="Times New Roman" w:hAnsi="Times New Roman" w:cs="Times New Roman"/>
                <w:color w:val="000000"/>
                <w:sz w:val="16"/>
                <w:szCs w:val="16"/>
              </w:rPr>
              <w:t>0.96 ± 0.00</w:t>
            </w:r>
          </w:p>
        </w:tc>
      </w:tr>
    </w:tbl>
    <w:p w:rsidR="00B62F18" w:rsidRDefault="00B62F18" w:rsidP="0090087D">
      <w:pPr>
        <w:jc w:val="both"/>
        <w:rPr>
          <w:rFonts w:ascii="Times New Roman" w:hAnsi="Times New Roman" w:cs="Times New Roman"/>
          <w:sz w:val="24"/>
          <w:szCs w:val="24"/>
          <w:lang w:val="en-US"/>
        </w:rPr>
      </w:pPr>
    </w:p>
    <w:p w:rsidR="00BC0724" w:rsidRDefault="00BC0724">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BC0724" w:rsidRPr="00B62F18" w:rsidRDefault="00BC0724" w:rsidP="00BC0724">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27</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Pr="00C030CD">
        <w:rPr>
          <w:rFonts w:ascii="Times New Roman" w:hAnsi="Times New Roman" w:cs="Times New Roman"/>
          <w:sz w:val="20"/>
          <w:szCs w:val="20"/>
          <w:lang w:val="en-US"/>
        </w:rPr>
        <w:t xml:space="preserve">Grey Level Co-occurrence Matrix (GLCM) features </w:t>
      </w:r>
      <w:r w:rsidRPr="0007389F">
        <w:rPr>
          <w:rFonts w:ascii="Times New Roman" w:hAnsi="Times New Roman" w:cs="Times New Roman"/>
          <w:sz w:val="20"/>
          <w:szCs w:val="20"/>
          <w:lang w:val="en-US"/>
        </w:rPr>
        <w:t>for the patients of the OroPharyngeal Cancers (OPC) d</w:t>
      </w:r>
      <w:r>
        <w:rPr>
          <w:rFonts w:ascii="Times New Roman" w:hAnsi="Times New Roman" w:cs="Times New Roman"/>
          <w:sz w:val="20"/>
          <w:szCs w:val="20"/>
          <w:lang w:val="en-US"/>
        </w:rPr>
        <w:t>ataset.</w:t>
      </w:r>
      <w:r w:rsidRPr="00C030CD">
        <w:rPr>
          <w:rFonts w:ascii="Times New Roman" w:hAnsi="Times New Roman" w:cs="Times New Roman"/>
          <w:sz w:val="20"/>
          <w:szCs w:val="20"/>
          <w:lang w:val="en-US"/>
        </w:rPr>
        <w:t xml:space="preserve"> In the table, the features computed for </w:t>
      </w:r>
      <w:r w:rsidR="004F556E">
        <w:rPr>
          <w:rFonts w:ascii="Times New Roman" w:hAnsi="Times New Roman" w:cs="Times New Roman"/>
          <w:sz w:val="20"/>
          <w:szCs w:val="20"/>
          <w:lang w:val="en-US"/>
        </w:rPr>
        <w:t>64</w:t>
      </w:r>
      <w:r w:rsidRPr="00C030CD">
        <w:rPr>
          <w:rFonts w:ascii="Times New Roman" w:hAnsi="Times New Roman" w:cs="Times New Roman"/>
          <w:sz w:val="20"/>
          <w:szCs w:val="20"/>
          <w:lang w:val="en-US"/>
        </w:rPr>
        <w:t xml:space="preserve">-bins histogram discretization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small entity rotations</w:t>
      </w:r>
      <w:r w:rsidRPr="00C030CD">
        <w:rPr>
          <w:rFonts w:ascii="Times New Roman" w:hAnsi="Times New Roman" w:cs="Times New Roman"/>
          <w:sz w:val="20"/>
          <w:szCs w:val="20"/>
          <w:lang w:val="en-US"/>
        </w:rPr>
        <w:t>. Values are shown with scientific format only for the original features. The numbers are approximated to the second decimal significant digit.</w:t>
      </w:r>
      <w:r>
        <w:rPr>
          <w:rFonts w:ascii="Times New Roman" w:hAnsi="Times New Roman" w:cs="Times New Roman"/>
          <w:sz w:val="20"/>
          <w:szCs w:val="20"/>
          <w:lang w:val="en-US"/>
        </w:rPr>
        <w:t xml:space="preserve"> Features for which mean ICC</w:t>
      </w:r>
      <w:r>
        <w:rPr>
          <w:rFonts w:ascii="Times New Roman" w:hAnsi="Times New Roman" w:cs="Times New Roman"/>
          <w:sz w:val="20"/>
          <w:szCs w:val="20"/>
          <w:vertAlign w:val="subscript"/>
          <w:lang w:val="en-US"/>
        </w:rPr>
        <w:t>SMALL</w:t>
      </w:r>
      <w:r>
        <w:rPr>
          <w:rFonts w:ascii="Times New Roman" w:hAnsi="Times New Roman" w:cs="Times New Roman"/>
          <w:sz w:val="20"/>
          <w:szCs w:val="20"/>
          <w:lang w:val="en-US"/>
        </w:rPr>
        <w:t xml:space="preserve"> is less than 0.7 (unstable features) are highlighted in red.</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BC0724" w:rsidRPr="00C51FE0" w:rsidTr="00BC0724">
        <w:trPr>
          <w:trHeight w:val="340"/>
        </w:trPr>
        <w:tc>
          <w:tcPr>
            <w:tcW w:w="9645" w:type="dxa"/>
            <w:gridSpan w:val="4"/>
            <w:vAlign w:val="center"/>
          </w:tcPr>
          <w:p w:rsidR="00BC0724" w:rsidRPr="00D01EBB" w:rsidRDefault="00BC0724" w:rsidP="004F556E">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w:t>
            </w:r>
            <w:r w:rsidR="004F556E">
              <w:rPr>
                <w:rFonts w:ascii="Times New Roman" w:hAnsi="Times New Roman" w:cs="Times New Roman"/>
                <w:b/>
                <w:sz w:val="16"/>
                <w:szCs w:val="16"/>
                <w:lang w:val="en-US"/>
              </w:rPr>
              <w:t>64</w:t>
            </w:r>
            <w:r w:rsidRPr="00D01EBB">
              <w:rPr>
                <w:rFonts w:ascii="Times New Roman" w:hAnsi="Times New Roman" w:cs="Times New Roman"/>
                <w:b/>
                <w:sz w:val="16"/>
                <w:szCs w:val="16"/>
                <w:lang w:val="en-US"/>
              </w:rPr>
              <w:t>-BINS DISCRETIZATION)</w:t>
            </w:r>
          </w:p>
        </w:tc>
      </w:tr>
      <w:tr w:rsidR="00BC0724" w:rsidTr="00BC0724">
        <w:trPr>
          <w:trHeight w:val="340"/>
        </w:trPr>
        <w:tc>
          <w:tcPr>
            <w:tcW w:w="1701" w:type="dxa"/>
            <w:vAlign w:val="center"/>
          </w:tcPr>
          <w:p w:rsidR="00BC0724" w:rsidRPr="00D01EBB" w:rsidRDefault="00BC0724"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2648" w:type="dxa"/>
            <w:vAlign w:val="center"/>
          </w:tcPr>
          <w:p w:rsidR="00BC0724" w:rsidRPr="00D01EBB" w:rsidRDefault="00BC0724"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2648" w:type="dxa"/>
            <w:vAlign w:val="center"/>
          </w:tcPr>
          <w:p w:rsidR="00BC0724" w:rsidRPr="00D01EBB" w:rsidRDefault="00BC0724" w:rsidP="00BC0724">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BC0724" w:rsidRPr="00D01EBB" w:rsidRDefault="00BC0724" w:rsidP="00BC0724">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Autocorrelation</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2.68e+02 ± 7.98e+01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3.19 ± 2.63</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0.99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Prominence</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1.82e+06 ± 9.20e+05</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6.52 ± 5.70</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0.99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Shade</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4.31e+04 ± 1.71e+04</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4.80 ± 4.16</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0.99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Tendency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1.11e+03 ± 3.13e+02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3.11 ± 2.66</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0.99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Contrast</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4.01e+01 ± 1.39e+01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8.19 ± 8.87</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0.96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Correlation</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3.70e+05 ± 1.54e+05</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8.27 ± 7.11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0.98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Difference Entropy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3.65e+00 ± 2.54e-01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1.43 ± 1.38</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0.97 ± 0.01</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Dissimilarity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4.66e+00 ± 9.05e-01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3.98 ± 4.68</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0.96 ± 0.01</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Energy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8.55e-03 ± 6.12e-03</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8.16 ± 8.64</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0.96 ± 0.05</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Entropy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7.62e+00 ± 9.68e-01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1.57 ± 1.80</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0.99 ± 0.01</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3.10e-01 ± 4.29e-02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2.45 ± 2.31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0.97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2.22e-01 ± 4.75e-02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3.94 ± 3.86</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0.97 ± 0.01</w:t>
            </w:r>
          </w:p>
        </w:tc>
      </w:tr>
      <w:tr w:rsidR="00737C81" w:rsidTr="00737C81">
        <w:trPr>
          <w:trHeight w:val="340"/>
        </w:trPr>
        <w:tc>
          <w:tcPr>
            <w:tcW w:w="1701" w:type="dxa"/>
            <w:vAlign w:val="center"/>
          </w:tcPr>
          <w:p w:rsidR="00737C81" w:rsidRPr="00737C81" w:rsidRDefault="00737C81" w:rsidP="00737C81">
            <w:pPr>
              <w:jc w:val="center"/>
              <w:rPr>
                <w:rFonts w:ascii="Times New Roman" w:hAnsi="Times New Roman" w:cs="Times New Roman"/>
                <w:color w:val="FF0000"/>
                <w:sz w:val="16"/>
                <w:szCs w:val="16"/>
              </w:rPr>
            </w:pPr>
            <w:r w:rsidRPr="00737C81">
              <w:rPr>
                <w:rFonts w:ascii="Times New Roman" w:hAnsi="Times New Roman" w:cs="Times New Roman"/>
                <w:color w:val="FF0000"/>
                <w:sz w:val="16"/>
                <w:szCs w:val="16"/>
              </w:rPr>
              <w:t>IMOC1</w:t>
            </w:r>
          </w:p>
        </w:tc>
        <w:tc>
          <w:tcPr>
            <w:tcW w:w="2648" w:type="dxa"/>
            <w:vAlign w:val="center"/>
          </w:tcPr>
          <w:p w:rsidR="00737C81" w:rsidRPr="00737C81" w:rsidRDefault="00737C81" w:rsidP="00737C81">
            <w:pPr>
              <w:jc w:val="center"/>
              <w:rPr>
                <w:rFonts w:ascii="Times New Roman" w:hAnsi="Times New Roman" w:cs="Times New Roman"/>
                <w:color w:val="FF0000"/>
                <w:sz w:val="16"/>
                <w:szCs w:val="16"/>
              </w:rPr>
            </w:pPr>
            <w:r w:rsidRPr="00737C81">
              <w:rPr>
                <w:rFonts w:ascii="Times New Roman" w:hAnsi="Times New Roman" w:cs="Times New Roman"/>
                <w:color w:val="FF0000"/>
                <w:sz w:val="16"/>
                <w:szCs w:val="16"/>
              </w:rPr>
              <w:t>-1.64e-01 ± 1.10e-01</w:t>
            </w:r>
          </w:p>
        </w:tc>
        <w:tc>
          <w:tcPr>
            <w:tcW w:w="2648" w:type="dxa"/>
            <w:vAlign w:val="center"/>
          </w:tcPr>
          <w:p w:rsidR="00737C81" w:rsidRPr="00737C81" w:rsidRDefault="00737C81" w:rsidP="00737C81">
            <w:pPr>
              <w:jc w:val="center"/>
              <w:rPr>
                <w:rFonts w:ascii="Times New Roman" w:hAnsi="Times New Roman" w:cs="Times New Roman"/>
                <w:color w:val="FF0000"/>
                <w:sz w:val="16"/>
                <w:szCs w:val="16"/>
              </w:rPr>
            </w:pPr>
            <w:r w:rsidRPr="00737C81">
              <w:rPr>
                <w:rFonts w:ascii="Times New Roman" w:hAnsi="Times New Roman" w:cs="Times New Roman"/>
                <w:color w:val="FF0000"/>
                <w:sz w:val="16"/>
                <w:szCs w:val="16"/>
              </w:rPr>
              <w:t>36.76 ± 124.64</w:t>
            </w:r>
          </w:p>
        </w:tc>
        <w:tc>
          <w:tcPr>
            <w:tcW w:w="2648" w:type="dxa"/>
            <w:vAlign w:val="center"/>
          </w:tcPr>
          <w:p w:rsidR="00737C81" w:rsidRPr="00737C81" w:rsidRDefault="00737C81" w:rsidP="00737C81">
            <w:pPr>
              <w:jc w:val="center"/>
              <w:rPr>
                <w:rFonts w:ascii="Times New Roman" w:hAnsi="Times New Roman" w:cs="Times New Roman"/>
                <w:color w:val="FF0000"/>
                <w:sz w:val="16"/>
                <w:szCs w:val="16"/>
              </w:rPr>
            </w:pPr>
            <w:r w:rsidRPr="00737C81">
              <w:rPr>
                <w:rFonts w:ascii="Times New Roman" w:hAnsi="Times New Roman" w:cs="Times New Roman"/>
                <w:color w:val="FF0000"/>
                <w:sz w:val="16"/>
                <w:szCs w:val="16"/>
              </w:rPr>
              <w:t>0.37 ± 0.53</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8.66e-01 ± 9.76e-02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1.31 ± 1.33</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0.99 ± 0.01</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Inertia</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1.00e+00 ± 8.26e-07</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0.00 ± 0.00</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0.89 ± 0.04</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9.99e-01 ± 2.20e-04</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0.00 ± 0.00</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0.96 ± 0.01</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2.30e-01 ± 4.85e-02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5.03 ± 6.12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0.91 ± 0.08</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Variance</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2.54e-02 ± 1.57e-02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10.76 ± 11.10</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0.94 ± 0.07</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Max Probability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3.16e+01 ± 4.83e+00</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1.53 ± 1.22</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0.99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Average</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4.99e+00 ± 3.44e-01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1.12 ± 1.14</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0.98 ± 0.00</w:t>
            </w:r>
          </w:p>
        </w:tc>
      </w:tr>
      <w:tr w:rsidR="00737C81" w:rsidTr="00737C81">
        <w:trPr>
          <w:trHeight w:val="340"/>
        </w:trPr>
        <w:tc>
          <w:tcPr>
            <w:tcW w:w="1701" w:type="dxa"/>
            <w:vAlign w:val="center"/>
          </w:tcPr>
          <w:p w:rsidR="00737C81" w:rsidRPr="003961E7" w:rsidRDefault="00737C81" w:rsidP="00737C81">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Entropy</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4.01e+01 ± 1.39e+01</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8.19 ± 8.87</w:t>
            </w:r>
          </w:p>
        </w:tc>
        <w:tc>
          <w:tcPr>
            <w:tcW w:w="2648" w:type="dxa"/>
            <w:vAlign w:val="center"/>
          </w:tcPr>
          <w:p w:rsidR="00737C81" w:rsidRPr="00737C81" w:rsidRDefault="00737C81" w:rsidP="00737C81">
            <w:pPr>
              <w:jc w:val="center"/>
              <w:rPr>
                <w:rFonts w:ascii="Times New Roman" w:hAnsi="Times New Roman" w:cs="Times New Roman"/>
                <w:color w:val="000000"/>
                <w:sz w:val="16"/>
                <w:szCs w:val="16"/>
              </w:rPr>
            </w:pPr>
            <w:r w:rsidRPr="00737C81">
              <w:rPr>
                <w:rFonts w:ascii="Times New Roman" w:hAnsi="Times New Roman" w:cs="Times New Roman"/>
                <w:color w:val="000000"/>
                <w:sz w:val="16"/>
                <w:szCs w:val="16"/>
              </w:rPr>
              <w:t>0.96 ± 0.00</w:t>
            </w:r>
          </w:p>
        </w:tc>
      </w:tr>
    </w:tbl>
    <w:p w:rsidR="00BC0724" w:rsidRDefault="00BC0724" w:rsidP="0090087D">
      <w:pPr>
        <w:jc w:val="both"/>
        <w:rPr>
          <w:rFonts w:ascii="Times New Roman" w:hAnsi="Times New Roman" w:cs="Times New Roman"/>
          <w:sz w:val="24"/>
          <w:szCs w:val="24"/>
          <w:lang w:val="en-US"/>
        </w:rPr>
      </w:pPr>
    </w:p>
    <w:p w:rsidR="00D76E87" w:rsidRDefault="00D76E87">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D76E87" w:rsidRDefault="00D76E87" w:rsidP="0090087D">
      <w:pPr>
        <w:jc w:val="both"/>
        <w:rPr>
          <w:rFonts w:ascii="Times New Roman" w:hAnsi="Times New Roman" w:cs="Times New Roman"/>
          <w:sz w:val="20"/>
          <w:szCs w:val="20"/>
          <w:lang w:val="en-US"/>
        </w:rPr>
      </w:pP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28</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OroPharyngeal Cancers</w:t>
      </w:r>
      <w:r>
        <w:rPr>
          <w:rFonts w:ascii="Times New Roman" w:hAnsi="Times New Roman" w:cs="Times New Roman"/>
          <w:sz w:val="20"/>
          <w:szCs w:val="20"/>
          <w:lang w:val="en-US"/>
        </w:rPr>
        <w:t xml:space="preserve"> (OPC)</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16-bins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w:t>
      </w:r>
      <w:r w:rsidR="008A616F">
        <w:rPr>
          <w:rFonts w:ascii="Times New Roman" w:hAnsi="Times New Roman" w:cs="Times New Roman"/>
          <w:sz w:val="20"/>
          <w:szCs w:val="20"/>
          <w:lang w:val="en-US"/>
        </w:rPr>
        <w:t>small rotations</w:t>
      </w:r>
      <w:r>
        <w:rPr>
          <w:rFonts w:ascii="Times New Roman" w:hAnsi="Times New Roman" w:cs="Times New Roman"/>
          <w:sz w:val="20"/>
          <w:szCs w:val="20"/>
          <w:lang w:val="en-US"/>
        </w:rPr>
        <w:t>.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8A616F" w:rsidRPr="00C51FE0" w:rsidTr="008A616F">
        <w:trPr>
          <w:trHeight w:val="340"/>
        </w:trPr>
        <w:tc>
          <w:tcPr>
            <w:tcW w:w="9645" w:type="dxa"/>
            <w:gridSpan w:val="4"/>
            <w:vAlign w:val="center"/>
          </w:tcPr>
          <w:p w:rsidR="008A616F" w:rsidRPr="00073FD2" w:rsidRDefault="008A616F"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(16-BINS DISCRETIZATION)</w:t>
            </w:r>
          </w:p>
        </w:tc>
      </w:tr>
      <w:tr w:rsidR="008A616F" w:rsidTr="008A616F">
        <w:trPr>
          <w:trHeight w:val="340"/>
        </w:trPr>
        <w:tc>
          <w:tcPr>
            <w:tcW w:w="1701" w:type="dxa"/>
            <w:vAlign w:val="center"/>
          </w:tcPr>
          <w:p w:rsidR="008A616F" w:rsidRPr="00073FD2" w:rsidRDefault="008A616F"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2648" w:type="dxa"/>
            <w:vAlign w:val="center"/>
          </w:tcPr>
          <w:p w:rsidR="008A616F" w:rsidRPr="00073FD2" w:rsidRDefault="008A616F"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2648" w:type="dxa"/>
            <w:vAlign w:val="center"/>
          </w:tcPr>
          <w:p w:rsidR="008A616F" w:rsidRPr="00073FD2" w:rsidRDefault="008A616F" w:rsidP="008A616F">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8A616F" w:rsidRPr="00073FD2" w:rsidRDefault="00520E92"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9.78e-01 ± 1.43e-02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0.20 ± 0.21</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0.98 ± 0.01</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1.10e+00 ± 7.03e-02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0.81 ± 0.86</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0.98 ± 0.01</w:t>
            </w:r>
          </w:p>
        </w:tc>
      </w:tr>
      <w:tr w:rsidR="004F4651" w:rsidTr="00520E92">
        <w:trPr>
          <w:trHeight w:val="340"/>
        </w:trPr>
        <w:tc>
          <w:tcPr>
            <w:tcW w:w="1701" w:type="dxa"/>
            <w:vAlign w:val="center"/>
          </w:tcPr>
          <w:p w:rsidR="004F4651" w:rsidRPr="008A616F" w:rsidRDefault="004F4651" w:rsidP="004F4651">
            <w:pPr>
              <w:jc w:val="center"/>
              <w:rPr>
                <w:rFonts w:ascii="Times New Roman" w:hAnsi="Times New Roman" w:cs="Times New Roman"/>
                <w:sz w:val="16"/>
                <w:szCs w:val="16"/>
              </w:rPr>
            </w:pPr>
            <w:r w:rsidRPr="008A616F">
              <w:rPr>
                <w:rFonts w:ascii="Times New Roman" w:hAnsi="Times New Roman" w:cs="Times New Roman"/>
                <w:sz w:val="16"/>
                <w:szCs w:val="16"/>
              </w:rPr>
              <w:t>Grey Level Non-Uniformity</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2.55e+02 ± 1.86e+02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7.21 ± 3.44</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0.99 ± 0.00</w:t>
            </w:r>
          </w:p>
        </w:tc>
      </w:tr>
      <w:tr w:rsidR="004F4651" w:rsidTr="00520E92">
        <w:trPr>
          <w:trHeight w:val="340"/>
        </w:trPr>
        <w:tc>
          <w:tcPr>
            <w:tcW w:w="1701" w:type="dxa"/>
            <w:vAlign w:val="center"/>
          </w:tcPr>
          <w:p w:rsidR="004F4651" w:rsidRPr="008A616F" w:rsidRDefault="004F4651" w:rsidP="004F4651">
            <w:pPr>
              <w:jc w:val="center"/>
              <w:rPr>
                <w:rFonts w:ascii="Times New Roman" w:hAnsi="Times New Roman" w:cs="Times New Roman"/>
                <w:sz w:val="16"/>
                <w:szCs w:val="16"/>
              </w:rPr>
            </w:pPr>
            <w:r w:rsidRPr="008A616F">
              <w:rPr>
                <w:rFonts w:ascii="Times New Roman" w:hAnsi="Times New Roman" w:cs="Times New Roman"/>
                <w:sz w:val="16"/>
                <w:szCs w:val="16"/>
              </w:rPr>
              <w:t>Run Length Non-Uniformity</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1.31e+03 ± 9.53e+02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7.96 ± 3.42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0.99 ± 0.00</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7.91e-01 ± 5.71e-02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1.11 ± 1.01</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0.98 ± 0.01</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Low Grey Level Run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7.91e-02 ± 5.02e-02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5.19 ± 4.18</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0.99 ± 0.00</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high Grey Level Run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2.62e+01 ± 6.58e+00</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2.34 ± 2.13</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0.99 ± 0.00</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Low Grey Level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7.77e-02 ± 5.06e-02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5.20 ± 4.16</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1.00 ± 0.00</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High Grey Level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2.58e+01 ± 6.37e+00</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2.41 ± 2.08</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0.99 ± 0.00</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Low Grey Level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8.52e-02 ± 4.86e-02</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5.20 ± 4.78</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0.99 ± 0.00</w:t>
            </w:r>
          </w:p>
        </w:tc>
      </w:tr>
      <w:tr w:rsidR="004F4651" w:rsidTr="00520E92">
        <w:trPr>
          <w:trHeight w:val="340"/>
        </w:trPr>
        <w:tc>
          <w:tcPr>
            <w:tcW w:w="1701" w:type="dxa"/>
            <w:vAlign w:val="center"/>
          </w:tcPr>
          <w:p w:rsidR="004F4651" w:rsidRPr="00BF1B5F" w:rsidRDefault="004F4651" w:rsidP="004F4651">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High Grey Level Emphasis</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2.82e+01 ± 7.77e+00</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2.30 ± 2.40</w:t>
            </w:r>
          </w:p>
        </w:tc>
        <w:tc>
          <w:tcPr>
            <w:tcW w:w="2648" w:type="dxa"/>
            <w:vAlign w:val="center"/>
          </w:tcPr>
          <w:p w:rsidR="004F4651" w:rsidRPr="00520E92" w:rsidRDefault="004F4651" w:rsidP="00520E92">
            <w:pPr>
              <w:jc w:val="center"/>
              <w:rPr>
                <w:rFonts w:ascii="Times New Roman" w:hAnsi="Times New Roman" w:cs="Times New Roman"/>
                <w:sz w:val="16"/>
                <w:szCs w:val="16"/>
              </w:rPr>
            </w:pPr>
            <w:r w:rsidRPr="00520E92">
              <w:rPr>
                <w:rFonts w:ascii="Times New Roman" w:hAnsi="Times New Roman" w:cs="Times New Roman"/>
                <w:sz w:val="16"/>
                <w:szCs w:val="16"/>
              </w:rPr>
              <w:t>0.99 ± 0.00</w:t>
            </w:r>
          </w:p>
        </w:tc>
      </w:tr>
    </w:tbl>
    <w:p w:rsidR="008A616F" w:rsidRDefault="008A616F" w:rsidP="0090087D">
      <w:pPr>
        <w:jc w:val="both"/>
        <w:rPr>
          <w:rFonts w:ascii="Times New Roman" w:hAnsi="Times New Roman" w:cs="Times New Roman"/>
          <w:sz w:val="24"/>
          <w:szCs w:val="24"/>
          <w:lang w:val="en-US"/>
        </w:rPr>
      </w:pPr>
    </w:p>
    <w:p w:rsidR="00AE0777" w:rsidRDefault="00AE0777">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E0777" w:rsidRDefault="00AE0777" w:rsidP="00AE0777">
      <w:pPr>
        <w:jc w:val="both"/>
        <w:rPr>
          <w:rFonts w:ascii="Times New Roman" w:hAnsi="Times New Roman" w:cs="Times New Roman"/>
          <w:sz w:val="20"/>
          <w:szCs w:val="20"/>
          <w:lang w:val="en-US"/>
        </w:rPr>
      </w:pP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29</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OroPharyngeal Cancers</w:t>
      </w:r>
      <w:r>
        <w:rPr>
          <w:rFonts w:ascii="Times New Roman" w:hAnsi="Times New Roman" w:cs="Times New Roman"/>
          <w:sz w:val="20"/>
          <w:szCs w:val="20"/>
          <w:lang w:val="en-US"/>
        </w:rPr>
        <w:t xml:space="preserve"> (OPC)</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32-bins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rotations.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E0777" w:rsidRPr="00C51FE0" w:rsidTr="00BF53BB">
        <w:trPr>
          <w:trHeight w:val="340"/>
        </w:trPr>
        <w:tc>
          <w:tcPr>
            <w:tcW w:w="9645" w:type="dxa"/>
            <w:gridSpan w:val="4"/>
            <w:vAlign w:val="center"/>
          </w:tcPr>
          <w:p w:rsidR="00AE0777" w:rsidRPr="00073FD2" w:rsidRDefault="00AE0777" w:rsidP="00AE0777">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w:t>
            </w:r>
            <w:r>
              <w:rPr>
                <w:rFonts w:ascii="Times New Roman" w:hAnsi="Times New Roman" w:cs="Times New Roman"/>
                <w:b/>
                <w:sz w:val="16"/>
                <w:szCs w:val="16"/>
                <w:lang w:val="en-US"/>
              </w:rPr>
              <w:t>32-</w:t>
            </w:r>
            <w:r w:rsidRPr="00073FD2">
              <w:rPr>
                <w:rFonts w:ascii="Times New Roman" w:hAnsi="Times New Roman" w:cs="Times New Roman"/>
                <w:b/>
                <w:sz w:val="16"/>
                <w:szCs w:val="16"/>
                <w:lang w:val="en-US"/>
              </w:rPr>
              <w:t>BINS DISCRETIZATION)</w:t>
            </w:r>
          </w:p>
        </w:tc>
      </w:tr>
      <w:tr w:rsidR="00AE0777" w:rsidTr="00BF53BB">
        <w:trPr>
          <w:trHeight w:val="340"/>
        </w:trPr>
        <w:tc>
          <w:tcPr>
            <w:tcW w:w="1701" w:type="dxa"/>
            <w:vAlign w:val="center"/>
          </w:tcPr>
          <w:p w:rsidR="00AE0777" w:rsidRPr="00073FD2" w:rsidRDefault="00AE0777"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2648" w:type="dxa"/>
            <w:vAlign w:val="center"/>
          </w:tcPr>
          <w:p w:rsidR="00AE0777" w:rsidRPr="00073FD2" w:rsidRDefault="00AE0777"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2648" w:type="dxa"/>
            <w:vAlign w:val="center"/>
          </w:tcPr>
          <w:p w:rsidR="00AE0777" w:rsidRPr="00073FD2" w:rsidRDefault="00AE0777"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E0777" w:rsidRPr="00073FD2" w:rsidRDefault="00520E92"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9.79e-01 ± 1.10e-02</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0.13 ± 0.15</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0.98 ± 0.01</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1.11e+00 ± 6.23e-02</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0.78 ± 1.09</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0.97 ± 0.02</w:t>
            </w:r>
          </w:p>
        </w:tc>
      </w:tr>
      <w:tr w:rsidR="003211C6" w:rsidTr="003211C6">
        <w:trPr>
          <w:trHeight w:val="340"/>
        </w:trPr>
        <w:tc>
          <w:tcPr>
            <w:tcW w:w="1701" w:type="dxa"/>
            <w:vAlign w:val="center"/>
          </w:tcPr>
          <w:p w:rsidR="003211C6" w:rsidRPr="008A616F" w:rsidRDefault="003211C6" w:rsidP="003211C6">
            <w:pPr>
              <w:jc w:val="center"/>
              <w:rPr>
                <w:rFonts w:ascii="Times New Roman" w:hAnsi="Times New Roman" w:cs="Times New Roman"/>
                <w:sz w:val="16"/>
                <w:szCs w:val="16"/>
              </w:rPr>
            </w:pPr>
            <w:r w:rsidRPr="008A616F">
              <w:rPr>
                <w:rFonts w:ascii="Times New Roman" w:hAnsi="Times New Roman" w:cs="Times New Roman"/>
                <w:sz w:val="16"/>
                <w:szCs w:val="16"/>
              </w:rPr>
              <w:t>Grey Level Non-Uniformity</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1.59e+02 ± 1.18e+02</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6.83 ± 3.28</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r w:rsidR="003211C6" w:rsidTr="003211C6">
        <w:trPr>
          <w:trHeight w:val="340"/>
        </w:trPr>
        <w:tc>
          <w:tcPr>
            <w:tcW w:w="1701" w:type="dxa"/>
            <w:vAlign w:val="center"/>
          </w:tcPr>
          <w:p w:rsidR="003211C6" w:rsidRPr="008A616F" w:rsidRDefault="003211C6" w:rsidP="003211C6">
            <w:pPr>
              <w:jc w:val="center"/>
              <w:rPr>
                <w:rFonts w:ascii="Times New Roman" w:hAnsi="Times New Roman" w:cs="Times New Roman"/>
                <w:sz w:val="16"/>
                <w:szCs w:val="16"/>
              </w:rPr>
            </w:pPr>
            <w:r w:rsidRPr="008A616F">
              <w:rPr>
                <w:rFonts w:ascii="Times New Roman" w:hAnsi="Times New Roman" w:cs="Times New Roman"/>
                <w:sz w:val="16"/>
                <w:szCs w:val="16"/>
              </w:rPr>
              <w:t>Run Length Non-Uniformity</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1.49e+03 ± 1.08e+03</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8.24 ± 3.59</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8.88e-01 ± 3.43e-02</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0.61 ± 0.53</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0.98 ± 0.01</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Low Grey Level Run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2.89e-02 ± 2.63e-02</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8.48 ± 6.86</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high Grey Level Run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9.26e+01 ± 2.36e+01</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2.53 ± 2.33</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Low Grey Level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2.84e-02 ± 2.61e-02</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8.55 ± 6.93</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High Grey Level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9.12e+01 ± 2.29e+01</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2.50 ± 2.38</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Low Grey Level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3.16e-02 ± 2.72e-02</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8.08 ± 7.04</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r w:rsidR="003211C6" w:rsidTr="003211C6">
        <w:trPr>
          <w:trHeight w:val="340"/>
        </w:trPr>
        <w:tc>
          <w:tcPr>
            <w:tcW w:w="1701" w:type="dxa"/>
            <w:vAlign w:val="center"/>
          </w:tcPr>
          <w:p w:rsidR="003211C6" w:rsidRPr="00BF1B5F" w:rsidRDefault="003211C6" w:rsidP="003211C6">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High Grey Level Emphasis</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9.98e+01 ± 2.75e+01</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2.73 ± 2.45</w:t>
            </w:r>
          </w:p>
        </w:tc>
        <w:tc>
          <w:tcPr>
            <w:tcW w:w="2648" w:type="dxa"/>
            <w:vAlign w:val="center"/>
          </w:tcPr>
          <w:p w:rsidR="003211C6" w:rsidRPr="003211C6" w:rsidRDefault="003211C6" w:rsidP="003211C6">
            <w:pPr>
              <w:jc w:val="center"/>
              <w:rPr>
                <w:rFonts w:ascii="Times New Roman" w:hAnsi="Times New Roman" w:cs="Times New Roman"/>
                <w:color w:val="000000"/>
                <w:sz w:val="16"/>
                <w:szCs w:val="16"/>
              </w:rPr>
            </w:pPr>
            <w:r w:rsidRPr="003211C6">
              <w:rPr>
                <w:rFonts w:ascii="Times New Roman" w:hAnsi="Times New Roman" w:cs="Times New Roman"/>
                <w:color w:val="000000"/>
                <w:sz w:val="16"/>
                <w:szCs w:val="16"/>
              </w:rPr>
              <w:t>0.99 ± 0.00</w:t>
            </w:r>
          </w:p>
        </w:tc>
      </w:tr>
    </w:tbl>
    <w:p w:rsidR="00AE0777" w:rsidRDefault="00AE0777" w:rsidP="0090087D">
      <w:pPr>
        <w:jc w:val="both"/>
        <w:rPr>
          <w:rFonts w:ascii="Times New Roman" w:hAnsi="Times New Roman" w:cs="Times New Roman"/>
          <w:sz w:val="24"/>
          <w:szCs w:val="24"/>
          <w:lang w:val="en-US"/>
        </w:rPr>
      </w:pPr>
    </w:p>
    <w:p w:rsidR="00E760C2" w:rsidRDefault="00E760C2">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Default="00A06FD0" w:rsidP="00A06FD0">
      <w:pPr>
        <w:jc w:val="both"/>
        <w:rPr>
          <w:rFonts w:ascii="Times New Roman" w:hAnsi="Times New Roman" w:cs="Times New Roman"/>
          <w:sz w:val="20"/>
          <w:szCs w:val="20"/>
          <w:lang w:val="en-US"/>
        </w:rPr>
      </w:pP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30</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OroPharyngeal Cancers</w:t>
      </w:r>
      <w:r>
        <w:rPr>
          <w:rFonts w:ascii="Times New Roman" w:hAnsi="Times New Roman" w:cs="Times New Roman"/>
          <w:sz w:val="20"/>
          <w:szCs w:val="20"/>
          <w:lang w:val="en-US"/>
        </w:rPr>
        <w:t xml:space="preserve"> (OPC)</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64-bins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rotations.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073FD2" w:rsidRDefault="00A06FD0" w:rsidP="00A06FD0">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GREY LEVEL RUN LENGTH MATRIX </w:t>
            </w:r>
            <w:r>
              <w:rPr>
                <w:rFonts w:ascii="Times New Roman" w:hAnsi="Times New Roman" w:cs="Times New Roman"/>
                <w:b/>
                <w:sz w:val="16"/>
                <w:szCs w:val="16"/>
                <w:lang w:val="en-US"/>
              </w:rPr>
              <w:t>(64-</w:t>
            </w:r>
            <w:r w:rsidRPr="00073FD2">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073FD2" w:rsidRDefault="00520E92"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9.41e-01 ± 1.25e-02</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0.40 ± 0.40</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0.92 ± 0.01</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1.30e+00 ± 8.36e-02</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1.48 ± 1.23</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0.96 ± 0.00</w:t>
            </w:r>
          </w:p>
        </w:tc>
      </w:tr>
      <w:tr w:rsidR="00A804E7" w:rsidTr="00A804E7">
        <w:trPr>
          <w:trHeight w:val="340"/>
        </w:trPr>
        <w:tc>
          <w:tcPr>
            <w:tcW w:w="1701" w:type="dxa"/>
            <w:vAlign w:val="center"/>
          </w:tcPr>
          <w:p w:rsidR="00A804E7" w:rsidRPr="008A616F" w:rsidRDefault="00A804E7" w:rsidP="00A804E7">
            <w:pPr>
              <w:jc w:val="center"/>
              <w:rPr>
                <w:rFonts w:ascii="Times New Roman" w:hAnsi="Times New Roman" w:cs="Times New Roman"/>
                <w:sz w:val="16"/>
                <w:szCs w:val="16"/>
              </w:rPr>
            </w:pPr>
            <w:r w:rsidRPr="008A616F">
              <w:rPr>
                <w:rFonts w:ascii="Times New Roman" w:hAnsi="Times New Roman" w:cs="Times New Roman"/>
                <w:sz w:val="16"/>
                <w:szCs w:val="16"/>
              </w:rPr>
              <w:t>Grey Level Non-Uniformity</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8.94e+01 ± 6.71e+01</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6.49 ± 3.48</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1.00 ± 0.00</w:t>
            </w:r>
          </w:p>
        </w:tc>
      </w:tr>
      <w:tr w:rsidR="00A804E7" w:rsidTr="00A804E7">
        <w:trPr>
          <w:trHeight w:val="340"/>
        </w:trPr>
        <w:tc>
          <w:tcPr>
            <w:tcW w:w="1701" w:type="dxa"/>
            <w:vAlign w:val="center"/>
          </w:tcPr>
          <w:p w:rsidR="00A804E7" w:rsidRPr="008A616F" w:rsidRDefault="00A804E7" w:rsidP="00A804E7">
            <w:pPr>
              <w:jc w:val="center"/>
              <w:rPr>
                <w:rFonts w:ascii="Times New Roman" w:hAnsi="Times New Roman" w:cs="Times New Roman"/>
                <w:sz w:val="16"/>
                <w:szCs w:val="16"/>
              </w:rPr>
            </w:pPr>
            <w:r w:rsidRPr="008A616F">
              <w:rPr>
                <w:rFonts w:ascii="Times New Roman" w:hAnsi="Times New Roman" w:cs="Times New Roman"/>
                <w:sz w:val="16"/>
                <w:szCs w:val="16"/>
              </w:rPr>
              <w:t>Run Length Non-Uniformity</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1.43e+03 ± 1.05e+03</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8.16 ± 4.08</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0.99 ± 0.00</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9.42e-01 ± 1.96e-02</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0.29 ± 0.31</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0.98 ± 0.01</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Low Grey Level Run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1.08e-02 ± 1.35e-02</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14.27 ± 16.17</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0.99 ± 0.00</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high Grey Level Run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3.47e+02 ± 8.93e+01</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2.59 ± 2.24</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0.99 ± 0.00</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Low Grey Level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1.02e-02 ± 1.30e-02</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14.32 ± 16.57</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0.99 ± 0.01</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High Grey Level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3.30e+02 ± 8.35e+01</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2.73 ± 2.50</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0.99 ± 0.00</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Low Grey Level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1.34e-02 ± 1.57e-02</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13.81 ± 15.46</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0.98 ± 0.01</w:t>
            </w:r>
          </w:p>
        </w:tc>
      </w:tr>
      <w:tr w:rsidR="00A804E7" w:rsidTr="00A804E7">
        <w:trPr>
          <w:trHeight w:val="340"/>
        </w:trPr>
        <w:tc>
          <w:tcPr>
            <w:tcW w:w="1701" w:type="dxa"/>
            <w:vAlign w:val="center"/>
          </w:tcPr>
          <w:p w:rsidR="00A804E7" w:rsidRPr="00BF1B5F" w:rsidRDefault="00A804E7" w:rsidP="00A804E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High Grey Level Emphasis</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4.29e+02 ± 1.24e+02</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2.66 ± 2.21</w:t>
            </w:r>
          </w:p>
        </w:tc>
        <w:tc>
          <w:tcPr>
            <w:tcW w:w="2648" w:type="dxa"/>
            <w:vAlign w:val="center"/>
          </w:tcPr>
          <w:p w:rsidR="00A804E7" w:rsidRPr="00A804E7" w:rsidRDefault="00A804E7" w:rsidP="00A804E7">
            <w:pPr>
              <w:jc w:val="center"/>
              <w:rPr>
                <w:rFonts w:ascii="Times New Roman" w:hAnsi="Times New Roman" w:cs="Times New Roman"/>
                <w:sz w:val="16"/>
                <w:szCs w:val="16"/>
              </w:rPr>
            </w:pPr>
            <w:r w:rsidRPr="00A804E7">
              <w:rPr>
                <w:rFonts w:ascii="Times New Roman" w:hAnsi="Times New Roman" w:cs="Times New Roman"/>
                <w:sz w:val="16"/>
                <w:szCs w:val="16"/>
              </w:rPr>
              <w:t>0.99 ± 0.00</w:t>
            </w:r>
          </w:p>
        </w:tc>
      </w:tr>
    </w:tbl>
    <w:p w:rsidR="00E760C2" w:rsidRDefault="00E760C2" w:rsidP="0090087D">
      <w:pPr>
        <w:jc w:val="both"/>
        <w:rPr>
          <w:rFonts w:ascii="Times New Roman" w:hAnsi="Times New Roman" w:cs="Times New Roman"/>
          <w:sz w:val="24"/>
          <w:szCs w:val="24"/>
          <w:lang w:val="en-US"/>
        </w:rPr>
      </w:pPr>
    </w:p>
    <w:p w:rsidR="00A06FD0" w:rsidRDefault="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Default="00A06FD0" w:rsidP="00A06FD0">
      <w:pPr>
        <w:pStyle w:val="Paragrafoelenco"/>
        <w:numPr>
          <w:ilvl w:val="1"/>
          <w:numId w:val="3"/>
        </w:numPr>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Soft-tissues sarcoma</w:t>
      </w:r>
      <w:r w:rsidRPr="002F2E33">
        <w:rPr>
          <w:rFonts w:ascii="Times New Roman" w:hAnsi="Times New Roman" w:cs="Times New Roman"/>
          <w:b/>
          <w:sz w:val="20"/>
          <w:szCs w:val="20"/>
          <w:lang w:val="en-US"/>
        </w:rPr>
        <w:t xml:space="preserve"> dataset</w:t>
      </w:r>
    </w:p>
    <w:p w:rsidR="00A06FD0" w:rsidRPr="00225CF1" w:rsidRDefault="00A06FD0" w:rsidP="00A06FD0">
      <w:pPr>
        <w:jc w:val="both"/>
        <w:rPr>
          <w:rFonts w:ascii="Times New Roman" w:hAnsi="Times New Roman" w:cs="Times New Roman"/>
          <w:b/>
          <w:sz w:val="20"/>
          <w:szCs w:val="20"/>
          <w:lang w:val="en-US"/>
        </w:rPr>
      </w:pPr>
      <w:r w:rsidRPr="0007389F">
        <w:rPr>
          <w:rFonts w:ascii="Times New Roman" w:hAnsi="Times New Roman" w:cs="Times New Roman"/>
          <w:b/>
          <w:sz w:val="20"/>
          <w:szCs w:val="20"/>
          <w:lang w:val="en-US"/>
        </w:rPr>
        <w:t xml:space="preserve">Table </w:t>
      </w:r>
      <w:r w:rsidRPr="0007389F">
        <w:rPr>
          <w:rFonts w:ascii="Times New Roman" w:hAnsi="Times New Roman" w:cs="Times New Roman"/>
          <w:b/>
          <w:sz w:val="20"/>
          <w:szCs w:val="20"/>
        </w:rPr>
        <w:fldChar w:fldCharType="begin"/>
      </w:r>
      <w:r w:rsidRPr="0007389F">
        <w:rPr>
          <w:rFonts w:ascii="Times New Roman" w:hAnsi="Times New Roman" w:cs="Times New Roman"/>
          <w:b/>
          <w:sz w:val="20"/>
          <w:szCs w:val="20"/>
          <w:lang w:val="en-US"/>
        </w:rPr>
        <w:instrText xml:space="preserve"> SEQ Table \* ARABIC </w:instrText>
      </w:r>
      <w:r w:rsidRPr="0007389F">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31</w:t>
      </w:r>
      <w:r w:rsidRPr="0007389F">
        <w:rPr>
          <w:rFonts w:ascii="Times New Roman" w:hAnsi="Times New Roman" w:cs="Times New Roman"/>
          <w:b/>
          <w:sz w:val="20"/>
          <w:szCs w:val="20"/>
        </w:rPr>
        <w:fldChar w:fldCharType="end"/>
      </w:r>
      <w:r w:rsidRPr="0007389F">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Pr>
          <w:rFonts w:ascii="Times New Roman" w:hAnsi="Times New Roman" w:cs="Times New Roman"/>
          <w:sz w:val="20"/>
          <w:szCs w:val="20"/>
          <w:lang w:val="en-US"/>
        </w:rPr>
        <w:t>Soft-Tissues Sarcomas</w:t>
      </w:r>
      <w:r w:rsidRPr="0007389F">
        <w:rPr>
          <w:rFonts w:ascii="Times New Roman" w:hAnsi="Times New Roman" w:cs="Times New Roman"/>
          <w:sz w:val="20"/>
          <w:szCs w:val="20"/>
          <w:lang w:val="en-US"/>
        </w:rPr>
        <w:t xml:space="preserve"> (</w:t>
      </w:r>
      <w:r>
        <w:rPr>
          <w:rFonts w:ascii="Times New Roman" w:hAnsi="Times New Roman" w:cs="Times New Roman"/>
          <w:sz w:val="20"/>
          <w:szCs w:val="20"/>
          <w:lang w:val="en-US"/>
        </w:rPr>
        <w:t>STS</w:t>
      </w:r>
      <w:r w:rsidRPr="0007389F">
        <w:rPr>
          <w:rFonts w:ascii="Times New Roman" w:hAnsi="Times New Roman" w:cs="Times New Roman"/>
          <w:sz w:val="20"/>
          <w:szCs w:val="20"/>
          <w:lang w:val="en-US"/>
        </w:rPr>
        <w:t xml:space="preserve">) dataset. In the table, the bin-independent features 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entity rotation</w:t>
      </w:r>
      <w:r w:rsidR="001C6987">
        <w:rPr>
          <w:rFonts w:ascii="Times New Roman" w:hAnsi="Times New Roman" w:cs="Times New Roman"/>
          <w:sz w:val="20"/>
          <w:szCs w:val="20"/>
          <w:lang w:val="en-US"/>
        </w:rPr>
        <w:t>s</w:t>
      </w:r>
      <w:r w:rsidR="00F23EDA">
        <w:rPr>
          <w:rFonts w:ascii="Times New Roman" w:hAnsi="Times New Roman" w:cs="Times New Roman"/>
          <w:sz w:val="20"/>
          <w:szCs w:val="20"/>
          <w:lang w:val="en-US"/>
        </w:rPr>
        <w:t>.</w:t>
      </w:r>
    </w:p>
    <w:tbl>
      <w:tblPr>
        <w:tblStyle w:val="Grigliatabella"/>
        <w:tblW w:w="9639" w:type="dxa"/>
        <w:tblInd w:w="108" w:type="dxa"/>
        <w:tblLook w:val="04A0" w:firstRow="1" w:lastRow="0" w:firstColumn="1" w:lastColumn="0" w:noHBand="0" w:noVBand="1"/>
      </w:tblPr>
      <w:tblGrid>
        <w:gridCol w:w="1701"/>
        <w:gridCol w:w="2648"/>
        <w:gridCol w:w="2648"/>
        <w:gridCol w:w="2642"/>
      </w:tblGrid>
      <w:tr w:rsidR="00A06FD0" w:rsidRPr="00C51FE0" w:rsidTr="00BF53BB">
        <w:trPr>
          <w:trHeight w:val="340"/>
        </w:trPr>
        <w:tc>
          <w:tcPr>
            <w:tcW w:w="9639" w:type="dxa"/>
            <w:gridSpan w:val="4"/>
            <w:vAlign w:val="center"/>
          </w:tcPr>
          <w:p w:rsidR="00A06FD0" w:rsidRPr="00A762BF"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FIRST-ORDER STATISTICS (BIN-INDEPENDENT)</w:t>
            </w:r>
          </w:p>
        </w:tc>
      </w:tr>
      <w:tr w:rsidR="00A06FD0" w:rsidTr="00BF53BB">
        <w:trPr>
          <w:trHeight w:val="397"/>
        </w:trPr>
        <w:tc>
          <w:tcPr>
            <w:tcW w:w="1701" w:type="dxa"/>
            <w:vAlign w:val="center"/>
          </w:tcPr>
          <w:p w:rsidR="00A06FD0" w:rsidRPr="00A762BF" w:rsidRDefault="00A06FD0"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Feature name</w:t>
            </w:r>
          </w:p>
        </w:tc>
        <w:tc>
          <w:tcPr>
            <w:tcW w:w="2648" w:type="dxa"/>
            <w:vAlign w:val="center"/>
          </w:tcPr>
          <w:p w:rsidR="00A06FD0" w:rsidRPr="00A762BF" w:rsidRDefault="00A06FD0"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Original value</w:t>
            </w:r>
          </w:p>
        </w:tc>
        <w:tc>
          <w:tcPr>
            <w:tcW w:w="2648" w:type="dxa"/>
            <w:vAlign w:val="center"/>
          </w:tcPr>
          <w:p w:rsidR="00A06FD0" w:rsidRPr="00A762BF"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2" w:type="dxa"/>
            <w:vAlign w:val="center"/>
          </w:tcPr>
          <w:p w:rsidR="00A06FD0" w:rsidRPr="00A762BF" w:rsidRDefault="00A06FD0"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587451" w:rsidTr="00587451">
        <w:trPr>
          <w:trHeight w:val="397"/>
        </w:trPr>
        <w:tc>
          <w:tcPr>
            <w:tcW w:w="1701" w:type="dxa"/>
            <w:vAlign w:val="center"/>
          </w:tcPr>
          <w:p w:rsidR="00587451" w:rsidRPr="00225CF1" w:rsidRDefault="00587451" w:rsidP="00587451">
            <w:pPr>
              <w:jc w:val="center"/>
              <w:rPr>
                <w:rFonts w:ascii="Times New Roman" w:hAnsi="Times New Roman" w:cs="Times New Roman"/>
                <w:sz w:val="16"/>
                <w:szCs w:val="16"/>
              </w:rPr>
            </w:pPr>
            <w:r w:rsidRPr="00225CF1">
              <w:rPr>
                <w:rFonts w:ascii="Times New Roman" w:hAnsi="Times New Roman" w:cs="Times New Roman"/>
                <w:sz w:val="16"/>
                <w:szCs w:val="16"/>
              </w:rPr>
              <w:t>Signal Energy</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1.34e+11 ± 1.11e+11</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11.73 ± 4.89</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0.98 ± 0.00</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Kurtosis</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3.17e+00 ± 1.05e+00</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3.62 ± 2.91</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0.98 ± 0.01</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Mad</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4.37e+02 ± 1.26e+02</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4.52 ± 3.93</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0.98 ± 0.00</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Max</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3.41e+03 ± 3.80e+02</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1.34 ± 3.55</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0.95 ± 0.01</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Mean</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1.48e+03 ± 3.20e+02</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2.92 ± 2.30</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0.99 ± 0.00</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Median</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1.46e+03 ± 4.06e+02</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2.82 ± 3.13</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0.99 ± 0.00</w:t>
            </w:r>
          </w:p>
        </w:tc>
      </w:tr>
      <w:tr w:rsidR="00587451" w:rsidTr="00587451">
        <w:trPr>
          <w:trHeight w:val="397"/>
        </w:trPr>
        <w:tc>
          <w:tcPr>
            <w:tcW w:w="1701" w:type="dxa"/>
            <w:vAlign w:val="center"/>
          </w:tcPr>
          <w:p w:rsidR="00587451" w:rsidRPr="00F23EDA" w:rsidRDefault="00587451" w:rsidP="00587451">
            <w:pPr>
              <w:jc w:val="center"/>
              <w:rPr>
                <w:rFonts w:ascii="Times New Roman" w:hAnsi="Times New Roman" w:cs="Times New Roman"/>
                <w:sz w:val="16"/>
                <w:szCs w:val="16"/>
              </w:rPr>
            </w:pPr>
            <w:r w:rsidRPr="00F23EDA">
              <w:rPr>
                <w:rFonts w:ascii="Times New Roman" w:hAnsi="Times New Roman" w:cs="Times New Roman"/>
                <w:sz w:val="16"/>
                <w:szCs w:val="16"/>
              </w:rPr>
              <w:t>Signal Min</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6.93e+00 ± 1.80e+01</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Pr>
                <w:rFonts w:ascii="Times New Roman" w:hAnsi="Times New Roman" w:cs="Times New Roman"/>
                <w:color w:val="000000"/>
                <w:sz w:val="16"/>
                <w:szCs w:val="16"/>
              </w:rPr>
              <w:t>3.03e+11</w:t>
            </w:r>
            <w:r w:rsidRPr="00587451">
              <w:rPr>
                <w:rFonts w:ascii="Times New Roman" w:hAnsi="Times New Roman" w:cs="Times New Roman"/>
                <w:color w:val="000000"/>
                <w:sz w:val="16"/>
                <w:szCs w:val="16"/>
              </w:rPr>
              <w:t xml:space="preserve"> ± </w:t>
            </w:r>
            <w:r>
              <w:rPr>
                <w:rFonts w:ascii="Times New Roman" w:hAnsi="Times New Roman" w:cs="Times New Roman"/>
                <w:color w:val="000000"/>
                <w:sz w:val="16"/>
                <w:szCs w:val="16"/>
              </w:rPr>
              <w:t>1.82e+12</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0.86 ± 0.14</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Range</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3.40e+03 ± 3.87e+02</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1.43 ± 3.52</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0.95 ± 0.01</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RMS</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1.58e+03 ± 3.30e+02</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2.18 ± 1.95</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0.99 ± 0.00</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Skewness</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2.47e-01 ± 6.00e-01</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432.43 ± 1058.90</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0.96 ± 0.00</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STD</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5.35e+02 ± 1.26e+02</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4.68 ± 4.24</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0.97 ± 0.00</w:t>
            </w:r>
          </w:p>
        </w:tc>
      </w:tr>
      <w:tr w:rsidR="00587451" w:rsidTr="00587451">
        <w:trPr>
          <w:trHeight w:val="397"/>
        </w:trPr>
        <w:tc>
          <w:tcPr>
            <w:tcW w:w="1701" w:type="dxa"/>
            <w:vAlign w:val="center"/>
          </w:tcPr>
          <w:p w:rsidR="00587451" w:rsidRPr="00A762BF" w:rsidRDefault="00587451" w:rsidP="0058745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Variance</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3.01e+05 ± 1.50e+05</w:t>
            </w:r>
          </w:p>
        </w:tc>
        <w:tc>
          <w:tcPr>
            <w:tcW w:w="2648"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9.71 ± 9.06</w:t>
            </w:r>
          </w:p>
        </w:tc>
        <w:tc>
          <w:tcPr>
            <w:tcW w:w="2642" w:type="dxa"/>
            <w:vAlign w:val="center"/>
          </w:tcPr>
          <w:p w:rsidR="00587451" w:rsidRPr="00587451" w:rsidRDefault="00587451" w:rsidP="00587451">
            <w:pPr>
              <w:jc w:val="center"/>
              <w:rPr>
                <w:rFonts w:ascii="Times New Roman" w:hAnsi="Times New Roman" w:cs="Times New Roman"/>
                <w:color w:val="000000"/>
                <w:sz w:val="16"/>
                <w:szCs w:val="16"/>
              </w:rPr>
            </w:pPr>
            <w:r w:rsidRPr="00587451">
              <w:rPr>
                <w:rFonts w:ascii="Times New Roman" w:hAnsi="Times New Roman" w:cs="Times New Roman"/>
                <w:color w:val="000000"/>
                <w:sz w:val="16"/>
                <w:szCs w:val="16"/>
              </w:rPr>
              <w:t>0.97 ± 0.00</w:t>
            </w:r>
          </w:p>
        </w:tc>
      </w:tr>
    </w:tbl>
    <w:p w:rsidR="00A06FD0" w:rsidRDefault="00A06FD0" w:rsidP="00A06FD0">
      <w:pPr>
        <w:jc w:val="both"/>
        <w:rPr>
          <w:rFonts w:ascii="Times New Roman" w:hAnsi="Times New Roman" w:cs="Times New Roman"/>
          <w:sz w:val="20"/>
          <w:szCs w:val="20"/>
          <w:lang w:val="en-US"/>
        </w:rPr>
      </w:pPr>
    </w:p>
    <w:p w:rsidR="00A06FD0" w:rsidRDefault="00A06FD0" w:rsidP="00A06FD0">
      <w:pPr>
        <w:rPr>
          <w:rFonts w:ascii="Times New Roman" w:hAnsi="Times New Roman" w:cs="Times New Roman"/>
          <w:sz w:val="20"/>
          <w:szCs w:val="20"/>
          <w:lang w:val="en-US"/>
        </w:rPr>
      </w:pPr>
      <w:r>
        <w:rPr>
          <w:rFonts w:ascii="Times New Roman" w:hAnsi="Times New Roman" w:cs="Times New Roman"/>
          <w:sz w:val="20"/>
          <w:szCs w:val="20"/>
          <w:lang w:val="en-US"/>
        </w:rPr>
        <w:br w:type="page"/>
      </w:r>
    </w:p>
    <w:p w:rsidR="00A06FD0" w:rsidRPr="00C52CD5" w:rsidRDefault="00A06FD0" w:rsidP="00A06FD0">
      <w:pPr>
        <w:jc w:val="both"/>
        <w:rPr>
          <w:rFonts w:ascii="Times New Roman" w:hAnsi="Times New Roman" w:cs="Times New Roman"/>
          <w:b/>
          <w:sz w:val="20"/>
          <w:szCs w:val="20"/>
          <w:lang w:val="en-US"/>
        </w:rPr>
      </w:pP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32</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sidR="006C7B7E">
        <w:rPr>
          <w:rFonts w:ascii="Times New Roman" w:hAnsi="Times New Roman" w:cs="Times New Roman"/>
          <w:sz w:val="20"/>
          <w:szCs w:val="20"/>
          <w:lang w:val="en-US"/>
        </w:rPr>
        <w:t>Soft-Tissues Sarcomas</w:t>
      </w:r>
      <w:r w:rsidR="006C7B7E" w:rsidRPr="0007389F">
        <w:rPr>
          <w:rFonts w:ascii="Times New Roman" w:hAnsi="Times New Roman" w:cs="Times New Roman"/>
          <w:sz w:val="20"/>
          <w:szCs w:val="20"/>
          <w:lang w:val="en-US"/>
        </w:rPr>
        <w:t xml:space="preserve"> (</w:t>
      </w:r>
      <w:r w:rsidR="006C7B7E">
        <w:rPr>
          <w:rFonts w:ascii="Times New Roman" w:hAnsi="Times New Roman" w:cs="Times New Roman"/>
          <w:sz w:val="20"/>
          <w:szCs w:val="20"/>
          <w:lang w:val="en-US"/>
        </w:rPr>
        <w:t>STS</w:t>
      </w:r>
      <w:r w:rsidR="006C7B7E" w:rsidRPr="0007389F">
        <w:rPr>
          <w:rFonts w:ascii="Times New Roman" w:hAnsi="Times New Roman" w:cs="Times New Roman"/>
          <w:sz w:val="20"/>
          <w:szCs w:val="20"/>
          <w:lang w:val="en-US"/>
        </w:rPr>
        <w:t>)</w:t>
      </w:r>
      <w:r w:rsidR="006C7B7E">
        <w:rPr>
          <w:rFonts w:ascii="Times New Roman" w:hAnsi="Times New Roman" w:cs="Times New Roman"/>
          <w:sz w:val="20"/>
          <w:szCs w:val="20"/>
          <w:lang w:val="en-US"/>
        </w:rPr>
        <w:t xml:space="preserve"> </w:t>
      </w:r>
      <w:r w:rsidRPr="0007389F">
        <w:rPr>
          <w:rFonts w:ascii="Times New Roman" w:hAnsi="Times New Roman" w:cs="Times New Roman"/>
          <w:sz w:val="20"/>
          <w:szCs w:val="20"/>
          <w:lang w:val="en-US"/>
        </w:rPr>
        <w:t>d</w:t>
      </w:r>
      <w:r>
        <w:rPr>
          <w:rFonts w:ascii="Times New Roman" w:hAnsi="Times New Roman" w:cs="Times New Roman"/>
          <w:sz w:val="20"/>
          <w:szCs w:val="20"/>
          <w:lang w:val="en-US"/>
        </w:rPr>
        <w:t>ataset. In the table, 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16-bins discretization </w:t>
      </w:r>
      <w:r w:rsidRPr="0007389F">
        <w:rPr>
          <w:rFonts w:ascii="Times New Roman" w:hAnsi="Times New Roman" w:cs="Times New Roman"/>
          <w:sz w:val="20"/>
          <w:szCs w:val="20"/>
          <w:lang w:val="en-US"/>
        </w:rPr>
        <w:t xml:space="preserve">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entity rotation</w:t>
      </w:r>
      <w:r w:rsidR="00C52CD5">
        <w:rPr>
          <w:rFonts w:ascii="Times New Roman" w:hAnsi="Times New Roman" w:cs="Times New Roman"/>
          <w:sz w:val="20"/>
          <w:szCs w:val="20"/>
          <w:lang w:val="en-US"/>
        </w:rPr>
        <w:t>s</w:t>
      </w:r>
      <w:r>
        <w:rPr>
          <w:rFonts w:ascii="Times New Roman" w:hAnsi="Times New Roman" w:cs="Times New Roman"/>
          <w:sz w:val="20"/>
          <w:szCs w:val="20"/>
          <w:lang w:val="en-US"/>
        </w:rPr>
        <w:t>.</w:t>
      </w:r>
      <w:r w:rsidR="00C52CD5" w:rsidRPr="00C52CD5">
        <w:rPr>
          <w:rFonts w:ascii="Times New Roman" w:hAnsi="Times New Roman" w:cs="Times New Roman"/>
          <w:sz w:val="20"/>
          <w:szCs w:val="20"/>
          <w:lang w:val="en-US"/>
        </w:rPr>
        <w:t xml:space="preserve"> </w:t>
      </w:r>
      <w:r w:rsidR="00C52CD5">
        <w:rPr>
          <w:rFonts w:ascii="Times New Roman" w:hAnsi="Times New Roman" w:cs="Times New Roman"/>
          <w:sz w:val="20"/>
          <w:szCs w:val="20"/>
          <w:lang w:val="en-US"/>
        </w:rPr>
        <w:t>Features for which mean ICC</w:t>
      </w:r>
      <w:r w:rsidR="00C52CD5">
        <w:rPr>
          <w:rFonts w:ascii="Times New Roman" w:hAnsi="Times New Roman" w:cs="Times New Roman"/>
          <w:sz w:val="20"/>
          <w:szCs w:val="20"/>
          <w:vertAlign w:val="subscript"/>
          <w:lang w:val="en-US"/>
        </w:rPr>
        <w:t>SMALL</w:t>
      </w:r>
      <w:r w:rsidR="00C52CD5">
        <w:rPr>
          <w:rFonts w:ascii="Times New Roman" w:hAnsi="Times New Roman" w:cs="Times New Roman"/>
          <w:sz w:val="20"/>
          <w:szCs w:val="20"/>
          <w:lang w:val="en-US"/>
        </w:rPr>
        <w:t xml:space="preserve"> is less than 0.7</w:t>
      </w:r>
      <w:r w:rsidR="00C51FE0">
        <w:rPr>
          <w:rFonts w:ascii="Times New Roman" w:hAnsi="Times New Roman" w:cs="Times New Roman"/>
          <w:sz w:val="20"/>
          <w:szCs w:val="20"/>
          <w:lang w:val="en-US"/>
        </w:rPr>
        <w:t>8</w:t>
      </w:r>
      <w:r w:rsidR="00C52CD5">
        <w:rPr>
          <w:rFonts w:ascii="Times New Roman" w:hAnsi="Times New Roman" w:cs="Times New Roman"/>
          <w:sz w:val="20"/>
          <w:szCs w:val="20"/>
          <w:lang w:val="en-US"/>
        </w:rPr>
        <w:t xml:space="preserve"> (unstable features) are highlighted in red.</w:t>
      </w:r>
    </w:p>
    <w:tbl>
      <w:tblPr>
        <w:tblStyle w:val="Grigliatabella"/>
        <w:tblW w:w="9645" w:type="dxa"/>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(16-BINS DISCRETIZATION)</w:t>
            </w:r>
          </w:p>
        </w:tc>
      </w:tr>
      <w:tr w:rsidR="00A06FD0" w:rsidTr="00BF53BB">
        <w:trPr>
          <w:trHeight w:val="340"/>
        </w:trPr>
        <w:tc>
          <w:tcPr>
            <w:tcW w:w="1701" w:type="dxa"/>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2.99e+00 ± 2.61e-01</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1.78 ± 1.33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0.97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6.74e+00 ± 3.81e+00</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4.70 ± 2.71</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1.00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4.39e-02 ± 2.56e-03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2.13 ± 1.43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0.92 ± 0.01</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2.34e-01 ± 6.81e-02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3.52 ± 2.62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0.99 ± 0.00</w:t>
            </w:r>
          </w:p>
        </w:tc>
      </w:tr>
      <w:tr w:rsidR="00107223" w:rsidTr="00107223">
        <w:trPr>
          <w:trHeight w:val="340"/>
        </w:trPr>
        <w:tc>
          <w:tcPr>
            <w:tcW w:w="1701" w:type="dxa"/>
            <w:vAlign w:val="center"/>
          </w:tcPr>
          <w:p w:rsidR="00107223" w:rsidRPr="0006061E" w:rsidRDefault="00107223" w:rsidP="00107223">
            <w:pPr>
              <w:jc w:val="center"/>
              <w:rPr>
                <w:rFonts w:ascii="Times New Roman" w:hAnsi="Times New Roman" w:cs="Times New Roman"/>
                <w:sz w:val="16"/>
                <w:szCs w:val="16"/>
              </w:rPr>
            </w:pPr>
            <w:r w:rsidRPr="0006061E">
              <w:rPr>
                <w:rFonts w:ascii="Times New Roman" w:hAnsi="Times New Roman" w:cs="Times New Roman"/>
                <w:sz w:val="16"/>
                <w:szCs w:val="16"/>
              </w:rPr>
              <w:t>Histogram Mean</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3.13e-02 ± 0.00e+00</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0.00 ± 0.00</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1.00 ± 0.00</w:t>
            </w:r>
          </w:p>
        </w:tc>
      </w:tr>
      <w:tr w:rsidR="00107223" w:rsidTr="00107223">
        <w:trPr>
          <w:trHeight w:val="340"/>
        </w:trPr>
        <w:tc>
          <w:tcPr>
            <w:tcW w:w="1701" w:type="dxa"/>
            <w:vAlign w:val="center"/>
          </w:tcPr>
          <w:p w:rsidR="00107223" w:rsidRPr="0006061E" w:rsidRDefault="00107223" w:rsidP="00107223">
            <w:pPr>
              <w:jc w:val="center"/>
              <w:rPr>
                <w:rFonts w:ascii="Times New Roman" w:hAnsi="Times New Roman" w:cs="Times New Roman"/>
                <w:sz w:val="16"/>
                <w:szCs w:val="16"/>
              </w:rPr>
            </w:pPr>
            <w:r w:rsidRPr="0006061E">
              <w:rPr>
                <w:rFonts w:ascii="Times New Roman" w:hAnsi="Times New Roman" w:cs="Times New Roman"/>
                <w:sz w:val="16"/>
                <w:szCs w:val="16"/>
              </w:rPr>
              <w:t>Histogram Median</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2.07e-05 ± 6.82e-05</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0.00 ± 0.00</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0.97 ± 0.03</w:t>
            </w:r>
          </w:p>
        </w:tc>
      </w:tr>
      <w:tr w:rsidR="00107223" w:rsidTr="00107223">
        <w:trPr>
          <w:trHeight w:val="340"/>
        </w:trPr>
        <w:tc>
          <w:tcPr>
            <w:tcW w:w="1701" w:type="dxa"/>
            <w:vAlign w:val="center"/>
          </w:tcPr>
          <w:p w:rsidR="00107223" w:rsidRPr="0006061E" w:rsidRDefault="00107223" w:rsidP="00107223">
            <w:pPr>
              <w:jc w:val="center"/>
              <w:rPr>
                <w:rFonts w:ascii="Times New Roman" w:hAnsi="Times New Roman" w:cs="Times New Roman"/>
                <w:sz w:val="16"/>
                <w:szCs w:val="16"/>
              </w:rPr>
            </w:pPr>
            <w:r w:rsidRPr="0006061E">
              <w:rPr>
                <w:rFonts w:ascii="Times New Roman" w:hAnsi="Times New Roman" w:cs="Times New Roman"/>
                <w:sz w:val="16"/>
                <w:szCs w:val="16"/>
              </w:rPr>
              <w:t>Histogram Min</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0.00e+00 ± 0.00e+00</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0.00 ± 0.00</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1.00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2.34e-01 ± 6.81e-02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3.52 ± 2.62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0.99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6.89e-02 ± 7.77e-03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1.71 ± 1.24</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0.98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2.10e+00 ± 6.69e-01</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2.97 ± 1.92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0.99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6.23e-02 ± 8.91e-03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2.21 ± 1.60</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0.98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1.54e-01 ± 3.44e-02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3.39 ± 2.43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0.98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3.96e-03 ± 1.11e-03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4.35 ± 3.12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0.98 ± 0.00</w:t>
            </w:r>
          </w:p>
        </w:tc>
      </w:tr>
      <w:tr w:rsidR="00107223" w:rsidTr="00107223">
        <w:trPr>
          <w:trHeight w:val="340"/>
        </w:trPr>
        <w:tc>
          <w:tcPr>
            <w:tcW w:w="1701" w:type="dxa"/>
            <w:vAlign w:val="center"/>
          </w:tcPr>
          <w:p w:rsidR="00107223" w:rsidRPr="0006061E" w:rsidRDefault="00107223" w:rsidP="00107223">
            <w:pPr>
              <w:jc w:val="center"/>
              <w:rPr>
                <w:rFonts w:ascii="Times New Roman" w:hAnsi="Times New Roman" w:cs="Times New Roman"/>
                <w:sz w:val="16"/>
                <w:szCs w:val="16"/>
              </w:rPr>
            </w:pPr>
            <w:r w:rsidRPr="0006061E">
              <w:rPr>
                <w:rFonts w:ascii="Times New Roman" w:hAnsi="Times New Roman" w:cs="Times New Roman"/>
                <w:sz w:val="16"/>
                <w:szCs w:val="16"/>
              </w:rPr>
              <w:t>Histogram TotalFrequency</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4.90e+04 ± 3.69e+04</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8.06 ± 2.55</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0.99 ± 0.00</w:t>
            </w:r>
          </w:p>
        </w:tc>
      </w:tr>
      <w:tr w:rsidR="00107223" w:rsidTr="00107223">
        <w:trPr>
          <w:trHeight w:val="340"/>
        </w:trPr>
        <w:tc>
          <w:tcPr>
            <w:tcW w:w="1701" w:type="dxa"/>
            <w:vAlign w:val="center"/>
          </w:tcPr>
          <w:p w:rsidR="00107223" w:rsidRPr="00520114" w:rsidRDefault="00107223" w:rsidP="00107223">
            <w:pPr>
              <w:jc w:val="center"/>
              <w:rPr>
                <w:rFonts w:ascii="Times New Roman" w:hAnsi="Times New Roman" w:cs="Times New Roman"/>
                <w:color w:val="FF0000"/>
                <w:sz w:val="16"/>
                <w:szCs w:val="16"/>
              </w:rPr>
            </w:pPr>
            <w:r w:rsidRPr="00520114">
              <w:rPr>
                <w:rFonts w:ascii="Times New Roman" w:hAnsi="Times New Roman" w:cs="Times New Roman"/>
                <w:color w:val="FF0000"/>
                <w:sz w:val="16"/>
                <w:szCs w:val="16"/>
              </w:rPr>
              <w:t>Signal Quantile 0.01</w:t>
            </w:r>
          </w:p>
        </w:tc>
        <w:tc>
          <w:tcPr>
            <w:tcW w:w="2648" w:type="dxa"/>
            <w:vAlign w:val="center"/>
          </w:tcPr>
          <w:p w:rsidR="00107223" w:rsidRPr="00107223" w:rsidRDefault="00107223" w:rsidP="00107223">
            <w:pPr>
              <w:jc w:val="center"/>
              <w:rPr>
                <w:rFonts w:ascii="Times New Roman" w:hAnsi="Times New Roman" w:cs="Times New Roman"/>
                <w:color w:val="FF0000"/>
                <w:sz w:val="16"/>
                <w:szCs w:val="16"/>
              </w:rPr>
            </w:pPr>
            <w:r w:rsidRPr="00107223">
              <w:rPr>
                <w:rFonts w:ascii="Times New Roman" w:hAnsi="Times New Roman" w:cs="Times New Roman"/>
                <w:color w:val="FF0000"/>
                <w:sz w:val="16"/>
                <w:szCs w:val="16"/>
              </w:rPr>
              <w:t>3.39e+02 ± 1.51e+02</w:t>
            </w:r>
          </w:p>
        </w:tc>
        <w:tc>
          <w:tcPr>
            <w:tcW w:w="2648" w:type="dxa"/>
            <w:vAlign w:val="center"/>
          </w:tcPr>
          <w:p w:rsidR="00107223" w:rsidRPr="00107223" w:rsidRDefault="00107223" w:rsidP="00107223">
            <w:pPr>
              <w:jc w:val="center"/>
              <w:rPr>
                <w:rFonts w:ascii="Times New Roman" w:hAnsi="Times New Roman" w:cs="Times New Roman"/>
                <w:color w:val="FF0000"/>
                <w:sz w:val="16"/>
                <w:szCs w:val="16"/>
              </w:rPr>
            </w:pPr>
            <w:r w:rsidRPr="00107223">
              <w:rPr>
                <w:rFonts w:ascii="Times New Roman" w:hAnsi="Times New Roman" w:cs="Times New Roman"/>
                <w:color w:val="FF0000"/>
                <w:sz w:val="16"/>
                <w:szCs w:val="16"/>
              </w:rPr>
              <w:t>40.13 ± 19.99</w:t>
            </w:r>
          </w:p>
        </w:tc>
        <w:tc>
          <w:tcPr>
            <w:tcW w:w="2648" w:type="dxa"/>
            <w:vAlign w:val="center"/>
          </w:tcPr>
          <w:p w:rsidR="00107223" w:rsidRPr="00107223" w:rsidRDefault="00107223" w:rsidP="00107223">
            <w:pPr>
              <w:jc w:val="center"/>
              <w:rPr>
                <w:rFonts w:ascii="Times New Roman" w:hAnsi="Times New Roman" w:cs="Times New Roman"/>
                <w:color w:val="FF0000"/>
                <w:sz w:val="16"/>
                <w:szCs w:val="16"/>
              </w:rPr>
            </w:pPr>
            <w:r w:rsidRPr="00107223">
              <w:rPr>
                <w:rFonts w:ascii="Times New Roman" w:hAnsi="Times New Roman" w:cs="Times New Roman"/>
                <w:color w:val="FF0000"/>
                <w:sz w:val="16"/>
                <w:szCs w:val="16"/>
              </w:rPr>
              <w:t>0.48 ± 0.06</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8.17e+02 ± 2.06e+02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9.52 ± 8.33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0.88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1.00e+03 ± 2.41e+02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4.63 ± 4.04</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0.96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1.15e+03 ± 2.81e+02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3.74 ± 3.51</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0.98 ± 0.01</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1.30e+03 ± 3.37e+02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3.18 ± 3.31</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0.98 ± 0.01</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1.46e+03 ± 4.02e+02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2.80 ± 3.14</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0.99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1.61e+03 ± 4.32e+02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2.33 ± 2.22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0.99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1.77e+03 ± 4.52e+02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1.69 ± 1.45</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1.00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1.95e+03 ± 4.41e+02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1.63 ± 1.83</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1.00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2.20e+03 ± 4.12e+02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1.37 ± 2.16</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1.00 ± 0.00</w:t>
            </w:r>
          </w:p>
        </w:tc>
      </w:tr>
      <w:tr w:rsidR="00107223" w:rsidTr="00107223">
        <w:trPr>
          <w:trHeight w:val="340"/>
        </w:trPr>
        <w:tc>
          <w:tcPr>
            <w:tcW w:w="1701" w:type="dxa"/>
            <w:vAlign w:val="center"/>
          </w:tcPr>
          <w:p w:rsidR="00107223" w:rsidRPr="000106BE" w:rsidRDefault="00107223" w:rsidP="0010722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2.74e+03 ± 3.34e+02</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1.20 ± 2.11</w:t>
            </w:r>
          </w:p>
        </w:tc>
        <w:tc>
          <w:tcPr>
            <w:tcW w:w="2648" w:type="dxa"/>
            <w:vAlign w:val="center"/>
          </w:tcPr>
          <w:p w:rsidR="00107223" w:rsidRPr="00107223" w:rsidRDefault="00107223" w:rsidP="00107223">
            <w:pPr>
              <w:jc w:val="center"/>
              <w:rPr>
                <w:rFonts w:ascii="Times New Roman" w:hAnsi="Times New Roman" w:cs="Times New Roman"/>
                <w:sz w:val="16"/>
                <w:szCs w:val="16"/>
              </w:rPr>
            </w:pPr>
            <w:r w:rsidRPr="00107223">
              <w:rPr>
                <w:rFonts w:ascii="Times New Roman" w:hAnsi="Times New Roman" w:cs="Times New Roman"/>
                <w:sz w:val="16"/>
                <w:szCs w:val="16"/>
              </w:rPr>
              <w:t>0.99 ± 0.01</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Pr="00C52CD5" w:rsidRDefault="00A06FD0" w:rsidP="00A06FD0">
      <w:pPr>
        <w:jc w:val="both"/>
        <w:rPr>
          <w:rFonts w:ascii="Times New Roman" w:hAnsi="Times New Roman" w:cs="Times New Roman"/>
          <w:b/>
          <w:sz w:val="20"/>
          <w:szCs w:val="20"/>
          <w:lang w:val="en-US"/>
        </w:rPr>
      </w:pP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33</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sidR="006C7B7E">
        <w:rPr>
          <w:rFonts w:ascii="Times New Roman" w:hAnsi="Times New Roman" w:cs="Times New Roman"/>
          <w:sz w:val="20"/>
          <w:szCs w:val="20"/>
          <w:lang w:val="en-US"/>
        </w:rPr>
        <w:t>Soft-Tissues Sarcomas</w:t>
      </w:r>
      <w:r w:rsidR="006C7B7E" w:rsidRPr="0007389F">
        <w:rPr>
          <w:rFonts w:ascii="Times New Roman" w:hAnsi="Times New Roman" w:cs="Times New Roman"/>
          <w:sz w:val="20"/>
          <w:szCs w:val="20"/>
          <w:lang w:val="en-US"/>
        </w:rPr>
        <w:t xml:space="preserve"> (</w:t>
      </w:r>
      <w:r w:rsidR="006C7B7E">
        <w:rPr>
          <w:rFonts w:ascii="Times New Roman" w:hAnsi="Times New Roman" w:cs="Times New Roman"/>
          <w:sz w:val="20"/>
          <w:szCs w:val="20"/>
          <w:lang w:val="en-US"/>
        </w:rPr>
        <w:t>STS</w:t>
      </w:r>
      <w:r w:rsidR="006C7B7E" w:rsidRPr="0007389F">
        <w:rPr>
          <w:rFonts w:ascii="Times New Roman" w:hAnsi="Times New Roman" w:cs="Times New Roman"/>
          <w:sz w:val="20"/>
          <w:szCs w:val="20"/>
          <w:lang w:val="en-US"/>
        </w:rPr>
        <w:t>)</w:t>
      </w:r>
      <w:r w:rsidR="006C7B7E">
        <w:rPr>
          <w:rFonts w:ascii="Times New Roman" w:hAnsi="Times New Roman" w:cs="Times New Roman"/>
          <w:sz w:val="20"/>
          <w:szCs w:val="20"/>
          <w:lang w:val="en-US"/>
        </w:rPr>
        <w:t xml:space="preserve"> </w:t>
      </w:r>
      <w:r w:rsidRPr="0007389F">
        <w:rPr>
          <w:rFonts w:ascii="Times New Roman" w:hAnsi="Times New Roman" w:cs="Times New Roman"/>
          <w:sz w:val="20"/>
          <w:szCs w:val="20"/>
          <w:lang w:val="en-US"/>
        </w:rPr>
        <w:t>d</w:t>
      </w:r>
      <w:r>
        <w:rPr>
          <w:rFonts w:ascii="Times New Roman" w:hAnsi="Times New Roman" w:cs="Times New Roman"/>
          <w:sz w:val="20"/>
          <w:szCs w:val="20"/>
          <w:lang w:val="en-US"/>
        </w:rPr>
        <w:t>ataset. In the table, 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32-bins discretization </w:t>
      </w:r>
      <w:r w:rsidRPr="0007389F">
        <w:rPr>
          <w:rFonts w:ascii="Times New Roman" w:hAnsi="Times New Roman" w:cs="Times New Roman"/>
          <w:sz w:val="20"/>
          <w:szCs w:val="20"/>
          <w:lang w:val="en-US"/>
        </w:rPr>
        <w:t xml:space="preserve">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entity rotation</w:t>
      </w:r>
      <w:r w:rsidR="00C52CD5">
        <w:rPr>
          <w:rFonts w:ascii="Times New Roman" w:hAnsi="Times New Roman" w:cs="Times New Roman"/>
          <w:sz w:val="20"/>
          <w:szCs w:val="20"/>
          <w:lang w:val="en-US"/>
        </w:rPr>
        <w:t>s</w:t>
      </w:r>
      <w:r>
        <w:rPr>
          <w:rFonts w:ascii="Times New Roman" w:hAnsi="Times New Roman" w:cs="Times New Roman"/>
          <w:sz w:val="20"/>
          <w:szCs w:val="20"/>
          <w:lang w:val="en-US"/>
        </w:rPr>
        <w:t>.</w:t>
      </w:r>
      <w:r w:rsidR="00C52CD5" w:rsidRPr="00C52CD5">
        <w:rPr>
          <w:rFonts w:ascii="Times New Roman" w:hAnsi="Times New Roman" w:cs="Times New Roman"/>
          <w:sz w:val="20"/>
          <w:szCs w:val="20"/>
          <w:lang w:val="en-US"/>
        </w:rPr>
        <w:t xml:space="preserve"> </w:t>
      </w:r>
      <w:r w:rsidR="00C52CD5">
        <w:rPr>
          <w:rFonts w:ascii="Times New Roman" w:hAnsi="Times New Roman" w:cs="Times New Roman"/>
          <w:sz w:val="20"/>
          <w:szCs w:val="20"/>
          <w:lang w:val="en-US"/>
        </w:rPr>
        <w:t>Features for which mean ICC</w:t>
      </w:r>
      <w:r w:rsidR="00C52CD5">
        <w:rPr>
          <w:rFonts w:ascii="Times New Roman" w:hAnsi="Times New Roman" w:cs="Times New Roman"/>
          <w:sz w:val="20"/>
          <w:szCs w:val="20"/>
          <w:vertAlign w:val="subscript"/>
          <w:lang w:val="en-US"/>
        </w:rPr>
        <w:t>SMALL</w:t>
      </w:r>
      <w:r w:rsidR="00C52CD5">
        <w:rPr>
          <w:rFonts w:ascii="Times New Roman" w:hAnsi="Times New Roman" w:cs="Times New Roman"/>
          <w:sz w:val="20"/>
          <w:szCs w:val="20"/>
          <w:lang w:val="en-US"/>
        </w:rPr>
        <w:t xml:space="preserve"> is less than 0.7 (unstable features) are highlighted in red.</w:t>
      </w:r>
    </w:p>
    <w:tbl>
      <w:tblPr>
        <w:tblStyle w:val="Grigliatabella"/>
        <w:tblW w:w="9645" w:type="dxa"/>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w:t>
            </w:r>
            <w:r>
              <w:rPr>
                <w:rFonts w:ascii="Times New Roman" w:hAnsi="Times New Roman" w:cs="Times New Roman"/>
                <w:b/>
                <w:sz w:val="16"/>
                <w:szCs w:val="16"/>
                <w:lang w:val="en-US"/>
              </w:rPr>
              <w:t>32</w:t>
            </w:r>
            <w:r w:rsidRPr="00E845A5">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3.97e+00 ± 2.64e-01</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1.37 ± 1.01</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0.97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7.13e+00 ± 4.09e+00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4.99 ± 3.36</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2.21e-02 ± 1.30e-03</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2.15 ± 1.50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0.92 ± 0.01</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1.26e-01 ± 4.04e-02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3.91 ± 2.92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0.99 ± 0.00</w:t>
            </w:r>
          </w:p>
        </w:tc>
      </w:tr>
      <w:tr w:rsidR="00412736" w:rsidTr="00412736">
        <w:trPr>
          <w:trHeight w:val="340"/>
        </w:trPr>
        <w:tc>
          <w:tcPr>
            <w:tcW w:w="1701" w:type="dxa"/>
            <w:vAlign w:val="center"/>
          </w:tcPr>
          <w:p w:rsidR="00412736" w:rsidRPr="0006061E" w:rsidRDefault="00412736" w:rsidP="00412736">
            <w:pPr>
              <w:jc w:val="center"/>
              <w:rPr>
                <w:rFonts w:ascii="Times New Roman" w:hAnsi="Times New Roman" w:cs="Times New Roman"/>
                <w:sz w:val="16"/>
                <w:szCs w:val="16"/>
              </w:rPr>
            </w:pPr>
            <w:r w:rsidRPr="0006061E">
              <w:rPr>
                <w:rFonts w:ascii="Times New Roman" w:hAnsi="Times New Roman" w:cs="Times New Roman"/>
                <w:sz w:val="16"/>
                <w:szCs w:val="16"/>
              </w:rPr>
              <w:t>Histogram Mean</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1.56e-02 ± 0.00e+00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0.00 ± 0.00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 ± 0.00</w:t>
            </w:r>
          </w:p>
        </w:tc>
      </w:tr>
      <w:tr w:rsidR="00412736" w:rsidTr="00412736">
        <w:trPr>
          <w:trHeight w:val="340"/>
        </w:trPr>
        <w:tc>
          <w:tcPr>
            <w:tcW w:w="1701" w:type="dxa"/>
            <w:vAlign w:val="center"/>
          </w:tcPr>
          <w:p w:rsidR="00412736" w:rsidRPr="0006061E" w:rsidRDefault="00412736" w:rsidP="00412736">
            <w:pPr>
              <w:jc w:val="center"/>
              <w:rPr>
                <w:rFonts w:ascii="Times New Roman" w:hAnsi="Times New Roman" w:cs="Times New Roman"/>
                <w:sz w:val="16"/>
                <w:szCs w:val="16"/>
              </w:rPr>
            </w:pPr>
            <w:r w:rsidRPr="0006061E">
              <w:rPr>
                <w:rFonts w:ascii="Times New Roman" w:hAnsi="Times New Roman" w:cs="Times New Roman"/>
                <w:sz w:val="16"/>
                <w:szCs w:val="16"/>
              </w:rPr>
              <w:t>Histogram Median</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6.08e-06 ± 2.23e-05</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0.00 ± 0.00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 ± 0.00</w:t>
            </w:r>
          </w:p>
        </w:tc>
      </w:tr>
      <w:tr w:rsidR="00412736" w:rsidTr="00412736">
        <w:trPr>
          <w:trHeight w:val="340"/>
        </w:trPr>
        <w:tc>
          <w:tcPr>
            <w:tcW w:w="1701" w:type="dxa"/>
            <w:vAlign w:val="center"/>
          </w:tcPr>
          <w:p w:rsidR="00412736" w:rsidRPr="0006061E" w:rsidRDefault="00412736" w:rsidP="00412736">
            <w:pPr>
              <w:jc w:val="center"/>
              <w:rPr>
                <w:rFonts w:ascii="Times New Roman" w:hAnsi="Times New Roman" w:cs="Times New Roman"/>
                <w:sz w:val="16"/>
                <w:szCs w:val="16"/>
              </w:rPr>
            </w:pPr>
            <w:r w:rsidRPr="0006061E">
              <w:rPr>
                <w:rFonts w:ascii="Times New Roman" w:hAnsi="Times New Roman" w:cs="Times New Roman"/>
                <w:sz w:val="16"/>
                <w:szCs w:val="16"/>
              </w:rPr>
              <w:t>Histogram Min</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0.00e+00 ± 0.00e+00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0.00 ± 0.00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1.26e-01 ± 4.04e-02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3.91 ± 2.92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0.99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3.49e-02 ± 4.06e-03</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1.75 ± 1.28</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0.98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2.16e+00 ± 6.99e-01</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3.09 ± 2.03</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0.99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3.14e-02 ± 4.59e-03</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2.24 ± 1.65</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0.98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7.89e-02 ± 1.83e-02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3.46 ± 2.51</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0.98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1.00e-03 ± 2.90e-04</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4.42 ± 3.20</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0.98 ± 0.00</w:t>
            </w:r>
          </w:p>
        </w:tc>
      </w:tr>
      <w:tr w:rsidR="00412736" w:rsidTr="00412736">
        <w:trPr>
          <w:trHeight w:val="340"/>
        </w:trPr>
        <w:tc>
          <w:tcPr>
            <w:tcW w:w="1701" w:type="dxa"/>
            <w:vAlign w:val="center"/>
          </w:tcPr>
          <w:p w:rsidR="00412736" w:rsidRPr="0006061E" w:rsidRDefault="00412736" w:rsidP="00412736">
            <w:pPr>
              <w:jc w:val="center"/>
              <w:rPr>
                <w:rFonts w:ascii="Times New Roman" w:hAnsi="Times New Roman" w:cs="Times New Roman"/>
                <w:sz w:val="16"/>
                <w:szCs w:val="16"/>
              </w:rPr>
            </w:pPr>
            <w:r w:rsidRPr="0006061E">
              <w:rPr>
                <w:rFonts w:ascii="Times New Roman" w:hAnsi="Times New Roman" w:cs="Times New Roman"/>
                <w:sz w:val="16"/>
                <w:szCs w:val="16"/>
              </w:rPr>
              <w:t>Histogram TotalFrequency</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4.90e+04 ± 3.69e+04</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8.06 ± 2.55</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0.99 ± 0.00</w:t>
            </w:r>
          </w:p>
        </w:tc>
      </w:tr>
      <w:tr w:rsidR="00412736" w:rsidTr="00412736">
        <w:trPr>
          <w:trHeight w:val="340"/>
        </w:trPr>
        <w:tc>
          <w:tcPr>
            <w:tcW w:w="1701" w:type="dxa"/>
            <w:vAlign w:val="center"/>
          </w:tcPr>
          <w:p w:rsidR="00412736" w:rsidRPr="00412736" w:rsidRDefault="00412736" w:rsidP="00412736">
            <w:pPr>
              <w:jc w:val="center"/>
              <w:rPr>
                <w:rFonts w:ascii="Times New Roman" w:hAnsi="Times New Roman" w:cs="Times New Roman"/>
                <w:color w:val="FF0000"/>
                <w:sz w:val="16"/>
                <w:szCs w:val="16"/>
              </w:rPr>
            </w:pPr>
            <w:r w:rsidRPr="00412736">
              <w:rPr>
                <w:rFonts w:ascii="Times New Roman" w:hAnsi="Times New Roman" w:cs="Times New Roman"/>
                <w:color w:val="FF0000"/>
                <w:sz w:val="16"/>
                <w:szCs w:val="16"/>
              </w:rPr>
              <w:t>Signal Quantile 0.01</w:t>
            </w:r>
          </w:p>
        </w:tc>
        <w:tc>
          <w:tcPr>
            <w:tcW w:w="2648" w:type="dxa"/>
            <w:vAlign w:val="center"/>
          </w:tcPr>
          <w:p w:rsidR="00412736" w:rsidRPr="00412736" w:rsidRDefault="00412736" w:rsidP="00412736">
            <w:pPr>
              <w:jc w:val="center"/>
              <w:rPr>
                <w:rFonts w:ascii="Times New Roman" w:hAnsi="Times New Roman" w:cs="Times New Roman"/>
                <w:color w:val="FF0000"/>
                <w:sz w:val="16"/>
                <w:szCs w:val="16"/>
              </w:rPr>
            </w:pPr>
            <w:r w:rsidRPr="00412736">
              <w:rPr>
                <w:rFonts w:ascii="Times New Roman" w:hAnsi="Times New Roman" w:cs="Times New Roman"/>
                <w:color w:val="FF0000"/>
                <w:sz w:val="16"/>
                <w:szCs w:val="16"/>
              </w:rPr>
              <w:t>3.59e+02 ± 1.62e+02</w:t>
            </w:r>
          </w:p>
        </w:tc>
        <w:tc>
          <w:tcPr>
            <w:tcW w:w="2648" w:type="dxa"/>
            <w:vAlign w:val="center"/>
          </w:tcPr>
          <w:p w:rsidR="00412736" w:rsidRPr="00412736" w:rsidRDefault="00412736" w:rsidP="00412736">
            <w:pPr>
              <w:jc w:val="center"/>
              <w:rPr>
                <w:rFonts w:ascii="Times New Roman" w:hAnsi="Times New Roman" w:cs="Times New Roman"/>
                <w:color w:val="FF0000"/>
                <w:sz w:val="16"/>
                <w:szCs w:val="16"/>
              </w:rPr>
            </w:pPr>
            <w:r w:rsidRPr="00412736">
              <w:rPr>
                <w:rFonts w:ascii="Times New Roman" w:hAnsi="Times New Roman" w:cs="Times New Roman"/>
                <w:color w:val="FF0000"/>
                <w:sz w:val="16"/>
                <w:szCs w:val="16"/>
              </w:rPr>
              <w:t>39.59 ± 20.10</w:t>
            </w:r>
          </w:p>
        </w:tc>
        <w:tc>
          <w:tcPr>
            <w:tcW w:w="2648" w:type="dxa"/>
            <w:vAlign w:val="center"/>
          </w:tcPr>
          <w:p w:rsidR="00412736" w:rsidRPr="00412736" w:rsidRDefault="00412736" w:rsidP="00412736">
            <w:pPr>
              <w:jc w:val="center"/>
              <w:rPr>
                <w:rFonts w:ascii="Times New Roman" w:hAnsi="Times New Roman" w:cs="Times New Roman"/>
                <w:color w:val="FF0000"/>
                <w:sz w:val="16"/>
                <w:szCs w:val="16"/>
              </w:rPr>
            </w:pPr>
            <w:r w:rsidRPr="00412736">
              <w:rPr>
                <w:rFonts w:ascii="Times New Roman" w:hAnsi="Times New Roman" w:cs="Times New Roman"/>
                <w:color w:val="FF0000"/>
                <w:sz w:val="16"/>
                <w:szCs w:val="16"/>
              </w:rPr>
              <w:t>0.47 ± 0.04</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8.33e+02 ± 1.97e+02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8.58 ± 8.02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0.89 ± 0.01</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1.01e+03 ± 2.40e+02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4.54 ± 4.14</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0.96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1.15e+03 ± 2.82e+02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3.64 ± 3.45</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0.98 ± 0.01</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1.30e+03 ± 3.38e+02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3.18 ± 3.41</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0.98 ± 0.01</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1.46e+03 ± 4.04e+02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2.80 ± 3.11</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0.99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1.61e+03 ± 4.37e+02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2.35 ± 2.27</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0.99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1.77e+03 ± 4.58e+02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1.80 ± 1.53</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1.94e+03 ± 4.46e+02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1.60 ± 1.74</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2.19e+03 ± 4.11e+02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1.34 ± 2.02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1.00 ± 0.00</w:t>
            </w:r>
          </w:p>
        </w:tc>
      </w:tr>
      <w:tr w:rsidR="00412736" w:rsidTr="00412736">
        <w:trPr>
          <w:trHeight w:val="340"/>
        </w:trPr>
        <w:tc>
          <w:tcPr>
            <w:tcW w:w="1701" w:type="dxa"/>
            <w:vAlign w:val="center"/>
          </w:tcPr>
          <w:p w:rsidR="00412736" w:rsidRPr="000106BE" w:rsidRDefault="00412736" w:rsidP="00412736">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2.71e+03 ± 3.26e+02</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1.25 ± 2.15</w:t>
            </w:r>
          </w:p>
        </w:tc>
        <w:tc>
          <w:tcPr>
            <w:tcW w:w="2648" w:type="dxa"/>
            <w:vAlign w:val="center"/>
          </w:tcPr>
          <w:p w:rsidR="00412736" w:rsidRPr="00412736" w:rsidRDefault="00412736" w:rsidP="00412736">
            <w:pPr>
              <w:jc w:val="center"/>
              <w:rPr>
                <w:rFonts w:ascii="Times New Roman" w:hAnsi="Times New Roman" w:cs="Times New Roman"/>
                <w:color w:val="000000"/>
                <w:sz w:val="16"/>
                <w:szCs w:val="16"/>
              </w:rPr>
            </w:pPr>
            <w:r w:rsidRPr="00412736">
              <w:rPr>
                <w:rFonts w:ascii="Times New Roman" w:hAnsi="Times New Roman" w:cs="Times New Roman"/>
                <w:color w:val="000000"/>
                <w:sz w:val="16"/>
                <w:szCs w:val="16"/>
              </w:rPr>
              <w:t>0.99 ± 0.01</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Pr="009778ED" w:rsidRDefault="00A06FD0" w:rsidP="00A06FD0">
      <w:pPr>
        <w:jc w:val="both"/>
        <w:rPr>
          <w:rFonts w:ascii="Times New Roman" w:hAnsi="Times New Roman" w:cs="Times New Roman"/>
          <w:b/>
          <w:sz w:val="20"/>
          <w:szCs w:val="20"/>
          <w:lang w:val="en-US"/>
        </w:rPr>
      </w:pP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34</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sidR="006C7B7E">
        <w:rPr>
          <w:rFonts w:ascii="Times New Roman" w:hAnsi="Times New Roman" w:cs="Times New Roman"/>
          <w:sz w:val="20"/>
          <w:szCs w:val="20"/>
          <w:lang w:val="en-US"/>
        </w:rPr>
        <w:t>Soft-Tissues Sarcomas</w:t>
      </w:r>
      <w:r w:rsidR="006C7B7E" w:rsidRPr="0007389F">
        <w:rPr>
          <w:rFonts w:ascii="Times New Roman" w:hAnsi="Times New Roman" w:cs="Times New Roman"/>
          <w:sz w:val="20"/>
          <w:szCs w:val="20"/>
          <w:lang w:val="en-US"/>
        </w:rPr>
        <w:t xml:space="preserve"> (</w:t>
      </w:r>
      <w:r w:rsidR="006C7B7E">
        <w:rPr>
          <w:rFonts w:ascii="Times New Roman" w:hAnsi="Times New Roman" w:cs="Times New Roman"/>
          <w:sz w:val="20"/>
          <w:szCs w:val="20"/>
          <w:lang w:val="en-US"/>
        </w:rPr>
        <w:t>STS</w:t>
      </w:r>
      <w:r w:rsidR="006C7B7E" w:rsidRPr="0007389F">
        <w:rPr>
          <w:rFonts w:ascii="Times New Roman" w:hAnsi="Times New Roman" w:cs="Times New Roman"/>
          <w:sz w:val="20"/>
          <w:szCs w:val="20"/>
          <w:lang w:val="en-US"/>
        </w:rPr>
        <w:t>)</w:t>
      </w:r>
      <w:r w:rsidR="006C7B7E">
        <w:rPr>
          <w:rFonts w:ascii="Times New Roman" w:hAnsi="Times New Roman" w:cs="Times New Roman"/>
          <w:sz w:val="20"/>
          <w:szCs w:val="20"/>
          <w:lang w:val="en-US"/>
        </w:rPr>
        <w:t xml:space="preserve"> </w:t>
      </w:r>
      <w:r w:rsidRPr="0007389F">
        <w:rPr>
          <w:rFonts w:ascii="Times New Roman" w:hAnsi="Times New Roman" w:cs="Times New Roman"/>
          <w:sz w:val="20"/>
          <w:szCs w:val="20"/>
          <w:lang w:val="en-US"/>
        </w:rPr>
        <w:t>d</w:t>
      </w:r>
      <w:r>
        <w:rPr>
          <w:rFonts w:ascii="Times New Roman" w:hAnsi="Times New Roman" w:cs="Times New Roman"/>
          <w:sz w:val="20"/>
          <w:szCs w:val="20"/>
          <w:lang w:val="en-US"/>
        </w:rPr>
        <w:t>ataset. In the table, 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64-bins discretization </w:t>
      </w:r>
      <w:r w:rsidRPr="0007389F">
        <w:rPr>
          <w:rFonts w:ascii="Times New Roman" w:hAnsi="Times New Roman" w:cs="Times New Roman"/>
          <w:sz w:val="20"/>
          <w:szCs w:val="20"/>
          <w:lang w:val="en-US"/>
        </w:rPr>
        <w:t xml:space="preserve">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entity rotation.</w:t>
      </w:r>
      <w:r w:rsidR="009778ED" w:rsidRPr="009778ED">
        <w:rPr>
          <w:rFonts w:ascii="Times New Roman" w:hAnsi="Times New Roman" w:cs="Times New Roman"/>
          <w:sz w:val="20"/>
          <w:szCs w:val="20"/>
          <w:lang w:val="en-US"/>
        </w:rPr>
        <w:t xml:space="preserve"> </w:t>
      </w:r>
      <w:r w:rsidR="009778ED">
        <w:rPr>
          <w:rFonts w:ascii="Times New Roman" w:hAnsi="Times New Roman" w:cs="Times New Roman"/>
          <w:sz w:val="20"/>
          <w:szCs w:val="20"/>
          <w:lang w:val="en-US"/>
        </w:rPr>
        <w:t>Features for which mean ICC</w:t>
      </w:r>
      <w:r w:rsidR="009778ED">
        <w:rPr>
          <w:rFonts w:ascii="Times New Roman" w:hAnsi="Times New Roman" w:cs="Times New Roman"/>
          <w:sz w:val="20"/>
          <w:szCs w:val="20"/>
          <w:vertAlign w:val="subscript"/>
          <w:lang w:val="en-US"/>
        </w:rPr>
        <w:t>SMALL</w:t>
      </w:r>
      <w:r w:rsidR="009778ED">
        <w:rPr>
          <w:rFonts w:ascii="Times New Roman" w:hAnsi="Times New Roman" w:cs="Times New Roman"/>
          <w:sz w:val="20"/>
          <w:szCs w:val="20"/>
          <w:lang w:val="en-US"/>
        </w:rPr>
        <w:t xml:space="preserve"> is less than 0.7 (unstable features) are highlighted in red.</w:t>
      </w:r>
    </w:p>
    <w:tbl>
      <w:tblPr>
        <w:tblStyle w:val="Grigliatabella"/>
        <w:tblW w:w="9645" w:type="dxa"/>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w:t>
            </w:r>
            <w:r>
              <w:rPr>
                <w:rFonts w:ascii="Times New Roman" w:hAnsi="Times New Roman" w:cs="Times New Roman"/>
                <w:b/>
                <w:sz w:val="16"/>
                <w:szCs w:val="16"/>
                <w:lang w:val="en-US"/>
              </w:rPr>
              <w:t>64</w:t>
            </w:r>
            <w:r w:rsidRPr="00E845A5">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E845A5" w:rsidRDefault="00A06FD0"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4.96e+00 ± 2.65e-01</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1.11 ± 0.80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0.97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7.30e+00 ± 4.33e+00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5.05 ± 3.53</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1.00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1.10e-02 ± 6.48e-04</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2.13 ± 1.49</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0.92 ± 0.01</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6.49e-02 ± 2.11e-02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3.84 ± 3.13</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0.99 ± 0.00</w:t>
            </w:r>
          </w:p>
        </w:tc>
      </w:tr>
      <w:tr w:rsidR="00DC5F03" w:rsidTr="00DC5F03">
        <w:trPr>
          <w:trHeight w:val="340"/>
        </w:trPr>
        <w:tc>
          <w:tcPr>
            <w:tcW w:w="1701" w:type="dxa"/>
            <w:vAlign w:val="center"/>
          </w:tcPr>
          <w:p w:rsidR="00DC5F03" w:rsidRPr="0006061E" w:rsidRDefault="00DC5F03" w:rsidP="00DC5F03">
            <w:pPr>
              <w:jc w:val="center"/>
              <w:rPr>
                <w:rFonts w:ascii="Times New Roman" w:hAnsi="Times New Roman" w:cs="Times New Roman"/>
                <w:sz w:val="16"/>
                <w:szCs w:val="16"/>
              </w:rPr>
            </w:pPr>
            <w:r w:rsidRPr="0006061E">
              <w:rPr>
                <w:rFonts w:ascii="Times New Roman" w:hAnsi="Times New Roman" w:cs="Times New Roman"/>
                <w:sz w:val="16"/>
                <w:szCs w:val="16"/>
              </w:rPr>
              <w:t>Histogram Mean</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7.81e-03 ± 0.00e+00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0.00 ± 0.00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1.00 ± 0.00</w:t>
            </w:r>
          </w:p>
        </w:tc>
      </w:tr>
      <w:tr w:rsidR="00DC5F03" w:rsidTr="00DC5F03">
        <w:trPr>
          <w:trHeight w:val="340"/>
        </w:trPr>
        <w:tc>
          <w:tcPr>
            <w:tcW w:w="1701" w:type="dxa"/>
            <w:vAlign w:val="center"/>
          </w:tcPr>
          <w:p w:rsidR="00DC5F03" w:rsidRPr="0006061E" w:rsidRDefault="00DC5F03" w:rsidP="00DC5F03">
            <w:pPr>
              <w:jc w:val="center"/>
              <w:rPr>
                <w:rFonts w:ascii="Times New Roman" w:hAnsi="Times New Roman" w:cs="Times New Roman"/>
                <w:sz w:val="16"/>
                <w:szCs w:val="16"/>
              </w:rPr>
            </w:pPr>
            <w:r w:rsidRPr="0006061E">
              <w:rPr>
                <w:rFonts w:ascii="Times New Roman" w:hAnsi="Times New Roman" w:cs="Times New Roman"/>
                <w:sz w:val="16"/>
                <w:szCs w:val="16"/>
              </w:rPr>
              <w:t>Histogram Median</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2.60e-06 ± 9.31e-06</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0.00 ± 0.00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1.00 ± 0.00</w:t>
            </w:r>
          </w:p>
        </w:tc>
      </w:tr>
      <w:tr w:rsidR="00DC5F03" w:rsidTr="00DC5F03">
        <w:trPr>
          <w:trHeight w:val="340"/>
        </w:trPr>
        <w:tc>
          <w:tcPr>
            <w:tcW w:w="1701" w:type="dxa"/>
            <w:vAlign w:val="center"/>
          </w:tcPr>
          <w:p w:rsidR="00DC5F03" w:rsidRPr="0006061E" w:rsidRDefault="00DC5F03" w:rsidP="00DC5F03">
            <w:pPr>
              <w:jc w:val="center"/>
              <w:rPr>
                <w:rFonts w:ascii="Times New Roman" w:hAnsi="Times New Roman" w:cs="Times New Roman"/>
                <w:sz w:val="16"/>
                <w:szCs w:val="16"/>
              </w:rPr>
            </w:pPr>
            <w:r w:rsidRPr="0006061E">
              <w:rPr>
                <w:rFonts w:ascii="Times New Roman" w:hAnsi="Times New Roman" w:cs="Times New Roman"/>
                <w:sz w:val="16"/>
                <w:szCs w:val="16"/>
              </w:rPr>
              <w:t>Histogram Min</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0.00e+00 ± 0.00e+00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0.00 ± 0.00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1.00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6.49e-02 ± 2.11e-02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3.84 ± 3.13</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0.99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1.75e-02 ± 2.06e-03</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1.77 ± 1.28</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0.98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2.19e+00 ± 7.20e-01</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3.11 ± 2.04</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0.99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1.57e-02 ± 2.32e-03</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2.26 ± 1.64</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0.98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3.97e-02 ± 9.31e-03</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3.49 ± 2.50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0.98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2.51e-04 ± 7.33e-05</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4.44 ± 3.20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0.98 ± 0.00</w:t>
            </w:r>
          </w:p>
        </w:tc>
      </w:tr>
      <w:tr w:rsidR="00DC5F03" w:rsidTr="00DC5F03">
        <w:trPr>
          <w:trHeight w:val="340"/>
        </w:trPr>
        <w:tc>
          <w:tcPr>
            <w:tcW w:w="1701" w:type="dxa"/>
            <w:vAlign w:val="center"/>
          </w:tcPr>
          <w:p w:rsidR="00DC5F03" w:rsidRPr="0006061E" w:rsidRDefault="00DC5F03" w:rsidP="00DC5F03">
            <w:pPr>
              <w:jc w:val="center"/>
              <w:rPr>
                <w:rFonts w:ascii="Times New Roman" w:hAnsi="Times New Roman" w:cs="Times New Roman"/>
                <w:sz w:val="16"/>
                <w:szCs w:val="16"/>
              </w:rPr>
            </w:pPr>
            <w:r w:rsidRPr="0006061E">
              <w:rPr>
                <w:rFonts w:ascii="Times New Roman" w:hAnsi="Times New Roman" w:cs="Times New Roman"/>
                <w:sz w:val="16"/>
                <w:szCs w:val="16"/>
              </w:rPr>
              <w:t>Histogram TotalFrequency</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4.90e+04 ± 3.69e+04</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8.06 ± 2.55</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0.99 ± 0.00</w:t>
            </w:r>
          </w:p>
        </w:tc>
      </w:tr>
      <w:tr w:rsidR="00DC5F03" w:rsidTr="00DC5F03">
        <w:trPr>
          <w:trHeight w:val="340"/>
        </w:trPr>
        <w:tc>
          <w:tcPr>
            <w:tcW w:w="1701" w:type="dxa"/>
            <w:vAlign w:val="center"/>
          </w:tcPr>
          <w:p w:rsidR="00DC5F03" w:rsidRPr="009778ED" w:rsidRDefault="00DC5F03" w:rsidP="00DC5F03">
            <w:pPr>
              <w:jc w:val="center"/>
              <w:rPr>
                <w:rFonts w:ascii="Times New Roman" w:hAnsi="Times New Roman" w:cs="Times New Roman"/>
                <w:color w:val="FF0000"/>
                <w:sz w:val="16"/>
                <w:szCs w:val="16"/>
              </w:rPr>
            </w:pPr>
            <w:r w:rsidRPr="009778ED">
              <w:rPr>
                <w:rFonts w:ascii="Times New Roman" w:hAnsi="Times New Roman" w:cs="Times New Roman"/>
                <w:color w:val="FF0000"/>
                <w:sz w:val="16"/>
                <w:szCs w:val="16"/>
              </w:rPr>
              <w:t>Signal Quantile 0.01</w:t>
            </w:r>
          </w:p>
        </w:tc>
        <w:tc>
          <w:tcPr>
            <w:tcW w:w="2648" w:type="dxa"/>
            <w:vAlign w:val="center"/>
          </w:tcPr>
          <w:p w:rsidR="00DC5F03" w:rsidRPr="00DC5F03" w:rsidRDefault="00DC5F03" w:rsidP="00DC5F03">
            <w:pPr>
              <w:jc w:val="center"/>
              <w:rPr>
                <w:rFonts w:ascii="Times New Roman" w:hAnsi="Times New Roman" w:cs="Times New Roman"/>
                <w:color w:val="FF0000"/>
                <w:sz w:val="16"/>
                <w:szCs w:val="16"/>
              </w:rPr>
            </w:pPr>
            <w:r w:rsidRPr="00DC5F03">
              <w:rPr>
                <w:rFonts w:ascii="Times New Roman" w:hAnsi="Times New Roman" w:cs="Times New Roman"/>
                <w:color w:val="FF0000"/>
                <w:sz w:val="16"/>
                <w:szCs w:val="16"/>
              </w:rPr>
              <w:t>3.62e+02 ± 1.63e+02</w:t>
            </w:r>
          </w:p>
        </w:tc>
        <w:tc>
          <w:tcPr>
            <w:tcW w:w="2648" w:type="dxa"/>
            <w:vAlign w:val="center"/>
          </w:tcPr>
          <w:p w:rsidR="00DC5F03" w:rsidRPr="00DC5F03" w:rsidRDefault="00DC5F03" w:rsidP="00DC5F03">
            <w:pPr>
              <w:jc w:val="center"/>
              <w:rPr>
                <w:rFonts w:ascii="Times New Roman" w:hAnsi="Times New Roman" w:cs="Times New Roman"/>
                <w:color w:val="FF0000"/>
                <w:sz w:val="16"/>
                <w:szCs w:val="16"/>
              </w:rPr>
            </w:pPr>
            <w:r w:rsidRPr="00DC5F03">
              <w:rPr>
                <w:rFonts w:ascii="Times New Roman" w:hAnsi="Times New Roman" w:cs="Times New Roman"/>
                <w:color w:val="FF0000"/>
                <w:sz w:val="16"/>
                <w:szCs w:val="16"/>
              </w:rPr>
              <w:t>39.75 ± 19.80</w:t>
            </w:r>
          </w:p>
        </w:tc>
        <w:tc>
          <w:tcPr>
            <w:tcW w:w="2648" w:type="dxa"/>
            <w:vAlign w:val="center"/>
          </w:tcPr>
          <w:p w:rsidR="00DC5F03" w:rsidRPr="00DC5F03" w:rsidRDefault="00DC5F03" w:rsidP="00DC5F03">
            <w:pPr>
              <w:jc w:val="center"/>
              <w:rPr>
                <w:rFonts w:ascii="Times New Roman" w:hAnsi="Times New Roman" w:cs="Times New Roman"/>
                <w:color w:val="FF0000"/>
                <w:sz w:val="16"/>
                <w:szCs w:val="16"/>
              </w:rPr>
            </w:pPr>
            <w:r w:rsidRPr="00DC5F03">
              <w:rPr>
                <w:rFonts w:ascii="Times New Roman" w:hAnsi="Times New Roman" w:cs="Times New Roman"/>
                <w:color w:val="FF0000"/>
                <w:sz w:val="16"/>
                <w:szCs w:val="16"/>
              </w:rPr>
              <w:t>0.47 ± 0.04</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8.35e+02 ± 1.96e+02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8.38 ± 8.01</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0.89 ± 0.01</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1.01e+03 ± 2.39e+02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4.45 ± 4.10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0.96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1.15e+03 ± 2.82e+02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3.60 ± 3.45</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0.98 ± 0.01</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1.30e+03 ± 3.39e+02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3.20 ± 3.41</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0.98 ± 0.01</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1.46e+03 ± 4.05e+02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2.81 ± 3.12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0.99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1.61e+03 ± 4.39e+02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2.34 ± 2.28</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0.99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1.76e+03 ± 4.58e+02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1.81 ± 1.56</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1.00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1.94e+03 ± 4.47e+02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1.61 ± 1.78</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1.00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2.19e+03 ± 4.10e+02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1.35 ± 2.00</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1.00 ± 0.00</w:t>
            </w:r>
          </w:p>
        </w:tc>
      </w:tr>
      <w:tr w:rsidR="00DC5F03" w:rsidTr="00DC5F03">
        <w:trPr>
          <w:trHeight w:val="340"/>
        </w:trPr>
        <w:tc>
          <w:tcPr>
            <w:tcW w:w="1701" w:type="dxa"/>
            <w:vAlign w:val="center"/>
          </w:tcPr>
          <w:p w:rsidR="00DC5F03" w:rsidRPr="000106BE" w:rsidRDefault="00DC5F03" w:rsidP="00DC5F0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2.71e+03 ± 3.26e+02</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1.27 ± 2.17</w:t>
            </w:r>
          </w:p>
        </w:tc>
        <w:tc>
          <w:tcPr>
            <w:tcW w:w="2648" w:type="dxa"/>
            <w:vAlign w:val="center"/>
          </w:tcPr>
          <w:p w:rsidR="00DC5F03" w:rsidRPr="00DC5F03" w:rsidRDefault="00DC5F03" w:rsidP="00DC5F03">
            <w:pPr>
              <w:jc w:val="center"/>
              <w:rPr>
                <w:rFonts w:ascii="Times New Roman" w:hAnsi="Times New Roman" w:cs="Times New Roman"/>
                <w:color w:val="000000"/>
                <w:sz w:val="16"/>
                <w:szCs w:val="16"/>
              </w:rPr>
            </w:pPr>
            <w:r w:rsidRPr="00DC5F03">
              <w:rPr>
                <w:rFonts w:ascii="Times New Roman" w:hAnsi="Times New Roman" w:cs="Times New Roman"/>
                <w:color w:val="000000"/>
                <w:sz w:val="16"/>
                <w:szCs w:val="16"/>
              </w:rPr>
              <w:t>0.98 ± 0.01</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Pr="00B62F18" w:rsidRDefault="00A06FD0" w:rsidP="00A06FD0">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35</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6C7B7E" w:rsidRPr="00C030CD">
        <w:rPr>
          <w:rFonts w:ascii="Times New Roman" w:hAnsi="Times New Roman" w:cs="Times New Roman"/>
          <w:sz w:val="20"/>
          <w:szCs w:val="20"/>
          <w:lang w:val="en-US"/>
        </w:rPr>
        <w:t xml:space="preserve">Grey Level Co-occurrence Matrix (GLCM) features </w:t>
      </w:r>
      <w:r w:rsidR="006C7B7E" w:rsidRPr="0007389F">
        <w:rPr>
          <w:rFonts w:ascii="Times New Roman" w:hAnsi="Times New Roman" w:cs="Times New Roman"/>
          <w:sz w:val="20"/>
          <w:szCs w:val="20"/>
          <w:lang w:val="en-US"/>
        </w:rPr>
        <w:t xml:space="preserve">for the patients of the </w:t>
      </w:r>
      <w:r w:rsidR="006C7B7E">
        <w:rPr>
          <w:rFonts w:ascii="Times New Roman" w:hAnsi="Times New Roman" w:cs="Times New Roman"/>
          <w:sz w:val="20"/>
          <w:szCs w:val="20"/>
          <w:lang w:val="en-US"/>
        </w:rPr>
        <w:t>Soft-Tissues Sarcomas</w:t>
      </w:r>
      <w:r w:rsidR="006C7B7E" w:rsidRPr="0007389F">
        <w:rPr>
          <w:rFonts w:ascii="Times New Roman" w:hAnsi="Times New Roman" w:cs="Times New Roman"/>
          <w:sz w:val="20"/>
          <w:szCs w:val="20"/>
          <w:lang w:val="en-US"/>
        </w:rPr>
        <w:t xml:space="preserve"> (</w:t>
      </w:r>
      <w:r w:rsidR="006C7B7E">
        <w:rPr>
          <w:rFonts w:ascii="Times New Roman" w:hAnsi="Times New Roman" w:cs="Times New Roman"/>
          <w:sz w:val="20"/>
          <w:szCs w:val="20"/>
          <w:lang w:val="en-US"/>
        </w:rPr>
        <w:t>STS</w:t>
      </w:r>
      <w:r w:rsidR="006C7B7E" w:rsidRPr="0007389F">
        <w:rPr>
          <w:rFonts w:ascii="Times New Roman" w:hAnsi="Times New Roman" w:cs="Times New Roman"/>
          <w:sz w:val="20"/>
          <w:szCs w:val="20"/>
          <w:lang w:val="en-US"/>
        </w:rPr>
        <w:t>) d</w:t>
      </w:r>
      <w:r w:rsidR="006C7B7E">
        <w:rPr>
          <w:rFonts w:ascii="Times New Roman" w:hAnsi="Times New Roman" w:cs="Times New Roman"/>
          <w:sz w:val="20"/>
          <w:szCs w:val="20"/>
          <w:lang w:val="en-US"/>
        </w:rPr>
        <w:t>ataset</w:t>
      </w:r>
      <w:r>
        <w:rPr>
          <w:rFonts w:ascii="Times New Roman" w:hAnsi="Times New Roman" w:cs="Times New Roman"/>
          <w:sz w:val="20"/>
          <w:szCs w:val="20"/>
          <w:lang w:val="en-US"/>
        </w:rPr>
        <w:t>.</w:t>
      </w:r>
      <w:r w:rsidRPr="00C030CD">
        <w:rPr>
          <w:rFonts w:ascii="Times New Roman" w:hAnsi="Times New Roman" w:cs="Times New Roman"/>
          <w:sz w:val="20"/>
          <w:szCs w:val="20"/>
          <w:lang w:val="en-US"/>
        </w:rPr>
        <w:t xml:space="preserve"> In the table, the features computed for </w:t>
      </w:r>
      <w:r>
        <w:rPr>
          <w:rFonts w:ascii="Times New Roman" w:hAnsi="Times New Roman" w:cs="Times New Roman"/>
          <w:sz w:val="20"/>
          <w:szCs w:val="20"/>
          <w:lang w:val="en-US"/>
        </w:rPr>
        <w:t>16</w:t>
      </w:r>
      <w:r w:rsidRPr="00C030CD">
        <w:rPr>
          <w:rFonts w:ascii="Times New Roman" w:hAnsi="Times New Roman" w:cs="Times New Roman"/>
          <w:sz w:val="20"/>
          <w:szCs w:val="20"/>
          <w:lang w:val="en-US"/>
        </w:rPr>
        <w:t xml:space="preserve">-bins histogram discretization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small entity rotations</w:t>
      </w:r>
      <w:r w:rsidRPr="00C030CD">
        <w:rPr>
          <w:rFonts w:ascii="Times New Roman" w:hAnsi="Times New Roman" w:cs="Times New Roman"/>
          <w:sz w:val="20"/>
          <w:szCs w:val="20"/>
          <w:lang w:val="en-US"/>
        </w:rPr>
        <w:t>.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w:t>
            </w:r>
            <w:r>
              <w:rPr>
                <w:rFonts w:ascii="Times New Roman" w:hAnsi="Times New Roman" w:cs="Times New Roman"/>
                <w:b/>
                <w:sz w:val="16"/>
                <w:szCs w:val="16"/>
                <w:lang w:val="en-US"/>
              </w:rPr>
              <w:t>16</w:t>
            </w:r>
            <w:r w:rsidRPr="00D01EBB">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Autocorrelation</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3.49e+01 ± 1.71e+01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4.49 ± 4.17</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Prominence</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3.38e+04 ± 3.17e+04</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6.67 ± 7.97</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1.00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Shade</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2.08e+03 ± 1.49e+03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5.61 ± 5.96</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1.00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Tendency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1.41e+02 ± 6.84e+01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4.37 ± 4.13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Contrast</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3.65e+00 ± 1.20e+00</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4.49 ± 3.69</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Correlation</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6.98e+03 ± 6.12e+03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5.10 ± 4.44</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Difference Entropy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2.17e+00 ± 1.76e-01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1.24 ± 1.03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0.98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Dissimilarity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1.34e+00 ± 2.20e-01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2.24 ± 1.83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Energy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3.79e-02 ± 1.71e-02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4.72 ± 3.68</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Entropy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5.54e+00 ± 4.66e-01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1.33 ± 1.15</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0.98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5.69e-01 ± 3.69e-02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0.81 ± 0.77</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5.23e-01 ± 4.53e-02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1.09 ± 1.05</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D16E3" w:rsidRDefault="003D16E3" w:rsidP="003D16E3">
            <w:pPr>
              <w:jc w:val="center"/>
              <w:rPr>
                <w:rFonts w:ascii="Times New Roman" w:hAnsi="Times New Roman" w:cs="Times New Roman"/>
                <w:sz w:val="16"/>
                <w:szCs w:val="16"/>
              </w:rPr>
            </w:pPr>
            <w:r w:rsidRPr="003D16E3">
              <w:rPr>
                <w:rFonts w:ascii="Times New Roman" w:hAnsi="Times New Roman" w:cs="Times New Roman"/>
                <w:sz w:val="16"/>
                <w:szCs w:val="16"/>
              </w:rPr>
              <w:t>IMOC1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-1.16e-01 ± 4.84e-02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9.21 ± 8.53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0.98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6.78e-01 ± 1.23e-01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3.75 ± 3.85</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0.97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Inertia</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1.00e+00 ± 1.83e-05</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0.00 ± 0.00</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9.95e-01 ± 8.44e-04</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0.01 ± 0.01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4.38e-01 ± 2.67e-02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0.85 ± 0.73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0.98 ± 0.01</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Variance</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9.61e-02 ± 5.22e-02</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4.82 ± 4.65</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1.00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Max Probability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1.10e+01 ± 2.72e+00</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2.76 ± 2.41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Average</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3.76e+00 ± 3.32e-01</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1.61 ± 1.13</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0.98 ± 0.00</w:t>
            </w:r>
          </w:p>
        </w:tc>
      </w:tr>
      <w:tr w:rsidR="003D16E3" w:rsidTr="003D16E3">
        <w:trPr>
          <w:trHeight w:val="340"/>
        </w:trPr>
        <w:tc>
          <w:tcPr>
            <w:tcW w:w="1701" w:type="dxa"/>
            <w:vAlign w:val="center"/>
          </w:tcPr>
          <w:p w:rsidR="003D16E3" w:rsidRPr="003961E7" w:rsidRDefault="003D16E3" w:rsidP="003D16E3">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Entropy</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3.65e+00 ± 1.20e+00</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4.49 ± 3.69</w:t>
            </w:r>
          </w:p>
        </w:tc>
        <w:tc>
          <w:tcPr>
            <w:tcW w:w="2648" w:type="dxa"/>
            <w:vAlign w:val="center"/>
          </w:tcPr>
          <w:p w:rsidR="003D16E3" w:rsidRPr="003D16E3" w:rsidRDefault="003D16E3" w:rsidP="003D16E3">
            <w:pPr>
              <w:jc w:val="center"/>
              <w:rPr>
                <w:rFonts w:ascii="Times New Roman" w:hAnsi="Times New Roman" w:cs="Times New Roman"/>
                <w:color w:val="000000"/>
                <w:sz w:val="16"/>
                <w:szCs w:val="16"/>
              </w:rPr>
            </w:pPr>
            <w:r w:rsidRPr="003D16E3">
              <w:rPr>
                <w:rFonts w:ascii="Times New Roman" w:hAnsi="Times New Roman" w:cs="Times New Roman"/>
                <w:color w:val="000000"/>
                <w:sz w:val="16"/>
                <w:szCs w:val="16"/>
              </w:rPr>
              <w:t>0.99 ± 0.00</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Pr="00B62F18" w:rsidRDefault="00A06FD0" w:rsidP="00A06FD0">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36</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006C7B7E" w:rsidRPr="00C030CD">
        <w:rPr>
          <w:rFonts w:ascii="Times New Roman" w:hAnsi="Times New Roman" w:cs="Times New Roman"/>
          <w:sz w:val="20"/>
          <w:szCs w:val="20"/>
          <w:lang w:val="en-US"/>
        </w:rPr>
        <w:t xml:space="preserve">Grey Level Co-occurrence Matrix (GLCM) features </w:t>
      </w:r>
      <w:r w:rsidR="006C7B7E" w:rsidRPr="0007389F">
        <w:rPr>
          <w:rFonts w:ascii="Times New Roman" w:hAnsi="Times New Roman" w:cs="Times New Roman"/>
          <w:sz w:val="20"/>
          <w:szCs w:val="20"/>
          <w:lang w:val="en-US"/>
        </w:rPr>
        <w:t xml:space="preserve">for the patients of the </w:t>
      </w:r>
      <w:r w:rsidR="006C7B7E">
        <w:rPr>
          <w:rFonts w:ascii="Times New Roman" w:hAnsi="Times New Roman" w:cs="Times New Roman"/>
          <w:sz w:val="20"/>
          <w:szCs w:val="20"/>
          <w:lang w:val="en-US"/>
        </w:rPr>
        <w:t>Soft-Tissues Sarcomas</w:t>
      </w:r>
      <w:r w:rsidR="006C7B7E" w:rsidRPr="0007389F">
        <w:rPr>
          <w:rFonts w:ascii="Times New Roman" w:hAnsi="Times New Roman" w:cs="Times New Roman"/>
          <w:sz w:val="20"/>
          <w:szCs w:val="20"/>
          <w:lang w:val="en-US"/>
        </w:rPr>
        <w:t xml:space="preserve"> (</w:t>
      </w:r>
      <w:r w:rsidR="006C7B7E">
        <w:rPr>
          <w:rFonts w:ascii="Times New Roman" w:hAnsi="Times New Roman" w:cs="Times New Roman"/>
          <w:sz w:val="20"/>
          <w:szCs w:val="20"/>
          <w:lang w:val="en-US"/>
        </w:rPr>
        <w:t>STS</w:t>
      </w:r>
      <w:r w:rsidR="006C7B7E" w:rsidRPr="0007389F">
        <w:rPr>
          <w:rFonts w:ascii="Times New Roman" w:hAnsi="Times New Roman" w:cs="Times New Roman"/>
          <w:sz w:val="20"/>
          <w:szCs w:val="20"/>
          <w:lang w:val="en-US"/>
        </w:rPr>
        <w:t>) d</w:t>
      </w:r>
      <w:r w:rsidR="006C7B7E">
        <w:rPr>
          <w:rFonts w:ascii="Times New Roman" w:hAnsi="Times New Roman" w:cs="Times New Roman"/>
          <w:sz w:val="20"/>
          <w:szCs w:val="20"/>
          <w:lang w:val="en-US"/>
        </w:rPr>
        <w:t xml:space="preserve">ataset. </w:t>
      </w:r>
      <w:r w:rsidRPr="00C030CD">
        <w:rPr>
          <w:rFonts w:ascii="Times New Roman" w:hAnsi="Times New Roman" w:cs="Times New Roman"/>
          <w:sz w:val="20"/>
          <w:szCs w:val="20"/>
          <w:lang w:val="en-US"/>
        </w:rPr>
        <w:t xml:space="preserve">In the table, the features computed for </w:t>
      </w:r>
      <w:r>
        <w:rPr>
          <w:rFonts w:ascii="Times New Roman" w:hAnsi="Times New Roman" w:cs="Times New Roman"/>
          <w:sz w:val="20"/>
          <w:szCs w:val="20"/>
          <w:lang w:val="en-US"/>
        </w:rPr>
        <w:t>32</w:t>
      </w:r>
      <w:r w:rsidRPr="00C030CD">
        <w:rPr>
          <w:rFonts w:ascii="Times New Roman" w:hAnsi="Times New Roman" w:cs="Times New Roman"/>
          <w:sz w:val="20"/>
          <w:szCs w:val="20"/>
          <w:lang w:val="en-US"/>
        </w:rPr>
        <w:t xml:space="preserve">-bins histogram discretization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small entity rotations</w:t>
      </w:r>
      <w:r w:rsidRPr="00C030CD">
        <w:rPr>
          <w:rFonts w:ascii="Times New Roman" w:hAnsi="Times New Roman" w:cs="Times New Roman"/>
          <w:sz w:val="20"/>
          <w:szCs w:val="20"/>
          <w:lang w:val="en-US"/>
        </w:rPr>
        <w:t xml:space="preserve">. Values are shown with scientific format </w:t>
      </w:r>
      <w:r w:rsidR="006A1B6A">
        <w:rPr>
          <w:rFonts w:ascii="Times New Roman" w:hAnsi="Times New Roman" w:cs="Times New Roman"/>
          <w:sz w:val="20"/>
          <w:szCs w:val="20"/>
          <w:lang w:val="en-US"/>
        </w:rPr>
        <w:t>only for the original features.</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w:t>
            </w:r>
            <w:r>
              <w:rPr>
                <w:rFonts w:ascii="Times New Roman" w:hAnsi="Times New Roman" w:cs="Times New Roman"/>
                <w:b/>
                <w:sz w:val="16"/>
                <w:szCs w:val="16"/>
                <w:lang w:val="en-US"/>
              </w:rPr>
              <w:t>32</w:t>
            </w:r>
            <w:r w:rsidRPr="00D01EBB">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Autocorrelation</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1.51e+02 ± 7.13e+01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4.33 ± 3.98</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Prominence</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6.23e+05 ± 5.66e+05</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6.48 ± 7.53</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1.00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Shade</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1.87e+04 ± 1.29e+04</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5.42 ± 5.62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Tendency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6.15e+02 ± 2.86e+02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4.20 ± 3.92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Contrast</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1.41e+01 ± 4.81e+00</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4.69 ± 3.83</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0.01</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Correlation</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1.21e+05 ± 1.02e+05</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5.06 ± 4.49</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0.01</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Difference Entropy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3.00e+00 ± 1.97e-01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0.83</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0.98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Dissimilarity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2.68e+00 ± 4.40e-01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2.27 ± 1.80</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Energy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1.04e-02 ± 4.87e-03</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5.01 ± 4.09</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Entropy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7.46e+00 ± 4.81e-01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1.02 ± 0.87</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0.98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4.21e-01 ± 3.37e-02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1.04 ± 0.99</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0.98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3.45e-01 ± 3.99e-02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1.47 ± 1.45</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0.01</w:t>
            </w:r>
          </w:p>
        </w:tc>
      </w:tr>
      <w:tr w:rsidR="00AC01FE" w:rsidTr="00AC01FE">
        <w:trPr>
          <w:trHeight w:val="340"/>
        </w:trPr>
        <w:tc>
          <w:tcPr>
            <w:tcW w:w="1701" w:type="dxa"/>
            <w:vAlign w:val="center"/>
          </w:tcPr>
          <w:p w:rsidR="00AC01FE" w:rsidRPr="00AC01FE" w:rsidRDefault="00AC01FE" w:rsidP="00AC01FE">
            <w:pPr>
              <w:jc w:val="center"/>
              <w:rPr>
                <w:rFonts w:ascii="Times New Roman" w:hAnsi="Times New Roman" w:cs="Times New Roman"/>
                <w:sz w:val="16"/>
                <w:szCs w:val="16"/>
              </w:rPr>
            </w:pPr>
            <w:r w:rsidRPr="00AC01FE">
              <w:rPr>
                <w:rFonts w:ascii="Times New Roman" w:hAnsi="Times New Roman" w:cs="Times New Roman"/>
                <w:sz w:val="16"/>
                <w:szCs w:val="16"/>
              </w:rPr>
              <w:t>IMOC1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-9.54e-02 ± 3.82e-02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10.28 ± 9.75</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0.97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7.03e-01 ± 1.12e-01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3.50 ± 3.39</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0.97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Inertia</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1.00e+00 ± 4.59e-06</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0.00 ± 0.00</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0.98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9.97e-01 ± 4.25e-04</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0.01 ± 0.00</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3.34e-01 ± 3.22e-02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1.29 ± 1.11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Variance</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3.15e-02 ± 1.80e-02</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5.28 ± 5.36</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Max Probability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2.30e+01 ± 5.44e+00</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2.64 ± 2.29</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Average</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4.74e+00 ± 3.36e-01</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1.31 ± 0.90</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0.98 ± 0.00</w:t>
            </w:r>
          </w:p>
        </w:tc>
      </w:tr>
      <w:tr w:rsidR="00AC01FE" w:rsidTr="00AC01FE">
        <w:trPr>
          <w:trHeight w:val="340"/>
        </w:trPr>
        <w:tc>
          <w:tcPr>
            <w:tcW w:w="1701" w:type="dxa"/>
            <w:vAlign w:val="center"/>
          </w:tcPr>
          <w:p w:rsidR="00AC01FE" w:rsidRPr="003961E7" w:rsidRDefault="00AC01FE" w:rsidP="00AC01F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Entropy</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1.41e+01 ± 4.81e+00</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4.69 ± 3.83</w:t>
            </w:r>
          </w:p>
        </w:tc>
        <w:tc>
          <w:tcPr>
            <w:tcW w:w="2648" w:type="dxa"/>
            <w:vAlign w:val="center"/>
          </w:tcPr>
          <w:p w:rsidR="00AC01FE" w:rsidRPr="00AC01FE" w:rsidRDefault="00AC01FE" w:rsidP="00AC01FE">
            <w:pPr>
              <w:jc w:val="center"/>
              <w:rPr>
                <w:rFonts w:ascii="Times New Roman" w:hAnsi="Times New Roman" w:cs="Times New Roman"/>
                <w:color w:val="000000"/>
                <w:sz w:val="16"/>
                <w:szCs w:val="16"/>
              </w:rPr>
            </w:pPr>
            <w:r w:rsidRPr="00AC01FE">
              <w:rPr>
                <w:rFonts w:ascii="Times New Roman" w:hAnsi="Times New Roman" w:cs="Times New Roman"/>
                <w:color w:val="000000"/>
                <w:sz w:val="16"/>
                <w:szCs w:val="16"/>
              </w:rPr>
              <w:t>0.99 ± 0.01</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Pr="00B62F18" w:rsidRDefault="00A06FD0" w:rsidP="00A06FD0">
      <w:pPr>
        <w:jc w:val="both"/>
        <w:rPr>
          <w:rFonts w:ascii="Times New Roman" w:hAnsi="Times New Roman" w:cs="Times New Roman"/>
          <w:b/>
          <w:sz w:val="20"/>
          <w:szCs w:val="20"/>
          <w:lang w:val="en-US"/>
        </w:rPr>
      </w:pPr>
      <w:r w:rsidRPr="00C030CD">
        <w:rPr>
          <w:rFonts w:ascii="Times New Roman" w:hAnsi="Times New Roman" w:cs="Times New Roman"/>
          <w:b/>
          <w:sz w:val="20"/>
          <w:szCs w:val="20"/>
          <w:lang w:val="en-US"/>
        </w:rPr>
        <w:lastRenderedPageBreak/>
        <w:t xml:space="preserve">Table </w:t>
      </w:r>
      <w:r w:rsidRPr="00C030CD">
        <w:rPr>
          <w:rFonts w:ascii="Times New Roman" w:hAnsi="Times New Roman" w:cs="Times New Roman"/>
          <w:b/>
          <w:sz w:val="20"/>
          <w:szCs w:val="20"/>
        </w:rPr>
        <w:fldChar w:fldCharType="begin"/>
      </w:r>
      <w:r w:rsidRPr="00C030CD">
        <w:rPr>
          <w:rFonts w:ascii="Times New Roman" w:hAnsi="Times New Roman" w:cs="Times New Roman"/>
          <w:b/>
          <w:sz w:val="20"/>
          <w:szCs w:val="20"/>
          <w:lang w:val="en-US"/>
        </w:rPr>
        <w:instrText xml:space="preserve"> SEQ Table \* ARABIC </w:instrText>
      </w:r>
      <w:r w:rsidRPr="00C030CD">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37</w:t>
      </w:r>
      <w:r w:rsidRPr="00C030CD">
        <w:rPr>
          <w:rFonts w:ascii="Times New Roman" w:hAnsi="Times New Roman" w:cs="Times New Roman"/>
          <w:b/>
          <w:sz w:val="20"/>
          <w:szCs w:val="20"/>
        </w:rPr>
        <w:fldChar w:fldCharType="end"/>
      </w:r>
      <w:r w:rsidRPr="00C030CD">
        <w:rPr>
          <w:rFonts w:ascii="Times New Roman" w:hAnsi="Times New Roman" w:cs="Times New Roman"/>
          <w:b/>
          <w:sz w:val="20"/>
          <w:szCs w:val="20"/>
          <w:lang w:val="en-US"/>
        </w:rPr>
        <w:t xml:space="preserve"> </w:t>
      </w:r>
      <w:r w:rsidRPr="00C030CD">
        <w:rPr>
          <w:rFonts w:ascii="Times New Roman" w:hAnsi="Times New Roman" w:cs="Times New Roman"/>
          <w:sz w:val="20"/>
          <w:szCs w:val="20"/>
          <w:lang w:val="en-US"/>
        </w:rPr>
        <w:t xml:space="preserve">Grey Level Co-occurrence Matrix (GLCM) features </w:t>
      </w:r>
      <w:r w:rsidRPr="0007389F">
        <w:rPr>
          <w:rFonts w:ascii="Times New Roman" w:hAnsi="Times New Roman" w:cs="Times New Roman"/>
          <w:sz w:val="20"/>
          <w:szCs w:val="20"/>
          <w:lang w:val="en-US"/>
        </w:rPr>
        <w:t xml:space="preserve">for the patients of the </w:t>
      </w:r>
      <w:r w:rsidR="006C7B7E">
        <w:rPr>
          <w:rFonts w:ascii="Times New Roman" w:hAnsi="Times New Roman" w:cs="Times New Roman"/>
          <w:sz w:val="20"/>
          <w:szCs w:val="20"/>
          <w:lang w:val="en-US"/>
        </w:rPr>
        <w:t>Soft-Tissues Sarcomas</w:t>
      </w:r>
      <w:r w:rsidRPr="0007389F">
        <w:rPr>
          <w:rFonts w:ascii="Times New Roman" w:hAnsi="Times New Roman" w:cs="Times New Roman"/>
          <w:sz w:val="20"/>
          <w:szCs w:val="20"/>
          <w:lang w:val="en-US"/>
        </w:rPr>
        <w:t xml:space="preserve"> (</w:t>
      </w:r>
      <w:r w:rsidR="006C7B7E">
        <w:rPr>
          <w:rFonts w:ascii="Times New Roman" w:hAnsi="Times New Roman" w:cs="Times New Roman"/>
          <w:sz w:val="20"/>
          <w:szCs w:val="20"/>
          <w:lang w:val="en-US"/>
        </w:rPr>
        <w:t>STS</w:t>
      </w:r>
      <w:r w:rsidRPr="0007389F">
        <w:rPr>
          <w:rFonts w:ascii="Times New Roman" w:hAnsi="Times New Roman" w:cs="Times New Roman"/>
          <w:sz w:val="20"/>
          <w:szCs w:val="20"/>
          <w:lang w:val="en-US"/>
        </w:rPr>
        <w:t>) d</w:t>
      </w:r>
      <w:r>
        <w:rPr>
          <w:rFonts w:ascii="Times New Roman" w:hAnsi="Times New Roman" w:cs="Times New Roman"/>
          <w:sz w:val="20"/>
          <w:szCs w:val="20"/>
          <w:lang w:val="en-US"/>
        </w:rPr>
        <w:t>ataset.</w:t>
      </w:r>
      <w:r w:rsidRPr="00C030CD">
        <w:rPr>
          <w:rFonts w:ascii="Times New Roman" w:hAnsi="Times New Roman" w:cs="Times New Roman"/>
          <w:sz w:val="20"/>
          <w:szCs w:val="20"/>
          <w:lang w:val="en-US"/>
        </w:rPr>
        <w:t xml:space="preserve"> In the table, the features computed for </w:t>
      </w:r>
      <w:r>
        <w:rPr>
          <w:rFonts w:ascii="Times New Roman" w:hAnsi="Times New Roman" w:cs="Times New Roman"/>
          <w:sz w:val="20"/>
          <w:szCs w:val="20"/>
          <w:lang w:val="en-US"/>
        </w:rPr>
        <w:t>64</w:t>
      </w:r>
      <w:r w:rsidRPr="00C030CD">
        <w:rPr>
          <w:rFonts w:ascii="Times New Roman" w:hAnsi="Times New Roman" w:cs="Times New Roman"/>
          <w:sz w:val="20"/>
          <w:szCs w:val="20"/>
          <w:lang w:val="en-US"/>
        </w:rPr>
        <w:t xml:space="preserve">-bins histogram discretization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small entity rotations</w:t>
      </w:r>
      <w:r w:rsidRPr="00C030CD">
        <w:rPr>
          <w:rFonts w:ascii="Times New Roman" w:hAnsi="Times New Roman" w:cs="Times New Roman"/>
          <w:sz w:val="20"/>
          <w:szCs w:val="20"/>
          <w:lang w:val="en-US"/>
        </w:rPr>
        <w:t>.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GREY LEVEL CO-OCCURRENCE MATRIX (</w:t>
            </w:r>
            <w:r>
              <w:rPr>
                <w:rFonts w:ascii="Times New Roman" w:hAnsi="Times New Roman" w:cs="Times New Roman"/>
                <w:b/>
                <w:sz w:val="16"/>
                <w:szCs w:val="16"/>
                <w:lang w:val="en-US"/>
              </w:rPr>
              <w:t>64</w:t>
            </w:r>
            <w:r w:rsidRPr="00D01EBB">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Feature name</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Original value</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D01EBB" w:rsidRDefault="00A06FD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Autocorrelation</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6.27e+02 ± 2.90e+02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4.25 ± 3.89</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Prominence</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1.06e+07 ± 9.50e+06</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6.39 ± 7.34</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1.00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Shade</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1.58e+05 ± 1.07e+05</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5.34 ± 5.48</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Cluster Tendency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2.56e+03 ± 1.17e+03</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4.13 ± 3.83</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Contrast</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5.61e+01 ± 1.92e+01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4.76 ± 3.88</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0.01</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Correlation</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2.01e+06 ± 1.67e+06</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5.04 ± 4.49</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0.01</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Difference Entropy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3.92e+00 ± 2.08e-01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0.80 ± 0.67</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0.98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Dissimilarity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5.36e+00 ± 8.79e-01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2.29 ± 1.81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Energy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2.72e-03 ± 1.29e-03</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5.02 ± 4.14</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Entropy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9.39e+00 ± 4.94e-01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0.80 ± 0.68</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0.98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2.92e-01 ± 2.76e-02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1.23 ± 1.24</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0.98 ± 0.01</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Homogeneity2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2.05e-01 ± 2.85e-02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1.75 ± 1.87</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0.98 ± 0.01</w:t>
            </w:r>
          </w:p>
        </w:tc>
      </w:tr>
      <w:tr w:rsidR="006C7B7E" w:rsidTr="006C7B7E">
        <w:trPr>
          <w:trHeight w:val="340"/>
        </w:trPr>
        <w:tc>
          <w:tcPr>
            <w:tcW w:w="1701" w:type="dxa"/>
            <w:vAlign w:val="center"/>
          </w:tcPr>
          <w:p w:rsidR="006C7B7E" w:rsidRPr="006C7B7E" w:rsidRDefault="006C7B7E" w:rsidP="006C7B7E">
            <w:pPr>
              <w:jc w:val="center"/>
              <w:rPr>
                <w:rFonts w:ascii="Times New Roman" w:hAnsi="Times New Roman" w:cs="Times New Roman"/>
                <w:sz w:val="16"/>
                <w:szCs w:val="16"/>
              </w:rPr>
            </w:pPr>
            <w:r w:rsidRPr="006C7B7E">
              <w:rPr>
                <w:rFonts w:ascii="Times New Roman" w:hAnsi="Times New Roman" w:cs="Times New Roman"/>
                <w:sz w:val="16"/>
                <w:szCs w:val="16"/>
              </w:rPr>
              <w:t>IMOC1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-8.71e-02 ± 2.84e-02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9.99 ± 8.54</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0.95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IMOC2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7.42e-01 ± 9.08e-02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3.16 ± 2.65</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0.95 ± 0.01</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Inertia</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1.00e+00 ± 1.18e-06</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0.00 ± 0.00</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0.97 ± 0.02</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9.99e-01 ± 2.14e-04</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0.00 ± 0.00</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Difference moment2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2.09e-01 ± 2.79e-02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1.65 ± 1.62</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0.01</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Inverse Variance</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9.18e-03 ± 5.00e-03</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6.15 ± 5.89</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Max Probability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4.70e+01 ± 1.09e+01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2.58 ± 2.23</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Average</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5.74e+00 ± 3.37e-01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1.08 ± 0.74</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0.98 ± 0.00</w:t>
            </w:r>
          </w:p>
        </w:tc>
      </w:tr>
      <w:tr w:rsidR="006C7B7E" w:rsidTr="006C7B7E">
        <w:trPr>
          <w:trHeight w:val="340"/>
        </w:trPr>
        <w:tc>
          <w:tcPr>
            <w:tcW w:w="1701" w:type="dxa"/>
            <w:vAlign w:val="center"/>
          </w:tcPr>
          <w:p w:rsidR="006C7B7E" w:rsidRPr="003961E7" w:rsidRDefault="006C7B7E" w:rsidP="006C7B7E">
            <w:pPr>
              <w:jc w:val="center"/>
              <w:rPr>
                <w:rFonts w:ascii="Times New Roman" w:hAnsi="Times New Roman" w:cs="Times New Roman"/>
                <w:color w:val="000000"/>
                <w:sz w:val="16"/>
                <w:szCs w:val="16"/>
              </w:rPr>
            </w:pPr>
            <w:r w:rsidRPr="003961E7">
              <w:rPr>
                <w:rFonts w:ascii="Times New Roman" w:hAnsi="Times New Roman" w:cs="Times New Roman"/>
                <w:color w:val="000000"/>
                <w:sz w:val="16"/>
                <w:szCs w:val="16"/>
              </w:rPr>
              <w:t>Sum Entropy</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5.61e+01 ± 1.92e+01</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4.76 ± 3.88</w:t>
            </w:r>
          </w:p>
        </w:tc>
        <w:tc>
          <w:tcPr>
            <w:tcW w:w="2648" w:type="dxa"/>
            <w:vAlign w:val="center"/>
          </w:tcPr>
          <w:p w:rsidR="006C7B7E" w:rsidRPr="006C7B7E" w:rsidRDefault="006C7B7E" w:rsidP="006C7B7E">
            <w:pPr>
              <w:jc w:val="center"/>
              <w:rPr>
                <w:rFonts w:ascii="Times New Roman" w:hAnsi="Times New Roman" w:cs="Times New Roman"/>
                <w:color w:val="000000"/>
                <w:sz w:val="16"/>
                <w:szCs w:val="16"/>
              </w:rPr>
            </w:pPr>
            <w:r w:rsidRPr="006C7B7E">
              <w:rPr>
                <w:rFonts w:ascii="Times New Roman" w:hAnsi="Times New Roman" w:cs="Times New Roman"/>
                <w:color w:val="000000"/>
                <w:sz w:val="16"/>
                <w:szCs w:val="16"/>
              </w:rPr>
              <w:t>0.99 ± 0.01</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Default="00A06FD0" w:rsidP="00A06FD0">
      <w:pPr>
        <w:jc w:val="both"/>
        <w:rPr>
          <w:rFonts w:ascii="Times New Roman" w:hAnsi="Times New Roman" w:cs="Times New Roman"/>
          <w:sz w:val="20"/>
          <w:szCs w:val="20"/>
          <w:lang w:val="en-US"/>
        </w:rPr>
      </w:pP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38</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w:t>
      </w:r>
      <w:r w:rsidR="008701C7">
        <w:rPr>
          <w:rFonts w:ascii="Times New Roman" w:hAnsi="Times New Roman" w:cs="Times New Roman"/>
          <w:sz w:val="20"/>
          <w:szCs w:val="20"/>
          <w:lang w:val="en-US"/>
        </w:rPr>
        <w:t>Soft-Tissues Sarcomas</w:t>
      </w:r>
      <w:r w:rsidR="008701C7" w:rsidRPr="0007389F">
        <w:rPr>
          <w:rFonts w:ascii="Times New Roman" w:hAnsi="Times New Roman" w:cs="Times New Roman"/>
          <w:sz w:val="20"/>
          <w:szCs w:val="20"/>
          <w:lang w:val="en-US"/>
        </w:rPr>
        <w:t xml:space="preserve"> (</w:t>
      </w:r>
      <w:r w:rsidR="008701C7">
        <w:rPr>
          <w:rFonts w:ascii="Times New Roman" w:hAnsi="Times New Roman" w:cs="Times New Roman"/>
          <w:sz w:val="20"/>
          <w:szCs w:val="20"/>
          <w:lang w:val="en-US"/>
        </w:rPr>
        <w:t>STS</w:t>
      </w:r>
      <w:r w:rsidR="008701C7" w:rsidRPr="0007389F">
        <w:rPr>
          <w:rFonts w:ascii="Times New Roman" w:hAnsi="Times New Roman" w:cs="Times New Roman"/>
          <w:sz w:val="20"/>
          <w:szCs w:val="20"/>
          <w:lang w:val="en-US"/>
        </w:rPr>
        <w:t>)</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16-bins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rotations.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(16-BINS DISCRETIZATION)</w:t>
            </w:r>
          </w:p>
        </w:tc>
      </w:tr>
      <w:tr w:rsidR="00A06FD0" w:rsidTr="00BF53BB">
        <w:trPr>
          <w:trHeight w:val="340"/>
        </w:trPr>
        <w:tc>
          <w:tcPr>
            <w:tcW w:w="1701"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073FD2" w:rsidRDefault="005655C0" w:rsidP="00BF53BB">
            <w:pPr>
              <w:jc w:val="center"/>
              <w:rPr>
                <w:rFonts w:ascii="Times New Roman" w:hAnsi="Times New Roman" w:cs="Times New Roman"/>
                <w:b/>
                <w:sz w:val="16"/>
                <w:szCs w:val="16"/>
                <w:lang w:val="en-US"/>
              </w:rPr>
            </w:pPr>
            <w:r w:rsidRPr="00D01EBB">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9.90e-01 ± 7.22e-03</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0.05 ± 0.05</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1.00 ± 0.00</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1.04e+00 ± 3.57e-02</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0.20 ± 0.19</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1.00 ± 0.00</w:t>
            </w:r>
          </w:p>
        </w:tc>
      </w:tr>
      <w:tr w:rsidR="005655C0" w:rsidTr="005655C0">
        <w:trPr>
          <w:trHeight w:val="340"/>
        </w:trPr>
        <w:tc>
          <w:tcPr>
            <w:tcW w:w="1701" w:type="dxa"/>
            <w:vAlign w:val="center"/>
          </w:tcPr>
          <w:p w:rsidR="005655C0" w:rsidRPr="008A616F" w:rsidRDefault="005655C0" w:rsidP="005655C0">
            <w:pPr>
              <w:jc w:val="center"/>
              <w:rPr>
                <w:rFonts w:ascii="Times New Roman" w:hAnsi="Times New Roman" w:cs="Times New Roman"/>
                <w:sz w:val="16"/>
                <w:szCs w:val="16"/>
              </w:rPr>
            </w:pPr>
            <w:r w:rsidRPr="008A616F">
              <w:rPr>
                <w:rFonts w:ascii="Times New Roman" w:hAnsi="Times New Roman" w:cs="Times New Roman"/>
                <w:sz w:val="16"/>
                <w:szCs w:val="16"/>
              </w:rPr>
              <w:t>Grey Level Non-Uniformity</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4.82e+03 ± 3.52e+03</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10.29 ± 3.73</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0.99 ± 0.00</w:t>
            </w:r>
          </w:p>
        </w:tc>
      </w:tr>
      <w:tr w:rsidR="005655C0" w:rsidTr="005655C0">
        <w:trPr>
          <w:trHeight w:val="340"/>
        </w:trPr>
        <w:tc>
          <w:tcPr>
            <w:tcW w:w="1701" w:type="dxa"/>
            <w:vAlign w:val="center"/>
          </w:tcPr>
          <w:p w:rsidR="005655C0" w:rsidRPr="008A616F" w:rsidRDefault="005655C0" w:rsidP="005655C0">
            <w:pPr>
              <w:jc w:val="center"/>
              <w:rPr>
                <w:rFonts w:ascii="Times New Roman" w:hAnsi="Times New Roman" w:cs="Times New Roman"/>
                <w:sz w:val="16"/>
                <w:szCs w:val="16"/>
              </w:rPr>
            </w:pPr>
            <w:r w:rsidRPr="008A616F">
              <w:rPr>
                <w:rFonts w:ascii="Times New Roman" w:hAnsi="Times New Roman" w:cs="Times New Roman"/>
                <w:sz w:val="16"/>
                <w:szCs w:val="16"/>
              </w:rPr>
              <w:t>Run Length Non-Uniformity</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3.49e+04 ± 2.49e+04</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7.76 ± 2.82</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0.99 ± 0.00</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7.47e-01 ± 3.85e-02</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0.63 ± 0.57</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0.99 ± 0.00</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Low Grey Level Run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5.00e-02 ± 2.20e-02</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27.59 ± 18.13</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0.82 ± 0.02</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high Grey Level Run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4.75e+01 ± 1.66e+01</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4.41 ± 3.47</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0.99 ± 0.00</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Low Grey Level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4.96e-02 ± 2.16e-02</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27.71 ± 18.23</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0.82 ± 0.02</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High Grey Level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4.70e+01 ± 1.61e+01</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4.45 ± 3.50</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0.99 ± 0.00</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Low Grey Level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5.20e-02 ± 2.38e-02</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27.08 ± 17.74</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0.84 ± 0.01</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High Grey Level Emphasis</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4.97e+01 ± 1.93e+01</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4.28 ± 3.38</w:t>
            </w:r>
          </w:p>
        </w:tc>
        <w:tc>
          <w:tcPr>
            <w:tcW w:w="2648" w:type="dxa"/>
            <w:vAlign w:val="center"/>
          </w:tcPr>
          <w:p w:rsidR="005655C0" w:rsidRPr="005655C0" w:rsidRDefault="005655C0" w:rsidP="005655C0">
            <w:pPr>
              <w:jc w:val="center"/>
              <w:rPr>
                <w:rFonts w:ascii="Times New Roman" w:hAnsi="Times New Roman" w:cs="Times New Roman"/>
                <w:sz w:val="16"/>
                <w:szCs w:val="16"/>
              </w:rPr>
            </w:pPr>
            <w:r w:rsidRPr="005655C0">
              <w:rPr>
                <w:rFonts w:ascii="Times New Roman" w:hAnsi="Times New Roman" w:cs="Times New Roman"/>
                <w:sz w:val="16"/>
                <w:szCs w:val="16"/>
              </w:rPr>
              <w:t>0.99 ± 0.00</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Pr="00234F75" w:rsidRDefault="00A06FD0" w:rsidP="00A06FD0">
      <w:pPr>
        <w:jc w:val="both"/>
        <w:rPr>
          <w:rFonts w:ascii="Times New Roman" w:hAnsi="Times New Roman" w:cs="Times New Roman"/>
          <w:b/>
          <w:sz w:val="20"/>
          <w:szCs w:val="20"/>
          <w:lang w:val="en-US"/>
        </w:rPr>
      </w:pP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39</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w:t>
      </w:r>
      <w:r w:rsidR="008701C7">
        <w:rPr>
          <w:rFonts w:ascii="Times New Roman" w:hAnsi="Times New Roman" w:cs="Times New Roman"/>
          <w:sz w:val="20"/>
          <w:szCs w:val="20"/>
          <w:lang w:val="en-US"/>
        </w:rPr>
        <w:t>Soft-Tissues Sarcomas</w:t>
      </w:r>
      <w:r w:rsidR="008701C7" w:rsidRPr="0007389F">
        <w:rPr>
          <w:rFonts w:ascii="Times New Roman" w:hAnsi="Times New Roman" w:cs="Times New Roman"/>
          <w:sz w:val="20"/>
          <w:szCs w:val="20"/>
          <w:lang w:val="en-US"/>
        </w:rPr>
        <w:t xml:space="preserve"> (</w:t>
      </w:r>
      <w:r w:rsidR="008701C7">
        <w:rPr>
          <w:rFonts w:ascii="Times New Roman" w:hAnsi="Times New Roman" w:cs="Times New Roman"/>
          <w:sz w:val="20"/>
          <w:szCs w:val="20"/>
          <w:lang w:val="en-US"/>
        </w:rPr>
        <w:t>STS</w:t>
      </w:r>
      <w:r w:rsidR="008701C7" w:rsidRPr="0007389F">
        <w:rPr>
          <w:rFonts w:ascii="Times New Roman" w:hAnsi="Times New Roman" w:cs="Times New Roman"/>
          <w:sz w:val="20"/>
          <w:szCs w:val="20"/>
          <w:lang w:val="en-US"/>
        </w:rPr>
        <w:t>)</w:t>
      </w:r>
      <w:r w:rsidR="008701C7">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32-bins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rotations.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w:t>
            </w:r>
            <w:r>
              <w:rPr>
                <w:rFonts w:ascii="Times New Roman" w:hAnsi="Times New Roman" w:cs="Times New Roman"/>
                <w:b/>
                <w:sz w:val="16"/>
                <w:szCs w:val="16"/>
                <w:lang w:val="en-US"/>
              </w:rPr>
              <w:t>32-</w:t>
            </w:r>
            <w:r w:rsidRPr="00073FD2">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073FD2" w:rsidRDefault="00DA3746"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9.82e-01 ± 7.84e-03</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0.06 ± 0.06</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0.99 ± 0.00</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1.08e+00 ± 3.75e-02</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0.27 ± 0.27</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0.99 ± 0.00</w:t>
            </w:r>
          </w:p>
        </w:tc>
      </w:tr>
      <w:tr w:rsidR="005655C0" w:rsidTr="005655C0">
        <w:trPr>
          <w:trHeight w:val="340"/>
        </w:trPr>
        <w:tc>
          <w:tcPr>
            <w:tcW w:w="1701" w:type="dxa"/>
            <w:vAlign w:val="center"/>
          </w:tcPr>
          <w:p w:rsidR="005655C0" w:rsidRPr="008A616F" w:rsidRDefault="005655C0" w:rsidP="005655C0">
            <w:pPr>
              <w:jc w:val="center"/>
              <w:rPr>
                <w:rFonts w:ascii="Times New Roman" w:hAnsi="Times New Roman" w:cs="Times New Roman"/>
                <w:sz w:val="16"/>
                <w:szCs w:val="16"/>
              </w:rPr>
            </w:pPr>
            <w:r w:rsidRPr="008A616F">
              <w:rPr>
                <w:rFonts w:ascii="Times New Roman" w:hAnsi="Times New Roman" w:cs="Times New Roman"/>
                <w:sz w:val="16"/>
                <w:szCs w:val="16"/>
              </w:rPr>
              <w:t>Grey Level Non-Uniformity</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3.01e+03 ± 2.23e+03</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10.32 ± 3.78</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0.99 ± 0.00</w:t>
            </w:r>
          </w:p>
        </w:tc>
      </w:tr>
      <w:tr w:rsidR="005655C0" w:rsidTr="005655C0">
        <w:trPr>
          <w:trHeight w:val="340"/>
        </w:trPr>
        <w:tc>
          <w:tcPr>
            <w:tcW w:w="1701" w:type="dxa"/>
            <w:vAlign w:val="center"/>
          </w:tcPr>
          <w:p w:rsidR="005655C0" w:rsidRPr="008A616F" w:rsidRDefault="005655C0" w:rsidP="005655C0">
            <w:pPr>
              <w:jc w:val="center"/>
              <w:rPr>
                <w:rFonts w:ascii="Times New Roman" w:hAnsi="Times New Roman" w:cs="Times New Roman"/>
                <w:sz w:val="16"/>
                <w:szCs w:val="16"/>
              </w:rPr>
            </w:pPr>
            <w:r w:rsidRPr="008A616F">
              <w:rPr>
                <w:rFonts w:ascii="Times New Roman" w:hAnsi="Times New Roman" w:cs="Times New Roman"/>
                <w:sz w:val="16"/>
                <w:szCs w:val="16"/>
              </w:rPr>
              <w:t>Run Length Non-Uniformity</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3.97e+04 ± 2.85e+04</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7.88 ± 2.74</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0.99 ± 0.00</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8.64e-01 ± 2.28e-02</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0.35 ± 0.34</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0.98 ± 0.01</w:t>
            </w:r>
          </w:p>
        </w:tc>
      </w:tr>
      <w:tr w:rsidR="005655C0" w:rsidTr="005655C0">
        <w:trPr>
          <w:trHeight w:val="340"/>
        </w:trPr>
        <w:tc>
          <w:tcPr>
            <w:tcW w:w="1701" w:type="dxa"/>
            <w:vAlign w:val="center"/>
          </w:tcPr>
          <w:p w:rsidR="005655C0" w:rsidRPr="00186E4B" w:rsidRDefault="005655C0" w:rsidP="005655C0">
            <w:pPr>
              <w:jc w:val="center"/>
              <w:rPr>
                <w:rFonts w:ascii="Times New Roman" w:hAnsi="Times New Roman" w:cs="Times New Roman"/>
                <w:color w:val="FF0000"/>
                <w:sz w:val="16"/>
                <w:szCs w:val="16"/>
                <w:lang w:val="en-US"/>
              </w:rPr>
            </w:pPr>
            <w:r w:rsidRPr="00186E4B">
              <w:rPr>
                <w:rFonts w:ascii="Times New Roman" w:hAnsi="Times New Roman" w:cs="Times New Roman"/>
                <w:color w:val="FF0000"/>
                <w:sz w:val="16"/>
                <w:szCs w:val="16"/>
                <w:lang w:val="en-US"/>
              </w:rPr>
              <w:t>Low Grey Level Run Emphasis</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1.63e-02 ± 8.58e-03</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44.00 ± 29.00</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0.73 ± 0.01</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high Grey Level Run Emphasis</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1.78e+02 ± 6.79e+01</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4.36 ± 3.62</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0.99 ± 0.00</w:t>
            </w:r>
          </w:p>
        </w:tc>
      </w:tr>
      <w:tr w:rsidR="005655C0" w:rsidTr="005655C0">
        <w:trPr>
          <w:trHeight w:val="340"/>
        </w:trPr>
        <w:tc>
          <w:tcPr>
            <w:tcW w:w="1701" w:type="dxa"/>
            <w:vAlign w:val="center"/>
          </w:tcPr>
          <w:p w:rsidR="005655C0" w:rsidRPr="00186E4B" w:rsidRDefault="005655C0" w:rsidP="005655C0">
            <w:pPr>
              <w:jc w:val="center"/>
              <w:rPr>
                <w:rFonts w:ascii="Times New Roman" w:hAnsi="Times New Roman" w:cs="Times New Roman"/>
                <w:color w:val="FF0000"/>
                <w:sz w:val="16"/>
                <w:szCs w:val="16"/>
                <w:lang w:val="en-US"/>
              </w:rPr>
            </w:pPr>
            <w:r w:rsidRPr="00186E4B">
              <w:rPr>
                <w:rFonts w:ascii="Times New Roman" w:hAnsi="Times New Roman" w:cs="Times New Roman"/>
                <w:color w:val="FF0000"/>
                <w:sz w:val="16"/>
                <w:szCs w:val="16"/>
                <w:lang w:val="en-US"/>
              </w:rPr>
              <w:t>Short Run Low Grey Level Emphasis</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1.61e-02 ± 8.45e-03</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44.24 ± 29.23</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0.73 ± 0.01</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High Grey Level Emphasis</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1.74e+02 ± 6.56e+01</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4.40 ± 3.65</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0.99 ± 0.00</w:t>
            </w:r>
          </w:p>
        </w:tc>
      </w:tr>
      <w:tr w:rsidR="005655C0" w:rsidTr="005655C0">
        <w:trPr>
          <w:trHeight w:val="278"/>
        </w:trPr>
        <w:tc>
          <w:tcPr>
            <w:tcW w:w="1701" w:type="dxa"/>
            <w:vAlign w:val="center"/>
          </w:tcPr>
          <w:p w:rsidR="005655C0" w:rsidRPr="00186E4B" w:rsidRDefault="005655C0" w:rsidP="005655C0">
            <w:pPr>
              <w:jc w:val="center"/>
              <w:rPr>
                <w:rFonts w:ascii="Times New Roman" w:hAnsi="Times New Roman" w:cs="Times New Roman"/>
                <w:color w:val="FF0000"/>
                <w:sz w:val="16"/>
                <w:szCs w:val="16"/>
                <w:lang w:val="en-US"/>
              </w:rPr>
            </w:pPr>
            <w:r w:rsidRPr="00186E4B">
              <w:rPr>
                <w:rFonts w:ascii="Times New Roman" w:hAnsi="Times New Roman" w:cs="Times New Roman"/>
                <w:color w:val="FF0000"/>
                <w:sz w:val="16"/>
                <w:szCs w:val="16"/>
                <w:lang w:val="en-US"/>
              </w:rPr>
              <w:t>Long Run Low Grey Level Emphasis</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1.74e-02 ± 9.30e-03</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42.87 ± 28.11</w:t>
            </w:r>
          </w:p>
        </w:tc>
        <w:tc>
          <w:tcPr>
            <w:tcW w:w="2648" w:type="dxa"/>
            <w:vAlign w:val="center"/>
          </w:tcPr>
          <w:p w:rsidR="005655C0" w:rsidRPr="00186E4B" w:rsidRDefault="005655C0" w:rsidP="005655C0">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0.74 ± 0.01</w:t>
            </w:r>
          </w:p>
        </w:tc>
      </w:tr>
      <w:tr w:rsidR="005655C0" w:rsidTr="005655C0">
        <w:trPr>
          <w:trHeight w:val="340"/>
        </w:trPr>
        <w:tc>
          <w:tcPr>
            <w:tcW w:w="1701" w:type="dxa"/>
            <w:vAlign w:val="center"/>
          </w:tcPr>
          <w:p w:rsidR="005655C0" w:rsidRPr="00BF1B5F" w:rsidRDefault="005655C0" w:rsidP="005655C0">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High Grey Level Emphasis</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1.92e+02 ± 7.95e+01</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4.15 ± 3.48</w:t>
            </w:r>
          </w:p>
        </w:tc>
        <w:tc>
          <w:tcPr>
            <w:tcW w:w="2648" w:type="dxa"/>
            <w:vAlign w:val="center"/>
          </w:tcPr>
          <w:p w:rsidR="005655C0" w:rsidRPr="005655C0" w:rsidRDefault="005655C0" w:rsidP="005655C0">
            <w:pPr>
              <w:jc w:val="center"/>
              <w:rPr>
                <w:rFonts w:ascii="Times New Roman" w:hAnsi="Times New Roman" w:cs="Times New Roman"/>
                <w:color w:val="000000"/>
                <w:sz w:val="16"/>
                <w:szCs w:val="16"/>
              </w:rPr>
            </w:pPr>
            <w:r w:rsidRPr="005655C0">
              <w:rPr>
                <w:rFonts w:ascii="Times New Roman" w:hAnsi="Times New Roman" w:cs="Times New Roman"/>
                <w:color w:val="000000"/>
                <w:sz w:val="16"/>
                <w:szCs w:val="16"/>
              </w:rPr>
              <w:t>0.99 ± 0.00</w:t>
            </w:r>
          </w:p>
        </w:tc>
      </w:tr>
    </w:tbl>
    <w:p w:rsidR="00A06FD0" w:rsidRDefault="00A06FD0" w:rsidP="00A06FD0">
      <w:pPr>
        <w:jc w:val="both"/>
        <w:rPr>
          <w:rFonts w:ascii="Times New Roman" w:hAnsi="Times New Roman" w:cs="Times New Roman"/>
          <w:sz w:val="24"/>
          <w:szCs w:val="24"/>
          <w:lang w:val="en-US"/>
        </w:rPr>
      </w:pPr>
    </w:p>
    <w:p w:rsidR="00A06FD0" w:rsidRDefault="00A06FD0" w:rsidP="00A06FD0">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A06FD0" w:rsidRPr="00234F75" w:rsidRDefault="00A06FD0" w:rsidP="00A06FD0">
      <w:pPr>
        <w:jc w:val="both"/>
        <w:rPr>
          <w:rFonts w:ascii="Times New Roman" w:hAnsi="Times New Roman" w:cs="Times New Roman"/>
          <w:b/>
          <w:sz w:val="20"/>
          <w:szCs w:val="20"/>
          <w:lang w:val="en-US"/>
        </w:rPr>
      </w:pP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40</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w:t>
      </w:r>
      <w:r w:rsidR="008701C7">
        <w:rPr>
          <w:rFonts w:ascii="Times New Roman" w:hAnsi="Times New Roman" w:cs="Times New Roman"/>
          <w:sz w:val="20"/>
          <w:szCs w:val="20"/>
          <w:lang w:val="en-US"/>
        </w:rPr>
        <w:t>Soft-Tissues Sarcomas</w:t>
      </w:r>
      <w:r w:rsidR="008701C7" w:rsidRPr="0007389F">
        <w:rPr>
          <w:rFonts w:ascii="Times New Roman" w:hAnsi="Times New Roman" w:cs="Times New Roman"/>
          <w:sz w:val="20"/>
          <w:szCs w:val="20"/>
          <w:lang w:val="en-US"/>
        </w:rPr>
        <w:t xml:space="preserve"> (</w:t>
      </w:r>
      <w:r w:rsidR="008701C7">
        <w:rPr>
          <w:rFonts w:ascii="Times New Roman" w:hAnsi="Times New Roman" w:cs="Times New Roman"/>
          <w:sz w:val="20"/>
          <w:szCs w:val="20"/>
          <w:lang w:val="en-US"/>
        </w:rPr>
        <w:t>STS</w:t>
      </w:r>
      <w:r w:rsidR="008701C7" w:rsidRPr="0007389F">
        <w:rPr>
          <w:rFonts w:ascii="Times New Roman" w:hAnsi="Times New Roman" w:cs="Times New Roman"/>
          <w:sz w:val="20"/>
          <w:szCs w:val="20"/>
          <w:lang w:val="en-US"/>
        </w:rPr>
        <w:t>)</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64-bins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small rotations. Values are shown with scientific format only for the original features. The numbers are approximated to the second decimal significant digit.</w:t>
      </w:r>
      <w:r w:rsidR="00234F75">
        <w:rPr>
          <w:rFonts w:ascii="Times New Roman" w:hAnsi="Times New Roman" w:cs="Times New Roman"/>
          <w:sz w:val="20"/>
          <w:szCs w:val="20"/>
          <w:lang w:val="en-US"/>
        </w:rPr>
        <w:t xml:space="preserve"> Features for which mean ICC</w:t>
      </w:r>
      <w:r w:rsidR="00234F75">
        <w:rPr>
          <w:rFonts w:ascii="Times New Roman" w:hAnsi="Times New Roman" w:cs="Times New Roman"/>
          <w:sz w:val="20"/>
          <w:szCs w:val="20"/>
          <w:vertAlign w:val="subscript"/>
          <w:lang w:val="en-US"/>
        </w:rPr>
        <w:t>SMALL</w:t>
      </w:r>
      <w:r w:rsidR="00234F75">
        <w:rPr>
          <w:rFonts w:ascii="Times New Roman" w:hAnsi="Times New Roman" w:cs="Times New Roman"/>
          <w:sz w:val="20"/>
          <w:szCs w:val="20"/>
          <w:lang w:val="en-US"/>
        </w:rPr>
        <w:t xml:space="preserve"> is less than 0.7 (unstable features) are highlighted in red.</w:t>
      </w:r>
    </w:p>
    <w:tbl>
      <w:tblPr>
        <w:tblStyle w:val="Grigliatabella"/>
        <w:tblW w:w="0" w:type="auto"/>
        <w:tblInd w:w="108" w:type="dxa"/>
        <w:tblLook w:val="04A0" w:firstRow="1" w:lastRow="0" w:firstColumn="1" w:lastColumn="0" w:noHBand="0" w:noVBand="1"/>
      </w:tblPr>
      <w:tblGrid>
        <w:gridCol w:w="1701"/>
        <w:gridCol w:w="2648"/>
        <w:gridCol w:w="2648"/>
        <w:gridCol w:w="2648"/>
      </w:tblGrid>
      <w:tr w:rsidR="00A06FD0" w:rsidRPr="00C51FE0" w:rsidTr="00BF53BB">
        <w:trPr>
          <w:trHeight w:val="340"/>
        </w:trPr>
        <w:tc>
          <w:tcPr>
            <w:tcW w:w="9645" w:type="dxa"/>
            <w:gridSpan w:val="4"/>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GREY LEVEL RUN LENGTH MATRIX </w:t>
            </w:r>
            <w:r>
              <w:rPr>
                <w:rFonts w:ascii="Times New Roman" w:hAnsi="Times New Roman" w:cs="Times New Roman"/>
                <w:b/>
                <w:sz w:val="16"/>
                <w:szCs w:val="16"/>
                <w:lang w:val="en-US"/>
              </w:rPr>
              <w:t>(64-</w:t>
            </w:r>
            <w:r w:rsidRPr="00073FD2">
              <w:rPr>
                <w:rFonts w:ascii="Times New Roman" w:hAnsi="Times New Roman" w:cs="Times New Roman"/>
                <w:b/>
                <w:sz w:val="16"/>
                <w:szCs w:val="16"/>
                <w:lang w:val="en-US"/>
              </w:rPr>
              <w:t>BINS DISCRETIZATION)</w:t>
            </w:r>
          </w:p>
        </w:tc>
      </w:tr>
      <w:tr w:rsidR="00A06FD0" w:rsidTr="00BF53BB">
        <w:trPr>
          <w:trHeight w:val="340"/>
        </w:trPr>
        <w:tc>
          <w:tcPr>
            <w:tcW w:w="1701"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2648" w:type="dxa"/>
            <w:vAlign w:val="center"/>
          </w:tcPr>
          <w:p w:rsidR="00A06FD0" w:rsidRPr="00073FD2" w:rsidRDefault="00A06FD0" w:rsidP="00BF53BB">
            <w:pPr>
              <w:jc w:val="center"/>
              <w:rPr>
                <w:rFonts w:ascii="Times New Roman" w:hAnsi="Times New Roman" w:cs="Times New Roman"/>
                <w:b/>
                <w:sz w:val="16"/>
                <w:szCs w:val="16"/>
                <w:lang w:val="en-US"/>
              </w:rPr>
            </w:pPr>
            <w:r>
              <w:rPr>
                <w:rFonts w:ascii="Times New Roman" w:hAnsi="Times New Roman" w:cs="Times New Roman"/>
                <w:b/>
                <w:sz w:val="16"/>
                <w:szCs w:val="16"/>
                <w:lang w:val="en-US"/>
              </w:rPr>
              <w:t xml:space="preserve">Diff % </w:t>
            </w:r>
          </w:p>
        </w:tc>
        <w:tc>
          <w:tcPr>
            <w:tcW w:w="2648" w:type="dxa"/>
            <w:vAlign w:val="center"/>
          </w:tcPr>
          <w:p w:rsidR="00A06FD0" w:rsidRPr="00073FD2" w:rsidRDefault="00DA3746" w:rsidP="00BF53BB">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r>
      <w:tr w:rsidR="008701C7" w:rsidTr="008701C7">
        <w:trPr>
          <w:trHeight w:val="340"/>
        </w:trPr>
        <w:tc>
          <w:tcPr>
            <w:tcW w:w="1701" w:type="dxa"/>
            <w:vAlign w:val="center"/>
          </w:tcPr>
          <w:p w:rsidR="008701C7" w:rsidRPr="00BF1B5F" w:rsidRDefault="008701C7" w:rsidP="008701C7">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9.48e-01 ± 1.91e-02</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0.12 ± 0.14</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1.00 ± 0.00</w:t>
            </w:r>
          </w:p>
        </w:tc>
      </w:tr>
      <w:tr w:rsidR="008701C7" w:rsidTr="008701C7">
        <w:trPr>
          <w:trHeight w:val="340"/>
        </w:trPr>
        <w:tc>
          <w:tcPr>
            <w:tcW w:w="1701" w:type="dxa"/>
            <w:vAlign w:val="center"/>
          </w:tcPr>
          <w:p w:rsidR="008701C7" w:rsidRPr="00BF1B5F" w:rsidRDefault="008701C7" w:rsidP="008701C7">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1.24e+00 ± 9.39e-02</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0.50 ± 0.50</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1.00 ± 0.00</w:t>
            </w:r>
          </w:p>
        </w:tc>
      </w:tr>
      <w:tr w:rsidR="008701C7" w:rsidTr="008701C7">
        <w:trPr>
          <w:trHeight w:val="340"/>
        </w:trPr>
        <w:tc>
          <w:tcPr>
            <w:tcW w:w="1701" w:type="dxa"/>
            <w:vAlign w:val="center"/>
          </w:tcPr>
          <w:p w:rsidR="008701C7" w:rsidRPr="008A616F" w:rsidRDefault="008701C7" w:rsidP="008701C7">
            <w:pPr>
              <w:jc w:val="center"/>
              <w:rPr>
                <w:rFonts w:ascii="Times New Roman" w:hAnsi="Times New Roman" w:cs="Times New Roman"/>
                <w:sz w:val="16"/>
                <w:szCs w:val="16"/>
              </w:rPr>
            </w:pPr>
            <w:r w:rsidRPr="008A616F">
              <w:rPr>
                <w:rFonts w:ascii="Times New Roman" w:hAnsi="Times New Roman" w:cs="Times New Roman"/>
                <w:sz w:val="16"/>
                <w:szCs w:val="16"/>
              </w:rPr>
              <w:t>Grey Level Non-Uniformity</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1.69e+03 ± 1.26e+03</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10.42 ± 3.81</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0.99 ± 0.00</w:t>
            </w:r>
          </w:p>
        </w:tc>
      </w:tr>
      <w:tr w:rsidR="008701C7" w:rsidTr="008701C7">
        <w:trPr>
          <w:trHeight w:val="340"/>
        </w:trPr>
        <w:tc>
          <w:tcPr>
            <w:tcW w:w="1701" w:type="dxa"/>
            <w:vAlign w:val="center"/>
          </w:tcPr>
          <w:p w:rsidR="008701C7" w:rsidRPr="008A616F" w:rsidRDefault="008701C7" w:rsidP="008701C7">
            <w:pPr>
              <w:jc w:val="center"/>
              <w:rPr>
                <w:rFonts w:ascii="Times New Roman" w:hAnsi="Times New Roman" w:cs="Times New Roman"/>
                <w:sz w:val="16"/>
                <w:szCs w:val="16"/>
              </w:rPr>
            </w:pPr>
            <w:r w:rsidRPr="008A616F">
              <w:rPr>
                <w:rFonts w:ascii="Times New Roman" w:hAnsi="Times New Roman" w:cs="Times New Roman"/>
                <w:sz w:val="16"/>
                <w:szCs w:val="16"/>
              </w:rPr>
              <w:t>Run Length Non-Uniformity</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3.91e+04 ± 2.80e+04</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8.02 ± 2.78</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0.99 ± 0.00</w:t>
            </w:r>
          </w:p>
        </w:tc>
      </w:tr>
      <w:tr w:rsidR="008701C7" w:rsidTr="008701C7">
        <w:trPr>
          <w:trHeight w:val="340"/>
        </w:trPr>
        <w:tc>
          <w:tcPr>
            <w:tcW w:w="1701" w:type="dxa"/>
            <w:vAlign w:val="center"/>
          </w:tcPr>
          <w:p w:rsidR="008701C7" w:rsidRPr="00BF1B5F" w:rsidRDefault="008701C7" w:rsidP="008701C7">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9.30e-01 ± 1.22e-02</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0.19 ± 0.19</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0.98 ± 0.01</w:t>
            </w:r>
          </w:p>
        </w:tc>
      </w:tr>
      <w:tr w:rsidR="008701C7" w:rsidTr="008701C7">
        <w:trPr>
          <w:trHeight w:val="340"/>
        </w:trPr>
        <w:tc>
          <w:tcPr>
            <w:tcW w:w="1701" w:type="dxa"/>
            <w:vAlign w:val="center"/>
          </w:tcPr>
          <w:p w:rsidR="008701C7" w:rsidRPr="008701C7" w:rsidRDefault="008701C7" w:rsidP="008701C7">
            <w:pPr>
              <w:jc w:val="center"/>
              <w:rPr>
                <w:rFonts w:ascii="Times New Roman" w:hAnsi="Times New Roman" w:cs="Times New Roman"/>
                <w:color w:val="FF0000"/>
                <w:sz w:val="16"/>
                <w:szCs w:val="16"/>
                <w:lang w:val="en-US"/>
              </w:rPr>
            </w:pPr>
            <w:r w:rsidRPr="008701C7">
              <w:rPr>
                <w:rFonts w:ascii="Times New Roman" w:hAnsi="Times New Roman" w:cs="Times New Roman"/>
                <w:color w:val="FF0000"/>
                <w:sz w:val="16"/>
                <w:szCs w:val="16"/>
                <w:lang w:val="en-US"/>
              </w:rPr>
              <w:t>Low Grey Level Run Emphasis</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5.49e-03 ± 3.55e-03</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65.95 ± 43.19</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0.67 ± 0.01</w:t>
            </w:r>
          </w:p>
        </w:tc>
      </w:tr>
      <w:tr w:rsidR="008701C7" w:rsidTr="008701C7">
        <w:trPr>
          <w:trHeight w:val="340"/>
        </w:trPr>
        <w:tc>
          <w:tcPr>
            <w:tcW w:w="1701" w:type="dxa"/>
            <w:vAlign w:val="center"/>
          </w:tcPr>
          <w:p w:rsidR="008701C7" w:rsidRPr="00BF1B5F" w:rsidRDefault="008701C7" w:rsidP="008701C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high Grey Level Run Emphasis</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6.86e+02 ± 2.75e+02</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4.31 ± 3.69</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0.99 ± 0.00</w:t>
            </w:r>
          </w:p>
        </w:tc>
      </w:tr>
      <w:tr w:rsidR="008701C7" w:rsidTr="008701C7">
        <w:trPr>
          <w:trHeight w:val="340"/>
        </w:trPr>
        <w:tc>
          <w:tcPr>
            <w:tcW w:w="1701" w:type="dxa"/>
            <w:vAlign w:val="center"/>
          </w:tcPr>
          <w:p w:rsidR="008701C7" w:rsidRPr="008701C7" w:rsidRDefault="008701C7" w:rsidP="008701C7">
            <w:pPr>
              <w:jc w:val="center"/>
              <w:rPr>
                <w:rFonts w:ascii="Times New Roman" w:hAnsi="Times New Roman" w:cs="Times New Roman"/>
                <w:color w:val="FF0000"/>
                <w:sz w:val="16"/>
                <w:szCs w:val="16"/>
                <w:lang w:val="en-US"/>
              </w:rPr>
            </w:pPr>
            <w:r w:rsidRPr="008701C7">
              <w:rPr>
                <w:rFonts w:ascii="Times New Roman" w:hAnsi="Times New Roman" w:cs="Times New Roman"/>
                <w:color w:val="FF0000"/>
                <w:sz w:val="16"/>
                <w:szCs w:val="16"/>
                <w:lang w:val="en-US"/>
              </w:rPr>
              <w:t>Short Run Low Grey Level Emphasis</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5.28e-03 ± 3.43e-03</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66.17 ± 43.47</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0.67 ± 0.02</w:t>
            </w:r>
          </w:p>
        </w:tc>
      </w:tr>
      <w:tr w:rsidR="008701C7" w:rsidTr="008701C7">
        <w:trPr>
          <w:trHeight w:val="340"/>
        </w:trPr>
        <w:tc>
          <w:tcPr>
            <w:tcW w:w="1701" w:type="dxa"/>
            <w:vAlign w:val="center"/>
          </w:tcPr>
          <w:p w:rsidR="008701C7" w:rsidRPr="00BF1B5F" w:rsidRDefault="008701C7" w:rsidP="008701C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Short Run High Grey Level Emphasis</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6.51e+02 ± 2.55e+02</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4.38 ± 3.75</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0.99 ± 0.00</w:t>
            </w:r>
          </w:p>
        </w:tc>
      </w:tr>
      <w:tr w:rsidR="008701C7" w:rsidTr="008701C7">
        <w:trPr>
          <w:trHeight w:val="71"/>
        </w:trPr>
        <w:tc>
          <w:tcPr>
            <w:tcW w:w="1701" w:type="dxa"/>
            <w:vAlign w:val="center"/>
          </w:tcPr>
          <w:p w:rsidR="008701C7" w:rsidRPr="008701C7" w:rsidRDefault="008701C7" w:rsidP="008701C7">
            <w:pPr>
              <w:jc w:val="center"/>
              <w:rPr>
                <w:rFonts w:ascii="Times New Roman" w:hAnsi="Times New Roman" w:cs="Times New Roman"/>
                <w:color w:val="FF0000"/>
                <w:sz w:val="16"/>
                <w:szCs w:val="16"/>
                <w:lang w:val="en-US"/>
              </w:rPr>
            </w:pPr>
            <w:r w:rsidRPr="008701C7">
              <w:rPr>
                <w:rFonts w:ascii="Times New Roman" w:hAnsi="Times New Roman" w:cs="Times New Roman"/>
                <w:color w:val="FF0000"/>
                <w:sz w:val="16"/>
                <w:szCs w:val="16"/>
                <w:lang w:val="en-US"/>
              </w:rPr>
              <w:t>Long Run Low Grey Level Emphasis</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6.50e-03 ± 4.12e-03</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64.43 ± 42.69</w:t>
            </w:r>
          </w:p>
        </w:tc>
        <w:tc>
          <w:tcPr>
            <w:tcW w:w="2648" w:type="dxa"/>
            <w:vAlign w:val="center"/>
          </w:tcPr>
          <w:p w:rsidR="008701C7" w:rsidRPr="008701C7" w:rsidRDefault="008701C7" w:rsidP="008701C7">
            <w:pPr>
              <w:jc w:val="center"/>
              <w:rPr>
                <w:rFonts w:ascii="Times New Roman" w:hAnsi="Times New Roman" w:cs="Times New Roman"/>
                <w:color w:val="FF0000"/>
                <w:sz w:val="16"/>
                <w:szCs w:val="16"/>
              </w:rPr>
            </w:pPr>
            <w:r w:rsidRPr="008701C7">
              <w:rPr>
                <w:rFonts w:ascii="Times New Roman" w:hAnsi="Times New Roman" w:cs="Times New Roman"/>
                <w:color w:val="FF0000"/>
                <w:sz w:val="16"/>
                <w:szCs w:val="16"/>
              </w:rPr>
              <w:t>0.66 ± 0.00</w:t>
            </w:r>
          </w:p>
        </w:tc>
      </w:tr>
      <w:tr w:rsidR="008701C7" w:rsidTr="008701C7">
        <w:trPr>
          <w:trHeight w:val="340"/>
        </w:trPr>
        <w:tc>
          <w:tcPr>
            <w:tcW w:w="1701" w:type="dxa"/>
            <w:vAlign w:val="center"/>
          </w:tcPr>
          <w:p w:rsidR="008701C7" w:rsidRPr="00BF1B5F" w:rsidRDefault="008701C7" w:rsidP="008701C7">
            <w:pPr>
              <w:jc w:val="center"/>
              <w:rPr>
                <w:rFonts w:ascii="Times New Roman" w:hAnsi="Times New Roman" w:cs="Times New Roman"/>
                <w:color w:val="000000"/>
                <w:sz w:val="16"/>
                <w:szCs w:val="16"/>
                <w:lang w:val="en-US"/>
              </w:rPr>
            </w:pPr>
            <w:r w:rsidRPr="00BF1B5F">
              <w:rPr>
                <w:rFonts w:ascii="Times New Roman" w:hAnsi="Times New Roman" w:cs="Times New Roman"/>
                <w:color w:val="000000"/>
                <w:sz w:val="16"/>
                <w:szCs w:val="16"/>
                <w:lang w:val="en-US"/>
              </w:rPr>
              <w:t>Long Run High Grey Level Emphasis</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8.48e+02 ± 3.86e+02</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4.00 ± 3.45</w:t>
            </w:r>
          </w:p>
        </w:tc>
        <w:tc>
          <w:tcPr>
            <w:tcW w:w="2648" w:type="dxa"/>
            <w:vAlign w:val="center"/>
          </w:tcPr>
          <w:p w:rsidR="008701C7" w:rsidRPr="008701C7" w:rsidRDefault="008701C7" w:rsidP="008701C7">
            <w:pPr>
              <w:jc w:val="center"/>
              <w:rPr>
                <w:rFonts w:ascii="Times New Roman" w:hAnsi="Times New Roman" w:cs="Times New Roman"/>
                <w:color w:val="000000"/>
                <w:sz w:val="16"/>
                <w:szCs w:val="16"/>
              </w:rPr>
            </w:pPr>
            <w:r w:rsidRPr="008701C7">
              <w:rPr>
                <w:rFonts w:ascii="Times New Roman" w:hAnsi="Times New Roman" w:cs="Times New Roman"/>
                <w:color w:val="000000"/>
                <w:sz w:val="16"/>
                <w:szCs w:val="16"/>
              </w:rPr>
              <w:t>0.99 ± 0.00</w:t>
            </w:r>
          </w:p>
        </w:tc>
      </w:tr>
    </w:tbl>
    <w:p w:rsidR="00A06FD0" w:rsidRDefault="00A06FD0" w:rsidP="00A06FD0">
      <w:pPr>
        <w:jc w:val="both"/>
        <w:rPr>
          <w:rFonts w:ascii="Times New Roman" w:hAnsi="Times New Roman" w:cs="Times New Roman"/>
          <w:sz w:val="24"/>
          <w:szCs w:val="24"/>
          <w:lang w:val="en-US"/>
        </w:rPr>
      </w:pPr>
    </w:p>
    <w:p w:rsidR="00234F75" w:rsidRDefault="00234F75">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234F75" w:rsidRPr="0007389F" w:rsidRDefault="00234F75" w:rsidP="00234F75">
      <w:pPr>
        <w:pStyle w:val="Paragrafoelenco"/>
        <w:numPr>
          <w:ilvl w:val="0"/>
          <w:numId w:val="3"/>
        </w:numPr>
        <w:jc w:val="both"/>
        <w:rPr>
          <w:b/>
          <w:sz w:val="24"/>
          <w:szCs w:val="24"/>
          <w:lang w:val="en-US"/>
        </w:rPr>
      </w:pPr>
      <w:r w:rsidRPr="0007389F">
        <w:rPr>
          <w:rFonts w:ascii="Times New Roman" w:hAnsi="Times New Roman" w:cs="Times New Roman"/>
          <w:b/>
          <w:sz w:val="24"/>
          <w:szCs w:val="24"/>
          <w:lang w:val="en-US"/>
        </w:rPr>
        <w:lastRenderedPageBreak/>
        <w:t>TABLES OF FEATURES (</w:t>
      </w:r>
      <w:r w:rsidR="0088485A">
        <w:rPr>
          <w:rFonts w:ascii="Times New Roman" w:hAnsi="Times New Roman" w:cs="Times New Roman"/>
          <w:b/>
          <w:sz w:val="24"/>
          <w:szCs w:val="24"/>
          <w:lang w:val="en-US"/>
        </w:rPr>
        <w:t>SCALING</w:t>
      </w:r>
      <w:r w:rsidRPr="0007389F">
        <w:rPr>
          <w:rFonts w:ascii="Times New Roman" w:hAnsi="Times New Roman" w:cs="Times New Roman"/>
          <w:b/>
          <w:sz w:val="24"/>
          <w:szCs w:val="24"/>
          <w:lang w:val="en-US"/>
        </w:rPr>
        <w:t>)</w:t>
      </w:r>
    </w:p>
    <w:p w:rsidR="00234F75" w:rsidRDefault="00234F75" w:rsidP="00234F75">
      <w:pPr>
        <w:jc w:val="both"/>
        <w:rPr>
          <w:rFonts w:ascii="Times New Roman" w:hAnsi="Times New Roman" w:cs="Times New Roman"/>
          <w:sz w:val="20"/>
          <w:szCs w:val="20"/>
          <w:lang w:val="en-US"/>
        </w:rPr>
      </w:pPr>
      <w:r w:rsidRPr="00C030CD">
        <w:rPr>
          <w:rFonts w:ascii="Times New Roman" w:hAnsi="Times New Roman" w:cs="Times New Roman"/>
          <w:sz w:val="20"/>
          <w:szCs w:val="20"/>
          <w:lang w:val="en-US"/>
        </w:rPr>
        <w:t xml:space="preserve">In this section the tables with the percentage variation of radiomic features </w:t>
      </w:r>
      <w:r>
        <w:rPr>
          <w:rFonts w:ascii="Times New Roman" w:hAnsi="Times New Roman" w:cs="Times New Roman"/>
          <w:sz w:val="20"/>
          <w:szCs w:val="20"/>
          <w:lang w:val="en-US"/>
        </w:rPr>
        <w:t xml:space="preserve">and ICC after the application of </w:t>
      </w:r>
      <w:r w:rsidR="0088485A">
        <w:rPr>
          <w:rFonts w:ascii="Times New Roman" w:hAnsi="Times New Roman" w:cs="Times New Roman"/>
          <w:sz w:val="20"/>
          <w:szCs w:val="20"/>
          <w:lang w:val="en-US"/>
        </w:rPr>
        <w:t>scaling on both the x and y direction</w:t>
      </w:r>
      <w:r>
        <w:rPr>
          <w:rFonts w:ascii="Times New Roman" w:hAnsi="Times New Roman" w:cs="Times New Roman"/>
          <w:sz w:val="20"/>
          <w:szCs w:val="20"/>
          <w:lang w:val="en-US"/>
        </w:rPr>
        <w:t xml:space="preserve"> (</w:t>
      </w:r>
      <w:r w:rsidR="0088485A">
        <w:rPr>
          <w:rFonts w:ascii="Times New Roman" w:hAnsi="Times New Roman" w:cs="Times New Roman"/>
          <w:sz w:val="20"/>
          <w:szCs w:val="20"/>
          <w:lang w:val="en-US"/>
        </w:rPr>
        <w:t>in-plane directions</w:t>
      </w:r>
      <w:r>
        <w:rPr>
          <w:rFonts w:ascii="Times New Roman" w:hAnsi="Times New Roman" w:cs="Times New Roman"/>
          <w:sz w:val="20"/>
          <w:szCs w:val="20"/>
          <w:lang w:val="en-US"/>
        </w:rPr>
        <w:t xml:space="preserve">) is presented. The stability </w:t>
      </w:r>
      <w:r w:rsidR="0088485A">
        <w:rPr>
          <w:rFonts w:ascii="Times New Roman" w:hAnsi="Times New Roman" w:cs="Times New Roman"/>
          <w:sz w:val="20"/>
          <w:szCs w:val="20"/>
          <w:lang w:val="en-US"/>
        </w:rPr>
        <w:t>in a range of scaling factors ranging from 0.5 to 1.5 with a step of 0.1</w:t>
      </w:r>
      <w:r>
        <w:rPr>
          <w:rFonts w:ascii="Times New Roman" w:hAnsi="Times New Roman" w:cs="Times New Roman"/>
          <w:sz w:val="20"/>
          <w:szCs w:val="20"/>
          <w:lang w:val="en-US"/>
        </w:rPr>
        <w:t xml:space="preserve">. </w:t>
      </w:r>
      <w:r w:rsidR="0088485A">
        <w:rPr>
          <w:rFonts w:ascii="Times New Roman" w:hAnsi="Times New Roman" w:cs="Times New Roman"/>
          <w:sz w:val="20"/>
          <w:szCs w:val="20"/>
          <w:lang w:val="en-US"/>
        </w:rPr>
        <w:t>Considering the maximum entity scaling (0.5 and 1.5), it was observed that the ICC was remained high. This is because even for such scaling factors, the overlap between the original and transformed ROI is high. For this reason, those transformations were not used for the features relevance analysis. Therefore, only a stability analysis was performed, using the minimum entity scaling, was used (0.9 and 1.1). If</w:t>
      </w:r>
      <w:r>
        <w:rPr>
          <w:rFonts w:ascii="Times New Roman" w:hAnsi="Times New Roman" w:cs="Times New Roman"/>
          <w:sz w:val="20"/>
          <w:szCs w:val="20"/>
          <w:lang w:val="en-US"/>
        </w:rPr>
        <w:t xml:space="preserve"> the ICC</w:t>
      </w:r>
      <w:r>
        <w:rPr>
          <w:rFonts w:ascii="Times New Roman" w:hAnsi="Times New Roman" w:cs="Times New Roman"/>
          <w:sz w:val="20"/>
          <w:szCs w:val="20"/>
          <w:vertAlign w:val="subscript"/>
          <w:lang w:val="en-US"/>
        </w:rPr>
        <w:t>MEAN</w:t>
      </w:r>
      <w:r>
        <w:rPr>
          <w:rFonts w:ascii="Times New Roman" w:hAnsi="Times New Roman" w:cs="Times New Roman"/>
          <w:sz w:val="20"/>
          <w:szCs w:val="20"/>
          <w:lang w:val="en-US"/>
        </w:rPr>
        <w:t xml:space="preserve"> of </w:t>
      </w:r>
      <w:r w:rsidR="0088485A">
        <w:rPr>
          <w:rFonts w:ascii="Times New Roman" w:hAnsi="Times New Roman" w:cs="Times New Roman"/>
          <w:sz w:val="20"/>
          <w:szCs w:val="20"/>
          <w:lang w:val="en-US"/>
        </w:rPr>
        <w:t>the minimum intensity scaling for a particular feature is below 0.7</w:t>
      </w:r>
      <w:r>
        <w:rPr>
          <w:rFonts w:ascii="Times New Roman" w:hAnsi="Times New Roman" w:cs="Times New Roman"/>
          <w:sz w:val="20"/>
          <w:szCs w:val="20"/>
          <w:lang w:val="en-US"/>
        </w:rPr>
        <w:t xml:space="preserve"> (threshold taken from the main paper), we consider the feature unstable.</w:t>
      </w:r>
      <w:r w:rsidR="0088485A">
        <w:rPr>
          <w:rFonts w:ascii="Times New Roman" w:hAnsi="Times New Roman" w:cs="Times New Roman"/>
          <w:sz w:val="20"/>
          <w:szCs w:val="20"/>
          <w:lang w:val="en-US"/>
        </w:rPr>
        <w:t xml:space="preserve"> Although, the ICC obtained for large transformation (ICC</w:t>
      </w:r>
      <w:r w:rsidR="0088485A">
        <w:rPr>
          <w:rFonts w:ascii="Times New Roman" w:hAnsi="Times New Roman" w:cs="Times New Roman"/>
          <w:sz w:val="20"/>
          <w:szCs w:val="20"/>
          <w:vertAlign w:val="subscript"/>
          <w:lang w:val="en-US"/>
        </w:rPr>
        <w:t>LARGE</w:t>
      </w:r>
      <w:r w:rsidR="0088485A">
        <w:rPr>
          <w:rFonts w:ascii="Times New Roman" w:hAnsi="Times New Roman" w:cs="Times New Roman"/>
          <w:sz w:val="20"/>
          <w:szCs w:val="20"/>
          <w:lang w:val="en-US"/>
        </w:rPr>
        <w:t>) are not used for the relevance analysis, they are reported in the following tables, for the sake of completeness.</w:t>
      </w:r>
    </w:p>
    <w:p w:rsidR="00234F75" w:rsidRPr="00441922" w:rsidRDefault="00234F75" w:rsidP="00234F75">
      <w:pPr>
        <w:jc w:val="both"/>
        <w:rPr>
          <w:rFonts w:ascii="Times New Roman" w:hAnsi="Times New Roman" w:cs="Times New Roman"/>
          <w:b/>
          <w:vanish/>
          <w:sz w:val="20"/>
          <w:szCs w:val="20"/>
          <w:lang w:val="en-US"/>
        </w:rPr>
      </w:pPr>
    </w:p>
    <w:p w:rsidR="00234F75" w:rsidRDefault="00234F75" w:rsidP="00234F75">
      <w:pPr>
        <w:pStyle w:val="Paragrafoelenco"/>
        <w:numPr>
          <w:ilvl w:val="1"/>
          <w:numId w:val="3"/>
        </w:numPr>
        <w:jc w:val="both"/>
        <w:rPr>
          <w:rFonts w:ascii="Times New Roman" w:hAnsi="Times New Roman" w:cs="Times New Roman"/>
          <w:b/>
          <w:sz w:val="20"/>
          <w:szCs w:val="20"/>
          <w:lang w:val="en-US"/>
        </w:rPr>
      </w:pPr>
      <w:r w:rsidRPr="0007389F">
        <w:rPr>
          <w:rFonts w:ascii="Times New Roman" w:hAnsi="Times New Roman" w:cs="Times New Roman"/>
          <w:b/>
          <w:sz w:val="20"/>
          <w:szCs w:val="20"/>
          <w:lang w:val="en-US"/>
        </w:rPr>
        <w:t>Oropharyngeal cancers dataset</w:t>
      </w:r>
    </w:p>
    <w:p w:rsidR="00F44FC1" w:rsidRPr="00C030CD" w:rsidRDefault="00234F75" w:rsidP="00F44FC1">
      <w:pPr>
        <w:jc w:val="both"/>
        <w:rPr>
          <w:rFonts w:ascii="Times New Roman" w:hAnsi="Times New Roman" w:cs="Times New Roman"/>
          <w:b/>
          <w:sz w:val="20"/>
          <w:szCs w:val="20"/>
          <w:lang w:val="en-US"/>
        </w:rPr>
      </w:pPr>
      <w:r w:rsidRPr="0007389F">
        <w:rPr>
          <w:rFonts w:ascii="Times New Roman" w:hAnsi="Times New Roman" w:cs="Times New Roman"/>
          <w:b/>
          <w:sz w:val="20"/>
          <w:szCs w:val="20"/>
          <w:lang w:val="en-US"/>
        </w:rPr>
        <w:t xml:space="preserve">Table </w:t>
      </w:r>
      <w:r w:rsidRPr="0007389F">
        <w:rPr>
          <w:rFonts w:ascii="Times New Roman" w:hAnsi="Times New Roman" w:cs="Times New Roman"/>
          <w:b/>
          <w:sz w:val="20"/>
          <w:szCs w:val="20"/>
        </w:rPr>
        <w:fldChar w:fldCharType="begin"/>
      </w:r>
      <w:r w:rsidRPr="0007389F">
        <w:rPr>
          <w:rFonts w:ascii="Times New Roman" w:hAnsi="Times New Roman" w:cs="Times New Roman"/>
          <w:b/>
          <w:sz w:val="20"/>
          <w:szCs w:val="20"/>
          <w:lang w:val="en-US"/>
        </w:rPr>
        <w:instrText xml:space="preserve"> SEQ Table \* ARABIC </w:instrText>
      </w:r>
      <w:r w:rsidRPr="0007389F">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41</w:t>
      </w:r>
      <w:r w:rsidRPr="0007389F">
        <w:rPr>
          <w:rFonts w:ascii="Times New Roman" w:hAnsi="Times New Roman" w:cs="Times New Roman"/>
          <w:b/>
          <w:sz w:val="20"/>
          <w:szCs w:val="20"/>
        </w:rPr>
        <w:fldChar w:fldCharType="end"/>
      </w:r>
      <w:r w:rsidRPr="0007389F">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OroPharyngeal Cancers (OPC) dataset. In the table, the bin-independent features are presented. The first column shows the mean and standard deviations of the original radiomic features computed on all the patients. The mean and standard deviation of both percentage difference and Intra-class Correlation Coefficient (ICC) are shown for </w:t>
      </w:r>
      <w:r w:rsidR="0021326E">
        <w:rPr>
          <w:rFonts w:ascii="Times New Roman" w:hAnsi="Times New Roman" w:cs="Times New Roman"/>
          <w:sz w:val="20"/>
          <w:szCs w:val="20"/>
          <w:lang w:val="en-US"/>
        </w:rPr>
        <w:t>both minimum and maximum entity scaling</w:t>
      </w:r>
      <w:r>
        <w:rPr>
          <w:rFonts w:ascii="Times New Roman" w:hAnsi="Times New Roman" w:cs="Times New Roman"/>
          <w:sz w:val="20"/>
          <w:szCs w:val="20"/>
          <w:lang w:val="en-US"/>
        </w:rPr>
        <w:t xml:space="preserve">.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 xml:space="preserve"> </w:t>
      </w:r>
      <w:r w:rsidR="00CC114B">
        <w:rPr>
          <w:rFonts w:ascii="Times New Roman" w:hAnsi="Times New Roman" w:cs="Times New Roman"/>
          <w:sz w:val="20"/>
          <w:szCs w:val="20"/>
          <w:lang w:val="en-US"/>
        </w:rPr>
        <w:t>Features for which mean ICC</w:t>
      </w:r>
      <w:r w:rsidR="00CC114B">
        <w:rPr>
          <w:rFonts w:ascii="Times New Roman" w:hAnsi="Times New Roman" w:cs="Times New Roman"/>
          <w:sz w:val="20"/>
          <w:szCs w:val="20"/>
          <w:vertAlign w:val="subscript"/>
          <w:lang w:val="en-US"/>
        </w:rPr>
        <w:t>SMALL</w:t>
      </w:r>
      <w:r w:rsidR="00CC114B">
        <w:rPr>
          <w:rFonts w:ascii="Times New Roman" w:hAnsi="Times New Roman" w:cs="Times New Roman"/>
          <w:sz w:val="20"/>
          <w:szCs w:val="20"/>
          <w:lang w:val="en-US"/>
        </w:rPr>
        <w:t xml:space="preserve"> is less than 0.7</w:t>
      </w:r>
      <w:r w:rsidR="00186E4B">
        <w:rPr>
          <w:rFonts w:ascii="Times New Roman" w:hAnsi="Times New Roman" w:cs="Times New Roman"/>
          <w:sz w:val="20"/>
          <w:szCs w:val="20"/>
          <w:lang w:val="en-US"/>
        </w:rPr>
        <w:t>8</w:t>
      </w:r>
      <w:r w:rsidR="00CC114B">
        <w:rPr>
          <w:rFonts w:ascii="Times New Roman" w:hAnsi="Times New Roman" w:cs="Times New Roman"/>
          <w:sz w:val="20"/>
          <w:szCs w:val="20"/>
          <w:lang w:val="en-US"/>
        </w:rPr>
        <w:t xml:space="preserve"> (unstable features) are highlighted in red.</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A762BF" w:rsidRDefault="00F44FC1" w:rsidP="0021326E">
            <w:pPr>
              <w:jc w:val="center"/>
              <w:rPr>
                <w:rFonts w:ascii="Times New Roman" w:hAnsi="Times New Roman" w:cs="Times New Roman"/>
                <w:b/>
                <w:sz w:val="16"/>
                <w:szCs w:val="16"/>
                <w:lang w:val="en-US"/>
              </w:rPr>
            </w:pPr>
            <w:r>
              <w:rPr>
                <w:rFonts w:ascii="Times New Roman" w:hAnsi="Times New Roman" w:cs="Times New Roman"/>
                <w:b/>
                <w:sz w:val="16"/>
                <w:szCs w:val="16"/>
                <w:lang w:val="en-US"/>
              </w:rPr>
              <w:t>FIRST-ORDER STATISTICS (BIN-INDEPENDENT)</w:t>
            </w:r>
          </w:p>
        </w:tc>
      </w:tr>
      <w:tr w:rsidR="00F44FC1" w:rsidTr="0021326E">
        <w:trPr>
          <w:trHeight w:val="340"/>
        </w:trPr>
        <w:tc>
          <w:tcPr>
            <w:tcW w:w="1521" w:type="dxa"/>
            <w:vAlign w:val="center"/>
          </w:tcPr>
          <w:p w:rsidR="00F44FC1" w:rsidRPr="00A762BF" w:rsidRDefault="00F44FC1" w:rsidP="0021326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Feature name</w:t>
            </w:r>
          </w:p>
        </w:tc>
        <w:tc>
          <w:tcPr>
            <w:tcW w:w="1629" w:type="dxa"/>
            <w:vAlign w:val="center"/>
          </w:tcPr>
          <w:p w:rsidR="00F44FC1" w:rsidRPr="00A762BF" w:rsidRDefault="00F44FC1" w:rsidP="0021326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Original value</w:t>
            </w:r>
          </w:p>
        </w:tc>
        <w:tc>
          <w:tcPr>
            <w:tcW w:w="1630" w:type="dxa"/>
            <w:vAlign w:val="center"/>
          </w:tcPr>
          <w:p w:rsidR="00F44FC1" w:rsidRPr="00A762BF" w:rsidRDefault="00F44FC1" w:rsidP="0021326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 xml:space="preserve">Diff % </w:t>
            </w:r>
          </w:p>
          <w:p w:rsidR="00F44FC1" w:rsidRPr="00A762BF" w:rsidRDefault="00F44FC1" w:rsidP="0021326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(min. entity)</w:t>
            </w:r>
          </w:p>
        </w:tc>
        <w:tc>
          <w:tcPr>
            <w:tcW w:w="1630" w:type="dxa"/>
            <w:vAlign w:val="center"/>
          </w:tcPr>
          <w:p w:rsidR="00F44FC1" w:rsidRPr="00A762BF" w:rsidRDefault="00F44FC1" w:rsidP="0021326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 xml:space="preserve">Diff % </w:t>
            </w:r>
          </w:p>
          <w:p w:rsidR="00F44FC1" w:rsidRPr="00A762BF" w:rsidRDefault="00F44FC1" w:rsidP="0021326E">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(max. entity)</w:t>
            </w:r>
          </w:p>
        </w:tc>
        <w:tc>
          <w:tcPr>
            <w:tcW w:w="1630" w:type="dxa"/>
            <w:vAlign w:val="center"/>
          </w:tcPr>
          <w:p w:rsidR="00F44FC1" w:rsidRPr="00A762BF" w:rsidRDefault="00F44FC1" w:rsidP="00F44FC1">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F44FC1" w:rsidRPr="00A762BF" w:rsidRDefault="00F44FC1" w:rsidP="00F44FC1">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F60A41" w:rsidTr="00F60A41">
        <w:trPr>
          <w:trHeight w:val="340"/>
        </w:trPr>
        <w:tc>
          <w:tcPr>
            <w:tcW w:w="1521" w:type="dxa"/>
            <w:vAlign w:val="center"/>
          </w:tcPr>
          <w:p w:rsidR="00F60A41" w:rsidRPr="0021326E" w:rsidRDefault="00F60A41" w:rsidP="00F60A41">
            <w:pPr>
              <w:jc w:val="center"/>
              <w:rPr>
                <w:rFonts w:ascii="Times New Roman" w:hAnsi="Times New Roman" w:cs="Times New Roman"/>
                <w:color w:val="000000"/>
                <w:sz w:val="16"/>
                <w:szCs w:val="16"/>
              </w:rPr>
            </w:pPr>
            <w:r w:rsidRPr="0021326E">
              <w:rPr>
                <w:rFonts w:ascii="Times New Roman" w:hAnsi="Times New Roman" w:cs="Times New Roman"/>
                <w:color w:val="000000"/>
                <w:sz w:val="16"/>
                <w:szCs w:val="16"/>
              </w:rPr>
              <w:t>Signal Energy</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2.37e+09 ± 1.92e+09</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21.61 ± 9.42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101.58 ± 28.09</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0.92 ± 0.06</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0.36 ± 0.25</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Kurtosis</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3.24e+00 ± 7.17e-01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7.78 ± 8.49</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34.06 ± 69.35</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0.89 ± 0.10</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0.34 ± 0.47</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Mad</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3.01e+02 ± 5.77e+01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3.93 ± 3.67</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15.80 ± 15.62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0.96 ± 0.04</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0.52 ± 0.44</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Max</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2.41e+03 ± 4.14e+02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1.73 ± 3.61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12.13 ± 10.98</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0.97 ± 0.03</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0.63 ± 0.26</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Mean</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1.05e+03 ± 1.59e+02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2.27 ± 1.80</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8.53 ± 6.32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0.98 ± 0.02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0.78 ± 0.18</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Median</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9.83e+02 ± 1.49e+02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3.43 ± 3.57</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11.10 ± 8.91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0.95 ± 0.01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0.70 ± 0.03</w:t>
            </w:r>
          </w:p>
        </w:tc>
      </w:tr>
      <w:tr w:rsidR="00F60A41" w:rsidTr="00F60A41">
        <w:trPr>
          <w:trHeight w:val="340"/>
        </w:trPr>
        <w:tc>
          <w:tcPr>
            <w:tcW w:w="1521" w:type="dxa"/>
            <w:vAlign w:val="center"/>
          </w:tcPr>
          <w:p w:rsidR="00F60A41" w:rsidRPr="00F60A41" w:rsidRDefault="00F60A41" w:rsidP="00F60A41">
            <w:pPr>
              <w:jc w:val="center"/>
              <w:rPr>
                <w:rFonts w:ascii="Times New Roman" w:hAnsi="Times New Roman" w:cs="Times New Roman"/>
                <w:color w:val="FF0000"/>
                <w:sz w:val="16"/>
                <w:szCs w:val="16"/>
              </w:rPr>
            </w:pPr>
            <w:r w:rsidRPr="00F60A41">
              <w:rPr>
                <w:rFonts w:ascii="Times New Roman" w:hAnsi="Times New Roman" w:cs="Times New Roman"/>
                <w:color w:val="FF0000"/>
                <w:sz w:val="16"/>
                <w:szCs w:val="16"/>
              </w:rPr>
              <w:t>Signal Min</w:t>
            </w:r>
          </w:p>
        </w:tc>
        <w:tc>
          <w:tcPr>
            <w:tcW w:w="1629" w:type="dxa"/>
            <w:vAlign w:val="center"/>
          </w:tcPr>
          <w:p w:rsidR="00F60A41" w:rsidRPr="00F60A41" w:rsidRDefault="00F60A41" w:rsidP="00F60A41">
            <w:pPr>
              <w:jc w:val="center"/>
              <w:rPr>
                <w:rFonts w:ascii="Times New Roman" w:hAnsi="Times New Roman" w:cs="Times New Roman"/>
                <w:color w:val="FF0000"/>
                <w:sz w:val="16"/>
                <w:szCs w:val="16"/>
              </w:rPr>
            </w:pPr>
            <w:r w:rsidRPr="00F60A41">
              <w:rPr>
                <w:rFonts w:ascii="Times New Roman" w:hAnsi="Times New Roman" w:cs="Times New Roman"/>
                <w:color w:val="FF0000"/>
                <w:sz w:val="16"/>
                <w:szCs w:val="16"/>
              </w:rPr>
              <w:t>1.01e+02 ± 1.24e+02</w:t>
            </w:r>
          </w:p>
        </w:tc>
        <w:tc>
          <w:tcPr>
            <w:tcW w:w="1630" w:type="dxa"/>
            <w:vAlign w:val="center"/>
          </w:tcPr>
          <w:p w:rsidR="00F60A41" w:rsidRPr="00F60A41" w:rsidRDefault="00F60A41" w:rsidP="00F60A41">
            <w:pPr>
              <w:jc w:val="center"/>
              <w:rPr>
                <w:rFonts w:ascii="Times New Roman" w:hAnsi="Times New Roman" w:cs="Times New Roman"/>
                <w:color w:val="FF0000"/>
                <w:sz w:val="16"/>
                <w:szCs w:val="16"/>
              </w:rPr>
            </w:pPr>
            <w:r w:rsidRPr="00F60A41">
              <w:rPr>
                <w:rFonts w:ascii="Times New Roman" w:hAnsi="Times New Roman" w:cs="Times New Roman"/>
                <w:color w:val="FF0000"/>
                <w:sz w:val="16"/>
                <w:szCs w:val="16"/>
              </w:rPr>
              <w:t>389.62 ± 1992.48</w:t>
            </w:r>
          </w:p>
        </w:tc>
        <w:tc>
          <w:tcPr>
            <w:tcW w:w="1630" w:type="dxa"/>
            <w:vAlign w:val="center"/>
          </w:tcPr>
          <w:p w:rsidR="00F60A41" w:rsidRPr="00F60A41" w:rsidRDefault="00F60A41" w:rsidP="00F60A41">
            <w:pPr>
              <w:jc w:val="center"/>
              <w:rPr>
                <w:rFonts w:ascii="Times New Roman" w:hAnsi="Times New Roman" w:cs="Times New Roman"/>
                <w:color w:val="FF0000"/>
                <w:sz w:val="16"/>
                <w:szCs w:val="16"/>
              </w:rPr>
            </w:pPr>
            <w:r w:rsidRPr="00F60A41">
              <w:rPr>
                <w:rFonts w:ascii="Times New Roman" w:hAnsi="Times New Roman" w:cs="Times New Roman"/>
                <w:color w:val="FF0000"/>
                <w:sz w:val="16"/>
                <w:szCs w:val="16"/>
              </w:rPr>
              <w:t>578.52 ± 2055.04</w:t>
            </w:r>
          </w:p>
        </w:tc>
        <w:tc>
          <w:tcPr>
            <w:tcW w:w="1630" w:type="dxa"/>
            <w:vAlign w:val="center"/>
          </w:tcPr>
          <w:p w:rsidR="00F60A41" w:rsidRPr="00F60A41" w:rsidRDefault="00F60A41" w:rsidP="00F60A41">
            <w:pPr>
              <w:jc w:val="center"/>
              <w:rPr>
                <w:rFonts w:ascii="Times New Roman" w:hAnsi="Times New Roman" w:cs="Times New Roman"/>
                <w:color w:val="FF0000"/>
                <w:sz w:val="16"/>
                <w:szCs w:val="16"/>
              </w:rPr>
            </w:pPr>
            <w:r w:rsidRPr="00F60A41">
              <w:rPr>
                <w:rFonts w:ascii="Times New Roman" w:hAnsi="Times New Roman" w:cs="Times New Roman"/>
                <w:color w:val="FF0000"/>
                <w:sz w:val="16"/>
                <w:szCs w:val="16"/>
              </w:rPr>
              <w:t>0.67 ± 0.01</w:t>
            </w:r>
          </w:p>
        </w:tc>
        <w:tc>
          <w:tcPr>
            <w:tcW w:w="1630" w:type="dxa"/>
            <w:vAlign w:val="center"/>
          </w:tcPr>
          <w:p w:rsidR="00F60A41" w:rsidRPr="00F60A41" w:rsidRDefault="00F60A41" w:rsidP="00F60A41">
            <w:pPr>
              <w:jc w:val="center"/>
              <w:rPr>
                <w:rFonts w:ascii="Times New Roman" w:hAnsi="Times New Roman" w:cs="Times New Roman"/>
                <w:color w:val="FF0000"/>
                <w:sz w:val="16"/>
                <w:szCs w:val="16"/>
              </w:rPr>
            </w:pPr>
            <w:r w:rsidRPr="00F60A41">
              <w:rPr>
                <w:rFonts w:ascii="Times New Roman" w:hAnsi="Times New Roman" w:cs="Times New Roman"/>
                <w:color w:val="FF0000"/>
                <w:sz w:val="16"/>
                <w:szCs w:val="16"/>
              </w:rPr>
              <w:t>0.30 ± 0.04</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Range</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2.31e+03 ± 4.54e+02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3.90 ± 5.51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19.03 ± 15.65</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0.93 ± 0.05</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0.48 ± 0.29</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RMS</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1.12e+03 ± 1.53e+02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2.27 ± 1.80</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8.50 ± 7.00</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0.97 ± 0.02</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0.73 ± 0.24</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Skewness</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5.13e-01 ± 3.61e-01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23.23 ± 21.84</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81.97 ± 65.83</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0.92 ± 0.05</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0.47 ± 0.04</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STD</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3.72e+02 ± 5.90e+01</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3.27 ± 2.97</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13.49 ± 13.93</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0.97 ± 0.03</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0.52 ± 0.37</w:t>
            </w:r>
          </w:p>
        </w:tc>
      </w:tr>
      <w:tr w:rsidR="00F60A41" w:rsidTr="00F60A41">
        <w:trPr>
          <w:trHeight w:val="340"/>
        </w:trPr>
        <w:tc>
          <w:tcPr>
            <w:tcW w:w="1521" w:type="dxa"/>
            <w:vAlign w:val="center"/>
          </w:tcPr>
          <w:p w:rsidR="00F60A41" w:rsidRPr="00A762BF" w:rsidRDefault="00F60A41" w:rsidP="00F60A41">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Variance</w:t>
            </w:r>
          </w:p>
        </w:tc>
        <w:tc>
          <w:tcPr>
            <w:tcW w:w="1629"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1.42e+05 ± 4.39e+04</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6.40 ± 5.66</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24.61 ± 20.78</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0.97 ± 0.03</w:t>
            </w:r>
          </w:p>
        </w:tc>
        <w:tc>
          <w:tcPr>
            <w:tcW w:w="1630" w:type="dxa"/>
            <w:vAlign w:val="center"/>
          </w:tcPr>
          <w:p w:rsidR="00F60A41" w:rsidRPr="00F60A41" w:rsidRDefault="00F60A41" w:rsidP="00F60A41">
            <w:pPr>
              <w:jc w:val="center"/>
              <w:rPr>
                <w:rFonts w:ascii="Times New Roman" w:hAnsi="Times New Roman" w:cs="Times New Roman"/>
                <w:color w:val="000000"/>
                <w:sz w:val="16"/>
                <w:szCs w:val="16"/>
              </w:rPr>
            </w:pPr>
            <w:r w:rsidRPr="00F60A41">
              <w:rPr>
                <w:rFonts w:ascii="Times New Roman" w:hAnsi="Times New Roman" w:cs="Times New Roman"/>
                <w:color w:val="000000"/>
                <w:sz w:val="16"/>
                <w:szCs w:val="16"/>
              </w:rPr>
              <w:t>0.54 ± 0.35</w:t>
            </w:r>
          </w:p>
        </w:tc>
      </w:tr>
    </w:tbl>
    <w:p w:rsidR="00F44FC1" w:rsidRDefault="00F44FC1" w:rsidP="00F44FC1">
      <w:pPr>
        <w:jc w:val="both"/>
        <w:rPr>
          <w:rFonts w:ascii="Times New Roman" w:hAnsi="Times New Roman" w:cs="Times New Roman"/>
          <w:sz w:val="24"/>
          <w:szCs w:val="24"/>
          <w:lang w:val="en-US"/>
        </w:rPr>
      </w:pPr>
    </w:p>
    <w:p w:rsidR="00F44FC1" w:rsidRPr="00881F59" w:rsidRDefault="00F44FC1" w:rsidP="00F44FC1">
      <w:pPr>
        <w:jc w:val="both"/>
        <w:rPr>
          <w:rFonts w:ascii="Times New Roman" w:hAnsi="Times New Roman" w:cs="Times New Roman"/>
          <w:b/>
          <w:sz w:val="20"/>
          <w:szCs w:val="20"/>
          <w:lang w:val="en-US"/>
        </w:rPr>
      </w:pPr>
      <w:r>
        <w:rPr>
          <w:rFonts w:ascii="Times New Roman" w:hAnsi="Times New Roman" w:cs="Times New Roman"/>
          <w:sz w:val="24"/>
          <w:szCs w:val="24"/>
          <w:lang w:val="en-US"/>
        </w:rPr>
        <w:br w:type="page"/>
      </w: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42</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0021326E" w:rsidRPr="0007389F">
        <w:rPr>
          <w:rFonts w:ascii="Times New Roman" w:hAnsi="Times New Roman" w:cs="Times New Roman"/>
          <w:sz w:val="20"/>
          <w:szCs w:val="20"/>
          <w:lang w:val="en-US"/>
        </w:rPr>
        <w:t xml:space="preserve">First-Order Statistics (FOS) features for the patients of the OroPharyngeal Cancers (OPC) dataset. In the table, </w:t>
      </w:r>
      <w:r w:rsidR="00881F59">
        <w:rPr>
          <w:rFonts w:ascii="Times New Roman" w:hAnsi="Times New Roman" w:cs="Times New Roman"/>
          <w:sz w:val="20"/>
          <w:szCs w:val="20"/>
          <w:lang w:val="en-US"/>
        </w:rPr>
        <w:t>the bin-</w:t>
      </w:r>
      <w:r w:rsidR="00881F59" w:rsidRPr="0007389F">
        <w:rPr>
          <w:rFonts w:ascii="Times New Roman" w:hAnsi="Times New Roman" w:cs="Times New Roman"/>
          <w:sz w:val="20"/>
          <w:szCs w:val="20"/>
          <w:lang w:val="en-US"/>
        </w:rPr>
        <w:t xml:space="preserve">dependent features </w:t>
      </w:r>
      <w:r w:rsidR="00881F59">
        <w:rPr>
          <w:rFonts w:ascii="Times New Roman" w:hAnsi="Times New Roman" w:cs="Times New Roman"/>
          <w:sz w:val="20"/>
          <w:szCs w:val="20"/>
          <w:lang w:val="en-US"/>
        </w:rPr>
        <w:t xml:space="preserve">calculated with a 16-bins discretization </w:t>
      </w:r>
      <w:r w:rsidR="00881F59" w:rsidRPr="0007389F">
        <w:rPr>
          <w:rFonts w:ascii="Times New Roman" w:hAnsi="Times New Roman" w:cs="Times New Roman"/>
          <w:sz w:val="20"/>
          <w:szCs w:val="20"/>
          <w:lang w:val="en-US"/>
        </w:rPr>
        <w:t>are presented</w:t>
      </w:r>
      <w:r w:rsidR="00881F59">
        <w:rPr>
          <w:rFonts w:ascii="Times New Roman" w:hAnsi="Times New Roman" w:cs="Times New Roman"/>
          <w:sz w:val="20"/>
          <w:szCs w:val="20"/>
          <w:lang w:val="en-US"/>
        </w:rPr>
        <w:t xml:space="preserve">. </w:t>
      </w:r>
      <w:r w:rsidR="0021326E" w:rsidRPr="0007389F">
        <w:rPr>
          <w:rFonts w:ascii="Times New Roman" w:hAnsi="Times New Roman" w:cs="Times New Roman"/>
          <w:sz w:val="20"/>
          <w:szCs w:val="20"/>
          <w:lang w:val="en-US"/>
        </w:rPr>
        <w:t xml:space="preserve">The first column shows the mean and standard deviations of the original radiomic features computed on all the patients. The mean and standard deviation of both percentage difference and Intra-class Correlation Coefficient (ICC) are shown for </w:t>
      </w:r>
      <w:r w:rsidR="0021326E">
        <w:rPr>
          <w:rFonts w:ascii="Times New Roman" w:hAnsi="Times New Roman" w:cs="Times New Roman"/>
          <w:sz w:val="20"/>
          <w:szCs w:val="20"/>
          <w:lang w:val="en-US"/>
        </w:rPr>
        <w:t xml:space="preserve">both minimum and maximum entity scaling. </w:t>
      </w:r>
      <w:r w:rsidR="0021326E"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sidR="00881F59">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E845A5" w:rsidRDefault="00F44FC1" w:rsidP="0021326E">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(16-BINS DISCRETIZATION)</w:t>
            </w:r>
          </w:p>
        </w:tc>
      </w:tr>
      <w:tr w:rsidR="002F25B4" w:rsidTr="0021326E">
        <w:trPr>
          <w:trHeight w:val="340"/>
        </w:trPr>
        <w:tc>
          <w:tcPr>
            <w:tcW w:w="1521"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2F25B4" w:rsidRPr="00A762BF" w:rsidRDefault="002F25B4" w:rsidP="002F25B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2F25B4" w:rsidRPr="00A762BF" w:rsidRDefault="002F25B4" w:rsidP="002F25B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2.51e+00 ± 1.91e-01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2.74 ± 2.12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11.95 ± 9.85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0.91 ± 0.08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0.39 ± 0.27</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9.46e+00 ± 2.26e+00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11.79 ± 9.35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39.99 ± 26.95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0.83 ± 0.08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0.27 ± 0.08</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4.86e-02 ± 1.24e-03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0.77 ± 0.76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3.51 ± 3.21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0.91 ± 0.07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0.37 ± 0.22</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3.17e-01 ± 5.13e-02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7.07 ± 5.07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28.66 ± 17.00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0.08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0.28 ± 0.06</w:t>
            </w:r>
          </w:p>
        </w:tc>
      </w:tr>
      <w:tr w:rsidR="00A35F07" w:rsidTr="00A35F07">
        <w:trPr>
          <w:trHeight w:val="340"/>
        </w:trPr>
        <w:tc>
          <w:tcPr>
            <w:tcW w:w="1521" w:type="dxa"/>
            <w:vAlign w:val="center"/>
          </w:tcPr>
          <w:p w:rsidR="00A35F07" w:rsidRPr="00881F59" w:rsidRDefault="00A35F07" w:rsidP="00A35F07">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Mean</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3.13e-02 ± 0.00e+00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r>
      <w:tr w:rsidR="00A35F07" w:rsidTr="00A35F07">
        <w:trPr>
          <w:trHeight w:val="340"/>
        </w:trPr>
        <w:tc>
          <w:tcPr>
            <w:tcW w:w="1521" w:type="dxa"/>
            <w:vAlign w:val="center"/>
          </w:tcPr>
          <w:p w:rsidR="00A35F07" w:rsidRPr="00881F59" w:rsidRDefault="00A35F07" w:rsidP="00A35F07">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Median</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0.00e+00 ± 0.00e+00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r>
      <w:tr w:rsidR="00A35F07" w:rsidTr="00A35F07">
        <w:trPr>
          <w:trHeight w:val="340"/>
        </w:trPr>
        <w:tc>
          <w:tcPr>
            <w:tcW w:w="1521" w:type="dxa"/>
            <w:vAlign w:val="center"/>
          </w:tcPr>
          <w:p w:rsidR="00A35F07" w:rsidRPr="00881F59" w:rsidRDefault="00A35F07" w:rsidP="00A35F07">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Min</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0.00e+00 ± 0.00e+00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3.17e-01 ± 5.13e-02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7.07 ± 5.07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28.66 ± 17.00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0.08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0.28 ± 0.06</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8.12e-02 ± 6.28e-03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3.14 ± 2.61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12.87 ± 11.15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0.89 ± 0.10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0.38 ± 0.24</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2.67e+00 ± 3.72e-01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6.67 ± 5.35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22.43 ± 14.46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0.85 ± 0.08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0.31 ± 0.02</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7.61e-02 ± 6.90e-03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3.69 ± 3.06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14.99 ± 12.80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0.89 ± 0.10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0.38 ± 0.24</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2.12e-01 ± 3.35e-02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6.39 ± 5.46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27.87 ± 27.98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0.89 ± 0.10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0.37 ± 0.28</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5.83e-03 ± 1.08e-03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7.52 ± 6.47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32.79 ± 33.21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0.89 ± 0.10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0.37 ± 0.28</w:t>
            </w:r>
          </w:p>
        </w:tc>
      </w:tr>
      <w:tr w:rsidR="00A35F07" w:rsidTr="00A35F07">
        <w:trPr>
          <w:trHeight w:val="340"/>
        </w:trPr>
        <w:tc>
          <w:tcPr>
            <w:tcW w:w="1521" w:type="dxa"/>
            <w:vAlign w:val="center"/>
          </w:tcPr>
          <w:p w:rsidR="00A35F07" w:rsidRPr="00881F59" w:rsidRDefault="00A35F07" w:rsidP="00A35F07">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TotalFrequency</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1.81e+03 ± 1.34e+03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18.47 ± 7.93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91.16 ± 15.58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0.94 ± 0.05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0.39 ± 0.24</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0.01</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3.25e+02 ± 1.92e+02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11.29 ± 12.77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41.39 ± 36.55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0.97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0.66 ± 0.29</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6.10e+02 ± 1.76e+02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2.53 ± 2.59</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10.19 ± 11.90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0.99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0.92 ± 0.03</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7.24e+02 ± 1.64e+02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1.79 ± 1.34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7.64 ± 6.51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0.94 ± 0.01</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8.16e+02 ± 1.55e+02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1.94 ± 1.28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8.66 ± 6.30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0.99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0.01</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9.01e+02 ± 1.49e+02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2.28 ± 1.94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9.72 ± 7.20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0.98 ± 0.01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0.80 ± 0.02</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9.93e+02 ± 1.48e+02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3.02 ± 2.65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10.52 ± 7.98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0.96 ± 0.01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0.72 ± 0.01</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1.10e+03 ± 1.56e+02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3.59 ± 3.78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10.85 ± 8.18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0.92 ± 0.06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0.65 ± 0.21</w:t>
            </w:r>
          </w:p>
        </w:tc>
      </w:tr>
      <w:tr w:rsidR="00A35F07" w:rsidTr="00A35F0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1.23e+03 ± 1.75e+02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3.33 ± 3.14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10.52 ± 8.59</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0.93 ± 0.06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0.63 ± 0.33</w:t>
            </w:r>
          </w:p>
        </w:tc>
      </w:tr>
      <w:tr w:rsidR="00A35F07" w:rsidRPr="00881F59" w:rsidTr="005D1D9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1.38e+03 ± 1.89e+02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2.76 ± 2.35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9.74 ± 9.36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0.96 ± 0.04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0.63 ± 0.41</w:t>
            </w:r>
          </w:p>
        </w:tc>
      </w:tr>
      <w:tr w:rsidR="00A35F07" w:rsidRPr="00881F59" w:rsidTr="005D1D9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1.58e+03 ± 2.04e+02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2.14 ± 1.96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7.89 ± 9.37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0.97 ± 0.03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0.65 ± 0.40</w:t>
            </w:r>
          </w:p>
        </w:tc>
      </w:tr>
      <w:tr w:rsidR="00A35F07" w:rsidRPr="00881F59" w:rsidTr="005D1D97">
        <w:trPr>
          <w:trHeight w:val="340"/>
        </w:trPr>
        <w:tc>
          <w:tcPr>
            <w:tcW w:w="1521" w:type="dxa"/>
            <w:vAlign w:val="center"/>
          </w:tcPr>
          <w:p w:rsidR="00A35F07" w:rsidRPr="000106BE" w:rsidRDefault="00A35F07" w:rsidP="00A35F07">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2.04e+03 ± 2.39e+02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1.55 ± 1.23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7.61 ± 8.54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0.99 ± 0.01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0.66 ± 0.32</w:t>
            </w:r>
          </w:p>
        </w:tc>
      </w:tr>
    </w:tbl>
    <w:p w:rsidR="00F44FC1" w:rsidRPr="00881F59" w:rsidRDefault="00F44FC1" w:rsidP="00F44FC1">
      <w:pPr>
        <w:jc w:val="both"/>
        <w:rPr>
          <w:rFonts w:ascii="Times New Roman" w:hAnsi="Times New Roman" w:cs="Times New Roman"/>
          <w:color w:val="000000"/>
          <w:sz w:val="16"/>
          <w:szCs w:val="16"/>
        </w:rPr>
      </w:pPr>
    </w:p>
    <w:p w:rsidR="00F44FC1" w:rsidRPr="00C030CD" w:rsidRDefault="00F44FC1" w:rsidP="00F44FC1">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43</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E31B0E" w:rsidRPr="0007389F">
        <w:rPr>
          <w:rFonts w:ascii="Times New Roman" w:hAnsi="Times New Roman" w:cs="Times New Roman"/>
          <w:sz w:val="20"/>
          <w:szCs w:val="20"/>
          <w:lang w:val="en-US"/>
        </w:rPr>
        <w:t xml:space="preserve">First-Order Statistics (FOS) features for the patients of the OroPharyngeal Cancers (OPC) dataset. In the table, </w:t>
      </w:r>
      <w:r w:rsidR="00E31B0E">
        <w:rPr>
          <w:rFonts w:ascii="Times New Roman" w:hAnsi="Times New Roman" w:cs="Times New Roman"/>
          <w:sz w:val="20"/>
          <w:szCs w:val="20"/>
          <w:lang w:val="en-US"/>
        </w:rPr>
        <w:t>the bin-</w:t>
      </w:r>
      <w:r w:rsidR="00E31B0E" w:rsidRPr="0007389F">
        <w:rPr>
          <w:rFonts w:ascii="Times New Roman" w:hAnsi="Times New Roman" w:cs="Times New Roman"/>
          <w:sz w:val="20"/>
          <w:szCs w:val="20"/>
          <w:lang w:val="en-US"/>
        </w:rPr>
        <w:t xml:space="preserve">dependent features </w:t>
      </w:r>
      <w:r w:rsidR="00E31B0E">
        <w:rPr>
          <w:rFonts w:ascii="Times New Roman" w:hAnsi="Times New Roman" w:cs="Times New Roman"/>
          <w:sz w:val="20"/>
          <w:szCs w:val="20"/>
          <w:lang w:val="en-US"/>
        </w:rPr>
        <w:t xml:space="preserve">calculated with a 32-bins discretization </w:t>
      </w:r>
      <w:r w:rsidR="00E31B0E" w:rsidRPr="0007389F">
        <w:rPr>
          <w:rFonts w:ascii="Times New Roman" w:hAnsi="Times New Roman" w:cs="Times New Roman"/>
          <w:sz w:val="20"/>
          <w:szCs w:val="20"/>
          <w:lang w:val="en-US"/>
        </w:rPr>
        <w:t>are presented</w:t>
      </w:r>
      <w:r w:rsidR="00E31B0E">
        <w:rPr>
          <w:rFonts w:ascii="Times New Roman" w:hAnsi="Times New Roman" w:cs="Times New Roman"/>
          <w:sz w:val="20"/>
          <w:szCs w:val="20"/>
          <w:lang w:val="en-US"/>
        </w:rPr>
        <w:t xml:space="preserve">. </w:t>
      </w:r>
      <w:r w:rsidR="00E31B0E" w:rsidRPr="0007389F">
        <w:rPr>
          <w:rFonts w:ascii="Times New Roman" w:hAnsi="Times New Roman" w:cs="Times New Roman"/>
          <w:sz w:val="20"/>
          <w:szCs w:val="20"/>
          <w:lang w:val="en-US"/>
        </w:rPr>
        <w:t xml:space="preserve">The first column shows the mean and standard deviations of the original radiomic features computed on all the patients. The mean and standard deviation of both percentage difference and Intra-class Correlation Coefficient (ICC) are shown for </w:t>
      </w:r>
      <w:r w:rsidR="00E31B0E">
        <w:rPr>
          <w:rFonts w:ascii="Times New Roman" w:hAnsi="Times New Roman" w:cs="Times New Roman"/>
          <w:sz w:val="20"/>
          <w:szCs w:val="20"/>
          <w:lang w:val="en-US"/>
        </w:rPr>
        <w:t xml:space="preserve">both minimum and maximum entity scaling. </w:t>
      </w:r>
      <w:r w:rsidR="00E31B0E"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sidR="00E31B0E">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E845A5" w:rsidRDefault="00F44FC1" w:rsidP="0021326E">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(32-BINS DISCRETIZATION)</w:t>
            </w:r>
          </w:p>
        </w:tc>
      </w:tr>
      <w:tr w:rsidR="002F25B4" w:rsidTr="0021326E">
        <w:trPr>
          <w:trHeight w:val="340"/>
        </w:trPr>
        <w:tc>
          <w:tcPr>
            <w:tcW w:w="1521"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2F25B4" w:rsidRPr="00A762BF" w:rsidRDefault="002F25B4" w:rsidP="002F25B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2F25B4" w:rsidRPr="00A762BF" w:rsidRDefault="002F25B4" w:rsidP="002F25B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Entropy</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3.47e+00 ± 2.05e-01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2.21 ± 1.65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9.75 ± 8.04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0.91 ± 0.08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0.39 ± 0.24</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Kurtosis</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1.08e+01 ± 2.95e+00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13.47 ± 11.36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45.06 ± 31.57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0.81 ± 0.06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0.26 ± 0.10</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Mad</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2.44e-02 ± 6.61e-04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0.78 ± 0.73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3.90 ± 3.18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0.93 ± 0.06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0.40 ± 0.18</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Max</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1.84e-01 ± 3.69e-02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8.38 ± 5.82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33.31 ± 21.43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0.30 ± 0.05</w:t>
            </w:r>
          </w:p>
        </w:tc>
      </w:tr>
      <w:tr w:rsidR="00A35F07" w:rsidTr="00A35F07">
        <w:trPr>
          <w:trHeight w:val="340"/>
        </w:trPr>
        <w:tc>
          <w:tcPr>
            <w:tcW w:w="1521" w:type="dxa"/>
            <w:vAlign w:val="center"/>
          </w:tcPr>
          <w:p w:rsidR="00A35F07" w:rsidRPr="00132B7C" w:rsidRDefault="00A35F07" w:rsidP="00A35F07">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Mean</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1.56e-02 ± 0.00e+00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r>
      <w:tr w:rsidR="00A35F07" w:rsidTr="00A35F07">
        <w:trPr>
          <w:trHeight w:val="340"/>
        </w:trPr>
        <w:tc>
          <w:tcPr>
            <w:tcW w:w="1521" w:type="dxa"/>
            <w:vAlign w:val="center"/>
          </w:tcPr>
          <w:p w:rsidR="00A35F07" w:rsidRPr="00132B7C" w:rsidRDefault="00A35F07" w:rsidP="00A35F07">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Median</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0.00e+00 ± 0.00e+00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r>
      <w:tr w:rsidR="00A35F07" w:rsidTr="00A35F07">
        <w:trPr>
          <w:trHeight w:val="340"/>
        </w:trPr>
        <w:tc>
          <w:tcPr>
            <w:tcW w:w="1521" w:type="dxa"/>
            <w:vAlign w:val="center"/>
          </w:tcPr>
          <w:p w:rsidR="00A35F07" w:rsidRPr="00132B7C" w:rsidRDefault="00A35F07" w:rsidP="00A35F07">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Min</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0.00e+00 ± 0.00e+00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Range</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1.84e-01 ± 3.69e-02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8.38 ± 5.82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33.31 ± 21.43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0.30 ± 0.05</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RMS</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4.14e-02 ± 3.43e-03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3.55 ± 2.95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14.63 ± 13.11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0.36 ± 0.22</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Skewness</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2.83e+00 ± 4.32e-01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7.42 ± 6.20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24.71 ± 16.10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0.84 ± 0.07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0.30 ± 0.06</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STD</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3.86e-02 ± 3.73e-03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4.13 ± 3.42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16.88 ± 14.86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0.36 ± 0.21</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Uniformity</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1.11e-01 ± 1.86e-02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7.24 ± 6.20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32.16 ± 34.18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0.11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0.35 ± 0.26</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Variance</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1.51e-03 ± 2.95e-04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8.45 ± 7.25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37.50 ± 40.06</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0.88 ± 0.11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0.35 ± 0.26</w:t>
            </w:r>
          </w:p>
        </w:tc>
      </w:tr>
      <w:tr w:rsidR="00A35F07" w:rsidTr="00A35F07">
        <w:trPr>
          <w:trHeight w:val="340"/>
        </w:trPr>
        <w:tc>
          <w:tcPr>
            <w:tcW w:w="1521" w:type="dxa"/>
            <w:vAlign w:val="center"/>
          </w:tcPr>
          <w:p w:rsidR="00A35F07" w:rsidRPr="00132B7C" w:rsidRDefault="00A35F07" w:rsidP="00A35F07">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TotalFrequency</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1.81e+03 ± 1.34e+03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18.47 ± 7.93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91.16 ± 15.58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0.94 ± 0.05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0.39 ± 0.24</w:t>
            </w:r>
          </w:p>
        </w:tc>
      </w:tr>
      <w:tr w:rsidR="00A35F07" w:rsidTr="00A35F07">
        <w:trPr>
          <w:trHeight w:val="340"/>
        </w:trPr>
        <w:tc>
          <w:tcPr>
            <w:tcW w:w="1521" w:type="dxa"/>
            <w:vAlign w:val="center"/>
          </w:tcPr>
          <w:p w:rsidR="00A35F07" w:rsidRPr="000E4B5A" w:rsidRDefault="00A35F07" w:rsidP="00A35F07">
            <w:pPr>
              <w:jc w:val="center"/>
              <w:rPr>
                <w:rFonts w:ascii="Times New Roman" w:hAnsi="Times New Roman" w:cs="Times New Roman"/>
                <w:color w:val="000000"/>
                <w:sz w:val="16"/>
                <w:szCs w:val="16"/>
              </w:rPr>
            </w:pPr>
            <w:r w:rsidRPr="000E4B5A">
              <w:rPr>
                <w:rFonts w:ascii="Times New Roman" w:hAnsi="Times New Roman" w:cs="Times New Roman"/>
                <w:color w:val="000000"/>
                <w:sz w:val="16"/>
                <w:szCs w:val="16"/>
              </w:rPr>
              <w:t>Signal Quantile 0.01</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3.49e+02 ± 2.12e+02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11.61 ± 14.21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40.00 ± 35.97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0.97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0.68 ± 0.32</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0.1</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6.27e+02 ± 1.80e+02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2.37 ± 2.71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9.74 ± 11.11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0.93 ± 0.03</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0.2</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7.32e+02 ± 1.62e+02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1.70 ± 1.55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7.43 ± 6.75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1.00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0.94 ± 0.01</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0.3</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8.14e+02 ± 1.54e+02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1.83 ± 1.09</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8.23 ± 5.75</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0.99 ± 0.00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0.89 ± 0.00</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0.4</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8.94e+02 ± 1.49e+02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2.33 ± 1.81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9.88 ± 7.61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0.98 ± 0.01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0.80 ± 0.06</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0.5</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9.85e+02 ± 1.48e+02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3.35 ± 3.21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10.94 ± 8.49</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0.95 ± 0.01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0.71 ± 0.03</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0.6</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1.10e+03 ± 1.56e+02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3.78 ± 4.23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11.16 ± 8.41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0.91 ± 0.08</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0.64 ± 0.22</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0.7</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1.22e+03 ± 1.74e+02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3.36 ± 3.13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10.97 ± 9.10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0.93 ± 0.07</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0.61 ± 0.36</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0.8</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1.37e+03 ± 1.94e+02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2.70 ± 2.31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10.16 ± 10.12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0.96 ± 0.04</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0.62 ± 0.44</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0.9</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1.57e+03 ± 2.02e+02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2.13 ± 1.92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7.88 ± 9.70</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0.97 ± 0.03</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0.64 ± 0.42</w:t>
            </w:r>
          </w:p>
        </w:tc>
      </w:tr>
      <w:tr w:rsidR="00A35F07" w:rsidTr="00A35F07">
        <w:trPr>
          <w:trHeight w:val="340"/>
        </w:trPr>
        <w:tc>
          <w:tcPr>
            <w:tcW w:w="1521" w:type="dxa"/>
            <w:vAlign w:val="center"/>
          </w:tcPr>
          <w:p w:rsidR="00A35F07" w:rsidRPr="00B82CC2" w:rsidRDefault="00A35F07" w:rsidP="00A35F07">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0.99</w:t>
            </w:r>
          </w:p>
        </w:tc>
        <w:tc>
          <w:tcPr>
            <w:tcW w:w="1629"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2.02e+03 ± 2.29e+02</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1.95 ± 2.19</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7.73 ± 8.29</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0.98 ± 0.01</w:t>
            </w:r>
          </w:p>
        </w:tc>
        <w:tc>
          <w:tcPr>
            <w:tcW w:w="1630" w:type="dxa"/>
            <w:vAlign w:val="center"/>
          </w:tcPr>
          <w:p w:rsidR="00A35F07" w:rsidRPr="00A35F07" w:rsidRDefault="00A35F07" w:rsidP="00A35F07">
            <w:pPr>
              <w:jc w:val="center"/>
              <w:rPr>
                <w:rFonts w:ascii="Times New Roman" w:hAnsi="Times New Roman" w:cs="Times New Roman"/>
                <w:color w:val="000000"/>
                <w:sz w:val="16"/>
                <w:szCs w:val="16"/>
              </w:rPr>
            </w:pPr>
            <w:r w:rsidRPr="00A35F07">
              <w:rPr>
                <w:rFonts w:ascii="Times New Roman" w:hAnsi="Times New Roman" w:cs="Times New Roman"/>
                <w:color w:val="000000"/>
                <w:sz w:val="16"/>
                <w:szCs w:val="16"/>
              </w:rPr>
              <w:t>0.66 ± 0.34</w:t>
            </w:r>
          </w:p>
        </w:tc>
      </w:tr>
    </w:tbl>
    <w:p w:rsidR="00F44FC1" w:rsidRDefault="00F44FC1" w:rsidP="00F44FC1">
      <w:pPr>
        <w:pStyle w:val="Didascalia"/>
        <w:keepNext/>
        <w:rPr>
          <w:rFonts w:ascii="Times New Roman" w:hAnsi="Times New Roman" w:cs="Times New Roman"/>
          <w:b/>
          <w:i w:val="0"/>
          <w:color w:val="auto"/>
          <w:sz w:val="20"/>
          <w:szCs w:val="20"/>
        </w:rPr>
      </w:pPr>
    </w:p>
    <w:p w:rsidR="00F44FC1" w:rsidRPr="00225CF1" w:rsidRDefault="00F44FC1" w:rsidP="00F44FC1">
      <w:pPr>
        <w:jc w:val="both"/>
        <w:rPr>
          <w:lang w:val="en-US"/>
        </w:rPr>
      </w:pPr>
      <w:r w:rsidRPr="00C030CD">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44</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132B7C" w:rsidRPr="0007389F">
        <w:rPr>
          <w:rFonts w:ascii="Times New Roman" w:hAnsi="Times New Roman" w:cs="Times New Roman"/>
          <w:sz w:val="20"/>
          <w:szCs w:val="20"/>
          <w:lang w:val="en-US"/>
        </w:rPr>
        <w:t xml:space="preserve">First-Order Statistics (FOS) features for the patients of the OroPharyngeal Cancers (OPC) dataset. In the table, </w:t>
      </w:r>
      <w:r w:rsidR="00132B7C">
        <w:rPr>
          <w:rFonts w:ascii="Times New Roman" w:hAnsi="Times New Roman" w:cs="Times New Roman"/>
          <w:sz w:val="20"/>
          <w:szCs w:val="20"/>
          <w:lang w:val="en-US"/>
        </w:rPr>
        <w:t>the bin-</w:t>
      </w:r>
      <w:r w:rsidR="00132B7C" w:rsidRPr="0007389F">
        <w:rPr>
          <w:rFonts w:ascii="Times New Roman" w:hAnsi="Times New Roman" w:cs="Times New Roman"/>
          <w:sz w:val="20"/>
          <w:szCs w:val="20"/>
          <w:lang w:val="en-US"/>
        </w:rPr>
        <w:t xml:space="preserve">dependent features </w:t>
      </w:r>
      <w:r w:rsidR="00132B7C">
        <w:rPr>
          <w:rFonts w:ascii="Times New Roman" w:hAnsi="Times New Roman" w:cs="Times New Roman"/>
          <w:sz w:val="20"/>
          <w:szCs w:val="20"/>
          <w:lang w:val="en-US"/>
        </w:rPr>
        <w:t xml:space="preserve">calculated with a 64-bins discretization </w:t>
      </w:r>
      <w:r w:rsidR="00132B7C" w:rsidRPr="0007389F">
        <w:rPr>
          <w:rFonts w:ascii="Times New Roman" w:hAnsi="Times New Roman" w:cs="Times New Roman"/>
          <w:sz w:val="20"/>
          <w:szCs w:val="20"/>
          <w:lang w:val="en-US"/>
        </w:rPr>
        <w:t>are presented</w:t>
      </w:r>
      <w:r w:rsidR="00132B7C">
        <w:rPr>
          <w:rFonts w:ascii="Times New Roman" w:hAnsi="Times New Roman" w:cs="Times New Roman"/>
          <w:sz w:val="20"/>
          <w:szCs w:val="20"/>
          <w:lang w:val="en-US"/>
        </w:rPr>
        <w:t xml:space="preserve">. </w:t>
      </w:r>
      <w:r w:rsidR="00132B7C" w:rsidRPr="0007389F">
        <w:rPr>
          <w:rFonts w:ascii="Times New Roman" w:hAnsi="Times New Roman" w:cs="Times New Roman"/>
          <w:sz w:val="20"/>
          <w:szCs w:val="20"/>
          <w:lang w:val="en-US"/>
        </w:rPr>
        <w:t xml:space="preserve">The first column shows the mean and standard deviations of the original radiomic features computed on all the patients. The mean and standard deviation of both percentage difference and Intra-class Correlation Coefficient (ICC) are shown for </w:t>
      </w:r>
      <w:r w:rsidR="00132B7C">
        <w:rPr>
          <w:rFonts w:ascii="Times New Roman" w:hAnsi="Times New Roman" w:cs="Times New Roman"/>
          <w:sz w:val="20"/>
          <w:szCs w:val="20"/>
          <w:lang w:val="en-US"/>
        </w:rPr>
        <w:t xml:space="preserve">both minimum and maximum entity scaling. </w:t>
      </w:r>
      <w:r w:rsidR="00132B7C"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sidR="00132B7C">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E845A5" w:rsidRDefault="00F44FC1" w:rsidP="0021326E">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(64-BINS DISCRETIZATION)</w:t>
            </w:r>
          </w:p>
        </w:tc>
      </w:tr>
      <w:tr w:rsidR="002F25B4" w:rsidTr="0021326E">
        <w:trPr>
          <w:trHeight w:val="340"/>
        </w:trPr>
        <w:tc>
          <w:tcPr>
            <w:tcW w:w="1521"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2F25B4" w:rsidRPr="00E845A5" w:rsidRDefault="002F25B4" w:rsidP="002F25B4">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2F25B4" w:rsidRPr="00A762BF" w:rsidRDefault="002F25B4" w:rsidP="002F25B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2F25B4" w:rsidRPr="00A762BF" w:rsidRDefault="002F25B4" w:rsidP="002F25B4">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Entropy</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4.44e+00 ± 2.12e-01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1.84 ± 1.34</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8.57 ± 6.90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0.91 ± 0.08</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0.39 ± 0.23</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Kurtosis</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1.14e+01 ± 3.10e+00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13.20 ± 11.10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49.44 ± 38.10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0.82 ± 0.07</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0.25 ± 0.06</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Mad</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1.23e-02 ± 3.37e-04</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0.72 ± 0.71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4.34 ± 3.32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0.94 ± 0.06</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0.40 ± 0.15</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Max</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9.88e-02 ± 1.76e-02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8.72 ± 5.80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36.79 ± 25.35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0.85 ± 0.06</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0.27 ± 0.01</w:t>
            </w:r>
          </w:p>
        </w:tc>
      </w:tr>
      <w:tr w:rsidR="00F81A6C" w:rsidTr="00F81A6C">
        <w:trPr>
          <w:trHeight w:val="340"/>
        </w:trPr>
        <w:tc>
          <w:tcPr>
            <w:tcW w:w="1521" w:type="dxa"/>
            <w:vAlign w:val="center"/>
          </w:tcPr>
          <w:p w:rsidR="00F81A6C" w:rsidRPr="002F25B4" w:rsidRDefault="00F81A6C" w:rsidP="00F81A6C">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Mean</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7.81e-03 ± 0.00e+00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r>
      <w:tr w:rsidR="00F81A6C" w:rsidTr="00F81A6C">
        <w:trPr>
          <w:trHeight w:val="340"/>
        </w:trPr>
        <w:tc>
          <w:tcPr>
            <w:tcW w:w="1521" w:type="dxa"/>
            <w:vAlign w:val="center"/>
          </w:tcPr>
          <w:p w:rsidR="00F81A6C" w:rsidRPr="002F25B4" w:rsidRDefault="00F81A6C" w:rsidP="00F81A6C">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Median</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0.00e+00 ± 0.00e+00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r>
      <w:tr w:rsidR="00F81A6C" w:rsidTr="00F81A6C">
        <w:trPr>
          <w:trHeight w:val="340"/>
        </w:trPr>
        <w:tc>
          <w:tcPr>
            <w:tcW w:w="1521" w:type="dxa"/>
            <w:vAlign w:val="center"/>
          </w:tcPr>
          <w:p w:rsidR="00F81A6C" w:rsidRPr="002F25B4" w:rsidRDefault="00F81A6C" w:rsidP="00F81A6C">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Min</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0.00e+00 ± 0.00e+00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Range</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9.88e-02 ± 1.76e-02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8.72 ± 5.80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36.79 ± 25.35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0.85 ± 0.06</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0.27 ± 0.01</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RMS</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2.10e-02 ± 1.77e-03</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3.71 ± 3.03</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16.30 ± 14.25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0.88 ± 0.10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0.35 ± 0.21</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Skewness</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2.91e+00 ± 4.47e-01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7.33 ± 6.13</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26.49 ± 17.82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0.84 ± 0.07</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0.29 ± 0.04</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STD</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1.95e-02 ± 1.91e-03</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4.30 ± 3.49</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18.71 ± 16.02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0.88 ± 0.10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0.35 ± 0.20</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Uniformity</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5.67e-02 ± 9.73e-03</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7.58 ± 6.39</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36.25 ± 37.45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0.87 ± 0.11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0.34 ± 0.25</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Variance</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3.85e-04 ± 7.66e-05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8.80 ± 7.41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42.05 ± 43.51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0.87 ± 0.11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0.34 ± 0.25</w:t>
            </w:r>
          </w:p>
        </w:tc>
      </w:tr>
      <w:tr w:rsidR="00F81A6C" w:rsidTr="00F81A6C">
        <w:trPr>
          <w:trHeight w:val="340"/>
        </w:trPr>
        <w:tc>
          <w:tcPr>
            <w:tcW w:w="1521" w:type="dxa"/>
            <w:vAlign w:val="center"/>
          </w:tcPr>
          <w:p w:rsidR="00F81A6C" w:rsidRPr="002F25B4" w:rsidRDefault="00F81A6C" w:rsidP="00F81A6C">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TotalFrequency</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1.81e+03 ± 1.34e+03</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18.47 ± 7.93</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91.16 ± 15.58</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0.94 ± 0.05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0.39 ± 0.24</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0.01</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3.58e+02 ± 2.16e+02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10.07 ± 13.00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41.59 ± 31.31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0.97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0.67 ± 0.33</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0.1</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6.33e+02 ± 1.78e+02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1.97 ± 1.99</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9.25 ± 11.06</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0.93 ± 0.04</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0.2</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7.37e+02 ± 1.62e+02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1.70 ± 1.45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7.11 ± 7.05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1.00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0.94 ± 0.00</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0.3</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8.16e+02 ± 1.52e+02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1.81 ± 1.09</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7.90 ± 5.30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0.99 ± 0.00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0.90 ± 0.01</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0.4</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8.92e+02 ± 1.50e+02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2.27 ± 1.76</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9.72 ± 7.91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0.99 ± 0.01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0.80 ± 0.08</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0.5</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9.83e+02 ± 1.49e+02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3.45 ± 3.49</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11.02 ± 8.82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0.95 ± 0.01</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0.70 ± 0.03</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0.6</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1.10e+03 ± 1.56e+02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3.84 ± 4.42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11.19 ± 8.60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0.91 ± 0.08</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0.63 ± 0.22</w:t>
            </w:r>
          </w:p>
        </w:tc>
      </w:tr>
      <w:tr w:rsidR="00F81A6C"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0.7</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1.22e+03 ± 1.75e+02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3.45 ± 3.08</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11.12 ± 9.20</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0.93 ± 0.06</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0.60 ± 0.38</w:t>
            </w:r>
          </w:p>
        </w:tc>
      </w:tr>
      <w:tr w:rsidR="00F81A6C" w:rsidRPr="001C614F"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0.8</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1.37e+03 ± 1.95e+02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2.65 ± 2.34</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10.26 ± 10.35</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0.96 ± 0.04</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0.62 ± 0.44</w:t>
            </w:r>
          </w:p>
        </w:tc>
      </w:tr>
      <w:tr w:rsidR="00F81A6C" w:rsidRPr="001C614F"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0.9</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1.57e+03 ± 2.04e+02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2.10 ± 1.88</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7.89 ± 9.88</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0.98 ± 0.02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0.64 ± 0.43</w:t>
            </w:r>
          </w:p>
        </w:tc>
      </w:tr>
      <w:tr w:rsidR="00F81A6C" w:rsidRPr="001C614F" w:rsidTr="00F81A6C">
        <w:trPr>
          <w:trHeight w:val="340"/>
        </w:trPr>
        <w:tc>
          <w:tcPr>
            <w:tcW w:w="1521" w:type="dxa"/>
            <w:vAlign w:val="center"/>
          </w:tcPr>
          <w:p w:rsidR="00F81A6C" w:rsidRPr="0094531E" w:rsidRDefault="00F81A6C" w:rsidP="00F81A6C">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0.99</w:t>
            </w:r>
          </w:p>
        </w:tc>
        <w:tc>
          <w:tcPr>
            <w:tcW w:w="1629"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2.02e+03 ± 2.26e+02</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2.29 ± 2.98</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7.96 ± 8.66</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0.96 ± 0.04</w:t>
            </w:r>
          </w:p>
        </w:tc>
        <w:tc>
          <w:tcPr>
            <w:tcW w:w="1630" w:type="dxa"/>
            <w:vAlign w:val="center"/>
          </w:tcPr>
          <w:p w:rsidR="00F81A6C" w:rsidRPr="00F81A6C" w:rsidRDefault="00F81A6C" w:rsidP="00F81A6C">
            <w:pPr>
              <w:jc w:val="center"/>
              <w:rPr>
                <w:rFonts w:ascii="Times New Roman" w:hAnsi="Times New Roman" w:cs="Times New Roman"/>
                <w:color w:val="000000"/>
                <w:sz w:val="16"/>
                <w:szCs w:val="16"/>
              </w:rPr>
            </w:pPr>
            <w:r w:rsidRPr="00F81A6C">
              <w:rPr>
                <w:rFonts w:ascii="Times New Roman" w:hAnsi="Times New Roman" w:cs="Times New Roman"/>
                <w:color w:val="000000"/>
                <w:sz w:val="16"/>
                <w:szCs w:val="16"/>
              </w:rPr>
              <w:t>0.65 ± 0.34</w:t>
            </w:r>
          </w:p>
        </w:tc>
      </w:tr>
    </w:tbl>
    <w:p w:rsidR="00F44FC1" w:rsidRPr="001C614F" w:rsidRDefault="00F44FC1" w:rsidP="001C614F">
      <w:pPr>
        <w:spacing w:after="0" w:line="240" w:lineRule="auto"/>
        <w:jc w:val="center"/>
        <w:rPr>
          <w:rFonts w:ascii="Times New Roman" w:hAnsi="Times New Roman" w:cs="Times New Roman"/>
          <w:color w:val="000000"/>
          <w:sz w:val="16"/>
          <w:szCs w:val="16"/>
        </w:rPr>
      </w:pPr>
    </w:p>
    <w:p w:rsidR="00F44FC1" w:rsidRPr="00C030CD" w:rsidRDefault="00F44FC1" w:rsidP="00F44FC1">
      <w:pPr>
        <w:jc w:val="both"/>
        <w:rPr>
          <w:lang w:val="en-US"/>
        </w:rPr>
      </w:pPr>
      <w:r w:rsidRPr="00C030CD">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45</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Co-occurrence Matrix</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(GLCM) </w:t>
      </w:r>
      <w:r w:rsidRPr="000B76F4">
        <w:rPr>
          <w:rFonts w:ascii="Times New Roman" w:hAnsi="Times New Roman" w:cs="Times New Roman"/>
          <w:sz w:val="20"/>
          <w:szCs w:val="20"/>
          <w:lang w:val="en-US"/>
        </w:rPr>
        <w:t>features for the patients of the OroPharyngeal Cancers</w:t>
      </w:r>
      <w:r>
        <w:rPr>
          <w:rFonts w:ascii="Times New Roman" w:hAnsi="Times New Roman" w:cs="Times New Roman"/>
          <w:sz w:val="20"/>
          <w:szCs w:val="20"/>
          <w:lang w:val="en-US"/>
        </w:rPr>
        <w:t xml:space="preserve"> (OPC)</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16-bins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74247D"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sidR="0074247D">
        <w:rPr>
          <w:rFonts w:ascii="Times New Roman" w:hAnsi="Times New Roman" w:cs="Times New Roman"/>
          <w:sz w:val="20"/>
          <w:szCs w:val="20"/>
          <w:lang w:val="en-US"/>
        </w:rPr>
        <w:t xml:space="preserve">both minimum and maximum entity scaling. </w:t>
      </w:r>
      <w:r w:rsidR="0074247D"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sidR="0074247D">
        <w:rPr>
          <w:rFonts w:ascii="Times New Roman" w:hAnsi="Times New Roman" w:cs="Times New Roman"/>
          <w:sz w:val="20"/>
          <w:szCs w:val="20"/>
          <w:lang w:val="en-US"/>
        </w:rPr>
        <w:t>.</w:t>
      </w:r>
      <w:r w:rsidR="00186E4B">
        <w:rPr>
          <w:rFonts w:ascii="Times New Roman" w:hAnsi="Times New Roman" w:cs="Times New Roman"/>
          <w:sz w:val="20"/>
          <w:szCs w:val="20"/>
          <w:lang w:val="en-US"/>
        </w:rPr>
        <w:t xml:space="preserve"> Features for which mean ICC</w:t>
      </w:r>
      <w:r w:rsidR="00186E4B">
        <w:rPr>
          <w:rFonts w:ascii="Times New Roman" w:hAnsi="Times New Roman" w:cs="Times New Roman"/>
          <w:sz w:val="20"/>
          <w:szCs w:val="20"/>
          <w:vertAlign w:val="subscript"/>
          <w:lang w:val="en-US"/>
        </w:rPr>
        <w:t>SMALL</w:t>
      </w:r>
      <w:r w:rsidR="00186E4B">
        <w:rPr>
          <w:rFonts w:ascii="Times New Roman" w:hAnsi="Times New Roman" w:cs="Times New Roman"/>
          <w:sz w:val="20"/>
          <w:szCs w:val="20"/>
          <w:lang w:val="en-US"/>
        </w:rPr>
        <w:t xml:space="preserve"> is less than 0.78 (unstable features) are highlighted in red.</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E845A5" w:rsidRDefault="00F44FC1" w:rsidP="0021326E">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GREY LEVEL CO-OCCURRENCE MATRIX (16-BINS DISCRETIZATION)</w:t>
            </w:r>
          </w:p>
        </w:tc>
      </w:tr>
      <w:tr w:rsidR="0074247D" w:rsidTr="0021326E">
        <w:trPr>
          <w:trHeight w:val="340"/>
        </w:trPr>
        <w:tc>
          <w:tcPr>
            <w:tcW w:w="1521" w:type="dxa"/>
            <w:vAlign w:val="center"/>
          </w:tcPr>
          <w:p w:rsidR="0074247D" w:rsidRPr="00E845A5" w:rsidRDefault="0074247D" w:rsidP="0074247D">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74247D" w:rsidRPr="00E845A5" w:rsidRDefault="0074247D" w:rsidP="0074247D">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74247D" w:rsidRPr="00E845A5" w:rsidRDefault="0074247D" w:rsidP="0074247D">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4247D" w:rsidRPr="00E845A5" w:rsidRDefault="0074247D" w:rsidP="0074247D">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74247D" w:rsidRPr="00E845A5" w:rsidRDefault="0074247D" w:rsidP="0074247D">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4247D" w:rsidRPr="00E845A5" w:rsidRDefault="0074247D" w:rsidP="0074247D">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Autocorrelation</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1.40e+01 ± 4.53e+00</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5.57 ± 5.22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20.70 ± 14.04</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0.97 ± 0.02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0.76 ± 0.06</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Prominence</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5.14e+03 ± 2.78e+03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10.72 ± 9.78</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39.13 ± 24.90</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0.95 ± 0.04</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0.70 ± 0.08</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Shade</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5.14e+02 ± 2.20e+02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8.32 ± 7.59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30.47 ± 19.61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0.71 ± 0.07</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Tendency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5.68e+01 ± 1.75e+01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5.61 ± 5.17</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20.69 ± 14.09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0.97 ± 0.03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0.74 ± 0.07</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Contrast</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2.63e+00 ± 8.39e-01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7.71 ± 4.89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32.15 ± 20.79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0.59 ± 0.04</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Correlation</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1.27e+03 ± 5.16e+02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13.47 ± 11.16</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53.17 ± 38.12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0.90 ± 0.07</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0.45 ± 0.03</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Difference Entropy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1.97e+00 ± 1.87e-01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2.67 ± 1.95</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10.28 ± 7.84</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0.94 ± 0.03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0.51 ± 0.05</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Dissimilarity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1.16e+00 ± 2.15e-01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4.62 ± 2.99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18.89 ± 11.96</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0.59 ± 0.05</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Energy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7.10e-02 ± 2.28e-02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12.89 ± 10.45</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57.50 ± 40.34</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0.88 ± 0.09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0.32 ± 0.03</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Entropy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4.53e+00 ± 4.62e-01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3.80 ± 2.92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16.64 ± 10.15</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0.91 ± 0.08</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0.40 ± 0.06</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Homogeneity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5.94e-01 ± 4.75e-02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1.99 ± 1.22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7.52 ± 5.13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0.59 ± 0.11</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Homogeneity2</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5.54e-01 ± 5.82e-02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2.62 ± 1.61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9.86 ± 6.72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0.59 ± 0.11</w:t>
            </w:r>
          </w:p>
        </w:tc>
      </w:tr>
      <w:tr w:rsidR="00025064" w:rsidTr="00025064">
        <w:trPr>
          <w:trHeight w:val="340"/>
        </w:trPr>
        <w:tc>
          <w:tcPr>
            <w:tcW w:w="1521" w:type="dxa"/>
            <w:vAlign w:val="center"/>
          </w:tcPr>
          <w:p w:rsidR="00025064" w:rsidRPr="00186E4B" w:rsidRDefault="00025064" w:rsidP="00025064">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IMOC1</w:t>
            </w:r>
          </w:p>
        </w:tc>
        <w:tc>
          <w:tcPr>
            <w:tcW w:w="1629" w:type="dxa"/>
            <w:vAlign w:val="center"/>
          </w:tcPr>
          <w:p w:rsidR="00025064" w:rsidRPr="00186E4B" w:rsidRDefault="00025064" w:rsidP="00025064">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-1.39e-01 ± 1.08e-01</w:t>
            </w:r>
          </w:p>
        </w:tc>
        <w:tc>
          <w:tcPr>
            <w:tcW w:w="1630" w:type="dxa"/>
            <w:vAlign w:val="center"/>
          </w:tcPr>
          <w:p w:rsidR="00025064" w:rsidRPr="00186E4B" w:rsidRDefault="00025064" w:rsidP="00025064">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21.59 ± 23.44</w:t>
            </w:r>
          </w:p>
        </w:tc>
        <w:tc>
          <w:tcPr>
            <w:tcW w:w="1630" w:type="dxa"/>
            <w:vAlign w:val="center"/>
          </w:tcPr>
          <w:p w:rsidR="00025064" w:rsidRPr="00186E4B" w:rsidRDefault="00025064" w:rsidP="00025064">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79.47 ± 83.62</w:t>
            </w:r>
          </w:p>
        </w:tc>
        <w:tc>
          <w:tcPr>
            <w:tcW w:w="1630" w:type="dxa"/>
            <w:vAlign w:val="center"/>
          </w:tcPr>
          <w:p w:rsidR="00025064" w:rsidRPr="00186E4B" w:rsidRDefault="00025064" w:rsidP="00025064">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0.70 ± 0.41</w:t>
            </w:r>
          </w:p>
        </w:tc>
        <w:tc>
          <w:tcPr>
            <w:tcW w:w="1630" w:type="dxa"/>
            <w:vAlign w:val="center"/>
          </w:tcPr>
          <w:p w:rsidR="00025064" w:rsidRPr="00186E4B" w:rsidRDefault="00025064" w:rsidP="00025064">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0.34 ± 0.48</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IMOC2</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6.14e-01 ± 1.32e-01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4.32 ± 3.87</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14.99 ± 16.54</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0.97 ± 0.01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0.69 ± 0.21</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Inertia</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1.00e+00 ± 1.28e-05</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0.00 ± 0.00</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0.00 ± 0.00</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0.59 ± 0.04</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Difference moment</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9.96e-01 ± 8.27e-04</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0.02 ± 0.01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0.08 ± 0.05</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0.59 ± 0.05</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Difference moment2</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4.55e-01 ± 3.79e-02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2.04 ± 1.89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6.72 ± 6.57</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0.95 ± 0.01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0.54 ± 0.03</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Variance</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1.66e-01 ± 4.91e-02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8.72 ± 6.09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38.80 ± 21.90</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0.93 ± 0.04</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0.39 ± 0.14</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Max Probability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7.16e+00 ± 1.21e+00</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2.69 ± 2.50</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10.30 ± 6.98</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0.98 ± 0.02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0.78 ± 0.08</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Sum Average</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3.11e+00 ± 2.60e-01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2.88 ± 2.73</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13.34 ± 10.42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0.91 ± 0.08</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0.42 ± 0.14</w:t>
            </w:r>
          </w:p>
        </w:tc>
      </w:tr>
      <w:tr w:rsidR="00025064" w:rsidTr="00025064">
        <w:trPr>
          <w:trHeight w:val="340"/>
        </w:trPr>
        <w:tc>
          <w:tcPr>
            <w:tcW w:w="1521" w:type="dxa"/>
            <w:vAlign w:val="center"/>
          </w:tcPr>
          <w:p w:rsidR="00025064" w:rsidRPr="0077495B" w:rsidRDefault="00025064" w:rsidP="00025064">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Sum Entropy</w:t>
            </w:r>
          </w:p>
        </w:tc>
        <w:tc>
          <w:tcPr>
            <w:tcW w:w="1629"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2.63e+00 ± 8.39e-01</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7.71 ± 4.89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32.15 ± 20.79</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0.96 ± 0.02</w:t>
            </w:r>
          </w:p>
        </w:tc>
        <w:tc>
          <w:tcPr>
            <w:tcW w:w="1630" w:type="dxa"/>
            <w:vAlign w:val="center"/>
          </w:tcPr>
          <w:p w:rsidR="00025064" w:rsidRPr="00025064" w:rsidRDefault="00025064" w:rsidP="00025064">
            <w:pPr>
              <w:jc w:val="center"/>
              <w:rPr>
                <w:rFonts w:ascii="Times New Roman" w:hAnsi="Times New Roman" w:cs="Times New Roman"/>
                <w:color w:val="000000"/>
                <w:sz w:val="16"/>
                <w:szCs w:val="16"/>
              </w:rPr>
            </w:pPr>
            <w:r w:rsidRPr="00025064">
              <w:rPr>
                <w:rFonts w:ascii="Times New Roman" w:hAnsi="Times New Roman" w:cs="Times New Roman"/>
                <w:color w:val="000000"/>
                <w:sz w:val="16"/>
                <w:szCs w:val="16"/>
              </w:rPr>
              <w:t>0.59 ± 0.04</w:t>
            </w:r>
          </w:p>
        </w:tc>
      </w:tr>
    </w:tbl>
    <w:p w:rsidR="00F44FC1" w:rsidRDefault="00F44FC1" w:rsidP="00F44FC1">
      <w:pPr>
        <w:jc w:val="both"/>
        <w:rPr>
          <w:rFonts w:ascii="Times New Roman" w:hAnsi="Times New Roman" w:cs="Times New Roman"/>
          <w:sz w:val="24"/>
          <w:szCs w:val="24"/>
          <w:lang w:val="en-US"/>
        </w:rPr>
      </w:pPr>
    </w:p>
    <w:p w:rsidR="00F44FC1" w:rsidRPr="00C030CD" w:rsidRDefault="00F44FC1" w:rsidP="00F44FC1">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46</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976041">
        <w:rPr>
          <w:rFonts w:ascii="Times New Roman" w:hAnsi="Times New Roman" w:cs="Times New Roman"/>
          <w:sz w:val="20"/>
          <w:szCs w:val="20"/>
          <w:lang w:val="en-US"/>
        </w:rPr>
        <w:t>Grey Level Co-occurrence Matrix</w:t>
      </w:r>
      <w:r w:rsidR="00976041" w:rsidRPr="000B76F4">
        <w:rPr>
          <w:rFonts w:ascii="Times New Roman" w:hAnsi="Times New Roman" w:cs="Times New Roman"/>
          <w:sz w:val="20"/>
          <w:szCs w:val="20"/>
          <w:lang w:val="en-US"/>
        </w:rPr>
        <w:t xml:space="preserve"> </w:t>
      </w:r>
      <w:r w:rsidR="00976041">
        <w:rPr>
          <w:rFonts w:ascii="Times New Roman" w:hAnsi="Times New Roman" w:cs="Times New Roman"/>
          <w:sz w:val="20"/>
          <w:szCs w:val="20"/>
          <w:lang w:val="en-US"/>
        </w:rPr>
        <w:t xml:space="preserve">(GLCM) </w:t>
      </w:r>
      <w:r w:rsidR="00976041" w:rsidRPr="000B76F4">
        <w:rPr>
          <w:rFonts w:ascii="Times New Roman" w:hAnsi="Times New Roman" w:cs="Times New Roman"/>
          <w:sz w:val="20"/>
          <w:szCs w:val="20"/>
          <w:lang w:val="en-US"/>
        </w:rPr>
        <w:t>features for the patients of the OroPharyngeal Cancers</w:t>
      </w:r>
      <w:r w:rsidR="00976041">
        <w:rPr>
          <w:rFonts w:ascii="Times New Roman" w:hAnsi="Times New Roman" w:cs="Times New Roman"/>
          <w:sz w:val="20"/>
          <w:szCs w:val="20"/>
          <w:lang w:val="en-US"/>
        </w:rPr>
        <w:t xml:space="preserve"> (OPC)</w:t>
      </w:r>
      <w:r w:rsidR="00976041" w:rsidRPr="000B76F4">
        <w:rPr>
          <w:rFonts w:ascii="Times New Roman" w:hAnsi="Times New Roman" w:cs="Times New Roman"/>
          <w:sz w:val="20"/>
          <w:szCs w:val="20"/>
          <w:lang w:val="en-US"/>
        </w:rPr>
        <w:t xml:space="preserve"> </w:t>
      </w:r>
      <w:r w:rsidR="00976041">
        <w:rPr>
          <w:rFonts w:ascii="Times New Roman" w:hAnsi="Times New Roman" w:cs="Times New Roman"/>
          <w:sz w:val="20"/>
          <w:szCs w:val="20"/>
          <w:lang w:val="en-US"/>
        </w:rPr>
        <w:t xml:space="preserve">dataset. In the table, the </w:t>
      </w:r>
      <w:r w:rsidR="00976041" w:rsidRPr="000B76F4">
        <w:rPr>
          <w:rFonts w:ascii="Times New Roman" w:hAnsi="Times New Roman" w:cs="Times New Roman"/>
          <w:sz w:val="20"/>
          <w:szCs w:val="20"/>
          <w:lang w:val="en-US"/>
        </w:rPr>
        <w:t>features</w:t>
      </w:r>
      <w:r w:rsidR="00976041">
        <w:rPr>
          <w:rFonts w:ascii="Times New Roman" w:hAnsi="Times New Roman" w:cs="Times New Roman"/>
          <w:sz w:val="20"/>
          <w:szCs w:val="20"/>
          <w:lang w:val="en-US"/>
        </w:rPr>
        <w:t xml:space="preserve"> computed for 32-bins histogram discretization</w:t>
      </w:r>
      <w:r w:rsidR="0097604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976041"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sidR="00976041">
        <w:rPr>
          <w:rFonts w:ascii="Times New Roman" w:hAnsi="Times New Roman" w:cs="Times New Roman"/>
          <w:sz w:val="20"/>
          <w:szCs w:val="20"/>
          <w:lang w:val="en-US"/>
        </w:rPr>
        <w:t xml:space="preserve">both minimum and maximum entity scaling. </w:t>
      </w:r>
      <w:r w:rsidR="00976041"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sidR="00B86CE6">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11020A" w:rsidRDefault="00F44FC1" w:rsidP="0021326E">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GREY LEVEL CO-OCCURRENCE MATRIX (32-BINS DISCRETIZATION)</w:t>
            </w:r>
          </w:p>
        </w:tc>
      </w:tr>
      <w:tr w:rsidR="0074247D" w:rsidTr="0021326E">
        <w:trPr>
          <w:trHeight w:val="340"/>
        </w:trPr>
        <w:tc>
          <w:tcPr>
            <w:tcW w:w="1521"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Feature name</w:t>
            </w:r>
          </w:p>
        </w:tc>
        <w:tc>
          <w:tcPr>
            <w:tcW w:w="1629"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Original value</w:t>
            </w:r>
          </w:p>
        </w:tc>
        <w:tc>
          <w:tcPr>
            <w:tcW w:w="1630"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(min. entity)</w:t>
            </w:r>
          </w:p>
        </w:tc>
        <w:tc>
          <w:tcPr>
            <w:tcW w:w="1630"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(max. entity)</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Autocorrelation</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6.32e+01 ± 1.93e+01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5.26 ± 4.91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19.52 ± 13.01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0.97 ± 0.02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0.76 ± 0.06</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Prominence</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1.03e+05 ± 5.31e+04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10.23 ± 9.31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37.29 ± 23.24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0.95 ± 0.04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0.70 ± 0.09</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Shade</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4.95e+03 ± 2.02e+03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7.86 ± 7.19</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28.81 ± 18.32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0.96 ± 0.03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0.72 ± 0.07</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Tendency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2.61e+02 ± 7.56e+01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5.25 ± 4.84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19.38 ± 12.97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0.97 ± 0.03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0.74 ± 0.07</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Contrast</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1.01e+01 ± 3.44e+00</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7.98 ± 5.34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33.01 ± 20.17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0.97 ± 0.02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0.62 ± 0.03</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Correlation</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2.23e+04 ± 9.16e+03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14.51 ± 11.26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57.53 ± 40.60</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0.90 ± 0.07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0.43 ± 0.05</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Difference Entropy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2.77e+00 ± 2.26e-01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2.28 ± 1.68</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9.22 ± 6.84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0.95 ± 0.04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0.50 ± 0.06</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Dissimilarity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2.33e+00 ± 4.43e-01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4.86 ± 3.06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18.15 ± 11.07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0.96 ± 0.02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0.63 ± 0.01</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Energy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2.32e-02 ± 1.04e-02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15.62 ± 11.66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81.93 ± 66.44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0.90 ± 0.05</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0.30 ± 0.04</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Entropy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6.18e+00 ± 6.42e-01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3.45 ± 2.49</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16.23 ± 10.17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0.93 ± 0.06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0.47 ± 0.10</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Homogeneity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4.43e-01 ± 4.81e-02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2.92 ± 1.69</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8.56 ± 6.31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0.96 ± 0.03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0.63 ± 0.00</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Homogeneity2</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3.71e-01 ± 5.89e-02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4.29 ± 2.54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12.45 ± 9.12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0.96 ± 0.03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0.63 ± 0.02</w:t>
            </w:r>
          </w:p>
        </w:tc>
      </w:tr>
      <w:tr w:rsidR="00B86CE6" w:rsidTr="00B86CE6">
        <w:trPr>
          <w:trHeight w:val="340"/>
        </w:trPr>
        <w:tc>
          <w:tcPr>
            <w:tcW w:w="1521"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IMOC1</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-1.58e-01 ± 1.27e-01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18.71 ± 20.92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70.35 ± 70.15</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0.80 ± 0.27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0.29 ± 0.42</w:t>
            </w:r>
          </w:p>
        </w:tc>
      </w:tr>
      <w:tr w:rsidR="00B86CE6" w:rsidTr="00B86CE6">
        <w:trPr>
          <w:trHeight w:val="340"/>
        </w:trPr>
        <w:tc>
          <w:tcPr>
            <w:tcW w:w="1521" w:type="dxa"/>
            <w:vAlign w:val="center"/>
          </w:tcPr>
          <w:p w:rsidR="00B86CE6" w:rsidRPr="00802D36" w:rsidRDefault="00B86CE6" w:rsidP="00B86CE6">
            <w:pPr>
              <w:jc w:val="center"/>
              <w:rPr>
                <w:rFonts w:ascii="Times New Roman" w:hAnsi="Times New Roman" w:cs="Times New Roman"/>
                <w:color w:val="000000"/>
                <w:sz w:val="16"/>
                <w:szCs w:val="16"/>
              </w:rPr>
            </w:pPr>
            <w:r w:rsidRPr="00802D36">
              <w:rPr>
                <w:rFonts w:ascii="Times New Roman" w:hAnsi="Times New Roman" w:cs="Times New Roman"/>
                <w:color w:val="000000"/>
                <w:sz w:val="16"/>
                <w:szCs w:val="16"/>
              </w:rPr>
              <w:t>IMOC2</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7.38e-01 ± 1.31e-01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2.70 ± 2.77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10.77 ± 10.45</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0.98 ± 0.01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0.77 ± 0.16</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Inertia</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1.00e+00 ± 3.35e-06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0.00 ± 0.00</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0.00 ± 0.00</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0.95 ± 0.03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0.63 ± 0.04</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Difference moment</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9.98e-01 ± 4.29e-04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0.01 ± 0.01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0.04 ± 0.02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0.96 ± 0.02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0.63 ± 0.01</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Difference moment2</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3.59e-01 ± 4.71e-02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3.41 ± 2.36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13.75 ± 10.33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0.95 ± 0.03</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0.59 ± 0.01</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Variance</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6.46e-02 ± 2.83e-02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11.67 ± 8.69</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58.07 ± 49.24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0.92 ± 0.01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0.36 ± 0.08</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Max Probability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1.53e+01 ± 2.41e+00</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2.52 ± 2.36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9.65 ± 6.39</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0.98 ± 0.02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0.78 ± 0.08</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Sum Average</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4.06e+00 ± 2.86e-01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2.53 ± 2.36</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12.58 ± 11.71</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0.91 ± 0.08</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0.41 ± 0.16</w:t>
            </w:r>
          </w:p>
        </w:tc>
      </w:tr>
      <w:tr w:rsidR="00B86CE6" w:rsidTr="00B86CE6">
        <w:trPr>
          <w:trHeight w:val="340"/>
        </w:trPr>
        <w:tc>
          <w:tcPr>
            <w:tcW w:w="1521" w:type="dxa"/>
            <w:vAlign w:val="center"/>
          </w:tcPr>
          <w:p w:rsidR="00B86CE6" w:rsidRPr="00D5467E" w:rsidRDefault="00B86CE6" w:rsidP="00B86CE6">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Sum Entropy</w:t>
            </w:r>
          </w:p>
        </w:tc>
        <w:tc>
          <w:tcPr>
            <w:tcW w:w="1629"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1.01e+01 ± 3.44e+00</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7.98 ± 5.34</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33.01 ± 20.17</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0.97 ± 0.02</w:t>
            </w:r>
          </w:p>
        </w:tc>
        <w:tc>
          <w:tcPr>
            <w:tcW w:w="1630" w:type="dxa"/>
            <w:vAlign w:val="center"/>
          </w:tcPr>
          <w:p w:rsidR="00B86CE6" w:rsidRPr="00B86CE6" w:rsidRDefault="00B86CE6" w:rsidP="00B86CE6">
            <w:pPr>
              <w:jc w:val="center"/>
              <w:rPr>
                <w:rFonts w:ascii="Times New Roman" w:hAnsi="Times New Roman" w:cs="Times New Roman"/>
                <w:color w:val="000000"/>
                <w:sz w:val="16"/>
                <w:szCs w:val="16"/>
              </w:rPr>
            </w:pPr>
            <w:r w:rsidRPr="00B86CE6">
              <w:rPr>
                <w:rFonts w:ascii="Times New Roman" w:hAnsi="Times New Roman" w:cs="Times New Roman"/>
                <w:color w:val="000000"/>
                <w:sz w:val="16"/>
                <w:szCs w:val="16"/>
              </w:rPr>
              <w:t>0.62 ± 0.03</w:t>
            </w:r>
          </w:p>
        </w:tc>
      </w:tr>
    </w:tbl>
    <w:p w:rsidR="00F44FC1" w:rsidRDefault="00F44FC1" w:rsidP="00F44FC1">
      <w:pPr>
        <w:jc w:val="both"/>
        <w:rPr>
          <w:rFonts w:ascii="Times New Roman" w:hAnsi="Times New Roman" w:cs="Times New Roman"/>
          <w:sz w:val="24"/>
          <w:szCs w:val="24"/>
          <w:lang w:val="en-US"/>
        </w:rPr>
      </w:pPr>
    </w:p>
    <w:p w:rsidR="00F44FC1" w:rsidRPr="00C030CD" w:rsidRDefault="00F44FC1" w:rsidP="00F44FC1">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47</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00E31A71">
        <w:rPr>
          <w:rFonts w:ascii="Times New Roman" w:hAnsi="Times New Roman" w:cs="Times New Roman"/>
          <w:sz w:val="20"/>
          <w:szCs w:val="20"/>
          <w:lang w:val="en-US"/>
        </w:rPr>
        <w:t>Grey Level Co-occurrence Matrix</w:t>
      </w:r>
      <w:r w:rsidR="00E31A71" w:rsidRPr="000B76F4">
        <w:rPr>
          <w:rFonts w:ascii="Times New Roman" w:hAnsi="Times New Roman" w:cs="Times New Roman"/>
          <w:sz w:val="20"/>
          <w:szCs w:val="20"/>
          <w:lang w:val="en-US"/>
        </w:rPr>
        <w:t xml:space="preserve"> </w:t>
      </w:r>
      <w:r w:rsidR="00E31A71">
        <w:rPr>
          <w:rFonts w:ascii="Times New Roman" w:hAnsi="Times New Roman" w:cs="Times New Roman"/>
          <w:sz w:val="20"/>
          <w:szCs w:val="20"/>
          <w:lang w:val="en-US"/>
        </w:rPr>
        <w:t xml:space="preserve">(GLCM) </w:t>
      </w:r>
      <w:r w:rsidR="00E31A71" w:rsidRPr="000B76F4">
        <w:rPr>
          <w:rFonts w:ascii="Times New Roman" w:hAnsi="Times New Roman" w:cs="Times New Roman"/>
          <w:sz w:val="20"/>
          <w:szCs w:val="20"/>
          <w:lang w:val="en-US"/>
        </w:rPr>
        <w:t>features for the patients of the OroPharyngeal Cancers</w:t>
      </w:r>
      <w:r w:rsidR="00E31A71">
        <w:rPr>
          <w:rFonts w:ascii="Times New Roman" w:hAnsi="Times New Roman" w:cs="Times New Roman"/>
          <w:sz w:val="20"/>
          <w:szCs w:val="20"/>
          <w:lang w:val="en-US"/>
        </w:rPr>
        <w:t xml:space="preserve"> (OPC)</w:t>
      </w:r>
      <w:r w:rsidR="00E31A71" w:rsidRPr="000B76F4">
        <w:rPr>
          <w:rFonts w:ascii="Times New Roman" w:hAnsi="Times New Roman" w:cs="Times New Roman"/>
          <w:sz w:val="20"/>
          <w:szCs w:val="20"/>
          <w:lang w:val="en-US"/>
        </w:rPr>
        <w:t xml:space="preserve"> </w:t>
      </w:r>
      <w:r w:rsidR="00E31A71">
        <w:rPr>
          <w:rFonts w:ascii="Times New Roman" w:hAnsi="Times New Roman" w:cs="Times New Roman"/>
          <w:sz w:val="20"/>
          <w:szCs w:val="20"/>
          <w:lang w:val="en-US"/>
        </w:rPr>
        <w:t xml:space="preserve">dataset. In the table, the </w:t>
      </w:r>
      <w:r w:rsidR="00E31A71" w:rsidRPr="000B76F4">
        <w:rPr>
          <w:rFonts w:ascii="Times New Roman" w:hAnsi="Times New Roman" w:cs="Times New Roman"/>
          <w:sz w:val="20"/>
          <w:szCs w:val="20"/>
          <w:lang w:val="en-US"/>
        </w:rPr>
        <w:t>features</w:t>
      </w:r>
      <w:r w:rsidR="00E31A71">
        <w:rPr>
          <w:rFonts w:ascii="Times New Roman" w:hAnsi="Times New Roman" w:cs="Times New Roman"/>
          <w:sz w:val="20"/>
          <w:szCs w:val="20"/>
          <w:lang w:val="en-US"/>
        </w:rPr>
        <w:t xml:space="preserve"> computed for 64-bins histogram discretization</w:t>
      </w:r>
      <w:r w:rsidR="00E31A71"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00E31A71"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sidR="00E31A71">
        <w:rPr>
          <w:rFonts w:ascii="Times New Roman" w:hAnsi="Times New Roman" w:cs="Times New Roman"/>
          <w:sz w:val="20"/>
          <w:szCs w:val="20"/>
          <w:lang w:val="en-US"/>
        </w:rPr>
        <w:t xml:space="preserve">both minimum and maximum entity scaling. </w:t>
      </w:r>
      <w:r w:rsidR="00E31A71"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sidR="00E31A71">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11020A" w:rsidRDefault="00F44FC1" w:rsidP="0021326E">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GREY LEVEL CO-OCCURRENCE MATRIX (64-BINS DISCRETIZATION)</w:t>
            </w:r>
          </w:p>
        </w:tc>
      </w:tr>
      <w:tr w:rsidR="0074247D" w:rsidTr="0021326E">
        <w:trPr>
          <w:trHeight w:val="340"/>
        </w:trPr>
        <w:tc>
          <w:tcPr>
            <w:tcW w:w="1521"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Feature name</w:t>
            </w:r>
          </w:p>
        </w:tc>
        <w:tc>
          <w:tcPr>
            <w:tcW w:w="1629"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Original value</w:t>
            </w:r>
          </w:p>
        </w:tc>
        <w:tc>
          <w:tcPr>
            <w:tcW w:w="1630"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(min. entity)</w:t>
            </w:r>
          </w:p>
        </w:tc>
        <w:tc>
          <w:tcPr>
            <w:tcW w:w="1630" w:type="dxa"/>
            <w:vAlign w:val="center"/>
          </w:tcPr>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4247D" w:rsidRPr="0011020A" w:rsidRDefault="0074247D" w:rsidP="0074247D">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(max. entity)</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Autocorrelation</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2.68e+02 ± 7.98e+01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5.06 ± 4.74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18.79 ± 12.60</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0.97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0.76 ± 0.06</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Prominence</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1.82e+06 ± 9.20e+05</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9.91 ± 9.07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36.27 ± 22.74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0.95 ± 0.04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0.70 ± 0.09</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Shade</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4.31e+04 ± 1.71e+04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7.59 ± 6.97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27.86 ± 17.88</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0.96 ± 0.03</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0.72 ± 0.07</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Tendency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1.11e+03 ± 3.13e+02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5.05 ± 4.67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18.64 ± 12.57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0.97 ± 0.03</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0.74 ± 0.07</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Contrast</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4.01e+01 ± 1.39e+01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7.99 ± 5.18</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33.91 ± 20.66</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0.97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0.62 ± 0.03</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Correlation</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3.70e+05 ± 1.54e+05</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14.74 ± 11.39</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59.84 ± 41.22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0.91 ± 0.06</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0.42 ± 0.03</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Difference Entropy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3.65e+00 ± 2.54e-01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2.06 ± 1.71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8.70 ± 5.94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0.94 ± 0.05</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0.49 ± 0.06</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Dissimilarity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4.66e+00 ± 9.05e-01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4.81 ± 2.98</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18.27 ± 10.82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0.96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0.64 ± 0.00</w:t>
            </w:r>
          </w:p>
        </w:tc>
      </w:tr>
      <w:tr w:rsidR="00BC6EAB" w:rsidTr="00BC6EAB">
        <w:trPr>
          <w:trHeight w:val="340"/>
        </w:trPr>
        <w:tc>
          <w:tcPr>
            <w:tcW w:w="1521" w:type="dxa"/>
            <w:vAlign w:val="center"/>
          </w:tcPr>
          <w:p w:rsidR="00BC6EAB" w:rsidRPr="00FC2112" w:rsidRDefault="00BC6EAB" w:rsidP="00BC6EAB">
            <w:pPr>
              <w:jc w:val="center"/>
              <w:rPr>
                <w:rFonts w:ascii="Times New Roman" w:hAnsi="Times New Roman" w:cs="Times New Roman"/>
                <w:color w:val="000000"/>
                <w:sz w:val="16"/>
                <w:szCs w:val="16"/>
              </w:rPr>
            </w:pPr>
            <w:r w:rsidRPr="00FC2112">
              <w:rPr>
                <w:rFonts w:ascii="Times New Roman" w:hAnsi="Times New Roman" w:cs="Times New Roman"/>
                <w:color w:val="000000"/>
                <w:sz w:val="16"/>
                <w:szCs w:val="16"/>
              </w:rPr>
              <w:t>Energy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8.55e-03 ± 6.12e-03</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18.18 ± 12.52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116.23 ± 105.67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0.94 ± 0.06</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0.39 ± 0.21</w:t>
            </w:r>
          </w:p>
        </w:tc>
      </w:tr>
      <w:tr w:rsidR="00BC6EAB" w:rsidTr="00BC6EAB">
        <w:trPr>
          <w:trHeight w:val="340"/>
        </w:trPr>
        <w:tc>
          <w:tcPr>
            <w:tcW w:w="1521" w:type="dxa"/>
            <w:vAlign w:val="center"/>
          </w:tcPr>
          <w:p w:rsidR="00BC6EAB" w:rsidRPr="00FC2112" w:rsidRDefault="00BC6EAB" w:rsidP="00BC6EAB">
            <w:pPr>
              <w:jc w:val="center"/>
              <w:rPr>
                <w:rFonts w:ascii="Times New Roman" w:hAnsi="Times New Roman" w:cs="Times New Roman"/>
                <w:color w:val="000000"/>
                <w:sz w:val="16"/>
                <w:szCs w:val="16"/>
              </w:rPr>
            </w:pPr>
            <w:r w:rsidRPr="00FC2112">
              <w:rPr>
                <w:rFonts w:ascii="Times New Roman" w:hAnsi="Times New Roman" w:cs="Times New Roman"/>
                <w:color w:val="000000"/>
                <w:sz w:val="16"/>
                <w:szCs w:val="16"/>
              </w:rPr>
              <w:t>Entropy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7.62e+00 ± 9.68e-01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3.26 ± 2.33</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16.55 ± 10.05</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0.96 ± 0.04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0.59 ± 0.17</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Homogeneity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3.10e-01 ± 4.29e-02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3.65 ± 2.28</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10.36 ± 7.71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0.96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0.64 ± 0.07</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Homogeneity2</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2.22e-01 ± 4.75e-02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5.66 ± 4.15</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15.68 ± 10.85</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0.96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0.65 ± 0.10</w:t>
            </w:r>
          </w:p>
        </w:tc>
      </w:tr>
      <w:tr w:rsidR="00BC6EAB" w:rsidTr="00BC6EAB">
        <w:trPr>
          <w:trHeight w:val="340"/>
        </w:trPr>
        <w:tc>
          <w:tcPr>
            <w:tcW w:w="1521"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IMOC1</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-1.64e-01 ± 1.10e-01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16.22 ± 17.53</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81.74 ± 100.56</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0.82 ± 0.21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0.18 ± 0.25</w:t>
            </w:r>
          </w:p>
        </w:tc>
      </w:tr>
      <w:tr w:rsidR="00BC6EAB" w:rsidTr="00BC6EAB">
        <w:trPr>
          <w:trHeight w:val="340"/>
        </w:trPr>
        <w:tc>
          <w:tcPr>
            <w:tcW w:w="1521" w:type="dxa"/>
            <w:vAlign w:val="center"/>
          </w:tcPr>
          <w:p w:rsidR="00BC6EAB" w:rsidRPr="00FC2112" w:rsidRDefault="00BC6EAB" w:rsidP="00BC6EAB">
            <w:pPr>
              <w:jc w:val="center"/>
              <w:rPr>
                <w:rFonts w:ascii="Times New Roman" w:hAnsi="Times New Roman" w:cs="Times New Roman"/>
                <w:color w:val="000000"/>
                <w:sz w:val="16"/>
                <w:szCs w:val="16"/>
              </w:rPr>
            </w:pPr>
            <w:r w:rsidRPr="00FC2112">
              <w:rPr>
                <w:rFonts w:ascii="Times New Roman" w:hAnsi="Times New Roman" w:cs="Times New Roman"/>
                <w:color w:val="000000"/>
                <w:sz w:val="16"/>
                <w:szCs w:val="16"/>
              </w:rPr>
              <w:t>IMOC2</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8.66e-01 ± 9.76e-02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1.60 ± 1.73</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7.03 ± 7.01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0.98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0.71 ± 0.25</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Inertia</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1.00e+00 ± 8.26e-07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0.00 ± 0.00</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0.00 ± 0.00</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0.88 ± 0.11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0.62 ± 0.06</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Difference moment</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9.99e-01 ± 2.20e-04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0.01 ± 0.00</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0.02 ± 0.01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0.96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0.64 ± 0.00</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Difference moment2</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2.30e-01 ± 4.85e-02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5.21 ± 4.27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15.32 ± 9.82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0.95 ± 0.05</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0.65 ± 0.07</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Variance</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2.54e-02 ± 1.57e-02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15.41 ± 9.00</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74.12 ± 38.24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0.94 ± 0.00</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0.44 ± 0.06</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Max Probability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3.16e+01 ± 4.83e+00</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2.43 ± 2.27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9.28 ± 6.14</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0.98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0.78 ± 0.08</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Sum Average</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4.99e+00 ± 3.44e-01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2.32 ± 2.22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11.53 ± 9.97</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0.92 ± 0.08</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0.45 ± 0.15</w:t>
            </w:r>
          </w:p>
        </w:tc>
      </w:tr>
      <w:tr w:rsidR="00BC6EAB" w:rsidTr="00BC6EAB">
        <w:trPr>
          <w:trHeight w:val="340"/>
        </w:trPr>
        <w:tc>
          <w:tcPr>
            <w:tcW w:w="1521" w:type="dxa"/>
            <w:vAlign w:val="center"/>
          </w:tcPr>
          <w:p w:rsidR="00BC6EAB" w:rsidRPr="006B03BA" w:rsidRDefault="00BC6EAB" w:rsidP="00BC6EAB">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Sum Entropy</w:t>
            </w:r>
          </w:p>
        </w:tc>
        <w:tc>
          <w:tcPr>
            <w:tcW w:w="1629"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4.01e+01 ± 1.39e+01</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7.99 ± 5.18</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33.91 ± 20.66</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0.97 ± 0.02</w:t>
            </w:r>
          </w:p>
        </w:tc>
        <w:tc>
          <w:tcPr>
            <w:tcW w:w="1630" w:type="dxa"/>
            <w:vAlign w:val="center"/>
          </w:tcPr>
          <w:p w:rsidR="00BC6EAB" w:rsidRPr="00BC6EAB" w:rsidRDefault="00BC6EAB" w:rsidP="00BC6EAB">
            <w:pPr>
              <w:jc w:val="center"/>
              <w:rPr>
                <w:rFonts w:ascii="Times New Roman" w:hAnsi="Times New Roman" w:cs="Times New Roman"/>
                <w:color w:val="000000"/>
                <w:sz w:val="16"/>
                <w:szCs w:val="16"/>
              </w:rPr>
            </w:pPr>
            <w:r w:rsidRPr="00BC6EAB">
              <w:rPr>
                <w:rFonts w:ascii="Times New Roman" w:hAnsi="Times New Roman" w:cs="Times New Roman"/>
                <w:color w:val="000000"/>
                <w:sz w:val="16"/>
                <w:szCs w:val="16"/>
              </w:rPr>
              <w:t>0.62 ± 0.03</w:t>
            </w:r>
          </w:p>
        </w:tc>
      </w:tr>
    </w:tbl>
    <w:p w:rsidR="00F44FC1" w:rsidRDefault="00F44FC1" w:rsidP="00F44FC1">
      <w:pPr>
        <w:jc w:val="both"/>
        <w:rPr>
          <w:rFonts w:ascii="Times New Roman" w:hAnsi="Times New Roman" w:cs="Times New Roman"/>
          <w:sz w:val="24"/>
          <w:szCs w:val="24"/>
          <w:lang w:val="en-US"/>
        </w:rPr>
      </w:pPr>
    </w:p>
    <w:p w:rsidR="00F44FC1" w:rsidRPr="00C030CD" w:rsidRDefault="00F44FC1" w:rsidP="00F44FC1">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48</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OroPharyngeal Cancers</w:t>
      </w:r>
      <w:r>
        <w:rPr>
          <w:rFonts w:ascii="Times New Roman" w:hAnsi="Times New Roman" w:cs="Times New Roman"/>
          <w:sz w:val="20"/>
          <w:szCs w:val="20"/>
          <w:lang w:val="en-US"/>
        </w:rPr>
        <w:t xml:space="preserve"> (OPC)</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16-bins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Pr>
          <w:rFonts w:ascii="Times New Roman" w:hAnsi="Times New Roman" w:cs="Times New Roman"/>
          <w:sz w:val="20"/>
          <w:szCs w:val="20"/>
          <w:lang w:val="en-US"/>
        </w:rPr>
        <w:t>al and maximal</w:t>
      </w:r>
      <w:r w:rsidRPr="000B76F4">
        <w:rPr>
          <w:rFonts w:ascii="Times New Roman" w:hAnsi="Times New Roman" w:cs="Times New Roman"/>
          <w:sz w:val="20"/>
          <w:szCs w:val="20"/>
          <w:lang w:val="en-US"/>
        </w:rPr>
        <w:t xml:space="preserve"> entity </w:t>
      </w:r>
      <w:r w:rsidR="00E31A71">
        <w:rPr>
          <w:rFonts w:ascii="Times New Roman" w:hAnsi="Times New Roman" w:cs="Times New Roman"/>
          <w:sz w:val="20"/>
          <w:szCs w:val="20"/>
          <w:lang w:val="en-US"/>
        </w:rPr>
        <w:t>scaling</w:t>
      </w:r>
      <w:r>
        <w:rPr>
          <w:rFonts w:ascii="Times New Roman" w:hAnsi="Times New Roman" w:cs="Times New Roman"/>
          <w:sz w:val="20"/>
          <w:szCs w:val="20"/>
          <w:lang w:val="en-US"/>
        </w:rPr>
        <w:t>.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073FD2" w:rsidRDefault="00F44FC1" w:rsidP="0021326E">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(16-BINS DISCRETIZATION)</w:t>
            </w:r>
          </w:p>
        </w:tc>
      </w:tr>
      <w:tr w:rsidR="0074247D" w:rsidTr="0021326E">
        <w:trPr>
          <w:trHeight w:val="340"/>
        </w:trPr>
        <w:tc>
          <w:tcPr>
            <w:tcW w:w="1521"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EF3C0A" w:rsidTr="00EF3C0A">
        <w:trPr>
          <w:trHeight w:val="340"/>
        </w:trPr>
        <w:tc>
          <w:tcPr>
            <w:tcW w:w="1521" w:type="dxa"/>
            <w:vAlign w:val="center"/>
          </w:tcPr>
          <w:p w:rsidR="00EF3C0A" w:rsidRPr="00BF1B5F" w:rsidRDefault="00EF3C0A" w:rsidP="00EF3C0A">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9.78e-01 ± 1.43e-02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0.29 ± 0.22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1.16 ± 1.35</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0.97 ± 0.01</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0.70 ± 0.15</w:t>
            </w:r>
          </w:p>
        </w:tc>
      </w:tr>
      <w:tr w:rsidR="00EF3C0A" w:rsidTr="00EF3C0A">
        <w:trPr>
          <w:trHeight w:val="340"/>
        </w:trPr>
        <w:tc>
          <w:tcPr>
            <w:tcW w:w="1521" w:type="dxa"/>
            <w:vAlign w:val="center"/>
          </w:tcPr>
          <w:p w:rsidR="00EF3C0A" w:rsidRPr="00BF1B5F" w:rsidRDefault="00EF3C0A" w:rsidP="00EF3C0A">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1.10e+00 ± 7.03e-02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1.10 ± 0.80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4.45 ± 4.92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0.98 ± 0.01</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0.72 ± 0.13</w:t>
            </w:r>
          </w:p>
        </w:tc>
      </w:tr>
      <w:tr w:rsidR="00EF3C0A" w:rsidTr="00EF3C0A">
        <w:trPr>
          <w:trHeight w:val="340"/>
        </w:trPr>
        <w:tc>
          <w:tcPr>
            <w:tcW w:w="1521" w:type="dxa"/>
            <w:vAlign w:val="center"/>
          </w:tcPr>
          <w:p w:rsidR="00EF3C0A" w:rsidRPr="00B80703" w:rsidRDefault="00EF3C0A" w:rsidP="00EF3C0A">
            <w:pPr>
              <w:jc w:val="center"/>
              <w:rPr>
                <w:rFonts w:ascii="Times New Roman" w:hAnsi="Times New Roman" w:cs="Times New Roman"/>
                <w:color w:val="000000"/>
                <w:sz w:val="16"/>
                <w:szCs w:val="16"/>
              </w:rPr>
            </w:pPr>
            <w:r w:rsidRPr="00B80703">
              <w:rPr>
                <w:rFonts w:ascii="Times New Roman" w:hAnsi="Times New Roman" w:cs="Times New Roman"/>
                <w:color w:val="000000"/>
                <w:sz w:val="16"/>
                <w:szCs w:val="16"/>
              </w:rPr>
              <w:t>Grey Level Non-Uniformity</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2.55e+02 ± 1.86e+02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15.18 ± 7.16</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79.60 ± 17.10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0.96 ± 0.03</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0.46 ± 0.20</w:t>
            </w:r>
          </w:p>
        </w:tc>
      </w:tr>
      <w:tr w:rsidR="00EF3C0A" w:rsidTr="00EF3C0A">
        <w:trPr>
          <w:trHeight w:val="340"/>
        </w:trPr>
        <w:tc>
          <w:tcPr>
            <w:tcW w:w="1521" w:type="dxa"/>
            <w:vAlign w:val="center"/>
          </w:tcPr>
          <w:p w:rsidR="00EF3C0A" w:rsidRPr="00B80703" w:rsidRDefault="00EF3C0A" w:rsidP="00EF3C0A">
            <w:pPr>
              <w:jc w:val="center"/>
              <w:rPr>
                <w:rFonts w:ascii="Times New Roman" w:hAnsi="Times New Roman" w:cs="Times New Roman"/>
                <w:color w:val="000000"/>
                <w:sz w:val="16"/>
                <w:szCs w:val="16"/>
              </w:rPr>
            </w:pPr>
            <w:r w:rsidRPr="00B80703">
              <w:rPr>
                <w:rFonts w:ascii="Times New Roman" w:hAnsi="Times New Roman" w:cs="Times New Roman"/>
                <w:color w:val="000000"/>
                <w:sz w:val="16"/>
                <w:szCs w:val="16"/>
              </w:rPr>
              <w:t>Run Length Non-Uniformity</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1.31e+03 ± 9.53e+02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19.39 ± 7.92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96.67 ± 21.84</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0.93 ± 0.06</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0.36 ± 0.22</w:t>
            </w:r>
          </w:p>
        </w:tc>
      </w:tr>
      <w:tr w:rsidR="00EF3C0A" w:rsidTr="00EF3C0A">
        <w:trPr>
          <w:trHeight w:val="340"/>
        </w:trPr>
        <w:tc>
          <w:tcPr>
            <w:tcW w:w="1521" w:type="dxa"/>
            <w:vAlign w:val="center"/>
          </w:tcPr>
          <w:p w:rsidR="00EF3C0A" w:rsidRPr="00BF1B5F" w:rsidRDefault="00EF3C0A" w:rsidP="00EF3C0A">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7.91e-01 ± 5.71e-02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1.25 ± 1.07</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4.21 ± 3.62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0.98 ± 0.02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0.79 ± 0.07</w:t>
            </w:r>
          </w:p>
        </w:tc>
      </w:tr>
      <w:tr w:rsidR="00EF3C0A" w:rsidTr="00EF3C0A">
        <w:trPr>
          <w:trHeight w:val="340"/>
        </w:trPr>
        <w:tc>
          <w:tcPr>
            <w:tcW w:w="1521" w:type="dxa"/>
            <w:vAlign w:val="center"/>
          </w:tcPr>
          <w:p w:rsidR="00EF3C0A" w:rsidRPr="00034FE7" w:rsidRDefault="00EF3C0A" w:rsidP="00EF3C0A">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Low Grey Level Run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7.91e-02 ± 5.02e-02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4.59 ± 3.14</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21.32 ± 17.76</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1.00 ± 0.00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0.89 ± 0.02</w:t>
            </w:r>
          </w:p>
        </w:tc>
      </w:tr>
      <w:tr w:rsidR="00EF3C0A" w:rsidTr="00EF3C0A">
        <w:trPr>
          <w:trHeight w:val="340"/>
        </w:trPr>
        <w:tc>
          <w:tcPr>
            <w:tcW w:w="1521" w:type="dxa"/>
            <w:vAlign w:val="center"/>
          </w:tcPr>
          <w:p w:rsidR="00EF3C0A" w:rsidRPr="00034FE7" w:rsidRDefault="00EF3C0A" w:rsidP="00EF3C0A">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high Grey Level Run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2.62e+01 ± 6.58e+00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3.85 ± 2.86</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14.35 ± 11.59</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0.98 ± 0.02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0.73 ± 0.27</w:t>
            </w:r>
          </w:p>
        </w:tc>
      </w:tr>
      <w:tr w:rsidR="00EF3C0A" w:rsidTr="00EF3C0A">
        <w:trPr>
          <w:trHeight w:val="340"/>
        </w:trPr>
        <w:tc>
          <w:tcPr>
            <w:tcW w:w="1521" w:type="dxa"/>
            <w:vAlign w:val="center"/>
          </w:tcPr>
          <w:p w:rsidR="00EF3C0A" w:rsidRPr="00034FE7" w:rsidRDefault="00EF3C0A" w:rsidP="00EF3C0A">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Short Run Low Grey Level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7.77e-02 ± 5.06e-02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4.63 ± 3.21</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21.04 ± 17.85</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1.00 ± 0.00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0.90 ± 0.01</w:t>
            </w:r>
          </w:p>
        </w:tc>
      </w:tr>
      <w:tr w:rsidR="00EF3C0A" w:rsidTr="00EF3C0A">
        <w:trPr>
          <w:trHeight w:val="340"/>
        </w:trPr>
        <w:tc>
          <w:tcPr>
            <w:tcW w:w="1521" w:type="dxa"/>
            <w:vAlign w:val="center"/>
          </w:tcPr>
          <w:p w:rsidR="00EF3C0A" w:rsidRPr="00034FE7" w:rsidRDefault="00EF3C0A" w:rsidP="00EF3C0A">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Short Run High Grey Level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2.58e+01 ± 6.37e+00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3.96 ± 2.95</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14.66 ± 12.09</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0.97 ± 0.02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0.71 ± 0.30</w:t>
            </w:r>
          </w:p>
        </w:tc>
      </w:tr>
      <w:tr w:rsidR="00EF3C0A" w:rsidTr="00EF3C0A">
        <w:trPr>
          <w:trHeight w:val="340"/>
        </w:trPr>
        <w:tc>
          <w:tcPr>
            <w:tcW w:w="1521" w:type="dxa"/>
            <w:vAlign w:val="center"/>
          </w:tcPr>
          <w:p w:rsidR="00EF3C0A" w:rsidRPr="00034FE7" w:rsidRDefault="00EF3C0A" w:rsidP="00EF3C0A">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Long Run Low Grey Level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8.52e-02 ± 4.86e-02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4.50 ± 3.36</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22.10 ± 19.85</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0.99 ± 0.00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0.85 ± 0.08</w:t>
            </w:r>
          </w:p>
        </w:tc>
      </w:tr>
      <w:tr w:rsidR="00EF3C0A" w:rsidTr="00EF3C0A">
        <w:trPr>
          <w:trHeight w:val="340"/>
        </w:trPr>
        <w:tc>
          <w:tcPr>
            <w:tcW w:w="1521" w:type="dxa"/>
            <w:vAlign w:val="center"/>
          </w:tcPr>
          <w:p w:rsidR="00EF3C0A" w:rsidRPr="00034FE7" w:rsidRDefault="00EF3C0A" w:rsidP="00EF3C0A">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Long Run High Grey Level Emphasis</w:t>
            </w:r>
          </w:p>
        </w:tc>
        <w:tc>
          <w:tcPr>
            <w:tcW w:w="1629"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2.82e+01 ± 7.77e+00</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3.45 ± 2.62</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13.26 ± 10.06</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0.98 ± 0.01</w:t>
            </w:r>
          </w:p>
        </w:tc>
        <w:tc>
          <w:tcPr>
            <w:tcW w:w="1630" w:type="dxa"/>
            <w:vAlign w:val="center"/>
          </w:tcPr>
          <w:p w:rsidR="00EF3C0A" w:rsidRPr="00EF3C0A" w:rsidRDefault="00EF3C0A" w:rsidP="00EF3C0A">
            <w:pPr>
              <w:jc w:val="center"/>
              <w:rPr>
                <w:rFonts w:ascii="Times New Roman" w:hAnsi="Times New Roman" w:cs="Times New Roman"/>
                <w:color w:val="000000"/>
                <w:sz w:val="16"/>
                <w:szCs w:val="16"/>
              </w:rPr>
            </w:pPr>
            <w:r w:rsidRPr="00EF3C0A">
              <w:rPr>
                <w:rFonts w:ascii="Times New Roman" w:hAnsi="Times New Roman" w:cs="Times New Roman"/>
                <w:color w:val="000000"/>
                <w:sz w:val="16"/>
                <w:szCs w:val="16"/>
              </w:rPr>
              <w:t>0.82 ± 0.16</w:t>
            </w:r>
          </w:p>
        </w:tc>
      </w:tr>
    </w:tbl>
    <w:p w:rsidR="00F44FC1" w:rsidRDefault="00F44FC1" w:rsidP="00F44FC1">
      <w:pPr>
        <w:jc w:val="both"/>
        <w:rPr>
          <w:rFonts w:ascii="Times New Roman" w:hAnsi="Times New Roman" w:cs="Times New Roman"/>
          <w:sz w:val="24"/>
          <w:szCs w:val="24"/>
          <w:lang w:val="en-US"/>
        </w:rPr>
      </w:pPr>
    </w:p>
    <w:p w:rsidR="00F44FC1" w:rsidRPr="00C030CD" w:rsidRDefault="00F44FC1" w:rsidP="00F44FC1">
      <w:pPr>
        <w:jc w:val="both"/>
        <w:rPr>
          <w:lang w:val="en-US"/>
        </w:rPr>
      </w:pPr>
      <w:r>
        <w:rPr>
          <w:lang w:val="en-US"/>
        </w:rPr>
        <w:br w:type="page"/>
      </w:r>
      <w:r w:rsidRPr="00B100D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100D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49</w:t>
      </w:r>
      <w:r w:rsidRPr="0018406B">
        <w:rPr>
          <w:rFonts w:ascii="Times New Roman" w:hAnsi="Times New Roman" w:cs="Times New Roman"/>
          <w:b/>
          <w:i/>
          <w:sz w:val="20"/>
          <w:szCs w:val="20"/>
        </w:rPr>
        <w:fldChar w:fldCharType="end"/>
      </w:r>
      <w:r w:rsidRPr="00B100DC">
        <w:rPr>
          <w:rFonts w:ascii="Times New Roman" w:hAnsi="Times New Roman" w:cs="Times New Roman"/>
          <w:b/>
          <w:sz w:val="20"/>
          <w:szCs w:val="20"/>
          <w:lang w:val="en-US"/>
        </w:rPr>
        <w:t xml:space="preserve"> </w:t>
      </w:r>
      <w:r w:rsidR="00A61CD7">
        <w:rPr>
          <w:rFonts w:ascii="Times New Roman" w:hAnsi="Times New Roman" w:cs="Times New Roman"/>
          <w:sz w:val="20"/>
          <w:szCs w:val="20"/>
          <w:lang w:val="en-US"/>
        </w:rPr>
        <w:t>Grey Level Run Length Matrix (GLRLM)</w:t>
      </w:r>
      <w:r w:rsidR="00A61CD7" w:rsidRPr="000B76F4">
        <w:rPr>
          <w:rFonts w:ascii="Times New Roman" w:hAnsi="Times New Roman" w:cs="Times New Roman"/>
          <w:sz w:val="20"/>
          <w:szCs w:val="20"/>
          <w:lang w:val="en-US"/>
        </w:rPr>
        <w:t xml:space="preserve"> features for the patients of the OroPharyngeal Cancers</w:t>
      </w:r>
      <w:r w:rsidR="00A61CD7">
        <w:rPr>
          <w:rFonts w:ascii="Times New Roman" w:hAnsi="Times New Roman" w:cs="Times New Roman"/>
          <w:sz w:val="20"/>
          <w:szCs w:val="20"/>
          <w:lang w:val="en-US"/>
        </w:rPr>
        <w:t xml:space="preserve"> (OPC)</w:t>
      </w:r>
      <w:r w:rsidR="00A61CD7" w:rsidRPr="000B76F4">
        <w:rPr>
          <w:rFonts w:ascii="Times New Roman" w:hAnsi="Times New Roman" w:cs="Times New Roman"/>
          <w:sz w:val="20"/>
          <w:szCs w:val="20"/>
          <w:lang w:val="en-US"/>
        </w:rPr>
        <w:t xml:space="preserve"> </w:t>
      </w:r>
      <w:r w:rsidR="00A61CD7">
        <w:rPr>
          <w:rFonts w:ascii="Times New Roman" w:hAnsi="Times New Roman" w:cs="Times New Roman"/>
          <w:sz w:val="20"/>
          <w:szCs w:val="20"/>
          <w:lang w:val="en-US"/>
        </w:rPr>
        <w:t xml:space="preserve">dataset. In the table, the </w:t>
      </w:r>
      <w:r w:rsidR="00A61CD7" w:rsidRPr="000B76F4">
        <w:rPr>
          <w:rFonts w:ascii="Times New Roman" w:hAnsi="Times New Roman" w:cs="Times New Roman"/>
          <w:sz w:val="20"/>
          <w:szCs w:val="20"/>
          <w:lang w:val="en-US"/>
        </w:rPr>
        <w:t>features</w:t>
      </w:r>
      <w:r w:rsidR="00A61CD7">
        <w:rPr>
          <w:rFonts w:ascii="Times New Roman" w:hAnsi="Times New Roman" w:cs="Times New Roman"/>
          <w:sz w:val="20"/>
          <w:szCs w:val="20"/>
          <w:lang w:val="en-US"/>
        </w:rPr>
        <w:t xml:space="preserve"> computed for 32-bins histogram discretization</w:t>
      </w:r>
      <w:r w:rsidR="00A61CD7"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sidR="00A61CD7">
        <w:rPr>
          <w:rFonts w:ascii="Times New Roman" w:hAnsi="Times New Roman" w:cs="Times New Roman"/>
          <w:sz w:val="20"/>
          <w:szCs w:val="20"/>
          <w:lang w:val="en-US"/>
        </w:rPr>
        <w:t>al and maximal</w:t>
      </w:r>
      <w:r w:rsidR="00A61CD7" w:rsidRPr="000B76F4">
        <w:rPr>
          <w:rFonts w:ascii="Times New Roman" w:hAnsi="Times New Roman" w:cs="Times New Roman"/>
          <w:sz w:val="20"/>
          <w:szCs w:val="20"/>
          <w:lang w:val="en-US"/>
        </w:rPr>
        <w:t xml:space="preserve"> entity </w:t>
      </w:r>
      <w:r w:rsidR="00A61CD7">
        <w:rPr>
          <w:rFonts w:ascii="Times New Roman" w:hAnsi="Times New Roman" w:cs="Times New Roman"/>
          <w:sz w:val="20"/>
          <w:szCs w:val="20"/>
          <w:lang w:val="en-US"/>
        </w:rPr>
        <w:t>scaling.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073FD2" w:rsidRDefault="00F44FC1" w:rsidP="0021326E">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(32-BINS DISCRETIZATION)</w:t>
            </w:r>
          </w:p>
        </w:tc>
      </w:tr>
      <w:tr w:rsidR="0074247D" w:rsidTr="0021326E">
        <w:trPr>
          <w:trHeight w:val="340"/>
        </w:trPr>
        <w:tc>
          <w:tcPr>
            <w:tcW w:w="1521"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6E1318" w:rsidRPr="00CD0D71" w:rsidTr="006E1318">
        <w:trPr>
          <w:trHeight w:val="340"/>
        </w:trPr>
        <w:tc>
          <w:tcPr>
            <w:tcW w:w="1521" w:type="dxa"/>
            <w:vAlign w:val="center"/>
          </w:tcPr>
          <w:p w:rsidR="006E1318" w:rsidRPr="00913CCF" w:rsidRDefault="006E1318" w:rsidP="006E1318">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Short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9.79e-01 ± 1.10e-02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0.22 ± 0.20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0.88 ± 0.95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0.71 ± 0.13</w:t>
            </w:r>
          </w:p>
        </w:tc>
      </w:tr>
      <w:tr w:rsidR="006E1318" w:rsidRPr="00CD0D71" w:rsidTr="006E1318">
        <w:trPr>
          <w:trHeight w:val="340"/>
        </w:trPr>
        <w:tc>
          <w:tcPr>
            <w:tcW w:w="1521" w:type="dxa"/>
            <w:vAlign w:val="center"/>
          </w:tcPr>
          <w:p w:rsidR="006E1318" w:rsidRPr="00913CCF" w:rsidRDefault="006E1318" w:rsidP="006E1318">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Long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1.11e+00 ± 6.23e-02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1.08 ± 0.95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4.11 ± 4.96</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0.70 ± 0.13</w:t>
            </w:r>
          </w:p>
        </w:tc>
      </w:tr>
      <w:tr w:rsidR="006E1318" w:rsidRPr="00CD0D71" w:rsidTr="006E1318">
        <w:trPr>
          <w:trHeight w:val="340"/>
        </w:trPr>
        <w:tc>
          <w:tcPr>
            <w:tcW w:w="1521" w:type="dxa"/>
            <w:vAlign w:val="center"/>
          </w:tcPr>
          <w:p w:rsidR="006E1318" w:rsidRPr="009C3C19" w:rsidRDefault="006E1318" w:rsidP="006E1318">
            <w:pPr>
              <w:jc w:val="center"/>
              <w:rPr>
                <w:rFonts w:ascii="Times New Roman" w:hAnsi="Times New Roman" w:cs="Times New Roman"/>
                <w:color w:val="000000"/>
                <w:sz w:val="16"/>
                <w:szCs w:val="16"/>
              </w:rPr>
            </w:pPr>
            <w:r w:rsidRPr="009C3C19">
              <w:rPr>
                <w:rFonts w:ascii="Times New Roman" w:hAnsi="Times New Roman" w:cs="Times New Roman"/>
                <w:color w:val="000000"/>
                <w:sz w:val="16"/>
                <w:szCs w:val="16"/>
              </w:rPr>
              <w:t>Grey Level Non-Uniformity</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1.59e+02 ± 1.18e+02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13.57 ± 7.16</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73.92 ± 14.61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0.51 ± 0.20</w:t>
            </w:r>
          </w:p>
        </w:tc>
      </w:tr>
      <w:tr w:rsidR="006E1318" w:rsidRPr="00CD0D71" w:rsidTr="006E1318">
        <w:trPr>
          <w:trHeight w:val="340"/>
        </w:trPr>
        <w:tc>
          <w:tcPr>
            <w:tcW w:w="1521" w:type="dxa"/>
            <w:vAlign w:val="center"/>
          </w:tcPr>
          <w:p w:rsidR="006E1318" w:rsidRPr="009C3C19" w:rsidRDefault="006E1318" w:rsidP="006E1318">
            <w:pPr>
              <w:jc w:val="center"/>
              <w:rPr>
                <w:rFonts w:ascii="Times New Roman" w:hAnsi="Times New Roman" w:cs="Times New Roman"/>
                <w:color w:val="000000"/>
                <w:sz w:val="16"/>
                <w:szCs w:val="16"/>
              </w:rPr>
            </w:pPr>
            <w:r w:rsidRPr="009C3C19">
              <w:rPr>
                <w:rFonts w:ascii="Times New Roman" w:hAnsi="Times New Roman" w:cs="Times New Roman"/>
                <w:color w:val="000000"/>
                <w:sz w:val="16"/>
                <w:szCs w:val="16"/>
              </w:rPr>
              <w:t>Run Length Non-Uniformity</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1.49e+03 ± 1.08e+03</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19.12 ± 8.05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94.64 ± 19.40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0.93 ± 0.05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0.37 ± 0.22</w:t>
            </w:r>
          </w:p>
        </w:tc>
      </w:tr>
      <w:tr w:rsidR="006E1318" w:rsidRPr="00CD0D71" w:rsidTr="006E1318">
        <w:trPr>
          <w:trHeight w:val="340"/>
        </w:trPr>
        <w:tc>
          <w:tcPr>
            <w:tcW w:w="1521" w:type="dxa"/>
            <w:vAlign w:val="center"/>
          </w:tcPr>
          <w:p w:rsidR="006E1318" w:rsidRPr="00913CCF" w:rsidRDefault="006E1318" w:rsidP="006E1318">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Run Percentage</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8.88e-01 ± 3.43e-02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0.81 ± 0.52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2.19 ± 1.67</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0.78 ± 0.01</w:t>
            </w:r>
          </w:p>
        </w:tc>
      </w:tr>
      <w:tr w:rsidR="006E1318" w:rsidRPr="00CD0D71"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Low Grey Level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2.89e-02 ± 2.63e-02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6.34 ± 4.80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29.09 ± 28.21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0.99 ± 0.00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0.89 ± 0.01</w:t>
            </w:r>
          </w:p>
        </w:tc>
      </w:tr>
      <w:tr w:rsidR="006E1318" w:rsidRPr="00CD0D71"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High Grey Level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9.26e+01 ± 2.36e+01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4.10 ± 3.20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15.17 ± 11.73</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0.74 ± 0.25</w:t>
            </w:r>
          </w:p>
        </w:tc>
      </w:tr>
      <w:tr w:rsidR="006E1318" w:rsidRPr="00CD0D71"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Short Run Low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2.84e-02 ± 2.61e-02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6.54 ± 4.98</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29.33 ± 28.98</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0.99 ± 0.01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0.89 ± 0.00</w:t>
            </w:r>
          </w:p>
        </w:tc>
      </w:tr>
      <w:tr w:rsidR="006E1318" w:rsidRPr="00CD0D71"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Short Run High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9.12e+01 ± 2.29e+01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4.21 ± 3.29</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15.45 ± 12.17</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0.72 ± 0.26</w:t>
            </w:r>
          </w:p>
        </w:tc>
      </w:tr>
      <w:tr w:rsidR="006E1318" w:rsidRPr="00CD0D71"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Long Run Low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3.16e-02 ± 2.72e-02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6.25 ± 4.52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29.14 ± 26.11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0.99 ± 0.00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0.88 ± 0.03</w:t>
            </w:r>
          </w:p>
        </w:tc>
      </w:tr>
      <w:tr w:rsidR="006E1318" w:rsidRPr="00CD0D71"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Long Run High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9.98e+01 ± 2.75e+01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3.58 ± 2.71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13.64 ± 9.82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0.98 ± 0.01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0.82 ± 0.16</w:t>
            </w:r>
          </w:p>
        </w:tc>
      </w:tr>
    </w:tbl>
    <w:p w:rsidR="00F44FC1" w:rsidRPr="00CD0D71" w:rsidRDefault="00F44FC1" w:rsidP="00CD0D71">
      <w:pPr>
        <w:spacing w:after="0" w:line="240" w:lineRule="auto"/>
        <w:jc w:val="center"/>
        <w:rPr>
          <w:rFonts w:ascii="Times New Roman" w:hAnsi="Times New Roman" w:cs="Times New Roman"/>
          <w:color w:val="000000"/>
          <w:sz w:val="16"/>
          <w:szCs w:val="16"/>
        </w:rPr>
      </w:pPr>
    </w:p>
    <w:p w:rsidR="00F44FC1" w:rsidRPr="00C030CD" w:rsidRDefault="00F44FC1" w:rsidP="00F44FC1">
      <w:pPr>
        <w:jc w:val="both"/>
        <w:rPr>
          <w:lang w:val="en-US"/>
        </w:rPr>
      </w:pPr>
      <w:r>
        <w:rPr>
          <w:lang w:val="en-US"/>
        </w:rPr>
        <w:br w:type="page"/>
      </w:r>
      <w:r w:rsidRPr="00D870DB">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D870DB">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50</w:t>
      </w:r>
      <w:r w:rsidRPr="0018406B">
        <w:rPr>
          <w:rFonts w:ascii="Times New Roman" w:hAnsi="Times New Roman" w:cs="Times New Roman"/>
          <w:b/>
          <w:i/>
          <w:sz w:val="20"/>
          <w:szCs w:val="20"/>
        </w:rPr>
        <w:fldChar w:fldCharType="end"/>
      </w:r>
      <w:r w:rsidRPr="00D870DB">
        <w:rPr>
          <w:rFonts w:ascii="Times New Roman" w:hAnsi="Times New Roman" w:cs="Times New Roman"/>
          <w:b/>
          <w:sz w:val="20"/>
          <w:szCs w:val="20"/>
          <w:lang w:val="en-US"/>
        </w:rPr>
        <w:t xml:space="preserve"> </w:t>
      </w:r>
      <w:r w:rsidR="009C3C19">
        <w:rPr>
          <w:rFonts w:ascii="Times New Roman" w:hAnsi="Times New Roman" w:cs="Times New Roman"/>
          <w:sz w:val="20"/>
          <w:szCs w:val="20"/>
          <w:lang w:val="en-US"/>
        </w:rPr>
        <w:t>Grey Level Run Length Matrix (GLRLM)</w:t>
      </w:r>
      <w:r w:rsidR="009C3C19" w:rsidRPr="000B76F4">
        <w:rPr>
          <w:rFonts w:ascii="Times New Roman" w:hAnsi="Times New Roman" w:cs="Times New Roman"/>
          <w:sz w:val="20"/>
          <w:szCs w:val="20"/>
          <w:lang w:val="en-US"/>
        </w:rPr>
        <w:t xml:space="preserve"> features for the patients of the OroPharyngeal Cancers</w:t>
      </w:r>
      <w:r w:rsidR="009C3C19">
        <w:rPr>
          <w:rFonts w:ascii="Times New Roman" w:hAnsi="Times New Roman" w:cs="Times New Roman"/>
          <w:sz w:val="20"/>
          <w:szCs w:val="20"/>
          <w:lang w:val="en-US"/>
        </w:rPr>
        <w:t xml:space="preserve"> (OPC)</w:t>
      </w:r>
      <w:r w:rsidR="009C3C19" w:rsidRPr="000B76F4">
        <w:rPr>
          <w:rFonts w:ascii="Times New Roman" w:hAnsi="Times New Roman" w:cs="Times New Roman"/>
          <w:sz w:val="20"/>
          <w:szCs w:val="20"/>
          <w:lang w:val="en-US"/>
        </w:rPr>
        <w:t xml:space="preserve"> </w:t>
      </w:r>
      <w:r w:rsidR="009C3C19">
        <w:rPr>
          <w:rFonts w:ascii="Times New Roman" w:hAnsi="Times New Roman" w:cs="Times New Roman"/>
          <w:sz w:val="20"/>
          <w:szCs w:val="20"/>
          <w:lang w:val="en-US"/>
        </w:rPr>
        <w:t xml:space="preserve">dataset. In the table, the </w:t>
      </w:r>
      <w:r w:rsidR="009C3C19" w:rsidRPr="000B76F4">
        <w:rPr>
          <w:rFonts w:ascii="Times New Roman" w:hAnsi="Times New Roman" w:cs="Times New Roman"/>
          <w:sz w:val="20"/>
          <w:szCs w:val="20"/>
          <w:lang w:val="en-US"/>
        </w:rPr>
        <w:t>features</w:t>
      </w:r>
      <w:r w:rsidR="009C3C19">
        <w:rPr>
          <w:rFonts w:ascii="Times New Roman" w:hAnsi="Times New Roman" w:cs="Times New Roman"/>
          <w:sz w:val="20"/>
          <w:szCs w:val="20"/>
          <w:lang w:val="en-US"/>
        </w:rPr>
        <w:t xml:space="preserve"> computed for 64-bins histogram discretization</w:t>
      </w:r>
      <w:r w:rsidR="009C3C19"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sidR="009C3C19">
        <w:rPr>
          <w:rFonts w:ascii="Times New Roman" w:hAnsi="Times New Roman" w:cs="Times New Roman"/>
          <w:sz w:val="20"/>
          <w:szCs w:val="20"/>
          <w:lang w:val="en-US"/>
        </w:rPr>
        <w:t>al and maximal</w:t>
      </w:r>
      <w:r w:rsidR="009C3C19" w:rsidRPr="000B76F4">
        <w:rPr>
          <w:rFonts w:ascii="Times New Roman" w:hAnsi="Times New Roman" w:cs="Times New Roman"/>
          <w:sz w:val="20"/>
          <w:szCs w:val="20"/>
          <w:lang w:val="en-US"/>
        </w:rPr>
        <w:t xml:space="preserve"> entity </w:t>
      </w:r>
      <w:r w:rsidR="009C3C19">
        <w:rPr>
          <w:rFonts w:ascii="Times New Roman" w:hAnsi="Times New Roman" w:cs="Times New Roman"/>
          <w:sz w:val="20"/>
          <w:szCs w:val="20"/>
          <w:lang w:val="en-US"/>
        </w:rPr>
        <w:t>scaling.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F44FC1" w:rsidRPr="00C51FE0" w:rsidTr="0021326E">
        <w:trPr>
          <w:trHeight w:val="340"/>
        </w:trPr>
        <w:tc>
          <w:tcPr>
            <w:tcW w:w="9670" w:type="dxa"/>
            <w:gridSpan w:val="6"/>
            <w:vAlign w:val="center"/>
          </w:tcPr>
          <w:p w:rsidR="00F44FC1" w:rsidRPr="00073FD2" w:rsidRDefault="00F44FC1" w:rsidP="0021326E">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w:t>
            </w:r>
            <w:r>
              <w:rPr>
                <w:rFonts w:ascii="Times New Roman" w:hAnsi="Times New Roman" w:cs="Times New Roman"/>
                <w:b/>
                <w:sz w:val="16"/>
                <w:szCs w:val="16"/>
                <w:lang w:val="en-US"/>
              </w:rPr>
              <w:t>64</w:t>
            </w:r>
            <w:r w:rsidRPr="00073FD2">
              <w:rPr>
                <w:rFonts w:ascii="Times New Roman" w:hAnsi="Times New Roman" w:cs="Times New Roman"/>
                <w:b/>
                <w:sz w:val="16"/>
                <w:szCs w:val="16"/>
                <w:lang w:val="en-US"/>
              </w:rPr>
              <w:t>-BINS DISCRETIZATION)</w:t>
            </w:r>
          </w:p>
        </w:tc>
      </w:tr>
      <w:tr w:rsidR="0074247D" w:rsidTr="0021326E">
        <w:trPr>
          <w:trHeight w:val="340"/>
        </w:trPr>
        <w:tc>
          <w:tcPr>
            <w:tcW w:w="1521"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4247D" w:rsidRPr="00073FD2" w:rsidRDefault="0074247D" w:rsidP="0074247D">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4247D" w:rsidRPr="00A762BF" w:rsidRDefault="0074247D" w:rsidP="0074247D">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6E1318" w:rsidTr="006E1318">
        <w:trPr>
          <w:trHeight w:val="340"/>
        </w:trPr>
        <w:tc>
          <w:tcPr>
            <w:tcW w:w="1521" w:type="dxa"/>
            <w:vAlign w:val="center"/>
          </w:tcPr>
          <w:p w:rsidR="006E1318" w:rsidRPr="00E34E50" w:rsidRDefault="006E1318" w:rsidP="006E1318">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Short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9.41e-01 ± 1.25e-02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0.48 ± 0.41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1.47 ± 1.54</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0.91 ± 0.08</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0.52 ± 0.14</w:t>
            </w:r>
          </w:p>
        </w:tc>
      </w:tr>
      <w:tr w:rsidR="006E1318" w:rsidTr="006E1318">
        <w:trPr>
          <w:trHeight w:val="340"/>
        </w:trPr>
        <w:tc>
          <w:tcPr>
            <w:tcW w:w="1521" w:type="dxa"/>
            <w:vAlign w:val="center"/>
          </w:tcPr>
          <w:p w:rsidR="006E1318" w:rsidRPr="00E34E50" w:rsidRDefault="006E1318" w:rsidP="006E1318">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Long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1.30e+00 ± 8.36e-02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1.98 ± 1.38</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6.97 ± 5.97</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0.93 ± 0.05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0.56 ± 0.17</w:t>
            </w:r>
          </w:p>
        </w:tc>
      </w:tr>
      <w:tr w:rsidR="006E1318" w:rsidTr="006E1318">
        <w:trPr>
          <w:trHeight w:val="340"/>
        </w:trPr>
        <w:tc>
          <w:tcPr>
            <w:tcW w:w="1521" w:type="dxa"/>
            <w:vAlign w:val="center"/>
          </w:tcPr>
          <w:p w:rsidR="006E1318" w:rsidRPr="00545558" w:rsidRDefault="006E1318" w:rsidP="006E1318">
            <w:pPr>
              <w:jc w:val="center"/>
              <w:rPr>
                <w:rFonts w:ascii="Times New Roman" w:hAnsi="Times New Roman" w:cs="Times New Roman"/>
                <w:color w:val="000000"/>
                <w:sz w:val="16"/>
                <w:szCs w:val="16"/>
              </w:rPr>
            </w:pPr>
            <w:r w:rsidRPr="00545558">
              <w:rPr>
                <w:rFonts w:ascii="Times New Roman" w:hAnsi="Times New Roman" w:cs="Times New Roman"/>
                <w:color w:val="000000"/>
                <w:sz w:val="16"/>
                <w:szCs w:val="16"/>
              </w:rPr>
              <w:t>Grey Level Non-Uniformity</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8.94e+01 ± 6.71e+01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12.75 ± 7.23</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70.26 ± 14.31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0.98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0.54 ± 0.21</w:t>
            </w:r>
          </w:p>
        </w:tc>
      </w:tr>
      <w:tr w:rsidR="006E1318" w:rsidTr="006E1318">
        <w:trPr>
          <w:trHeight w:val="340"/>
        </w:trPr>
        <w:tc>
          <w:tcPr>
            <w:tcW w:w="1521" w:type="dxa"/>
            <w:vAlign w:val="center"/>
          </w:tcPr>
          <w:p w:rsidR="006E1318" w:rsidRPr="00545558" w:rsidRDefault="006E1318" w:rsidP="006E1318">
            <w:pPr>
              <w:jc w:val="center"/>
              <w:rPr>
                <w:rFonts w:ascii="Times New Roman" w:hAnsi="Times New Roman" w:cs="Times New Roman"/>
                <w:color w:val="000000"/>
                <w:sz w:val="16"/>
                <w:szCs w:val="16"/>
              </w:rPr>
            </w:pPr>
            <w:r w:rsidRPr="00545558">
              <w:rPr>
                <w:rFonts w:ascii="Times New Roman" w:hAnsi="Times New Roman" w:cs="Times New Roman"/>
                <w:color w:val="000000"/>
                <w:sz w:val="16"/>
                <w:szCs w:val="16"/>
              </w:rPr>
              <w:t>Run Length Non-Uniformity</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1.43e+03 ± 1.05e+03</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19.26 ± 8.23</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94.99 ± 19.51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0.93 ± 0.05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0.37 ± 0.22</w:t>
            </w:r>
          </w:p>
        </w:tc>
      </w:tr>
      <w:tr w:rsidR="006E1318" w:rsidTr="006E1318">
        <w:trPr>
          <w:trHeight w:val="340"/>
        </w:trPr>
        <w:tc>
          <w:tcPr>
            <w:tcW w:w="1521" w:type="dxa"/>
            <w:vAlign w:val="center"/>
          </w:tcPr>
          <w:p w:rsidR="006E1318" w:rsidRPr="00E34E50" w:rsidRDefault="006E1318" w:rsidP="006E1318">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Run Percentage</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9.42e-01 ± 1.96e-02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0.49 ± 0.35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1.19 ± 0.86</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0.96 ± 0.00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0.78 ± 0.06</w:t>
            </w:r>
          </w:p>
        </w:tc>
      </w:tr>
      <w:tr w:rsidR="006E1318"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Low Grey Level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1.08e-02 ± 1.35e-02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8.14 ± 7.48</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46.67 ± 52.55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0.99 ± 0.01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0.87 ± 0.00</w:t>
            </w:r>
          </w:p>
        </w:tc>
      </w:tr>
      <w:tr w:rsidR="006E1318"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high Grey Level Run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3.47e+02 ± 8.93e+01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4.26 ± 3.34</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15.63 ± 11.81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0.73 ± 0.23</w:t>
            </w:r>
          </w:p>
        </w:tc>
      </w:tr>
      <w:tr w:rsidR="006E1318"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Short Run Low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1.02e-02 ± 1.30e-02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8.21 ± 8.13</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48.23 ± 54.75</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0.99 ± 0.01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0.86 ± 0.01</w:t>
            </w:r>
          </w:p>
        </w:tc>
      </w:tr>
      <w:tr w:rsidR="006E1318"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Short Run High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3.30e+02 ± 8.35e+01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4.48 ± 3.51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16.26 ± 12.26</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0.97 ± 0.02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0.71 ± 0.25</w:t>
            </w:r>
          </w:p>
        </w:tc>
      </w:tr>
      <w:tr w:rsidR="006E1318"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Long Run Low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1.34e-02 ± 1.57e-02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7.91 ± 5.87</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45.00 ± 43.74</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1.00 ± 0.00</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0.89 ± 0.01</w:t>
            </w:r>
          </w:p>
        </w:tc>
      </w:tr>
      <w:tr w:rsidR="006E1318" w:rsidTr="006E1318">
        <w:trPr>
          <w:trHeight w:val="340"/>
        </w:trPr>
        <w:tc>
          <w:tcPr>
            <w:tcW w:w="1521" w:type="dxa"/>
            <w:vAlign w:val="center"/>
          </w:tcPr>
          <w:p w:rsidR="006E1318" w:rsidRPr="00034FE7" w:rsidRDefault="006E1318" w:rsidP="006E1318">
            <w:pPr>
              <w:jc w:val="center"/>
              <w:rPr>
                <w:rFonts w:ascii="Times New Roman" w:hAnsi="Times New Roman" w:cs="Times New Roman"/>
                <w:color w:val="000000"/>
                <w:sz w:val="16"/>
                <w:szCs w:val="16"/>
                <w:lang w:val="en-US"/>
              </w:rPr>
            </w:pPr>
            <w:r w:rsidRPr="00034FE7">
              <w:rPr>
                <w:rFonts w:ascii="Times New Roman" w:hAnsi="Times New Roman" w:cs="Times New Roman"/>
                <w:color w:val="000000"/>
                <w:sz w:val="16"/>
                <w:szCs w:val="16"/>
                <w:lang w:val="en-US"/>
              </w:rPr>
              <w:t>Long Run High Grey Level Emphasis</w:t>
            </w:r>
          </w:p>
        </w:tc>
        <w:tc>
          <w:tcPr>
            <w:tcW w:w="1629"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4.29e+02 ± 1.24e+02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3.64 ± 2.77</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13.22 ± 9.42</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0.98 ± 0.01</w:t>
            </w:r>
          </w:p>
        </w:tc>
        <w:tc>
          <w:tcPr>
            <w:tcW w:w="1630" w:type="dxa"/>
            <w:vAlign w:val="center"/>
          </w:tcPr>
          <w:p w:rsidR="006E1318" w:rsidRPr="006E1318" w:rsidRDefault="006E1318" w:rsidP="006E1318">
            <w:pPr>
              <w:jc w:val="center"/>
              <w:rPr>
                <w:rFonts w:ascii="Times New Roman" w:hAnsi="Times New Roman" w:cs="Times New Roman"/>
                <w:color w:val="000000"/>
                <w:sz w:val="16"/>
                <w:szCs w:val="16"/>
              </w:rPr>
            </w:pPr>
            <w:r w:rsidRPr="006E1318">
              <w:rPr>
                <w:rFonts w:ascii="Times New Roman" w:hAnsi="Times New Roman" w:cs="Times New Roman"/>
                <w:color w:val="000000"/>
                <w:sz w:val="16"/>
                <w:szCs w:val="16"/>
              </w:rPr>
              <w:t>0.83 ± 0.12</w:t>
            </w:r>
          </w:p>
        </w:tc>
      </w:tr>
    </w:tbl>
    <w:p w:rsidR="00F44FC1" w:rsidRDefault="00F44FC1" w:rsidP="00F44FC1">
      <w:pPr>
        <w:jc w:val="both"/>
        <w:rPr>
          <w:rFonts w:ascii="Times New Roman" w:hAnsi="Times New Roman" w:cs="Times New Roman"/>
          <w:sz w:val="24"/>
          <w:szCs w:val="24"/>
          <w:lang w:val="en-US"/>
        </w:rPr>
      </w:pPr>
    </w:p>
    <w:p w:rsidR="00F44FC1" w:rsidRDefault="00F44FC1" w:rsidP="00F44FC1">
      <w:pPr>
        <w:rPr>
          <w:lang w:val="en-US"/>
        </w:rPr>
      </w:pPr>
      <w:r>
        <w:rPr>
          <w:lang w:val="en-US"/>
        </w:rPr>
        <w:br w:type="page"/>
      </w:r>
    </w:p>
    <w:p w:rsidR="00750D4F" w:rsidRDefault="00750D4F" w:rsidP="00750D4F">
      <w:pPr>
        <w:pStyle w:val="Paragrafoelenco"/>
        <w:numPr>
          <w:ilvl w:val="1"/>
          <w:numId w:val="3"/>
        </w:numPr>
        <w:jc w:val="both"/>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Soft-Tissues Sarcomas</w:t>
      </w:r>
      <w:r w:rsidRPr="0007389F">
        <w:rPr>
          <w:rFonts w:ascii="Times New Roman" w:hAnsi="Times New Roman" w:cs="Times New Roman"/>
          <w:b/>
          <w:sz w:val="20"/>
          <w:szCs w:val="20"/>
          <w:lang w:val="en-US"/>
        </w:rPr>
        <w:t xml:space="preserve"> dataset</w:t>
      </w:r>
    </w:p>
    <w:p w:rsidR="00750D4F" w:rsidRPr="00C030CD" w:rsidRDefault="00750D4F" w:rsidP="00750D4F">
      <w:pPr>
        <w:jc w:val="both"/>
        <w:rPr>
          <w:rFonts w:ascii="Times New Roman" w:hAnsi="Times New Roman" w:cs="Times New Roman"/>
          <w:b/>
          <w:sz w:val="20"/>
          <w:szCs w:val="20"/>
          <w:lang w:val="en-US"/>
        </w:rPr>
      </w:pPr>
      <w:r w:rsidRPr="0007389F">
        <w:rPr>
          <w:rFonts w:ascii="Times New Roman" w:hAnsi="Times New Roman" w:cs="Times New Roman"/>
          <w:b/>
          <w:sz w:val="20"/>
          <w:szCs w:val="20"/>
          <w:lang w:val="en-US"/>
        </w:rPr>
        <w:t xml:space="preserve">Table </w:t>
      </w:r>
      <w:r w:rsidRPr="0007389F">
        <w:rPr>
          <w:rFonts w:ascii="Times New Roman" w:hAnsi="Times New Roman" w:cs="Times New Roman"/>
          <w:b/>
          <w:sz w:val="20"/>
          <w:szCs w:val="20"/>
        </w:rPr>
        <w:fldChar w:fldCharType="begin"/>
      </w:r>
      <w:r w:rsidRPr="0007389F">
        <w:rPr>
          <w:rFonts w:ascii="Times New Roman" w:hAnsi="Times New Roman" w:cs="Times New Roman"/>
          <w:b/>
          <w:sz w:val="20"/>
          <w:szCs w:val="20"/>
          <w:lang w:val="en-US"/>
        </w:rPr>
        <w:instrText xml:space="preserve"> SEQ Table \* ARABIC </w:instrText>
      </w:r>
      <w:r w:rsidRPr="0007389F">
        <w:rPr>
          <w:rFonts w:ascii="Times New Roman" w:hAnsi="Times New Roman" w:cs="Times New Roman"/>
          <w:b/>
          <w:sz w:val="20"/>
          <w:szCs w:val="20"/>
        </w:rPr>
        <w:fldChar w:fldCharType="separate"/>
      </w:r>
      <w:r w:rsidR="00827BDE">
        <w:rPr>
          <w:rFonts w:ascii="Times New Roman" w:hAnsi="Times New Roman" w:cs="Times New Roman"/>
          <w:b/>
          <w:noProof/>
          <w:sz w:val="20"/>
          <w:szCs w:val="20"/>
          <w:lang w:val="en-US"/>
        </w:rPr>
        <w:t>51</w:t>
      </w:r>
      <w:r w:rsidRPr="0007389F">
        <w:rPr>
          <w:rFonts w:ascii="Times New Roman" w:hAnsi="Times New Roman" w:cs="Times New Roman"/>
          <w:b/>
          <w:sz w:val="20"/>
          <w:szCs w:val="20"/>
        </w:rPr>
        <w:fldChar w:fldCharType="end"/>
      </w:r>
      <w:r w:rsidRPr="0007389F">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Pr>
          <w:rFonts w:ascii="Times New Roman" w:hAnsi="Times New Roman" w:cs="Times New Roman"/>
          <w:sz w:val="20"/>
          <w:szCs w:val="20"/>
          <w:lang w:val="en-US"/>
        </w:rPr>
        <w:t>Soft-Tissues Sarcomas (STS)</w:t>
      </w:r>
      <w:r w:rsidRPr="0007389F">
        <w:rPr>
          <w:rFonts w:ascii="Times New Roman" w:hAnsi="Times New Roman" w:cs="Times New Roman"/>
          <w:sz w:val="20"/>
          <w:szCs w:val="20"/>
          <w:lang w:val="en-US"/>
        </w:rPr>
        <w:t xml:space="preserve"> dataset. In the table, the bin-independent features are presented. 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 xml:space="preserve">both minimum and maximum entity scaling.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 xml:space="preserve"> </w:t>
      </w:r>
      <w:r w:rsidR="00681657">
        <w:rPr>
          <w:rFonts w:ascii="Times New Roman" w:hAnsi="Times New Roman" w:cs="Times New Roman"/>
          <w:sz w:val="20"/>
          <w:szCs w:val="20"/>
          <w:lang w:val="en-US"/>
        </w:rPr>
        <w:t>Features for which mean ICC</w:t>
      </w:r>
      <w:r w:rsidR="00681657">
        <w:rPr>
          <w:rFonts w:ascii="Times New Roman" w:hAnsi="Times New Roman" w:cs="Times New Roman"/>
          <w:sz w:val="20"/>
          <w:szCs w:val="20"/>
          <w:vertAlign w:val="subscript"/>
          <w:lang w:val="en-US"/>
        </w:rPr>
        <w:t>SMALL</w:t>
      </w:r>
      <w:r w:rsidR="00681657">
        <w:rPr>
          <w:rFonts w:ascii="Times New Roman" w:hAnsi="Times New Roman" w:cs="Times New Roman"/>
          <w:sz w:val="20"/>
          <w:szCs w:val="20"/>
          <w:lang w:val="en-US"/>
        </w:rPr>
        <w:t xml:space="preserve"> is less than 0.7</w:t>
      </w:r>
      <w:r w:rsidR="00186E4B">
        <w:rPr>
          <w:rFonts w:ascii="Times New Roman" w:hAnsi="Times New Roman" w:cs="Times New Roman"/>
          <w:sz w:val="20"/>
          <w:szCs w:val="20"/>
          <w:lang w:val="en-US"/>
        </w:rPr>
        <w:t>8</w:t>
      </w:r>
      <w:r w:rsidR="00681657">
        <w:rPr>
          <w:rFonts w:ascii="Times New Roman" w:hAnsi="Times New Roman" w:cs="Times New Roman"/>
          <w:sz w:val="20"/>
          <w:szCs w:val="20"/>
          <w:lang w:val="en-US"/>
        </w:rPr>
        <w:t xml:space="preserve"> (unstable features) are highlighted in red.</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A762BF" w:rsidRDefault="00750D4F" w:rsidP="00047F95">
            <w:pPr>
              <w:jc w:val="center"/>
              <w:rPr>
                <w:rFonts w:ascii="Times New Roman" w:hAnsi="Times New Roman" w:cs="Times New Roman"/>
                <w:b/>
                <w:sz w:val="16"/>
                <w:szCs w:val="16"/>
                <w:lang w:val="en-US"/>
              </w:rPr>
            </w:pPr>
            <w:r>
              <w:rPr>
                <w:rFonts w:ascii="Times New Roman" w:hAnsi="Times New Roman" w:cs="Times New Roman"/>
                <w:b/>
                <w:sz w:val="16"/>
                <w:szCs w:val="16"/>
                <w:lang w:val="en-US"/>
              </w:rPr>
              <w:t>FIRST-ORDER STATISTICS (BIN-INDEPENDENT)</w:t>
            </w:r>
          </w:p>
        </w:tc>
      </w:tr>
      <w:tr w:rsidR="00750D4F" w:rsidTr="00047F95">
        <w:trPr>
          <w:trHeight w:val="340"/>
        </w:trPr>
        <w:tc>
          <w:tcPr>
            <w:tcW w:w="1521"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Feature name</w:t>
            </w:r>
          </w:p>
        </w:tc>
        <w:tc>
          <w:tcPr>
            <w:tcW w:w="1629"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Original value</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 xml:space="preserve">Diff % </w:t>
            </w:r>
          </w:p>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(min.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 xml:space="preserve">Diff % </w:t>
            </w:r>
          </w:p>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341C4D" w:rsidTr="00341C4D">
        <w:trPr>
          <w:trHeight w:val="340"/>
        </w:trPr>
        <w:tc>
          <w:tcPr>
            <w:tcW w:w="1521" w:type="dxa"/>
            <w:vAlign w:val="center"/>
          </w:tcPr>
          <w:p w:rsidR="00341C4D" w:rsidRPr="0021326E" w:rsidRDefault="00341C4D" w:rsidP="00341C4D">
            <w:pPr>
              <w:jc w:val="center"/>
              <w:rPr>
                <w:rFonts w:ascii="Times New Roman" w:hAnsi="Times New Roman" w:cs="Times New Roman"/>
                <w:color w:val="000000"/>
                <w:sz w:val="16"/>
                <w:szCs w:val="16"/>
              </w:rPr>
            </w:pPr>
            <w:r w:rsidRPr="0021326E">
              <w:rPr>
                <w:rFonts w:ascii="Times New Roman" w:hAnsi="Times New Roman" w:cs="Times New Roman"/>
                <w:color w:val="000000"/>
                <w:sz w:val="16"/>
                <w:szCs w:val="16"/>
              </w:rPr>
              <w:t>Signal Energy</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1.34e+11 ± 1.11e+11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14.24 ± 9.38</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54.28 ± 24.68</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0.97 ± 0.03</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0.59 ± 0.43</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Kurtosis</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3.17e+00 ± 1.05e+00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6.74 ± 7.76</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19.99 ± 16.65</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0.93 ± 0.07</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0.64 ± 0.17</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Mad</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4.37e+02 ± 1.26e+02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4.24 ± 3.64</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19.38 ± 21.92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0.99 ± 0.00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0.69 ± 0.26</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Max</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3.41e+03 ± 3.80e+02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0.86 ± 1.83</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4.69 ± 6.41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0.98 ± 0.01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0.84 ± 0.15</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Mean</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1.48e+03 ± 3.20e+02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2.95 ± 1.78</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15.49 ± 9.10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0.98 ± 0.00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0.71 ± 0.28</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Median</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1.46e+03 ± 4.06e+02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3.28 ± 3.40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16.16 ± 10.62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0.98 ± 0.00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0.68 ± 0.33</w:t>
            </w:r>
          </w:p>
        </w:tc>
      </w:tr>
      <w:tr w:rsidR="00341C4D" w:rsidRPr="00681657" w:rsidTr="00341C4D">
        <w:trPr>
          <w:trHeight w:val="340"/>
        </w:trPr>
        <w:tc>
          <w:tcPr>
            <w:tcW w:w="1521" w:type="dxa"/>
            <w:vAlign w:val="center"/>
          </w:tcPr>
          <w:p w:rsidR="00341C4D" w:rsidRPr="00BD2220" w:rsidRDefault="00341C4D" w:rsidP="00341C4D">
            <w:pPr>
              <w:jc w:val="center"/>
              <w:rPr>
                <w:rFonts w:ascii="Times New Roman" w:hAnsi="Times New Roman" w:cs="Times New Roman"/>
                <w:color w:val="FF0000"/>
                <w:sz w:val="16"/>
                <w:szCs w:val="16"/>
              </w:rPr>
            </w:pPr>
            <w:r w:rsidRPr="00BD2220">
              <w:rPr>
                <w:rFonts w:ascii="Times New Roman" w:hAnsi="Times New Roman" w:cs="Times New Roman"/>
                <w:color w:val="FF0000"/>
                <w:sz w:val="16"/>
                <w:szCs w:val="16"/>
              </w:rPr>
              <w:t>Signal Min</w:t>
            </w:r>
          </w:p>
        </w:tc>
        <w:tc>
          <w:tcPr>
            <w:tcW w:w="1629" w:type="dxa"/>
            <w:vAlign w:val="center"/>
          </w:tcPr>
          <w:p w:rsidR="00341C4D" w:rsidRPr="00BD2220" w:rsidRDefault="00341C4D" w:rsidP="00341C4D">
            <w:pPr>
              <w:jc w:val="center"/>
              <w:rPr>
                <w:rFonts w:ascii="Times New Roman" w:hAnsi="Times New Roman" w:cs="Times New Roman"/>
                <w:color w:val="FF0000"/>
                <w:sz w:val="16"/>
                <w:szCs w:val="16"/>
              </w:rPr>
            </w:pPr>
            <w:r w:rsidRPr="00BD2220">
              <w:rPr>
                <w:rFonts w:ascii="Times New Roman" w:hAnsi="Times New Roman" w:cs="Times New Roman"/>
                <w:color w:val="FF0000"/>
                <w:sz w:val="16"/>
                <w:szCs w:val="16"/>
              </w:rPr>
              <w:t>6.93e+00 ± 1.80e+01</w:t>
            </w:r>
          </w:p>
        </w:tc>
        <w:tc>
          <w:tcPr>
            <w:tcW w:w="1630" w:type="dxa"/>
            <w:vAlign w:val="center"/>
          </w:tcPr>
          <w:p w:rsidR="00341C4D" w:rsidRPr="00BD2220" w:rsidRDefault="00341C4D" w:rsidP="00341C4D">
            <w:pPr>
              <w:jc w:val="center"/>
              <w:rPr>
                <w:rFonts w:ascii="Times New Roman" w:hAnsi="Times New Roman" w:cs="Times New Roman"/>
                <w:color w:val="FF0000"/>
                <w:sz w:val="16"/>
                <w:szCs w:val="16"/>
              </w:rPr>
            </w:pPr>
            <w:r w:rsidRPr="00BD2220">
              <w:rPr>
                <w:rFonts w:ascii="Times New Roman" w:hAnsi="Times New Roman" w:cs="Times New Roman"/>
                <w:color w:val="FF0000"/>
                <w:sz w:val="16"/>
                <w:szCs w:val="16"/>
              </w:rPr>
              <w:t>8.4e+11 ± 5.04e+12</w:t>
            </w:r>
          </w:p>
        </w:tc>
        <w:tc>
          <w:tcPr>
            <w:tcW w:w="1630" w:type="dxa"/>
            <w:vAlign w:val="center"/>
          </w:tcPr>
          <w:p w:rsidR="00341C4D" w:rsidRPr="00BD2220" w:rsidRDefault="00341C4D" w:rsidP="00341C4D">
            <w:pPr>
              <w:jc w:val="center"/>
              <w:rPr>
                <w:rFonts w:ascii="Times New Roman" w:hAnsi="Times New Roman" w:cs="Times New Roman"/>
                <w:color w:val="FF0000"/>
                <w:sz w:val="16"/>
                <w:szCs w:val="16"/>
              </w:rPr>
            </w:pPr>
            <w:r w:rsidRPr="00BD2220">
              <w:rPr>
                <w:rFonts w:ascii="Times New Roman" w:hAnsi="Times New Roman" w:cs="Times New Roman"/>
                <w:color w:val="FF0000"/>
                <w:sz w:val="16"/>
                <w:szCs w:val="16"/>
              </w:rPr>
              <w:t>2.34e+13 ± 1.4e+14</w:t>
            </w:r>
          </w:p>
        </w:tc>
        <w:tc>
          <w:tcPr>
            <w:tcW w:w="1630" w:type="dxa"/>
            <w:vAlign w:val="center"/>
          </w:tcPr>
          <w:p w:rsidR="00341C4D" w:rsidRPr="00BD2220" w:rsidRDefault="00341C4D" w:rsidP="00341C4D">
            <w:pPr>
              <w:jc w:val="center"/>
              <w:rPr>
                <w:rFonts w:ascii="Times New Roman" w:hAnsi="Times New Roman" w:cs="Times New Roman"/>
                <w:color w:val="FF0000"/>
                <w:sz w:val="16"/>
                <w:szCs w:val="16"/>
              </w:rPr>
            </w:pPr>
            <w:r w:rsidRPr="00BD2220">
              <w:rPr>
                <w:rFonts w:ascii="Times New Roman" w:hAnsi="Times New Roman" w:cs="Times New Roman"/>
                <w:color w:val="FF0000"/>
                <w:sz w:val="16"/>
                <w:szCs w:val="16"/>
              </w:rPr>
              <w:t>0.28 ± 0.28</w:t>
            </w:r>
          </w:p>
        </w:tc>
        <w:tc>
          <w:tcPr>
            <w:tcW w:w="1630" w:type="dxa"/>
            <w:vAlign w:val="center"/>
          </w:tcPr>
          <w:p w:rsidR="00341C4D" w:rsidRPr="00BD2220" w:rsidRDefault="00341C4D" w:rsidP="00341C4D">
            <w:pPr>
              <w:jc w:val="center"/>
              <w:rPr>
                <w:rFonts w:ascii="Times New Roman" w:hAnsi="Times New Roman" w:cs="Times New Roman"/>
                <w:color w:val="FF0000"/>
                <w:sz w:val="16"/>
                <w:szCs w:val="16"/>
              </w:rPr>
            </w:pPr>
            <w:r w:rsidRPr="00BD2220">
              <w:rPr>
                <w:rFonts w:ascii="Times New Roman" w:hAnsi="Times New Roman" w:cs="Times New Roman"/>
                <w:color w:val="FF0000"/>
                <w:sz w:val="16"/>
                <w:szCs w:val="16"/>
              </w:rPr>
              <w:t>0.05 ± 0.07</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Range</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3.40e+03 ± 3.87e+02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1.22 ± 2.27</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5.77 ± 7.71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0.98 ± 0.02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0.80 ± 0.20</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RMS</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1.58e+03 ± 3.30e+02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2.51 ± 1.46</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12.17 ± 6.60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0.99 ± 0.00</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0.79 ± 0.18</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Skewness</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2.47e-01 ± 6.00e-01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493.07 ± 1502.92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1062.88 ± 3167.72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0.97 ± 0.01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0.78 ± 0.10</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STD</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5.35e+02 ± 1.26e+02</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4.20 ± 3.56</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17.14 ± 18.41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0.98 ± 0.01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0.70 ± 0.27</w:t>
            </w:r>
          </w:p>
        </w:tc>
      </w:tr>
      <w:tr w:rsidR="00341C4D" w:rsidTr="00341C4D">
        <w:trPr>
          <w:trHeight w:val="340"/>
        </w:trPr>
        <w:tc>
          <w:tcPr>
            <w:tcW w:w="1521" w:type="dxa"/>
            <w:vAlign w:val="center"/>
          </w:tcPr>
          <w:p w:rsidR="00341C4D" w:rsidRPr="00A762BF" w:rsidRDefault="00341C4D" w:rsidP="00341C4D">
            <w:pPr>
              <w:jc w:val="center"/>
              <w:rPr>
                <w:rFonts w:ascii="Times New Roman" w:hAnsi="Times New Roman" w:cs="Times New Roman"/>
                <w:color w:val="000000"/>
                <w:sz w:val="16"/>
                <w:szCs w:val="16"/>
              </w:rPr>
            </w:pPr>
            <w:r w:rsidRPr="00A762BF">
              <w:rPr>
                <w:rFonts w:ascii="Times New Roman" w:hAnsi="Times New Roman" w:cs="Times New Roman"/>
                <w:color w:val="000000"/>
                <w:sz w:val="16"/>
                <w:szCs w:val="16"/>
              </w:rPr>
              <w:t>Signal Variance</w:t>
            </w:r>
          </w:p>
        </w:tc>
        <w:tc>
          <w:tcPr>
            <w:tcW w:w="1629"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3.01e+05 ± 1.50e+05</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8.43 ± 7.13</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38.82 ± 48.41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0.98 ± 0.01</w:t>
            </w:r>
          </w:p>
        </w:tc>
        <w:tc>
          <w:tcPr>
            <w:tcW w:w="1630" w:type="dxa"/>
            <w:vAlign w:val="center"/>
          </w:tcPr>
          <w:p w:rsidR="00341C4D" w:rsidRPr="00341C4D" w:rsidRDefault="00341C4D" w:rsidP="00341C4D">
            <w:pPr>
              <w:jc w:val="center"/>
              <w:rPr>
                <w:rFonts w:ascii="Times New Roman" w:hAnsi="Times New Roman" w:cs="Times New Roman"/>
                <w:color w:val="000000"/>
                <w:sz w:val="16"/>
                <w:szCs w:val="16"/>
              </w:rPr>
            </w:pPr>
            <w:r w:rsidRPr="00341C4D">
              <w:rPr>
                <w:rFonts w:ascii="Times New Roman" w:hAnsi="Times New Roman" w:cs="Times New Roman"/>
                <w:color w:val="000000"/>
                <w:sz w:val="16"/>
                <w:szCs w:val="16"/>
              </w:rPr>
              <w:t>0.73 ± 0.25</w:t>
            </w:r>
          </w:p>
        </w:tc>
      </w:tr>
    </w:tbl>
    <w:p w:rsidR="00750D4F" w:rsidRDefault="00750D4F" w:rsidP="00750D4F">
      <w:pPr>
        <w:jc w:val="both"/>
        <w:rPr>
          <w:rFonts w:ascii="Times New Roman" w:hAnsi="Times New Roman" w:cs="Times New Roman"/>
          <w:sz w:val="24"/>
          <w:szCs w:val="24"/>
          <w:lang w:val="en-US"/>
        </w:rPr>
      </w:pPr>
    </w:p>
    <w:p w:rsidR="00750D4F" w:rsidRPr="00881F59" w:rsidRDefault="00750D4F" w:rsidP="00750D4F">
      <w:pPr>
        <w:jc w:val="both"/>
        <w:rPr>
          <w:rFonts w:ascii="Times New Roman" w:hAnsi="Times New Roman" w:cs="Times New Roman"/>
          <w:b/>
          <w:sz w:val="20"/>
          <w:szCs w:val="20"/>
          <w:lang w:val="en-US"/>
        </w:rPr>
      </w:pPr>
      <w:r>
        <w:rPr>
          <w:rFonts w:ascii="Times New Roman" w:hAnsi="Times New Roman" w:cs="Times New Roman"/>
          <w:sz w:val="24"/>
          <w:szCs w:val="24"/>
          <w:lang w:val="en-US"/>
        </w:rPr>
        <w:br w:type="page"/>
      </w:r>
      <w:r w:rsidRPr="00B7105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7105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52</w:t>
      </w:r>
      <w:r w:rsidRPr="0018406B">
        <w:rPr>
          <w:rFonts w:ascii="Times New Roman" w:hAnsi="Times New Roman" w:cs="Times New Roman"/>
          <w:b/>
          <w:i/>
          <w:sz w:val="20"/>
          <w:szCs w:val="20"/>
        </w:rPr>
        <w:fldChar w:fldCharType="end"/>
      </w:r>
      <w:r w:rsidRPr="00B7105C">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Pr>
          <w:rFonts w:ascii="Times New Roman" w:hAnsi="Times New Roman" w:cs="Times New Roman"/>
          <w:sz w:val="20"/>
          <w:szCs w:val="20"/>
          <w:lang w:val="en-US"/>
        </w:rPr>
        <w:t>Soft-Tissues Sarcomas (STS)</w:t>
      </w:r>
      <w:r w:rsidRPr="0007389F">
        <w:rPr>
          <w:rFonts w:ascii="Times New Roman" w:hAnsi="Times New Roman" w:cs="Times New Roman"/>
          <w:sz w:val="20"/>
          <w:szCs w:val="20"/>
          <w:lang w:val="en-US"/>
        </w:rPr>
        <w:t xml:space="preserve"> dataset. In the table, </w:t>
      </w:r>
      <w:r>
        <w:rPr>
          <w:rFonts w:ascii="Times New Roman" w:hAnsi="Times New Roman" w:cs="Times New Roman"/>
          <w:sz w:val="20"/>
          <w:szCs w:val="20"/>
          <w:lang w:val="en-US"/>
        </w:rPr>
        <w:t>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16-bins discretization </w:t>
      </w:r>
      <w:r w:rsidRPr="0007389F">
        <w:rPr>
          <w:rFonts w:ascii="Times New Roman" w:hAnsi="Times New Roman" w:cs="Times New Roman"/>
          <w:sz w:val="20"/>
          <w:szCs w:val="20"/>
          <w:lang w:val="en-US"/>
        </w:rPr>
        <w:t>are presented</w:t>
      </w:r>
      <w:r>
        <w:rPr>
          <w:rFonts w:ascii="Times New Roman" w:hAnsi="Times New Roman" w:cs="Times New Roman"/>
          <w:sz w:val="20"/>
          <w:szCs w:val="20"/>
          <w:lang w:val="en-US"/>
        </w:rPr>
        <w:t xml:space="preserve">. </w:t>
      </w:r>
      <w:r w:rsidRPr="0007389F">
        <w:rPr>
          <w:rFonts w:ascii="Times New Roman" w:hAnsi="Times New Roman" w:cs="Times New Roman"/>
          <w:sz w:val="20"/>
          <w:szCs w:val="20"/>
          <w:lang w:val="en-US"/>
        </w:rPr>
        <w:t xml:space="preserve">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 xml:space="preserve">both minimum and maximum entity scaling.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w:t>
      </w:r>
      <w:r w:rsidR="00047F95">
        <w:rPr>
          <w:rFonts w:ascii="Times New Roman" w:hAnsi="Times New Roman" w:cs="Times New Roman"/>
          <w:sz w:val="20"/>
          <w:szCs w:val="20"/>
          <w:lang w:val="en-US"/>
        </w:rPr>
        <w:t xml:space="preserve"> Features for which mean ICC</w:t>
      </w:r>
      <w:r w:rsidR="00047F95">
        <w:rPr>
          <w:rFonts w:ascii="Times New Roman" w:hAnsi="Times New Roman" w:cs="Times New Roman"/>
          <w:sz w:val="20"/>
          <w:szCs w:val="20"/>
          <w:vertAlign w:val="subscript"/>
          <w:lang w:val="en-US"/>
        </w:rPr>
        <w:t>SMALL</w:t>
      </w:r>
      <w:r w:rsidR="00047F95">
        <w:rPr>
          <w:rFonts w:ascii="Times New Roman" w:hAnsi="Times New Roman" w:cs="Times New Roman"/>
          <w:sz w:val="20"/>
          <w:szCs w:val="20"/>
          <w:lang w:val="en-US"/>
        </w:rPr>
        <w:t xml:space="preserve"> is less than 0.7 (unstable features) are highlighted in red.</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(16-BINS DISCRETIZATION)</w:t>
            </w:r>
          </w:p>
        </w:tc>
      </w:tr>
      <w:tr w:rsidR="00750D4F" w:rsidTr="00047F95">
        <w:trPr>
          <w:trHeight w:val="340"/>
        </w:trPr>
        <w:tc>
          <w:tcPr>
            <w:tcW w:w="1521"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Entropy</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2.99e+00 ± 2.61e-01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2.44 ± 1.94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6.25 ± 6.68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0.66 ± 0.16</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Kurtosis</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6.74e+00 ± 3.81e+00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8.29 ± 8.75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29.94 ± 18.81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0.57 ± 0.48</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Mad</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4.39e-02 ± 2.56e-03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1.77 ± 1.32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3.98 ± 3.67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0.93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0.68 ± 0.20</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Max</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2.34e-01 ± 6.81e-02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5.29 ± 5.54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19.31 ± 12.07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0.96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0.62 ± 0.27</w:t>
            </w:r>
          </w:p>
        </w:tc>
      </w:tr>
      <w:tr w:rsidR="00616833" w:rsidTr="00616833">
        <w:trPr>
          <w:trHeight w:val="340"/>
        </w:trPr>
        <w:tc>
          <w:tcPr>
            <w:tcW w:w="1521" w:type="dxa"/>
            <w:vAlign w:val="center"/>
          </w:tcPr>
          <w:p w:rsidR="00616833" w:rsidRPr="00881F59" w:rsidRDefault="00616833" w:rsidP="00616833">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Mean</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3.13e-02 ± 0.00e+00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r>
      <w:tr w:rsidR="00616833" w:rsidTr="00616833">
        <w:trPr>
          <w:trHeight w:val="340"/>
        </w:trPr>
        <w:tc>
          <w:tcPr>
            <w:tcW w:w="1521" w:type="dxa"/>
            <w:vAlign w:val="center"/>
          </w:tcPr>
          <w:p w:rsidR="00616833" w:rsidRPr="00881F59" w:rsidRDefault="00616833" w:rsidP="00616833">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Median</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2.07e-05 ± 6.82e-05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0.53 ± 0.45</w:t>
            </w:r>
          </w:p>
        </w:tc>
      </w:tr>
      <w:tr w:rsidR="00616833" w:rsidTr="00616833">
        <w:trPr>
          <w:trHeight w:val="340"/>
        </w:trPr>
        <w:tc>
          <w:tcPr>
            <w:tcW w:w="1521" w:type="dxa"/>
            <w:vAlign w:val="center"/>
          </w:tcPr>
          <w:p w:rsidR="00616833" w:rsidRPr="00881F59" w:rsidRDefault="00616833" w:rsidP="00616833">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Min</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0.00e+00 ± 0.00e+00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Range</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2.34e-01 ± 6.81e-02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5.29 ± 5.54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19.31 ± 12.07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0.96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0.62 ± 0.27</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RMS</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6.89e-02 ± 7.77e-03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2.67 ± 2.44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7.67 ± 7.43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0.62 ± 0.22</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Skewness</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2.10e+00 ± 6.69e-01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5.24 ± 5.03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19.51 ± 13.28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0.60 ± 0.43</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STD</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6.23e-02 ± 8.91e-03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3.32 ± 2.91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9.60 ± 9.07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0.63 ± 0.23</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Uniformity</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1.54e-01 ± 3.44e-02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5.37 ± 5.05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15.04 ± 14.94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0.94 ± 0.03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0.59 ± 0.17</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Histogram Variance</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3.96e-03 ± 1.11e-03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6.68 ± 6.06</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18.64 ± 18.00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0.94 ± 0.03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0.59 ± 0.17</w:t>
            </w:r>
          </w:p>
        </w:tc>
      </w:tr>
      <w:tr w:rsidR="00616833" w:rsidTr="00616833">
        <w:trPr>
          <w:trHeight w:val="340"/>
        </w:trPr>
        <w:tc>
          <w:tcPr>
            <w:tcW w:w="1521" w:type="dxa"/>
            <w:vAlign w:val="center"/>
          </w:tcPr>
          <w:p w:rsidR="00616833" w:rsidRPr="00881F59" w:rsidRDefault="00616833" w:rsidP="00616833">
            <w:pPr>
              <w:jc w:val="center"/>
              <w:rPr>
                <w:rFonts w:ascii="Times New Roman" w:hAnsi="Times New Roman" w:cs="Times New Roman"/>
                <w:color w:val="000000"/>
                <w:sz w:val="16"/>
                <w:szCs w:val="16"/>
              </w:rPr>
            </w:pPr>
            <w:r w:rsidRPr="00881F59">
              <w:rPr>
                <w:rFonts w:ascii="Times New Roman" w:hAnsi="Times New Roman" w:cs="Times New Roman"/>
                <w:color w:val="000000"/>
                <w:sz w:val="16"/>
                <w:szCs w:val="16"/>
              </w:rPr>
              <w:t>Histogram TotalFrequency</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4.90e+04 ± 3.69e+04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18.07 ± 7.40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83.35 ± 11.32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0.43 ± 0.27</w:t>
            </w:r>
          </w:p>
        </w:tc>
      </w:tr>
      <w:tr w:rsidR="00616833" w:rsidTr="00616833">
        <w:trPr>
          <w:trHeight w:val="340"/>
        </w:trPr>
        <w:tc>
          <w:tcPr>
            <w:tcW w:w="1521" w:type="dxa"/>
            <w:vAlign w:val="center"/>
          </w:tcPr>
          <w:p w:rsidR="00616833" w:rsidRPr="00047F95" w:rsidRDefault="00616833" w:rsidP="00616833">
            <w:pPr>
              <w:jc w:val="center"/>
              <w:rPr>
                <w:rFonts w:ascii="Times New Roman" w:hAnsi="Times New Roman" w:cs="Times New Roman"/>
                <w:color w:val="FF0000"/>
                <w:sz w:val="16"/>
                <w:szCs w:val="16"/>
              </w:rPr>
            </w:pPr>
            <w:r w:rsidRPr="00047F95">
              <w:rPr>
                <w:rFonts w:ascii="Times New Roman" w:hAnsi="Times New Roman" w:cs="Times New Roman"/>
                <w:color w:val="FF0000"/>
                <w:sz w:val="16"/>
                <w:szCs w:val="16"/>
              </w:rPr>
              <w:t>Signal Quantile 0.01</w:t>
            </w:r>
          </w:p>
        </w:tc>
        <w:tc>
          <w:tcPr>
            <w:tcW w:w="1629"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3.39e+02 ± 1.51e+02</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39.18 ± 25.05</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77.10 ± 45.57</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0.68 ± 0.06</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0.27 ± 0.32</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0.1</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8.17e+02 ± 2.06e+02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7.30 ± 6.59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37.71 ± 29.24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0.93 ± 0.06</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0.46 ± 0.55</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0.2</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1.00e+03 ± 2.41e+02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4.04 ± 3.24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28.42 ± 22.23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0.97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0.50 ± 0.48</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0.3</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1.15e+03 ± 2.81e+02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3.64 ± 3.12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23.16 ± 17.18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0.97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0.55 ± 0.36</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0.4</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1.30e+03 ± 3.37e+02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3.74 ± 3.84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19.08 ± 12.60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0.96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0.63 ± 0.34</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0.5</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1.46e+03 ± 4.02e+02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3.22 ± 3.39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16.28 ± 10.67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0.68 ± 0.33</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0.6</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1.61e+03 ± 4.32e+02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2.86 ± 2.63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14.17 ± 9.43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0.72 ± 0.28</w:t>
            </w:r>
          </w:p>
        </w:tc>
      </w:tr>
      <w:tr w:rsidR="00616833"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0.7</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1.77e+03 ± 4.52e+02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2.19 ± 1.63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12.16 ± 9.63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0.77 ± 0.17</w:t>
            </w:r>
          </w:p>
        </w:tc>
      </w:tr>
      <w:tr w:rsidR="00616833" w:rsidRPr="00881F59"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0.8</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1.95e+03 ± 4.41e+02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1.96 ± 1.63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10.01 ± 7.66</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0.85 ± 0.05</w:t>
            </w:r>
          </w:p>
        </w:tc>
      </w:tr>
      <w:tr w:rsidR="00616833" w:rsidRPr="00881F59"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2.20e+03 ± 4.12e+02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1.94 ± 1.95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7.38 ± 4.95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0.91 ± 0.04</w:t>
            </w:r>
          </w:p>
        </w:tc>
      </w:tr>
      <w:tr w:rsidR="00616833" w:rsidRPr="00881F59" w:rsidTr="00616833">
        <w:trPr>
          <w:trHeight w:val="340"/>
        </w:trPr>
        <w:tc>
          <w:tcPr>
            <w:tcW w:w="1521" w:type="dxa"/>
            <w:vAlign w:val="center"/>
          </w:tcPr>
          <w:p w:rsidR="00616833" w:rsidRPr="000106BE" w:rsidRDefault="00616833" w:rsidP="00616833">
            <w:pPr>
              <w:jc w:val="center"/>
              <w:rPr>
                <w:rFonts w:ascii="Times New Roman" w:hAnsi="Times New Roman" w:cs="Times New Roman"/>
                <w:color w:val="000000"/>
                <w:sz w:val="16"/>
                <w:szCs w:val="16"/>
              </w:rPr>
            </w:pPr>
            <w:r w:rsidRPr="000106BE">
              <w:rPr>
                <w:rFonts w:ascii="Times New Roman" w:hAnsi="Times New Roman" w:cs="Times New Roman"/>
                <w:color w:val="000000"/>
                <w:sz w:val="16"/>
                <w:szCs w:val="16"/>
              </w:rPr>
              <w:t>Signal Quantile 0.99</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2.74e+03 ± 3.34e+02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1.24 ± 1.74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5.20 ± 6.33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0.86 ± 0.01</w:t>
            </w:r>
          </w:p>
        </w:tc>
      </w:tr>
    </w:tbl>
    <w:p w:rsidR="00750D4F" w:rsidRPr="00881F59" w:rsidRDefault="00750D4F" w:rsidP="00750D4F">
      <w:pPr>
        <w:jc w:val="both"/>
        <w:rPr>
          <w:rFonts w:ascii="Times New Roman" w:hAnsi="Times New Roman" w:cs="Times New Roman"/>
          <w:color w:val="000000"/>
          <w:sz w:val="16"/>
          <w:szCs w:val="16"/>
        </w:rPr>
      </w:pPr>
    </w:p>
    <w:p w:rsidR="00750D4F" w:rsidRPr="00616833" w:rsidRDefault="00750D4F" w:rsidP="00750D4F">
      <w:pPr>
        <w:jc w:val="both"/>
        <w:rPr>
          <w:rFonts w:ascii="Times New Roman" w:hAnsi="Times New Roman" w:cs="Times New Roman"/>
          <w:b/>
          <w:sz w:val="20"/>
          <w:szCs w:val="20"/>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53</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Pr>
          <w:rFonts w:ascii="Times New Roman" w:hAnsi="Times New Roman" w:cs="Times New Roman"/>
          <w:sz w:val="20"/>
          <w:szCs w:val="20"/>
          <w:lang w:val="en-US"/>
        </w:rPr>
        <w:t>Soft-Tissues Sarcomas (STS)</w:t>
      </w:r>
      <w:r w:rsidRPr="0007389F">
        <w:rPr>
          <w:rFonts w:ascii="Times New Roman" w:hAnsi="Times New Roman" w:cs="Times New Roman"/>
          <w:sz w:val="20"/>
          <w:szCs w:val="20"/>
          <w:lang w:val="en-US"/>
        </w:rPr>
        <w:t xml:space="preserve"> dataset. In the table, </w:t>
      </w:r>
      <w:r>
        <w:rPr>
          <w:rFonts w:ascii="Times New Roman" w:hAnsi="Times New Roman" w:cs="Times New Roman"/>
          <w:sz w:val="20"/>
          <w:szCs w:val="20"/>
          <w:lang w:val="en-US"/>
        </w:rPr>
        <w:t>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32-bins discretization </w:t>
      </w:r>
      <w:r w:rsidRPr="0007389F">
        <w:rPr>
          <w:rFonts w:ascii="Times New Roman" w:hAnsi="Times New Roman" w:cs="Times New Roman"/>
          <w:sz w:val="20"/>
          <w:szCs w:val="20"/>
          <w:lang w:val="en-US"/>
        </w:rPr>
        <w:t>are presented</w:t>
      </w:r>
      <w:r>
        <w:rPr>
          <w:rFonts w:ascii="Times New Roman" w:hAnsi="Times New Roman" w:cs="Times New Roman"/>
          <w:sz w:val="20"/>
          <w:szCs w:val="20"/>
          <w:lang w:val="en-US"/>
        </w:rPr>
        <w:t xml:space="preserve">. </w:t>
      </w:r>
      <w:r w:rsidRPr="0007389F">
        <w:rPr>
          <w:rFonts w:ascii="Times New Roman" w:hAnsi="Times New Roman" w:cs="Times New Roman"/>
          <w:sz w:val="20"/>
          <w:szCs w:val="20"/>
          <w:lang w:val="en-US"/>
        </w:rPr>
        <w:t xml:space="preserve">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 xml:space="preserve">both minimum and maximum entity scaling.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w:t>
      </w:r>
      <w:r w:rsidR="00616833">
        <w:rPr>
          <w:rFonts w:ascii="Times New Roman" w:hAnsi="Times New Roman" w:cs="Times New Roman"/>
          <w:sz w:val="20"/>
          <w:szCs w:val="20"/>
          <w:lang w:val="en-US"/>
        </w:rPr>
        <w:t xml:space="preserve"> Features for which mean ICC</w:t>
      </w:r>
      <w:r w:rsidR="00616833">
        <w:rPr>
          <w:rFonts w:ascii="Times New Roman" w:hAnsi="Times New Roman" w:cs="Times New Roman"/>
          <w:sz w:val="20"/>
          <w:szCs w:val="20"/>
          <w:vertAlign w:val="subscript"/>
          <w:lang w:val="en-US"/>
        </w:rPr>
        <w:t>SMALL</w:t>
      </w:r>
      <w:r w:rsidR="00616833">
        <w:rPr>
          <w:rFonts w:ascii="Times New Roman" w:hAnsi="Times New Roman" w:cs="Times New Roman"/>
          <w:sz w:val="20"/>
          <w:szCs w:val="20"/>
          <w:lang w:val="en-US"/>
        </w:rPr>
        <w:t xml:space="preserve"> is less than 0.7 (unstable features) are highlighted in red.</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(32-BINS DISCRETIZATION)</w:t>
            </w:r>
          </w:p>
        </w:tc>
      </w:tr>
      <w:tr w:rsidR="00750D4F" w:rsidTr="00047F95">
        <w:trPr>
          <w:trHeight w:val="340"/>
        </w:trPr>
        <w:tc>
          <w:tcPr>
            <w:tcW w:w="1521"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Entropy</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3.97e+00 ± 2.64e-01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1.92 ± 1.48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4.85 ± 5.08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0.65 ± 0.17</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Kurtosis</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7.13e+00 ± 4.09e+00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8.78 ± 10.77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30.10 ± 19.23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0.60 ± 0.44</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Mad</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2.21e-02 ± 1.30e-03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1.88 ± 1.24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4.04 ± 3.81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0.93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0.67 ± 0.19</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Max</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1.26e-01 ± 4.04e-02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6.15 ± 5.89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19.60 ± 12.53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0.96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0.67 ± 0.21</w:t>
            </w:r>
          </w:p>
        </w:tc>
      </w:tr>
      <w:tr w:rsidR="00616833" w:rsidTr="00616833">
        <w:trPr>
          <w:trHeight w:val="340"/>
        </w:trPr>
        <w:tc>
          <w:tcPr>
            <w:tcW w:w="1521" w:type="dxa"/>
            <w:vAlign w:val="center"/>
          </w:tcPr>
          <w:p w:rsidR="00616833" w:rsidRPr="00132B7C" w:rsidRDefault="00616833" w:rsidP="00616833">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Mean</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1.56e-02 ± 0.00e+00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r>
      <w:tr w:rsidR="00616833" w:rsidTr="00616833">
        <w:trPr>
          <w:trHeight w:val="340"/>
        </w:trPr>
        <w:tc>
          <w:tcPr>
            <w:tcW w:w="1521" w:type="dxa"/>
            <w:vAlign w:val="center"/>
          </w:tcPr>
          <w:p w:rsidR="00616833" w:rsidRPr="00132B7C" w:rsidRDefault="00616833" w:rsidP="00616833">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Median</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6.08e-06 ± 2.23e-05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0.71 ± 0.38</w:t>
            </w:r>
          </w:p>
        </w:tc>
      </w:tr>
      <w:tr w:rsidR="00616833" w:rsidTr="00616833">
        <w:trPr>
          <w:trHeight w:val="340"/>
        </w:trPr>
        <w:tc>
          <w:tcPr>
            <w:tcW w:w="1521" w:type="dxa"/>
            <w:vAlign w:val="center"/>
          </w:tcPr>
          <w:p w:rsidR="00616833" w:rsidRPr="00132B7C" w:rsidRDefault="00616833" w:rsidP="00616833">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Min</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0.00e+00 ± 0.00e+00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 ± 0.00</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Range</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1.26e-01 ± 4.04e-02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6.15 ± 5.89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19.60 ± 12.53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0.96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0.67 ± 0.21</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RMS</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3.49e-02 ± 4.06e-03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2.80 ± 2.51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8.02 ± 7.46</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0.63 ± 0.22</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Skewness</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2.16e+00 ± 6.99e-01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5.42 ± 5.63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19.56 ± 13.29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0.62 ± 0.40</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STD</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3.14e-02 ± 4.59e-03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3.47 ± 2.98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9.98 ± 9.04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0.63 ± 0.22</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Uniformity</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7.89e-02 ± 1.83e-02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5.65 ± 5.21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15.70 ± 14.95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0.94 ± 0.03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0.60 ± 0.16</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Histogram Variance</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1.00e-03 ± 2.90e-04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6.99 ± 6.21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19.35 ± 17.87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0.94 ± 0.03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0.60 ± 0.16</w:t>
            </w:r>
          </w:p>
        </w:tc>
      </w:tr>
      <w:tr w:rsidR="00616833" w:rsidTr="00616833">
        <w:trPr>
          <w:trHeight w:val="340"/>
        </w:trPr>
        <w:tc>
          <w:tcPr>
            <w:tcW w:w="1521" w:type="dxa"/>
            <w:vAlign w:val="center"/>
          </w:tcPr>
          <w:p w:rsidR="00616833" w:rsidRPr="00132B7C" w:rsidRDefault="00616833" w:rsidP="00616833">
            <w:pPr>
              <w:jc w:val="center"/>
              <w:rPr>
                <w:rFonts w:ascii="Times New Roman" w:hAnsi="Times New Roman" w:cs="Times New Roman"/>
                <w:color w:val="000000"/>
                <w:sz w:val="16"/>
                <w:szCs w:val="16"/>
              </w:rPr>
            </w:pPr>
            <w:r w:rsidRPr="00132B7C">
              <w:rPr>
                <w:rFonts w:ascii="Times New Roman" w:hAnsi="Times New Roman" w:cs="Times New Roman"/>
                <w:color w:val="000000"/>
                <w:sz w:val="16"/>
                <w:szCs w:val="16"/>
              </w:rPr>
              <w:t>Histogram TotalFrequency</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4.90e+04 ± 3.69e+04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18.07 ± 7.40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83.35 ± 11.32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0.95 ± 0.04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0.43 ± 0.27</w:t>
            </w:r>
          </w:p>
        </w:tc>
      </w:tr>
      <w:tr w:rsidR="00616833" w:rsidTr="00616833">
        <w:trPr>
          <w:trHeight w:val="340"/>
        </w:trPr>
        <w:tc>
          <w:tcPr>
            <w:tcW w:w="1521"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Signal Quantile 0.01</w:t>
            </w:r>
          </w:p>
        </w:tc>
        <w:tc>
          <w:tcPr>
            <w:tcW w:w="1629"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3.59e+02 ± 1.62e+02</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38.51 ± 25.18</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76.70 ± 48.81</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0.67 ± 0.06</w:t>
            </w:r>
          </w:p>
        </w:tc>
        <w:tc>
          <w:tcPr>
            <w:tcW w:w="1630" w:type="dxa"/>
            <w:vAlign w:val="center"/>
          </w:tcPr>
          <w:p w:rsidR="00616833" w:rsidRPr="00616833" w:rsidRDefault="00616833" w:rsidP="00616833">
            <w:pPr>
              <w:jc w:val="center"/>
              <w:rPr>
                <w:rFonts w:ascii="Times New Roman" w:hAnsi="Times New Roman" w:cs="Times New Roman"/>
                <w:color w:val="FF0000"/>
                <w:sz w:val="16"/>
                <w:szCs w:val="16"/>
              </w:rPr>
            </w:pPr>
            <w:r w:rsidRPr="00616833">
              <w:rPr>
                <w:rFonts w:ascii="Times New Roman" w:hAnsi="Times New Roman" w:cs="Times New Roman"/>
                <w:color w:val="FF0000"/>
                <w:sz w:val="16"/>
                <w:szCs w:val="16"/>
              </w:rPr>
              <w:t>0.28 ± 0.32</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0.1</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8.33e+02 ± 1.97e+02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6.74 ± 6.29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37.30 ± 29.95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0.93 ± 0.06</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0.47 ± 0.57</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0.2</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1.01e+03 ± 2.40e+02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3.89 ± 3.31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28.43 ± 22.59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0.97 ± 0.02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0.50 ± 0.49</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0.3</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1.15e+03 ± 2.82e+02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3.55 ± 3.08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22.94 ± 17.35</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0.97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0.54 ± 0.36</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0.4</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1.30e+03 ± 3.38e+02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3.76 ± 3.93</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19.11 ± 12.58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0.96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0.63 ± 0.34</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0.5</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1.46e+03 ± 4.04e+02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3.25 ± 3.40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16.19 ± 10.60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0.68 ± 0.33</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0.6</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1.61e+03 ± 4.37e+02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2.87 ± 2.66</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14.20 ± 9.48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0.98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0.72 ± 0.28</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0.7</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1.77e+03 ± 4.58e+02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2.27 ± 1.69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12.37 ± 9.81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0.77 ± 0.17</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0.8</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1.94e+03 ± 4.46e+02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1.94 ± 1.64</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9.83 ± 7.89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0.85 ± 0.05</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0.9</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2.19e+03 ± 4.11e+02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1.90 ± 1.88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7.46 ± 5.09</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0.00</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0.91 ± 0.04</w:t>
            </w:r>
          </w:p>
        </w:tc>
      </w:tr>
      <w:tr w:rsidR="00616833" w:rsidTr="00616833">
        <w:trPr>
          <w:trHeight w:val="340"/>
        </w:trPr>
        <w:tc>
          <w:tcPr>
            <w:tcW w:w="1521" w:type="dxa"/>
            <w:vAlign w:val="center"/>
          </w:tcPr>
          <w:p w:rsidR="00616833" w:rsidRPr="00B82CC2" w:rsidRDefault="00616833" w:rsidP="00616833">
            <w:pPr>
              <w:jc w:val="center"/>
              <w:rPr>
                <w:rFonts w:ascii="Times New Roman" w:hAnsi="Times New Roman" w:cs="Times New Roman"/>
                <w:color w:val="000000"/>
                <w:sz w:val="16"/>
                <w:szCs w:val="16"/>
              </w:rPr>
            </w:pPr>
            <w:r w:rsidRPr="00B82CC2">
              <w:rPr>
                <w:rFonts w:ascii="Times New Roman" w:hAnsi="Times New Roman" w:cs="Times New Roman"/>
                <w:color w:val="000000"/>
                <w:sz w:val="16"/>
                <w:szCs w:val="16"/>
              </w:rPr>
              <w:t>Signal Quantile 0.99</w:t>
            </w:r>
          </w:p>
        </w:tc>
        <w:tc>
          <w:tcPr>
            <w:tcW w:w="1629"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2.71e+03 ± 3.26e+02</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1.29 ± 1.78</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5.11 ± 6.27</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0.99 ± 0.01</w:t>
            </w:r>
          </w:p>
        </w:tc>
        <w:tc>
          <w:tcPr>
            <w:tcW w:w="1630" w:type="dxa"/>
            <w:vAlign w:val="center"/>
          </w:tcPr>
          <w:p w:rsidR="00616833" w:rsidRPr="00616833" w:rsidRDefault="00616833" w:rsidP="00616833">
            <w:pPr>
              <w:jc w:val="center"/>
              <w:rPr>
                <w:rFonts w:ascii="Times New Roman" w:hAnsi="Times New Roman" w:cs="Times New Roman"/>
                <w:color w:val="000000"/>
                <w:sz w:val="16"/>
                <w:szCs w:val="16"/>
              </w:rPr>
            </w:pPr>
            <w:r w:rsidRPr="00616833">
              <w:rPr>
                <w:rFonts w:ascii="Times New Roman" w:hAnsi="Times New Roman" w:cs="Times New Roman"/>
                <w:color w:val="000000"/>
                <w:sz w:val="16"/>
                <w:szCs w:val="16"/>
              </w:rPr>
              <w:t>0.87 ± 0.00</w:t>
            </w:r>
          </w:p>
        </w:tc>
      </w:tr>
    </w:tbl>
    <w:p w:rsidR="00750D4F" w:rsidRDefault="00750D4F" w:rsidP="00750D4F">
      <w:pPr>
        <w:pStyle w:val="Didascalia"/>
        <w:keepNext/>
        <w:rPr>
          <w:rFonts w:ascii="Times New Roman" w:hAnsi="Times New Roman" w:cs="Times New Roman"/>
          <w:b/>
          <w:i w:val="0"/>
          <w:color w:val="auto"/>
          <w:sz w:val="20"/>
          <w:szCs w:val="20"/>
        </w:rPr>
      </w:pPr>
    </w:p>
    <w:p w:rsidR="00750D4F" w:rsidRPr="00B8284A" w:rsidRDefault="00750D4F" w:rsidP="00750D4F">
      <w:pPr>
        <w:jc w:val="both"/>
        <w:rPr>
          <w:rFonts w:ascii="Times New Roman" w:hAnsi="Times New Roman" w:cs="Times New Roman"/>
          <w:b/>
          <w:sz w:val="20"/>
          <w:szCs w:val="20"/>
          <w:lang w:val="en-US"/>
        </w:rPr>
      </w:pPr>
      <w:r w:rsidRPr="00C030CD">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54</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sidRPr="0007389F">
        <w:rPr>
          <w:rFonts w:ascii="Times New Roman" w:hAnsi="Times New Roman" w:cs="Times New Roman"/>
          <w:sz w:val="20"/>
          <w:szCs w:val="20"/>
          <w:lang w:val="en-US"/>
        </w:rPr>
        <w:t xml:space="preserve">First-Order Statistics (FOS) features for the patients of the </w:t>
      </w:r>
      <w:r>
        <w:rPr>
          <w:rFonts w:ascii="Times New Roman" w:hAnsi="Times New Roman" w:cs="Times New Roman"/>
          <w:sz w:val="20"/>
          <w:szCs w:val="20"/>
          <w:lang w:val="en-US"/>
        </w:rPr>
        <w:t>Soft-Tissues Sarcomas (STS)</w:t>
      </w:r>
      <w:r w:rsidRPr="0007389F">
        <w:rPr>
          <w:rFonts w:ascii="Times New Roman" w:hAnsi="Times New Roman" w:cs="Times New Roman"/>
          <w:sz w:val="20"/>
          <w:szCs w:val="20"/>
          <w:lang w:val="en-US"/>
        </w:rPr>
        <w:t xml:space="preserve"> dataset. In the table, </w:t>
      </w:r>
      <w:r>
        <w:rPr>
          <w:rFonts w:ascii="Times New Roman" w:hAnsi="Times New Roman" w:cs="Times New Roman"/>
          <w:sz w:val="20"/>
          <w:szCs w:val="20"/>
          <w:lang w:val="en-US"/>
        </w:rPr>
        <w:t>the bin-</w:t>
      </w:r>
      <w:r w:rsidRPr="0007389F">
        <w:rPr>
          <w:rFonts w:ascii="Times New Roman" w:hAnsi="Times New Roman" w:cs="Times New Roman"/>
          <w:sz w:val="20"/>
          <w:szCs w:val="20"/>
          <w:lang w:val="en-US"/>
        </w:rPr>
        <w:t xml:space="preserve">dependent features </w:t>
      </w:r>
      <w:r>
        <w:rPr>
          <w:rFonts w:ascii="Times New Roman" w:hAnsi="Times New Roman" w:cs="Times New Roman"/>
          <w:sz w:val="20"/>
          <w:szCs w:val="20"/>
          <w:lang w:val="en-US"/>
        </w:rPr>
        <w:t xml:space="preserve">calculated with a 64-bins discretization </w:t>
      </w:r>
      <w:r w:rsidRPr="0007389F">
        <w:rPr>
          <w:rFonts w:ascii="Times New Roman" w:hAnsi="Times New Roman" w:cs="Times New Roman"/>
          <w:sz w:val="20"/>
          <w:szCs w:val="20"/>
          <w:lang w:val="en-US"/>
        </w:rPr>
        <w:t>are presented</w:t>
      </w:r>
      <w:r>
        <w:rPr>
          <w:rFonts w:ascii="Times New Roman" w:hAnsi="Times New Roman" w:cs="Times New Roman"/>
          <w:sz w:val="20"/>
          <w:szCs w:val="20"/>
          <w:lang w:val="en-US"/>
        </w:rPr>
        <w:t xml:space="preserve">. </w:t>
      </w:r>
      <w:r w:rsidRPr="0007389F">
        <w:rPr>
          <w:rFonts w:ascii="Times New Roman" w:hAnsi="Times New Roman" w:cs="Times New Roman"/>
          <w:sz w:val="20"/>
          <w:szCs w:val="20"/>
          <w:lang w:val="en-US"/>
        </w:rPr>
        <w:t xml:space="preserve">The first column shows the mean and standard deviations of the original radiomic features computed on all the patients. The mean and standard deviation of both percentage difference and Intra-class Correlation Coefficient (ICC) are shown for </w:t>
      </w:r>
      <w:r>
        <w:rPr>
          <w:rFonts w:ascii="Times New Roman" w:hAnsi="Times New Roman" w:cs="Times New Roman"/>
          <w:sz w:val="20"/>
          <w:szCs w:val="20"/>
          <w:lang w:val="en-US"/>
        </w:rPr>
        <w:t xml:space="preserve">both minimum and maximum entity scaling.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w:t>
      </w:r>
      <w:r w:rsidR="00B8284A">
        <w:rPr>
          <w:rFonts w:ascii="Times New Roman" w:hAnsi="Times New Roman" w:cs="Times New Roman"/>
          <w:sz w:val="20"/>
          <w:szCs w:val="20"/>
          <w:lang w:val="en-US"/>
        </w:rPr>
        <w:t xml:space="preserve"> Features for which mean ICC</w:t>
      </w:r>
      <w:r w:rsidR="00B8284A">
        <w:rPr>
          <w:rFonts w:ascii="Times New Roman" w:hAnsi="Times New Roman" w:cs="Times New Roman"/>
          <w:sz w:val="20"/>
          <w:szCs w:val="20"/>
          <w:vertAlign w:val="subscript"/>
          <w:lang w:val="en-US"/>
        </w:rPr>
        <w:t>SMALL</w:t>
      </w:r>
      <w:r w:rsidR="00B8284A">
        <w:rPr>
          <w:rFonts w:ascii="Times New Roman" w:hAnsi="Times New Roman" w:cs="Times New Roman"/>
          <w:sz w:val="20"/>
          <w:szCs w:val="20"/>
          <w:lang w:val="en-US"/>
        </w:rPr>
        <w:t xml:space="preserve"> is less than 0.7 (unstable features) are highlighted in red.</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FIRST-ORDER STATISTICS (64-BINS DISCRETIZATION)</w:t>
            </w:r>
          </w:p>
        </w:tc>
      </w:tr>
      <w:tr w:rsidR="00750D4F" w:rsidTr="00047F95">
        <w:trPr>
          <w:trHeight w:val="340"/>
        </w:trPr>
        <w:tc>
          <w:tcPr>
            <w:tcW w:w="1521"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Entropy</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4.96e+00 ± 2.65e-01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1.55 ± 1.18</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3.93 ± 4.05</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0.95 ± 0.01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0.65 ± 0.17</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Kurtosis</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7.30e+00 ± 4.33e+00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8.75 ± 10.98</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30.52 ± 19.69</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0.98 ± 0.01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0.60 ± 0.43</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Mad</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1.10e-02 ± 6.48e-04</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1.86 ± 1.25</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4.06 ± 3.83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0.93 ± 0.01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0.67 ± 0.19</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Max</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6.49e-02 ± 2.11e-02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6.09 ± 5.90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21.16 ± 12.90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0.96 ± 0.02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0.65 ± 0.19</w:t>
            </w:r>
          </w:p>
        </w:tc>
      </w:tr>
      <w:tr w:rsidR="00B8284A" w:rsidTr="00B8284A">
        <w:trPr>
          <w:trHeight w:val="340"/>
        </w:trPr>
        <w:tc>
          <w:tcPr>
            <w:tcW w:w="1521" w:type="dxa"/>
            <w:vAlign w:val="center"/>
          </w:tcPr>
          <w:p w:rsidR="00B8284A" w:rsidRPr="002F25B4" w:rsidRDefault="00B8284A" w:rsidP="00B8284A">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Mean</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7.81e-03 ± 0.00e+00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1.00 ± 0.00</w:t>
            </w:r>
          </w:p>
        </w:tc>
      </w:tr>
      <w:tr w:rsidR="00B8284A" w:rsidTr="00B8284A">
        <w:trPr>
          <w:trHeight w:val="340"/>
        </w:trPr>
        <w:tc>
          <w:tcPr>
            <w:tcW w:w="1521" w:type="dxa"/>
            <w:vAlign w:val="center"/>
          </w:tcPr>
          <w:p w:rsidR="00B8284A" w:rsidRPr="002F25B4" w:rsidRDefault="00B8284A" w:rsidP="00B8284A">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Median</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2.60e-06 ± 9.31e-06</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0.98 ± 0.02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0.88 ± 0.12</w:t>
            </w:r>
          </w:p>
        </w:tc>
      </w:tr>
      <w:tr w:rsidR="00B8284A" w:rsidTr="00B8284A">
        <w:trPr>
          <w:trHeight w:val="340"/>
        </w:trPr>
        <w:tc>
          <w:tcPr>
            <w:tcW w:w="1521" w:type="dxa"/>
            <w:vAlign w:val="center"/>
          </w:tcPr>
          <w:p w:rsidR="00B8284A" w:rsidRPr="002F25B4" w:rsidRDefault="00B8284A" w:rsidP="00B8284A">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Min</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0.00e+00 ± 0.00e+00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1.00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1.00 ± 0.00</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Range</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6.49e-02 ± 2.11e-02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6.09 ± 5.90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21.16 ± 12.90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0.96 ± 0.02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0.65 ± 0.19</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RMS</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1.75e-02 ± 2.06e-03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2.84 ± 2.55</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8.13 ± 7.56</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0.95 ± 0.02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0.62 ± 0.21</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Skewness</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2.19e+00 ± 7.20e-01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5.40 ± 5.69</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19.62 ± 13.32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0.98 ± 0.01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0.63 ± 0.39</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STD</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1.57e-02 ± 2.32e-03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3.51 ± 3.01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10.10 ± 9.13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0.95 ± 0.02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0.63 ± 0.22</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Uniformity</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3.97e-02 ± 9.31e-03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5.73 ± 5.29</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15.93 ± 15.20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0.94 ± 0.03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0.60 ± 0.16</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Histogram Variance</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2.51e-04 ± 7.33e-05</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7.07 ± 6.28</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19.60 ± 18.10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0.94 ± 0.03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0.60 ± 0.16</w:t>
            </w:r>
          </w:p>
        </w:tc>
      </w:tr>
      <w:tr w:rsidR="00B8284A" w:rsidTr="00B8284A">
        <w:trPr>
          <w:trHeight w:val="340"/>
        </w:trPr>
        <w:tc>
          <w:tcPr>
            <w:tcW w:w="1521" w:type="dxa"/>
            <w:vAlign w:val="center"/>
          </w:tcPr>
          <w:p w:rsidR="00B8284A" w:rsidRPr="002F25B4" w:rsidRDefault="00B8284A" w:rsidP="00B8284A">
            <w:pPr>
              <w:jc w:val="center"/>
              <w:rPr>
                <w:rFonts w:ascii="Times New Roman" w:hAnsi="Times New Roman" w:cs="Times New Roman"/>
                <w:color w:val="000000"/>
                <w:sz w:val="16"/>
                <w:szCs w:val="16"/>
              </w:rPr>
            </w:pPr>
            <w:r w:rsidRPr="002F25B4">
              <w:rPr>
                <w:rFonts w:ascii="Times New Roman" w:hAnsi="Times New Roman" w:cs="Times New Roman"/>
                <w:color w:val="000000"/>
                <w:sz w:val="16"/>
                <w:szCs w:val="16"/>
              </w:rPr>
              <w:t>Histogram TotalFrequency</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4.90e+04 ± 3.69e+04</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18.07 ± 7.40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83.35 ± 11.32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0.95 ± 0.04</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0.43 ± 0.27</w:t>
            </w:r>
          </w:p>
        </w:tc>
      </w:tr>
      <w:tr w:rsidR="00B8284A" w:rsidTr="00B8284A">
        <w:trPr>
          <w:trHeight w:val="340"/>
        </w:trPr>
        <w:tc>
          <w:tcPr>
            <w:tcW w:w="1521" w:type="dxa"/>
            <w:vAlign w:val="center"/>
          </w:tcPr>
          <w:p w:rsidR="00B8284A" w:rsidRPr="00B8284A" w:rsidRDefault="00B8284A" w:rsidP="00B8284A">
            <w:pPr>
              <w:jc w:val="center"/>
              <w:rPr>
                <w:rFonts w:ascii="Times New Roman" w:hAnsi="Times New Roman" w:cs="Times New Roman"/>
                <w:color w:val="FF0000"/>
                <w:sz w:val="16"/>
                <w:szCs w:val="16"/>
              </w:rPr>
            </w:pPr>
            <w:r w:rsidRPr="00B8284A">
              <w:rPr>
                <w:rFonts w:ascii="Times New Roman" w:hAnsi="Times New Roman" w:cs="Times New Roman"/>
                <w:color w:val="FF0000"/>
                <w:sz w:val="16"/>
                <w:szCs w:val="16"/>
              </w:rPr>
              <w:t>Signal Quantile 0.01</w:t>
            </w:r>
          </w:p>
        </w:tc>
        <w:tc>
          <w:tcPr>
            <w:tcW w:w="1629" w:type="dxa"/>
            <w:vAlign w:val="center"/>
          </w:tcPr>
          <w:p w:rsidR="00B8284A" w:rsidRPr="00B8284A" w:rsidRDefault="00B8284A" w:rsidP="00B8284A">
            <w:pPr>
              <w:jc w:val="center"/>
              <w:rPr>
                <w:rFonts w:ascii="Times New Roman" w:hAnsi="Times New Roman" w:cs="Times New Roman"/>
                <w:color w:val="FF0000"/>
                <w:sz w:val="16"/>
                <w:szCs w:val="16"/>
              </w:rPr>
            </w:pPr>
            <w:r w:rsidRPr="00B8284A">
              <w:rPr>
                <w:rFonts w:ascii="Times New Roman" w:hAnsi="Times New Roman" w:cs="Times New Roman"/>
                <w:color w:val="FF0000"/>
                <w:sz w:val="16"/>
                <w:szCs w:val="16"/>
              </w:rPr>
              <w:t>3.62e+02 ± 1.63e+02</w:t>
            </w:r>
          </w:p>
        </w:tc>
        <w:tc>
          <w:tcPr>
            <w:tcW w:w="1630" w:type="dxa"/>
            <w:vAlign w:val="center"/>
          </w:tcPr>
          <w:p w:rsidR="00B8284A" w:rsidRPr="00B8284A" w:rsidRDefault="00B8284A" w:rsidP="00B8284A">
            <w:pPr>
              <w:jc w:val="center"/>
              <w:rPr>
                <w:rFonts w:ascii="Times New Roman" w:hAnsi="Times New Roman" w:cs="Times New Roman"/>
                <w:color w:val="FF0000"/>
                <w:sz w:val="16"/>
                <w:szCs w:val="16"/>
              </w:rPr>
            </w:pPr>
            <w:r w:rsidRPr="00B8284A">
              <w:rPr>
                <w:rFonts w:ascii="Times New Roman" w:hAnsi="Times New Roman" w:cs="Times New Roman"/>
                <w:color w:val="FF0000"/>
                <w:sz w:val="16"/>
                <w:szCs w:val="16"/>
              </w:rPr>
              <w:t>38.98 ± 25.85</w:t>
            </w:r>
          </w:p>
        </w:tc>
        <w:tc>
          <w:tcPr>
            <w:tcW w:w="1630" w:type="dxa"/>
            <w:vAlign w:val="center"/>
          </w:tcPr>
          <w:p w:rsidR="00B8284A" w:rsidRPr="00B8284A" w:rsidRDefault="00B8284A" w:rsidP="00B8284A">
            <w:pPr>
              <w:jc w:val="center"/>
              <w:rPr>
                <w:rFonts w:ascii="Times New Roman" w:hAnsi="Times New Roman" w:cs="Times New Roman"/>
                <w:color w:val="FF0000"/>
                <w:sz w:val="16"/>
                <w:szCs w:val="16"/>
              </w:rPr>
            </w:pPr>
            <w:r w:rsidRPr="00B8284A">
              <w:rPr>
                <w:rFonts w:ascii="Times New Roman" w:hAnsi="Times New Roman" w:cs="Times New Roman"/>
                <w:color w:val="FF0000"/>
                <w:sz w:val="16"/>
                <w:szCs w:val="16"/>
              </w:rPr>
              <w:t>76.95 ± 50.45</w:t>
            </w:r>
          </w:p>
        </w:tc>
        <w:tc>
          <w:tcPr>
            <w:tcW w:w="1630" w:type="dxa"/>
            <w:vAlign w:val="center"/>
          </w:tcPr>
          <w:p w:rsidR="00B8284A" w:rsidRPr="00B8284A" w:rsidRDefault="00B8284A" w:rsidP="00B8284A">
            <w:pPr>
              <w:jc w:val="center"/>
              <w:rPr>
                <w:rFonts w:ascii="Times New Roman" w:hAnsi="Times New Roman" w:cs="Times New Roman"/>
                <w:color w:val="FF0000"/>
                <w:sz w:val="16"/>
                <w:szCs w:val="16"/>
              </w:rPr>
            </w:pPr>
            <w:r w:rsidRPr="00B8284A">
              <w:rPr>
                <w:rFonts w:ascii="Times New Roman" w:hAnsi="Times New Roman" w:cs="Times New Roman"/>
                <w:color w:val="FF0000"/>
                <w:sz w:val="16"/>
                <w:szCs w:val="16"/>
              </w:rPr>
              <w:t>0.67 ± 0.05</w:t>
            </w:r>
          </w:p>
        </w:tc>
        <w:tc>
          <w:tcPr>
            <w:tcW w:w="1630" w:type="dxa"/>
            <w:vAlign w:val="center"/>
          </w:tcPr>
          <w:p w:rsidR="00B8284A" w:rsidRPr="00B8284A" w:rsidRDefault="00B8284A" w:rsidP="00B8284A">
            <w:pPr>
              <w:jc w:val="center"/>
              <w:rPr>
                <w:rFonts w:ascii="Times New Roman" w:hAnsi="Times New Roman" w:cs="Times New Roman"/>
                <w:color w:val="FF0000"/>
                <w:sz w:val="16"/>
                <w:szCs w:val="16"/>
              </w:rPr>
            </w:pPr>
            <w:r w:rsidRPr="00B8284A">
              <w:rPr>
                <w:rFonts w:ascii="Times New Roman" w:hAnsi="Times New Roman" w:cs="Times New Roman"/>
                <w:color w:val="FF0000"/>
                <w:sz w:val="16"/>
                <w:szCs w:val="16"/>
              </w:rPr>
              <w:t>0.28 ± 0.31</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0.1</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8.35e+02 ± 1.96e+02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6.73 ± 6.35</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37.41 ± 29.96</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0.93 ± 0.06</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0.46 ± 0.57</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0.2</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1.01e+03 ± 2.39e+02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3.85 ± 3.30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28.40 ± 22.66</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0.97 ± 0.02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0.50 ± 0.49</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0.3</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1.15e+03 ± 2.82e+02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3.52 ± 3.08</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22.96 ± 17.41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0.97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0.54 ± 0.36</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0.4</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1.30e+03 ± 3.39e+02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3.77 ± 3.96</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19.14 ± 12.59</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0.96 ± 0.01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0.63 ± 0.33</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0.5</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1.46e+03 ± 4.05e+02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3.28 ± 3.38</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16.18 ± 10.60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0.98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0.68 ± 0.33</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0.6</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1.61e+03 ± 4.39e+02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2.86 ± 2.71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14.24 ± 9.52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0.98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0.72 ± 0.28</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0.7</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1.76e+03 ± 4.58e+02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2.30 ± 1.73</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12.40 ± 9.84</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0.99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0.77 ± 0.17</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0.8</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1.94e+03 ± 4.47e+02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1.95 ± 1.69</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9.84 ± 7.97</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0.99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0.85 ± 0.04</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0.9</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2.19e+03 ± 4.10e+02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1.90 ± 1.86</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7.50 ± 5.15</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0.99 ± 0.00</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0.91 ± 0.04</w:t>
            </w:r>
          </w:p>
        </w:tc>
      </w:tr>
      <w:tr w:rsidR="00B8284A" w:rsidTr="00B8284A">
        <w:trPr>
          <w:trHeight w:val="340"/>
        </w:trPr>
        <w:tc>
          <w:tcPr>
            <w:tcW w:w="1521" w:type="dxa"/>
            <w:vAlign w:val="center"/>
          </w:tcPr>
          <w:p w:rsidR="00B8284A" w:rsidRPr="0094531E" w:rsidRDefault="00B8284A" w:rsidP="00B8284A">
            <w:pPr>
              <w:jc w:val="center"/>
              <w:rPr>
                <w:rFonts w:ascii="Times New Roman" w:hAnsi="Times New Roman" w:cs="Times New Roman"/>
                <w:color w:val="000000"/>
                <w:sz w:val="16"/>
                <w:szCs w:val="16"/>
              </w:rPr>
            </w:pPr>
            <w:r w:rsidRPr="0094531E">
              <w:rPr>
                <w:rFonts w:ascii="Times New Roman" w:hAnsi="Times New Roman" w:cs="Times New Roman"/>
                <w:color w:val="000000"/>
                <w:sz w:val="16"/>
                <w:szCs w:val="16"/>
              </w:rPr>
              <w:t>Signal Quantile 0.99</w:t>
            </w:r>
          </w:p>
        </w:tc>
        <w:tc>
          <w:tcPr>
            <w:tcW w:w="1629"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2.71e+03 ± 3.26e+02</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1.28 ± 1.79</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5.08 ± 6.34</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0.99 ± 0.01</w:t>
            </w:r>
          </w:p>
        </w:tc>
        <w:tc>
          <w:tcPr>
            <w:tcW w:w="1630" w:type="dxa"/>
            <w:vAlign w:val="center"/>
          </w:tcPr>
          <w:p w:rsidR="00B8284A" w:rsidRPr="00B8284A" w:rsidRDefault="00B8284A" w:rsidP="00B8284A">
            <w:pPr>
              <w:jc w:val="center"/>
              <w:rPr>
                <w:rFonts w:ascii="Times New Roman" w:hAnsi="Times New Roman" w:cs="Times New Roman"/>
                <w:color w:val="000000"/>
                <w:sz w:val="16"/>
                <w:szCs w:val="16"/>
              </w:rPr>
            </w:pPr>
            <w:r w:rsidRPr="00B8284A">
              <w:rPr>
                <w:rFonts w:ascii="Times New Roman" w:hAnsi="Times New Roman" w:cs="Times New Roman"/>
                <w:color w:val="000000"/>
                <w:sz w:val="16"/>
                <w:szCs w:val="16"/>
              </w:rPr>
              <w:t>0.87 ± 0.01</w:t>
            </w:r>
          </w:p>
        </w:tc>
      </w:tr>
    </w:tbl>
    <w:p w:rsidR="00750D4F" w:rsidRDefault="00750D4F" w:rsidP="00750D4F">
      <w:pPr>
        <w:pStyle w:val="Didascalia"/>
        <w:keepNext/>
        <w:rPr>
          <w:rFonts w:ascii="Times New Roman" w:hAnsi="Times New Roman" w:cs="Times New Roman"/>
          <w:b/>
          <w:i w:val="0"/>
          <w:color w:val="auto"/>
          <w:sz w:val="20"/>
          <w:szCs w:val="20"/>
        </w:rPr>
      </w:pPr>
    </w:p>
    <w:p w:rsidR="00750D4F" w:rsidRPr="00C030CD" w:rsidRDefault="00750D4F" w:rsidP="00750D4F">
      <w:pPr>
        <w:jc w:val="both"/>
        <w:rPr>
          <w:lang w:val="en-US"/>
        </w:rPr>
      </w:pPr>
      <w:r w:rsidRPr="00C030CD">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55</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Co-occurrence Matrix</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(GLCM) </w:t>
      </w:r>
      <w:r w:rsidRPr="000B76F4">
        <w:rPr>
          <w:rFonts w:ascii="Times New Roman" w:hAnsi="Times New Roman" w:cs="Times New Roman"/>
          <w:sz w:val="20"/>
          <w:szCs w:val="20"/>
          <w:lang w:val="en-US"/>
        </w:rPr>
        <w:t xml:space="preserve">features for the patients of the </w:t>
      </w:r>
      <w:r>
        <w:rPr>
          <w:rFonts w:ascii="Times New Roman" w:hAnsi="Times New Roman" w:cs="Times New Roman"/>
          <w:sz w:val="20"/>
          <w:szCs w:val="20"/>
          <w:lang w:val="en-US"/>
        </w:rPr>
        <w:t xml:space="preserve">Soft-Tissues Sarcomas (STS) 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16-bins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 xml:space="preserve">both minimum and maximum entity scaling.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GREY LEVEL CO-OCCURRENCE MATRIX (16-BINS DISCRETIZATION)</w:t>
            </w:r>
          </w:p>
        </w:tc>
      </w:tr>
      <w:tr w:rsidR="00750D4F" w:rsidTr="00047F95">
        <w:trPr>
          <w:trHeight w:val="340"/>
        </w:trPr>
        <w:tc>
          <w:tcPr>
            <w:tcW w:w="1521"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Feature name</w:t>
            </w:r>
          </w:p>
        </w:tc>
        <w:tc>
          <w:tcPr>
            <w:tcW w:w="1629"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Original value</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(min. entity)</w:t>
            </w:r>
          </w:p>
        </w:tc>
        <w:tc>
          <w:tcPr>
            <w:tcW w:w="1630" w:type="dxa"/>
            <w:vAlign w:val="center"/>
          </w:tcPr>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 xml:space="preserve">Diff % </w:t>
            </w:r>
          </w:p>
          <w:p w:rsidR="00750D4F" w:rsidRPr="00E845A5" w:rsidRDefault="00750D4F" w:rsidP="00047F95">
            <w:pPr>
              <w:jc w:val="center"/>
              <w:rPr>
                <w:rFonts w:ascii="Times New Roman" w:hAnsi="Times New Roman" w:cs="Times New Roman"/>
                <w:b/>
                <w:sz w:val="16"/>
                <w:szCs w:val="16"/>
                <w:lang w:val="en-US"/>
              </w:rPr>
            </w:pPr>
            <w:r w:rsidRPr="00E845A5">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Autocorrelation</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3.49e+01 ± 1.71e+01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4.83 ± 3.02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23.01 ± 12.52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0.99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0.79 ± 0.18</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Prominence</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3.38e+04 ± 3.17e+04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8.11 ± 5.75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34.74 ± 20.76</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0.99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0.81 ± 0.16</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Shade</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2.08e+03 ± 1.49e+03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6.51 ± 4.49</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29.17 ± 16.08</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0.99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0.81 ± 0.17</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Cluster Tendency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1.41e+02 ± 6.84e+01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4.69 ± 3.07</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22.59 ± 12.23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0.99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0.79 ± 0.18</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Contrast</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3.65e+00 ± 1.20e+00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7.61 ± 5.34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16.27 ± 17.35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0.97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0.79 ± 0.12</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Correlation</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6.98e+03 ± 6.12e+03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6.08 ± 6.46</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28.23 ± 24.17</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0.99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0.85 ± 0.13</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Difference Entropy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2.17e+00 ± 1.76e-01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2.17 ± 1.78</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4.50 ± 4.63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0.95 ± 0.03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0.74 ± 0.07</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Dissimilarity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1.34e+00 ± 2.20e-01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3.99 ± 3.04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8.24 ± 7.75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0.96 ± 0.02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0.80 ± 0.07</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Energy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3.79e-02 ± 1.71e-02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8.58 ± 7.10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23.17 ± 20.37</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0.94 ± 0.03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0.61 ± 0.15</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Entropy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5.54e+00 ± 4.66e-01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2.21 ± 1.85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5.48 ± 6.13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0.95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0.68 ± 0.17</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Homogeneity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5.69e-01 ± 3.69e-02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1.60 ± 1.08</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3.06 ± 2.81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0.96 ± 0.02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0.81 ± 0.05</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Homogeneity2</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5.23e-01 ± 4.53e-02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2.14 ± 1.43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4.06 ± 3.66</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0.96 ± 0.02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0.81 ± 0.05</w:t>
            </w:r>
          </w:p>
        </w:tc>
      </w:tr>
      <w:tr w:rsidR="00A67823" w:rsidTr="00A67823">
        <w:trPr>
          <w:trHeight w:val="340"/>
        </w:trPr>
        <w:tc>
          <w:tcPr>
            <w:tcW w:w="1521" w:type="dxa"/>
            <w:vAlign w:val="center"/>
          </w:tcPr>
          <w:p w:rsidR="00A67823" w:rsidRPr="0074247D" w:rsidRDefault="00A67823" w:rsidP="00A67823">
            <w:pPr>
              <w:jc w:val="center"/>
              <w:rPr>
                <w:rFonts w:ascii="Times New Roman" w:hAnsi="Times New Roman" w:cs="Times New Roman"/>
                <w:color w:val="000000"/>
                <w:sz w:val="16"/>
                <w:szCs w:val="16"/>
              </w:rPr>
            </w:pPr>
            <w:r w:rsidRPr="0074247D">
              <w:rPr>
                <w:rFonts w:ascii="Times New Roman" w:hAnsi="Times New Roman" w:cs="Times New Roman"/>
                <w:color w:val="000000"/>
                <w:sz w:val="16"/>
                <w:szCs w:val="16"/>
              </w:rPr>
              <w:t>IMOC1</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-1.16e-01 ± 4.84e-02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7.12 ± 6.67</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34.10 ± 43.63</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0.98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0.73 ± 0.20</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IMOC2</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6.78e-01 ± 1.23e-01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2.85 ± 2.89</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12.99 ± 15.52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0.98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0.66 ± 0.23</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Inertia</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1.00e+00 ± 1.83e-05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0.00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0.00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0.97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0.79 ± 0.12</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Difference moment</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9.95e-01 ± 8.44e-04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0.02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0.04 ± 0.04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0.96 ± 0.02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0.80 ± 0.07</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Difference moment2</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4.38e-01 ± 2.67e-02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1.15 ± 0.86</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3.26 ± 2.45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0.97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0.75 ± 0.12</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Inverse Variance</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9.61e-02 ± 5.22e-02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8.46 ± 5.89</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30.64 ± 25.76</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0.97 ± 0.02</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0.71 ± 0.11</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Max Probability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1.10e+01 ± 2.72e+00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2.58 ± 1.64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14.49 ± 8.07</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0.99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0.77 ± 0.21</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Sum Average</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3.76e+00 ± 3.32e-01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1.59 ± 1.74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6.06 ± 6.25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0.97 ± 0.00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0.68 ± 0.22</w:t>
            </w:r>
          </w:p>
        </w:tc>
      </w:tr>
      <w:tr w:rsidR="00A67823" w:rsidTr="00A67823">
        <w:trPr>
          <w:trHeight w:val="340"/>
        </w:trPr>
        <w:tc>
          <w:tcPr>
            <w:tcW w:w="1521" w:type="dxa"/>
            <w:vAlign w:val="center"/>
          </w:tcPr>
          <w:p w:rsidR="00A67823" w:rsidRPr="0077495B" w:rsidRDefault="00A67823" w:rsidP="00A67823">
            <w:pPr>
              <w:jc w:val="center"/>
              <w:rPr>
                <w:rFonts w:ascii="Times New Roman" w:hAnsi="Times New Roman" w:cs="Times New Roman"/>
                <w:color w:val="000000"/>
                <w:sz w:val="16"/>
                <w:szCs w:val="16"/>
              </w:rPr>
            </w:pPr>
            <w:r w:rsidRPr="0077495B">
              <w:rPr>
                <w:rFonts w:ascii="Times New Roman" w:hAnsi="Times New Roman" w:cs="Times New Roman"/>
                <w:color w:val="000000"/>
                <w:sz w:val="16"/>
                <w:szCs w:val="16"/>
              </w:rPr>
              <w:t>Sum Entropy</w:t>
            </w:r>
          </w:p>
        </w:tc>
        <w:tc>
          <w:tcPr>
            <w:tcW w:w="1629"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3.65e+00 ± 1.20e+00</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7.61 ± 5.34</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16.27 ± 17.35</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0.97 ± 0.01</w:t>
            </w:r>
          </w:p>
        </w:tc>
        <w:tc>
          <w:tcPr>
            <w:tcW w:w="1630" w:type="dxa"/>
            <w:vAlign w:val="center"/>
          </w:tcPr>
          <w:p w:rsidR="00A67823" w:rsidRPr="00A67823" w:rsidRDefault="00A67823" w:rsidP="00A67823">
            <w:pPr>
              <w:jc w:val="center"/>
              <w:rPr>
                <w:rFonts w:ascii="Times New Roman" w:hAnsi="Times New Roman" w:cs="Times New Roman"/>
                <w:color w:val="000000"/>
                <w:sz w:val="16"/>
                <w:szCs w:val="16"/>
              </w:rPr>
            </w:pPr>
            <w:r w:rsidRPr="00A67823">
              <w:rPr>
                <w:rFonts w:ascii="Times New Roman" w:hAnsi="Times New Roman" w:cs="Times New Roman"/>
                <w:color w:val="000000"/>
                <w:sz w:val="16"/>
                <w:szCs w:val="16"/>
              </w:rPr>
              <w:t>0.79 ± 0.12</w:t>
            </w:r>
          </w:p>
        </w:tc>
      </w:tr>
    </w:tbl>
    <w:p w:rsidR="00750D4F" w:rsidRDefault="00750D4F" w:rsidP="00750D4F">
      <w:pPr>
        <w:jc w:val="both"/>
        <w:rPr>
          <w:rFonts w:ascii="Times New Roman" w:hAnsi="Times New Roman" w:cs="Times New Roman"/>
          <w:sz w:val="24"/>
          <w:szCs w:val="24"/>
          <w:lang w:val="en-US"/>
        </w:rPr>
      </w:pPr>
    </w:p>
    <w:p w:rsidR="00750D4F" w:rsidRPr="00C030CD" w:rsidRDefault="00750D4F" w:rsidP="00750D4F">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56</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Co-occurrence Matrix</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(GLCM) </w:t>
      </w:r>
      <w:r w:rsidRPr="000B76F4">
        <w:rPr>
          <w:rFonts w:ascii="Times New Roman" w:hAnsi="Times New Roman" w:cs="Times New Roman"/>
          <w:sz w:val="20"/>
          <w:szCs w:val="20"/>
          <w:lang w:val="en-US"/>
        </w:rPr>
        <w:t xml:space="preserve">features for the patients of the </w:t>
      </w:r>
      <w:r>
        <w:rPr>
          <w:rFonts w:ascii="Times New Roman" w:hAnsi="Times New Roman" w:cs="Times New Roman"/>
          <w:sz w:val="20"/>
          <w:szCs w:val="20"/>
          <w:lang w:val="en-US"/>
        </w:rPr>
        <w:t xml:space="preserve">Soft-Tissues Sarcomas (STS) 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32-bins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 xml:space="preserve">both minimum and maximum entity scaling.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GREY LEVEL CO-OCCURRENCE MATRIX (32-BINS DISCRETIZATION)</w:t>
            </w:r>
          </w:p>
        </w:tc>
      </w:tr>
      <w:tr w:rsidR="00750D4F" w:rsidTr="00047F95">
        <w:trPr>
          <w:trHeight w:val="340"/>
        </w:trPr>
        <w:tc>
          <w:tcPr>
            <w:tcW w:w="1521"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Feature name</w:t>
            </w:r>
          </w:p>
        </w:tc>
        <w:tc>
          <w:tcPr>
            <w:tcW w:w="1629"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Original value</w:t>
            </w:r>
          </w:p>
        </w:tc>
        <w:tc>
          <w:tcPr>
            <w:tcW w:w="1630"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(min. entity)</w:t>
            </w:r>
          </w:p>
        </w:tc>
        <w:tc>
          <w:tcPr>
            <w:tcW w:w="1630"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Autocorrelation</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1.51e+02 ± 7.13e+01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4.64 ± 2.89</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22.28 ± 12.13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0.99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0.79 ± 0.18</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Prominence</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6.23e+05 ± 5.66e+05</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7.86 ± 5.49</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33.84 ± 19.99</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0.99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0.81 ± 0.16</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Shade</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1.87e+04 ± 1.29e+04</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6.27 ± 4.27</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28.30 ± 15.53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0.99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0.81 ± 0.17</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Cluster Tendency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6.15e+02 ± 2.86e+02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4.49 ± 2.92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21.78 ± 11.87</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0.99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0.79 ± 0.18</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Contrast</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1.41e+01 ± 4.81e+00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7.90 ± 5.51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17.05 ± 18.18</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0.97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0.78 ± 0.12</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Correlation</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1.21e+05 ± 1.02e+05</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6.16 ± 6.37</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28.40 ± 24.66</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0.99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0.85 ± 0.12</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Difference Entropy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3.00e+00 ± 1.97e-01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1.78 ± 1.47</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3.66 ± 3.73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0.95 ± 0.03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0.74 ± 0.07</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Dissimilarity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2.68e+00 ± 4.40e-01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3.95 ± 2.98</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8.27 ± 7.73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0.96 ± 0.02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0.80 ± 0.08</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Energy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1.04e-02 ± 4.87e-03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9.30 ± 7.25</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24.85 ± 19.87</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0.94 ± 0.03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0.62 ± 0.15</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Entropy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7.46e+00 ± 4.81e-01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1.75 ± 1.40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4.33 ± 4.68</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0.95 ± 0.02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0.67 ± 0.16</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Homogeneity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4.21e-01 ± 3.37e-02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1.99 ± 1.25</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4.03 ± 3.41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0.96 ± 0.02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0.80 ± 0.04</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Homogeneity2</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3.45e-01 ± 3.99e-02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2.86 ± 1.71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5.75 ± 4.86</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0.96 ± 0.02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0.80 ± 0.05</w:t>
            </w:r>
          </w:p>
        </w:tc>
      </w:tr>
      <w:tr w:rsidR="00B15D3D" w:rsidTr="00B15D3D">
        <w:trPr>
          <w:trHeight w:val="340"/>
        </w:trPr>
        <w:tc>
          <w:tcPr>
            <w:tcW w:w="1521" w:type="dxa"/>
            <w:vAlign w:val="center"/>
          </w:tcPr>
          <w:p w:rsidR="00B15D3D" w:rsidRPr="00802D36" w:rsidRDefault="00B15D3D" w:rsidP="00B15D3D">
            <w:pPr>
              <w:jc w:val="center"/>
              <w:rPr>
                <w:rFonts w:ascii="Times New Roman" w:hAnsi="Times New Roman" w:cs="Times New Roman"/>
                <w:color w:val="000000"/>
                <w:sz w:val="16"/>
                <w:szCs w:val="16"/>
              </w:rPr>
            </w:pPr>
            <w:r w:rsidRPr="00802D36">
              <w:rPr>
                <w:rFonts w:ascii="Times New Roman" w:hAnsi="Times New Roman" w:cs="Times New Roman"/>
                <w:color w:val="000000"/>
                <w:sz w:val="16"/>
                <w:szCs w:val="16"/>
              </w:rPr>
              <w:t>IMOC1</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-9.54e-02 ± 3.82e-02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7.76 ± 7.34</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35.67 ± 41.10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0.98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0.70 ± 0.18</w:t>
            </w:r>
          </w:p>
        </w:tc>
      </w:tr>
      <w:tr w:rsidR="00B15D3D" w:rsidTr="00B15D3D">
        <w:trPr>
          <w:trHeight w:val="340"/>
        </w:trPr>
        <w:tc>
          <w:tcPr>
            <w:tcW w:w="1521" w:type="dxa"/>
            <w:vAlign w:val="center"/>
          </w:tcPr>
          <w:p w:rsidR="00B15D3D" w:rsidRPr="00802D36" w:rsidRDefault="00B15D3D" w:rsidP="00B15D3D">
            <w:pPr>
              <w:jc w:val="center"/>
              <w:rPr>
                <w:rFonts w:ascii="Times New Roman" w:hAnsi="Times New Roman" w:cs="Times New Roman"/>
                <w:color w:val="000000"/>
                <w:sz w:val="16"/>
                <w:szCs w:val="16"/>
              </w:rPr>
            </w:pPr>
            <w:r w:rsidRPr="00802D36">
              <w:rPr>
                <w:rFonts w:ascii="Times New Roman" w:hAnsi="Times New Roman" w:cs="Times New Roman"/>
                <w:color w:val="000000"/>
                <w:sz w:val="16"/>
                <w:szCs w:val="16"/>
              </w:rPr>
              <w:t>IMOC2</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7.03e-01 ± 1.12e-01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2.49 ± 2.39</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11.52 ± 12.66</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0.98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0.65 ± 0.24</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Inertia</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1.00e+00 ± 4.59e-06</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0.00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0.00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0.96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0.79 ± 0.11</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Difference moment</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9.97e-01 ± 4.25e-04</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0.01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0.02 ± 0.02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0.96 ± 0.02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0.80 ± 0.08</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Difference moment2</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3.34e-01 ± 3.22e-02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2.44 ± 1.68</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4.42 ± 3.68</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0.95 ± 0.03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0.83 ± 0.05</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Inverse Variance</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3.15e-02 ± 1.80e-02</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8.17 ± 5.63</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32.83 ± 24.09</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0.98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0.74 ± 0.10</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Max Probability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2.30e+01 ± 5.44e+00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2.47 ± 1.57</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13.86 ± 7.76</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0.99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0.77 ± 0.21</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Sum Average</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4.74e+00 ± 3.36e-01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1.29 ± 1.39</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4.96 ± 5.00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0.97 ± 0.00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0.67 ± 0.23</w:t>
            </w:r>
          </w:p>
        </w:tc>
      </w:tr>
      <w:tr w:rsidR="00B15D3D" w:rsidTr="00B15D3D">
        <w:trPr>
          <w:trHeight w:val="340"/>
        </w:trPr>
        <w:tc>
          <w:tcPr>
            <w:tcW w:w="1521" w:type="dxa"/>
            <w:vAlign w:val="center"/>
          </w:tcPr>
          <w:p w:rsidR="00B15D3D" w:rsidRPr="00D5467E" w:rsidRDefault="00B15D3D" w:rsidP="00B15D3D">
            <w:pPr>
              <w:jc w:val="center"/>
              <w:rPr>
                <w:rFonts w:ascii="Times New Roman" w:hAnsi="Times New Roman" w:cs="Times New Roman"/>
                <w:color w:val="000000"/>
                <w:sz w:val="16"/>
                <w:szCs w:val="16"/>
              </w:rPr>
            </w:pPr>
            <w:r w:rsidRPr="00D5467E">
              <w:rPr>
                <w:rFonts w:ascii="Times New Roman" w:hAnsi="Times New Roman" w:cs="Times New Roman"/>
                <w:color w:val="000000"/>
                <w:sz w:val="16"/>
                <w:szCs w:val="16"/>
              </w:rPr>
              <w:t>Sum Entropy</w:t>
            </w:r>
          </w:p>
        </w:tc>
        <w:tc>
          <w:tcPr>
            <w:tcW w:w="1629"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1.41e+01 ± 4.81e+00</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7.90 ± 5.51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17.05 ± 18.18</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0.97 ± 0.01</w:t>
            </w:r>
          </w:p>
        </w:tc>
        <w:tc>
          <w:tcPr>
            <w:tcW w:w="1630" w:type="dxa"/>
            <w:vAlign w:val="center"/>
          </w:tcPr>
          <w:p w:rsidR="00B15D3D" w:rsidRPr="00B15D3D" w:rsidRDefault="00B15D3D" w:rsidP="00B15D3D">
            <w:pPr>
              <w:jc w:val="center"/>
              <w:rPr>
                <w:rFonts w:ascii="Times New Roman" w:hAnsi="Times New Roman" w:cs="Times New Roman"/>
                <w:color w:val="000000"/>
                <w:sz w:val="16"/>
                <w:szCs w:val="16"/>
              </w:rPr>
            </w:pPr>
            <w:r w:rsidRPr="00B15D3D">
              <w:rPr>
                <w:rFonts w:ascii="Times New Roman" w:hAnsi="Times New Roman" w:cs="Times New Roman"/>
                <w:color w:val="000000"/>
                <w:sz w:val="16"/>
                <w:szCs w:val="16"/>
              </w:rPr>
              <w:t>0.78 ± 0.12</w:t>
            </w:r>
          </w:p>
        </w:tc>
      </w:tr>
    </w:tbl>
    <w:p w:rsidR="00750D4F" w:rsidRDefault="00750D4F" w:rsidP="00750D4F">
      <w:pPr>
        <w:jc w:val="both"/>
        <w:rPr>
          <w:rFonts w:ascii="Times New Roman" w:hAnsi="Times New Roman" w:cs="Times New Roman"/>
          <w:sz w:val="24"/>
          <w:szCs w:val="24"/>
          <w:lang w:val="en-US"/>
        </w:rPr>
      </w:pPr>
    </w:p>
    <w:p w:rsidR="00750D4F" w:rsidRPr="00C030CD" w:rsidRDefault="00750D4F" w:rsidP="00750D4F">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57</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Co-occurrence Matrix</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(GLCM) </w:t>
      </w:r>
      <w:r w:rsidRPr="000B76F4">
        <w:rPr>
          <w:rFonts w:ascii="Times New Roman" w:hAnsi="Times New Roman" w:cs="Times New Roman"/>
          <w:sz w:val="20"/>
          <w:szCs w:val="20"/>
          <w:lang w:val="en-US"/>
        </w:rPr>
        <w:t xml:space="preserve">features for the patients of the </w:t>
      </w:r>
      <w:r>
        <w:rPr>
          <w:rFonts w:ascii="Times New Roman" w:hAnsi="Times New Roman" w:cs="Times New Roman"/>
          <w:sz w:val="20"/>
          <w:szCs w:val="20"/>
          <w:lang w:val="en-US"/>
        </w:rPr>
        <w:t>Soft-Tissues Sarcomas (STS)</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64-bins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w:t>
      </w:r>
      <w:r w:rsidRPr="0007389F">
        <w:rPr>
          <w:rFonts w:ascii="Times New Roman" w:hAnsi="Times New Roman" w:cs="Times New Roman"/>
          <w:sz w:val="20"/>
          <w:szCs w:val="20"/>
          <w:lang w:val="en-US"/>
        </w:rPr>
        <w:t xml:space="preserve">The mean and standard deviation of both percentage difference and Intra-class Correlation Coefficient (ICC) are shown for </w:t>
      </w:r>
      <w:r>
        <w:rPr>
          <w:rFonts w:ascii="Times New Roman" w:hAnsi="Times New Roman" w:cs="Times New Roman"/>
          <w:sz w:val="20"/>
          <w:szCs w:val="20"/>
          <w:lang w:val="en-US"/>
        </w:rPr>
        <w:t xml:space="preserve">both minimum and maximum entity scaling. </w:t>
      </w:r>
      <w:r w:rsidRPr="00C030CD">
        <w:rPr>
          <w:rFonts w:ascii="Times New Roman" w:hAnsi="Times New Roman" w:cs="Times New Roman"/>
          <w:sz w:val="20"/>
          <w:szCs w:val="20"/>
          <w:lang w:val="en-US"/>
        </w:rPr>
        <w:t>Values are shown with scientific format only for the original features. The numbers are approximated to the second decimal significant digit</w:t>
      </w:r>
      <w:r>
        <w:rPr>
          <w:rFonts w:ascii="Times New Roman" w:hAnsi="Times New Roman" w:cs="Times New Roman"/>
          <w:sz w:val="20"/>
          <w:szCs w:val="20"/>
          <w:lang w:val="en-US"/>
        </w:rPr>
        <w: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GREY LEVEL CO-OCCURRENCE MATRIX (64-BINS DISCRETIZATION)</w:t>
            </w:r>
          </w:p>
        </w:tc>
      </w:tr>
      <w:tr w:rsidR="00750D4F" w:rsidTr="00047F95">
        <w:trPr>
          <w:trHeight w:val="340"/>
        </w:trPr>
        <w:tc>
          <w:tcPr>
            <w:tcW w:w="1521"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Feature name</w:t>
            </w:r>
          </w:p>
        </w:tc>
        <w:tc>
          <w:tcPr>
            <w:tcW w:w="1629"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Original value</w:t>
            </w:r>
          </w:p>
        </w:tc>
        <w:tc>
          <w:tcPr>
            <w:tcW w:w="1630"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(min. entity)</w:t>
            </w:r>
          </w:p>
        </w:tc>
        <w:tc>
          <w:tcPr>
            <w:tcW w:w="1630" w:type="dxa"/>
            <w:vAlign w:val="center"/>
          </w:tcPr>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 xml:space="preserve">Diff % </w:t>
            </w:r>
          </w:p>
          <w:p w:rsidR="00750D4F" w:rsidRPr="0011020A" w:rsidRDefault="00750D4F" w:rsidP="00047F95">
            <w:pPr>
              <w:jc w:val="center"/>
              <w:rPr>
                <w:rFonts w:ascii="Times New Roman" w:hAnsi="Times New Roman" w:cs="Times New Roman"/>
                <w:b/>
                <w:sz w:val="16"/>
                <w:szCs w:val="16"/>
                <w:lang w:val="en-US"/>
              </w:rPr>
            </w:pPr>
            <w:r w:rsidRPr="0011020A">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Autocorrelation</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6.27e+02 ± 2.90e+02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4.56 ± 2.83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21.93 ± 11.94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0.99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0.79 ± 0.18</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Prominence</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1.06e+07 ± 9.50e+06</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7.74 ± 5.39</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33.42 ± 19.63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0.99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0.81 ± 0.16</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Shade</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1.58e+05 ± 1.07e+05</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6.16 ± 4.18</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27.90 ± 15.29</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0.99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0.80 ± 0.17</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Cluster Tendency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2.56e+03 ± 1.17e+03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4.40 ± 2.86</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21.42 ± 11.70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0.99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0.79 ± 0.18</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Contrast</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5.61e+01 ± 1.92e+01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8.00 ± 5.58</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17.38 ± 18.52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0.97 ± 0.01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0.78 ± 0.12</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Correlation</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2.01e+06 ± 1.67e+06</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6.20 ± 6.32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28.32 ± 24.45</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0.99 ± 0.01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0.86 ± 0.11</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Difference Entropy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3.92e+00 ± 2.08e-01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1.46 ± 1.20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3.00 ± 3.03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0.95 ± 0.03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0.74 ± 0.06</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Dissimilarity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5.36e+00 ± 8.79e-01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3.97 ± 2.99</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8.35 ± 7.80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0.96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0.80 ± 0.08</w:t>
            </w:r>
          </w:p>
        </w:tc>
      </w:tr>
      <w:tr w:rsidR="00807111" w:rsidTr="00807111">
        <w:trPr>
          <w:trHeight w:val="340"/>
        </w:trPr>
        <w:tc>
          <w:tcPr>
            <w:tcW w:w="1521" w:type="dxa"/>
            <w:vAlign w:val="center"/>
          </w:tcPr>
          <w:p w:rsidR="00807111" w:rsidRPr="00FC2112" w:rsidRDefault="00807111" w:rsidP="00807111">
            <w:pPr>
              <w:jc w:val="center"/>
              <w:rPr>
                <w:rFonts w:ascii="Times New Roman" w:hAnsi="Times New Roman" w:cs="Times New Roman"/>
                <w:color w:val="000000"/>
                <w:sz w:val="16"/>
                <w:szCs w:val="16"/>
              </w:rPr>
            </w:pPr>
            <w:r w:rsidRPr="00FC2112">
              <w:rPr>
                <w:rFonts w:ascii="Times New Roman" w:hAnsi="Times New Roman" w:cs="Times New Roman"/>
                <w:color w:val="000000"/>
                <w:sz w:val="16"/>
                <w:szCs w:val="16"/>
              </w:rPr>
              <w:t>Energy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2.72e-03 ± 1.29e-03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9.75 ± 7.35</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26.34 ± 20.84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0.94 ± 0.04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0.61 ± 0.15</w:t>
            </w:r>
          </w:p>
        </w:tc>
      </w:tr>
      <w:tr w:rsidR="00807111" w:rsidTr="00807111">
        <w:trPr>
          <w:trHeight w:val="340"/>
        </w:trPr>
        <w:tc>
          <w:tcPr>
            <w:tcW w:w="1521" w:type="dxa"/>
            <w:vAlign w:val="center"/>
          </w:tcPr>
          <w:p w:rsidR="00807111" w:rsidRPr="00FC2112" w:rsidRDefault="00807111" w:rsidP="00807111">
            <w:pPr>
              <w:jc w:val="center"/>
              <w:rPr>
                <w:rFonts w:ascii="Times New Roman" w:hAnsi="Times New Roman" w:cs="Times New Roman"/>
                <w:color w:val="000000"/>
                <w:sz w:val="16"/>
                <w:szCs w:val="16"/>
              </w:rPr>
            </w:pPr>
            <w:r w:rsidRPr="00FC2112">
              <w:rPr>
                <w:rFonts w:ascii="Times New Roman" w:hAnsi="Times New Roman" w:cs="Times New Roman"/>
                <w:color w:val="000000"/>
                <w:sz w:val="16"/>
                <w:szCs w:val="16"/>
              </w:rPr>
              <w:t>Entropy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9.39e+00 ± 4.94e-01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1.46 ± 1.13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4.08 ± 3.54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0.95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0.66 ± 0.13</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Homogeneity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2.92e-01 ± 2.76e-02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2.36 ± 1.45</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4.90 ± 4.07</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0.96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0.79 ± 0.04</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Homogeneity2</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2.05e-01 ± 2.85e-02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3.44 ± 1.97</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7.32 ± 5.88</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0.96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0.79 ± 0.05</w:t>
            </w:r>
          </w:p>
        </w:tc>
      </w:tr>
      <w:tr w:rsidR="00807111" w:rsidTr="00807111">
        <w:trPr>
          <w:trHeight w:val="340"/>
        </w:trPr>
        <w:tc>
          <w:tcPr>
            <w:tcW w:w="1521" w:type="dxa"/>
            <w:vAlign w:val="center"/>
          </w:tcPr>
          <w:p w:rsidR="00807111" w:rsidRPr="00FC2112" w:rsidRDefault="00807111" w:rsidP="00807111">
            <w:pPr>
              <w:jc w:val="center"/>
              <w:rPr>
                <w:rFonts w:ascii="Times New Roman" w:hAnsi="Times New Roman" w:cs="Times New Roman"/>
                <w:color w:val="000000"/>
                <w:sz w:val="16"/>
                <w:szCs w:val="16"/>
              </w:rPr>
            </w:pPr>
            <w:r w:rsidRPr="00FC2112">
              <w:rPr>
                <w:rFonts w:ascii="Times New Roman" w:hAnsi="Times New Roman" w:cs="Times New Roman"/>
                <w:color w:val="000000"/>
                <w:sz w:val="16"/>
                <w:szCs w:val="16"/>
              </w:rPr>
              <w:t>IMOC1</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-8.71e-02 ± 2.84e-02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7.27 ± 6.75</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38.95 ± 36.87</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0.97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0.49 ± 0.03</w:t>
            </w:r>
          </w:p>
        </w:tc>
      </w:tr>
      <w:tr w:rsidR="00807111" w:rsidTr="00807111">
        <w:trPr>
          <w:trHeight w:val="340"/>
        </w:trPr>
        <w:tc>
          <w:tcPr>
            <w:tcW w:w="1521" w:type="dxa"/>
            <w:vAlign w:val="center"/>
          </w:tcPr>
          <w:p w:rsidR="00807111" w:rsidRPr="00FC2112" w:rsidRDefault="00807111" w:rsidP="00807111">
            <w:pPr>
              <w:jc w:val="center"/>
              <w:rPr>
                <w:rFonts w:ascii="Times New Roman" w:hAnsi="Times New Roman" w:cs="Times New Roman"/>
                <w:color w:val="000000"/>
                <w:sz w:val="16"/>
                <w:szCs w:val="16"/>
              </w:rPr>
            </w:pPr>
            <w:r w:rsidRPr="00FC2112">
              <w:rPr>
                <w:rFonts w:ascii="Times New Roman" w:hAnsi="Times New Roman" w:cs="Times New Roman"/>
                <w:color w:val="000000"/>
                <w:sz w:val="16"/>
                <w:szCs w:val="16"/>
              </w:rPr>
              <w:t>IMOC2</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7.42e-01 ± 9.08e-02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2.10 ± 1.95</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10.76 ± 9.54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0.98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0.54 ± 0.11</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Inertia</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1.00e+00 ± 1.18e-06</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0.00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0.00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0.93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0.64 ± 0.24</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Difference moment</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9.99e-01 ± 2.14e-04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0.00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0.01 ± 0.01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0.96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0.80 ± 0.08</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Difference moment2</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2.09e-01 ± 2.79e-02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3.42 ± 1.94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7.02 ± 5.43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0.96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0.79 ± 0.05</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Inverse Variance</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9.18e-03 ± 5.00e-03</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9.65 ± 5.70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37.22 ± 26.45</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0.97 ± 0.02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0.68 ± 0.07</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Max Probability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4.70e+01 ± 1.09e+01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2.42 ± 1.54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13.56 ± 7.61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0.99 ± 0.00</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0.77 ± 0.21</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Sum Average</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5.74e+00 ± 3.37e-01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1.08 ± 1.14</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4.15 ± 4.11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0.97 ± 0.01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0.67 ± 0.23</w:t>
            </w:r>
          </w:p>
        </w:tc>
      </w:tr>
      <w:tr w:rsidR="00807111" w:rsidTr="00807111">
        <w:trPr>
          <w:trHeight w:val="340"/>
        </w:trPr>
        <w:tc>
          <w:tcPr>
            <w:tcW w:w="1521" w:type="dxa"/>
            <w:vAlign w:val="center"/>
          </w:tcPr>
          <w:p w:rsidR="00807111" w:rsidRPr="006B03BA" w:rsidRDefault="00807111" w:rsidP="00807111">
            <w:pPr>
              <w:jc w:val="center"/>
              <w:rPr>
                <w:rFonts w:ascii="Times New Roman" w:hAnsi="Times New Roman" w:cs="Times New Roman"/>
                <w:color w:val="000000"/>
                <w:sz w:val="16"/>
                <w:szCs w:val="16"/>
              </w:rPr>
            </w:pPr>
            <w:r w:rsidRPr="006B03BA">
              <w:rPr>
                <w:rFonts w:ascii="Times New Roman" w:hAnsi="Times New Roman" w:cs="Times New Roman"/>
                <w:color w:val="000000"/>
                <w:sz w:val="16"/>
                <w:szCs w:val="16"/>
              </w:rPr>
              <w:t>Sum Entropy</w:t>
            </w:r>
          </w:p>
        </w:tc>
        <w:tc>
          <w:tcPr>
            <w:tcW w:w="1629"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5.61e+01 ± 1.92e+01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8.00 ± 5.58</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17.38 ± 18.52</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0.97 ± 0.01</w:t>
            </w:r>
          </w:p>
        </w:tc>
        <w:tc>
          <w:tcPr>
            <w:tcW w:w="1630" w:type="dxa"/>
            <w:vAlign w:val="center"/>
          </w:tcPr>
          <w:p w:rsidR="00807111" w:rsidRPr="00807111" w:rsidRDefault="00807111" w:rsidP="00807111">
            <w:pPr>
              <w:jc w:val="center"/>
              <w:rPr>
                <w:rFonts w:ascii="Times New Roman" w:hAnsi="Times New Roman" w:cs="Times New Roman"/>
                <w:color w:val="000000"/>
                <w:sz w:val="16"/>
                <w:szCs w:val="16"/>
              </w:rPr>
            </w:pPr>
            <w:r w:rsidRPr="00807111">
              <w:rPr>
                <w:rFonts w:ascii="Times New Roman" w:hAnsi="Times New Roman" w:cs="Times New Roman"/>
                <w:color w:val="000000"/>
                <w:sz w:val="16"/>
                <w:szCs w:val="16"/>
              </w:rPr>
              <w:t>0.78 ± 0.12</w:t>
            </w:r>
          </w:p>
        </w:tc>
      </w:tr>
    </w:tbl>
    <w:p w:rsidR="00750D4F" w:rsidRDefault="00750D4F" w:rsidP="00750D4F">
      <w:pPr>
        <w:jc w:val="both"/>
        <w:rPr>
          <w:rFonts w:ascii="Times New Roman" w:hAnsi="Times New Roman" w:cs="Times New Roman"/>
          <w:sz w:val="24"/>
          <w:szCs w:val="24"/>
          <w:lang w:val="en-US"/>
        </w:rPr>
      </w:pPr>
    </w:p>
    <w:p w:rsidR="00750D4F" w:rsidRPr="00C030CD" w:rsidRDefault="00750D4F" w:rsidP="00750D4F">
      <w:pPr>
        <w:jc w:val="both"/>
        <w:rPr>
          <w:lang w:val="en-US"/>
        </w:rPr>
      </w:pPr>
      <w:r>
        <w:rPr>
          <w:lang w:val="en-US"/>
        </w:rPr>
        <w:br w:type="page"/>
      </w:r>
      <w:r w:rsidRPr="002215B1">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2215B1">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58</w:t>
      </w:r>
      <w:r w:rsidRPr="0018406B">
        <w:rPr>
          <w:rFonts w:ascii="Times New Roman" w:hAnsi="Times New Roman" w:cs="Times New Roman"/>
          <w:b/>
          <w:i/>
          <w:sz w:val="20"/>
          <w:szCs w:val="20"/>
        </w:rPr>
        <w:fldChar w:fldCharType="end"/>
      </w:r>
      <w:r w:rsidRPr="002215B1">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w:t>
      </w:r>
      <w:r>
        <w:rPr>
          <w:rFonts w:ascii="Times New Roman" w:hAnsi="Times New Roman" w:cs="Times New Roman"/>
          <w:sz w:val="20"/>
          <w:szCs w:val="20"/>
          <w:lang w:val="en-US"/>
        </w:rPr>
        <w:t>Soft-Tissues Sarcomas (STS)</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16-bins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Pr>
          <w:rFonts w:ascii="Times New Roman" w:hAnsi="Times New Roman" w:cs="Times New Roman"/>
          <w:sz w:val="20"/>
          <w:szCs w:val="20"/>
          <w:lang w:val="en-US"/>
        </w:rPr>
        <w:t>al and maximal</w:t>
      </w:r>
      <w:r w:rsidRPr="000B76F4">
        <w:rPr>
          <w:rFonts w:ascii="Times New Roman" w:hAnsi="Times New Roman" w:cs="Times New Roman"/>
          <w:sz w:val="20"/>
          <w:szCs w:val="20"/>
          <w:lang w:val="en-US"/>
        </w:rPr>
        <w:t xml:space="preserve"> entity </w:t>
      </w:r>
      <w:r>
        <w:rPr>
          <w:rFonts w:ascii="Times New Roman" w:hAnsi="Times New Roman" w:cs="Times New Roman"/>
          <w:sz w:val="20"/>
          <w:szCs w:val="20"/>
          <w:lang w:val="en-US"/>
        </w:rPr>
        <w:t>scaling.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(16-BINS DISCRETIZATION)</w:t>
            </w:r>
          </w:p>
        </w:tc>
      </w:tr>
      <w:tr w:rsidR="00750D4F" w:rsidTr="00047F95">
        <w:trPr>
          <w:trHeight w:val="340"/>
        </w:trPr>
        <w:tc>
          <w:tcPr>
            <w:tcW w:w="1521"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5D234B" w:rsidTr="005D234B">
        <w:trPr>
          <w:trHeight w:val="340"/>
        </w:trPr>
        <w:tc>
          <w:tcPr>
            <w:tcW w:w="1521" w:type="dxa"/>
            <w:vAlign w:val="center"/>
          </w:tcPr>
          <w:p w:rsidR="005D234B" w:rsidRPr="00BF1B5F" w:rsidRDefault="005D234B" w:rsidP="005D234B">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Short Run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9.90e-01 ± 7.22e-03</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0.11 ± 0.15</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0.31 ± 0.43</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0.97 ± 0.02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0.83 ± 0.04</w:t>
            </w:r>
          </w:p>
        </w:tc>
      </w:tr>
      <w:tr w:rsidR="005D234B" w:rsidTr="005D234B">
        <w:trPr>
          <w:trHeight w:val="340"/>
        </w:trPr>
        <w:tc>
          <w:tcPr>
            <w:tcW w:w="1521" w:type="dxa"/>
            <w:vAlign w:val="center"/>
          </w:tcPr>
          <w:p w:rsidR="005D234B" w:rsidRPr="00BF1B5F" w:rsidRDefault="005D234B" w:rsidP="005D234B">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Long Run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1.04e+00 ± 3.57e-02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0.47 ± 0.67</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1.37 ± 2.06</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0.97 ± 0.02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0.81 ± 0.03</w:t>
            </w:r>
          </w:p>
        </w:tc>
      </w:tr>
      <w:tr w:rsidR="005D234B" w:rsidTr="005D234B">
        <w:trPr>
          <w:trHeight w:val="340"/>
        </w:trPr>
        <w:tc>
          <w:tcPr>
            <w:tcW w:w="1521" w:type="dxa"/>
            <w:vAlign w:val="center"/>
          </w:tcPr>
          <w:p w:rsidR="005D234B" w:rsidRPr="00B80703" w:rsidRDefault="005D234B" w:rsidP="005D234B">
            <w:pPr>
              <w:jc w:val="center"/>
              <w:rPr>
                <w:rFonts w:ascii="Times New Roman" w:hAnsi="Times New Roman" w:cs="Times New Roman"/>
                <w:color w:val="000000"/>
                <w:sz w:val="16"/>
                <w:szCs w:val="16"/>
              </w:rPr>
            </w:pPr>
            <w:r w:rsidRPr="00B80703">
              <w:rPr>
                <w:rFonts w:ascii="Times New Roman" w:hAnsi="Times New Roman" w:cs="Times New Roman"/>
                <w:color w:val="000000"/>
                <w:sz w:val="16"/>
                <w:szCs w:val="16"/>
              </w:rPr>
              <w:t>Grey Level Non-Uniformity</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4.82e+03 ± 3.52e+03</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15.17 ± 8.59</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71.38 ± 19.88</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0.95 ± 0.05</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0.46 ± 0.35</w:t>
            </w:r>
          </w:p>
        </w:tc>
      </w:tr>
      <w:tr w:rsidR="005D234B" w:rsidTr="005D234B">
        <w:trPr>
          <w:trHeight w:val="340"/>
        </w:trPr>
        <w:tc>
          <w:tcPr>
            <w:tcW w:w="1521" w:type="dxa"/>
            <w:vAlign w:val="center"/>
          </w:tcPr>
          <w:p w:rsidR="005D234B" w:rsidRPr="00B80703" w:rsidRDefault="005D234B" w:rsidP="005D234B">
            <w:pPr>
              <w:jc w:val="center"/>
              <w:rPr>
                <w:rFonts w:ascii="Times New Roman" w:hAnsi="Times New Roman" w:cs="Times New Roman"/>
                <w:color w:val="000000"/>
                <w:sz w:val="16"/>
                <w:szCs w:val="16"/>
              </w:rPr>
            </w:pPr>
            <w:r w:rsidRPr="00B80703">
              <w:rPr>
                <w:rFonts w:ascii="Times New Roman" w:hAnsi="Times New Roman" w:cs="Times New Roman"/>
                <w:color w:val="000000"/>
                <w:sz w:val="16"/>
                <w:szCs w:val="16"/>
              </w:rPr>
              <w:t>Run Length Non-Uniformity</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3.49e+04 ± 2.49e+04</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19.46 ± 7.44</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86.76 ± 15.14</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0.93 ± 0.05</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0.39 ± 0.25</w:t>
            </w:r>
          </w:p>
        </w:tc>
      </w:tr>
      <w:tr w:rsidR="005D234B" w:rsidTr="005D234B">
        <w:trPr>
          <w:trHeight w:val="340"/>
        </w:trPr>
        <w:tc>
          <w:tcPr>
            <w:tcW w:w="1521" w:type="dxa"/>
            <w:vAlign w:val="center"/>
          </w:tcPr>
          <w:p w:rsidR="005D234B" w:rsidRPr="00BF1B5F" w:rsidRDefault="005D234B" w:rsidP="005D234B">
            <w:pPr>
              <w:jc w:val="center"/>
              <w:rPr>
                <w:rFonts w:ascii="Times New Roman" w:hAnsi="Times New Roman" w:cs="Times New Roman"/>
                <w:color w:val="000000"/>
                <w:sz w:val="16"/>
                <w:szCs w:val="16"/>
              </w:rPr>
            </w:pPr>
            <w:r w:rsidRPr="00BF1B5F">
              <w:rPr>
                <w:rFonts w:ascii="Times New Roman" w:hAnsi="Times New Roman" w:cs="Times New Roman"/>
                <w:color w:val="000000"/>
                <w:sz w:val="16"/>
                <w:szCs w:val="16"/>
              </w:rPr>
              <w:t>Run Percentage</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7.47e-01 ± 3.85e-02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1.24 ± 0.87</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2.98 ± 2.27</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0.96 ± 0.01</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0.79 ± 0.10</w:t>
            </w:r>
          </w:p>
        </w:tc>
      </w:tr>
      <w:tr w:rsidR="005D234B" w:rsidTr="005D234B">
        <w:trPr>
          <w:trHeight w:val="340"/>
        </w:trPr>
        <w:tc>
          <w:tcPr>
            <w:tcW w:w="1521" w:type="dxa"/>
            <w:vAlign w:val="center"/>
          </w:tcPr>
          <w:p w:rsidR="005D234B" w:rsidRPr="00C06C16" w:rsidRDefault="005D234B" w:rsidP="005D234B">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Low Grey Level Run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5.00e-02 ± 2.20e-02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20.13 ± 11.57</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131.88 ± 127.57</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0.88 ± 0.06</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0.46 ± 0.46</w:t>
            </w:r>
          </w:p>
        </w:tc>
      </w:tr>
      <w:tr w:rsidR="005D234B" w:rsidTr="005D234B">
        <w:trPr>
          <w:trHeight w:val="340"/>
        </w:trPr>
        <w:tc>
          <w:tcPr>
            <w:tcW w:w="1521" w:type="dxa"/>
            <w:vAlign w:val="center"/>
          </w:tcPr>
          <w:p w:rsidR="005D234B" w:rsidRPr="00C06C16" w:rsidRDefault="005D234B" w:rsidP="005D234B">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high Grey Level Run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4.75e+01 ± 1.66e+01</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5.18 ± 2.79</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21.89 ± 11.63</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0.98 ± 0.00</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0.72 ± 0.26</w:t>
            </w:r>
          </w:p>
        </w:tc>
      </w:tr>
      <w:tr w:rsidR="005D234B" w:rsidTr="005D234B">
        <w:trPr>
          <w:trHeight w:val="340"/>
        </w:trPr>
        <w:tc>
          <w:tcPr>
            <w:tcW w:w="1521" w:type="dxa"/>
            <w:vAlign w:val="center"/>
          </w:tcPr>
          <w:p w:rsidR="005D234B" w:rsidRPr="00C06C16" w:rsidRDefault="005D234B" w:rsidP="005D234B">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Short Run Low Grey Level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4.96e-02 ± 2.16e-02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20.28 ± 11.52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132.11 ± 127.49</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0.88 ± 0.06</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0.45 ± 0.46</w:t>
            </w:r>
          </w:p>
        </w:tc>
      </w:tr>
      <w:tr w:rsidR="005D234B" w:rsidTr="005D234B">
        <w:trPr>
          <w:trHeight w:val="340"/>
        </w:trPr>
        <w:tc>
          <w:tcPr>
            <w:tcW w:w="1521" w:type="dxa"/>
            <w:vAlign w:val="center"/>
          </w:tcPr>
          <w:p w:rsidR="005D234B" w:rsidRPr="00C06C16" w:rsidRDefault="005D234B" w:rsidP="005D234B">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Short Run High Grey Level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4.70e+01 ± 1.61e+01</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5.14 ± 2.73</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21.78 ± 11.53</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0.98 ± 0.00</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0.72 ± 0.26</w:t>
            </w:r>
          </w:p>
        </w:tc>
      </w:tr>
      <w:tr w:rsidR="005D234B" w:rsidTr="005D234B">
        <w:trPr>
          <w:trHeight w:val="340"/>
        </w:trPr>
        <w:tc>
          <w:tcPr>
            <w:tcW w:w="1521" w:type="dxa"/>
            <w:vAlign w:val="center"/>
          </w:tcPr>
          <w:p w:rsidR="005D234B" w:rsidRPr="00C06C16" w:rsidRDefault="005D234B" w:rsidP="005D234B">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Long Run Low Grey Level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5.20e-02 ± 2.38e-02</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19.47 ± 11.77</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130.78 ± 127.95</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0.89 ± 0.06</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0.48 ± 0.47</w:t>
            </w:r>
          </w:p>
        </w:tc>
      </w:tr>
      <w:tr w:rsidR="005D234B" w:rsidTr="005D234B">
        <w:trPr>
          <w:trHeight w:val="340"/>
        </w:trPr>
        <w:tc>
          <w:tcPr>
            <w:tcW w:w="1521" w:type="dxa"/>
            <w:vAlign w:val="center"/>
          </w:tcPr>
          <w:p w:rsidR="005D234B" w:rsidRPr="00C06C16" w:rsidRDefault="005D234B" w:rsidP="005D234B">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Long Run High Grey Level Emphasis</w:t>
            </w:r>
          </w:p>
        </w:tc>
        <w:tc>
          <w:tcPr>
            <w:tcW w:w="1629"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4.97e+01 ± 1.93e+01</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5.36 ± 3.06</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22.36 ± 12.36</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0.98 ± 0.00</w:t>
            </w:r>
          </w:p>
        </w:tc>
        <w:tc>
          <w:tcPr>
            <w:tcW w:w="1630" w:type="dxa"/>
            <w:vAlign w:val="center"/>
          </w:tcPr>
          <w:p w:rsidR="005D234B" w:rsidRPr="005D234B" w:rsidRDefault="005D234B" w:rsidP="005D234B">
            <w:pPr>
              <w:jc w:val="center"/>
              <w:rPr>
                <w:rFonts w:ascii="Times New Roman" w:hAnsi="Times New Roman" w:cs="Times New Roman"/>
                <w:color w:val="000000"/>
                <w:sz w:val="16"/>
                <w:szCs w:val="16"/>
              </w:rPr>
            </w:pPr>
            <w:r w:rsidRPr="005D234B">
              <w:rPr>
                <w:rFonts w:ascii="Times New Roman" w:hAnsi="Times New Roman" w:cs="Times New Roman"/>
                <w:color w:val="000000"/>
                <w:sz w:val="16"/>
                <w:szCs w:val="16"/>
              </w:rPr>
              <w:t>0.72 ± 0.23</w:t>
            </w:r>
          </w:p>
        </w:tc>
      </w:tr>
    </w:tbl>
    <w:p w:rsidR="00750D4F" w:rsidRDefault="00750D4F" w:rsidP="00750D4F">
      <w:pPr>
        <w:jc w:val="both"/>
        <w:rPr>
          <w:rFonts w:ascii="Times New Roman" w:hAnsi="Times New Roman" w:cs="Times New Roman"/>
          <w:sz w:val="24"/>
          <w:szCs w:val="24"/>
          <w:lang w:val="en-US"/>
        </w:rPr>
      </w:pPr>
    </w:p>
    <w:p w:rsidR="00750D4F" w:rsidRPr="00C030CD" w:rsidRDefault="00750D4F" w:rsidP="00750D4F">
      <w:pPr>
        <w:jc w:val="both"/>
        <w:rPr>
          <w:lang w:val="en-US"/>
        </w:rPr>
      </w:pPr>
      <w:r>
        <w:rPr>
          <w:lang w:val="en-US"/>
        </w:rPr>
        <w:br w:type="page"/>
      </w:r>
      <w:r w:rsidRPr="00B100DC">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B100DC">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59</w:t>
      </w:r>
      <w:r w:rsidRPr="0018406B">
        <w:rPr>
          <w:rFonts w:ascii="Times New Roman" w:hAnsi="Times New Roman" w:cs="Times New Roman"/>
          <w:b/>
          <w:i/>
          <w:sz w:val="20"/>
          <w:szCs w:val="20"/>
        </w:rPr>
        <w:fldChar w:fldCharType="end"/>
      </w:r>
      <w:r w:rsidRPr="00B100DC">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w:t>
      </w:r>
      <w:r>
        <w:rPr>
          <w:rFonts w:ascii="Times New Roman" w:hAnsi="Times New Roman" w:cs="Times New Roman"/>
          <w:sz w:val="20"/>
          <w:szCs w:val="20"/>
          <w:lang w:val="en-US"/>
        </w:rPr>
        <w:t>Soft-Tissues Sarcomas (STS)</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32-bins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Pr>
          <w:rFonts w:ascii="Times New Roman" w:hAnsi="Times New Roman" w:cs="Times New Roman"/>
          <w:sz w:val="20"/>
          <w:szCs w:val="20"/>
          <w:lang w:val="en-US"/>
        </w:rPr>
        <w:t>al and maximal</w:t>
      </w:r>
      <w:r w:rsidRPr="000B76F4">
        <w:rPr>
          <w:rFonts w:ascii="Times New Roman" w:hAnsi="Times New Roman" w:cs="Times New Roman"/>
          <w:sz w:val="20"/>
          <w:szCs w:val="20"/>
          <w:lang w:val="en-US"/>
        </w:rPr>
        <w:t xml:space="preserve"> entity </w:t>
      </w:r>
      <w:r>
        <w:rPr>
          <w:rFonts w:ascii="Times New Roman" w:hAnsi="Times New Roman" w:cs="Times New Roman"/>
          <w:sz w:val="20"/>
          <w:szCs w:val="20"/>
          <w:lang w:val="en-US"/>
        </w:rPr>
        <w:t>scaling. Values are shown with scientific format only for the original features. The numbers are approximated to the second decimal significant digit.</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(32-BINS DISCRETIZATION)</w:t>
            </w:r>
          </w:p>
        </w:tc>
      </w:tr>
      <w:tr w:rsidR="00750D4F" w:rsidTr="00047F95">
        <w:trPr>
          <w:trHeight w:val="340"/>
        </w:trPr>
        <w:tc>
          <w:tcPr>
            <w:tcW w:w="1521"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7A76E3" w:rsidTr="007A76E3">
        <w:trPr>
          <w:trHeight w:val="340"/>
        </w:trPr>
        <w:tc>
          <w:tcPr>
            <w:tcW w:w="1521" w:type="dxa"/>
            <w:vAlign w:val="center"/>
          </w:tcPr>
          <w:p w:rsidR="007A76E3" w:rsidRPr="00913CCF" w:rsidRDefault="007A76E3" w:rsidP="007A76E3">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Short Run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9.82e-01 ± 7.84e-03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0.16 ± 0.13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0.39 ± 0.37</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0.97 ± 0.02</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0.82 ± 0.03</w:t>
            </w:r>
          </w:p>
        </w:tc>
      </w:tr>
      <w:tr w:rsidR="007A76E3" w:rsidTr="007A76E3">
        <w:trPr>
          <w:trHeight w:val="340"/>
        </w:trPr>
        <w:tc>
          <w:tcPr>
            <w:tcW w:w="1521" w:type="dxa"/>
            <w:vAlign w:val="center"/>
          </w:tcPr>
          <w:p w:rsidR="007A76E3" w:rsidRPr="00913CCF" w:rsidRDefault="007A76E3" w:rsidP="007A76E3">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Long Run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1.08e+00 ± 3.75e-02</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0.65 ± 0.56</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1.67 ± 1.53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0.97 ± 0.02</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0.82 ± 0.01</w:t>
            </w:r>
          </w:p>
        </w:tc>
      </w:tr>
      <w:tr w:rsidR="007A76E3" w:rsidTr="007A76E3">
        <w:trPr>
          <w:trHeight w:val="340"/>
        </w:trPr>
        <w:tc>
          <w:tcPr>
            <w:tcW w:w="1521" w:type="dxa"/>
            <w:vAlign w:val="center"/>
          </w:tcPr>
          <w:p w:rsidR="007A76E3" w:rsidRPr="009C3C19" w:rsidRDefault="007A76E3" w:rsidP="007A76E3">
            <w:pPr>
              <w:jc w:val="center"/>
              <w:rPr>
                <w:rFonts w:ascii="Times New Roman" w:hAnsi="Times New Roman" w:cs="Times New Roman"/>
                <w:color w:val="000000"/>
                <w:sz w:val="16"/>
                <w:szCs w:val="16"/>
              </w:rPr>
            </w:pPr>
            <w:r w:rsidRPr="009C3C19">
              <w:rPr>
                <w:rFonts w:ascii="Times New Roman" w:hAnsi="Times New Roman" w:cs="Times New Roman"/>
                <w:color w:val="000000"/>
                <w:sz w:val="16"/>
                <w:szCs w:val="16"/>
              </w:rPr>
              <w:t>Grey Level Non-Uniformity</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3.01e+03 ± 2.23e+03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14.09 ± 8.72</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67.54 ± 21.21</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0.96 ± 0.04</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0.49 ± 0.36</w:t>
            </w:r>
          </w:p>
        </w:tc>
      </w:tr>
      <w:tr w:rsidR="007A76E3" w:rsidTr="007A76E3">
        <w:trPr>
          <w:trHeight w:val="340"/>
        </w:trPr>
        <w:tc>
          <w:tcPr>
            <w:tcW w:w="1521" w:type="dxa"/>
            <w:vAlign w:val="center"/>
          </w:tcPr>
          <w:p w:rsidR="007A76E3" w:rsidRPr="009C3C19" w:rsidRDefault="007A76E3" w:rsidP="007A76E3">
            <w:pPr>
              <w:jc w:val="center"/>
              <w:rPr>
                <w:rFonts w:ascii="Times New Roman" w:hAnsi="Times New Roman" w:cs="Times New Roman"/>
                <w:color w:val="000000"/>
                <w:sz w:val="16"/>
                <w:szCs w:val="16"/>
              </w:rPr>
            </w:pPr>
            <w:r w:rsidRPr="009C3C19">
              <w:rPr>
                <w:rFonts w:ascii="Times New Roman" w:hAnsi="Times New Roman" w:cs="Times New Roman"/>
                <w:color w:val="000000"/>
                <w:sz w:val="16"/>
                <w:szCs w:val="16"/>
              </w:rPr>
              <w:t>Run Length Non-Uniformity</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3.97e+04 ± 2.85e+04</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18.98 ± 7.41</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85.74 ± 13.87</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0.94 ± 0.05</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0.40 ± 0.26</w:t>
            </w:r>
          </w:p>
        </w:tc>
      </w:tr>
      <w:tr w:rsidR="007A76E3" w:rsidTr="007A76E3">
        <w:trPr>
          <w:trHeight w:val="340"/>
        </w:trPr>
        <w:tc>
          <w:tcPr>
            <w:tcW w:w="1521" w:type="dxa"/>
            <w:vAlign w:val="center"/>
          </w:tcPr>
          <w:p w:rsidR="007A76E3" w:rsidRPr="00913CCF" w:rsidRDefault="007A76E3" w:rsidP="007A76E3">
            <w:pPr>
              <w:jc w:val="center"/>
              <w:rPr>
                <w:rFonts w:ascii="Times New Roman" w:hAnsi="Times New Roman" w:cs="Times New Roman"/>
                <w:color w:val="000000"/>
                <w:sz w:val="16"/>
                <w:szCs w:val="16"/>
              </w:rPr>
            </w:pPr>
            <w:r w:rsidRPr="00913CCF">
              <w:rPr>
                <w:rFonts w:ascii="Times New Roman" w:hAnsi="Times New Roman" w:cs="Times New Roman"/>
                <w:color w:val="000000"/>
                <w:sz w:val="16"/>
                <w:szCs w:val="16"/>
              </w:rPr>
              <w:t>Run Percentage</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8.64e-01 ± 2.28e-02</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0.61 ± 0.40</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1.74 ± 1.10</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0.97 ± 0.00</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0.76 ± 0.08</w:t>
            </w:r>
          </w:p>
        </w:tc>
      </w:tr>
      <w:tr w:rsidR="007A76E3" w:rsidTr="007A76E3">
        <w:trPr>
          <w:trHeight w:val="340"/>
        </w:trPr>
        <w:tc>
          <w:tcPr>
            <w:tcW w:w="1521" w:type="dxa"/>
            <w:vAlign w:val="center"/>
          </w:tcPr>
          <w:p w:rsidR="007A76E3" w:rsidRPr="00C06C16" w:rsidRDefault="007A76E3" w:rsidP="007A76E3">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Low Grey Level Run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1.63e-02 ± 8.58e-03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29.14 ± 18.29</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228.41 ± 238.44</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0.82 ± 0.08</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0.39 ± 0.42</w:t>
            </w:r>
          </w:p>
        </w:tc>
      </w:tr>
      <w:tr w:rsidR="007A76E3" w:rsidTr="007A76E3">
        <w:trPr>
          <w:trHeight w:val="340"/>
        </w:trPr>
        <w:tc>
          <w:tcPr>
            <w:tcW w:w="1521" w:type="dxa"/>
            <w:vAlign w:val="center"/>
          </w:tcPr>
          <w:p w:rsidR="007A76E3" w:rsidRPr="00C06C16" w:rsidRDefault="007A76E3" w:rsidP="007A76E3">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High Grey Level Run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1.78e+02 ± 6.79e+01</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5.10 ± 2.83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22.57 ± 11.88</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0.98 ± 0.00</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0.73 ± 0.24</w:t>
            </w:r>
          </w:p>
        </w:tc>
      </w:tr>
      <w:tr w:rsidR="007A76E3" w:rsidTr="007A76E3">
        <w:trPr>
          <w:trHeight w:val="340"/>
        </w:trPr>
        <w:tc>
          <w:tcPr>
            <w:tcW w:w="1521" w:type="dxa"/>
            <w:vAlign w:val="center"/>
          </w:tcPr>
          <w:p w:rsidR="007A76E3" w:rsidRPr="00C06C16" w:rsidRDefault="007A76E3" w:rsidP="007A76E3">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Short Run Low Grey Level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1.61e-02 ± 8.45e-03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29.43 ± 18.21</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228.33 ± 237.05</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0.81 ± 0.08</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0.38 ± 0.41</w:t>
            </w:r>
          </w:p>
        </w:tc>
      </w:tr>
      <w:tr w:rsidR="007A76E3" w:rsidTr="007A76E3">
        <w:trPr>
          <w:trHeight w:val="340"/>
        </w:trPr>
        <w:tc>
          <w:tcPr>
            <w:tcW w:w="1521" w:type="dxa"/>
            <w:vAlign w:val="center"/>
          </w:tcPr>
          <w:p w:rsidR="007A76E3" w:rsidRPr="00C06C16" w:rsidRDefault="007A76E3" w:rsidP="007A76E3">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Short Run High Grey Level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1.74e+02 ± 6.56e+01</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5.06 ± 2.78</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22.54 ± 11.77</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0.98 ± 0.00</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0.73 ± 0.24</w:t>
            </w:r>
          </w:p>
        </w:tc>
      </w:tr>
      <w:tr w:rsidR="007A76E3" w:rsidTr="007A76E3">
        <w:trPr>
          <w:trHeight w:val="340"/>
        </w:trPr>
        <w:tc>
          <w:tcPr>
            <w:tcW w:w="1521" w:type="dxa"/>
            <w:vAlign w:val="center"/>
          </w:tcPr>
          <w:p w:rsidR="007A76E3" w:rsidRPr="00C06C16" w:rsidRDefault="007A76E3" w:rsidP="007A76E3">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Long Run Low Grey Level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1.74e-02 ± 9.30e-03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28.00 ± 18.53</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228.71 ± 244.72</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0.83 ± 0.09</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0.40 ± 0.43</w:t>
            </w:r>
          </w:p>
        </w:tc>
      </w:tr>
      <w:tr w:rsidR="007A76E3" w:rsidTr="007A76E3">
        <w:trPr>
          <w:trHeight w:val="340"/>
        </w:trPr>
        <w:tc>
          <w:tcPr>
            <w:tcW w:w="1521" w:type="dxa"/>
            <w:vAlign w:val="center"/>
          </w:tcPr>
          <w:p w:rsidR="007A76E3" w:rsidRPr="00C06C16" w:rsidRDefault="007A76E3" w:rsidP="007A76E3">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Long Run High Grey Level Emphasis</w:t>
            </w:r>
          </w:p>
        </w:tc>
        <w:tc>
          <w:tcPr>
            <w:tcW w:w="1629"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1.92e+02 ± 7.95e+01</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5.28 ± 3.08</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22.72 ± 12.36</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0.98 ± 0.00</w:t>
            </w:r>
          </w:p>
        </w:tc>
        <w:tc>
          <w:tcPr>
            <w:tcW w:w="1630" w:type="dxa"/>
            <w:vAlign w:val="center"/>
          </w:tcPr>
          <w:p w:rsidR="007A76E3" w:rsidRPr="007A76E3" w:rsidRDefault="007A76E3" w:rsidP="007A76E3">
            <w:pPr>
              <w:jc w:val="center"/>
              <w:rPr>
                <w:rFonts w:ascii="Times New Roman" w:hAnsi="Times New Roman" w:cs="Times New Roman"/>
                <w:color w:val="000000"/>
                <w:sz w:val="16"/>
                <w:szCs w:val="16"/>
              </w:rPr>
            </w:pPr>
            <w:r w:rsidRPr="007A76E3">
              <w:rPr>
                <w:rFonts w:ascii="Times New Roman" w:hAnsi="Times New Roman" w:cs="Times New Roman"/>
                <w:color w:val="000000"/>
                <w:sz w:val="16"/>
                <w:szCs w:val="16"/>
              </w:rPr>
              <w:t>0.74 ± 0.23</w:t>
            </w:r>
          </w:p>
        </w:tc>
      </w:tr>
    </w:tbl>
    <w:p w:rsidR="00750D4F" w:rsidRDefault="00750D4F" w:rsidP="00750D4F">
      <w:pPr>
        <w:jc w:val="both"/>
        <w:rPr>
          <w:rFonts w:ascii="Times New Roman" w:hAnsi="Times New Roman" w:cs="Times New Roman"/>
          <w:sz w:val="24"/>
          <w:szCs w:val="24"/>
          <w:lang w:val="en-US"/>
        </w:rPr>
      </w:pPr>
    </w:p>
    <w:p w:rsidR="00750D4F" w:rsidRPr="00C030CD" w:rsidRDefault="00750D4F" w:rsidP="00750D4F">
      <w:pPr>
        <w:jc w:val="both"/>
        <w:rPr>
          <w:lang w:val="en-US"/>
        </w:rPr>
      </w:pPr>
      <w:r>
        <w:rPr>
          <w:lang w:val="en-US"/>
        </w:rPr>
        <w:br w:type="page"/>
      </w:r>
      <w:r w:rsidRPr="00D870DB">
        <w:rPr>
          <w:rFonts w:ascii="Times New Roman" w:hAnsi="Times New Roman" w:cs="Times New Roman"/>
          <w:b/>
          <w:sz w:val="20"/>
          <w:szCs w:val="20"/>
          <w:lang w:val="en-US"/>
        </w:rPr>
        <w:lastRenderedPageBreak/>
        <w:t xml:space="preserve">Table </w:t>
      </w:r>
      <w:r w:rsidRPr="0018406B">
        <w:rPr>
          <w:rFonts w:ascii="Times New Roman" w:hAnsi="Times New Roman" w:cs="Times New Roman"/>
          <w:b/>
          <w:i/>
          <w:sz w:val="20"/>
          <w:szCs w:val="20"/>
        </w:rPr>
        <w:fldChar w:fldCharType="begin"/>
      </w:r>
      <w:r w:rsidRPr="00D870DB">
        <w:rPr>
          <w:rFonts w:ascii="Times New Roman" w:hAnsi="Times New Roman" w:cs="Times New Roman"/>
          <w:b/>
          <w:sz w:val="20"/>
          <w:szCs w:val="20"/>
          <w:lang w:val="en-US"/>
        </w:rPr>
        <w:instrText xml:space="preserve"> SEQ Table \* ARABIC </w:instrText>
      </w:r>
      <w:r w:rsidRPr="0018406B">
        <w:rPr>
          <w:rFonts w:ascii="Times New Roman" w:hAnsi="Times New Roman" w:cs="Times New Roman"/>
          <w:b/>
          <w:i/>
          <w:sz w:val="20"/>
          <w:szCs w:val="20"/>
        </w:rPr>
        <w:fldChar w:fldCharType="separate"/>
      </w:r>
      <w:r w:rsidR="00827BDE">
        <w:rPr>
          <w:rFonts w:ascii="Times New Roman" w:hAnsi="Times New Roman" w:cs="Times New Roman"/>
          <w:b/>
          <w:noProof/>
          <w:sz w:val="20"/>
          <w:szCs w:val="20"/>
          <w:lang w:val="en-US"/>
        </w:rPr>
        <w:t>60</w:t>
      </w:r>
      <w:r w:rsidRPr="0018406B">
        <w:rPr>
          <w:rFonts w:ascii="Times New Roman" w:hAnsi="Times New Roman" w:cs="Times New Roman"/>
          <w:b/>
          <w:i/>
          <w:sz w:val="20"/>
          <w:szCs w:val="20"/>
        </w:rPr>
        <w:fldChar w:fldCharType="end"/>
      </w:r>
      <w:r w:rsidRPr="00D870DB">
        <w:rPr>
          <w:rFonts w:ascii="Times New Roman" w:hAnsi="Times New Roman" w:cs="Times New Roman"/>
          <w:b/>
          <w:sz w:val="20"/>
          <w:szCs w:val="20"/>
          <w:lang w:val="en-US"/>
        </w:rPr>
        <w:t xml:space="preserve"> </w:t>
      </w:r>
      <w:r>
        <w:rPr>
          <w:rFonts w:ascii="Times New Roman" w:hAnsi="Times New Roman" w:cs="Times New Roman"/>
          <w:sz w:val="20"/>
          <w:szCs w:val="20"/>
          <w:lang w:val="en-US"/>
        </w:rPr>
        <w:t>Grey Level Run Length Matrix (GLRLM)</w:t>
      </w:r>
      <w:r w:rsidRPr="000B76F4">
        <w:rPr>
          <w:rFonts w:ascii="Times New Roman" w:hAnsi="Times New Roman" w:cs="Times New Roman"/>
          <w:sz w:val="20"/>
          <w:szCs w:val="20"/>
          <w:lang w:val="en-US"/>
        </w:rPr>
        <w:t xml:space="preserve"> features for the patients of the </w:t>
      </w:r>
      <w:r>
        <w:rPr>
          <w:rFonts w:ascii="Times New Roman" w:hAnsi="Times New Roman" w:cs="Times New Roman"/>
          <w:sz w:val="20"/>
          <w:szCs w:val="20"/>
          <w:lang w:val="en-US"/>
        </w:rPr>
        <w:t>Soft-Tissues Sarcomas (STS)</w:t>
      </w:r>
      <w:r w:rsidRPr="000B76F4">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dataset. In the table, the </w:t>
      </w:r>
      <w:r w:rsidRPr="000B76F4">
        <w:rPr>
          <w:rFonts w:ascii="Times New Roman" w:hAnsi="Times New Roman" w:cs="Times New Roman"/>
          <w:sz w:val="20"/>
          <w:szCs w:val="20"/>
          <w:lang w:val="en-US"/>
        </w:rPr>
        <w:t>features</w:t>
      </w:r>
      <w:r>
        <w:rPr>
          <w:rFonts w:ascii="Times New Roman" w:hAnsi="Times New Roman" w:cs="Times New Roman"/>
          <w:sz w:val="20"/>
          <w:szCs w:val="20"/>
          <w:lang w:val="en-US"/>
        </w:rPr>
        <w:t xml:space="preserve"> computed for 64-bins histogram discretization</w:t>
      </w:r>
      <w:r w:rsidRPr="000B76F4">
        <w:rPr>
          <w:rFonts w:ascii="Times New Roman" w:hAnsi="Times New Roman" w:cs="Times New Roman"/>
          <w:sz w:val="20"/>
          <w:szCs w:val="20"/>
          <w:lang w:val="en-US"/>
        </w:rPr>
        <w:t xml:space="preserve"> are presented. The first column shows the mean and standard deviations of the original radiomic features computed on all the patients. The mean and standard deviation of both percentage difference and Intra-class Correlation Coefficient (ICC) are shown for both minim</w:t>
      </w:r>
      <w:r>
        <w:rPr>
          <w:rFonts w:ascii="Times New Roman" w:hAnsi="Times New Roman" w:cs="Times New Roman"/>
          <w:sz w:val="20"/>
          <w:szCs w:val="20"/>
          <w:lang w:val="en-US"/>
        </w:rPr>
        <w:t>al and maximal</w:t>
      </w:r>
      <w:r w:rsidRPr="000B76F4">
        <w:rPr>
          <w:rFonts w:ascii="Times New Roman" w:hAnsi="Times New Roman" w:cs="Times New Roman"/>
          <w:sz w:val="20"/>
          <w:szCs w:val="20"/>
          <w:lang w:val="en-US"/>
        </w:rPr>
        <w:t xml:space="preserve"> entity </w:t>
      </w:r>
      <w:r>
        <w:rPr>
          <w:rFonts w:ascii="Times New Roman" w:hAnsi="Times New Roman" w:cs="Times New Roman"/>
          <w:sz w:val="20"/>
          <w:szCs w:val="20"/>
          <w:lang w:val="en-US"/>
        </w:rPr>
        <w:t>scaling. Values are shown with scientific format only for the original features. The numbers are approximated to the second decimal significant digit.</w:t>
      </w:r>
      <w:r w:rsidR="00186E4B">
        <w:rPr>
          <w:rFonts w:ascii="Times New Roman" w:hAnsi="Times New Roman" w:cs="Times New Roman"/>
          <w:sz w:val="20"/>
          <w:szCs w:val="20"/>
          <w:lang w:val="en-US"/>
        </w:rPr>
        <w:t xml:space="preserve"> Features for which mean ICC</w:t>
      </w:r>
      <w:r w:rsidR="00186E4B">
        <w:rPr>
          <w:rFonts w:ascii="Times New Roman" w:hAnsi="Times New Roman" w:cs="Times New Roman"/>
          <w:sz w:val="20"/>
          <w:szCs w:val="20"/>
          <w:vertAlign w:val="subscript"/>
          <w:lang w:val="en-US"/>
        </w:rPr>
        <w:t>SMALL</w:t>
      </w:r>
      <w:r w:rsidR="00186E4B">
        <w:rPr>
          <w:rFonts w:ascii="Times New Roman" w:hAnsi="Times New Roman" w:cs="Times New Roman"/>
          <w:sz w:val="20"/>
          <w:szCs w:val="20"/>
          <w:lang w:val="en-US"/>
        </w:rPr>
        <w:t xml:space="preserve"> is less than 0.78 (unstable features) are highlighted in red.</w:t>
      </w:r>
    </w:p>
    <w:tbl>
      <w:tblPr>
        <w:tblStyle w:val="Grigliatabella"/>
        <w:tblW w:w="0" w:type="auto"/>
        <w:tblInd w:w="108" w:type="dxa"/>
        <w:tblLook w:val="04A0" w:firstRow="1" w:lastRow="0" w:firstColumn="1" w:lastColumn="0" w:noHBand="0" w:noVBand="1"/>
      </w:tblPr>
      <w:tblGrid>
        <w:gridCol w:w="1521"/>
        <w:gridCol w:w="1629"/>
        <w:gridCol w:w="1630"/>
        <w:gridCol w:w="1630"/>
        <w:gridCol w:w="1630"/>
        <w:gridCol w:w="1630"/>
      </w:tblGrid>
      <w:tr w:rsidR="00750D4F" w:rsidRPr="00C51FE0" w:rsidTr="00047F95">
        <w:trPr>
          <w:trHeight w:val="340"/>
        </w:trPr>
        <w:tc>
          <w:tcPr>
            <w:tcW w:w="9670" w:type="dxa"/>
            <w:gridSpan w:val="6"/>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GREY LEVEL RUN LENGTH MATRIX (</w:t>
            </w:r>
            <w:r>
              <w:rPr>
                <w:rFonts w:ascii="Times New Roman" w:hAnsi="Times New Roman" w:cs="Times New Roman"/>
                <w:b/>
                <w:sz w:val="16"/>
                <w:szCs w:val="16"/>
                <w:lang w:val="en-US"/>
              </w:rPr>
              <w:t>64</w:t>
            </w:r>
            <w:r w:rsidRPr="00073FD2">
              <w:rPr>
                <w:rFonts w:ascii="Times New Roman" w:hAnsi="Times New Roman" w:cs="Times New Roman"/>
                <w:b/>
                <w:sz w:val="16"/>
                <w:szCs w:val="16"/>
                <w:lang w:val="en-US"/>
              </w:rPr>
              <w:t>-BINS DISCRETIZATION)</w:t>
            </w:r>
          </w:p>
        </w:tc>
      </w:tr>
      <w:tr w:rsidR="00750D4F" w:rsidTr="00047F95">
        <w:trPr>
          <w:trHeight w:val="340"/>
        </w:trPr>
        <w:tc>
          <w:tcPr>
            <w:tcW w:w="1521"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Feature name</w:t>
            </w:r>
          </w:p>
        </w:tc>
        <w:tc>
          <w:tcPr>
            <w:tcW w:w="1629"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Original value</w:t>
            </w:r>
          </w:p>
        </w:tc>
        <w:tc>
          <w:tcPr>
            <w:tcW w:w="1630"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(min. entity)</w:t>
            </w:r>
          </w:p>
        </w:tc>
        <w:tc>
          <w:tcPr>
            <w:tcW w:w="1630" w:type="dxa"/>
            <w:vAlign w:val="center"/>
          </w:tcPr>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 xml:space="preserve">Diff % </w:t>
            </w:r>
          </w:p>
          <w:p w:rsidR="00750D4F" w:rsidRPr="00073FD2" w:rsidRDefault="00750D4F" w:rsidP="00047F95">
            <w:pPr>
              <w:jc w:val="center"/>
              <w:rPr>
                <w:rFonts w:ascii="Times New Roman" w:hAnsi="Times New Roman" w:cs="Times New Roman"/>
                <w:b/>
                <w:sz w:val="16"/>
                <w:szCs w:val="16"/>
                <w:lang w:val="en-US"/>
              </w:rPr>
            </w:pPr>
            <w:r w:rsidRPr="00073FD2">
              <w:rPr>
                <w:rFonts w:ascii="Times New Roman" w:hAnsi="Times New Roman" w:cs="Times New Roman"/>
                <w:b/>
                <w:sz w:val="16"/>
                <w:szCs w:val="16"/>
                <w:lang w:val="en-US"/>
              </w:rPr>
              <w:t>(max. entity)</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SMALL</w:t>
            </w:r>
          </w:p>
        </w:tc>
        <w:tc>
          <w:tcPr>
            <w:tcW w:w="1630" w:type="dxa"/>
            <w:vAlign w:val="center"/>
          </w:tcPr>
          <w:p w:rsidR="00750D4F" w:rsidRPr="00A762BF" w:rsidRDefault="00750D4F" w:rsidP="00047F95">
            <w:pPr>
              <w:jc w:val="center"/>
              <w:rPr>
                <w:rFonts w:ascii="Times New Roman" w:hAnsi="Times New Roman" w:cs="Times New Roman"/>
                <w:b/>
                <w:sz w:val="16"/>
                <w:szCs w:val="16"/>
                <w:lang w:val="en-US"/>
              </w:rPr>
            </w:pPr>
            <w:r w:rsidRPr="00A762BF">
              <w:rPr>
                <w:rFonts w:ascii="Times New Roman" w:hAnsi="Times New Roman" w:cs="Times New Roman"/>
                <w:b/>
                <w:sz w:val="16"/>
                <w:szCs w:val="16"/>
                <w:lang w:val="en-US"/>
              </w:rPr>
              <w:t>ICC</w:t>
            </w:r>
            <w:r>
              <w:rPr>
                <w:rFonts w:ascii="Times New Roman" w:hAnsi="Times New Roman" w:cs="Times New Roman"/>
                <w:b/>
                <w:sz w:val="16"/>
                <w:szCs w:val="16"/>
                <w:vertAlign w:val="subscript"/>
                <w:lang w:val="en-US"/>
              </w:rPr>
              <w:t>LARGE</w:t>
            </w:r>
          </w:p>
        </w:tc>
      </w:tr>
      <w:tr w:rsidR="00034FE7" w:rsidTr="00034FE7">
        <w:trPr>
          <w:trHeight w:val="340"/>
        </w:trPr>
        <w:tc>
          <w:tcPr>
            <w:tcW w:w="1521" w:type="dxa"/>
            <w:vAlign w:val="center"/>
          </w:tcPr>
          <w:p w:rsidR="00034FE7" w:rsidRPr="00E34E50" w:rsidRDefault="00034FE7" w:rsidP="00034FE7">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Short Run Emphasis</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9.48e-01 ± 1.91e-02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0.27 ± 0.21</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0.60 ± 0.53</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0.99 ± 0.01</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0.93 ± 0.01</w:t>
            </w:r>
          </w:p>
        </w:tc>
      </w:tr>
      <w:tr w:rsidR="00034FE7" w:rsidTr="00034FE7">
        <w:trPr>
          <w:trHeight w:val="340"/>
        </w:trPr>
        <w:tc>
          <w:tcPr>
            <w:tcW w:w="1521" w:type="dxa"/>
            <w:vAlign w:val="center"/>
          </w:tcPr>
          <w:p w:rsidR="00034FE7" w:rsidRPr="00E34E50" w:rsidRDefault="00034FE7" w:rsidP="00034FE7">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Long Run Emphasis</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1.24e+00 ± 9.39e-02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1.08 ± 0.84</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2.39 ± 2.12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0.98 ± 0.01</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0.91 ± 0.01</w:t>
            </w:r>
          </w:p>
        </w:tc>
      </w:tr>
      <w:tr w:rsidR="00034FE7" w:rsidTr="00034FE7">
        <w:trPr>
          <w:trHeight w:val="340"/>
        </w:trPr>
        <w:tc>
          <w:tcPr>
            <w:tcW w:w="1521" w:type="dxa"/>
            <w:vAlign w:val="center"/>
          </w:tcPr>
          <w:p w:rsidR="00034FE7" w:rsidRPr="00545558" w:rsidRDefault="00034FE7" w:rsidP="00034FE7">
            <w:pPr>
              <w:jc w:val="center"/>
              <w:rPr>
                <w:rFonts w:ascii="Times New Roman" w:hAnsi="Times New Roman" w:cs="Times New Roman"/>
                <w:color w:val="000000"/>
                <w:sz w:val="16"/>
                <w:szCs w:val="16"/>
              </w:rPr>
            </w:pPr>
            <w:r w:rsidRPr="00545558">
              <w:rPr>
                <w:rFonts w:ascii="Times New Roman" w:hAnsi="Times New Roman" w:cs="Times New Roman"/>
                <w:color w:val="000000"/>
                <w:sz w:val="16"/>
                <w:szCs w:val="16"/>
              </w:rPr>
              <w:t>Grey Level Non-Uniformity</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1.69e+03 ± 1.26e+03</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13.78 ± 8.61</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65.82 ± 22.19</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0.96 ± 0.04</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0.51 ± 0.37</w:t>
            </w:r>
          </w:p>
        </w:tc>
      </w:tr>
      <w:tr w:rsidR="00034FE7" w:rsidTr="00034FE7">
        <w:trPr>
          <w:trHeight w:val="340"/>
        </w:trPr>
        <w:tc>
          <w:tcPr>
            <w:tcW w:w="1521" w:type="dxa"/>
            <w:vAlign w:val="center"/>
          </w:tcPr>
          <w:p w:rsidR="00034FE7" w:rsidRPr="00545558" w:rsidRDefault="00034FE7" w:rsidP="00034FE7">
            <w:pPr>
              <w:jc w:val="center"/>
              <w:rPr>
                <w:rFonts w:ascii="Times New Roman" w:hAnsi="Times New Roman" w:cs="Times New Roman"/>
                <w:color w:val="000000"/>
                <w:sz w:val="16"/>
                <w:szCs w:val="16"/>
              </w:rPr>
            </w:pPr>
            <w:r w:rsidRPr="00545558">
              <w:rPr>
                <w:rFonts w:ascii="Times New Roman" w:hAnsi="Times New Roman" w:cs="Times New Roman"/>
                <w:color w:val="000000"/>
                <w:sz w:val="16"/>
                <w:szCs w:val="16"/>
              </w:rPr>
              <w:t>Run Length Non-Uniformity</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3.91e+04 ± 2.80e+04</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18.92 ± 7.47</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85.60 ± 13.54</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0.94 ± 0.05</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0.40 ± 0.26</w:t>
            </w:r>
          </w:p>
        </w:tc>
      </w:tr>
      <w:tr w:rsidR="00034FE7" w:rsidTr="00034FE7">
        <w:trPr>
          <w:trHeight w:val="340"/>
        </w:trPr>
        <w:tc>
          <w:tcPr>
            <w:tcW w:w="1521" w:type="dxa"/>
            <w:vAlign w:val="center"/>
          </w:tcPr>
          <w:p w:rsidR="00034FE7" w:rsidRPr="00E34E50" w:rsidRDefault="00034FE7" w:rsidP="00034FE7">
            <w:pPr>
              <w:jc w:val="center"/>
              <w:rPr>
                <w:rFonts w:ascii="Times New Roman" w:hAnsi="Times New Roman" w:cs="Times New Roman"/>
                <w:color w:val="000000"/>
                <w:sz w:val="16"/>
                <w:szCs w:val="16"/>
              </w:rPr>
            </w:pPr>
            <w:r w:rsidRPr="00E34E50">
              <w:rPr>
                <w:rFonts w:ascii="Times New Roman" w:hAnsi="Times New Roman" w:cs="Times New Roman"/>
                <w:color w:val="000000"/>
                <w:sz w:val="16"/>
                <w:szCs w:val="16"/>
              </w:rPr>
              <w:t>Run Percentage</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9.30e-01 ± 1.22e-02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0.30 ± 0.22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0.86 ± 0.59</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0.96 ± 0.00</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0.75 ± 0.08</w:t>
            </w:r>
          </w:p>
        </w:tc>
      </w:tr>
      <w:tr w:rsidR="00034FE7" w:rsidTr="00034FE7">
        <w:trPr>
          <w:trHeight w:val="340"/>
        </w:trPr>
        <w:tc>
          <w:tcPr>
            <w:tcW w:w="1521" w:type="dxa"/>
            <w:vAlign w:val="center"/>
          </w:tcPr>
          <w:p w:rsidR="00034FE7" w:rsidRPr="00C06C16" w:rsidRDefault="00034FE7" w:rsidP="00034FE7">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Low Grey Level Run Emphasis</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5.49e-03 ± 3.55e-03</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40.87 ± 26.79</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362.11 ± 398.69</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0.76 ± 0.08</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0.32 ± 0.34</w:t>
            </w:r>
          </w:p>
        </w:tc>
      </w:tr>
      <w:tr w:rsidR="00034FE7" w:rsidTr="00034FE7">
        <w:trPr>
          <w:trHeight w:val="340"/>
        </w:trPr>
        <w:tc>
          <w:tcPr>
            <w:tcW w:w="1521" w:type="dxa"/>
            <w:vAlign w:val="center"/>
          </w:tcPr>
          <w:p w:rsidR="00034FE7" w:rsidRPr="00C06C16" w:rsidRDefault="00034FE7" w:rsidP="00034FE7">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high Grey Level Run Emphasis</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6.86e+02 ± 2.75e+02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5.05 ± 2.89</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22.93 ± 12.06</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0.98 ± 0.00</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0.74 ± 0.23</w:t>
            </w:r>
          </w:p>
        </w:tc>
      </w:tr>
      <w:tr w:rsidR="00034FE7" w:rsidTr="00034FE7">
        <w:trPr>
          <w:trHeight w:val="340"/>
        </w:trPr>
        <w:tc>
          <w:tcPr>
            <w:tcW w:w="1521" w:type="dxa"/>
            <w:vAlign w:val="center"/>
          </w:tcPr>
          <w:p w:rsidR="00034FE7" w:rsidRPr="00186E4B" w:rsidRDefault="00034FE7" w:rsidP="00034FE7">
            <w:pPr>
              <w:jc w:val="center"/>
              <w:rPr>
                <w:rFonts w:ascii="Times New Roman" w:hAnsi="Times New Roman" w:cs="Times New Roman"/>
                <w:color w:val="FF0000"/>
                <w:sz w:val="16"/>
                <w:szCs w:val="16"/>
                <w:lang w:val="en-US"/>
              </w:rPr>
            </w:pPr>
            <w:r w:rsidRPr="00186E4B">
              <w:rPr>
                <w:rFonts w:ascii="Times New Roman" w:hAnsi="Times New Roman" w:cs="Times New Roman"/>
                <w:color w:val="FF0000"/>
                <w:sz w:val="16"/>
                <w:szCs w:val="16"/>
                <w:lang w:val="en-US"/>
              </w:rPr>
              <w:t>Short Run Low Grey Level Emphasis</w:t>
            </w:r>
          </w:p>
        </w:tc>
        <w:tc>
          <w:tcPr>
            <w:tcW w:w="1629" w:type="dxa"/>
            <w:vAlign w:val="center"/>
          </w:tcPr>
          <w:p w:rsidR="00034FE7" w:rsidRPr="00186E4B" w:rsidRDefault="00034FE7" w:rsidP="00034FE7">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5.28e-03 ± 3.43e-03</w:t>
            </w:r>
          </w:p>
        </w:tc>
        <w:tc>
          <w:tcPr>
            <w:tcW w:w="1630" w:type="dxa"/>
            <w:vAlign w:val="center"/>
          </w:tcPr>
          <w:p w:rsidR="00034FE7" w:rsidRPr="00186E4B" w:rsidRDefault="00034FE7" w:rsidP="00034FE7">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41.16 ± 26.46</w:t>
            </w:r>
          </w:p>
        </w:tc>
        <w:tc>
          <w:tcPr>
            <w:tcW w:w="1630" w:type="dxa"/>
            <w:vAlign w:val="center"/>
          </w:tcPr>
          <w:p w:rsidR="00034FE7" w:rsidRPr="00186E4B" w:rsidRDefault="00034FE7" w:rsidP="00034FE7">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359.06 ± 390.51</w:t>
            </w:r>
          </w:p>
        </w:tc>
        <w:tc>
          <w:tcPr>
            <w:tcW w:w="1630" w:type="dxa"/>
            <w:vAlign w:val="center"/>
          </w:tcPr>
          <w:p w:rsidR="00034FE7" w:rsidRPr="00186E4B" w:rsidRDefault="00034FE7" w:rsidP="00034FE7">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0.76 ± 0.07</w:t>
            </w:r>
          </w:p>
        </w:tc>
        <w:tc>
          <w:tcPr>
            <w:tcW w:w="1630" w:type="dxa"/>
            <w:vAlign w:val="center"/>
          </w:tcPr>
          <w:p w:rsidR="00034FE7" w:rsidRPr="00186E4B" w:rsidRDefault="00034FE7" w:rsidP="00034FE7">
            <w:pPr>
              <w:jc w:val="center"/>
              <w:rPr>
                <w:rFonts w:ascii="Times New Roman" w:hAnsi="Times New Roman" w:cs="Times New Roman"/>
                <w:color w:val="FF0000"/>
                <w:sz w:val="16"/>
                <w:szCs w:val="16"/>
              </w:rPr>
            </w:pPr>
            <w:r w:rsidRPr="00186E4B">
              <w:rPr>
                <w:rFonts w:ascii="Times New Roman" w:hAnsi="Times New Roman" w:cs="Times New Roman"/>
                <w:color w:val="FF0000"/>
                <w:sz w:val="16"/>
                <w:szCs w:val="16"/>
              </w:rPr>
              <w:t>0.31 ± 0.33</w:t>
            </w:r>
          </w:p>
        </w:tc>
      </w:tr>
      <w:tr w:rsidR="00034FE7" w:rsidTr="00034FE7">
        <w:trPr>
          <w:trHeight w:val="340"/>
        </w:trPr>
        <w:tc>
          <w:tcPr>
            <w:tcW w:w="1521" w:type="dxa"/>
            <w:vAlign w:val="center"/>
          </w:tcPr>
          <w:p w:rsidR="00034FE7" w:rsidRPr="00C06C16" w:rsidRDefault="00034FE7" w:rsidP="00034FE7">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Short Run High Grey Level Emphasis</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6.51e+02 ± 2.55e+02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5.00 ± 2.85</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22.80 ± 11.93</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0.98 ± 0.00</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0.74 ± 0.23</w:t>
            </w:r>
          </w:p>
        </w:tc>
      </w:tr>
      <w:tr w:rsidR="00034FE7" w:rsidTr="00034FE7">
        <w:trPr>
          <w:trHeight w:val="340"/>
        </w:trPr>
        <w:tc>
          <w:tcPr>
            <w:tcW w:w="1521" w:type="dxa"/>
            <w:vAlign w:val="center"/>
          </w:tcPr>
          <w:p w:rsidR="00034FE7" w:rsidRPr="00C06C16" w:rsidRDefault="00034FE7" w:rsidP="00034FE7">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Long Run Low Grey Level Emphasis</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6.50e-03 ± 4.12e-03</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39.48 ± 28.44</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373.23 ± 434.02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0.77 ± 0.11</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0.34 ± 0.38</w:t>
            </w:r>
          </w:p>
        </w:tc>
      </w:tr>
      <w:tr w:rsidR="00034FE7" w:rsidTr="00034FE7">
        <w:trPr>
          <w:trHeight w:val="340"/>
        </w:trPr>
        <w:tc>
          <w:tcPr>
            <w:tcW w:w="1521" w:type="dxa"/>
            <w:vAlign w:val="center"/>
          </w:tcPr>
          <w:p w:rsidR="00034FE7" w:rsidRPr="00C06C16" w:rsidRDefault="00034FE7" w:rsidP="00034FE7">
            <w:pPr>
              <w:jc w:val="center"/>
              <w:rPr>
                <w:rFonts w:ascii="Times New Roman" w:hAnsi="Times New Roman" w:cs="Times New Roman"/>
                <w:color w:val="000000"/>
                <w:sz w:val="16"/>
                <w:szCs w:val="16"/>
                <w:lang w:val="en-US"/>
              </w:rPr>
            </w:pPr>
            <w:r w:rsidRPr="00C06C16">
              <w:rPr>
                <w:rFonts w:ascii="Times New Roman" w:hAnsi="Times New Roman" w:cs="Times New Roman"/>
                <w:color w:val="000000"/>
                <w:sz w:val="16"/>
                <w:szCs w:val="16"/>
                <w:lang w:val="en-US"/>
              </w:rPr>
              <w:t>Long Run High Grey Level Emphasis</w:t>
            </w:r>
          </w:p>
        </w:tc>
        <w:tc>
          <w:tcPr>
            <w:tcW w:w="1629"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8.48e+02 ± 3.86e+02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5.34 ± 3.12</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23.38 ± 12.74</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0.98 ± 0.00</w:t>
            </w:r>
          </w:p>
        </w:tc>
        <w:tc>
          <w:tcPr>
            <w:tcW w:w="1630" w:type="dxa"/>
            <w:vAlign w:val="center"/>
          </w:tcPr>
          <w:p w:rsidR="00034FE7" w:rsidRPr="00034FE7" w:rsidRDefault="00034FE7" w:rsidP="00034FE7">
            <w:pPr>
              <w:jc w:val="center"/>
              <w:rPr>
                <w:rFonts w:ascii="Times New Roman" w:hAnsi="Times New Roman" w:cs="Times New Roman"/>
                <w:color w:val="000000"/>
                <w:sz w:val="16"/>
                <w:szCs w:val="16"/>
              </w:rPr>
            </w:pPr>
            <w:r w:rsidRPr="00034FE7">
              <w:rPr>
                <w:rFonts w:ascii="Times New Roman" w:hAnsi="Times New Roman" w:cs="Times New Roman"/>
                <w:color w:val="000000"/>
                <w:sz w:val="16"/>
                <w:szCs w:val="16"/>
              </w:rPr>
              <w:t>0.76 ± 0.21</w:t>
            </w:r>
          </w:p>
        </w:tc>
      </w:tr>
    </w:tbl>
    <w:p w:rsidR="00A06FD0" w:rsidRPr="00750D4F" w:rsidRDefault="00A06FD0" w:rsidP="00750D4F">
      <w:pPr>
        <w:jc w:val="both"/>
        <w:rPr>
          <w:rFonts w:ascii="Times New Roman" w:hAnsi="Times New Roman" w:cs="Times New Roman"/>
          <w:sz w:val="24"/>
          <w:szCs w:val="24"/>
          <w:lang w:val="en-US"/>
        </w:rPr>
      </w:pPr>
    </w:p>
    <w:sectPr w:rsidR="00A06FD0" w:rsidRPr="00750D4F" w:rsidSect="001616B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44FD6"/>
    <w:multiLevelType w:val="hybridMultilevel"/>
    <w:tmpl w:val="2DDCA548"/>
    <w:lvl w:ilvl="0" w:tplc="143E012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9D636E"/>
    <w:multiLevelType w:val="multilevel"/>
    <w:tmpl w:val="EA9E69E4"/>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53846A1"/>
    <w:multiLevelType w:val="multilevel"/>
    <w:tmpl w:val="C83EA2FC"/>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CB6DD4"/>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4F5255"/>
    <w:multiLevelType w:val="hybridMultilevel"/>
    <w:tmpl w:val="B5BC8B0E"/>
    <w:lvl w:ilvl="0" w:tplc="81588E70">
      <w:start w:val="1"/>
      <w:numFmt w:val="decimal"/>
      <w:lvlText w:val="%1."/>
      <w:lvlJc w:val="left"/>
      <w:pPr>
        <w:ind w:left="360" w:hanging="360"/>
      </w:pPr>
      <w:rPr>
        <w:rFonts w:ascii="Times New Roman" w:hAnsi="Times New Roman" w:hint="default"/>
        <w:b/>
        <w:i w:val="0"/>
        <w:strike w:val="0"/>
        <w:dstrike w:val="0"/>
        <w:sz w:val="28"/>
        <w:vertAlign w:val="baseline"/>
        <w:em w:val="none"/>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hyphenationZone w:val="283"/>
  <w:characterSpacingControl w:val="doNotCompress"/>
  <w:compat>
    <w:useFELayout/>
    <w:compatSetting w:name="compatibilityMode" w:uri="http://schemas.microsoft.com/office/word" w:val="12"/>
  </w:compat>
  <w:rsids>
    <w:rsidRoot w:val="00217B26"/>
    <w:rsid w:val="00000465"/>
    <w:rsid w:val="00004C9F"/>
    <w:rsid w:val="000106BE"/>
    <w:rsid w:val="0001484E"/>
    <w:rsid w:val="00023B5D"/>
    <w:rsid w:val="00025064"/>
    <w:rsid w:val="00027AA0"/>
    <w:rsid w:val="00032806"/>
    <w:rsid w:val="00034FE7"/>
    <w:rsid w:val="0003701D"/>
    <w:rsid w:val="00044EED"/>
    <w:rsid w:val="00047924"/>
    <w:rsid w:val="00047F95"/>
    <w:rsid w:val="00050B30"/>
    <w:rsid w:val="0005363B"/>
    <w:rsid w:val="000543CB"/>
    <w:rsid w:val="00056EE3"/>
    <w:rsid w:val="000575C0"/>
    <w:rsid w:val="000604DD"/>
    <w:rsid w:val="0006061E"/>
    <w:rsid w:val="000610EE"/>
    <w:rsid w:val="00061D07"/>
    <w:rsid w:val="00066A4C"/>
    <w:rsid w:val="00070A4B"/>
    <w:rsid w:val="00071746"/>
    <w:rsid w:val="000722A9"/>
    <w:rsid w:val="0007389F"/>
    <w:rsid w:val="00073FD2"/>
    <w:rsid w:val="00081E17"/>
    <w:rsid w:val="00081FD7"/>
    <w:rsid w:val="000851E4"/>
    <w:rsid w:val="00085AE1"/>
    <w:rsid w:val="00085F88"/>
    <w:rsid w:val="000865A8"/>
    <w:rsid w:val="00092ACD"/>
    <w:rsid w:val="000A2E61"/>
    <w:rsid w:val="000A565D"/>
    <w:rsid w:val="000A6ECF"/>
    <w:rsid w:val="000A764A"/>
    <w:rsid w:val="000B0867"/>
    <w:rsid w:val="000B16D8"/>
    <w:rsid w:val="000B1D53"/>
    <w:rsid w:val="000B2CB0"/>
    <w:rsid w:val="000B3691"/>
    <w:rsid w:val="000B5AFC"/>
    <w:rsid w:val="000B76F4"/>
    <w:rsid w:val="000C1F9E"/>
    <w:rsid w:val="000C265E"/>
    <w:rsid w:val="000C26D9"/>
    <w:rsid w:val="000C3F48"/>
    <w:rsid w:val="000D1567"/>
    <w:rsid w:val="000D36A7"/>
    <w:rsid w:val="000D3C0A"/>
    <w:rsid w:val="000D4A4E"/>
    <w:rsid w:val="000E1F09"/>
    <w:rsid w:val="000E4B5A"/>
    <w:rsid w:val="000F6CB9"/>
    <w:rsid w:val="000F7D3B"/>
    <w:rsid w:val="00100EBF"/>
    <w:rsid w:val="00102018"/>
    <w:rsid w:val="0010400D"/>
    <w:rsid w:val="00104B61"/>
    <w:rsid w:val="00107223"/>
    <w:rsid w:val="0011020A"/>
    <w:rsid w:val="00111ABC"/>
    <w:rsid w:val="00115E0F"/>
    <w:rsid w:val="001224FF"/>
    <w:rsid w:val="00124481"/>
    <w:rsid w:val="001248A5"/>
    <w:rsid w:val="00130E00"/>
    <w:rsid w:val="00131EEC"/>
    <w:rsid w:val="00132161"/>
    <w:rsid w:val="00132B7C"/>
    <w:rsid w:val="00135B4A"/>
    <w:rsid w:val="00144A0B"/>
    <w:rsid w:val="00146D51"/>
    <w:rsid w:val="001520F1"/>
    <w:rsid w:val="001533C4"/>
    <w:rsid w:val="00153582"/>
    <w:rsid w:val="001539AC"/>
    <w:rsid w:val="001544EF"/>
    <w:rsid w:val="001549F6"/>
    <w:rsid w:val="001616BD"/>
    <w:rsid w:val="0016293E"/>
    <w:rsid w:val="001631A3"/>
    <w:rsid w:val="00163628"/>
    <w:rsid w:val="0016708A"/>
    <w:rsid w:val="0017095A"/>
    <w:rsid w:val="001733AB"/>
    <w:rsid w:val="00177AE7"/>
    <w:rsid w:val="001803A1"/>
    <w:rsid w:val="00181F43"/>
    <w:rsid w:val="0018406B"/>
    <w:rsid w:val="00184752"/>
    <w:rsid w:val="001847B8"/>
    <w:rsid w:val="0018591D"/>
    <w:rsid w:val="00186E4B"/>
    <w:rsid w:val="001925CB"/>
    <w:rsid w:val="00197E09"/>
    <w:rsid w:val="001A0B48"/>
    <w:rsid w:val="001A27AE"/>
    <w:rsid w:val="001A6889"/>
    <w:rsid w:val="001A6A59"/>
    <w:rsid w:val="001B1D9D"/>
    <w:rsid w:val="001B59D0"/>
    <w:rsid w:val="001B6EE5"/>
    <w:rsid w:val="001C05E7"/>
    <w:rsid w:val="001C0E59"/>
    <w:rsid w:val="001C1D0D"/>
    <w:rsid w:val="001C442B"/>
    <w:rsid w:val="001C614F"/>
    <w:rsid w:val="001C6987"/>
    <w:rsid w:val="001D031F"/>
    <w:rsid w:val="001D0A1B"/>
    <w:rsid w:val="001D411B"/>
    <w:rsid w:val="001E68A7"/>
    <w:rsid w:val="001F121E"/>
    <w:rsid w:val="001F3962"/>
    <w:rsid w:val="001F4F30"/>
    <w:rsid w:val="001F64FE"/>
    <w:rsid w:val="001F7F3D"/>
    <w:rsid w:val="002033A6"/>
    <w:rsid w:val="0020450B"/>
    <w:rsid w:val="00211915"/>
    <w:rsid w:val="0021326E"/>
    <w:rsid w:val="0021379F"/>
    <w:rsid w:val="00215148"/>
    <w:rsid w:val="0021708E"/>
    <w:rsid w:val="002170AF"/>
    <w:rsid w:val="00217B26"/>
    <w:rsid w:val="00221144"/>
    <w:rsid w:val="002215B1"/>
    <w:rsid w:val="002232E3"/>
    <w:rsid w:val="00225CF1"/>
    <w:rsid w:val="002276D4"/>
    <w:rsid w:val="00227A68"/>
    <w:rsid w:val="00231E49"/>
    <w:rsid w:val="00234263"/>
    <w:rsid w:val="00234F75"/>
    <w:rsid w:val="00235F9B"/>
    <w:rsid w:val="002366FC"/>
    <w:rsid w:val="0024181A"/>
    <w:rsid w:val="00247F9B"/>
    <w:rsid w:val="00255E9F"/>
    <w:rsid w:val="00257AA1"/>
    <w:rsid w:val="002636B6"/>
    <w:rsid w:val="002727CC"/>
    <w:rsid w:val="00274DC4"/>
    <w:rsid w:val="00275C69"/>
    <w:rsid w:val="0027608E"/>
    <w:rsid w:val="00284848"/>
    <w:rsid w:val="00286EA2"/>
    <w:rsid w:val="00293C09"/>
    <w:rsid w:val="00294052"/>
    <w:rsid w:val="002946F7"/>
    <w:rsid w:val="0029574D"/>
    <w:rsid w:val="002A0370"/>
    <w:rsid w:val="002A4537"/>
    <w:rsid w:val="002A6C62"/>
    <w:rsid w:val="002A7736"/>
    <w:rsid w:val="002B3FA4"/>
    <w:rsid w:val="002B5DFB"/>
    <w:rsid w:val="002B5DFD"/>
    <w:rsid w:val="002B623F"/>
    <w:rsid w:val="002C55C1"/>
    <w:rsid w:val="002D0F3E"/>
    <w:rsid w:val="002D23A0"/>
    <w:rsid w:val="002E1728"/>
    <w:rsid w:val="002E4A6F"/>
    <w:rsid w:val="002E5255"/>
    <w:rsid w:val="002E5D8D"/>
    <w:rsid w:val="002F0849"/>
    <w:rsid w:val="002F1661"/>
    <w:rsid w:val="002F25B4"/>
    <w:rsid w:val="002F2E33"/>
    <w:rsid w:val="0030595B"/>
    <w:rsid w:val="00306E8B"/>
    <w:rsid w:val="003131D4"/>
    <w:rsid w:val="00315377"/>
    <w:rsid w:val="003211C6"/>
    <w:rsid w:val="003218EB"/>
    <w:rsid w:val="00322676"/>
    <w:rsid w:val="00334FBB"/>
    <w:rsid w:val="00341C4D"/>
    <w:rsid w:val="0035028F"/>
    <w:rsid w:val="00352BF9"/>
    <w:rsid w:val="00354F8B"/>
    <w:rsid w:val="0036628E"/>
    <w:rsid w:val="00371668"/>
    <w:rsid w:val="0039100B"/>
    <w:rsid w:val="0039196C"/>
    <w:rsid w:val="0039531A"/>
    <w:rsid w:val="003961E7"/>
    <w:rsid w:val="003A4671"/>
    <w:rsid w:val="003B23FC"/>
    <w:rsid w:val="003C2606"/>
    <w:rsid w:val="003C3D0C"/>
    <w:rsid w:val="003D16E3"/>
    <w:rsid w:val="003E5E8C"/>
    <w:rsid w:val="003E69E6"/>
    <w:rsid w:val="003E7195"/>
    <w:rsid w:val="003F2EAC"/>
    <w:rsid w:val="00401E59"/>
    <w:rsid w:val="0040389C"/>
    <w:rsid w:val="004112CB"/>
    <w:rsid w:val="00412736"/>
    <w:rsid w:val="00416802"/>
    <w:rsid w:val="004176EC"/>
    <w:rsid w:val="004177BE"/>
    <w:rsid w:val="00423033"/>
    <w:rsid w:val="00426043"/>
    <w:rsid w:val="0043686D"/>
    <w:rsid w:val="00440130"/>
    <w:rsid w:val="0044114A"/>
    <w:rsid w:val="00441922"/>
    <w:rsid w:val="00445E94"/>
    <w:rsid w:val="00452856"/>
    <w:rsid w:val="004540DE"/>
    <w:rsid w:val="00460462"/>
    <w:rsid w:val="00464F96"/>
    <w:rsid w:val="00467047"/>
    <w:rsid w:val="0047214B"/>
    <w:rsid w:val="0047397B"/>
    <w:rsid w:val="00473B43"/>
    <w:rsid w:val="004744AB"/>
    <w:rsid w:val="00476F5B"/>
    <w:rsid w:val="00477519"/>
    <w:rsid w:val="00477C75"/>
    <w:rsid w:val="004848E3"/>
    <w:rsid w:val="00484B67"/>
    <w:rsid w:val="004874CF"/>
    <w:rsid w:val="00490FDE"/>
    <w:rsid w:val="0049114E"/>
    <w:rsid w:val="00494860"/>
    <w:rsid w:val="004A321E"/>
    <w:rsid w:val="004A7492"/>
    <w:rsid w:val="004B55B3"/>
    <w:rsid w:val="004C7F98"/>
    <w:rsid w:val="004D5C73"/>
    <w:rsid w:val="004E003F"/>
    <w:rsid w:val="004E0A94"/>
    <w:rsid w:val="004E7A85"/>
    <w:rsid w:val="004F4651"/>
    <w:rsid w:val="004F4C83"/>
    <w:rsid w:val="004F556E"/>
    <w:rsid w:val="004F7D31"/>
    <w:rsid w:val="0050039E"/>
    <w:rsid w:val="00503280"/>
    <w:rsid w:val="005110DF"/>
    <w:rsid w:val="00515C98"/>
    <w:rsid w:val="00515E90"/>
    <w:rsid w:val="00517147"/>
    <w:rsid w:val="00520114"/>
    <w:rsid w:val="00520E92"/>
    <w:rsid w:val="00523EDD"/>
    <w:rsid w:val="00526738"/>
    <w:rsid w:val="00530185"/>
    <w:rsid w:val="00533ADB"/>
    <w:rsid w:val="00534AB7"/>
    <w:rsid w:val="005353F3"/>
    <w:rsid w:val="0054204E"/>
    <w:rsid w:val="00543F16"/>
    <w:rsid w:val="00545558"/>
    <w:rsid w:val="00552212"/>
    <w:rsid w:val="005561F1"/>
    <w:rsid w:val="00556AC8"/>
    <w:rsid w:val="005575AE"/>
    <w:rsid w:val="00562928"/>
    <w:rsid w:val="00565458"/>
    <w:rsid w:val="005655C0"/>
    <w:rsid w:val="005667EB"/>
    <w:rsid w:val="00567021"/>
    <w:rsid w:val="005677D2"/>
    <w:rsid w:val="005724B8"/>
    <w:rsid w:val="00574C42"/>
    <w:rsid w:val="00575377"/>
    <w:rsid w:val="00576225"/>
    <w:rsid w:val="00580FFF"/>
    <w:rsid w:val="00585AD9"/>
    <w:rsid w:val="005860EC"/>
    <w:rsid w:val="00587451"/>
    <w:rsid w:val="005945EB"/>
    <w:rsid w:val="00594D04"/>
    <w:rsid w:val="00595A53"/>
    <w:rsid w:val="00597B87"/>
    <w:rsid w:val="005A0925"/>
    <w:rsid w:val="005A0FB4"/>
    <w:rsid w:val="005A2D00"/>
    <w:rsid w:val="005B1A72"/>
    <w:rsid w:val="005B30E8"/>
    <w:rsid w:val="005B3DE9"/>
    <w:rsid w:val="005B4227"/>
    <w:rsid w:val="005B437C"/>
    <w:rsid w:val="005B57AB"/>
    <w:rsid w:val="005B714A"/>
    <w:rsid w:val="005C3691"/>
    <w:rsid w:val="005C5343"/>
    <w:rsid w:val="005C6A78"/>
    <w:rsid w:val="005C792E"/>
    <w:rsid w:val="005D1D97"/>
    <w:rsid w:val="005D234B"/>
    <w:rsid w:val="005D3ED2"/>
    <w:rsid w:val="005D7B01"/>
    <w:rsid w:val="005E2BB7"/>
    <w:rsid w:val="005E5392"/>
    <w:rsid w:val="005F051F"/>
    <w:rsid w:val="005F2EE2"/>
    <w:rsid w:val="005F7472"/>
    <w:rsid w:val="0060057B"/>
    <w:rsid w:val="00605976"/>
    <w:rsid w:val="00612C29"/>
    <w:rsid w:val="00616833"/>
    <w:rsid w:val="0061764C"/>
    <w:rsid w:val="00617C36"/>
    <w:rsid w:val="00627091"/>
    <w:rsid w:val="00630FD2"/>
    <w:rsid w:val="0064413B"/>
    <w:rsid w:val="006448A7"/>
    <w:rsid w:val="00646E6D"/>
    <w:rsid w:val="00652C5D"/>
    <w:rsid w:val="00654EE4"/>
    <w:rsid w:val="006550DB"/>
    <w:rsid w:val="00661D33"/>
    <w:rsid w:val="00662EE2"/>
    <w:rsid w:val="0066302F"/>
    <w:rsid w:val="00663217"/>
    <w:rsid w:val="006640F1"/>
    <w:rsid w:val="006660B3"/>
    <w:rsid w:val="006745F8"/>
    <w:rsid w:val="0067670A"/>
    <w:rsid w:val="00681657"/>
    <w:rsid w:val="00681778"/>
    <w:rsid w:val="00685B5A"/>
    <w:rsid w:val="00695865"/>
    <w:rsid w:val="006A1B6A"/>
    <w:rsid w:val="006A4C2E"/>
    <w:rsid w:val="006A7DB8"/>
    <w:rsid w:val="006B03BA"/>
    <w:rsid w:val="006B120C"/>
    <w:rsid w:val="006B4FF4"/>
    <w:rsid w:val="006C029E"/>
    <w:rsid w:val="006C26A6"/>
    <w:rsid w:val="006C45F3"/>
    <w:rsid w:val="006C7B7E"/>
    <w:rsid w:val="006D3DA8"/>
    <w:rsid w:val="006D5456"/>
    <w:rsid w:val="006D719D"/>
    <w:rsid w:val="006E1318"/>
    <w:rsid w:val="006E1428"/>
    <w:rsid w:val="006E4D64"/>
    <w:rsid w:val="006F2ABC"/>
    <w:rsid w:val="00707C8E"/>
    <w:rsid w:val="00711D54"/>
    <w:rsid w:val="00713EFB"/>
    <w:rsid w:val="00722117"/>
    <w:rsid w:val="00723E78"/>
    <w:rsid w:val="00727329"/>
    <w:rsid w:val="00730E0C"/>
    <w:rsid w:val="00737111"/>
    <w:rsid w:val="00737941"/>
    <w:rsid w:val="00737C81"/>
    <w:rsid w:val="0074247D"/>
    <w:rsid w:val="00743934"/>
    <w:rsid w:val="00750D4F"/>
    <w:rsid w:val="007525CA"/>
    <w:rsid w:val="00757A3D"/>
    <w:rsid w:val="00761112"/>
    <w:rsid w:val="007615B8"/>
    <w:rsid w:val="00766F4E"/>
    <w:rsid w:val="0077134D"/>
    <w:rsid w:val="00772533"/>
    <w:rsid w:val="0077495B"/>
    <w:rsid w:val="007764B7"/>
    <w:rsid w:val="00776EDD"/>
    <w:rsid w:val="007801ED"/>
    <w:rsid w:val="00785D90"/>
    <w:rsid w:val="007862C2"/>
    <w:rsid w:val="00792F99"/>
    <w:rsid w:val="00794AB9"/>
    <w:rsid w:val="007A09BF"/>
    <w:rsid w:val="007A1296"/>
    <w:rsid w:val="007A1480"/>
    <w:rsid w:val="007A6ABF"/>
    <w:rsid w:val="007A6AE6"/>
    <w:rsid w:val="007A7117"/>
    <w:rsid w:val="007A76E3"/>
    <w:rsid w:val="007B0185"/>
    <w:rsid w:val="007B227D"/>
    <w:rsid w:val="007B6BA8"/>
    <w:rsid w:val="007C2272"/>
    <w:rsid w:val="007C65D2"/>
    <w:rsid w:val="007D2C11"/>
    <w:rsid w:val="007D32BB"/>
    <w:rsid w:val="007D5E01"/>
    <w:rsid w:val="007D6C19"/>
    <w:rsid w:val="007D7034"/>
    <w:rsid w:val="007E4BAD"/>
    <w:rsid w:val="007E78D9"/>
    <w:rsid w:val="007F2ECE"/>
    <w:rsid w:val="007F3F70"/>
    <w:rsid w:val="00802D36"/>
    <w:rsid w:val="00807111"/>
    <w:rsid w:val="0081036A"/>
    <w:rsid w:val="00810811"/>
    <w:rsid w:val="008162F3"/>
    <w:rsid w:val="00823A6E"/>
    <w:rsid w:val="00827BDE"/>
    <w:rsid w:val="0083106A"/>
    <w:rsid w:val="00844EF1"/>
    <w:rsid w:val="00846E1A"/>
    <w:rsid w:val="0084788E"/>
    <w:rsid w:val="00851862"/>
    <w:rsid w:val="00852C60"/>
    <w:rsid w:val="00853311"/>
    <w:rsid w:val="0085406C"/>
    <w:rsid w:val="008556EF"/>
    <w:rsid w:val="00861533"/>
    <w:rsid w:val="008656F9"/>
    <w:rsid w:val="008664BA"/>
    <w:rsid w:val="008701C7"/>
    <w:rsid w:val="00873C10"/>
    <w:rsid w:val="00873CEE"/>
    <w:rsid w:val="0087500E"/>
    <w:rsid w:val="0087634A"/>
    <w:rsid w:val="00881F59"/>
    <w:rsid w:val="00883DFA"/>
    <w:rsid w:val="0088485A"/>
    <w:rsid w:val="00886849"/>
    <w:rsid w:val="00887AE5"/>
    <w:rsid w:val="0089032A"/>
    <w:rsid w:val="008931FD"/>
    <w:rsid w:val="00896BDB"/>
    <w:rsid w:val="008A5ACD"/>
    <w:rsid w:val="008A616F"/>
    <w:rsid w:val="008A6337"/>
    <w:rsid w:val="008A74F1"/>
    <w:rsid w:val="008B054C"/>
    <w:rsid w:val="008C1B28"/>
    <w:rsid w:val="008C3BEE"/>
    <w:rsid w:val="008C4214"/>
    <w:rsid w:val="008C5ED6"/>
    <w:rsid w:val="008C7812"/>
    <w:rsid w:val="008D112B"/>
    <w:rsid w:val="008E0600"/>
    <w:rsid w:val="008E1666"/>
    <w:rsid w:val="008E3289"/>
    <w:rsid w:val="008E463B"/>
    <w:rsid w:val="008E61C6"/>
    <w:rsid w:val="008F1D30"/>
    <w:rsid w:val="0090087D"/>
    <w:rsid w:val="009023A6"/>
    <w:rsid w:val="00905C2C"/>
    <w:rsid w:val="00913CCF"/>
    <w:rsid w:val="009242ED"/>
    <w:rsid w:val="00925389"/>
    <w:rsid w:val="00933EDC"/>
    <w:rsid w:val="00941AF8"/>
    <w:rsid w:val="009431E4"/>
    <w:rsid w:val="0094531E"/>
    <w:rsid w:val="00952A56"/>
    <w:rsid w:val="00953934"/>
    <w:rsid w:val="0095459C"/>
    <w:rsid w:val="009666F9"/>
    <w:rsid w:val="009706E6"/>
    <w:rsid w:val="00970B69"/>
    <w:rsid w:val="00971E23"/>
    <w:rsid w:val="00973534"/>
    <w:rsid w:val="00975161"/>
    <w:rsid w:val="00975B23"/>
    <w:rsid w:val="00976041"/>
    <w:rsid w:val="0097754A"/>
    <w:rsid w:val="009778ED"/>
    <w:rsid w:val="00983AA5"/>
    <w:rsid w:val="00992A5F"/>
    <w:rsid w:val="009A081F"/>
    <w:rsid w:val="009B45B2"/>
    <w:rsid w:val="009B519D"/>
    <w:rsid w:val="009B549A"/>
    <w:rsid w:val="009B582B"/>
    <w:rsid w:val="009C1B01"/>
    <w:rsid w:val="009C3C19"/>
    <w:rsid w:val="009C7967"/>
    <w:rsid w:val="009D30F6"/>
    <w:rsid w:val="009E2C8C"/>
    <w:rsid w:val="009E2D63"/>
    <w:rsid w:val="009E4DAC"/>
    <w:rsid w:val="009E5CF8"/>
    <w:rsid w:val="009E6DE2"/>
    <w:rsid w:val="009E7582"/>
    <w:rsid w:val="009F05EA"/>
    <w:rsid w:val="009F2C77"/>
    <w:rsid w:val="009F46F5"/>
    <w:rsid w:val="009F4FBE"/>
    <w:rsid w:val="00A03987"/>
    <w:rsid w:val="00A06FD0"/>
    <w:rsid w:val="00A07C9A"/>
    <w:rsid w:val="00A20202"/>
    <w:rsid w:val="00A252E5"/>
    <w:rsid w:val="00A26210"/>
    <w:rsid w:val="00A269F1"/>
    <w:rsid w:val="00A2749F"/>
    <w:rsid w:val="00A31E6B"/>
    <w:rsid w:val="00A35F07"/>
    <w:rsid w:val="00A36C57"/>
    <w:rsid w:val="00A403C9"/>
    <w:rsid w:val="00A41112"/>
    <w:rsid w:val="00A45358"/>
    <w:rsid w:val="00A464B8"/>
    <w:rsid w:val="00A511F2"/>
    <w:rsid w:val="00A51686"/>
    <w:rsid w:val="00A55561"/>
    <w:rsid w:val="00A61CD7"/>
    <w:rsid w:val="00A627E9"/>
    <w:rsid w:val="00A668CB"/>
    <w:rsid w:val="00A67512"/>
    <w:rsid w:val="00A67823"/>
    <w:rsid w:val="00A70058"/>
    <w:rsid w:val="00A762BF"/>
    <w:rsid w:val="00A777C9"/>
    <w:rsid w:val="00A804E7"/>
    <w:rsid w:val="00A8622A"/>
    <w:rsid w:val="00A9205E"/>
    <w:rsid w:val="00A92C59"/>
    <w:rsid w:val="00A95CA6"/>
    <w:rsid w:val="00A96231"/>
    <w:rsid w:val="00AA123B"/>
    <w:rsid w:val="00AA2E5B"/>
    <w:rsid w:val="00AA459A"/>
    <w:rsid w:val="00AB0E60"/>
    <w:rsid w:val="00AB7BB9"/>
    <w:rsid w:val="00AB7FF7"/>
    <w:rsid w:val="00AC01FE"/>
    <w:rsid w:val="00AC3A70"/>
    <w:rsid w:val="00AC4DDA"/>
    <w:rsid w:val="00AD0CB8"/>
    <w:rsid w:val="00AD1725"/>
    <w:rsid w:val="00AE0777"/>
    <w:rsid w:val="00AE1CF1"/>
    <w:rsid w:val="00AE1DEB"/>
    <w:rsid w:val="00AE2D9C"/>
    <w:rsid w:val="00AE3607"/>
    <w:rsid w:val="00AE7840"/>
    <w:rsid w:val="00AE7C93"/>
    <w:rsid w:val="00AF10EA"/>
    <w:rsid w:val="00AF1425"/>
    <w:rsid w:val="00AF3F76"/>
    <w:rsid w:val="00AF5CA4"/>
    <w:rsid w:val="00AF656B"/>
    <w:rsid w:val="00B004A7"/>
    <w:rsid w:val="00B02182"/>
    <w:rsid w:val="00B02D38"/>
    <w:rsid w:val="00B03DDA"/>
    <w:rsid w:val="00B06ABF"/>
    <w:rsid w:val="00B100DC"/>
    <w:rsid w:val="00B10107"/>
    <w:rsid w:val="00B128AB"/>
    <w:rsid w:val="00B13838"/>
    <w:rsid w:val="00B15D3D"/>
    <w:rsid w:val="00B162FF"/>
    <w:rsid w:val="00B21D7F"/>
    <w:rsid w:val="00B241DC"/>
    <w:rsid w:val="00B31E1D"/>
    <w:rsid w:val="00B34DF8"/>
    <w:rsid w:val="00B3708E"/>
    <w:rsid w:val="00B403F2"/>
    <w:rsid w:val="00B4240E"/>
    <w:rsid w:val="00B47E58"/>
    <w:rsid w:val="00B50659"/>
    <w:rsid w:val="00B50A29"/>
    <w:rsid w:val="00B524F2"/>
    <w:rsid w:val="00B542C2"/>
    <w:rsid w:val="00B57D9E"/>
    <w:rsid w:val="00B6144E"/>
    <w:rsid w:val="00B62F18"/>
    <w:rsid w:val="00B63CAE"/>
    <w:rsid w:val="00B64D3A"/>
    <w:rsid w:val="00B70C5E"/>
    <w:rsid w:val="00B7105C"/>
    <w:rsid w:val="00B718DF"/>
    <w:rsid w:val="00B7383E"/>
    <w:rsid w:val="00B74156"/>
    <w:rsid w:val="00B7425C"/>
    <w:rsid w:val="00B80703"/>
    <w:rsid w:val="00B80CDC"/>
    <w:rsid w:val="00B81A6E"/>
    <w:rsid w:val="00B823C1"/>
    <w:rsid w:val="00B8284A"/>
    <w:rsid w:val="00B82CC2"/>
    <w:rsid w:val="00B84FA0"/>
    <w:rsid w:val="00B8669D"/>
    <w:rsid w:val="00B86CE6"/>
    <w:rsid w:val="00B91AD5"/>
    <w:rsid w:val="00B94F8D"/>
    <w:rsid w:val="00B96413"/>
    <w:rsid w:val="00B96EF3"/>
    <w:rsid w:val="00BA35EA"/>
    <w:rsid w:val="00BA53ED"/>
    <w:rsid w:val="00BA59F8"/>
    <w:rsid w:val="00BA5BE1"/>
    <w:rsid w:val="00BA7323"/>
    <w:rsid w:val="00BC0724"/>
    <w:rsid w:val="00BC2F40"/>
    <w:rsid w:val="00BC6EAB"/>
    <w:rsid w:val="00BC7D87"/>
    <w:rsid w:val="00BD2220"/>
    <w:rsid w:val="00BD42B1"/>
    <w:rsid w:val="00BE1792"/>
    <w:rsid w:val="00BE1E6D"/>
    <w:rsid w:val="00BE3F78"/>
    <w:rsid w:val="00BE537E"/>
    <w:rsid w:val="00BF1B5F"/>
    <w:rsid w:val="00BF2787"/>
    <w:rsid w:val="00BF2EED"/>
    <w:rsid w:val="00BF3550"/>
    <w:rsid w:val="00BF500A"/>
    <w:rsid w:val="00BF53BB"/>
    <w:rsid w:val="00C030CD"/>
    <w:rsid w:val="00C06C16"/>
    <w:rsid w:val="00C1111D"/>
    <w:rsid w:val="00C14BC8"/>
    <w:rsid w:val="00C15756"/>
    <w:rsid w:val="00C2179A"/>
    <w:rsid w:val="00C30D6F"/>
    <w:rsid w:val="00C35C65"/>
    <w:rsid w:val="00C41F53"/>
    <w:rsid w:val="00C50F00"/>
    <w:rsid w:val="00C51FE0"/>
    <w:rsid w:val="00C52CD5"/>
    <w:rsid w:val="00C5377B"/>
    <w:rsid w:val="00C53C9C"/>
    <w:rsid w:val="00C602CA"/>
    <w:rsid w:val="00C61058"/>
    <w:rsid w:val="00C625B4"/>
    <w:rsid w:val="00C70732"/>
    <w:rsid w:val="00C81E19"/>
    <w:rsid w:val="00C84C5D"/>
    <w:rsid w:val="00C86BD4"/>
    <w:rsid w:val="00C90305"/>
    <w:rsid w:val="00C90965"/>
    <w:rsid w:val="00C922F0"/>
    <w:rsid w:val="00C927B4"/>
    <w:rsid w:val="00CA0695"/>
    <w:rsid w:val="00CA09C9"/>
    <w:rsid w:val="00CA3002"/>
    <w:rsid w:val="00CA4060"/>
    <w:rsid w:val="00CA4ADE"/>
    <w:rsid w:val="00CA6592"/>
    <w:rsid w:val="00CB01A3"/>
    <w:rsid w:val="00CB0F9A"/>
    <w:rsid w:val="00CB11AA"/>
    <w:rsid w:val="00CB2D34"/>
    <w:rsid w:val="00CB35F0"/>
    <w:rsid w:val="00CB541B"/>
    <w:rsid w:val="00CC114B"/>
    <w:rsid w:val="00CD0C8E"/>
    <w:rsid w:val="00CD0D71"/>
    <w:rsid w:val="00CD1210"/>
    <w:rsid w:val="00CD2510"/>
    <w:rsid w:val="00CD2E26"/>
    <w:rsid w:val="00CD4E2E"/>
    <w:rsid w:val="00CD7EC8"/>
    <w:rsid w:val="00CE7320"/>
    <w:rsid w:val="00CF0647"/>
    <w:rsid w:val="00CF629F"/>
    <w:rsid w:val="00D01EBB"/>
    <w:rsid w:val="00D03136"/>
    <w:rsid w:val="00D043BD"/>
    <w:rsid w:val="00D060A7"/>
    <w:rsid w:val="00D138B2"/>
    <w:rsid w:val="00D165DA"/>
    <w:rsid w:val="00D177C6"/>
    <w:rsid w:val="00D17DDD"/>
    <w:rsid w:val="00D20C64"/>
    <w:rsid w:val="00D240D4"/>
    <w:rsid w:val="00D252C1"/>
    <w:rsid w:val="00D324A3"/>
    <w:rsid w:val="00D33824"/>
    <w:rsid w:val="00D34ABE"/>
    <w:rsid w:val="00D36AD9"/>
    <w:rsid w:val="00D40833"/>
    <w:rsid w:val="00D40C72"/>
    <w:rsid w:val="00D40D2F"/>
    <w:rsid w:val="00D44720"/>
    <w:rsid w:val="00D45D53"/>
    <w:rsid w:val="00D51CF0"/>
    <w:rsid w:val="00D51D34"/>
    <w:rsid w:val="00D5242C"/>
    <w:rsid w:val="00D5467E"/>
    <w:rsid w:val="00D639B7"/>
    <w:rsid w:val="00D6782F"/>
    <w:rsid w:val="00D733CF"/>
    <w:rsid w:val="00D73E65"/>
    <w:rsid w:val="00D74078"/>
    <w:rsid w:val="00D748EE"/>
    <w:rsid w:val="00D74A40"/>
    <w:rsid w:val="00D75BF4"/>
    <w:rsid w:val="00D76944"/>
    <w:rsid w:val="00D76E87"/>
    <w:rsid w:val="00D77C8D"/>
    <w:rsid w:val="00D80396"/>
    <w:rsid w:val="00D82359"/>
    <w:rsid w:val="00D8327A"/>
    <w:rsid w:val="00D870DB"/>
    <w:rsid w:val="00D96C77"/>
    <w:rsid w:val="00DA2665"/>
    <w:rsid w:val="00DA3746"/>
    <w:rsid w:val="00DA7DF3"/>
    <w:rsid w:val="00DB1EB9"/>
    <w:rsid w:val="00DB204D"/>
    <w:rsid w:val="00DB3EE6"/>
    <w:rsid w:val="00DB4853"/>
    <w:rsid w:val="00DB6770"/>
    <w:rsid w:val="00DB6D2A"/>
    <w:rsid w:val="00DC2599"/>
    <w:rsid w:val="00DC55F4"/>
    <w:rsid w:val="00DC5F03"/>
    <w:rsid w:val="00DC6A10"/>
    <w:rsid w:val="00DD1240"/>
    <w:rsid w:val="00DE1598"/>
    <w:rsid w:val="00DE5BD0"/>
    <w:rsid w:val="00DE68A9"/>
    <w:rsid w:val="00DF195A"/>
    <w:rsid w:val="00DF21ED"/>
    <w:rsid w:val="00DF2703"/>
    <w:rsid w:val="00DF494D"/>
    <w:rsid w:val="00DF6398"/>
    <w:rsid w:val="00E04FAF"/>
    <w:rsid w:val="00E052AB"/>
    <w:rsid w:val="00E06538"/>
    <w:rsid w:val="00E103D6"/>
    <w:rsid w:val="00E15DC3"/>
    <w:rsid w:val="00E17381"/>
    <w:rsid w:val="00E21F1A"/>
    <w:rsid w:val="00E31A71"/>
    <w:rsid w:val="00E31B0E"/>
    <w:rsid w:val="00E322FA"/>
    <w:rsid w:val="00E34E50"/>
    <w:rsid w:val="00E36BAD"/>
    <w:rsid w:val="00E42C05"/>
    <w:rsid w:val="00E42ED0"/>
    <w:rsid w:val="00E43A57"/>
    <w:rsid w:val="00E4469B"/>
    <w:rsid w:val="00E44B49"/>
    <w:rsid w:val="00E55A48"/>
    <w:rsid w:val="00E6259B"/>
    <w:rsid w:val="00E6504E"/>
    <w:rsid w:val="00E667A4"/>
    <w:rsid w:val="00E71C4F"/>
    <w:rsid w:val="00E725D4"/>
    <w:rsid w:val="00E72F81"/>
    <w:rsid w:val="00E760C2"/>
    <w:rsid w:val="00E80602"/>
    <w:rsid w:val="00E827A0"/>
    <w:rsid w:val="00E83693"/>
    <w:rsid w:val="00E83C66"/>
    <w:rsid w:val="00E845A5"/>
    <w:rsid w:val="00E846A2"/>
    <w:rsid w:val="00E860CD"/>
    <w:rsid w:val="00E874C2"/>
    <w:rsid w:val="00E90203"/>
    <w:rsid w:val="00E90FF3"/>
    <w:rsid w:val="00E9183B"/>
    <w:rsid w:val="00E91896"/>
    <w:rsid w:val="00E97BEF"/>
    <w:rsid w:val="00EA354D"/>
    <w:rsid w:val="00EA6EAE"/>
    <w:rsid w:val="00EB0AEC"/>
    <w:rsid w:val="00EB1EB7"/>
    <w:rsid w:val="00EB3130"/>
    <w:rsid w:val="00EB6C0B"/>
    <w:rsid w:val="00EC008F"/>
    <w:rsid w:val="00EC14EA"/>
    <w:rsid w:val="00EC5155"/>
    <w:rsid w:val="00EC72F8"/>
    <w:rsid w:val="00ED3A5A"/>
    <w:rsid w:val="00ED3ADF"/>
    <w:rsid w:val="00ED4F42"/>
    <w:rsid w:val="00ED5E55"/>
    <w:rsid w:val="00EE4DAE"/>
    <w:rsid w:val="00EE5A7A"/>
    <w:rsid w:val="00EF1420"/>
    <w:rsid w:val="00EF147D"/>
    <w:rsid w:val="00EF3C0A"/>
    <w:rsid w:val="00EF4A26"/>
    <w:rsid w:val="00F01E0A"/>
    <w:rsid w:val="00F0631B"/>
    <w:rsid w:val="00F10F56"/>
    <w:rsid w:val="00F127E9"/>
    <w:rsid w:val="00F13CF1"/>
    <w:rsid w:val="00F14A4C"/>
    <w:rsid w:val="00F1743C"/>
    <w:rsid w:val="00F20732"/>
    <w:rsid w:val="00F23EDA"/>
    <w:rsid w:val="00F24187"/>
    <w:rsid w:val="00F27E6C"/>
    <w:rsid w:val="00F3013C"/>
    <w:rsid w:val="00F34422"/>
    <w:rsid w:val="00F37E29"/>
    <w:rsid w:val="00F44FC1"/>
    <w:rsid w:val="00F4547F"/>
    <w:rsid w:val="00F45891"/>
    <w:rsid w:val="00F549A6"/>
    <w:rsid w:val="00F56059"/>
    <w:rsid w:val="00F60A41"/>
    <w:rsid w:val="00F63D81"/>
    <w:rsid w:val="00F67ED3"/>
    <w:rsid w:val="00F74069"/>
    <w:rsid w:val="00F74229"/>
    <w:rsid w:val="00F74F9F"/>
    <w:rsid w:val="00F8002E"/>
    <w:rsid w:val="00F81A6C"/>
    <w:rsid w:val="00F849FA"/>
    <w:rsid w:val="00F86402"/>
    <w:rsid w:val="00F8788C"/>
    <w:rsid w:val="00F878B2"/>
    <w:rsid w:val="00F90BBF"/>
    <w:rsid w:val="00F96EA5"/>
    <w:rsid w:val="00F97526"/>
    <w:rsid w:val="00FA12D2"/>
    <w:rsid w:val="00FA2404"/>
    <w:rsid w:val="00FA336F"/>
    <w:rsid w:val="00FA5708"/>
    <w:rsid w:val="00FA5FB8"/>
    <w:rsid w:val="00FA6F28"/>
    <w:rsid w:val="00FB18F8"/>
    <w:rsid w:val="00FB2904"/>
    <w:rsid w:val="00FB3F3B"/>
    <w:rsid w:val="00FC179E"/>
    <w:rsid w:val="00FC179F"/>
    <w:rsid w:val="00FC2112"/>
    <w:rsid w:val="00FC57A4"/>
    <w:rsid w:val="00FC6D3F"/>
    <w:rsid w:val="00FD1DFE"/>
    <w:rsid w:val="00FD5189"/>
    <w:rsid w:val="00FE3916"/>
    <w:rsid w:val="00FE4DEE"/>
    <w:rsid w:val="00FE5452"/>
    <w:rsid w:val="00FE5F0C"/>
    <w:rsid w:val="00FF2309"/>
    <w:rsid w:val="00FF6898"/>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A48244-3C71-495A-9F61-DCB4E998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16B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17B26"/>
    <w:pPr>
      <w:ind w:left="720"/>
      <w:contextualSpacing/>
    </w:pPr>
  </w:style>
  <w:style w:type="table" w:styleId="Grigliatabella">
    <w:name w:val="Table Grid"/>
    <w:basedOn w:val="Tabellanormale"/>
    <w:uiPriority w:val="39"/>
    <w:rsid w:val="00B73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7383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7383E"/>
    <w:rPr>
      <w:rFonts w:ascii="Segoe UI" w:hAnsi="Segoe UI" w:cs="Segoe UI"/>
      <w:sz w:val="18"/>
      <w:szCs w:val="18"/>
    </w:rPr>
  </w:style>
  <w:style w:type="paragraph" w:styleId="Didascalia">
    <w:name w:val="caption"/>
    <w:basedOn w:val="Normale"/>
    <w:next w:val="Normale"/>
    <w:uiPriority w:val="35"/>
    <w:unhideWhenUsed/>
    <w:qFormat/>
    <w:rsid w:val="0018406B"/>
    <w:pPr>
      <w:spacing w:after="200" w:line="240" w:lineRule="auto"/>
    </w:pPr>
    <w:rPr>
      <w:i/>
      <w:iCs/>
      <w:color w:val="44546A" w:themeColor="text2"/>
      <w:sz w:val="18"/>
      <w:szCs w:val="18"/>
    </w:rPr>
  </w:style>
  <w:style w:type="character" w:styleId="Collegamentoipertestuale">
    <w:name w:val="Hyperlink"/>
    <w:basedOn w:val="Carpredefinitoparagrafo"/>
    <w:uiPriority w:val="99"/>
    <w:unhideWhenUsed/>
    <w:rsid w:val="002F2E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95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0A56805-5E68-4768-8456-78356D447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1462</TotalTime>
  <Pages>1</Pages>
  <Words>20809</Words>
  <Characters>118617</Characters>
  <Application>Microsoft Office Word</Application>
  <DocSecurity>0</DocSecurity>
  <Lines>988</Lines>
  <Paragraphs>278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Bologna</dc:creator>
  <cp:keywords/>
  <dc:description/>
  <cp:lastModifiedBy>Marco Bologna</cp:lastModifiedBy>
  <cp:revision>139</cp:revision>
  <cp:lastPrinted>2018-04-17T19:31:00Z</cp:lastPrinted>
  <dcterms:created xsi:type="dcterms:W3CDTF">2017-10-18T06:53:00Z</dcterms:created>
  <dcterms:modified xsi:type="dcterms:W3CDTF">2018-04-17T19:31:00Z</dcterms:modified>
</cp:coreProperties>
</file>