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D20F8" w14:textId="4476A967" w:rsidR="004B511B" w:rsidRPr="00DE3D7E" w:rsidRDefault="004B511B"/>
    <w:p w14:paraId="174DB00F" w14:textId="260AE114" w:rsidR="004B511B" w:rsidRPr="00DE3D7E" w:rsidRDefault="004B511B" w:rsidP="004B51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D7E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0A697357" w14:textId="77777777" w:rsidR="004B511B" w:rsidRPr="00DE3D7E" w:rsidRDefault="004B511B" w:rsidP="004B51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DB5827" w14:textId="77777777" w:rsidR="004B511B" w:rsidRPr="00DE3D7E" w:rsidRDefault="004B511B" w:rsidP="004B51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3D7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Poor health-rated quality of life in postural orthostatic tachycardia syndrome </w:t>
      </w:r>
    </w:p>
    <w:p w14:paraId="55D18AE9" w14:textId="77777777" w:rsidR="004B511B" w:rsidRPr="00DE3D7E" w:rsidRDefault="004B511B" w:rsidP="004B51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3D7E">
        <w:rPr>
          <w:rFonts w:ascii="Times New Roman" w:hAnsi="Times New Roman" w:cs="Times New Roman"/>
          <w:b/>
          <w:bCs/>
          <w:sz w:val="24"/>
          <w:szCs w:val="24"/>
          <w:lang w:val="en-US"/>
        </w:rPr>
        <w:t>in comparison to a sex- and age-matched normative population</w:t>
      </w:r>
    </w:p>
    <w:p w14:paraId="62CAF611" w14:textId="77777777" w:rsidR="004B511B" w:rsidRPr="00DE3D7E" w:rsidRDefault="004B511B" w:rsidP="004B511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4ED9D2" w14:textId="77777777" w:rsidR="004B511B" w:rsidRPr="00DE3D7E" w:rsidRDefault="004B511B" w:rsidP="004B511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E3D7E">
        <w:rPr>
          <w:rFonts w:ascii="Times New Roman" w:hAnsi="Times New Roman" w:cs="Times New Roman"/>
          <w:sz w:val="24"/>
          <w:szCs w:val="24"/>
          <w:lang w:val="en-US"/>
        </w:rPr>
        <w:t>Marie-Claire Seeley, MNurs;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Celine Gallagher, PhD;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Eric Ong, B HealthSci;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Amy Langdon, B HealthSci;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Jonathan Chieng,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Danielle Bailey,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Annabelle Dennis,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>BHumNut;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Nikki McCaffrey, PhD;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Dennis H Lau DH, MBBS, PhD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1,2,5</w:t>
      </w:r>
    </w:p>
    <w:p w14:paraId="2F07197E" w14:textId="77777777" w:rsidR="004B511B" w:rsidRPr="00DE3D7E" w:rsidRDefault="004B511B" w:rsidP="004B511B">
      <w:pPr>
        <w:tabs>
          <w:tab w:val="center" w:pos="4666"/>
          <w:tab w:val="left" w:pos="7284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E3D7E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</w:r>
    </w:p>
    <w:p w14:paraId="3E69C633" w14:textId="77777777" w:rsidR="004B511B" w:rsidRPr="00DE3D7E" w:rsidRDefault="004B511B" w:rsidP="004B511B">
      <w:pPr>
        <w:tabs>
          <w:tab w:val="center" w:pos="4666"/>
          <w:tab w:val="left" w:pos="7284"/>
        </w:tabs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E3D7E">
        <w:rPr>
          <w:rFonts w:ascii="Times New Roman" w:hAnsi="Times New Roman" w:cs="Times New Roman"/>
          <w:i/>
          <w:iCs/>
          <w:sz w:val="24"/>
          <w:szCs w:val="24"/>
          <w:lang w:val="en-US"/>
        </w:rPr>
        <w:t>Short Title: Disutility in POTS</w:t>
      </w:r>
    </w:p>
    <w:p w14:paraId="7AE55AAE" w14:textId="77777777" w:rsidR="004B511B" w:rsidRPr="00DE3D7E" w:rsidRDefault="004B511B" w:rsidP="004B511B">
      <w:pPr>
        <w:tabs>
          <w:tab w:val="center" w:pos="4666"/>
          <w:tab w:val="left" w:pos="7284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BD4C257" w14:textId="77777777" w:rsidR="004B511B" w:rsidRPr="00DE3D7E" w:rsidRDefault="004B511B" w:rsidP="004B511B">
      <w:pPr>
        <w:spacing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DE3D7E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From: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>Australian Dysautonomia and A</w:t>
      </w:r>
      <w:bookmarkStart w:id="0" w:name="_GoBack"/>
      <w:bookmarkEnd w:id="0"/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rrhythmia Research Collaborative, The University of Adelaide, 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South Australian Health and Medical Research Institute, South Australia, Australia 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College of Medicine and Public Health, Flinders University, South Australia, Australia; 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 xml:space="preserve">Deakin Health Economics, Institute for Health Transformation, School of Health and Social Development, Faculty of Health, Deakin University, Victoria, Australia; &amp; </w:t>
      </w:r>
      <w:r w:rsidRPr="00DE3D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DE3D7E">
        <w:rPr>
          <w:rFonts w:ascii="Times New Roman" w:hAnsi="Times New Roman" w:cs="Times New Roman"/>
          <w:sz w:val="24"/>
          <w:szCs w:val="24"/>
          <w:lang w:val="en-US"/>
        </w:rPr>
        <w:t>Department of Cardiology, Royal Adelaide Hospital, South Australia, Australia</w:t>
      </w:r>
    </w:p>
    <w:p w14:paraId="3C306AA2" w14:textId="77777777" w:rsidR="004B511B" w:rsidRPr="00DE3D7E" w:rsidRDefault="004B511B" w:rsidP="004B51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779954" w14:textId="77777777" w:rsidR="004B511B" w:rsidRPr="00DE3D7E" w:rsidRDefault="004B511B" w:rsidP="004B511B">
      <w:pPr>
        <w:spacing w:after="0" w:line="276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DE3D7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Correspondence: </w:t>
      </w:r>
      <w:bookmarkStart w:id="1" w:name="_Toc533816602"/>
      <w:r w:rsidRPr="00DE3D7E">
        <w:rPr>
          <w:rFonts w:ascii="Times New Roman" w:hAnsi="Times New Roman" w:cs="Times New Roman"/>
          <w:sz w:val="24"/>
          <w:szCs w:val="24"/>
        </w:rPr>
        <w:t>Dennis H. Lau</w:t>
      </w:r>
      <w:bookmarkEnd w:id="1"/>
      <w:r w:rsidRPr="00DE3D7E">
        <w:rPr>
          <w:rFonts w:ascii="Times New Roman" w:hAnsi="Times New Roman" w:cs="Times New Roman"/>
          <w:sz w:val="24"/>
          <w:szCs w:val="24"/>
        </w:rPr>
        <w:t xml:space="preserve">, MBBS, PhD; Department of Cardiology, Royal Adelaide Hospital, 1 Port Road, Adelaide, SA 5000, AUSTRALIA. Telephone: +61883175300; </w:t>
      </w:r>
      <w:bookmarkStart w:id="2" w:name="_Toc533816603"/>
      <w:r w:rsidRPr="00DE3D7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DE3D7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dennis.h.lau@adelaide.edu.au</w:t>
        </w:r>
      </w:hyperlink>
      <w:bookmarkEnd w:id="2"/>
      <w:r w:rsidRPr="00DE3D7E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E4EB5E5" w14:textId="77777777" w:rsidR="004B511B" w:rsidRPr="00DE3D7E" w:rsidRDefault="004B511B"/>
    <w:p w14:paraId="1F510613" w14:textId="0262B7C2" w:rsidR="004B511B" w:rsidRPr="00DE3D7E" w:rsidRDefault="004B511B"/>
    <w:p w14:paraId="20305170" w14:textId="78B105DC" w:rsidR="004B511B" w:rsidRPr="00DE3D7E" w:rsidRDefault="004B511B"/>
    <w:p w14:paraId="3A3AC767" w14:textId="7C008545" w:rsidR="004B511B" w:rsidRPr="00DE3D7E" w:rsidRDefault="004B511B"/>
    <w:p w14:paraId="3B059384" w14:textId="5FF8F4B6" w:rsidR="004B511B" w:rsidRPr="00DE3D7E" w:rsidRDefault="004B511B"/>
    <w:p w14:paraId="6CD0C813" w14:textId="20987891" w:rsidR="004B511B" w:rsidRPr="00DE3D7E" w:rsidRDefault="004B511B"/>
    <w:p w14:paraId="1456094D" w14:textId="43AF9269" w:rsidR="004B511B" w:rsidRPr="00DE3D7E" w:rsidRDefault="004B511B"/>
    <w:p w14:paraId="41908BE7" w14:textId="6153FAE0" w:rsidR="004B511B" w:rsidRPr="00DE3D7E" w:rsidRDefault="004B511B"/>
    <w:p w14:paraId="6DCC5B08" w14:textId="53CD452E" w:rsidR="004B511B" w:rsidRPr="00DE3D7E" w:rsidRDefault="004B511B"/>
    <w:p w14:paraId="04E3D88C" w14:textId="33F71660" w:rsidR="004B511B" w:rsidRPr="00DE3D7E" w:rsidRDefault="004B511B"/>
    <w:p w14:paraId="5C696FB8" w14:textId="53EFC168" w:rsidR="004B511B" w:rsidRPr="00DE3D7E" w:rsidRDefault="004B511B"/>
    <w:p w14:paraId="44B4E6AF" w14:textId="77777777" w:rsidR="004B511B" w:rsidRPr="00DE3D7E" w:rsidRDefault="004B511B"/>
    <w:tbl>
      <w:tblPr>
        <w:tblStyle w:val="TableGrid"/>
        <w:tblW w:w="79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1332"/>
        <w:gridCol w:w="1332"/>
        <w:gridCol w:w="1730"/>
      </w:tblGrid>
      <w:tr w:rsidR="00DE3D7E" w:rsidRPr="00DE3D7E" w14:paraId="57904386" w14:textId="77777777" w:rsidTr="00C03244">
        <w:tc>
          <w:tcPr>
            <w:tcW w:w="7943" w:type="dxa"/>
            <w:gridSpan w:val="4"/>
          </w:tcPr>
          <w:p w14:paraId="0B4A2E03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Supplemental Table 1: Health-related quality of life - EQ-5D-5L sub-domains </w:t>
            </w:r>
          </w:p>
          <w:p w14:paraId="37D3E8A1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E3D7E" w:rsidRPr="00DE3D7E" w14:paraId="4E1B3B46" w14:textId="77777777" w:rsidTr="00C03244">
        <w:tc>
          <w:tcPr>
            <w:tcW w:w="3549" w:type="dxa"/>
          </w:tcPr>
          <w:p w14:paraId="547B601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1C234314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>POTS</w:t>
            </w:r>
          </w:p>
        </w:tc>
        <w:tc>
          <w:tcPr>
            <w:tcW w:w="1332" w:type="dxa"/>
          </w:tcPr>
          <w:p w14:paraId="0FD12A7D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>Normative</w:t>
            </w:r>
          </w:p>
        </w:tc>
        <w:tc>
          <w:tcPr>
            <w:tcW w:w="1730" w:type="dxa"/>
          </w:tcPr>
          <w:p w14:paraId="6657B72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16D9CB8A" w14:textId="77777777" w:rsidTr="00C03244">
        <w:tc>
          <w:tcPr>
            <w:tcW w:w="3549" w:type="dxa"/>
            <w:tcBorders>
              <w:bottom w:val="single" w:sz="4" w:space="0" w:color="auto"/>
            </w:tcBorders>
          </w:tcPr>
          <w:p w14:paraId="05BDC4E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5C38591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78BDB80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1495F4D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>-value</w:t>
            </w:r>
          </w:p>
        </w:tc>
      </w:tr>
      <w:tr w:rsidR="00DE3D7E" w:rsidRPr="00DE3D7E" w14:paraId="4A90419F" w14:textId="77777777" w:rsidTr="00C03244">
        <w:tc>
          <w:tcPr>
            <w:tcW w:w="3549" w:type="dxa"/>
            <w:tcBorders>
              <w:top w:val="single" w:sz="4" w:space="0" w:color="auto"/>
            </w:tcBorders>
          </w:tcPr>
          <w:p w14:paraId="3C623A4F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Mobility 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1F63C5F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1AF33D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4965343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12F3CBD1" w14:textId="77777777" w:rsidTr="00C03244">
        <w:tc>
          <w:tcPr>
            <w:tcW w:w="3549" w:type="dxa"/>
          </w:tcPr>
          <w:p w14:paraId="1B325A5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No problems</w:t>
            </w:r>
          </w:p>
        </w:tc>
        <w:tc>
          <w:tcPr>
            <w:tcW w:w="1332" w:type="dxa"/>
          </w:tcPr>
          <w:p w14:paraId="75C06C7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57 (28)</w:t>
            </w:r>
          </w:p>
        </w:tc>
        <w:tc>
          <w:tcPr>
            <w:tcW w:w="1332" w:type="dxa"/>
          </w:tcPr>
          <w:p w14:paraId="720DAED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76 (88)</w:t>
            </w:r>
          </w:p>
        </w:tc>
        <w:tc>
          <w:tcPr>
            <w:tcW w:w="1730" w:type="dxa"/>
            <w:vMerge w:val="restart"/>
          </w:tcPr>
          <w:p w14:paraId="11F8CB4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109AB7D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1A8C49B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DE3D7E" w:rsidRPr="00DE3D7E" w14:paraId="50E13108" w14:textId="77777777" w:rsidTr="00C03244">
        <w:tc>
          <w:tcPr>
            <w:tcW w:w="3549" w:type="dxa"/>
          </w:tcPr>
          <w:p w14:paraId="2DDED37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Slight problems</w:t>
            </w:r>
          </w:p>
        </w:tc>
        <w:tc>
          <w:tcPr>
            <w:tcW w:w="1332" w:type="dxa"/>
          </w:tcPr>
          <w:p w14:paraId="58633B1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60 (30)</w:t>
            </w:r>
          </w:p>
        </w:tc>
        <w:tc>
          <w:tcPr>
            <w:tcW w:w="1332" w:type="dxa"/>
          </w:tcPr>
          <w:p w14:paraId="71DEF0C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13 (6)</w:t>
            </w:r>
          </w:p>
        </w:tc>
        <w:tc>
          <w:tcPr>
            <w:tcW w:w="1730" w:type="dxa"/>
            <w:vMerge/>
          </w:tcPr>
          <w:p w14:paraId="10C7825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7528316E" w14:textId="77777777" w:rsidTr="00C03244">
        <w:tc>
          <w:tcPr>
            <w:tcW w:w="3549" w:type="dxa"/>
          </w:tcPr>
          <w:p w14:paraId="6A22D46C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Moderate problems</w:t>
            </w:r>
          </w:p>
        </w:tc>
        <w:tc>
          <w:tcPr>
            <w:tcW w:w="1332" w:type="dxa"/>
          </w:tcPr>
          <w:p w14:paraId="553C2F3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60 (30)</w:t>
            </w:r>
          </w:p>
        </w:tc>
        <w:tc>
          <w:tcPr>
            <w:tcW w:w="1332" w:type="dxa"/>
          </w:tcPr>
          <w:p w14:paraId="00ED289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7 (4)</w:t>
            </w:r>
          </w:p>
        </w:tc>
        <w:tc>
          <w:tcPr>
            <w:tcW w:w="1730" w:type="dxa"/>
            <w:vMerge/>
          </w:tcPr>
          <w:p w14:paraId="253B75F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304EF4A1" w14:textId="77777777" w:rsidTr="00C03244">
        <w:tc>
          <w:tcPr>
            <w:tcW w:w="3549" w:type="dxa"/>
          </w:tcPr>
          <w:p w14:paraId="21FD4BFA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Severe problems</w:t>
            </w:r>
          </w:p>
        </w:tc>
        <w:tc>
          <w:tcPr>
            <w:tcW w:w="1332" w:type="dxa"/>
          </w:tcPr>
          <w:p w14:paraId="0D586D3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25 (12)</w:t>
            </w:r>
          </w:p>
        </w:tc>
        <w:tc>
          <w:tcPr>
            <w:tcW w:w="1332" w:type="dxa"/>
          </w:tcPr>
          <w:p w14:paraId="1461D38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3 (1)</w:t>
            </w:r>
          </w:p>
        </w:tc>
        <w:tc>
          <w:tcPr>
            <w:tcW w:w="1730" w:type="dxa"/>
            <w:vMerge/>
          </w:tcPr>
          <w:p w14:paraId="07FDD7D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DC7CAB6" w14:textId="77777777" w:rsidTr="00C03244">
        <w:tc>
          <w:tcPr>
            <w:tcW w:w="3549" w:type="dxa"/>
          </w:tcPr>
          <w:p w14:paraId="600B98E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Unable to mobilize</w:t>
            </w:r>
          </w:p>
        </w:tc>
        <w:tc>
          <w:tcPr>
            <w:tcW w:w="1332" w:type="dxa"/>
          </w:tcPr>
          <w:p w14:paraId="37F6D78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0 </w:t>
            </w:r>
          </w:p>
        </w:tc>
        <w:tc>
          <w:tcPr>
            <w:tcW w:w="1332" w:type="dxa"/>
          </w:tcPr>
          <w:p w14:paraId="13B618B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4 (1)</w:t>
            </w:r>
          </w:p>
        </w:tc>
        <w:tc>
          <w:tcPr>
            <w:tcW w:w="1730" w:type="dxa"/>
            <w:vMerge/>
          </w:tcPr>
          <w:p w14:paraId="4BDE64A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4970177" w14:textId="77777777" w:rsidTr="00C03244">
        <w:tc>
          <w:tcPr>
            <w:tcW w:w="3549" w:type="dxa"/>
          </w:tcPr>
          <w:p w14:paraId="64B86781" w14:textId="77777777" w:rsidR="004B511B" w:rsidRPr="00DE3D7E" w:rsidRDefault="004B511B" w:rsidP="00C0324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32" w:type="dxa"/>
          </w:tcPr>
          <w:p w14:paraId="1167B35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525773D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000395D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693A0F94" w14:textId="77777777" w:rsidTr="00C03244">
        <w:tc>
          <w:tcPr>
            <w:tcW w:w="3549" w:type="dxa"/>
          </w:tcPr>
          <w:p w14:paraId="501FEED9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Self-Care</w:t>
            </w:r>
          </w:p>
        </w:tc>
        <w:tc>
          <w:tcPr>
            <w:tcW w:w="1332" w:type="dxa"/>
          </w:tcPr>
          <w:p w14:paraId="741AE07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462257D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2E9019C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4E62BDAF" w14:textId="77777777" w:rsidTr="00C03244">
        <w:tc>
          <w:tcPr>
            <w:tcW w:w="3549" w:type="dxa"/>
          </w:tcPr>
          <w:p w14:paraId="73749F9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No problems</w:t>
            </w:r>
          </w:p>
        </w:tc>
        <w:tc>
          <w:tcPr>
            <w:tcW w:w="1332" w:type="dxa"/>
          </w:tcPr>
          <w:p w14:paraId="5C1C5E1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94 (46)</w:t>
            </w:r>
          </w:p>
        </w:tc>
        <w:tc>
          <w:tcPr>
            <w:tcW w:w="1332" w:type="dxa"/>
          </w:tcPr>
          <w:p w14:paraId="4752958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197 (97)</w:t>
            </w:r>
          </w:p>
        </w:tc>
        <w:tc>
          <w:tcPr>
            <w:tcW w:w="1730" w:type="dxa"/>
            <w:vMerge w:val="restart"/>
          </w:tcPr>
          <w:p w14:paraId="46407CC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33005C8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2FEA664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DE3D7E" w:rsidRPr="00DE3D7E" w14:paraId="4214C77C" w14:textId="77777777" w:rsidTr="00C03244">
        <w:tc>
          <w:tcPr>
            <w:tcW w:w="3549" w:type="dxa"/>
          </w:tcPr>
          <w:p w14:paraId="3D13C12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Slight problems</w:t>
            </w:r>
          </w:p>
        </w:tc>
        <w:tc>
          <w:tcPr>
            <w:tcW w:w="1332" w:type="dxa"/>
          </w:tcPr>
          <w:p w14:paraId="39E5180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59 (29)</w:t>
            </w:r>
          </w:p>
        </w:tc>
        <w:tc>
          <w:tcPr>
            <w:tcW w:w="1332" w:type="dxa"/>
          </w:tcPr>
          <w:p w14:paraId="24D7CD3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5 (3)</w:t>
            </w:r>
          </w:p>
        </w:tc>
        <w:tc>
          <w:tcPr>
            <w:tcW w:w="1730" w:type="dxa"/>
            <w:vMerge/>
          </w:tcPr>
          <w:p w14:paraId="05E8767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0DC59663" w14:textId="77777777" w:rsidTr="00C03244">
        <w:tc>
          <w:tcPr>
            <w:tcW w:w="3549" w:type="dxa"/>
          </w:tcPr>
          <w:p w14:paraId="3235B23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Moderate problems</w:t>
            </w:r>
          </w:p>
        </w:tc>
        <w:tc>
          <w:tcPr>
            <w:tcW w:w="1332" w:type="dxa"/>
          </w:tcPr>
          <w:p w14:paraId="5103D85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33 (16)</w:t>
            </w:r>
          </w:p>
        </w:tc>
        <w:tc>
          <w:tcPr>
            <w:tcW w:w="1332" w:type="dxa"/>
          </w:tcPr>
          <w:p w14:paraId="1B8EE64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0</w:t>
            </w:r>
          </w:p>
        </w:tc>
        <w:tc>
          <w:tcPr>
            <w:tcW w:w="1730" w:type="dxa"/>
            <w:vMerge/>
          </w:tcPr>
          <w:p w14:paraId="5424405A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F6CD211" w14:textId="77777777" w:rsidTr="00C03244">
        <w:tc>
          <w:tcPr>
            <w:tcW w:w="3549" w:type="dxa"/>
          </w:tcPr>
          <w:p w14:paraId="702717B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Severe problems</w:t>
            </w:r>
          </w:p>
        </w:tc>
        <w:tc>
          <w:tcPr>
            <w:tcW w:w="1332" w:type="dxa"/>
          </w:tcPr>
          <w:p w14:paraId="26C50FA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16 (8)</w:t>
            </w:r>
          </w:p>
        </w:tc>
        <w:tc>
          <w:tcPr>
            <w:tcW w:w="1332" w:type="dxa"/>
          </w:tcPr>
          <w:p w14:paraId="70F693F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0</w:t>
            </w:r>
          </w:p>
        </w:tc>
        <w:tc>
          <w:tcPr>
            <w:tcW w:w="1730" w:type="dxa"/>
            <w:vMerge/>
          </w:tcPr>
          <w:p w14:paraId="3E9684A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5CA8DE83" w14:textId="77777777" w:rsidTr="00C03244">
        <w:tc>
          <w:tcPr>
            <w:tcW w:w="3549" w:type="dxa"/>
          </w:tcPr>
          <w:p w14:paraId="7CC39B4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Unable to care for self</w:t>
            </w:r>
          </w:p>
        </w:tc>
        <w:tc>
          <w:tcPr>
            <w:tcW w:w="1332" w:type="dxa"/>
          </w:tcPr>
          <w:p w14:paraId="77281EF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0</w:t>
            </w:r>
          </w:p>
        </w:tc>
        <w:tc>
          <w:tcPr>
            <w:tcW w:w="1332" w:type="dxa"/>
          </w:tcPr>
          <w:p w14:paraId="5938206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0</w:t>
            </w:r>
          </w:p>
        </w:tc>
        <w:tc>
          <w:tcPr>
            <w:tcW w:w="1730" w:type="dxa"/>
            <w:vMerge/>
          </w:tcPr>
          <w:p w14:paraId="593EE37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3AA9D405" w14:textId="77777777" w:rsidTr="00C03244">
        <w:tc>
          <w:tcPr>
            <w:tcW w:w="3549" w:type="dxa"/>
          </w:tcPr>
          <w:p w14:paraId="556D2DB7" w14:textId="77777777" w:rsidR="004B511B" w:rsidRPr="00DE3D7E" w:rsidRDefault="004B511B" w:rsidP="00C0324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32" w:type="dxa"/>
          </w:tcPr>
          <w:p w14:paraId="587FB56C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365FD85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15FA340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949F56E" w14:textId="77777777" w:rsidTr="00C03244">
        <w:tc>
          <w:tcPr>
            <w:tcW w:w="3549" w:type="dxa"/>
          </w:tcPr>
          <w:p w14:paraId="20378C80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Usual activities</w:t>
            </w:r>
          </w:p>
        </w:tc>
        <w:tc>
          <w:tcPr>
            <w:tcW w:w="1332" w:type="dxa"/>
          </w:tcPr>
          <w:p w14:paraId="0E15C55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743FA4D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48A2D17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160A4F68" w14:textId="77777777" w:rsidTr="00C03244">
        <w:tc>
          <w:tcPr>
            <w:tcW w:w="3549" w:type="dxa"/>
          </w:tcPr>
          <w:p w14:paraId="15594FD6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No problems</w:t>
            </w:r>
          </w:p>
        </w:tc>
        <w:tc>
          <w:tcPr>
            <w:tcW w:w="1332" w:type="dxa"/>
          </w:tcPr>
          <w:p w14:paraId="1E58742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16 (8)</w:t>
            </w:r>
          </w:p>
        </w:tc>
        <w:tc>
          <w:tcPr>
            <w:tcW w:w="1332" w:type="dxa"/>
          </w:tcPr>
          <w:p w14:paraId="426D950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181 (90)</w:t>
            </w:r>
          </w:p>
        </w:tc>
        <w:tc>
          <w:tcPr>
            <w:tcW w:w="1730" w:type="dxa"/>
            <w:vMerge w:val="restart"/>
          </w:tcPr>
          <w:p w14:paraId="00F9F2C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0FE269B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7BFF8E7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DE3D7E" w:rsidRPr="00DE3D7E" w14:paraId="5A169C4A" w14:textId="77777777" w:rsidTr="00C03244">
        <w:tc>
          <w:tcPr>
            <w:tcW w:w="3549" w:type="dxa"/>
          </w:tcPr>
          <w:p w14:paraId="2494F99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Slight problems</w:t>
            </w:r>
          </w:p>
        </w:tc>
        <w:tc>
          <w:tcPr>
            <w:tcW w:w="1332" w:type="dxa"/>
          </w:tcPr>
          <w:p w14:paraId="0236C64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49 (24)</w:t>
            </w:r>
          </w:p>
        </w:tc>
        <w:tc>
          <w:tcPr>
            <w:tcW w:w="1332" w:type="dxa"/>
          </w:tcPr>
          <w:p w14:paraId="0A6272A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13 (6)</w:t>
            </w:r>
          </w:p>
        </w:tc>
        <w:tc>
          <w:tcPr>
            <w:tcW w:w="1730" w:type="dxa"/>
            <w:vMerge/>
          </w:tcPr>
          <w:p w14:paraId="7DD4719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446CC1AD" w14:textId="77777777" w:rsidTr="00C03244">
        <w:tc>
          <w:tcPr>
            <w:tcW w:w="3549" w:type="dxa"/>
          </w:tcPr>
          <w:p w14:paraId="3076A9E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Moderate problems</w:t>
            </w:r>
          </w:p>
        </w:tc>
        <w:tc>
          <w:tcPr>
            <w:tcW w:w="1332" w:type="dxa"/>
          </w:tcPr>
          <w:p w14:paraId="5361201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62 (31)</w:t>
            </w:r>
          </w:p>
        </w:tc>
        <w:tc>
          <w:tcPr>
            <w:tcW w:w="1332" w:type="dxa"/>
          </w:tcPr>
          <w:p w14:paraId="5019FBE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5 (3)</w:t>
            </w:r>
          </w:p>
        </w:tc>
        <w:tc>
          <w:tcPr>
            <w:tcW w:w="1730" w:type="dxa"/>
            <w:vMerge/>
          </w:tcPr>
          <w:p w14:paraId="0FE0F6E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63E646AE" w14:textId="77777777" w:rsidTr="00C03244">
        <w:tc>
          <w:tcPr>
            <w:tcW w:w="3549" w:type="dxa"/>
          </w:tcPr>
          <w:p w14:paraId="1B4EE7C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Severe problems</w:t>
            </w:r>
          </w:p>
        </w:tc>
        <w:tc>
          <w:tcPr>
            <w:tcW w:w="1332" w:type="dxa"/>
          </w:tcPr>
          <w:p w14:paraId="3D1FC17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49 (24)</w:t>
            </w:r>
          </w:p>
        </w:tc>
        <w:tc>
          <w:tcPr>
            <w:tcW w:w="1332" w:type="dxa"/>
          </w:tcPr>
          <w:p w14:paraId="064F020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3 (1)</w:t>
            </w:r>
          </w:p>
        </w:tc>
        <w:tc>
          <w:tcPr>
            <w:tcW w:w="1730" w:type="dxa"/>
            <w:vMerge/>
          </w:tcPr>
          <w:p w14:paraId="200E693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4B9FCFA2" w14:textId="77777777" w:rsidTr="00C03244">
        <w:tc>
          <w:tcPr>
            <w:tcW w:w="3549" w:type="dxa"/>
          </w:tcPr>
          <w:p w14:paraId="14325EC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Unable to do usual activities</w:t>
            </w:r>
          </w:p>
        </w:tc>
        <w:tc>
          <w:tcPr>
            <w:tcW w:w="1332" w:type="dxa"/>
          </w:tcPr>
          <w:p w14:paraId="6B6B8CE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26 (13)</w:t>
            </w:r>
          </w:p>
        </w:tc>
        <w:tc>
          <w:tcPr>
            <w:tcW w:w="1332" w:type="dxa"/>
          </w:tcPr>
          <w:p w14:paraId="180A519E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0</w:t>
            </w:r>
          </w:p>
        </w:tc>
        <w:tc>
          <w:tcPr>
            <w:tcW w:w="1730" w:type="dxa"/>
            <w:vMerge/>
          </w:tcPr>
          <w:p w14:paraId="5EE9D51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051631F4" w14:textId="77777777" w:rsidTr="00C03244">
        <w:tc>
          <w:tcPr>
            <w:tcW w:w="3549" w:type="dxa"/>
          </w:tcPr>
          <w:p w14:paraId="4CED4741" w14:textId="77777777" w:rsidR="004B511B" w:rsidRPr="00DE3D7E" w:rsidRDefault="004B511B" w:rsidP="00C0324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32" w:type="dxa"/>
          </w:tcPr>
          <w:p w14:paraId="45D3547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575B45F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6399246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6B4A9410" w14:textId="77777777" w:rsidTr="00C03244">
        <w:tc>
          <w:tcPr>
            <w:tcW w:w="3549" w:type="dxa"/>
          </w:tcPr>
          <w:p w14:paraId="3F870966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Pain and discomfort</w:t>
            </w:r>
          </w:p>
        </w:tc>
        <w:tc>
          <w:tcPr>
            <w:tcW w:w="1332" w:type="dxa"/>
          </w:tcPr>
          <w:p w14:paraId="3A806AE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6B9188B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  <w:vMerge w:val="restart"/>
          </w:tcPr>
          <w:p w14:paraId="4935BC4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2D85B34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7D3ACA4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536F2E2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DE3D7E" w:rsidRPr="00DE3D7E" w14:paraId="5A7BC410" w14:textId="77777777" w:rsidTr="00C03244">
        <w:tc>
          <w:tcPr>
            <w:tcW w:w="3549" w:type="dxa"/>
          </w:tcPr>
          <w:p w14:paraId="271F1A5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No problems</w:t>
            </w:r>
          </w:p>
        </w:tc>
        <w:tc>
          <w:tcPr>
            <w:tcW w:w="1332" w:type="dxa"/>
          </w:tcPr>
          <w:p w14:paraId="6F42E84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14 (7)</w:t>
            </w:r>
          </w:p>
        </w:tc>
        <w:tc>
          <w:tcPr>
            <w:tcW w:w="1332" w:type="dxa"/>
          </w:tcPr>
          <w:p w14:paraId="74D6CA9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124 (61)</w:t>
            </w:r>
          </w:p>
        </w:tc>
        <w:tc>
          <w:tcPr>
            <w:tcW w:w="1730" w:type="dxa"/>
            <w:vMerge/>
          </w:tcPr>
          <w:p w14:paraId="6F27873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DECAF73" w14:textId="77777777" w:rsidTr="00C03244">
        <w:tc>
          <w:tcPr>
            <w:tcW w:w="3549" w:type="dxa"/>
          </w:tcPr>
          <w:p w14:paraId="591D8DBA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Slight problems</w:t>
            </w:r>
          </w:p>
        </w:tc>
        <w:tc>
          <w:tcPr>
            <w:tcW w:w="1332" w:type="dxa"/>
          </w:tcPr>
          <w:p w14:paraId="5DD2F25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54 (27)</w:t>
            </w:r>
          </w:p>
        </w:tc>
        <w:tc>
          <w:tcPr>
            <w:tcW w:w="1332" w:type="dxa"/>
          </w:tcPr>
          <w:p w14:paraId="00A797F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58 (29)</w:t>
            </w:r>
          </w:p>
        </w:tc>
        <w:tc>
          <w:tcPr>
            <w:tcW w:w="1730" w:type="dxa"/>
            <w:vMerge/>
          </w:tcPr>
          <w:p w14:paraId="387CFC6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40F75E7" w14:textId="77777777" w:rsidTr="00C03244">
        <w:tc>
          <w:tcPr>
            <w:tcW w:w="3549" w:type="dxa"/>
          </w:tcPr>
          <w:p w14:paraId="6C13A98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Moderate problems</w:t>
            </w:r>
          </w:p>
        </w:tc>
        <w:tc>
          <w:tcPr>
            <w:tcW w:w="1332" w:type="dxa"/>
          </w:tcPr>
          <w:p w14:paraId="495B058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83 (41)</w:t>
            </w:r>
          </w:p>
        </w:tc>
        <w:tc>
          <w:tcPr>
            <w:tcW w:w="1332" w:type="dxa"/>
          </w:tcPr>
          <w:p w14:paraId="43EF8DC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13 (6)</w:t>
            </w:r>
          </w:p>
        </w:tc>
        <w:tc>
          <w:tcPr>
            <w:tcW w:w="1730" w:type="dxa"/>
            <w:vMerge/>
          </w:tcPr>
          <w:p w14:paraId="581E78DC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49B3F49C" w14:textId="77777777" w:rsidTr="00C03244">
        <w:tc>
          <w:tcPr>
            <w:tcW w:w="3549" w:type="dxa"/>
          </w:tcPr>
          <w:p w14:paraId="002ADA9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Severe problems</w:t>
            </w:r>
          </w:p>
        </w:tc>
        <w:tc>
          <w:tcPr>
            <w:tcW w:w="1332" w:type="dxa"/>
          </w:tcPr>
          <w:p w14:paraId="070F904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39 (19)</w:t>
            </w:r>
          </w:p>
        </w:tc>
        <w:tc>
          <w:tcPr>
            <w:tcW w:w="1332" w:type="dxa"/>
          </w:tcPr>
          <w:p w14:paraId="7B1E654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 (3)</w:t>
            </w:r>
          </w:p>
        </w:tc>
        <w:tc>
          <w:tcPr>
            <w:tcW w:w="1730" w:type="dxa"/>
            <w:vMerge/>
          </w:tcPr>
          <w:p w14:paraId="581F740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150D8745" w14:textId="77777777" w:rsidTr="00C03244">
        <w:tc>
          <w:tcPr>
            <w:tcW w:w="3549" w:type="dxa"/>
          </w:tcPr>
          <w:p w14:paraId="17BBCF01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Extreme pain and discomfort</w:t>
            </w:r>
          </w:p>
        </w:tc>
        <w:tc>
          <w:tcPr>
            <w:tcW w:w="1332" w:type="dxa"/>
          </w:tcPr>
          <w:p w14:paraId="1B01140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11 (5)</w:t>
            </w:r>
          </w:p>
        </w:tc>
        <w:tc>
          <w:tcPr>
            <w:tcW w:w="1332" w:type="dxa"/>
          </w:tcPr>
          <w:p w14:paraId="136A595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 (.5)</w:t>
            </w:r>
          </w:p>
        </w:tc>
        <w:tc>
          <w:tcPr>
            <w:tcW w:w="1730" w:type="dxa"/>
            <w:vMerge/>
          </w:tcPr>
          <w:p w14:paraId="71F3122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6F1E6C3A" w14:textId="77777777" w:rsidTr="00C03244">
        <w:tc>
          <w:tcPr>
            <w:tcW w:w="3549" w:type="dxa"/>
          </w:tcPr>
          <w:p w14:paraId="430B0EA6" w14:textId="77777777" w:rsidR="004B511B" w:rsidRPr="00DE3D7E" w:rsidRDefault="004B511B" w:rsidP="00C0324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32" w:type="dxa"/>
          </w:tcPr>
          <w:p w14:paraId="1A3DD31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50D7081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645D6CA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196FCFFB" w14:textId="77777777" w:rsidTr="00C03244">
        <w:tc>
          <w:tcPr>
            <w:tcW w:w="3549" w:type="dxa"/>
          </w:tcPr>
          <w:p w14:paraId="7D2AEF4B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Anxiety and depression</w:t>
            </w:r>
          </w:p>
        </w:tc>
        <w:tc>
          <w:tcPr>
            <w:tcW w:w="1332" w:type="dxa"/>
          </w:tcPr>
          <w:p w14:paraId="732B04C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</w:tcPr>
          <w:p w14:paraId="546271B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</w:tcPr>
          <w:p w14:paraId="5FB0B72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4C20A852" w14:textId="77777777" w:rsidTr="00C03244">
        <w:tc>
          <w:tcPr>
            <w:tcW w:w="3549" w:type="dxa"/>
          </w:tcPr>
          <w:p w14:paraId="718A7E1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No problems</w:t>
            </w:r>
          </w:p>
        </w:tc>
        <w:tc>
          <w:tcPr>
            <w:tcW w:w="1332" w:type="dxa"/>
          </w:tcPr>
          <w:p w14:paraId="691505A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59 (29)</w:t>
            </w:r>
          </w:p>
        </w:tc>
        <w:tc>
          <w:tcPr>
            <w:tcW w:w="1332" w:type="dxa"/>
          </w:tcPr>
          <w:p w14:paraId="668615A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147 (73)</w:t>
            </w:r>
          </w:p>
        </w:tc>
        <w:tc>
          <w:tcPr>
            <w:tcW w:w="1730" w:type="dxa"/>
            <w:vMerge w:val="restart"/>
          </w:tcPr>
          <w:p w14:paraId="40F9A6E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4484895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  <w:p w14:paraId="2B969D6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</w:tr>
      <w:tr w:rsidR="00DE3D7E" w:rsidRPr="00DE3D7E" w14:paraId="1180D44D" w14:textId="77777777" w:rsidTr="00C03244">
        <w:tc>
          <w:tcPr>
            <w:tcW w:w="3549" w:type="dxa"/>
          </w:tcPr>
          <w:p w14:paraId="1BE624F6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Slight problems</w:t>
            </w:r>
          </w:p>
        </w:tc>
        <w:tc>
          <w:tcPr>
            <w:tcW w:w="1332" w:type="dxa"/>
          </w:tcPr>
          <w:p w14:paraId="6724BCA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61 (30)</w:t>
            </w:r>
          </w:p>
        </w:tc>
        <w:tc>
          <w:tcPr>
            <w:tcW w:w="1332" w:type="dxa"/>
          </w:tcPr>
          <w:p w14:paraId="0766DB0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39 (19)</w:t>
            </w:r>
          </w:p>
        </w:tc>
        <w:tc>
          <w:tcPr>
            <w:tcW w:w="1730" w:type="dxa"/>
            <w:vMerge/>
          </w:tcPr>
          <w:p w14:paraId="0FECFBB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71AA23FA" w14:textId="77777777" w:rsidTr="00C03244">
        <w:tc>
          <w:tcPr>
            <w:tcW w:w="3549" w:type="dxa"/>
          </w:tcPr>
          <w:p w14:paraId="165D5263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Moderate problems</w:t>
            </w:r>
          </w:p>
        </w:tc>
        <w:tc>
          <w:tcPr>
            <w:tcW w:w="1332" w:type="dxa"/>
          </w:tcPr>
          <w:p w14:paraId="152E4D3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62 (31)</w:t>
            </w:r>
          </w:p>
        </w:tc>
        <w:tc>
          <w:tcPr>
            <w:tcW w:w="1332" w:type="dxa"/>
          </w:tcPr>
          <w:p w14:paraId="2C55527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11(5)</w:t>
            </w:r>
          </w:p>
        </w:tc>
        <w:tc>
          <w:tcPr>
            <w:tcW w:w="1730" w:type="dxa"/>
            <w:vMerge/>
          </w:tcPr>
          <w:p w14:paraId="604928A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7E" w:rsidRPr="00DE3D7E" w14:paraId="21C4D504" w14:textId="77777777" w:rsidTr="00C03244">
        <w:tc>
          <w:tcPr>
            <w:tcW w:w="3549" w:type="dxa"/>
          </w:tcPr>
          <w:p w14:paraId="27331154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Severe problems</w:t>
            </w:r>
          </w:p>
        </w:tc>
        <w:tc>
          <w:tcPr>
            <w:tcW w:w="1332" w:type="dxa"/>
          </w:tcPr>
          <w:p w14:paraId="6D2C7F6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12 (6)</w:t>
            </w:r>
          </w:p>
        </w:tc>
        <w:tc>
          <w:tcPr>
            <w:tcW w:w="1332" w:type="dxa"/>
          </w:tcPr>
          <w:p w14:paraId="5F1FB176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3 (2)</w:t>
            </w:r>
          </w:p>
        </w:tc>
        <w:tc>
          <w:tcPr>
            <w:tcW w:w="1730" w:type="dxa"/>
            <w:vMerge/>
          </w:tcPr>
          <w:p w14:paraId="5DE7D43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511B" w:rsidRPr="00DE3D7E" w14:paraId="132E0DCB" w14:textId="77777777" w:rsidTr="00C03244">
        <w:tc>
          <w:tcPr>
            <w:tcW w:w="3549" w:type="dxa"/>
          </w:tcPr>
          <w:p w14:paraId="172CB32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Extreme anxiety and depression</w:t>
            </w:r>
          </w:p>
        </w:tc>
        <w:tc>
          <w:tcPr>
            <w:tcW w:w="1332" w:type="dxa"/>
          </w:tcPr>
          <w:p w14:paraId="28E28C1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8 (4)</w:t>
            </w:r>
          </w:p>
        </w:tc>
        <w:tc>
          <w:tcPr>
            <w:tcW w:w="1332" w:type="dxa"/>
          </w:tcPr>
          <w:p w14:paraId="1624C71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2(1)</w:t>
            </w:r>
          </w:p>
          <w:p w14:paraId="1BF67F7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  <w:vMerge/>
          </w:tcPr>
          <w:p w14:paraId="5A83F3D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8D3EF4C" w14:textId="77777777" w:rsidR="004B511B" w:rsidRPr="00DE3D7E" w:rsidRDefault="004B511B" w:rsidP="004B511B">
      <w:pPr>
        <w:rPr>
          <w:rFonts w:ascii="Times New Roman" w:hAnsi="Times New Roman" w:cs="Times New Roman"/>
          <w:lang w:val="en-US"/>
        </w:rPr>
      </w:pPr>
    </w:p>
    <w:p w14:paraId="25902C8C" w14:textId="77777777" w:rsidR="004B511B" w:rsidRPr="00DE3D7E" w:rsidRDefault="004B511B" w:rsidP="004B511B">
      <w:pPr>
        <w:rPr>
          <w:rFonts w:ascii="Times New Roman" w:hAnsi="Times New Roman" w:cs="Times New Roman"/>
        </w:rPr>
      </w:pPr>
      <w:r w:rsidRPr="00DE3D7E">
        <w:rPr>
          <w:rFonts w:ascii="Times New Roman" w:hAnsi="Times New Roman" w:cs="Times New Roman"/>
        </w:rPr>
        <w:br w:type="page"/>
      </w:r>
    </w:p>
    <w:tbl>
      <w:tblPr>
        <w:tblStyle w:val="TableGrid"/>
        <w:tblW w:w="89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35"/>
        <w:gridCol w:w="446"/>
        <w:gridCol w:w="1248"/>
        <w:gridCol w:w="143"/>
        <w:gridCol w:w="1269"/>
        <w:gridCol w:w="149"/>
        <w:gridCol w:w="88"/>
        <w:gridCol w:w="218"/>
        <w:gridCol w:w="178"/>
        <w:gridCol w:w="58"/>
        <w:gridCol w:w="1316"/>
        <w:gridCol w:w="58"/>
        <w:gridCol w:w="54"/>
        <w:gridCol w:w="1369"/>
        <w:gridCol w:w="81"/>
        <w:gridCol w:w="9"/>
        <w:gridCol w:w="423"/>
      </w:tblGrid>
      <w:tr w:rsidR="00DE3D7E" w:rsidRPr="00DE3D7E" w14:paraId="3E087B2A" w14:textId="77777777" w:rsidTr="004562DF">
        <w:tc>
          <w:tcPr>
            <w:tcW w:w="8938" w:type="dxa"/>
            <w:gridSpan w:val="18"/>
          </w:tcPr>
          <w:p w14:paraId="2709CCF4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bookmarkStart w:id="3" w:name="_Hlk132655928"/>
          </w:p>
        </w:tc>
      </w:tr>
      <w:tr w:rsidR="00DE3D7E" w:rsidRPr="00DE3D7E" w14:paraId="5EC5A562" w14:textId="77777777" w:rsidTr="004562DF">
        <w:tc>
          <w:tcPr>
            <w:tcW w:w="8938" w:type="dxa"/>
            <w:gridSpan w:val="18"/>
          </w:tcPr>
          <w:p w14:paraId="6669E1E2" w14:textId="465A1B0A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Supplemental Table 2: </w:t>
            </w:r>
            <w:r w:rsidR="007C76D1" w:rsidRPr="00DE3D7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Median (IQR) </w:t>
            </w: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>utility and EQ-VAS scores between POTS and normative populations by age category</w:t>
            </w:r>
          </w:p>
          <w:p w14:paraId="070B7CF6" w14:textId="77777777" w:rsidR="004B511B" w:rsidRPr="00DE3D7E" w:rsidRDefault="004B511B" w:rsidP="00C0324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E3D7E" w:rsidRPr="00DE3D7E" w14:paraId="0166BEA9" w14:textId="77777777" w:rsidTr="004562DF">
        <w:trPr>
          <w:gridAfter w:val="2"/>
          <w:wAfter w:w="432" w:type="dxa"/>
        </w:trPr>
        <w:tc>
          <w:tcPr>
            <w:tcW w:w="1831" w:type="dxa"/>
            <w:gridSpan w:val="2"/>
          </w:tcPr>
          <w:p w14:paraId="5F668D65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5"/>
          </w:tcPr>
          <w:p w14:paraId="7C4B5200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      </w:t>
            </w:r>
          </w:p>
          <w:p w14:paraId="7095C2EE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>POTS</w:t>
            </w:r>
          </w:p>
        </w:tc>
        <w:tc>
          <w:tcPr>
            <w:tcW w:w="484" w:type="dxa"/>
            <w:gridSpan w:val="3"/>
          </w:tcPr>
          <w:p w14:paraId="3C642B4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6" w:type="dxa"/>
            <w:gridSpan w:val="6"/>
          </w:tcPr>
          <w:p w14:paraId="69DC541F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4941E99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lang w:val="en-US"/>
              </w:rPr>
              <w:t>Normative population</w:t>
            </w:r>
          </w:p>
        </w:tc>
      </w:tr>
      <w:tr w:rsidR="00DE3D7E" w:rsidRPr="00DE3D7E" w14:paraId="7911679B" w14:textId="77777777" w:rsidTr="004562DF">
        <w:trPr>
          <w:gridAfter w:val="3"/>
          <w:wAfter w:w="513" w:type="dxa"/>
        </w:trPr>
        <w:tc>
          <w:tcPr>
            <w:tcW w:w="1696" w:type="dxa"/>
            <w:tcBorders>
              <w:bottom w:val="single" w:sz="4" w:space="0" w:color="auto"/>
            </w:tcBorders>
          </w:tcPr>
          <w:p w14:paraId="5DACFC29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Age Category</w:t>
            </w:r>
          </w:p>
        </w:tc>
        <w:tc>
          <w:tcPr>
            <w:tcW w:w="581" w:type="dxa"/>
            <w:gridSpan w:val="2"/>
            <w:tcBorders>
              <w:bottom w:val="single" w:sz="4" w:space="0" w:color="auto"/>
            </w:tcBorders>
          </w:tcPr>
          <w:p w14:paraId="50529586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E3D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</w:p>
        </w:tc>
        <w:tc>
          <w:tcPr>
            <w:tcW w:w="1391" w:type="dxa"/>
            <w:gridSpan w:val="2"/>
            <w:tcBorders>
              <w:bottom w:val="single" w:sz="4" w:space="0" w:color="auto"/>
            </w:tcBorders>
          </w:tcPr>
          <w:p w14:paraId="0B3F18D0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E3D7E">
              <w:rPr>
                <w:rFonts w:ascii="Times New Roman" w:hAnsi="Times New Roman" w:cs="Times New Roman"/>
                <w:i/>
                <w:iCs/>
                <w:lang w:val="en-US"/>
              </w:rPr>
              <w:t>EQ-VAS</w:t>
            </w:r>
          </w:p>
        </w:tc>
        <w:tc>
          <w:tcPr>
            <w:tcW w:w="1724" w:type="dxa"/>
            <w:gridSpan w:val="4"/>
            <w:tcBorders>
              <w:bottom w:val="single" w:sz="4" w:space="0" w:color="auto"/>
            </w:tcBorders>
          </w:tcPr>
          <w:p w14:paraId="0EA7A2F5" w14:textId="77777777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E3D7E">
              <w:rPr>
                <w:rFonts w:ascii="Times New Roman" w:hAnsi="Times New Roman" w:cs="Times New Roman"/>
                <w:i/>
                <w:iCs/>
                <w:lang w:val="en-US"/>
              </w:rPr>
              <w:t>Utility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502337BE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374" w:type="dxa"/>
            <w:gridSpan w:val="2"/>
            <w:tcBorders>
              <w:bottom w:val="single" w:sz="4" w:space="0" w:color="auto"/>
            </w:tcBorders>
          </w:tcPr>
          <w:p w14:paraId="721E4A57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E3D7E">
              <w:rPr>
                <w:rFonts w:ascii="Times New Roman" w:hAnsi="Times New Roman" w:cs="Times New Roman"/>
                <w:i/>
                <w:iCs/>
                <w:lang w:val="en-US"/>
              </w:rPr>
              <w:t>EQ-VAS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</w:tcPr>
          <w:p w14:paraId="0F16CF0A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E3D7E">
              <w:rPr>
                <w:rFonts w:ascii="Times New Roman" w:hAnsi="Times New Roman" w:cs="Times New Roman"/>
                <w:i/>
                <w:iCs/>
                <w:lang w:val="en-US"/>
              </w:rPr>
              <w:t>Utility</w:t>
            </w:r>
          </w:p>
        </w:tc>
      </w:tr>
      <w:tr w:rsidR="00DE3D7E" w:rsidRPr="00DE3D7E" w14:paraId="36D1E23C" w14:textId="77777777" w:rsidTr="004562DF">
        <w:trPr>
          <w:gridAfter w:val="1"/>
          <w:wAfter w:w="423" w:type="dxa"/>
        </w:trPr>
        <w:tc>
          <w:tcPr>
            <w:tcW w:w="1696" w:type="dxa"/>
          </w:tcPr>
          <w:p w14:paraId="2BC08F42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16-24 years</w:t>
            </w:r>
          </w:p>
        </w:tc>
        <w:tc>
          <w:tcPr>
            <w:tcW w:w="581" w:type="dxa"/>
            <w:gridSpan w:val="2"/>
          </w:tcPr>
          <w:p w14:paraId="1544AAD3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391" w:type="dxa"/>
            <w:gridSpan w:val="2"/>
          </w:tcPr>
          <w:p w14:paraId="065A1DF3" w14:textId="09CC30DE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40.5</w:t>
            </w:r>
          </w:p>
          <w:p w14:paraId="4A3B96B8" w14:textId="797B6D24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32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24" w:type="dxa"/>
            <w:gridSpan w:val="4"/>
          </w:tcPr>
          <w:p w14:paraId="6B11E775" w14:textId="0F16FCA3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0.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65</w:t>
            </w:r>
          </w:p>
          <w:p w14:paraId="28E972CF" w14:textId="7FE6A4BF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.331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" w:type="dxa"/>
            <w:gridSpan w:val="2"/>
          </w:tcPr>
          <w:p w14:paraId="1EE63A0E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gridSpan w:val="2"/>
          </w:tcPr>
          <w:p w14:paraId="014DF02D" w14:textId="4E4B21AE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85</w:t>
            </w:r>
            <w:r w:rsidR="004B511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26038D98" w14:textId="3357F870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20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13" w:type="dxa"/>
            <w:gridSpan w:val="4"/>
          </w:tcPr>
          <w:p w14:paraId="715BD03E" w14:textId="50E2AD90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0.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95</w:t>
            </w:r>
            <w:r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6A50BF90" w14:textId="2329551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10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E3D7E" w:rsidRPr="00DE3D7E" w14:paraId="3C5DCD83" w14:textId="77777777" w:rsidTr="004562DF">
        <w:trPr>
          <w:gridAfter w:val="1"/>
          <w:wAfter w:w="423" w:type="dxa"/>
        </w:trPr>
        <w:tc>
          <w:tcPr>
            <w:tcW w:w="1696" w:type="dxa"/>
          </w:tcPr>
          <w:p w14:paraId="2CE0F95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25-34 years</w:t>
            </w:r>
          </w:p>
        </w:tc>
        <w:tc>
          <w:tcPr>
            <w:tcW w:w="581" w:type="dxa"/>
            <w:gridSpan w:val="2"/>
          </w:tcPr>
          <w:p w14:paraId="4DCADE91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391" w:type="dxa"/>
            <w:gridSpan w:val="2"/>
          </w:tcPr>
          <w:p w14:paraId="7AC93797" w14:textId="03B21CCA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35</w:t>
            </w:r>
          </w:p>
          <w:p w14:paraId="146690AC" w14:textId="63072528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32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24" w:type="dxa"/>
            <w:gridSpan w:val="4"/>
          </w:tcPr>
          <w:p w14:paraId="3DC8D0DB" w14:textId="5092E601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0.57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0</w:t>
            </w:r>
          </w:p>
          <w:p w14:paraId="5C012824" w14:textId="61E4912B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.3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7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" w:type="dxa"/>
            <w:gridSpan w:val="2"/>
          </w:tcPr>
          <w:p w14:paraId="336DCAF7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gridSpan w:val="2"/>
          </w:tcPr>
          <w:p w14:paraId="16103010" w14:textId="1D0147C9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85</w:t>
            </w:r>
            <w:r w:rsidR="004B511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610907C" w14:textId="129229FA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19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13" w:type="dxa"/>
            <w:gridSpan w:val="4"/>
          </w:tcPr>
          <w:p w14:paraId="4483A124" w14:textId="0C612601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1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.00</w:t>
            </w:r>
            <w:r w:rsidR="004B511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8C9AF7C" w14:textId="05FBA119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.0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6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E3D7E" w:rsidRPr="00DE3D7E" w14:paraId="1653D104" w14:textId="77777777" w:rsidTr="004562DF">
        <w:trPr>
          <w:gridAfter w:val="2"/>
          <w:wAfter w:w="432" w:type="dxa"/>
        </w:trPr>
        <w:tc>
          <w:tcPr>
            <w:tcW w:w="1696" w:type="dxa"/>
          </w:tcPr>
          <w:p w14:paraId="75A1ED88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35-44 years</w:t>
            </w:r>
          </w:p>
        </w:tc>
        <w:tc>
          <w:tcPr>
            <w:tcW w:w="581" w:type="dxa"/>
            <w:gridSpan w:val="2"/>
          </w:tcPr>
          <w:p w14:paraId="60227D87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391" w:type="dxa"/>
            <w:gridSpan w:val="2"/>
          </w:tcPr>
          <w:p w14:paraId="26369F74" w14:textId="2160006B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40</w:t>
            </w:r>
          </w:p>
          <w:p w14:paraId="188FDED7" w14:textId="7AFCD585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30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06" w:type="dxa"/>
            <w:gridSpan w:val="3"/>
          </w:tcPr>
          <w:p w14:paraId="62648C56" w14:textId="5098488D" w:rsidR="004B511B" w:rsidRPr="00DE3D7E" w:rsidRDefault="006D1F89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.6</w:t>
            </w:r>
            <w:r w:rsidRPr="00DE3D7E"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46689BDA" w14:textId="7D241F29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.27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96" w:type="dxa"/>
            <w:gridSpan w:val="2"/>
          </w:tcPr>
          <w:p w14:paraId="362FE784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6" w:type="dxa"/>
            <w:gridSpan w:val="4"/>
          </w:tcPr>
          <w:p w14:paraId="66D18D51" w14:textId="6DCC7535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85</w:t>
            </w:r>
            <w:r w:rsidR="004B511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10273884" w14:textId="42D4533A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25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50" w:type="dxa"/>
            <w:gridSpan w:val="2"/>
          </w:tcPr>
          <w:p w14:paraId="4BAFDC7F" w14:textId="66899E20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0.9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4</w:t>
            </w:r>
            <w:r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34AAC4FC" w14:textId="48842B75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.1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1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E3D7E" w:rsidRPr="00DE3D7E" w14:paraId="0D6CF38B" w14:textId="77777777" w:rsidTr="004562DF">
        <w:trPr>
          <w:gridAfter w:val="2"/>
          <w:wAfter w:w="432" w:type="dxa"/>
        </w:trPr>
        <w:tc>
          <w:tcPr>
            <w:tcW w:w="1696" w:type="dxa"/>
          </w:tcPr>
          <w:p w14:paraId="28863549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45-74 years</w:t>
            </w:r>
          </w:p>
        </w:tc>
        <w:tc>
          <w:tcPr>
            <w:tcW w:w="581" w:type="dxa"/>
            <w:gridSpan w:val="2"/>
          </w:tcPr>
          <w:p w14:paraId="3FB6F927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391" w:type="dxa"/>
            <w:gridSpan w:val="2"/>
          </w:tcPr>
          <w:p w14:paraId="69811985" w14:textId="11840EAF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43</w:t>
            </w:r>
          </w:p>
          <w:p w14:paraId="18BCE0AE" w14:textId="123407A0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20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06" w:type="dxa"/>
            <w:gridSpan w:val="3"/>
          </w:tcPr>
          <w:p w14:paraId="21043321" w14:textId="71153381" w:rsidR="004B511B" w:rsidRPr="00DE3D7E" w:rsidRDefault="006D1F89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.6</w:t>
            </w:r>
            <w:r w:rsidRPr="00DE3D7E">
              <w:rPr>
                <w:rFonts w:ascii="Times New Roman" w:hAnsi="Times New Roman" w:cs="Times New Roman"/>
                <w:lang w:val="en-US"/>
              </w:rPr>
              <w:t>6</w:t>
            </w:r>
          </w:p>
          <w:p w14:paraId="392A2A24" w14:textId="5565C669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.183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96" w:type="dxa"/>
            <w:gridSpan w:val="2"/>
          </w:tcPr>
          <w:p w14:paraId="219F86EA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6" w:type="dxa"/>
            <w:gridSpan w:val="4"/>
          </w:tcPr>
          <w:p w14:paraId="00077EB3" w14:textId="3C798F60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75</w:t>
            </w:r>
            <w:r w:rsidR="004B511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3A945BA4" w14:textId="70A35384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40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50" w:type="dxa"/>
            <w:gridSpan w:val="2"/>
          </w:tcPr>
          <w:p w14:paraId="688C6869" w14:textId="44C7EF15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0.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86</w:t>
            </w:r>
            <w:r w:rsidRPr="00DE3D7E"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6D8E76B5" w14:textId="452BDA69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.32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E3D7E" w:rsidRPr="00DE3D7E" w14:paraId="54CB53FB" w14:textId="77777777" w:rsidTr="004562DF">
        <w:trPr>
          <w:gridAfter w:val="2"/>
          <w:wAfter w:w="432" w:type="dxa"/>
          <w:trHeight w:val="57"/>
        </w:trPr>
        <w:tc>
          <w:tcPr>
            <w:tcW w:w="1696" w:type="dxa"/>
          </w:tcPr>
          <w:p w14:paraId="27C7E3A7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Total</w:t>
            </w:r>
          </w:p>
        </w:tc>
        <w:tc>
          <w:tcPr>
            <w:tcW w:w="581" w:type="dxa"/>
            <w:gridSpan w:val="2"/>
          </w:tcPr>
          <w:p w14:paraId="3A755470" w14:textId="77777777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202</w:t>
            </w:r>
          </w:p>
        </w:tc>
        <w:tc>
          <w:tcPr>
            <w:tcW w:w="1391" w:type="dxa"/>
            <w:gridSpan w:val="2"/>
          </w:tcPr>
          <w:p w14:paraId="42350D33" w14:textId="3E66C98F" w:rsidR="004B511B" w:rsidRPr="00DE3D7E" w:rsidRDefault="007C76D1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40</w:t>
            </w:r>
          </w:p>
          <w:p w14:paraId="0848466E" w14:textId="084F3D82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30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gridSpan w:val="2"/>
          </w:tcPr>
          <w:p w14:paraId="57C2A8D3" w14:textId="62F74D6F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.6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61D38FB3" w14:textId="446297C8" w:rsidR="004B511B" w:rsidRPr="00DE3D7E" w:rsidRDefault="004B511B" w:rsidP="00C03244">
            <w:pPr>
              <w:ind w:right="-1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 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.317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6" w:type="dxa"/>
            <w:gridSpan w:val="2"/>
          </w:tcPr>
          <w:p w14:paraId="0C3CB932" w14:textId="77777777" w:rsidR="004B511B" w:rsidRPr="00DE3D7E" w:rsidRDefault="004B511B" w:rsidP="00C03244">
            <w:pPr>
              <w:ind w:left="-18" w:right="-110" w:firstLine="1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2" w:type="dxa"/>
            <w:gridSpan w:val="3"/>
          </w:tcPr>
          <w:p w14:paraId="472A4113" w14:textId="1565A22F" w:rsidR="00C3109B" w:rsidRPr="00DE3D7E" w:rsidRDefault="007C76D1" w:rsidP="00C310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85</w:t>
            </w:r>
            <w:r w:rsidR="00C3109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690EC738" w14:textId="6FABC367" w:rsidR="004B511B" w:rsidRPr="00DE3D7E" w:rsidRDefault="00C3109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   (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25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62" w:type="dxa"/>
            <w:gridSpan w:val="4"/>
          </w:tcPr>
          <w:p w14:paraId="76FDAF78" w14:textId="2B74347D" w:rsidR="004B511B" w:rsidRPr="00DE3D7E" w:rsidRDefault="006D1F89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.9</w:t>
            </w:r>
            <w:r w:rsidRPr="00DE3D7E">
              <w:rPr>
                <w:rFonts w:ascii="Times New Roman" w:hAnsi="Times New Roman" w:cs="Times New Roman"/>
                <w:lang w:val="en-US"/>
              </w:rPr>
              <w:t>5</w:t>
            </w:r>
            <w:r w:rsidR="004B511B" w:rsidRPr="00DE3D7E"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7D417FA8" w14:textId="240E72CF" w:rsidR="004B511B" w:rsidRPr="00DE3D7E" w:rsidRDefault="004B511B" w:rsidP="00C032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D7E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6D1F89" w:rsidRPr="00DE3D7E">
              <w:rPr>
                <w:rFonts w:ascii="Times New Roman" w:hAnsi="Times New Roman" w:cs="Times New Roman"/>
                <w:lang w:val="en-US"/>
              </w:rPr>
              <w:t>0</w:t>
            </w:r>
            <w:r w:rsidR="007C76D1" w:rsidRPr="00DE3D7E">
              <w:rPr>
                <w:rFonts w:ascii="Times New Roman" w:hAnsi="Times New Roman" w:cs="Times New Roman"/>
                <w:lang w:val="en-US"/>
              </w:rPr>
              <w:t>.10</w:t>
            </w:r>
            <w:r w:rsidRPr="00DE3D7E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B511B" w:rsidRPr="00DE3D7E" w14:paraId="6A84CCA3" w14:textId="77777777" w:rsidTr="004562DF">
        <w:tc>
          <w:tcPr>
            <w:tcW w:w="3525" w:type="dxa"/>
            <w:gridSpan w:val="4"/>
          </w:tcPr>
          <w:p w14:paraId="17619915" w14:textId="77777777" w:rsidR="004B511B" w:rsidRPr="00DE3D7E" w:rsidRDefault="004B511B" w:rsidP="00C0324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163A6664" w14:textId="77777777" w:rsidR="004B511B" w:rsidRPr="00DE3D7E" w:rsidRDefault="004B511B" w:rsidP="00C0324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E3D7E">
              <w:rPr>
                <w:rFonts w:ascii="Times New Roman" w:hAnsi="Times New Roman" w:cs="Times New Roman"/>
                <w:i/>
                <w:iCs/>
                <w:lang w:val="en-US"/>
              </w:rPr>
              <w:t>** P</w:t>
            </w:r>
            <w:r w:rsidRPr="00DE3D7E">
              <w:rPr>
                <w:rFonts w:ascii="Times New Roman" w:hAnsi="Times New Roman" w:cs="Times New Roman"/>
                <w:lang w:val="en-US"/>
              </w:rPr>
              <w:t>&lt;.01</w:t>
            </w:r>
            <w:r w:rsidRPr="00DE3D7E">
              <w:rPr>
                <w:rFonts w:ascii="Times New Roman" w:hAnsi="Times New Roman" w:cs="Times New Roman"/>
                <w:i/>
                <w:iCs/>
                <w:lang w:val="en-US"/>
              </w:rPr>
              <w:t>; *** P</w:t>
            </w:r>
            <w:r w:rsidRPr="00DE3D7E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1412" w:type="dxa"/>
            <w:gridSpan w:val="2"/>
          </w:tcPr>
          <w:p w14:paraId="5976C0CD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7" w:type="dxa"/>
            <w:gridSpan w:val="2"/>
          </w:tcPr>
          <w:p w14:paraId="3BCF5456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2" w:type="dxa"/>
            <w:gridSpan w:val="6"/>
          </w:tcPr>
          <w:p w14:paraId="1BE3353F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2" w:type="dxa"/>
            <w:gridSpan w:val="4"/>
          </w:tcPr>
          <w:p w14:paraId="767E68BB" w14:textId="77777777" w:rsidR="004B511B" w:rsidRPr="00DE3D7E" w:rsidRDefault="004B511B" w:rsidP="00C0324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3"/>
    </w:tbl>
    <w:p w14:paraId="61E9D769" w14:textId="77777777" w:rsidR="004B511B" w:rsidRPr="00DE3D7E" w:rsidRDefault="004B511B" w:rsidP="004B511B">
      <w:pPr>
        <w:rPr>
          <w:rFonts w:ascii="Times New Roman" w:hAnsi="Times New Roman" w:cs="Times New Roman"/>
          <w:lang w:val="en-US"/>
        </w:rPr>
      </w:pPr>
    </w:p>
    <w:p w14:paraId="51213FBD" w14:textId="77777777" w:rsidR="00230055" w:rsidRPr="00DE3D7E" w:rsidRDefault="00230055"/>
    <w:sectPr w:rsidR="00230055" w:rsidRPr="00DE3D7E" w:rsidSect="00DE3D7E">
      <w:footerReference w:type="default" r:id="rId7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426E5" w14:textId="77777777" w:rsidR="00C268B2" w:rsidRDefault="00C268B2">
      <w:pPr>
        <w:spacing w:after="0" w:line="240" w:lineRule="auto"/>
      </w:pPr>
      <w:r>
        <w:separator/>
      </w:r>
    </w:p>
  </w:endnote>
  <w:endnote w:type="continuationSeparator" w:id="0">
    <w:p w14:paraId="1BB00BB0" w14:textId="77777777" w:rsidR="00C268B2" w:rsidRDefault="00C2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9C01E" w14:textId="77777777" w:rsidR="00A47211" w:rsidRPr="00735B2E" w:rsidRDefault="004B511B" w:rsidP="00735B2E">
    <w:pPr>
      <w:pStyle w:val="Footer"/>
    </w:pPr>
    <w:r w:rsidRPr="00735B2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E5BAA" w14:textId="77777777" w:rsidR="00C268B2" w:rsidRDefault="00C268B2">
      <w:pPr>
        <w:spacing w:after="0" w:line="240" w:lineRule="auto"/>
      </w:pPr>
      <w:r>
        <w:separator/>
      </w:r>
    </w:p>
  </w:footnote>
  <w:footnote w:type="continuationSeparator" w:id="0">
    <w:p w14:paraId="72A633E4" w14:textId="77777777" w:rsidR="00C268B2" w:rsidRDefault="00C26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1B"/>
    <w:rsid w:val="00230055"/>
    <w:rsid w:val="00282CBB"/>
    <w:rsid w:val="00440F53"/>
    <w:rsid w:val="004562DF"/>
    <w:rsid w:val="004B511B"/>
    <w:rsid w:val="004E6891"/>
    <w:rsid w:val="006D1F89"/>
    <w:rsid w:val="007C76D1"/>
    <w:rsid w:val="00921E0C"/>
    <w:rsid w:val="00AB6304"/>
    <w:rsid w:val="00C268B2"/>
    <w:rsid w:val="00C3109B"/>
    <w:rsid w:val="00CD7E6C"/>
    <w:rsid w:val="00D15722"/>
    <w:rsid w:val="00D34CFF"/>
    <w:rsid w:val="00DE3D7E"/>
    <w:rsid w:val="00E642C5"/>
    <w:rsid w:val="00EB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FAFD"/>
  <w15:chartTrackingRefBased/>
  <w15:docId w15:val="{33D6D48B-E87E-42E5-A60D-456FC248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11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11B"/>
    <w:rPr>
      <w:kern w:val="0"/>
      <w14:ligatures w14:val="none"/>
    </w:rPr>
  </w:style>
  <w:style w:type="table" w:styleId="TableGrid">
    <w:name w:val="Table Grid"/>
    <w:basedOn w:val="TableNormal"/>
    <w:uiPriority w:val="39"/>
    <w:rsid w:val="004B51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511B"/>
    <w:rPr>
      <w:color w:val="0000FF"/>
      <w:u w:val="single"/>
    </w:rPr>
  </w:style>
  <w:style w:type="paragraph" w:styleId="Revision">
    <w:name w:val="Revision"/>
    <w:hidden/>
    <w:uiPriority w:val="99"/>
    <w:semiHidden/>
    <w:rsid w:val="00D34CF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nis.h.lau@adelaide.edu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Gallagher</dc:creator>
  <cp:keywords/>
  <dc:description/>
  <cp:lastModifiedBy>Nalini Devi Thiyagarajan</cp:lastModifiedBy>
  <cp:revision>4</cp:revision>
  <dcterms:created xsi:type="dcterms:W3CDTF">2023-04-21T06:26:00Z</dcterms:created>
  <dcterms:modified xsi:type="dcterms:W3CDTF">2023-05-19T04:16:00Z</dcterms:modified>
</cp:coreProperties>
</file>