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2FDF1" w14:textId="77777777" w:rsidR="005C7F98" w:rsidRDefault="005C7F98" w:rsidP="005C7F98">
      <w:pPr>
        <w:rPr>
          <w:rFonts w:ascii="Garamond" w:eastAsia="Times New Roman" w:hAnsi="Garamond" w:cs="Times New Roman"/>
          <w:b/>
          <w:bCs/>
          <w:sz w:val="28"/>
          <w:szCs w:val="28"/>
          <w:lang w:eastAsia="en-GB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lang w:eastAsia="en-GB"/>
        </w:rPr>
        <w:t>Great apes reach momentary altered mental states by spinning</w:t>
      </w:r>
    </w:p>
    <w:p w14:paraId="5824C1D1" w14:textId="77777777" w:rsidR="005C7F98" w:rsidRPr="006B62BB" w:rsidRDefault="005C7F98" w:rsidP="005C7F98">
      <w:pPr>
        <w:rPr>
          <w:rFonts w:ascii="Garamond" w:eastAsia="Times New Roman" w:hAnsi="Garamond" w:cs="Times New Roman"/>
          <w:lang w:eastAsia="en-GB"/>
        </w:rPr>
      </w:pPr>
    </w:p>
    <w:p w14:paraId="152C62C5" w14:textId="77777777" w:rsidR="005C7F98" w:rsidRPr="00052685" w:rsidRDefault="005C7F98" w:rsidP="005C7F98">
      <w:pPr>
        <w:rPr>
          <w:rFonts w:ascii="Garamond" w:eastAsia="Times New Roman" w:hAnsi="Garamond" w:cs="Times New Roman"/>
          <w:vertAlign w:val="superscript"/>
          <w:lang w:val="pt-BR" w:eastAsia="en-GB"/>
        </w:rPr>
      </w:pPr>
      <w:r w:rsidRPr="00052685">
        <w:rPr>
          <w:rFonts w:ascii="Garamond" w:eastAsia="Times New Roman" w:hAnsi="Garamond" w:cs="Times New Roman"/>
          <w:lang w:val="pt-BR" w:eastAsia="en-GB"/>
        </w:rPr>
        <w:t>Adriano R. Lameira</w:t>
      </w:r>
      <w:r w:rsidRPr="00052685">
        <w:rPr>
          <w:rFonts w:ascii="Garamond" w:eastAsia="Times New Roman" w:hAnsi="Garamond" w:cs="Times New Roman"/>
          <w:vertAlign w:val="superscript"/>
          <w:lang w:val="pt-BR" w:eastAsia="en-GB"/>
        </w:rPr>
        <w:t>1*</w:t>
      </w:r>
      <w:r w:rsidRPr="00052685">
        <w:rPr>
          <w:rFonts w:ascii="Garamond" w:eastAsia="Times New Roman" w:hAnsi="Garamond" w:cs="Times New Roman"/>
          <w:lang w:val="pt-BR" w:eastAsia="en-GB"/>
        </w:rPr>
        <w:t>, Marcus Perlman</w:t>
      </w:r>
      <w:r w:rsidRPr="00052685">
        <w:rPr>
          <w:rFonts w:ascii="Garamond" w:eastAsia="Times New Roman" w:hAnsi="Garamond" w:cs="Times New Roman"/>
          <w:vertAlign w:val="superscript"/>
          <w:lang w:val="pt-BR" w:eastAsia="en-GB"/>
        </w:rPr>
        <w:t>2*</w:t>
      </w:r>
    </w:p>
    <w:p w14:paraId="62D5CBFF" w14:textId="77777777" w:rsidR="005C7F98" w:rsidRPr="00052685" w:rsidRDefault="005C7F98" w:rsidP="005C7F98">
      <w:pPr>
        <w:rPr>
          <w:rFonts w:ascii="Garamond" w:eastAsia="Times New Roman" w:hAnsi="Garamond" w:cs="Times New Roman"/>
          <w:vertAlign w:val="superscript"/>
          <w:lang w:val="pt-BR" w:eastAsia="en-GB"/>
        </w:rPr>
      </w:pPr>
    </w:p>
    <w:p w14:paraId="3EFFEAD3" w14:textId="77777777" w:rsidR="005C7F98" w:rsidRPr="006B62BB" w:rsidRDefault="005C7F98" w:rsidP="005C7F98">
      <w:pPr>
        <w:rPr>
          <w:rFonts w:ascii="Garamond" w:eastAsia="Times New Roman" w:hAnsi="Garamond" w:cs="Times New Roman"/>
          <w:lang w:eastAsia="en-GB"/>
        </w:rPr>
      </w:pPr>
      <w:r w:rsidRPr="008B0980">
        <w:rPr>
          <w:rFonts w:ascii="Garamond" w:eastAsia="Times New Roman" w:hAnsi="Garamond" w:cs="Times New Roman"/>
          <w:vertAlign w:val="superscript"/>
          <w:lang w:eastAsia="en-GB"/>
        </w:rPr>
        <w:t>1</w:t>
      </w:r>
      <w:r>
        <w:rPr>
          <w:rFonts w:ascii="Garamond" w:eastAsia="Times New Roman" w:hAnsi="Garamond" w:cs="Times New Roman"/>
          <w:lang w:eastAsia="en-GB"/>
        </w:rPr>
        <w:t>Department of Psychology, University of Warwick, UK</w:t>
      </w:r>
    </w:p>
    <w:p w14:paraId="7AE07DC9" w14:textId="77777777" w:rsidR="005C7F98" w:rsidRPr="006B62BB" w:rsidRDefault="005C7F98" w:rsidP="005C7F98">
      <w:pPr>
        <w:rPr>
          <w:rFonts w:ascii="Garamond" w:eastAsia="Times New Roman" w:hAnsi="Garamond" w:cs="Times New Roman"/>
          <w:lang w:eastAsia="en-GB"/>
        </w:rPr>
      </w:pPr>
      <w:r w:rsidRPr="008B0980">
        <w:rPr>
          <w:rFonts w:ascii="Garamond" w:eastAsia="Times New Roman" w:hAnsi="Garamond" w:cs="Times New Roman"/>
          <w:vertAlign w:val="superscript"/>
          <w:lang w:eastAsia="en-GB"/>
        </w:rPr>
        <w:t>2</w:t>
      </w:r>
      <w:r>
        <w:rPr>
          <w:rFonts w:ascii="Garamond" w:eastAsia="Times New Roman" w:hAnsi="Garamond" w:cs="Times New Roman"/>
          <w:lang w:eastAsia="en-GB"/>
        </w:rPr>
        <w:t xml:space="preserve">Department of </w:t>
      </w:r>
      <w:r w:rsidRPr="006B62BB">
        <w:rPr>
          <w:rFonts w:ascii="Garamond" w:eastAsia="Times New Roman" w:hAnsi="Garamond" w:cs="Times New Roman"/>
          <w:lang w:eastAsia="en-GB"/>
        </w:rPr>
        <w:t>English Language and Linguistics</w:t>
      </w:r>
      <w:r>
        <w:rPr>
          <w:rFonts w:ascii="Garamond" w:eastAsia="Times New Roman" w:hAnsi="Garamond" w:cs="Times New Roman"/>
          <w:lang w:eastAsia="en-GB"/>
        </w:rPr>
        <w:t>, University of Birmingham, UK</w:t>
      </w:r>
    </w:p>
    <w:p w14:paraId="11467FC2" w14:textId="77777777" w:rsidR="005C7F98" w:rsidRPr="006B62BB" w:rsidRDefault="005C7F98" w:rsidP="005C7F98">
      <w:pPr>
        <w:rPr>
          <w:rFonts w:ascii="Garamond" w:eastAsia="Times New Roman" w:hAnsi="Garamond" w:cs="Times New Roman"/>
          <w:lang w:eastAsia="en-GB"/>
        </w:rPr>
      </w:pPr>
      <w:r w:rsidRPr="006B62BB">
        <w:rPr>
          <w:rFonts w:ascii="Garamond" w:eastAsia="Times New Roman" w:hAnsi="Garamond" w:cs="Times New Roman"/>
          <w:vertAlign w:val="superscript"/>
          <w:lang w:eastAsia="en-GB"/>
        </w:rPr>
        <w:t>*</w:t>
      </w:r>
      <w:r w:rsidRPr="006B62BB">
        <w:rPr>
          <w:rFonts w:ascii="Garamond" w:eastAsia="Times New Roman" w:hAnsi="Garamond" w:cs="Times New Roman"/>
          <w:lang w:eastAsia="en-GB"/>
        </w:rPr>
        <w:t xml:space="preserve">Corresponding author: </w:t>
      </w:r>
      <w:hyperlink r:id="rId6" w:history="1">
        <w:r w:rsidRPr="005D086F">
          <w:rPr>
            <w:rStyle w:val="Hyperlink"/>
            <w:rFonts w:ascii="Garamond" w:eastAsia="Times New Roman" w:hAnsi="Garamond" w:cs="Times New Roman"/>
            <w:lang w:eastAsia="en-GB"/>
          </w:rPr>
          <w:t>adriano.lameira@warwick.ac.uk</w:t>
        </w:r>
      </w:hyperlink>
      <w:r>
        <w:rPr>
          <w:rFonts w:ascii="Garamond" w:eastAsia="Times New Roman" w:hAnsi="Garamond" w:cs="Times New Roman"/>
          <w:lang w:eastAsia="en-GB"/>
        </w:rPr>
        <w:t xml:space="preserve">, </w:t>
      </w:r>
      <w:hyperlink r:id="rId7" w:history="1">
        <w:r w:rsidRPr="005D086F">
          <w:rPr>
            <w:rStyle w:val="Hyperlink"/>
            <w:rFonts w:ascii="Garamond" w:eastAsia="Times New Roman" w:hAnsi="Garamond" w:cs="Times New Roman"/>
            <w:lang w:eastAsia="en-GB"/>
          </w:rPr>
          <w:t>m.perlman@bham.ac.uk</w:t>
        </w:r>
      </w:hyperlink>
      <w:r>
        <w:rPr>
          <w:rFonts w:ascii="Garamond" w:eastAsia="Times New Roman" w:hAnsi="Garamond" w:cs="Times New Roman"/>
          <w:lang w:eastAsia="en-GB"/>
        </w:rPr>
        <w:t xml:space="preserve"> </w:t>
      </w:r>
    </w:p>
    <w:p w14:paraId="2798C0CB" w14:textId="77777777" w:rsidR="005C7F98" w:rsidRDefault="005C7F98" w:rsidP="005C7F98">
      <w:pPr>
        <w:jc w:val="both"/>
        <w:rPr>
          <w:rFonts w:ascii="Garamond" w:eastAsia="Times New Roman" w:hAnsi="Garamond" w:cs="Times New Roman"/>
          <w:b/>
          <w:bCs/>
          <w:lang w:eastAsia="en-GB"/>
        </w:rPr>
      </w:pPr>
    </w:p>
    <w:p w14:paraId="7F782350" w14:textId="77777777" w:rsidR="005C7F98" w:rsidRDefault="005C7F98" w:rsidP="005C7F98">
      <w:pPr>
        <w:jc w:val="both"/>
        <w:rPr>
          <w:rFonts w:ascii="Garamond" w:eastAsia="Times New Roman" w:hAnsi="Garamond" w:cs="Times New Roman"/>
          <w:b/>
          <w:bCs/>
          <w:lang w:eastAsia="en-GB"/>
        </w:rPr>
      </w:pPr>
    </w:p>
    <w:p w14:paraId="0B091BDE" w14:textId="77777777" w:rsidR="005C7F98" w:rsidRDefault="005C7F98" w:rsidP="005C7F98">
      <w:pPr>
        <w:jc w:val="both"/>
        <w:rPr>
          <w:rFonts w:ascii="Garamond" w:eastAsia="Times New Roman" w:hAnsi="Garamond" w:cs="Times New Roman"/>
          <w:b/>
          <w:bCs/>
          <w:lang w:eastAsia="en-GB"/>
        </w:rPr>
      </w:pPr>
    </w:p>
    <w:p w14:paraId="066A10DB" w14:textId="3EEFA7E7" w:rsidR="005C7F98" w:rsidRDefault="005C7F98" w:rsidP="005C7F98">
      <w:pPr>
        <w:jc w:val="both"/>
        <w:rPr>
          <w:rFonts w:ascii="Garamond" w:eastAsia="Times New Roman" w:hAnsi="Garamond" w:cs="Times New Roman"/>
          <w:b/>
          <w:bCs/>
          <w:lang w:eastAsia="en-GB"/>
        </w:rPr>
      </w:pPr>
      <w:r w:rsidRPr="00BC78D1">
        <w:rPr>
          <w:rFonts w:ascii="Garamond" w:eastAsia="Times New Roman" w:hAnsi="Garamond" w:cs="Times New Roman"/>
          <w:b/>
          <w:bCs/>
          <w:lang w:eastAsia="en-GB"/>
        </w:rPr>
        <w:t xml:space="preserve">Supplementary </w:t>
      </w:r>
      <w:r>
        <w:rPr>
          <w:rFonts w:ascii="Garamond" w:eastAsia="Times New Roman" w:hAnsi="Garamond" w:cs="Times New Roman"/>
          <w:b/>
          <w:bCs/>
          <w:lang w:eastAsia="en-GB"/>
        </w:rPr>
        <w:t>M</w:t>
      </w:r>
      <w:r w:rsidRPr="00BC78D1">
        <w:rPr>
          <w:rFonts w:ascii="Garamond" w:eastAsia="Times New Roman" w:hAnsi="Garamond" w:cs="Times New Roman"/>
          <w:b/>
          <w:bCs/>
          <w:lang w:eastAsia="en-GB"/>
        </w:rPr>
        <w:t>ethods</w:t>
      </w:r>
    </w:p>
    <w:p w14:paraId="2E155B1B" w14:textId="77777777" w:rsidR="005C7F98" w:rsidRDefault="005C7F98" w:rsidP="005C7F98">
      <w:pPr>
        <w:jc w:val="both"/>
        <w:rPr>
          <w:rFonts w:ascii="Garamond" w:eastAsia="Times New Roman" w:hAnsi="Garamond" w:cs="Times New Roman"/>
          <w:b/>
          <w:bCs/>
          <w:lang w:eastAsia="en-GB"/>
        </w:rPr>
      </w:pPr>
    </w:p>
    <w:p w14:paraId="0454E178" w14:textId="77777777" w:rsidR="005C7F98" w:rsidRPr="007915BD" w:rsidRDefault="005C7F98" w:rsidP="005C7F98">
      <w:pPr>
        <w:jc w:val="both"/>
        <w:rPr>
          <w:rFonts w:ascii="Garamond" w:eastAsia="Times New Roman" w:hAnsi="Garamond" w:cs="Times New Roman"/>
          <w:i/>
          <w:iCs/>
          <w:lang w:eastAsia="en-GB"/>
        </w:rPr>
      </w:pPr>
      <w:r w:rsidRPr="007915BD">
        <w:rPr>
          <w:rFonts w:ascii="Garamond" w:eastAsia="Times New Roman" w:hAnsi="Garamond" w:cs="Times New Roman"/>
          <w:i/>
          <w:iCs/>
          <w:lang w:eastAsia="en-GB"/>
        </w:rPr>
        <w:t>Data collection</w:t>
      </w:r>
    </w:p>
    <w:p w14:paraId="1884DB11" w14:textId="07C6B4CB" w:rsidR="00412164" w:rsidRDefault="005C7F98" w:rsidP="005C7F98">
      <w:pPr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W</w:t>
      </w:r>
      <w:r w:rsidRPr="002C4B31">
        <w:rPr>
          <w:rFonts w:ascii="Garamond" w:eastAsia="Times New Roman" w:hAnsi="Garamond" w:cs="Times New Roman"/>
          <w:lang w:eastAsia="en-GB"/>
        </w:rPr>
        <w:t>e analysed a large sample of online</w:t>
      </w:r>
      <w:r>
        <w:rPr>
          <w:rFonts w:ascii="Garamond" w:eastAsia="Times New Roman" w:hAnsi="Garamond" w:cs="Times New Roman"/>
          <w:lang w:eastAsia="en-GB"/>
        </w:rPr>
        <w:t xml:space="preserve"> </w:t>
      </w:r>
      <w:r w:rsidRPr="002C4B31">
        <w:rPr>
          <w:rFonts w:ascii="Garamond" w:eastAsia="Times New Roman" w:hAnsi="Garamond" w:cs="Times New Roman"/>
          <w:lang w:eastAsia="en-GB"/>
        </w:rPr>
        <w:t>videos from YouTube</w:t>
      </w:r>
      <w:r>
        <w:rPr>
          <w:rFonts w:ascii="Garamond" w:eastAsia="Times New Roman" w:hAnsi="Garamond" w:cs="Times New Roman"/>
          <w:lang w:eastAsia="en-GB"/>
        </w:rPr>
        <w:t xml:space="preserve">, using </w:t>
      </w:r>
      <w:r w:rsidRPr="002C4B31">
        <w:rPr>
          <w:rFonts w:ascii="Garamond" w:eastAsia="Times New Roman" w:hAnsi="Garamond" w:cs="Times New Roman"/>
          <w:lang w:eastAsia="en-GB"/>
        </w:rPr>
        <w:t xml:space="preserve">search </w:t>
      </w:r>
      <w:r>
        <w:rPr>
          <w:rFonts w:ascii="Garamond" w:eastAsia="Times New Roman" w:hAnsi="Garamond" w:cs="Times New Roman"/>
          <w:lang w:eastAsia="en-GB"/>
        </w:rPr>
        <w:t>terms</w:t>
      </w:r>
      <w:r w:rsidRPr="002C4B31">
        <w:rPr>
          <w:rFonts w:ascii="Garamond" w:eastAsia="Times New Roman" w:hAnsi="Garamond" w:cs="Times New Roman"/>
          <w:lang w:eastAsia="en-GB"/>
        </w:rPr>
        <w:t xml:space="preserve"> </w:t>
      </w:r>
      <w:r>
        <w:rPr>
          <w:rFonts w:ascii="Garamond" w:eastAsia="Times New Roman" w:hAnsi="Garamond" w:cs="Times New Roman"/>
          <w:lang w:eastAsia="en-GB"/>
        </w:rPr>
        <w:t xml:space="preserve">including common great ape </w:t>
      </w:r>
      <w:r w:rsidRPr="00C14D31">
        <w:rPr>
          <w:rFonts w:ascii="Garamond" w:eastAsia="Times New Roman" w:hAnsi="Garamond" w:cs="Times New Roman"/>
          <w:lang w:eastAsia="en-GB"/>
        </w:rPr>
        <w:t>designation</w:t>
      </w:r>
      <w:r>
        <w:rPr>
          <w:rFonts w:ascii="Garamond" w:eastAsia="Times New Roman" w:hAnsi="Garamond" w:cs="Times New Roman"/>
          <w:lang w:eastAsia="en-GB"/>
        </w:rPr>
        <w:t>s, such as, orangutan</w:t>
      </w:r>
      <w:r w:rsidRPr="002C4B31">
        <w:rPr>
          <w:rFonts w:ascii="Garamond" w:eastAsia="Times New Roman" w:hAnsi="Garamond" w:cs="Times New Roman"/>
          <w:lang w:eastAsia="en-GB"/>
        </w:rPr>
        <w:t>, gorilla, ape</w:t>
      </w:r>
      <w:r>
        <w:rPr>
          <w:rFonts w:ascii="Garamond" w:eastAsia="Times New Roman" w:hAnsi="Garamond" w:cs="Times New Roman"/>
          <w:lang w:eastAsia="en-GB"/>
        </w:rPr>
        <w:t>,</w:t>
      </w:r>
      <w:r w:rsidRPr="002C4B31">
        <w:rPr>
          <w:rFonts w:ascii="Garamond" w:eastAsia="Times New Roman" w:hAnsi="Garamond" w:cs="Times New Roman"/>
          <w:lang w:eastAsia="en-GB"/>
        </w:rPr>
        <w:t xml:space="preserve"> </w:t>
      </w:r>
      <w:r>
        <w:rPr>
          <w:rFonts w:ascii="Garamond" w:eastAsia="Times New Roman" w:hAnsi="Garamond" w:cs="Times New Roman"/>
          <w:lang w:eastAsia="en-GB"/>
        </w:rPr>
        <w:t xml:space="preserve">AND </w:t>
      </w:r>
      <w:r w:rsidRPr="002C4B31">
        <w:rPr>
          <w:rFonts w:ascii="Garamond" w:eastAsia="Times New Roman" w:hAnsi="Garamond" w:cs="Times New Roman"/>
          <w:lang w:eastAsia="en-GB"/>
        </w:rPr>
        <w:t>rotational movement</w:t>
      </w:r>
      <w:r>
        <w:rPr>
          <w:rFonts w:ascii="Garamond" w:eastAsia="Times New Roman" w:hAnsi="Garamond" w:cs="Times New Roman"/>
          <w:lang w:eastAsia="en-GB"/>
        </w:rPr>
        <w:t>s, such as</w:t>
      </w:r>
      <w:r w:rsidRPr="002C4B31">
        <w:rPr>
          <w:rFonts w:ascii="Garamond" w:eastAsia="Times New Roman" w:hAnsi="Garamond" w:cs="Times New Roman"/>
          <w:lang w:eastAsia="en-GB"/>
        </w:rPr>
        <w:t>, spinning, rolling, flipping</w:t>
      </w:r>
      <w:r>
        <w:rPr>
          <w:rFonts w:ascii="Garamond" w:eastAsia="Times New Roman" w:hAnsi="Garamond" w:cs="Times New Roman"/>
          <w:lang w:eastAsia="en-GB"/>
        </w:rPr>
        <w:t xml:space="preserve">. Descriptive statistics are provided in Supplementary Data. </w:t>
      </w:r>
      <w:r w:rsidR="00412164">
        <w:rPr>
          <w:rFonts w:ascii="Garamond" w:eastAsia="Times New Roman" w:hAnsi="Garamond" w:cs="Times New Roman"/>
          <w:lang w:eastAsia="en-GB"/>
        </w:rPr>
        <w:t>For replicability purposes, these terms can be used to generate a</w:t>
      </w:r>
      <w:r w:rsidR="008738A7">
        <w:rPr>
          <w:rFonts w:ascii="Garamond" w:eastAsia="Times New Roman" w:hAnsi="Garamond" w:cs="Times New Roman"/>
          <w:lang w:eastAsia="en-GB"/>
        </w:rPr>
        <w:t>n equivalent</w:t>
      </w:r>
      <w:r w:rsidR="00253EA3">
        <w:rPr>
          <w:rFonts w:ascii="Garamond" w:eastAsia="Times New Roman" w:hAnsi="Garamond" w:cs="Times New Roman"/>
          <w:lang w:eastAsia="en-GB"/>
        </w:rPr>
        <w:t xml:space="preserve"> (</w:t>
      </w:r>
      <w:r w:rsidR="00412164">
        <w:rPr>
          <w:rFonts w:ascii="Garamond" w:eastAsia="Times New Roman" w:hAnsi="Garamond" w:cs="Times New Roman"/>
          <w:lang w:eastAsia="en-GB"/>
        </w:rPr>
        <w:t xml:space="preserve">and </w:t>
      </w:r>
      <w:r w:rsidR="008738A7">
        <w:rPr>
          <w:rFonts w:ascii="Garamond" w:eastAsia="Times New Roman" w:hAnsi="Garamond" w:cs="Times New Roman"/>
          <w:lang w:eastAsia="en-GB"/>
        </w:rPr>
        <w:t xml:space="preserve">even </w:t>
      </w:r>
      <w:r w:rsidR="00412164">
        <w:rPr>
          <w:rFonts w:ascii="Garamond" w:eastAsia="Times New Roman" w:hAnsi="Garamond" w:cs="Times New Roman"/>
          <w:lang w:eastAsia="en-GB"/>
        </w:rPr>
        <w:t>potential</w:t>
      </w:r>
      <w:r w:rsidR="00E05BA1">
        <w:rPr>
          <w:rFonts w:ascii="Garamond" w:eastAsia="Times New Roman" w:hAnsi="Garamond" w:cs="Times New Roman"/>
          <w:lang w:eastAsia="en-GB"/>
        </w:rPr>
        <w:t>ly</w:t>
      </w:r>
      <w:r w:rsidR="00412164">
        <w:rPr>
          <w:rFonts w:ascii="Garamond" w:eastAsia="Times New Roman" w:hAnsi="Garamond" w:cs="Times New Roman"/>
          <w:lang w:eastAsia="en-GB"/>
        </w:rPr>
        <w:t xml:space="preserve"> larger</w:t>
      </w:r>
      <w:r w:rsidR="00253EA3">
        <w:rPr>
          <w:rFonts w:ascii="Garamond" w:eastAsia="Times New Roman" w:hAnsi="Garamond" w:cs="Times New Roman"/>
          <w:lang w:eastAsia="en-GB"/>
        </w:rPr>
        <w:t>)</w:t>
      </w:r>
      <w:r w:rsidR="00412164">
        <w:rPr>
          <w:rFonts w:ascii="Garamond" w:eastAsia="Times New Roman" w:hAnsi="Garamond" w:cs="Times New Roman"/>
          <w:lang w:eastAsia="en-GB"/>
        </w:rPr>
        <w:t xml:space="preserve"> data set</w:t>
      </w:r>
      <w:r w:rsidR="008738A7">
        <w:rPr>
          <w:rFonts w:ascii="Garamond" w:eastAsia="Times New Roman" w:hAnsi="Garamond" w:cs="Times New Roman"/>
          <w:lang w:eastAsia="en-GB"/>
        </w:rPr>
        <w:t xml:space="preserve"> of similar videos</w:t>
      </w:r>
      <w:r w:rsidR="00412164">
        <w:rPr>
          <w:rFonts w:ascii="Garamond" w:eastAsia="Times New Roman" w:hAnsi="Garamond" w:cs="Times New Roman"/>
          <w:lang w:eastAsia="en-GB"/>
        </w:rPr>
        <w:t xml:space="preserve">. </w:t>
      </w:r>
    </w:p>
    <w:p w14:paraId="40B9113B" w14:textId="77D504BA" w:rsidR="008738A7" w:rsidRDefault="005C7F98" w:rsidP="00412164">
      <w:pPr>
        <w:ind w:firstLine="720"/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We identified 40 videos involving rotation sequences with 2 or more revolutions (i.e., spinning bouts of 1 revolution were not considered. Videos covered all great ape genera (orangutans, gorillas and chimpanzees and bonobos) and occurred at different sites (</w:t>
      </w:r>
      <w:r w:rsidR="008738A7">
        <w:rPr>
          <w:rFonts w:ascii="Garamond" w:eastAsia="Times New Roman" w:hAnsi="Garamond" w:cs="Times New Roman"/>
          <w:lang w:eastAsia="en-GB"/>
        </w:rPr>
        <w:t xml:space="preserve">please </w:t>
      </w:r>
      <w:r>
        <w:rPr>
          <w:rFonts w:ascii="Garamond" w:eastAsia="Times New Roman" w:hAnsi="Garamond" w:cs="Times New Roman"/>
          <w:lang w:eastAsia="en-GB"/>
        </w:rPr>
        <w:t xml:space="preserve">see links to </w:t>
      </w:r>
      <w:r w:rsidR="00412164">
        <w:rPr>
          <w:rFonts w:ascii="Garamond" w:eastAsia="Times New Roman" w:hAnsi="Garamond" w:cs="Times New Roman"/>
          <w:lang w:eastAsia="en-GB"/>
        </w:rPr>
        <w:t xml:space="preserve">all identified and analysed </w:t>
      </w:r>
      <w:r>
        <w:rPr>
          <w:rFonts w:ascii="Garamond" w:eastAsia="Times New Roman" w:hAnsi="Garamond" w:cs="Times New Roman"/>
          <w:lang w:eastAsia="en-GB"/>
        </w:rPr>
        <w:t>videos below</w:t>
      </w:r>
      <w:r w:rsidR="00412164">
        <w:rPr>
          <w:rFonts w:ascii="Garamond" w:eastAsia="Times New Roman" w:hAnsi="Garamond" w:cs="Times New Roman"/>
          <w:lang w:eastAsia="en-GB"/>
        </w:rPr>
        <w:t>; in case of removed videos or broken links, access to a copy may be requested from the authors</w:t>
      </w:r>
      <w:r w:rsidR="00D55EC8">
        <w:rPr>
          <w:rFonts w:ascii="Garamond" w:eastAsia="Times New Roman" w:hAnsi="Garamond" w:cs="Times New Roman"/>
          <w:lang w:eastAsia="en-GB"/>
        </w:rPr>
        <w:t xml:space="preserve"> for non-distributive and educational purposes </w:t>
      </w:r>
      <w:r w:rsidR="002E158C">
        <w:rPr>
          <w:rFonts w:ascii="Garamond" w:eastAsia="Times New Roman" w:hAnsi="Garamond" w:cs="Times New Roman"/>
          <w:lang w:eastAsia="en-GB"/>
        </w:rPr>
        <w:t>in accordance with copyright</w:t>
      </w:r>
      <w:r>
        <w:rPr>
          <w:rFonts w:ascii="Garamond" w:eastAsia="Times New Roman" w:hAnsi="Garamond" w:cs="Times New Roman"/>
          <w:lang w:eastAsia="en-GB"/>
        </w:rPr>
        <w:t xml:space="preserve">). </w:t>
      </w:r>
    </w:p>
    <w:p w14:paraId="475A7715" w14:textId="5E633AEB" w:rsidR="005C7F98" w:rsidRDefault="008738A7" w:rsidP="00A77FCF">
      <w:pPr>
        <w:ind w:firstLine="720"/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For ape-human comparison, i</w:t>
      </w:r>
      <w:r w:rsidR="005C7F98">
        <w:rPr>
          <w:rFonts w:ascii="Garamond" w:eastAsia="Times New Roman" w:hAnsi="Garamond" w:cs="Times New Roman"/>
          <w:lang w:eastAsia="en-GB"/>
        </w:rPr>
        <w:t>nstances of human ballet pirouettes,</w:t>
      </w:r>
      <w:r>
        <w:rPr>
          <w:rFonts w:ascii="Garamond" w:eastAsia="Times New Roman" w:hAnsi="Garamond" w:cs="Times New Roman"/>
          <w:lang w:eastAsia="en-GB"/>
        </w:rPr>
        <w:t xml:space="preserve"> </w:t>
      </w:r>
      <w:r w:rsidR="00DD0B88">
        <w:rPr>
          <w:rFonts w:ascii="Garamond" w:eastAsia="Times New Roman" w:hAnsi="Garamond" w:cs="Times New Roman"/>
          <w:lang w:eastAsia="en-GB"/>
        </w:rPr>
        <w:t xml:space="preserve">Ukrainian </w:t>
      </w:r>
      <w:r>
        <w:rPr>
          <w:rFonts w:ascii="Garamond" w:eastAsia="Times New Roman" w:hAnsi="Garamond" w:cs="Times New Roman"/>
          <w:lang w:eastAsia="en-GB"/>
        </w:rPr>
        <w:t>Hopak pirouettes,</w:t>
      </w:r>
      <w:r w:rsidR="005C7F98">
        <w:rPr>
          <w:rFonts w:ascii="Garamond" w:eastAsia="Times New Roman" w:hAnsi="Garamond" w:cs="Times New Roman"/>
          <w:lang w:eastAsia="en-GB"/>
        </w:rPr>
        <w:t xml:space="preserve"> circus spinning rope acts</w:t>
      </w:r>
      <w:r>
        <w:rPr>
          <w:rFonts w:ascii="Garamond" w:eastAsia="Times New Roman" w:hAnsi="Garamond" w:cs="Times New Roman"/>
          <w:lang w:eastAsia="en-GB"/>
        </w:rPr>
        <w:t>,</w:t>
      </w:r>
      <w:r w:rsidR="005C7F98">
        <w:rPr>
          <w:rFonts w:ascii="Garamond" w:eastAsia="Times New Roman" w:hAnsi="Garamond" w:cs="Times New Roman"/>
          <w:lang w:eastAsia="en-GB"/>
        </w:rPr>
        <w:t xml:space="preserve"> and Sufi Whirling dervishes were also selected </w:t>
      </w:r>
      <w:r w:rsidR="002E158C">
        <w:rPr>
          <w:rFonts w:ascii="Garamond" w:eastAsia="Times New Roman" w:hAnsi="Garamond" w:cs="Times New Roman"/>
          <w:lang w:eastAsia="en-GB"/>
        </w:rPr>
        <w:t xml:space="preserve">from </w:t>
      </w:r>
      <w:r w:rsidR="005C7F98">
        <w:rPr>
          <w:rFonts w:ascii="Garamond" w:eastAsia="Times New Roman" w:hAnsi="Garamond" w:cs="Times New Roman"/>
          <w:lang w:eastAsia="en-GB"/>
        </w:rPr>
        <w:t>YouTube. To quantify rotational speeds across great apes and humans, and to code other features of the behaviours, we used QuickTime Player (Version 10.5). The ‘Trim’ function enabled frame-by-frame visual inspection to a precision of 1/100</w:t>
      </w:r>
      <w:r w:rsidR="005C7F98" w:rsidRPr="002728D7">
        <w:rPr>
          <w:rFonts w:ascii="Garamond" w:eastAsia="Times New Roman" w:hAnsi="Garamond" w:cs="Times New Roman"/>
          <w:vertAlign w:val="superscript"/>
          <w:lang w:eastAsia="en-GB"/>
        </w:rPr>
        <w:t>th</w:t>
      </w:r>
      <w:r w:rsidR="005C7F98">
        <w:rPr>
          <w:rFonts w:ascii="Garamond" w:eastAsia="Times New Roman" w:hAnsi="Garamond" w:cs="Times New Roman"/>
          <w:lang w:eastAsia="en-GB"/>
        </w:rPr>
        <w:t xml:space="preserve"> of a second, which we rounded to the nearest 1/10</w:t>
      </w:r>
      <w:r w:rsidR="005C7F98" w:rsidRPr="002728D7">
        <w:rPr>
          <w:rFonts w:ascii="Garamond" w:eastAsia="Times New Roman" w:hAnsi="Garamond" w:cs="Times New Roman"/>
          <w:vertAlign w:val="superscript"/>
          <w:lang w:eastAsia="en-GB"/>
        </w:rPr>
        <w:t>th</w:t>
      </w:r>
      <w:r w:rsidR="005C7F98">
        <w:rPr>
          <w:rFonts w:ascii="Garamond" w:eastAsia="Times New Roman" w:hAnsi="Garamond" w:cs="Times New Roman"/>
          <w:vertAlign w:val="superscript"/>
          <w:lang w:eastAsia="en-GB"/>
        </w:rPr>
        <w:t xml:space="preserve"> </w:t>
      </w:r>
      <w:r w:rsidR="005C7F98">
        <w:rPr>
          <w:rFonts w:ascii="Garamond" w:eastAsia="Times New Roman" w:hAnsi="Garamond" w:cs="Times New Roman"/>
          <w:lang w:eastAsia="en-GB"/>
        </w:rPr>
        <w:t xml:space="preserve">in our measurements. </w:t>
      </w:r>
    </w:p>
    <w:p w14:paraId="74974D32" w14:textId="77777777" w:rsidR="005C7F98" w:rsidRDefault="005C7F98" w:rsidP="005C7F98">
      <w:pPr>
        <w:jc w:val="both"/>
        <w:rPr>
          <w:rFonts w:ascii="Garamond" w:eastAsia="Times New Roman" w:hAnsi="Garamond" w:cs="Times New Roman"/>
          <w:lang w:eastAsia="en-GB"/>
        </w:rPr>
      </w:pPr>
    </w:p>
    <w:p w14:paraId="6B797EEF" w14:textId="77777777" w:rsidR="005C7F98" w:rsidRDefault="005C7F98" w:rsidP="005C7F98">
      <w:pPr>
        <w:jc w:val="both"/>
        <w:rPr>
          <w:rFonts w:ascii="Garamond" w:eastAsia="Times New Roman" w:hAnsi="Garamond" w:cs="Times New Roman"/>
          <w:i/>
          <w:iCs/>
          <w:lang w:eastAsia="en-GB"/>
        </w:rPr>
      </w:pPr>
      <w:r w:rsidRPr="00B27F51">
        <w:rPr>
          <w:rFonts w:ascii="Garamond" w:eastAsia="Times New Roman" w:hAnsi="Garamond" w:cs="Times New Roman"/>
          <w:i/>
          <w:iCs/>
          <w:lang w:eastAsia="en-GB"/>
        </w:rPr>
        <w:t>Data analyses</w:t>
      </w:r>
      <w:r>
        <w:rPr>
          <w:rFonts w:ascii="Garamond" w:eastAsia="Times New Roman" w:hAnsi="Garamond" w:cs="Times New Roman"/>
          <w:lang w:eastAsia="en-GB"/>
        </w:rPr>
        <w:t xml:space="preserve"> – </w:t>
      </w:r>
      <w:r>
        <w:rPr>
          <w:rFonts w:ascii="Garamond" w:eastAsia="Times New Roman" w:hAnsi="Garamond" w:cs="Times New Roman"/>
          <w:i/>
          <w:iCs/>
          <w:lang w:eastAsia="en-GB"/>
        </w:rPr>
        <w:t>Rotational speed</w:t>
      </w:r>
    </w:p>
    <w:p w14:paraId="2F0775C2" w14:textId="756B7B9B" w:rsidR="005C7F98" w:rsidRDefault="005C7F98" w:rsidP="005C7F98">
      <w:pPr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To compare rotational speed among great apes and investigate its behavioural correlates, we conducted linear mixed models using JASP (version 0.16.2)</w:t>
      </w:r>
      <w:r>
        <w:rPr>
          <w:rFonts w:ascii="Garamond" w:eastAsia="Times New Roman" w:hAnsi="Garamond" w:cs="Times New Roman"/>
          <w:lang w:eastAsia="en-GB"/>
        </w:rPr>
        <w:fldChar w:fldCharType="begin"/>
      </w:r>
      <w:r w:rsidR="00D230F1">
        <w:rPr>
          <w:rFonts w:ascii="Garamond" w:eastAsia="Times New Roman" w:hAnsi="Garamond" w:cs="Times New Roman"/>
          <w:lang w:eastAsia="en-GB"/>
        </w:rPr>
        <w:instrText xml:space="preserve"> ADDIN ZOTERO_ITEM CSL_CITATION {"citationID":"bryF08H1","properties":{"formattedCitation":"\\super 1\\nosupersub{}","plainCitation":"1","noteIndex":0},"citationItems":[{"id":3492,"uris":["http://zotero.org/users/5804987/items/LZDIQ72R"],"itemData":{"id":3492,"type":"book","event-place":"University of Amsterdam","publisher":"University of Amsterdam","publisher-place":"University of Amsterdam","title":"JASP","version":"0.14.1","author":[{"family":"JAST Team","given":""}],"issued":{"date-parts":[["2020"]]}}}],"schema":"https://github.com/citation-style-language/schema/raw/master/csl-citation.json"} </w:instrText>
      </w:r>
      <w:r>
        <w:rPr>
          <w:rFonts w:ascii="Garamond" w:eastAsia="Times New Roman" w:hAnsi="Garamond" w:cs="Times New Roman"/>
          <w:lang w:eastAsia="en-GB"/>
        </w:rPr>
        <w:fldChar w:fldCharType="separate"/>
      </w:r>
      <w:r w:rsidR="00D230F1" w:rsidRPr="00D230F1">
        <w:rPr>
          <w:rFonts w:ascii="Garamond" w:hAnsi="Garamond" w:cs="Times New Roman"/>
          <w:vertAlign w:val="superscript"/>
        </w:rPr>
        <w:t>1</w:t>
      </w:r>
      <w:r>
        <w:rPr>
          <w:rFonts w:ascii="Garamond" w:eastAsia="Times New Roman" w:hAnsi="Garamond" w:cs="Times New Roman"/>
          <w:lang w:eastAsia="en-GB"/>
        </w:rPr>
        <w:fldChar w:fldCharType="end"/>
      </w:r>
      <w:r>
        <w:rPr>
          <w:rFonts w:ascii="Garamond" w:eastAsia="Times New Roman" w:hAnsi="Garamond" w:cs="Times New Roman"/>
          <w:lang w:eastAsia="en-GB"/>
        </w:rPr>
        <w:t xml:space="preserve"> and </w:t>
      </w:r>
      <w:r w:rsidRPr="00FA1B51">
        <w:rPr>
          <w:rFonts w:ascii="Garamond" w:eastAsia="Times New Roman" w:hAnsi="Garamond" w:cs="Times New Roman"/>
          <w:lang w:eastAsia="en-GB"/>
        </w:rPr>
        <w:t>Satterthwaite test model, type III sum of squares, two-sided</w:t>
      </w:r>
      <w:r>
        <w:rPr>
          <w:rFonts w:ascii="Garamond" w:eastAsia="Times New Roman" w:hAnsi="Garamond" w:cs="Times New Roman"/>
          <w:lang w:eastAsia="en-GB"/>
        </w:rPr>
        <w:t>.</w:t>
      </w:r>
      <w:r w:rsidRPr="00EF3A30">
        <w:rPr>
          <w:rFonts w:ascii="Garamond" w:eastAsia="Times New Roman" w:hAnsi="Garamond" w:cs="Times New Roman"/>
          <w:lang w:eastAsia="en-GB"/>
        </w:rPr>
        <w:t xml:space="preserve"> </w:t>
      </w:r>
      <w:r>
        <w:rPr>
          <w:rFonts w:ascii="Garamond" w:eastAsia="Times New Roman" w:hAnsi="Garamond" w:cs="Times New Roman"/>
          <w:lang w:eastAsia="en-GB"/>
        </w:rPr>
        <w:t xml:space="preserve">Rotational speed per revolution was inserted as dependent variable. </w:t>
      </w:r>
      <w:r w:rsidRPr="00EF3A30">
        <w:rPr>
          <w:rFonts w:ascii="Garamond" w:eastAsia="Times New Roman" w:hAnsi="Garamond" w:cs="Times New Roman"/>
          <w:lang w:eastAsia="en-GB"/>
        </w:rPr>
        <w:t xml:space="preserve">Genus (three levels: </w:t>
      </w:r>
      <w:r w:rsidRPr="00EF3A30">
        <w:rPr>
          <w:rFonts w:ascii="Garamond" w:eastAsia="Times New Roman" w:hAnsi="Garamond" w:cs="Times New Roman"/>
          <w:i/>
          <w:iCs/>
          <w:lang w:eastAsia="en-GB"/>
        </w:rPr>
        <w:t>Pongo</w:t>
      </w:r>
      <w:r w:rsidRPr="00EF3A30">
        <w:rPr>
          <w:rFonts w:ascii="Garamond" w:eastAsia="Times New Roman" w:hAnsi="Garamond" w:cs="Times New Roman"/>
          <w:lang w:eastAsia="en-GB"/>
        </w:rPr>
        <w:t xml:space="preserve">, </w:t>
      </w:r>
      <w:r w:rsidRPr="00EF3A30">
        <w:rPr>
          <w:rFonts w:ascii="Garamond" w:eastAsia="Times New Roman" w:hAnsi="Garamond" w:cs="Times New Roman"/>
          <w:i/>
          <w:iCs/>
          <w:lang w:eastAsia="en-GB"/>
        </w:rPr>
        <w:t>Gorilla</w:t>
      </w:r>
      <w:r w:rsidRPr="00EF3A30">
        <w:rPr>
          <w:rFonts w:ascii="Garamond" w:eastAsia="Times New Roman" w:hAnsi="Garamond" w:cs="Times New Roman"/>
          <w:lang w:eastAsia="en-GB"/>
        </w:rPr>
        <w:t xml:space="preserve">, </w:t>
      </w:r>
      <w:r w:rsidRPr="00EF3A30">
        <w:rPr>
          <w:rFonts w:ascii="Garamond" w:eastAsia="Times New Roman" w:hAnsi="Garamond" w:cs="Times New Roman"/>
          <w:i/>
          <w:iCs/>
          <w:lang w:eastAsia="en-GB"/>
        </w:rPr>
        <w:t>Pan</w:t>
      </w:r>
      <w:r w:rsidRPr="00EF3A30">
        <w:rPr>
          <w:rFonts w:ascii="Garamond" w:eastAsia="Times New Roman" w:hAnsi="Garamond" w:cs="Times New Roman"/>
          <w:lang w:eastAsia="en-GB"/>
        </w:rPr>
        <w:t>), ground contact (three levels: none, light, heavy), end bout dismount (two levels: maintain holding onto rope, let go of rope/let rope go slack)</w:t>
      </w:r>
      <w:r>
        <w:rPr>
          <w:rFonts w:ascii="Garamond" w:eastAsia="Times New Roman" w:hAnsi="Garamond" w:cs="Times New Roman"/>
          <w:lang w:eastAsia="en-GB"/>
        </w:rPr>
        <w:t>, number of grips,</w:t>
      </w:r>
      <w:r w:rsidRPr="00EF3A30">
        <w:rPr>
          <w:rFonts w:ascii="Garamond" w:eastAsia="Times New Roman" w:hAnsi="Garamond" w:cs="Times New Roman"/>
          <w:lang w:eastAsia="en-GB"/>
        </w:rPr>
        <w:t xml:space="preserve"> and </w:t>
      </w:r>
      <w:r>
        <w:rPr>
          <w:rFonts w:ascii="Garamond" w:eastAsia="Times New Roman" w:hAnsi="Garamond" w:cs="Times New Roman"/>
          <w:lang w:eastAsia="en-GB"/>
        </w:rPr>
        <w:t>total number of spins per bout</w:t>
      </w:r>
      <w:r w:rsidRPr="00EF3A30">
        <w:rPr>
          <w:rFonts w:ascii="Garamond" w:eastAsia="Times New Roman" w:hAnsi="Garamond" w:cs="Times New Roman"/>
          <w:lang w:eastAsia="en-GB"/>
        </w:rPr>
        <w:t xml:space="preserve"> were inserted as fixed effects.</w:t>
      </w:r>
      <w:r>
        <w:rPr>
          <w:rFonts w:ascii="Garamond" w:eastAsia="Times New Roman" w:hAnsi="Garamond" w:cs="Times New Roman"/>
          <w:lang w:eastAsia="en-GB"/>
        </w:rPr>
        <w:t xml:space="preserve"> Spinning bout and video source were inserted as random effects to control for the effect of different bouts contributin</w:t>
      </w:r>
      <w:bookmarkStart w:id="0" w:name="_GoBack"/>
      <w:bookmarkEnd w:id="0"/>
      <w:r>
        <w:rPr>
          <w:rFonts w:ascii="Garamond" w:eastAsia="Times New Roman" w:hAnsi="Garamond" w:cs="Times New Roman"/>
          <w:lang w:eastAsia="en-GB"/>
        </w:rPr>
        <w:t>g different numbers of revolutions and of different clips contributing different numbers of spinning bouts. Model</w:t>
      </w:r>
      <w:r w:rsidRPr="00F76ABF">
        <w:rPr>
          <w:rFonts w:ascii="Garamond" w:eastAsia="Times New Roman" w:hAnsi="Garamond" w:cs="Times New Roman"/>
          <w:lang w:eastAsia="en-GB"/>
        </w:rPr>
        <w:t xml:space="preserve"> fit statistics, samples sizes</w:t>
      </w:r>
      <w:r>
        <w:rPr>
          <w:rFonts w:ascii="Garamond" w:eastAsia="Times New Roman" w:hAnsi="Garamond" w:cs="Times New Roman"/>
          <w:lang w:eastAsia="en-GB"/>
        </w:rPr>
        <w:t xml:space="preserve"> and</w:t>
      </w:r>
      <w:r w:rsidRPr="00F76ABF">
        <w:rPr>
          <w:rFonts w:ascii="Garamond" w:eastAsia="Times New Roman" w:hAnsi="Garamond" w:cs="Times New Roman"/>
          <w:lang w:eastAsia="en-GB"/>
        </w:rPr>
        <w:t xml:space="preserve"> fixed effects estimates</w:t>
      </w:r>
      <w:r>
        <w:rPr>
          <w:rFonts w:ascii="Garamond" w:eastAsia="Times New Roman" w:hAnsi="Garamond" w:cs="Times New Roman"/>
          <w:lang w:eastAsia="en-GB"/>
        </w:rPr>
        <w:t xml:space="preserve"> are provided in</w:t>
      </w:r>
      <w:r w:rsidRPr="00F76ABF">
        <w:rPr>
          <w:rFonts w:ascii="Garamond" w:eastAsia="Times New Roman" w:hAnsi="Garamond" w:cs="Times New Roman"/>
          <w:lang w:eastAsia="en-GB"/>
        </w:rPr>
        <w:t xml:space="preserve"> Supplementary Data</w:t>
      </w:r>
      <w:r>
        <w:rPr>
          <w:rFonts w:ascii="Garamond" w:eastAsia="Times New Roman" w:hAnsi="Garamond" w:cs="Times New Roman"/>
          <w:lang w:eastAsia="en-GB"/>
        </w:rPr>
        <w:t xml:space="preserve">. </w:t>
      </w:r>
    </w:p>
    <w:p w14:paraId="4C3D72B6" w14:textId="4859CDB3" w:rsidR="005C7F98" w:rsidRDefault="005C7F98" w:rsidP="005C7F98">
      <w:pPr>
        <w:ind w:firstLine="720"/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 xml:space="preserve">To compare rotational speed between great apes and humans, we conducted a similar linear mixed model with taxon (two levels: great apes, humans) inserted as fixed effect, and spinning bout and video source inserted as random effects. </w:t>
      </w:r>
      <w:r w:rsidR="003C7DFC">
        <w:rPr>
          <w:rFonts w:ascii="Garamond" w:eastAsia="Times New Roman" w:hAnsi="Garamond" w:cs="Times New Roman"/>
          <w:lang w:eastAsia="en-GB"/>
        </w:rPr>
        <w:t xml:space="preserve">No differences in </w:t>
      </w:r>
      <w:r w:rsidR="00141607">
        <w:rPr>
          <w:rFonts w:ascii="Garamond" w:eastAsia="Times New Roman" w:hAnsi="Garamond" w:cs="Times New Roman"/>
          <w:lang w:eastAsia="en-GB"/>
        </w:rPr>
        <w:t>rotational</w:t>
      </w:r>
      <w:r w:rsidR="003C7DFC">
        <w:rPr>
          <w:rFonts w:ascii="Garamond" w:eastAsia="Times New Roman" w:hAnsi="Garamond" w:cs="Times New Roman"/>
          <w:lang w:eastAsia="en-GB"/>
        </w:rPr>
        <w:t xml:space="preserve"> speed were </w:t>
      </w:r>
      <w:r w:rsidR="003A6610" w:rsidRPr="00615FA4">
        <w:rPr>
          <w:rFonts w:ascii="Garamond" w:eastAsia="Times New Roman" w:hAnsi="Garamond" w:cs="Times New Roman"/>
          <w:i/>
          <w:iCs/>
          <w:lang w:eastAsia="en-GB"/>
        </w:rPr>
        <w:t xml:space="preserve">a priori </w:t>
      </w:r>
      <w:r w:rsidR="003C7DFC">
        <w:rPr>
          <w:rFonts w:ascii="Garamond" w:eastAsia="Times New Roman" w:hAnsi="Garamond" w:cs="Times New Roman"/>
          <w:lang w:eastAsia="en-GB"/>
        </w:rPr>
        <w:t xml:space="preserve">predicted to occur between different age and/or sex classes </w:t>
      </w:r>
      <w:r w:rsidR="00CC734E">
        <w:rPr>
          <w:rFonts w:ascii="Garamond" w:eastAsia="Times New Roman" w:hAnsi="Garamond" w:cs="Times New Roman"/>
          <w:lang w:eastAsia="en-GB"/>
        </w:rPr>
        <w:t>of the same species due to similar anatomy and similar underlying neurophysiology</w:t>
      </w:r>
      <w:r w:rsidR="003C7DFC">
        <w:rPr>
          <w:rFonts w:ascii="Garamond" w:eastAsia="Times New Roman" w:hAnsi="Garamond" w:cs="Times New Roman"/>
          <w:lang w:eastAsia="en-GB"/>
        </w:rPr>
        <w:t xml:space="preserve">, so we opted not </w:t>
      </w:r>
      <w:r w:rsidR="00D302D1">
        <w:rPr>
          <w:rFonts w:ascii="Garamond" w:eastAsia="Times New Roman" w:hAnsi="Garamond" w:cs="Times New Roman"/>
          <w:lang w:eastAsia="en-GB"/>
        </w:rPr>
        <w:t>keep</w:t>
      </w:r>
      <w:r w:rsidR="003C7DFC">
        <w:rPr>
          <w:rFonts w:ascii="Garamond" w:eastAsia="Times New Roman" w:hAnsi="Garamond" w:cs="Times New Roman"/>
          <w:lang w:eastAsia="en-GB"/>
        </w:rPr>
        <w:t xml:space="preserve"> this variable </w:t>
      </w:r>
      <w:r w:rsidR="00D302D1">
        <w:rPr>
          <w:rFonts w:ascii="Garamond" w:eastAsia="Times New Roman" w:hAnsi="Garamond" w:cs="Times New Roman"/>
          <w:lang w:eastAsia="en-GB"/>
        </w:rPr>
        <w:t xml:space="preserve">out from our models </w:t>
      </w:r>
      <w:r w:rsidR="003C7DFC">
        <w:rPr>
          <w:rFonts w:ascii="Garamond" w:eastAsia="Times New Roman" w:hAnsi="Garamond" w:cs="Times New Roman"/>
          <w:lang w:eastAsia="en-GB"/>
        </w:rPr>
        <w:t xml:space="preserve">to preserve statistical power. </w:t>
      </w:r>
      <w:r>
        <w:rPr>
          <w:rFonts w:ascii="Garamond" w:eastAsia="Times New Roman" w:hAnsi="Garamond" w:cs="Times New Roman"/>
          <w:lang w:eastAsia="en-GB"/>
        </w:rPr>
        <w:t>Model</w:t>
      </w:r>
      <w:r w:rsidRPr="00F76ABF">
        <w:rPr>
          <w:rFonts w:ascii="Garamond" w:eastAsia="Times New Roman" w:hAnsi="Garamond" w:cs="Times New Roman"/>
          <w:lang w:eastAsia="en-GB"/>
        </w:rPr>
        <w:t xml:space="preserve"> fit statistics, samples sizes</w:t>
      </w:r>
      <w:r>
        <w:rPr>
          <w:rFonts w:ascii="Garamond" w:eastAsia="Times New Roman" w:hAnsi="Garamond" w:cs="Times New Roman"/>
          <w:lang w:eastAsia="en-GB"/>
        </w:rPr>
        <w:t xml:space="preserve"> and</w:t>
      </w:r>
      <w:r w:rsidRPr="00F76ABF">
        <w:rPr>
          <w:rFonts w:ascii="Garamond" w:eastAsia="Times New Roman" w:hAnsi="Garamond" w:cs="Times New Roman"/>
          <w:lang w:eastAsia="en-GB"/>
        </w:rPr>
        <w:t xml:space="preserve"> fixed effects estimates</w:t>
      </w:r>
      <w:r>
        <w:rPr>
          <w:rFonts w:ascii="Garamond" w:eastAsia="Times New Roman" w:hAnsi="Garamond" w:cs="Times New Roman"/>
          <w:lang w:eastAsia="en-GB"/>
        </w:rPr>
        <w:t xml:space="preserve"> are provided in</w:t>
      </w:r>
      <w:r w:rsidRPr="00F76ABF">
        <w:rPr>
          <w:rFonts w:ascii="Garamond" w:eastAsia="Times New Roman" w:hAnsi="Garamond" w:cs="Times New Roman"/>
          <w:lang w:eastAsia="en-GB"/>
        </w:rPr>
        <w:t xml:space="preserve"> Supplementary Data</w:t>
      </w:r>
      <w:r>
        <w:rPr>
          <w:rFonts w:ascii="Garamond" w:eastAsia="Times New Roman" w:hAnsi="Garamond" w:cs="Times New Roman"/>
          <w:lang w:eastAsia="en-GB"/>
        </w:rPr>
        <w:t>.</w:t>
      </w:r>
    </w:p>
    <w:p w14:paraId="6C6684C9" w14:textId="77777777" w:rsidR="005C7F98" w:rsidRDefault="005C7F98" w:rsidP="005C7F98">
      <w:pPr>
        <w:ind w:firstLine="720"/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To compare rotational speed between great apes and each human professional dance or spinning tradition, we conducted a similar linear mixed model with style (five levels: great apes, Sufi whirling, ballet pirouettes, circus spinning rope act, Hopak pirouettes)</w:t>
      </w:r>
      <w:r w:rsidRPr="00605EBB">
        <w:rPr>
          <w:rFonts w:ascii="Garamond" w:eastAsia="Times New Roman" w:hAnsi="Garamond" w:cs="Times New Roman"/>
          <w:lang w:eastAsia="en-GB"/>
        </w:rPr>
        <w:t xml:space="preserve"> </w:t>
      </w:r>
      <w:r>
        <w:rPr>
          <w:rFonts w:ascii="Garamond" w:eastAsia="Times New Roman" w:hAnsi="Garamond" w:cs="Times New Roman"/>
          <w:lang w:eastAsia="en-GB"/>
        </w:rPr>
        <w:t>inserted as fixed effect and, spinning bout and video source inserted as random effects. Model</w:t>
      </w:r>
      <w:r w:rsidRPr="00F76ABF">
        <w:rPr>
          <w:rFonts w:ascii="Garamond" w:eastAsia="Times New Roman" w:hAnsi="Garamond" w:cs="Times New Roman"/>
          <w:lang w:eastAsia="en-GB"/>
        </w:rPr>
        <w:t xml:space="preserve"> fit statistics, samples sizes</w:t>
      </w:r>
      <w:r>
        <w:rPr>
          <w:rFonts w:ascii="Garamond" w:eastAsia="Times New Roman" w:hAnsi="Garamond" w:cs="Times New Roman"/>
          <w:lang w:eastAsia="en-GB"/>
        </w:rPr>
        <w:t xml:space="preserve"> and</w:t>
      </w:r>
      <w:r w:rsidRPr="00F76ABF">
        <w:rPr>
          <w:rFonts w:ascii="Garamond" w:eastAsia="Times New Roman" w:hAnsi="Garamond" w:cs="Times New Roman"/>
          <w:lang w:eastAsia="en-GB"/>
        </w:rPr>
        <w:t xml:space="preserve"> fixed effects estimates</w:t>
      </w:r>
      <w:r>
        <w:rPr>
          <w:rFonts w:ascii="Garamond" w:eastAsia="Times New Roman" w:hAnsi="Garamond" w:cs="Times New Roman"/>
          <w:lang w:eastAsia="en-GB"/>
        </w:rPr>
        <w:t xml:space="preserve"> are provided in</w:t>
      </w:r>
      <w:r w:rsidRPr="00F76ABF">
        <w:rPr>
          <w:rFonts w:ascii="Garamond" w:eastAsia="Times New Roman" w:hAnsi="Garamond" w:cs="Times New Roman"/>
          <w:lang w:eastAsia="en-GB"/>
        </w:rPr>
        <w:t xml:space="preserve"> Supplementary Data</w:t>
      </w:r>
      <w:r>
        <w:rPr>
          <w:rFonts w:ascii="Garamond" w:eastAsia="Times New Roman" w:hAnsi="Garamond" w:cs="Times New Roman"/>
          <w:lang w:eastAsia="en-GB"/>
        </w:rPr>
        <w:t>.</w:t>
      </w:r>
    </w:p>
    <w:p w14:paraId="3400F69A" w14:textId="77777777" w:rsidR="005C7F98" w:rsidRDefault="005C7F98" w:rsidP="005C7F98">
      <w:pPr>
        <w:jc w:val="both"/>
        <w:rPr>
          <w:rFonts w:ascii="Garamond" w:eastAsia="Times New Roman" w:hAnsi="Garamond" w:cs="Times New Roman"/>
          <w:i/>
          <w:iCs/>
          <w:lang w:eastAsia="en-GB"/>
        </w:rPr>
      </w:pPr>
    </w:p>
    <w:p w14:paraId="240134DC" w14:textId="77777777" w:rsidR="005C7F98" w:rsidRDefault="005C7F98" w:rsidP="005C7F98">
      <w:pPr>
        <w:jc w:val="both"/>
        <w:rPr>
          <w:rFonts w:ascii="Garamond" w:eastAsia="Times New Roman" w:hAnsi="Garamond" w:cs="Times New Roman"/>
          <w:i/>
          <w:iCs/>
          <w:lang w:eastAsia="en-GB"/>
        </w:rPr>
      </w:pPr>
      <w:r w:rsidRPr="00B27F51">
        <w:rPr>
          <w:rFonts w:ascii="Garamond" w:eastAsia="Times New Roman" w:hAnsi="Garamond" w:cs="Times New Roman"/>
          <w:i/>
          <w:iCs/>
          <w:lang w:eastAsia="en-GB"/>
        </w:rPr>
        <w:t>Data analyses</w:t>
      </w:r>
      <w:r>
        <w:rPr>
          <w:rFonts w:ascii="Garamond" w:eastAsia="Times New Roman" w:hAnsi="Garamond" w:cs="Times New Roman"/>
          <w:lang w:eastAsia="en-GB"/>
        </w:rPr>
        <w:t xml:space="preserve"> – </w:t>
      </w:r>
      <w:r>
        <w:rPr>
          <w:rFonts w:ascii="Garamond" w:eastAsia="Times New Roman" w:hAnsi="Garamond" w:cs="Times New Roman"/>
          <w:i/>
          <w:iCs/>
          <w:lang w:eastAsia="en-GB"/>
        </w:rPr>
        <w:t>Total number of revolutions per bout</w:t>
      </w:r>
    </w:p>
    <w:p w14:paraId="5D559743" w14:textId="6DB192DD" w:rsidR="005C7F98" w:rsidRDefault="005C7F98" w:rsidP="005C7F98">
      <w:pPr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To compare total number of revolutions per bout among great apes and investigate its behavioural correlates, we conducted a similar linear mixed model with g</w:t>
      </w:r>
      <w:r w:rsidRPr="00EF3A30">
        <w:rPr>
          <w:rFonts w:ascii="Garamond" w:eastAsia="Times New Roman" w:hAnsi="Garamond" w:cs="Times New Roman"/>
          <w:lang w:eastAsia="en-GB"/>
        </w:rPr>
        <w:t xml:space="preserve">enus (three levels: </w:t>
      </w:r>
      <w:r w:rsidRPr="00EF3A30">
        <w:rPr>
          <w:rFonts w:ascii="Garamond" w:eastAsia="Times New Roman" w:hAnsi="Garamond" w:cs="Times New Roman"/>
          <w:i/>
          <w:iCs/>
          <w:lang w:eastAsia="en-GB"/>
        </w:rPr>
        <w:t>Pongo</w:t>
      </w:r>
      <w:r w:rsidRPr="00EF3A30">
        <w:rPr>
          <w:rFonts w:ascii="Garamond" w:eastAsia="Times New Roman" w:hAnsi="Garamond" w:cs="Times New Roman"/>
          <w:lang w:eastAsia="en-GB"/>
        </w:rPr>
        <w:t xml:space="preserve">, </w:t>
      </w:r>
      <w:r w:rsidRPr="00EF3A30">
        <w:rPr>
          <w:rFonts w:ascii="Garamond" w:eastAsia="Times New Roman" w:hAnsi="Garamond" w:cs="Times New Roman"/>
          <w:i/>
          <w:iCs/>
          <w:lang w:eastAsia="en-GB"/>
        </w:rPr>
        <w:t>Gorilla</w:t>
      </w:r>
      <w:r w:rsidRPr="00EF3A30">
        <w:rPr>
          <w:rFonts w:ascii="Garamond" w:eastAsia="Times New Roman" w:hAnsi="Garamond" w:cs="Times New Roman"/>
          <w:lang w:eastAsia="en-GB"/>
        </w:rPr>
        <w:t xml:space="preserve">, </w:t>
      </w:r>
      <w:r w:rsidRPr="00EF3A30">
        <w:rPr>
          <w:rFonts w:ascii="Garamond" w:eastAsia="Times New Roman" w:hAnsi="Garamond" w:cs="Times New Roman"/>
          <w:i/>
          <w:iCs/>
          <w:lang w:eastAsia="en-GB"/>
        </w:rPr>
        <w:t>Pan</w:t>
      </w:r>
      <w:r w:rsidRPr="00EF3A30">
        <w:rPr>
          <w:rFonts w:ascii="Garamond" w:eastAsia="Times New Roman" w:hAnsi="Garamond" w:cs="Times New Roman"/>
          <w:lang w:eastAsia="en-GB"/>
        </w:rPr>
        <w:t>)</w:t>
      </w:r>
      <w:r>
        <w:rPr>
          <w:rFonts w:ascii="Garamond" w:eastAsia="Times New Roman" w:hAnsi="Garamond" w:cs="Times New Roman"/>
          <w:lang w:eastAsia="en-GB"/>
        </w:rPr>
        <w:t xml:space="preserve">, </w:t>
      </w:r>
      <w:r w:rsidRPr="00EF3A30">
        <w:rPr>
          <w:rFonts w:ascii="Garamond" w:eastAsia="Times New Roman" w:hAnsi="Garamond" w:cs="Times New Roman"/>
          <w:lang w:eastAsia="en-GB"/>
        </w:rPr>
        <w:t>ground contact (three levels: none, light, heavy)</w:t>
      </w:r>
      <w:r>
        <w:rPr>
          <w:rFonts w:ascii="Garamond" w:eastAsia="Times New Roman" w:hAnsi="Garamond" w:cs="Times New Roman"/>
          <w:lang w:eastAsia="en-GB"/>
        </w:rPr>
        <w:t xml:space="preserve">, </w:t>
      </w:r>
      <w:r w:rsidRPr="00EF3A30">
        <w:rPr>
          <w:rFonts w:ascii="Garamond" w:eastAsia="Times New Roman" w:hAnsi="Garamond" w:cs="Times New Roman"/>
          <w:lang w:eastAsia="en-GB"/>
        </w:rPr>
        <w:t>end bout dismount (two levels: maintain holding onto rope, let go of rope/let rope go slack)</w:t>
      </w:r>
      <w:r>
        <w:rPr>
          <w:rFonts w:ascii="Garamond" w:eastAsia="Times New Roman" w:hAnsi="Garamond" w:cs="Times New Roman"/>
          <w:lang w:eastAsia="en-GB"/>
        </w:rPr>
        <w:t xml:space="preserve"> and number of grips</w:t>
      </w:r>
      <w:r w:rsidR="000740F1">
        <w:rPr>
          <w:rFonts w:ascii="Garamond" w:eastAsia="Times New Roman" w:hAnsi="Garamond" w:cs="Times New Roman"/>
          <w:lang w:eastAsia="en-GB"/>
        </w:rPr>
        <w:t xml:space="preserve"> holds on the rope (up to 5, summing left/right hand, left/right foot, and/or mouth)</w:t>
      </w:r>
      <w:r>
        <w:rPr>
          <w:rFonts w:ascii="Garamond" w:eastAsia="Times New Roman" w:hAnsi="Garamond" w:cs="Times New Roman"/>
          <w:lang w:eastAsia="en-GB"/>
        </w:rPr>
        <w:t xml:space="preserve"> inserted as fixed effects, and video source inserted as random effect.</w:t>
      </w:r>
      <w:r w:rsidR="003C7DFC">
        <w:rPr>
          <w:rFonts w:ascii="Garamond" w:eastAsia="Times New Roman" w:hAnsi="Garamond" w:cs="Times New Roman"/>
          <w:lang w:eastAsia="en-GB"/>
        </w:rPr>
        <w:t xml:space="preserve"> </w:t>
      </w:r>
      <w:r w:rsidR="00EC39C7">
        <w:rPr>
          <w:rFonts w:ascii="Garamond" w:eastAsia="Times New Roman" w:hAnsi="Garamond" w:cs="Times New Roman"/>
          <w:lang w:eastAsia="en-GB"/>
        </w:rPr>
        <w:t xml:space="preserve">No differences in rotational speed were </w:t>
      </w:r>
      <w:r w:rsidR="00EC39C7" w:rsidRPr="00615FA4">
        <w:rPr>
          <w:rFonts w:ascii="Garamond" w:eastAsia="Times New Roman" w:hAnsi="Garamond" w:cs="Times New Roman"/>
          <w:i/>
          <w:iCs/>
          <w:lang w:eastAsia="en-GB"/>
        </w:rPr>
        <w:t xml:space="preserve">a priori </w:t>
      </w:r>
      <w:r w:rsidR="00EC39C7">
        <w:rPr>
          <w:rFonts w:ascii="Garamond" w:eastAsia="Times New Roman" w:hAnsi="Garamond" w:cs="Times New Roman"/>
          <w:lang w:eastAsia="en-GB"/>
        </w:rPr>
        <w:t>predicted to occur between different age and/or sex classes of the same species due to similar anatomy and similar underlying neurophysiology, so we opted not keep this variable out from our models</w:t>
      </w:r>
      <w:r w:rsidR="00A77FCF">
        <w:rPr>
          <w:rFonts w:ascii="Garamond" w:eastAsia="Times New Roman" w:hAnsi="Garamond" w:cs="Times New Roman"/>
          <w:lang w:eastAsia="en-GB"/>
        </w:rPr>
        <w:t xml:space="preserve">. </w:t>
      </w:r>
      <w:r>
        <w:rPr>
          <w:rFonts w:ascii="Garamond" w:eastAsia="Times New Roman" w:hAnsi="Garamond" w:cs="Times New Roman"/>
          <w:lang w:eastAsia="en-GB"/>
        </w:rPr>
        <w:t>Model</w:t>
      </w:r>
      <w:r w:rsidRPr="00F76ABF">
        <w:rPr>
          <w:rFonts w:ascii="Garamond" w:eastAsia="Times New Roman" w:hAnsi="Garamond" w:cs="Times New Roman"/>
          <w:lang w:eastAsia="en-GB"/>
        </w:rPr>
        <w:t xml:space="preserve"> fit statistics, samples sizes</w:t>
      </w:r>
      <w:r>
        <w:rPr>
          <w:rFonts w:ascii="Garamond" w:eastAsia="Times New Roman" w:hAnsi="Garamond" w:cs="Times New Roman"/>
          <w:lang w:eastAsia="en-GB"/>
        </w:rPr>
        <w:t xml:space="preserve"> and</w:t>
      </w:r>
      <w:r w:rsidRPr="00F76ABF">
        <w:rPr>
          <w:rFonts w:ascii="Garamond" w:eastAsia="Times New Roman" w:hAnsi="Garamond" w:cs="Times New Roman"/>
          <w:lang w:eastAsia="en-GB"/>
        </w:rPr>
        <w:t xml:space="preserve"> fixed effects estimates</w:t>
      </w:r>
      <w:r>
        <w:rPr>
          <w:rFonts w:ascii="Garamond" w:eastAsia="Times New Roman" w:hAnsi="Garamond" w:cs="Times New Roman"/>
          <w:lang w:eastAsia="en-GB"/>
        </w:rPr>
        <w:t xml:space="preserve"> are provided in</w:t>
      </w:r>
      <w:r w:rsidRPr="00F76ABF">
        <w:rPr>
          <w:rFonts w:ascii="Garamond" w:eastAsia="Times New Roman" w:hAnsi="Garamond" w:cs="Times New Roman"/>
          <w:lang w:eastAsia="en-GB"/>
        </w:rPr>
        <w:t xml:space="preserve"> Supplementary Data</w:t>
      </w:r>
      <w:r>
        <w:rPr>
          <w:rFonts w:ascii="Garamond" w:eastAsia="Times New Roman" w:hAnsi="Garamond" w:cs="Times New Roman"/>
          <w:lang w:eastAsia="en-GB"/>
        </w:rPr>
        <w:t>.</w:t>
      </w:r>
      <w:r w:rsidR="00081A7F">
        <w:rPr>
          <w:rFonts w:ascii="Garamond" w:eastAsia="Times New Roman" w:hAnsi="Garamond" w:cs="Times New Roman"/>
          <w:lang w:eastAsia="en-GB"/>
        </w:rPr>
        <w:t xml:space="preserve"> </w:t>
      </w:r>
    </w:p>
    <w:p w14:paraId="41F91CA9" w14:textId="77777777" w:rsidR="00303C3C" w:rsidRDefault="005C7F98" w:rsidP="00303C3C">
      <w:pPr>
        <w:ind w:firstLine="720"/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All figures were produced using R</w:t>
      </w:r>
      <w:r>
        <w:rPr>
          <w:rFonts w:ascii="Garamond" w:eastAsia="Times New Roman" w:hAnsi="Garamond" w:cs="Times New Roman"/>
          <w:lang w:eastAsia="en-GB"/>
        </w:rPr>
        <w:fldChar w:fldCharType="begin"/>
      </w:r>
      <w:r w:rsidR="00D230F1">
        <w:rPr>
          <w:rFonts w:ascii="Garamond" w:eastAsia="Times New Roman" w:hAnsi="Garamond" w:cs="Times New Roman"/>
          <w:lang w:eastAsia="en-GB"/>
        </w:rPr>
        <w:instrText xml:space="preserve"> ADDIN ZOTERO_ITEM CSL_CITATION {"citationID":"n6fnfeTB","properties":{"formattedCitation":"\\super 2\\nosupersub{}","plainCitation":"2","noteIndex":0},"citationItems":[{"id":325,"uris":["http://zotero.org/users/5804987/items/6E3E7NKV"],"itemData":{"id":325,"type":"article-journal","abstract":"In this vignette we cover basic crossdating techniques in dplR by deliberately misdating one of the series in a well-dated set of ring widths and tracking down the dating error. As with any dating enterprise, statistical crossdating is merely a tool and users should always rely on the …","title":"R: A language and environment for statistical computing","author":[{"family":"Team","given":"RC"}],"issued":{"date-parts":[["2013"]]}}}],"schema":"https://github.com/citation-style-language/schema/raw/master/csl-citation.json"} </w:instrText>
      </w:r>
      <w:r>
        <w:rPr>
          <w:rFonts w:ascii="Garamond" w:eastAsia="Times New Roman" w:hAnsi="Garamond" w:cs="Times New Roman"/>
          <w:lang w:eastAsia="en-GB"/>
        </w:rPr>
        <w:fldChar w:fldCharType="separate"/>
      </w:r>
      <w:r w:rsidR="00D230F1" w:rsidRPr="00D230F1">
        <w:rPr>
          <w:rFonts w:ascii="Garamond" w:hAnsi="Garamond" w:cs="Times New Roman"/>
          <w:vertAlign w:val="superscript"/>
        </w:rPr>
        <w:t>2</w:t>
      </w:r>
      <w:r>
        <w:rPr>
          <w:rFonts w:ascii="Garamond" w:eastAsia="Times New Roman" w:hAnsi="Garamond" w:cs="Times New Roman"/>
          <w:lang w:eastAsia="en-GB"/>
        </w:rPr>
        <w:fldChar w:fldCharType="end"/>
      </w:r>
      <w:r>
        <w:rPr>
          <w:rFonts w:ascii="Garamond" w:eastAsia="Times New Roman" w:hAnsi="Garamond" w:cs="Times New Roman"/>
          <w:lang w:eastAsia="en-GB"/>
        </w:rPr>
        <w:t xml:space="preserve"> and the package ggplot2</w:t>
      </w:r>
      <w:r>
        <w:rPr>
          <w:rFonts w:ascii="Garamond" w:eastAsia="Times New Roman" w:hAnsi="Garamond" w:cs="Times New Roman"/>
          <w:lang w:eastAsia="en-GB"/>
        </w:rPr>
        <w:fldChar w:fldCharType="begin"/>
      </w:r>
      <w:r w:rsidR="00D230F1">
        <w:rPr>
          <w:rFonts w:ascii="Garamond" w:eastAsia="Times New Roman" w:hAnsi="Garamond" w:cs="Times New Roman"/>
          <w:lang w:eastAsia="en-GB"/>
        </w:rPr>
        <w:instrText xml:space="preserve"> ADDIN ZOTERO_ITEM CSL_CITATION {"citationID":"z8NdAUZJ","properties":{"formattedCitation":"\\super 3\\nosupersub{}","plainCitation":"3","noteIndex":0},"citationItems":[{"id":1559,"uris":["http://zotero.org/users/5804987/items/E74J92Q8"],"itemData":{"id":1559,"type":"book","event-place":"New York","publisher":"Springer-Verlag","publisher-place":"New York","title":"ggplot2: Elegant Graphics for Data Analysis","author":[{"family":"Wickham","given":"H"}],"issued":{"date-parts":[["2009"]]}}}],"schema":"https://github.com/citation-style-language/schema/raw/master/csl-citation.json"} </w:instrText>
      </w:r>
      <w:r>
        <w:rPr>
          <w:rFonts w:ascii="Garamond" w:eastAsia="Times New Roman" w:hAnsi="Garamond" w:cs="Times New Roman"/>
          <w:lang w:eastAsia="en-GB"/>
        </w:rPr>
        <w:fldChar w:fldCharType="separate"/>
      </w:r>
      <w:r w:rsidR="00D230F1" w:rsidRPr="00D230F1">
        <w:rPr>
          <w:rFonts w:ascii="Garamond" w:hAnsi="Garamond" w:cs="Times New Roman"/>
          <w:vertAlign w:val="superscript"/>
        </w:rPr>
        <w:t>3</w:t>
      </w:r>
      <w:r>
        <w:rPr>
          <w:rFonts w:ascii="Garamond" w:eastAsia="Times New Roman" w:hAnsi="Garamond" w:cs="Times New Roman"/>
          <w:lang w:eastAsia="en-GB"/>
        </w:rPr>
        <w:fldChar w:fldCharType="end"/>
      </w:r>
      <w:r>
        <w:rPr>
          <w:rFonts w:ascii="Garamond" w:eastAsia="Times New Roman" w:hAnsi="Garamond" w:cs="Times New Roman"/>
          <w:lang w:eastAsia="en-GB"/>
        </w:rPr>
        <w:t>.</w:t>
      </w:r>
    </w:p>
    <w:p w14:paraId="055ACB59" w14:textId="6381AAD4" w:rsidR="00860D4A" w:rsidRDefault="00860D4A" w:rsidP="00860D4A">
      <w:pPr>
        <w:jc w:val="both"/>
        <w:rPr>
          <w:rFonts w:ascii="Garamond" w:eastAsia="Times New Roman" w:hAnsi="Garamond" w:cs="Times New Roman"/>
          <w:lang w:eastAsia="en-GB"/>
        </w:rPr>
      </w:pPr>
    </w:p>
    <w:p w14:paraId="0083668E" w14:textId="33648A24" w:rsidR="00860D4A" w:rsidRPr="00A77FCF" w:rsidRDefault="00860D4A" w:rsidP="00860D4A">
      <w:pPr>
        <w:jc w:val="both"/>
        <w:rPr>
          <w:rFonts w:ascii="Garamond" w:eastAsia="Times New Roman" w:hAnsi="Garamond" w:cs="Times New Roman"/>
          <w:b/>
          <w:bCs/>
          <w:lang w:eastAsia="en-GB"/>
        </w:rPr>
      </w:pPr>
      <w:r w:rsidRPr="00A77FCF">
        <w:rPr>
          <w:rFonts w:ascii="Garamond" w:eastAsia="Times New Roman" w:hAnsi="Garamond" w:cs="Times New Roman"/>
          <w:b/>
          <w:bCs/>
          <w:lang w:eastAsia="en-GB"/>
        </w:rPr>
        <w:t>Links to all original video sources</w:t>
      </w:r>
    </w:p>
    <w:p w14:paraId="2365223D" w14:textId="24CC6A70" w:rsidR="00860D4A" w:rsidRPr="00A77FCF" w:rsidRDefault="00860D4A" w:rsidP="00860D4A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i/>
          <w:iCs/>
          <w:lang w:val="pt-BR" w:eastAsia="en-GB"/>
        </w:rPr>
        <w:t>Orangutans (Pongo)</w:t>
      </w:r>
    </w:p>
    <w:p w14:paraId="1A962117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https://www.youtube.com/watch?v=ATxqFJQ2yIc</w:t>
      </w:r>
    </w:p>
    <w:p w14:paraId="0C8029CE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http://www.youtube.com/watch?v=MXddkEKNAic</w:t>
      </w:r>
    </w:p>
    <w:p w14:paraId="2BD06B06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http://www.youtube.com/watch?v=mkXPGmCngJ4</w:t>
      </w:r>
    </w:p>
    <w:p w14:paraId="75A69EF1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https://www.youtube.com/watch?v=xHMr65ViOPs</w:t>
      </w:r>
    </w:p>
    <w:p w14:paraId="142C749F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https://www.youtube.com/watch?v=pBbU1sozWHk</w:t>
      </w:r>
    </w:p>
    <w:p w14:paraId="0882AEFD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https://www.youtube.com/watch?v=dX_0lJER_oM</w:t>
      </w:r>
    </w:p>
    <w:p w14:paraId="187FCE5E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https://www.youtube.com/watch?v=KWF8r-M0LOE</w:t>
      </w:r>
    </w:p>
    <w:p w14:paraId="7A1CB74C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https://www.youtube.com/watch?v=pIZm-bl5578</w:t>
      </w:r>
    </w:p>
    <w:p w14:paraId="3AB0E5EE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https://www.youtube.com/watch?v=QBlc9fYQYSM</w:t>
      </w:r>
    </w:p>
    <w:p w14:paraId="2F71B719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http://www.youtube.com/watch?v=XiTaIbocM7k</w:t>
      </w:r>
    </w:p>
    <w:p w14:paraId="388A198B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https://www.youtube.com/watch?v=_lthBmJ7QxQ</w:t>
      </w:r>
    </w:p>
    <w:p w14:paraId="2502ACB5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https://www.youtube.com/watch?v=_Gg4gkMz2i8</w:t>
      </w:r>
    </w:p>
    <w:p w14:paraId="72A872F8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http://www.youtube.com/watch?v=pVpvO7Bp4Fg</w:t>
      </w:r>
    </w:p>
    <w:p w14:paraId="434F7E6B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http://www.youtube.com/watch?v=dYXRMRvH6lU</w:t>
      </w:r>
    </w:p>
    <w:p w14:paraId="5BB19F1E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http://www.youtube.com/watch?v=44WzNVi7xsQ</w:t>
      </w:r>
    </w:p>
    <w:p w14:paraId="48323058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https://www.youtube.com/watch?v=Oy8ZGpnUP0g</w:t>
      </w:r>
    </w:p>
    <w:p w14:paraId="48756FC4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https://www.youtube.com/watch?v=5ufrWqcJXkM</w:t>
      </w:r>
    </w:p>
    <w:p w14:paraId="5C4D9D33" w14:textId="77777777" w:rsidR="00DA2BFF" w:rsidRPr="00A77FCF" w:rsidRDefault="00DA2BFF" w:rsidP="00DA2BFF">
      <w:pPr>
        <w:jc w:val="both"/>
        <w:rPr>
          <w:rFonts w:ascii="Garamond" w:eastAsia="Times New Roman" w:hAnsi="Garamond" w:cs="Times New Roman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https://www.youtube.com/watch?v=l2C7Pv1yeZc</w:t>
      </w:r>
    </w:p>
    <w:p w14:paraId="59339137" w14:textId="472FD2C2" w:rsidR="00860D4A" w:rsidRPr="00A77FCF" w:rsidRDefault="00DA2BFF" w:rsidP="00860D4A">
      <w:pPr>
        <w:jc w:val="both"/>
        <w:rPr>
          <w:rFonts w:ascii="Garamond" w:eastAsia="Times New Roman" w:hAnsi="Garamond" w:cs="Times New Roman"/>
          <w:highlight w:val="yellow"/>
          <w:lang w:val="pt-BR" w:eastAsia="en-GB"/>
        </w:rPr>
      </w:pPr>
      <w:r w:rsidRPr="00A77FCF">
        <w:rPr>
          <w:rFonts w:ascii="Garamond" w:eastAsia="Times New Roman" w:hAnsi="Garamond" w:cs="Times New Roman"/>
          <w:lang w:val="pt-BR" w:eastAsia="en-GB"/>
        </w:rPr>
        <w:t>http://www.youtube.com/watch?v=DZBLVTovYCA</w:t>
      </w:r>
    </w:p>
    <w:p w14:paraId="24C2FCE5" w14:textId="77777777" w:rsidR="00DA2BFF" w:rsidRPr="00A77FCF" w:rsidRDefault="00DA2BFF" w:rsidP="00860D4A">
      <w:pPr>
        <w:jc w:val="both"/>
        <w:rPr>
          <w:rFonts w:ascii="Garamond" w:eastAsia="Times New Roman" w:hAnsi="Garamond" w:cs="Times New Roman"/>
          <w:i/>
          <w:iCs/>
          <w:lang w:val="pt-BR" w:eastAsia="en-GB"/>
        </w:rPr>
      </w:pPr>
    </w:p>
    <w:p w14:paraId="646F4712" w14:textId="057CEDFF" w:rsidR="00860D4A" w:rsidRPr="00A77FCF" w:rsidRDefault="00860D4A" w:rsidP="00860D4A">
      <w:pPr>
        <w:jc w:val="both"/>
        <w:rPr>
          <w:rFonts w:ascii="Garamond" w:eastAsia="Times New Roman" w:hAnsi="Garamond" w:cs="Times New Roman"/>
          <w:i/>
          <w:iCs/>
          <w:lang w:eastAsia="en-GB"/>
        </w:rPr>
      </w:pPr>
      <w:r w:rsidRPr="00A77FCF">
        <w:rPr>
          <w:rFonts w:ascii="Garamond" w:eastAsia="Times New Roman" w:hAnsi="Garamond" w:cs="Times New Roman"/>
          <w:i/>
          <w:iCs/>
          <w:lang w:eastAsia="en-GB"/>
        </w:rPr>
        <w:t>Gorillas (Gorilla)</w:t>
      </w:r>
    </w:p>
    <w:p w14:paraId="6A1D725E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https://www.youtube.com/watch?v=KfS07LkqniY</w:t>
      </w:r>
    </w:p>
    <w:p w14:paraId="06B96827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https://www.youtube.com/watch?v=Q8GQb1qiUtg</w:t>
      </w:r>
    </w:p>
    <w:p w14:paraId="11DD5824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https://www.youtube.com/watch?v=45X_659xj2A</w:t>
      </w:r>
    </w:p>
    <w:p w14:paraId="738B2ADA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https://www.youtube.com/watch?v=8uEgybXoiKo</w:t>
      </w:r>
    </w:p>
    <w:p w14:paraId="3CF7DBDD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https://www.youtube.com/watch?v=45CBtlhABXo</w:t>
      </w:r>
    </w:p>
    <w:p w14:paraId="0BBA9211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http://www.youtube.com/watch?v=wf8-npgVkN0</w:t>
      </w:r>
    </w:p>
    <w:p w14:paraId="0F82556B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https://www.youtube.com/watch?v=1T8_aDOkcJI</w:t>
      </w:r>
    </w:p>
    <w:p w14:paraId="1613A90A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https://www.youtube.com/watch?v=gqnKSi4Hizk</w:t>
      </w:r>
    </w:p>
    <w:p w14:paraId="0B489CD5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https://www.youtube.com/watch?v=hZHLFwg7CRY</w:t>
      </w:r>
    </w:p>
    <w:p w14:paraId="7BB553B1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https://www.youtube.com/watch?v=Z7k6yqSWXWo</w:t>
      </w:r>
    </w:p>
    <w:p w14:paraId="7658B5F8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https://www.youtube.com/watch?v=Gueu4lBdJsY</w:t>
      </w:r>
    </w:p>
    <w:p w14:paraId="4449D0EC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https://www.youtube.com/watch?v=7ZuLf7jOJkg</w:t>
      </w:r>
    </w:p>
    <w:p w14:paraId="5EE0C1E1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https://www.youtube.com/watch?v=A6E1WpaldRc</w:t>
      </w:r>
    </w:p>
    <w:p w14:paraId="11FD793A" w14:textId="5DC44AF7" w:rsidR="00860D4A" w:rsidRPr="00A77FCF" w:rsidRDefault="00DA2BFF" w:rsidP="00860D4A">
      <w:pPr>
        <w:jc w:val="both"/>
        <w:rPr>
          <w:rFonts w:ascii="Garamond" w:eastAsia="Times New Roman" w:hAnsi="Garamond" w:cs="Times New Roman"/>
          <w:highlight w:val="yellow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https://www.youtube.com/watch?v=8wqixRn2Heg</w:t>
      </w:r>
    </w:p>
    <w:p w14:paraId="3DEF7E64" w14:textId="77777777" w:rsidR="00DA2BFF" w:rsidRDefault="00DA2BFF" w:rsidP="00860D4A">
      <w:pPr>
        <w:jc w:val="both"/>
        <w:rPr>
          <w:rFonts w:ascii="Garamond" w:eastAsia="Times New Roman" w:hAnsi="Garamond" w:cs="Times New Roman"/>
          <w:i/>
          <w:iCs/>
          <w:highlight w:val="yellow"/>
          <w:lang w:eastAsia="en-GB"/>
        </w:rPr>
      </w:pPr>
    </w:p>
    <w:p w14:paraId="0E989683" w14:textId="41CBAE6E" w:rsidR="00860D4A" w:rsidRPr="00CF4A17" w:rsidRDefault="00860D4A" w:rsidP="00860D4A">
      <w:pPr>
        <w:jc w:val="both"/>
        <w:rPr>
          <w:rFonts w:ascii="Garamond" w:eastAsia="Times New Roman" w:hAnsi="Garamond" w:cs="Times New Roman"/>
          <w:i/>
          <w:iCs/>
          <w:lang w:eastAsia="en-GB"/>
        </w:rPr>
      </w:pPr>
      <w:r w:rsidRPr="00CF4A17">
        <w:rPr>
          <w:rFonts w:ascii="Garamond" w:eastAsia="Times New Roman" w:hAnsi="Garamond" w:cs="Times New Roman"/>
          <w:i/>
          <w:iCs/>
          <w:lang w:eastAsia="en-GB"/>
        </w:rPr>
        <w:t>Chimpanzees and bonobos (Pan)</w:t>
      </w:r>
    </w:p>
    <w:p w14:paraId="40BAFDF4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http://www.youtube.com/watch?v=J19RDBMAOKU</w:t>
      </w:r>
    </w:p>
    <w:p w14:paraId="60AD5F2B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https://www.youtube.com/watch?v=hjhdbHErxWQ</w:t>
      </w:r>
    </w:p>
    <w:p w14:paraId="7628D32D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http://www.youtube.com/watch?v=KyOZ99bhs7k</w:t>
      </w:r>
    </w:p>
    <w:p w14:paraId="173A6E65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http://www.youtube.com/watch?v=dLCFxfX4eg4</w:t>
      </w:r>
    </w:p>
    <w:p w14:paraId="37A9D4B6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https://www.youtube.com/watch?v=BsoSGW-TWzQ</w:t>
      </w:r>
    </w:p>
    <w:p w14:paraId="0952108E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https://www.youtube.com/watch?v=JNXfG1IS-5c</w:t>
      </w:r>
    </w:p>
    <w:p w14:paraId="4F987061" w14:textId="1925EFCE" w:rsidR="00D230F1" w:rsidRPr="00A77FCF" w:rsidRDefault="00DA2BFF" w:rsidP="00D230F1">
      <w:pPr>
        <w:jc w:val="both"/>
        <w:rPr>
          <w:rFonts w:ascii="Garamond" w:eastAsia="Times New Roman" w:hAnsi="Garamond" w:cs="Times New Roman"/>
          <w:highlight w:val="yellow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https://www.youtube.com/watch?v=bbWzNT74q6E</w:t>
      </w:r>
    </w:p>
    <w:p w14:paraId="632464FC" w14:textId="77777777" w:rsidR="00DA2BFF" w:rsidRDefault="00DA2BFF" w:rsidP="00D230F1">
      <w:pPr>
        <w:jc w:val="both"/>
        <w:rPr>
          <w:rFonts w:ascii="Garamond" w:eastAsia="Times New Roman" w:hAnsi="Garamond" w:cs="Times New Roman"/>
          <w:i/>
          <w:iCs/>
          <w:highlight w:val="yellow"/>
          <w:lang w:eastAsia="en-GB"/>
        </w:rPr>
      </w:pPr>
    </w:p>
    <w:p w14:paraId="237B7115" w14:textId="1D4109DF" w:rsidR="00860D4A" w:rsidRPr="00CF4A17" w:rsidRDefault="00860D4A" w:rsidP="00D230F1">
      <w:pPr>
        <w:jc w:val="both"/>
        <w:rPr>
          <w:rFonts w:ascii="Garamond" w:eastAsia="Times New Roman" w:hAnsi="Garamond" w:cs="Times New Roman"/>
          <w:i/>
          <w:iCs/>
          <w:lang w:eastAsia="en-GB"/>
        </w:rPr>
      </w:pPr>
      <w:r w:rsidRPr="00CF4A17">
        <w:rPr>
          <w:rFonts w:ascii="Garamond" w:eastAsia="Times New Roman" w:hAnsi="Garamond" w:cs="Times New Roman"/>
          <w:i/>
          <w:iCs/>
          <w:lang w:eastAsia="en-GB"/>
        </w:rPr>
        <w:t>Humans (Homo)</w:t>
      </w:r>
    </w:p>
    <w:p w14:paraId="7575124B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https://www.youtube.com/watch?v=zvD21OntHgI</w:t>
      </w:r>
    </w:p>
    <w:p w14:paraId="274BCAE6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https://www.youtube.com/watch?v=Q-Y7oKPdV70</w:t>
      </w:r>
    </w:p>
    <w:p w14:paraId="21B39294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https://www.youtube.com/watch?v=lFIQMM8bZQk</w:t>
      </w:r>
    </w:p>
    <w:p w14:paraId="010AF403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https://www.youtube.com/watch?v=y1XlyMnjGr0</w:t>
      </w:r>
    </w:p>
    <w:p w14:paraId="1C3FCC11" w14:textId="77777777" w:rsidR="00DA2BFF" w:rsidRPr="00DA2BFF" w:rsidRDefault="00DA2BFF" w:rsidP="00DA2BFF">
      <w:pPr>
        <w:jc w:val="both"/>
        <w:rPr>
          <w:rFonts w:ascii="Garamond" w:eastAsia="Times New Roman" w:hAnsi="Garamond" w:cs="Times New Roman"/>
          <w:lang w:eastAsia="en-GB"/>
        </w:rPr>
      </w:pPr>
      <w:r w:rsidRPr="00DA2BFF">
        <w:rPr>
          <w:rFonts w:ascii="Garamond" w:eastAsia="Times New Roman" w:hAnsi="Garamond" w:cs="Times New Roman"/>
          <w:lang w:eastAsia="en-GB"/>
        </w:rPr>
        <w:t>https://www.youtube.com/watch?v=voIK5LhdGl4</w:t>
      </w:r>
    </w:p>
    <w:p w14:paraId="00D40A53" w14:textId="027E439E" w:rsidR="00DA2BFF" w:rsidRPr="00A77FCF" w:rsidRDefault="00355EC0" w:rsidP="00DA2BFF">
      <w:pPr>
        <w:jc w:val="both"/>
        <w:rPr>
          <w:rFonts w:ascii="Garamond" w:eastAsia="Times New Roman" w:hAnsi="Garamond" w:cs="Times New Roman"/>
          <w:highlight w:val="yellow"/>
          <w:lang w:eastAsia="en-GB"/>
        </w:rPr>
      </w:pPr>
      <w:hyperlink r:id="rId8" w:history="1">
        <w:r w:rsidR="00DA2BFF" w:rsidRPr="00C472AF">
          <w:rPr>
            <w:rStyle w:val="Hyperlink"/>
            <w:rFonts w:ascii="Garamond" w:eastAsia="Times New Roman" w:hAnsi="Garamond" w:cs="Times New Roman"/>
            <w:lang w:eastAsia="en-GB"/>
          </w:rPr>
          <w:t>https://www.youtube.com/watch?v=m0jIgrQBxSM</w:t>
        </w:r>
      </w:hyperlink>
    </w:p>
    <w:p w14:paraId="1EAA3137" w14:textId="77777777" w:rsidR="00D230F1" w:rsidRDefault="00D230F1" w:rsidP="00D230F1">
      <w:pPr>
        <w:jc w:val="both"/>
        <w:rPr>
          <w:rFonts w:ascii="Garamond" w:eastAsia="Times New Roman" w:hAnsi="Garamond" w:cs="Times New Roman"/>
          <w:lang w:eastAsia="en-GB"/>
        </w:rPr>
      </w:pPr>
    </w:p>
    <w:p w14:paraId="00C4947A" w14:textId="261C16FA" w:rsidR="00D230F1" w:rsidRPr="00D230F1" w:rsidRDefault="00D230F1" w:rsidP="00D230F1">
      <w:pPr>
        <w:jc w:val="both"/>
        <w:rPr>
          <w:rFonts w:ascii="Garamond" w:eastAsia="Times New Roman" w:hAnsi="Garamond" w:cs="Times New Roman"/>
          <w:b/>
          <w:bCs/>
          <w:lang w:eastAsia="en-GB"/>
        </w:rPr>
      </w:pPr>
      <w:r w:rsidRPr="00D230F1">
        <w:rPr>
          <w:rFonts w:ascii="Garamond" w:eastAsia="Times New Roman" w:hAnsi="Garamond" w:cs="Times New Roman"/>
          <w:b/>
          <w:bCs/>
          <w:lang w:eastAsia="en-GB"/>
        </w:rPr>
        <w:t>References</w:t>
      </w:r>
    </w:p>
    <w:p w14:paraId="51606998" w14:textId="77777777" w:rsidR="00D230F1" w:rsidRPr="00D230F1" w:rsidRDefault="00D230F1" w:rsidP="0023395E">
      <w:pPr>
        <w:pStyle w:val="Bibliography"/>
        <w:spacing w:after="0"/>
        <w:ind w:left="266" w:hanging="266"/>
        <w:rPr>
          <w:rFonts w:ascii="Garamond" w:hAnsi="Garamond"/>
        </w:rPr>
      </w:pPr>
      <w:r>
        <w:rPr>
          <w:lang w:eastAsia="en-GB"/>
        </w:rPr>
        <w:fldChar w:fldCharType="begin"/>
      </w:r>
      <w:r>
        <w:rPr>
          <w:lang w:eastAsia="en-GB"/>
        </w:rPr>
        <w:instrText xml:space="preserve"> ADDIN ZOTERO_BIBL {"uncited":[],"omitted":[],"custom":[]} CSL_BIBLIOGRAPHY </w:instrText>
      </w:r>
      <w:r>
        <w:rPr>
          <w:lang w:eastAsia="en-GB"/>
        </w:rPr>
        <w:fldChar w:fldCharType="separate"/>
      </w:r>
      <w:r w:rsidRPr="00D230F1">
        <w:rPr>
          <w:rFonts w:ascii="Garamond" w:hAnsi="Garamond"/>
        </w:rPr>
        <w:t>1.</w:t>
      </w:r>
      <w:r w:rsidRPr="00D230F1">
        <w:rPr>
          <w:rFonts w:ascii="Garamond" w:hAnsi="Garamond"/>
        </w:rPr>
        <w:tab/>
        <w:t>JAST Team (2020). JASP (University of Amsterdam).</w:t>
      </w:r>
    </w:p>
    <w:p w14:paraId="7ABFDE55" w14:textId="77777777" w:rsidR="00D230F1" w:rsidRPr="00D230F1" w:rsidRDefault="00D230F1" w:rsidP="0023395E">
      <w:pPr>
        <w:pStyle w:val="Bibliography"/>
        <w:spacing w:after="0"/>
        <w:ind w:left="266" w:hanging="266"/>
        <w:rPr>
          <w:rFonts w:ascii="Garamond" w:hAnsi="Garamond"/>
        </w:rPr>
      </w:pPr>
      <w:r w:rsidRPr="00D230F1">
        <w:rPr>
          <w:rFonts w:ascii="Garamond" w:hAnsi="Garamond"/>
        </w:rPr>
        <w:t>2.</w:t>
      </w:r>
      <w:r w:rsidRPr="00D230F1">
        <w:rPr>
          <w:rFonts w:ascii="Garamond" w:hAnsi="Garamond"/>
        </w:rPr>
        <w:tab/>
        <w:t>Team, R. (2013). R: A language and environment for statistical computing.</w:t>
      </w:r>
    </w:p>
    <w:p w14:paraId="2DC15539" w14:textId="76CEAD55" w:rsidR="00D230F1" w:rsidRDefault="00D230F1" w:rsidP="0023395E">
      <w:pPr>
        <w:pStyle w:val="Bibliography"/>
        <w:spacing w:after="0"/>
        <w:ind w:left="266" w:hanging="266"/>
        <w:rPr>
          <w:rFonts w:ascii="Garamond" w:hAnsi="Garamond"/>
        </w:rPr>
      </w:pPr>
      <w:r w:rsidRPr="00D230F1">
        <w:rPr>
          <w:rFonts w:ascii="Garamond" w:hAnsi="Garamond"/>
        </w:rPr>
        <w:t>3.</w:t>
      </w:r>
      <w:r w:rsidRPr="00D230F1">
        <w:rPr>
          <w:rFonts w:ascii="Garamond" w:hAnsi="Garamond"/>
        </w:rPr>
        <w:tab/>
        <w:t>Wickham, H. (2009). ggplot2: Elegant Graphics for Data Analysis (Springer-Verlag).</w:t>
      </w:r>
    </w:p>
    <w:p w14:paraId="2DA7C097" w14:textId="525D0D32" w:rsidR="00BA0B5B" w:rsidRDefault="00D230F1">
      <w:r>
        <w:rPr>
          <w:rFonts w:ascii="Garamond" w:eastAsia="Times New Roman" w:hAnsi="Garamond" w:cs="Times New Roman"/>
          <w:lang w:eastAsia="en-GB"/>
        </w:rPr>
        <w:fldChar w:fldCharType="end"/>
      </w:r>
    </w:p>
    <w:sectPr w:rsidR="00BA0B5B" w:rsidSect="00355EC0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ECC9E" w14:textId="77777777" w:rsidR="00FD4F16" w:rsidRDefault="00FD4F16" w:rsidP="00E711AD">
      <w:r>
        <w:separator/>
      </w:r>
    </w:p>
  </w:endnote>
  <w:endnote w:type="continuationSeparator" w:id="0">
    <w:p w14:paraId="4057712C" w14:textId="77777777" w:rsidR="00FD4F16" w:rsidRDefault="00FD4F16" w:rsidP="00E7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624930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3BD521" w14:textId="0773D694" w:rsidR="00E711AD" w:rsidRDefault="00E711AD" w:rsidP="00DB062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4E6315" w14:textId="77777777" w:rsidR="00E711AD" w:rsidRDefault="00E711AD" w:rsidP="00E711A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74498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681D53" w14:textId="6409BD5B" w:rsidR="00E711AD" w:rsidRDefault="00E711AD" w:rsidP="00DB062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DA7284" w14:textId="77777777" w:rsidR="00E711AD" w:rsidRDefault="00E711AD" w:rsidP="00E711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9D5C1" w14:textId="77777777" w:rsidR="00FD4F16" w:rsidRDefault="00FD4F16" w:rsidP="00E711AD">
      <w:r>
        <w:separator/>
      </w:r>
    </w:p>
  </w:footnote>
  <w:footnote w:type="continuationSeparator" w:id="0">
    <w:p w14:paraId="2077A89D" w14:textId="77777777" w:rsidR="00FD4F16" w:rsidRDefault="00FD4F16" w:rsidP="00E71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F98"/>
    <w:rsid w:val="000740F1"/>
    <w:rsid w:val="00081A7F"/>
    <w:rsid w:val="00141607"/>
    <w:rsid w:val="00184813"/>
    <w:rsid w:val="0023395E"/>
    <w:rsid w:val="00253EA3"/>
    <w:rsid w:val="002E158C"/>
    <w:rsid w:val="00303C3C"/>
    <w:rsid w:val="00312CCB"/>
    <w:rsid w:val="00355EC0"/>
    <w:rsid w:val="00377741"/>
    <w:rsid w:val="003A6610"/>
    <w:rsid w:val="003C7DFC"/>
    <w:rsid w:val="00412164"/>
    <w:rsid w:val="00481BFD"/>
    <w:rsid w:val="005228C3"/>
    <w:rsid w:val="00534CF1"/>
    <w:rsid w:val="00591CDE"/>
    <w:rsid w:val="00595ED3"/>
    <w:rsid w:val="005A2DC3"/>
    <w:rsid w:val="005C7F98"/>
    <w:rsid w:val="00631412"/>
    <w:rsid w:val="0063173E"/>
    <w:rsid w:val="0064729E"/>
    <w:rsid w:val="006C213E"/>
    <w:rsid w:val="006E57E6"/>
    <w:rsid w:val="00813A2B"/>
    <w:rsid w:val="00860D4A"/>
    <w:rsid w:val="008738A7"/>
    <w:rsid w:val="008B7D32"/>
    <w:rsid w:val="00A23D2B"/>
    <w:rsid w:val="00A77FCF"/>
    <w:rsid w:val="00AF4FD6"/>
    <w:rsid w:val="00BE2170"/>
    <w:rsid w:val="00BF493B"/>
    <w:rsid w:val="00CC734E"/>
    <w:rsid w:val="00CE34D4"/>
    <w:rsid w:val="00CF4A17"/>
    <w:rsid w:val="00D230F1"/>
    <w:rsid w:val="00D302D1"/>
    <w:rsid w:val="00D3307F"/>
    <w:rsid w:val="00D55EC8"/>
    <w:rsid w:val="00DA2BFF"/>
    <w:rsid w:val="00DD0B88"/>
    <w:rsid w:val="00E05BA1"/>
    <w:rsid w:val="00E711AD"/>
    <w:rsid w:val="00E86CC5"/>
    <w:rsid w:val="00EC39C7"/>
    <w:rsid w:val="00EE6F08"/>
    <w:rsid w:val="00FA1003"/>
    <w:rsid w:val="00FD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45226"/>
  <w15:chartTrackingRefBased/>
  <w15:docId w15:val="{9EB4BA50-74A3-E242-A16F-BCD7C11E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7F98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D230F1"/>
    <w:pPr>
      <w:tabs>
        <w:tab w:val="left" w:pos="260"/>
      </w:tabs>
      <w:spacing w:after="240"/>
      <w:ind w:left="264" w:hanging="264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34D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711AD"/>
  </w:style>
  <w:style w:type="paragraph" w:styleId="Footer">
    <w:name w:val="footer"/>
    <w:basedOn w:val="Normal"/>
    <w:link w:val="FooterChar"/>
    <w:uiPriority w:val="99"/>
    <w:unhideWhenUsed/>
    <w:rsid w:val="00E711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1AD"/>
  </w:style>
  <w:style w:type="character" w:styleId="PageNumber">
    <w:name w:val="page number"/>
    <w:basedOn w:val="DefaultParagraphFont"/>
    <w:uiPriority w:val="99"/>
    <w:semiHidden/>
    <w:unhideWhenUsed/>
    <w:rsid w:val="00E711AD"/>
  </w:style>
  <w:style w:type="character" w:styleId="FollowedHyperlink">
    <w:name w:val="FollowedHyperlink"/>
    <w:basedOn w:val="DefaultParagraphFont"/>
    <w:uiPriority w:val="99"/>
    <w:semiHidden/>
    <w:unhideWhenUsed/>
    <w:rsid w:val="00A23D2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C7DFC"/>
  </w:style>
  <w:style w:type="character" w:styleId="CommentReference">
    <w:name w:val="annotation reference"/>
    <w:basedOn w:val="DefaultParagraphFont"/>
    <w:uiPriority w:val="99"/>
    <w:semiHidden/>
    <w:unhideWhenUsed/>
    <w:rsid w:val="002E1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5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5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0jIgrQBxS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.perlman@bham.ac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riano.lameira@warwick.ac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 e Lameira, Adriano</dc:creator>
  <cp:keywords/>
  <dc:description/>
  <cp:lastModifiedBy>Indhu Arumugasamy</cp:lastModifiedBy>
  <cp:revision>3</cp:revision>
  <dcterms:created xsi:type="dcterms:W3CDTF">2022-12-12T09:27:00Z</dcterms:created>
  <dcterms:modified xsi:type="dcterms:W3CDTF">2023-02-06T07:13:00Z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zotero-version="6.0.6"&gt;&lt;session id="6KbefIY4"/&gt;&lt;style id="http://www.zotero.org/styles/current-biology" hasBibliography="1" bibliographyStyleHasBeenSet="1"/&gt;&lt;prefs&gt;&lt;pref name="fieldType" value="Field"/&gt;&lt;/prefs&gt;&lt;/data&gt;</vt:lpwstr>
  </property>
</Properties>
</file>