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1B931" w14:textId="3C138D1B" w:rsidR="009730B7" w:rsidRPr="004E5F9A" w:rsidRDefault="009730B7" w:rsidP="009730B7">
      <w:pPr>
        <w:jc w:val="left"/>
        <w:rPr>
          <w:rFonts w:ascii="Times New Roman" w:hAnsi="Times New Roman"/>
          <w:b/>
          <w:bCs/>
          <w:sz w:val="32"/>
          <w:szCs w:val="32"/>
          <w:lang w:val="en-GB"/>
        </w:rPr>
      </w:pPr>
      <w:r w:rsidRPr="004E5F9A">
        <w:rPr>
          <w:rFonts w:ascii="Times New Roman" w:hAnsi="Times New Roman"/>
          <w:b/>
          <w:bCs/>
          <w:sz w:val="32"/>
          <w:szCs w:val="32"/>
          <w:lang w:val="en-GB"/>
        </w:rPr>
        <w:t>Supplementary</w:t>
      </w:r>
    </w:p>
    <w:p w14:paraId="08C8B171" w14:textId="77777777" w:rsidR="009730B7" w:rsidRPr="00AF2689" w:rsidRDefault="009730B7" w:rsidP="009730B7">
      <w:pPr>
        <w:jc w:val="left"/>
        <w:rPr>
          <w:rFonts w:ascii="Times New Roman" w:hAnsi="Times New Roman"/>
          <w:b/>
          <w:bCs/>
          <w:lang w:val="en-GB"/>
        </w:rPr>
      </w:pPr>
    </w:p>
    <w:p w14:paraId="45B8B50B" w14:textId="64873A0C" w:rsidR="00515FC0" w:rsidRPr="00AF2689" w:rsidRDefault="00515FC0" w:rsidP="00515FC0">
      <w:pPr>
        <w:jc w:val="left"/>
        <w:rPr>
          <w:rFonts w:ascii="Times New Roman" w:hAnsi="Times New Roman"/>
          <w:sz w:val="22"/>
          <w:szCs w:val="22"/>
          <w:lang w:val="en-GB"/>
        </w:rPr>
      </w:pP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t xml:space="preserve">Table </w:t>
      </w:r>
      <w:r w:rsidR="009F5D8F" w:rsidRPr="00AF2689">
        <w:rPr>
          <w:rFonts w:ascii="Times New Roman" w:hAnsi="Times New Roman"/>
          <w:b/>
          <w:bCs/>
          <w:sz w:val="22"/>
          <w:szCs w:val="22"/>
          <w:lang w:val="en-GB"/>
        </w:rPr>
        <w:t>S1</w:t>
      </w: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t xml:space="preserve">: 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Average daily temperature (± SE) </w:t>
      </w:r>
      <w:r w:rsidR="00150622">
        <w:rPr>
          <w:rFonts w:ascii="Times New Roman" w:hAnsi="Times New Roman"/>
          <w:sz w:val="22"/>
          <w:szCs w:val="22"/>
          <w:lang w:val="en-GB"/>
        </w:rPr>
        <w:t>recorded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in investigated orchards </w:t>
      </w:r>
      <w:r w:rsidR="00F8501C" w:rsidRPr="00AF2689">
        <w:rPr>
          <w:rFonts w:ascii="Times New Roman" w:hAnsi="Times New Roman"/>
          <w:sz w:val="22"/>
          <w:szCs w:val="22"/>
          <w:lang w:val="en-GB"/>
        </w:rPr>
        <w:t>over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the four years of the study. Different letters indicate significant differences </w:t>
      </w:r>
      <w:r w:rsidR="00F8501C" w:rsidRPr="00AF2689">
        <w:rPr>
          <w:rFonts w:ascii="Times New Roman" w:hAnsi="Times New Roman"/>
          <w:sz w:val="22"/>
          <w:szCs w:val="22"/>
          <w:lang w:val="en-GB"/>
        </w:rPr>
        <w:t>from a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AF2689">
        <w:rPr>
          <w:rFonts w:ascii="Times New Roman" w:hAnsi="Times New Roman"/>
          <w:sz w:val="22"/>
          <w:szCs w:val="22"/>
        </w:rPr>
        <w:t>χ</w:t>
      </w:r>
      <w:r w:rsidRPr="00AF2689">
        <w:rPr>
          <w:rFonts w:ascii="Times New Roman" w:hAnsi="Times New Roman"/>
          <w:sz w:val="22"/>
          <w:szCs w:val="22"/>
          <w:vertAlign w:val="superscript"/>
          <w:lang w:val="en-GB"/>
        </w:rPr>
        <w:t xml:space="preserve">2 </w:t>
      </w:r>
      <w:r w:rsidRPr="00AF2689">
        <w:rPr>
          <w:rFonts w:ascii="Times New Roman" w:hAnsi="Times New Roman"/>
          <w:sz w:val="22"/>
          <w:szCs w:val="22"/>
          <w:lang w:val="en-GB"/>
        </w:rPr>
        <w:t>test on estimated marginal means (</w:t>
      </w:r>
      <w:r w:rsidRPr="00AF2689">
        <w:rPr>
          <w:rFonts w:ascii="Times New Roman" w:hAnsi="Times New Roman"/>
          <w:sz w:val="22"/>
          <w:szCs w:val="22"/>
        </w:rPr>
        <w:t>α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= 0.05).</w:t>
      </w:r>
    </w:p>
    <w:tbl>
      <w:tblPr>
        <w:tblW w:w="4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555"/>
        <w:gridCol w:w="325"/>
      </w:tblGrid>
      <w:tr w:rsidR="00515FC0" w:rsidRPr="00AF2689" w14:paraId="5DF5C213" w14:textId="77777777" w:rsidTr="00450564">
        <w:trPr>
          <w:trHeight w:val="288"/>
          <w:jc w:val="center"/>
        </w:trPr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30F3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0BED5" w14:textId="136FCFC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Average daily temperature </w:t>
            </w:r>
            <w:r w:rsidR="00AC7A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°C</w:t>
            </w:r>
            <w:r w:rsidR="00AC7A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15FC0" w:rsidRPr="00AF2689" w14:paraId="551C1C66" w14:textId="77777777" w:rsidTr="00450564">
        <w:trPr>
          <w:trHeight w:val="288"/>
          <w:jc w:val="center"/>
        </w:trPr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44CB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FD2F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22.14 ± 0.14</w:t>
            </w:r>
          </w:p>
        </w:tc>
        <w:tc>
          <w:tcPr>
            <w:tcW w:w="3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BAF5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</w:t>
            </w:r>
          </w:p>
        </w:tc>
      </w:tr>
      <w:tr w:rsidR="00515FC0" w:rsidRPr="00AF2689" w14:paraId="3B494F4F" w14:textId="77777777" w:rsidTr="00450564">
        <w:trPr>
          <w:trHeight w:val="288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5544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CDE0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22.17 ± 0.07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B862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</w:t>
            </w:r>
          </w:p>
        </w:tc>
      </w:tr>
      <w:tr w:rsidR="00515FC0" w:rsidRPr="00AF2689" w14:paraId="4805BBA8" w14:textId="77777777" w:rsidTr="00450564">
        <w:trPr>
          <w:trHeight w:val="288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5D06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620F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23.86 ± 0.14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99BD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</w:tr>
      <w:tr w:rsidR="00515FC0" w:rsidRPr="00AF2689" w14:paraId="28E0296B" w14:textId="77777777" w:rsidTr="00450564">
        <w:trPr>
          <w:trHeight w:val="288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E743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B6E6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23.24 ± 0.14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9349" w14:textId="77777777" w:rsidR="00515FC0" w:rsidRPr="00AF2689" w:rsidRDefault="00515FC0" w:rsidP="004505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</w:t>
            </w:r>
          </w:p>
        </w:tc>
      </w:tr>
    </w:tbl>
    <w:p w14:paraId="3AA1B5CE" w14:textId="77777777" w:rsidR="00515FC0" w:rsidRPr="00AF2689" w:rsidRDefault="00515FC0" w:rsidP="00515FC0">
      <w:pPr>
        <w:jc w:val="left"/>
        <w:rPr>
          <w:rFonts w:ascii="Times New Roman" w:hAnsi="Times New Roman"/>
          <w:b/>
          <w:bCs/>
          <w:sz w:val="22"/>
          <w:szCs w:val="22"/>
          <w:lang w:val="en-GB"/>
        </w:rPr>
      </w:pPr>
    </w:p>
    <w:p w14:paraId="6C5AB1AB" w14:textId="77777777" w:rsidR="00515FC0" w:rsidRPr="00AF2689" w:rsidRDefault="00515FC0">
      <w:pPr>
        <w:rPr>
          <w:rFonts w:ascii="Times New Roman" w:hAnsi="Times New Roman"/>
          <w:b/>
          <w:bCs/>
          <w:sz w:val="22"/>
          <w:szCs w:val="22"/>
          <w:lang w:val="en-GB"/>
        </w:rPr>
      </w:pPr>
    </w:p>
    <w:p w14:paraId="339DB6E1" w14:textId="35EEA50B" w:rsidR="00157E57" w:rsidRPr="00AF2689" w:rsidRDefault="00157E57">
      <w:pPr>
        <w:rPr>
          <w:rFonts w:ascii="Times New Roman" w:hAnsi="Times New Roman"/>
          <w:sz w:val="22"/>
          <w:szCs w:val="22"/>
          <w:lang w:val="en-GB"/>
        </w:rPr>
      </w:pP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t xml:space="preserve">Table </w:t>
      </w:r>
      <w:r w:rsidR="009F5D8F" w:rsidRPr="00AF2689">
        <w:rPr>
          <w:rFonts w:ascii="Times New Roman" w:hAnsi="Times New Roman"/>
          <w:b/>
          <w:bCs/>
          <w:sz w:val="22"/>
          <w:szCs w:val="22"/>
          <w:lang w:val="en-GB"/>
        </w:rPr>
        <w:t>S2</w:t>
      </w: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t xml:space="preserve">: 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Results of </w:t>
      </w:r>
      <w:r w:rsidR="00596FAD" w:rsidRPr="00AF2689">
        <w:rPr>
          <w:rFonts w:ascii="Times New Roman" w:hAnsi="Times New Roman"/>
          <w:sz w:val="22"/>
          <w:szCs w:val="22"/>
          <w:lang w:val="en-GB"/>
        </w:rPr>
        <w:t>the linear mixed models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of </w:t>
      </w:r>
      <w:r w:rsidRPr="00AF2689">
        <w:rPr>
          <w:rFonts w:ascii="Times New Roman" w:hAnsi="Times New Roman"/>
          <w:i/>
          <w:sz w:val="22"/>
          <w:szCs w:val="22"/>
          <w:lang w:val="en-GB"/>
        </w:rPr>
        <w:t xml:space="preserve">T. japonicus 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and </w:t>
      </w:r>
      <w:r w:rsidRPr="00AF2689">
        <w:rPr>
          <w:rFonts w:ascii="Times New Roman" w:hAnsi="Times New Roman"/>
          <w:i/>
          <w:sz w:val="22"/>
          <w:szCs w:val="22"/>
          <w:lang w:val="en-GB"/>
        </w:rPr>
        <w:t xml:space="preserve">T. mitsukurii 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parasitism and </w:t>
      </w:r>
      <w:r w:rsidRPr="00AF2689">
        <w:rPr>
          <w:rFonts w:ascii="Times New Roman" w:hAnsi="Times New Roman"/>
          <w:i/>
          <w:sz w:val="22"/>
          <w:szCs w:val="22"/>
          <w:lang w:val="en-GB"/>
        </w:rPr>
        <w:t xml:space="preserve">A. </w:t>
      </w:r>
      <w:proofErr w:type="spellStart"/>
      <w:r w:rsidRPr="00AF2689">
        <w:rPr>
          <w:rFonts w:ascii="Times New Roman" w:hAnsi="Times New Roman"/>
          <w:i/>
          <w:sz w:val="22"/>
          <w:szCs w:val="22"/>
          <w:lang w:val="en-GB"/>
        </w:rPr>
        <w:t>sinicus</w:t>
      </w:r>
      <w:proofErr w:type="spellEnd"/>
      <w:r w:rsidRPr="00AF2689">
        <w:rPr>
          <w:rFonts w:ascii="Times New Roman" w:hAnsi="Times New Roman"/>
          <w:i/>
          <w:sz w:val="22"/>
          <w:szCs w:val="22"/>
          <w:lang w:val="en-GB"/>
        </w:rPr>
        <w:t xml:space="preserve"> </w:t>
      </w:r>
      <w:proofErr w:type="spellStart"/>
      <w:r w:rsidRPr="00AF2689">
        <w:rPr>
          <w:rFonts w:ascii="Times New Roman" w:hAnsi="Times New Roman"/>
          <w:sz w:val="22"/>
          <w:szCs w:val="22"/>
          <w:lang w:val="en-GB"/>
        </w:rPr>
        <w:t>hyperparasitism</w:t>
      </w:r>
      <w:proofErr w:type="spellEnd"/>
      <w:r w:rsidRPr="00AF2689">
        <w:rPr>
          <w:rFonts w:ascii="Times New Roman" w:hAnsi="Times New Roman"/>
          <w:sz w:val="22"/>
          <w:szCs w:val="22"/>
          <w:lang w:val="en-GB"/>
        </w:rPr>
        <w:t xml:space="preserve"> observed in the kiwifruit orchards investigated over a four-year period from 2020 to 2023.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275"/>
        <w:gridCol w:w="709"/>
        <w:gridCol w:w="1276"/>
      </w:tblGrid>
      <w:tr w:rsidR="00157E57" w:rsidRPr="00AF2689" w14:paraId="3E288996" w14:textId="77777777" w:rsidTr="00A409A2">
        <w:trPr>
          <w:jc w:val="center"/>
        </w:trPr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BC4128" w14:textId="77777777" w:rsidR="00157E57" w:rsidRPr="00AF2689" w:rsidRDefault="00157E57" w:rsidP="00A409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0" w:name="_Hlk152772507"/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Parasitism / hyperparasitism rates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01C5560" w14:textId="77777777" w:rsidR="00157E57" w:rsidRPr="00AF2689" w:rsidRDefault="00157E57" w:rsidP="00A409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Effect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A042669" w14:textId="32CAB9B3" w:rsidR="00157E57" w:rsidRPr="00AF2689" w:rsidRDefault="00157E57" w:rsidP="00A409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χ</w:t>
            </w:r>
            <w:r w:rsidRPr="00AF2689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C423839" w14:textId="77777777" w:rsidR="00157E57" w:rsidRPr="00AF2689" w:rsidRDefault="00157E57" w:rsidP="00A409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d.f.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373D7BE" w14:textId="1F3E5D35" w:rsidR="00157E57" w:rsidRPr="00AF2689" w:rsidRDefault="00157E57" w:rsidP="00A409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P</w:t>
            </w:r>
          </w:p>
        </w:tc>
      </w:tr>
      <w:tr w:rsidR="00157E57" w:rsidRPr="00AF2689" w14:paraId="733E4EE1" w14:textId="77777777" w:rsidTr="00A409A2">
        <w:trPr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3433192F" w14:textId="77777777" w:rsidR="00157E57" w:rsidRPr="00AF2689" w:rsidRDefault="00157E57" w:rsidP="00A409A2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>T. japonicus</w:t>
            </w:r>
          </w:p>
        </w:tc>
        <w:tc>
          <w:tcPr>
            <w:tcW w:w="2552" w:type="dxa"/>
            <w:tcBorders>
              <w:top w:val="single" w:sz="12" w:space="0" w:color="auto"/>
              <w:bottom w:val="nil"/>
            </w:tcBorders>
            <w:vAlign w:val="center"/>
          </w:tcPr>
          <w:p w14:paraId="2759E3D0" w14:textId="368A754C" w:rsidR="00157E57" w:rsidRPr="00AF2689" w:rsidRDefault="00157E57" w:rsidP="005701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>H. halys</w:t>
            </w:r>
            <w:r w:rsidRPr="00AF268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542F3" w:rsidRPr="00AF2689">
              <w:rPr>
                <w:rFonts w:ascii="Times New Roman" w:hAnsi="Times New Roman"/>
                <w:sz w:val="22"/>
                <w:szCs w:val="22"/>
              </w:rPr>
              <w:t>egg</w:t>
            </w:r>
            <w:r w:rsidR="00EC76A7" w:rsidRPr="00AF2689">
              <w:rPr>
                <w:rFonts w:ascii="Times New Roman" w:hAnsi="Times New Roman"/>
                <w:sz w:val="22"/>
                <w:szCs w:val="22"/>
              </w:rPr>
              <w:t xml:space="preserve"> abundance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vAlign w:val="center"/>
          </w:tcPr>
          <w:p w14:paraId="3E855DD5" w14:textId="3DAC8836" w:rsidR="00157E57" w:rsidRPr="00AF2689" w:rsidRDefault="002542F3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8.960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14:paraId="1D6D81DB" w14:textId="40A2319E" w:rsidR="00157E57" w:rsidRPr="00AF2689" w:rsidRDefault="00157E57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0D1B815C" w14:textId="4374A42B" w:rsidR="00157E57" w:rsidRPr="00AF2689" w:rsidRDefault="00157E57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0.00</w:t>
            </w:r>
            <w:r w:rsidR="002542F3" w:rsidRPr="00AF26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57E57" w:rsidRPr="00AF2689" w14:paraId="6C29305E" w14:textId="77777777" w:rsidTr="00A409A2">
        <w:trPr>
          <w:jc w:val="center"/>
        </w:trPr>
        <w:tc>
          <w:tcPr>
            <w:tcW w:w="1843" w:type="dxa"/>
            <w:vMerge/>
            <w:vAlign w:val="center"/>
          </w:tcPr>
          <w:p w14:paraId="3865113D" w14:textId="77777777" w:rsidR="00157E57" w:rsidRPr="00AF2689" w:rsidRDefault="00157E57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853229C" w14:textId="4DD7DD4A" w:rsidR="00157E57" w:rsidRPr="00AF2689" w:rsidRDefault="00157E57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Average daily temperature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8637F28" w14:textId="685DBE00" w:rsidR="00157E57" w:rsidRPr="00AF2689" w:rsidRDefault="002542F3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2.91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C11FC1F" w14:textId="77777777" w:rsidR="00157E57" w:rsidRPr="00AF2689" w:rsidRDefault="00157E57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901FBE4" w14:textId="5E58E369" w:rsidR="00157E57" w:rsidRPr="00AF2689" w:rsidRDefault="00157E57" w:rsidP="00A409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</w:t>
            </w:r>
            <w:r w:rsidR="002542F3" w:rsidRPr="00AF2689"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</w:tr>
      <w:tr w:rsidR="009B5315" w:rsidRPr="00AF2689" w14:paraId="79ABB073" w14:textId="77777777" w:rsidTr="00A409A2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817DC54" w14:textId="77777777" w:rsidR="009B5315" w:rsidRPr="00AF2689" w:rsidRDefault="009B5315" w:rsidP="009B5315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bookmarkStart w:id="1" w:name="_Hlk152769351"/>
            <w:bookmarkEnd w:id="0"/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>T. mitsukurii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266C6F8A" w14:textId="78C2C38A" w:rsidR="009B5315" w:rsidRPr="00AF2689" w:rsidRDefault="009B5315" w:rsidP="0057019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>H. halys</w:t>
            </w:r>
            <w:r w:rsidRPr="00AF268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542F3" w:rsidRPr="00AF2689">
              <w:rPr>
                <w:rFonts w:ascii="Times New Roman" w:hAnsi="Times New Roman"/>
                <w:sz w:val="22"/>
                <w:szCs w:val="22"/>
              </w:rPr>
              <w:t>egg</w:t>
            </w:r>
            <w:r w:rsidR="00EC76A7" w:rsidRPr="00AF2689">
              <w:rPr>
                <w:rFonts w:ascii="Times New Roman" w:hAnsi="Times New Roman"/>
                <w:sz w:val="22"/>
                <w:szCs w:val="22"/>
              </w:rPr>
              <w:t xml:space="preserve"> abundance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28FFBFA0" w14:textId="4D98E703" w:rsidR="009B5315" w:rsidRPr="00AF2689" w:rsidRDefault="002542F3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0.186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6672354" w14:textId="44475E5F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6DC35549" w14:textId="0BC42A71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</w:t>
            </w:r>
            <w:r w:rsidR="002542F3" w:rsidRPr="00AF2689">
              <w:rPr>
                <w:rFonts w:ascii="Times New Roman" w:hAnsi="Times New Roman"/>
                <w:sz w:val="22"/>
                <w:szCs w:val="22"/>
              </w:rPr>
              <w:t>666</w:t>
            </w:r>
          </w:p>
        </w:tc>
      </w:tr>
      <w:tr w:rsidR="009B5315" w:rsidRPr="00AF2689" w14:paraId="6027A902" w14:textId="77777777" w:rsidTr="00A409A2">
        <w:trPr>
          <w:jc w:val="center"/>
        </w:trPr>
        <w:tc>
          <w:tcPr>
            <w:tcW w:w="1843" w:type="dxa"/>
            <w:vMerge/>
            <w:vAlign w:val="center"/>
          </w:tcPr>
          <w:p w14:paraId="4A9D3160" w14:textId="77777777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B7C049F" w14:textId="68E04C24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Average daily temperature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FCA0BF3" w14:textId="54651BE3" w:rsidR="009B5315" w:rsidRPr="00AF2689" w:rsidRDefault="002542F3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9.859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3927FD" w14:textId="4B393B20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CC01663" w14:textId="4CD288DF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0.00</w:t>
            </w:r>
            <w:r w:rsidR="002542F3" w:rsidRPr="00AF26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B5315" w:rsidRPr="00AF2689" w14:paraId="28E1C703" w14:textId="77777777" w:rsidTr="00A409A2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6F43FDA" w14:textId="77777777" w:rsidR="009B5315" w:rsidRPr="00AF2689" w:rsidRDefault="009B5315" w:rsidP="009B5315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>A. sinicus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034265F1" w14:textId="650A5852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T. mitsukurii </w:t>
            </w:r>
            <w:r w:rsidRPr="00AF2689">
              <w:rPr>
                <w:rFonts w:ascii="Times New Roman" w:hAnsi="Times New Roman"/>
                <w:sz w:val="22"/>
                <w:szCs w:val="22"/>
              </w:rPr>
              <w:t>abundance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254D7690" w14:textId="69A20080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18.886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7CA4C01" w14:textId="2567155D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6D29D1B" w14:textId="68255FB0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&lt; 0.001</w:t>
            </w:r>
          </w:p>
        </w:tc>
      </w:tr>
      <w:tr w:rsidR="009B5315" w:rsidRPr="00AF2689" w14:paraId="2A2724D3" w14:textId="77777777" w:rsidTr="00A409A2">
        <w:trPr>
          <w:jc w:val="center"/>
        </w:trPr>
        <w:tc>
          <w:tcPr>
            <w:tcW w:w="1843" w:type="dxa"/>
            <w:vMerge/>
            <w:vAlign w:val="center"/>
          </w:tcPr>
          <w:p w14:paraId="789C8C63" w14:textId="77777777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8C2AB0D" w14:textId="4A74CBAE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T. japonicus </w:t>
            </w:r>
            <w:r w:rsidRPr="00AF2689">
              <w:rPr>
                <w:rFonts w:ascii="Times New Roman" w:hAnsi="Times New Roman"/>
                <w:sz w:val="22"/>
                <w:szCs w:val="22"/>
              </w:rPr>
              <w:t>abundance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F28D994" w14:textId="1F2CA157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6.966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D2FE405" w14:textId="164D0FE2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14B8B2D" w14:textId="3111A07F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0.008</w:t>
            </w:r>
          </w:p>
        </w:tc>
      </w:tr>
      <w:tr w:rsidR="009B5315" w:rsidRPr="00AF2689" w14:paraId="35B8BBFA" w14:textId="77777777" w:rsidTr="00A409A2">
        <w:trPr>
          <w:jc w:val="center"/>
        </w:trPr>
        <w:tc>
          <w:tcPr>
            <w:tcW w:w="1843" w:type="dxa"/>
            <w:vMerge/>
            <w:vAlign w:val="center"/>
          </w:tcPr>
          <w:p w14:paraId="3ABC8693" w14:textId="77777777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D8379A9" w14:textId="5F449E28" w:rsidR="009B5315" w:rsidRPr="00AF2689" w:rsidRDefault="009B5315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Average daily temperature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7DF3470" w14:textId="42374584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9.818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EBAA30" w14:textId="5D72C06D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3ECFD29" w14:textId="78ABD34E" w:rsidR="009B5315" w:rsidRPr="00AF2689" w:rsidRDefault="00EF0918" w:rsidP="009B53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</w:tr>
      <w:bookmarkEnd w:id="1"/>
    </w:tbl>
    <w:p w14:paraId="1B9B6B07" w14:textId="27B2C315" w:rsidR="003B107A" w:rsidRPr="00AF2689" w:rsidRDefault="003B107A">
      <w:pPr>
        <w:spacing w:after="160" w:line="259" w:lineRule="auto"/>
        <w:jc w:val="left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br w:type="page"/>
      </w:r>
    </w:p>
    <w:p w14:paraId="618AA0AE" w14:textId="77777777" w:rsidR="00AE2760" w:rsidRPr="00AF2689" w:rsidRDefault="00AE2760" w:rsidP="00596FAD">
      <w:pPr>
        <w:jc w:val="left"/>
        <w:rPr>
          <w:rFonts w:ascii="Times New Roman" w:hAnsi="Times New Roman"/>
          <w:b/>
          <w:bCs/>
          <w:sz w:val="22"/>
          <w:szCs w:val="22"/>
          <w:lang w:val="en-GB"/>
        </w:rPr>
        <w:sectPr w:rsidR="00AE2760" w:rsidRPr="00AF2689" w:rsidSect="00B86836">
          <w:footerReference w:type="default" r:id="rId6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E30C0B3" w14:textId="146F1F84" w:rsidR="00601A2B" w:rsidRPr="00AF2689" w:rsidRDefault="00601A2B" w:rsidP="00601A2B">
      <w:pPr>
        <w:jc w:val="left"/>
        <w:rPr>
          <w:rFonts w:ascii="Times New Roman" w:hAnsi="Times New Roman"/>
          <w:sz w:val="22"/>
          <w:szCs w:val="22"/>
          <w:u w:val="double"/>
          <w:lang w:val="en-GB"/>
        </w:rPr>
      </w:pP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lastRenderedPageBreak/>
        <w:t xml:space="preserve">Table S3: </w:t>
      </w:r>
      <w:r w:rsidR="00A57D4B" w:rsidRPr="00AF2689">
        <w:rPr>
          <w:rFonts w:ascii="Times New Roman" w:hAnsi="Times New Roman"/>
          <w:sz w:val="22"/>
          <w:szCs w:val="22"/>
          <w:lang w:val="en-GB"/>
        </w:rPr>
        <w:t>Means (± SE)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of net reproductive rate</w:t>
      </w:r>
      <w:r w:rsidR="00A57D4B" w:rsidRPr="00AF2689">
        <w:rPr>
          <w:rFonts w:ascii="Times New Roman" w:hAnsi="Times New Roman"/>
          <w:sz w:val="22"/>
          <w:szCs w:val="22"/>
          <w:lang w:val="en-GB"/>
        </w:rPr>
        <w:t>s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(</w:t>
      </w:r>
      <w:r w:rsidRPr="00AF2689">
        <w:rPr>
          <w:rFonts w:ascii="Times New Roman" w:hAnsi="Times New Roman"/>
          <w:i/>
          <w:iCs/>
          <w:sz w:val="22"/>
          <w:szCs w:val="22"/>
          <w:lang w:val="en-GB"/>
        </w:rPr>
        <w:t>R</w:t>
      </w:r>
      <w:r w:rsidRPr="00AF2689">
        <w:rPr>
          <w:rFonts w:ascii="Times New Roman" w:hAnsi="Times New Roman"/>
          <w:i/>
          <w:iCs/>
          <w:sz w:val="22"/>
          <w:szCs w:val="22"/>
          <w:vertAlign w:val="subscript"/>
          <w:lang w:val="en-GB"/>
        </w:rPr>
        <w:t>0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) </w:t>
      </w:r>
      <w:r w:rsidR="00C55A76" w:rsidRPr="00AF2689">
        <w:rPr>
          <w:rFonts w:ascii="Times New Roman" w:hAnsi="Times New Roman"/>
          <w:sz w:val="22"/>
          <w:szCs w:val="22"/>
          <w:lang w:val="en-GB"/>
        </w:rPr>
        <w:t xml:space="preserve">estimated from the stage-structured matrix models </w:t>
      </w:r>
      <w:r w:rsidR="00A57D4B" w:rsidRPr="00AF2689">
        <w:rPr>
          <w:rFonts w:ascii="Times New Roman" w:hAnsi="Times New Roman"/>
          <w:sz w:val="22"/>
          <w:szCs w:val="22"/>
          <w:lang w:val="en-GB"/>
        </w:rPr>
        <w:t xml:space="preserve">and percent reduction in </w:t>
      </w:r>
      <w:r w:rsidR="00A57D4B" w:rsidRPr="00AF2689">
        <w:rPr>
          <w:rFonts w:ascii="Times New Roman" w:hAnsi="Times New Roman"/>
          <w:i/>
          <w:iCs/>
          <w:sz w:val="22"/>
          <w:szCs w:val="22"/>
          <w:lang w:val="en-GB"/>
        </w:rPr>
        <w:t>R</w:t>
      </w:r>
      <w:r w:rsidR="00A57D4B" w:rsidRPr="00AF2689">
        <w:rPr>
          <w:rFonts w:ascii="Times New Roman" w:hAnsi="Times New Roman"/>
          <w:i/>
          <w:iCs/>
          <w:sz w:val="22"/>
          <w:szCs w:val="22"/>
          <w:vertAlign w:val="subscript"/>
          <w:lang w:val="en-GB"/>
        </w:rPr>
        <w:t>0</w:t>
      </w:r>
      <w:r w:rsidR="00C55A76" w:rsidRPr="00AF2689">
        <w:rPr>
          <w:rFonts w:ascii="Times New Roman" w:hAnsi="Times New Roman"/>
          <w:sz w:val="22"/>
          <w:szCs w:val="22"/>
          <w:lang w:val="en-GB"/>
        </w:rPr>
        <w:t xml:space="preserve"> (± SE) f</w:t>
      </w:r>
      <w:r w:rsidR="00A57D4B" w:rsidRPr="00AF2689">
        <w:rPr>
          <w:rFonts w:ascii="Times New Roman" w:hAnsi="Times New Roman"/>
          <w:sz w:val="22"/>
          <w:szCs w:val="22"/>
          <w:lang w:val="en-GB"/>
        </w:rPr>
        <w:t>rom the egg mortality scenario</w:t>
      </w:r>
      <w:r w:rsidR="00C55A76" w:rsidRPr="00AF2689">
        <w:rPr>
          <w:rFonts w:ascii="Times New Roman" w:hAnsi="Times New Roman"/>
          <w:sz w:val="22"/>
          <w:szCs w:val="22"/>
          <w:lang w:val="en-GB"/>
        </w:rPr>
        <w:t xml:space="preserve"> of no parasitism and no predation</w:t>
      </w:r>
      <w:r w:rsidR="00645D71" w:rsidRPr="00AF2689">
        <w:rPr>
          <w:rFonts w:ascii="Times New Roman" w:hAnsi="Times New Roman"/>
          <w:sz w:val="22"/>
          <w:szCs w:val="22"/>
          <w:lang w:val="en-GB"/>
        </w:rPr>
        <w:t>.</w:t>
      </w:r>
      <w:r w:rsidR="00296A45" w:rsidRPr="00AF2689">
        <w:rPr>
          <w:rFonts w:ascii="Times New Roman" w:hAnsi="Times New Roman"/>
          <w:sz w:val="22"/>
          <w:szCs w:val="22"/>
          <w:lang w:val="en-GB"/>
        </w:rPr>
        <w:t xml:space="preserve"> Different letters indicate</w:t>
      </w:r>
      <w:r w:rsidR="002E35A7" w:rsidRPr="00AF2689">
        <w:rPr>
          <w:rFonts w:ascii="Times New Roman" w:hAnsi="Times New Roman"/>
          <w:sz w:val="22"/>
          <w:szCs w:val="22"/>
          <w:lang w:val="en-GB"/>
        </w:rPr>
        <w:t xml:space="preserve"> significant differences at Tukey test on estimated marginal means.</w:t>
      </w:r>
    </w:p>
    <w:p w14:paraId="7F93AB0C" w14:textId="77777777" w:rsidR="00AE2760" w:rsidRPr="00AF2689" w:rsidRDefault="00AE2760">
      <w:pPr>
        <w:spacing w:after="160" w:line="259" w:lineRule="auto"/>
        <w:jc w:val="left"/>
        <w:rPr>
          <w:rFonts w:ascii="Times New Roman" w:hAnsi="Times New Roman"/>
          <w:b/>
          <w:bCs/>
          <w:sz w:val="22"/>
          <w:szCs w:val="22"/>
          <w:lang w:val="en-GB"/>
        </w:rPr>
      </w:pPr>
    </w:p>
    <w:tbl>
      <w:tblPr>
        <w:tblW w:w="135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973"/>
        <w:gridCol w:w="1262"/>
        <w:gridCol w:w="739"/>
        <w:gridCol w:w="1274"/>
        <w:gridCol w:w="727"/>
        <w:gridCol w:w="1274"/>
        <w:gridCol w:w="850"/>
        <w:gridCol w:w="1273"/>
        <w:gridCol w:w="653"/>
      </w:tblGrid>
      <w:tr w:rsidR="00AF2689" w:rsidRPr="00AF2689" w14:paraId="3A7246E1" w14:textId="77777777" w:rsidTr="00AF2689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8E81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D4DF1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Egg mortality scenario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03F362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9CF8D4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2AB2A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926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5567" w14:textId="3522890D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AF2689" w:rsidRPr="00AF2689" w14:paraId="0EE1F7FC" w14:textId="77777777" w:rsidTr="00AF2689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6063F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1st generation 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R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297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A76E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real scenario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14C5A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4.02 ± 0.31</w:t>
            </w: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BB89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9625E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4.38 ± 0.31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F83B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0B7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4.53 ± 0.31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FEEB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448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5.22 ± 0.31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2164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</w:t>
            </w:r>
          </w:p>
        </w:tc>
      </w:tr>
      <w:tr w:rsidR="00AF2689" w:rsidRPr="00AF2689" w14:paraId="5A9B8678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7052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C945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japonicus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4714D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4.78 ± 0.31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B75A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E84D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5.37 ± 0.31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A9314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94CD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5.17 ± 0.31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5C77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3227D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5.43 ± 0.31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ED69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</w:t>
            </w:r>
          </w:p>
        </w:tc>
      </w:tr>
      <w:tr w:rsidR="00AF2689" w:rsidRPr="00AF2689" w14:paraId="61E06BFD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29019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D52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mitsukurii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3998C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4.03 ± 0.31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6773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7326D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4.62 ± 0.31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25B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2889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5.18 ± 0.31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F0D4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C4EE2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6.21 ± 0.31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AE6A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</w:t>
            </w:r>
          </w:p>
        </w:tc>
      </w:tr>
      <w:tr w:rsidR="00AF2689" w:rsidRPr="00AF2689" w14:paraId="1970AA76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BAD6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79F0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native parasitism + predation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DD21A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4.78 ± 0.31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1E62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E3D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5.61 ± 0.31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FBD7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482ED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5.8 ± 0.31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FB23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def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967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6.38 ± 0.31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A37F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</w:t>
            </w:r>
          </w:p>
        </w:tc>
      </w:tr>
      <w:tr w:rsidR="00AF2689" w:rsidRPr="00AF2689" w14:paraId="1E345674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248342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59A5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no parasitism, no predation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F54E6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4.87 ± 0.31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8CC1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AE567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5.84 ± 0.31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F5FB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def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38756F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6.25 ± 0.31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DE2F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7F332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6.62 ± 0.31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98F1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f</w:t>
            </w:r>
          </w:p>
        </w:tc>
      </w:tr>
      <w:tr w:rsidR="00AF2689" w:rsidRPr="00AF2689" w14:paraId="1C2AD609" w14:textId="77777777" w:rsidTr="00AF2689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570D6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2nd generation 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R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297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6B3A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real scenario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62B49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0.89 ± 0.04</w:t>
            </w: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77CD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efgh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D1E79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0.59 ± 0.04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6BDA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79F1F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0.67 ± 0.04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012B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C02D9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0.64 ± 0.04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63A6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</w:t>
            </w:r>
          </w:p>
        </w:tc>
      </w:tr>
      <w:tr w:rsidR="00AF2689" w:rsidRPr="00AF2689" w14:paraId="5D3F4786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1EA97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17C1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japonicus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8B5F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1.07 ± 0.04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98FA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8F932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0.73 ± 0.04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CD2D9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abcdef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1A6F2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0.7 ± 0.04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E832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9748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0.69 ± 0.04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922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</w:t>
            </w:r>
          </w:p>
        </w:tc>
      </w:tr>
      <w:tr w:rsidR="00AF2689" w:rsidRPr="00AF2689" w14:paraId="2EB2FA65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7B99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7D4D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mitsukurii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DD131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0.9 ± 0.04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F1366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efgh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1EA7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0.65 ± 0.04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CA40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DF664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0.72 ± 0.04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21D3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88EDE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0.8 ± 0.04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DAF17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cdef</w:t>
            </w:r>
          </w:p>
        </w:tc>
      </w:tr>
      <w:tr w:rsidR="00AF2689" w:rsidRPr="00AF2689" w14:paraId="690B06C4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CC3E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3DB7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native parasitism + predation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6612E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1.07 ± 0.04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B078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D0D4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0.79 ± 0.04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335F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9D7B0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0.75 ± 0.04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4530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30AF0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0.84 ± 0.04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784B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def</w:t>
            </w:r>
          </w:p>
        </w:tc>
      </w:tr>
      <w:tr w:rsidR="00AF2689" w:rsidRPr="00AF2689" w14:paraId="1C8CE5CD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70F868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82C5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no parasitism, no predation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A4D97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1.09 ± 0.04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F6BF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32A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0.86 ± 0.04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A32E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defg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4930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0.8 ± 0.04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7BA02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cdef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7DD6E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0.92 ± 0.04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6A4C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fgh</w:t>
            </w:r>
          </w:p>
        </w:tc>
      </w:tr>
      <w:tr w:rsidR="00AF2689" w:rsidRPr="00AF2689" w14:paraId="75C28EBE" w14:textId="77777777" w:rsidTr="00AF2689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AC15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Annual projection 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R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297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E8DD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real scenario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3BC94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2.36 ± 0.13</w:t>
            </w: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66D4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269F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2.15 ± 0.13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28112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E6B2D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2.46 ± 0.13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27CC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AD46A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2.43 ± 0.13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3975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</w:t>
            </w:r>
          </w:p>
        </w:tc>
      </w:tr>
      <w:tr w:rsidR="00AF2689" w:rsidRPr="00AF2689" w14:paraId="1D396196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B058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12694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japonicus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1B74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2.82 ± 0.13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0415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cdefgh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82CD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2.65 ± 0.13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D9D8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056C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2.71 ± 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EB066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1ECD5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2.58 ± 0.13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76E9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abcde</w:t>
            </w:r>
          </w:p>
        </w:tc>
      </w:tr>
      <w:tr w:rsidR="00AF2689" w:rsidRPr="00AF2689" w14:paraId="6E6303FD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18A4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24FC2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mitsukurii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AA56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2.37 ± 0.13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78D9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0F19E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2.32 ± 0.13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2009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E1BB7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2.73 ± 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1A6A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bcdefg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433AA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2.97 ± 0.13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EF4D2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efgh</w:t>
            </w:r>
          </w:p>
        </w:tc>
      </w:tr>
      <w:tr w:rsidR="00AF2689" w:rsidRPr="00AF2689" w14:paraId="2C2F4533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CE9B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FAFA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native parasitism + predation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1A7A1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2.83 ± 0.13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893C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cdefg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AB77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2.81 ± 0.13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C9569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cdefg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CC6C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2.97 ± 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33816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efgh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4B6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3.09 ± 0.13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89D17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fgh</w:t>
            </w:r>
          </w:p>
        </w:tc>
      </w:tr>
      <w:tr w:rsidR="00AF2689" w:rsidRPr="00AF2689" w14:paraId="28C2A844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C7E7C73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90B7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no parasitism, no predation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A1249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2.87 ± 0.13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C5D3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defg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1BFB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2.99 ± 0.13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54937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efgh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6AC7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3.19 ± 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3BAE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gh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72AE7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3.29 ± 0.13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D614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h</w:t>
            </w:r>
          </w:p>
        </w:tc>
      </w:tr>
      <w:tr w:rsidR="00AF2689" w:rsidRPr="00AF2689" w14:paraId="1058F8E9" w14:textId="77777777" w:rsidTr="00AF2689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DFADD" w14:textId="77777777" w:rsidR="00AE2760" w:rsidRPr="00AF2689" w:rsidRDefault="00AE2760" w:rsidP="00AE276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 reduction in 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R</w:t>
            </w:r>
            <w:r w:rsidRPr="00AF268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297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D90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real scenario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C058F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18.09 ± 4.18</w:t>
            </w:r>
          </w:p>
        </w:tc>
        <w:tc>
          <w:tcPr>
            <w:tcW w:w="73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E303E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D869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25.69 ± 4.18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9D4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de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D970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22.6 ± 4.18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7241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</w:t>
            </w:r>
          </w:p>
        </w:tc>
        <w:tc>
          <w:tcPr>
            <w:tcW w:w="1273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10DB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27.56 ± 4.18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8845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</w:p>
        </w:tc>
      </w:tr>
      <w:tr w:rsidR="00AF2689" w:rsidRPr="00AF2689" w14:paraId="3DF553EA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51C22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3601D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japonicus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B069B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1.9 ± 4.18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972D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7E97D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11.34 ± 4.18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54784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54409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14.97 ± 4.18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FBFC6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CD2BE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21.29 ± 4.18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D93A1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</w:t>
            </w:r>
          </w:p>
        </w:tc>
      </w:tr>
      <w:tr w:rsidR="00AF2689" w:rsidRPr="00AF2689" w14:paraId="7C794AB8" w14:textId="77777777" w:rsidTr="00AF2689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A11C57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8F166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with only </w:t>
            </w:r>
            <w:r w:rsidRPr="00F3455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T. mitsukurii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1ADF3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17.86 ± 4.18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AF93B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bcde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7F784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21.83 ± 4.18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F6DC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cde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4310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14.04 ± 4.18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DA4BC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abcde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5BE07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9.37 ± 4.18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E498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abc</w:t>
            </w:r>
          </w:p>
        </w:tc>
      </w:tr>
      <w:tr w:rsidR="00AF2689" w:rsidRPr="00AF2689" w14:paraId="077C858E" w14:textId="77777777" w:rsidTr="00AF2689">
        <w:trPr>
          <w:trHeight w:val="288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347B3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6D480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native parasitism + predation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F31A34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1.68 ± 4.18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FF59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90FDF4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5.97 ± 4.18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B66F6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59C5BC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6.51 ± 4.18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37305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6069B8" w14:textId="77777777" w:rsidR="00AE2760" w:rsidRPr="00AF2689" w:rsidRDefault="00AE2760" w:rsidP="003F55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5.84 ± 4.18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AF0F" w14:textId="77777777" w:rsidR="00AE2760" w:rsidRPr="00AF2689" w:rsidRDefault="00AE2760" w:rsidP="00AE2760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color w:val="000000"/>
                <w:sz w:val="22"/>
                <w:szCs w:val="22"/>
              </w:rPr>
              <w:t>ab</w:t>
            </w:r>
          </w:p>
        </w:tc>
      </w:tr>
    </w:tbl>
    <w:p w14:paraId="461EBD21" w14:textId="77777777" w:rsidR="00AE2760" w:rsidRPr="00AF2689" w:rsidRDefault="00AE2760">
      <w:pPr>
        <w:spacing w:after="160" w:line="259" w:lineRule="auto"/>
        <w:jc w:val="left"/>
        <w:rPr>
          <w:rFonts w:ascii="Times New Roman" w:hAnsi="Times New Roman"/>
          <w:b/>
          <w:bCs/>
          <w:sz w:val="22"/>
          <w:szCs w:val="22"/>
          <w:lang w:val="en-GB"/>
        </w:rPr>
      </w:pPr>
    </w:p>
    <w:p w14:paraId="079629E0" w14:textId="77777777" w:rsidR="00AE2760" w:rsidRPr="00AF2689" w:rsidRDefault="00AE2760">
      <w:pPr>
        <w:spacing w:after="160" w:line="259" w:lineRule="auto"/>
        <w:jc w:val="left"/>
        <w:rPr>
          <w:rFonts w:ascii="Times New Roman" w:hAnsi="Times New Roman"/>
          <w:b/>
          <w:bCs/>
          <w:sz w:val="22"/>
          <w:szCs w:val="22"/>
          <w:lang w:val="en-GB"/>
        </w:rPr>
      </w:pPr>
    </w:p>
    <w:p w14:paraId="1E4314D8" w14:textId="77777777" w:rsidR="00AE2760" w:rsidRPr="00AF2689" w:rsidRDefault="00AE2760">
      <w:pPr>
        <w:spacing w:after="160" w:line="259" w:lineRule="auto"/>
        <w:jc w:val="left"/>
        <w:rPr>
          <w:rFonts w:ascii="Times New Roman" w:hAnsi="Times New Roman"/>
          <w:b/>
          <w:bCs/>
          <w:sz w:val="22"/>
          <w:szCs w:val="22"/>
          <w:lang w:val="en-GB"/>
        </w:rPr>
        <w:sectPr w:rsidR="00AE2760" w:rsidRPr="00AF2689" w:rsidSect="0043575D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22E02C89" w14:textId="0025C9EE" w:rsidR="00596FAD" w:rsidRPr="00AF2689" w:rsidRDefault="005F30C1" w:rsidP="00596FAD">
      <w:pPr>
        <w:jc w:val="left"/>
        <w:rPr>
          <w:rFonts w:ascii="Times New Roman" w:hAnsi="Times New Roman"/>
          <w:sz w:val="22"/>
          <w:szCs w:val="22"/>
          <w:lang w:val="en-GB"/>
        </w:rPr>
      </w:pPr>
      <w:bookmarkStart w:id="2" w:name="_GoBack"/>
      <w:bookmarkEnd w:id="2"/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lastRenderedPageBreak/>
        <w:t xml:space="preserve">Table </w:t>
      </w:r>
      <w:r w:rsidR="009F5D8F" w:rsidRPr="00AF2689">
        <w:rPr>
          <w:rFonts w:ascii="Times New Roman" w:hAnsi="Times New Roman"/>
          <w:b/>
          <w:bCs/>
          <w:sz w:val="22"/>
          <w:szCs w:val="22"/>
          <w:lang w:val="en-GB"/>
        </w:rPr>
        <w:t>S</w:t>
      </w:r>
      <w:r w:rsidR="00601A2B" w:rsidRPr="00AF2689">
        <w:rPr>
          <w:rFonts w:ascii="Times New Roman" w:hAnsi="Times New Roman"/>
          <w:b/>
          <w:bCs/>
          <w:sz w:val="22"/>
          <w:szCs w:val="22"/>
          <w:lang w:val="en-GB"/>
        </w:rPr>
        <w:t>4</w:t>
      </w: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t xml:space="preserve">: </w:t>
      </w:r>
      <w:r w:rsidR="00596FAD" w:rsidRPr="00AF2689">
        <w:rPr>
          <w:rFonts w:ascii="Times New Roman" w:hAnsi="Times New Roman"/>
          <w:sz w:val="22"/>
          <w:szCs w:val="22"/>
          <w:lang w:val="en-GB"/>
        </w:rPr>
        <w:t>Results of linear mixed models of net reproductive rate (</w:t>
      </w:r>
      <w:r w:rsidR="00596FAD" w:rsidRPr="00AF2689">
        <w:rPr>
          <w:rFonts w:ascii="Times New Roman" w:hAnsi="Times New Roman"/>
          <w:i/>
          <w:iCs/>
          <w:sz w:val="22"/>
          <w:szCs w:val="22"/>
          <w:lang w:val="en-GB"/>
        </w:rPr>
        <w:t>R</w:t>
      </w:r>
      <w:r w:rsidR="00596FAD" w:rsidRPr="00AF2689">
        <w:rPr>
          <w:rFonts w:ascii="Times New Roman" w:hAnsi="Times New Roman"/>
          <w:i/>
          <w:iCs/>
          <w:sz w:val="22"/>
          <w:szCs w:val="22"/>
          <w:vertAlign w:val="subscript"/>
          <w:lang w:val="en-GB"/>
        </w:rPr>
        <w:t>0</w:t>
      </w:r>
      <w:r w:rsidR="00596FAD" w:rsidRPr="00AF2689">
        <w:rPr>
          <w:rFonts w:ascii="Times New Roman" w:hAnsi="Times New Roman"/>
          <w:sz w:val="22"/>
          <w:szCs w:val="22"/>
          <w:lang w:val="en-GB"/>
        </w:rPr>
        <w:t>) in the absence of egg parasitism and predation obtained from the 1</w:t>
      </w:r>
      <w:r w:rsidR="00596FAD" w:rsidRPr="00AF2689">
        <w:rPr>
          <w:rFonts w:ascii="Times New Roman" w:hAnsi="Times New Roman"/>
          <w:sz w:val="22"/>
          <w:szCs w:val="22"/>
          <w:vertAlign w:val="superscript"/>
          <w:lang w:val="en-GB"/>
        </w:rPr>
        <w:t>st</w:t>
      </w:r>
      <w:r w:rsidR="00596FAD" w:rsidRPr="00AF2689">
        <w:rPr>
          <w:rFonts w:ascii="Times New Roman" w:hAnsi="Times New Roman"/>
          <w:sz w:val="22"/>
          <w:szCs w:val="22"/>
          <w:lang w:val="en-GB"/>
        </w:rPr>
        <w:t xml:space="preserve"> and 2</w:t>
      </w:r>
      <w:r w:rsidR="00596FAD" w:rsidRPr="00AF2689">
        <w:rPr>
          <w:rFonts w:ascii="Times New Roman" w:hAnsi="Times New Roman"/>
          <w:sz w:val="22"/>
          <w:szCs w:val="22"/>
          <w:vertAlign w:val="superscript"/>
          <w:lang w:val="en-GB"/>
        </w:rPr>
        <w:t>nd</w:t>
      </w:r>
      <w:r w:rsidR="00596FAD" w:rsidRPr="00AF2689">
        <w:rPr>
          <w:rFonts w:ascii="Times New Roman" w:hAnsi="Times New Roman"/>
          <w:sz w:val="22"/>
          <w:szCs w:val="22"/>
          <w:lang w:val="en-GB"/>
        </w:rPr>
        <w:t xml:space="preserve"> generation matrices</w:t>
      </w:r>
      <w:r w:rsidR="00F645AC" w:rsidRPr="00AF2689">
        <w:rPr>
          <w:rFonts w:ascii="Times New Roman" w:hAnsi="Times New Roman"/>
          <w:sz w:val="22"/>
          <w:szCs w:val="22"/>
          <w:lang w:val="en-GB"/>
        </w:rPr>
        <w:t>.</w:t>
      </w:r>
    </w:p>
    <w:p w14:paraId="3A2747E6" w14:textId="0D194DF4" w:rsidR="005F30C1" w:rsidRPr="00AF2689" w:rsidRDefault="005F30C1" w:rsidP="005F30C1">
      <w:pPr>
        <w:rPr>
          <w:rFonts w:ascii="Times New Roman" w:hAnsi="Times New Roman"/>
          <w:sz w:val="22"/>
          <w:szCs w:val="22"/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2"/>
        <w:gridCol w:w="709"/>
        <w:gridCol w:w="992"/>
      </w:tblGrid>
      <w:tr w:rsidR="005F30C1" w:rsidRPr="00AF2689" w14:paraId="61664FE6" w14:textId="77777777" w:rsidTr="00AF2689">
        <w:trPr>
          <w:jc w:val="center"/>
        </w:trPr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799A8D6B" w14:textId="77777777" w:rsidR="005F30C1" w:rsidRPr="00AF2689" w:rsidRDefault="005F30C1" w:rsidP="00381F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Effect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302D65" w14:textId="08F09875" w:rsidR="005F30C1" w:rsidRPr="00AF2689" w:rsidRDefault="005F30C1" w:rsidP="00381F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χ</w:t>
            </w:r>
            <w:r w:rsidRPr="00AF2689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84A4859" w14:textId="77777777" w:rsidR="005F30C1" w:rsidRPr="00AF2689" w:rsidRDefault="005F30C1" w:rsidP="00381F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d.f.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C62AD7" w14:textId="44C05975" w:rsidR="005F30C1" w:rsidRPr="00AF2689" w:rsidRDefault="005F30C1" w:rsidP="00381F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2689">
              <w:rPr>
                <w:rFonts w:ascii="Times New Roman" w:hAnsi="Times New Roman"/>
                <w:b/>
                <w:bCs/>
                <w:sz w:val="22"/>
                <w:szCs w:val="22"/>
              </w:rPr>
              <w:t>P</w:t>
            </w:r>
          </w:p>
        </w:tc>
      </w:tr>
      <w:tr w:rsidR="005F30C1" w:rsidRPr="00AF2689" w14:paraId="2DEC2652" w14:textId="77777777" w:rsidTr="00AF2689">
        <w:trPr>
          <w:jc w:val="center"/>
        </w:trPr>
        <w:tc>
          <w:tcPr>
            <w:tcW w:w="4678" w:type="dxa"/>
            <w:tcBorders>
              <w:top w:val="single" w:sz="12" w:space="0" w:color="auto"/>
              <w:bottom w:val="nil"/>
            </w:tcBorders>
            <w:vAlign w:val="center"/>
          </w:tcPr>
          <w:p w14:paraId="73D9C9C8" w14:textId="7E2E01C5" w:rsidR="005F30C1" w:rsidRPr="00AF2689" w:rsidRDefault="005F30C1" w:rsidP="00381F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i/>
                <w:iCs/>
                <w:sz w:val="22"/>
                <w:szCs w:val="22"/>
              </w:rPr>
              <w:t>H. halys</w:t>
            </w:r>
            <w:r w:rsidRPr="00AF2689">
              <w:rPr>
                <w:rFonts w:ascii="Times New Roman" w:hAnsi="Times New Roman"/>
                <w:sz w:val="22"/>
                <w:szCs w:val="22"/>
              </w:rPr>
              <w:t xml:space="preserve"> generation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</w:tcPr>
          <w:p w14:paraId="051F0462" w14:textId="56B08008" w:rsidR="005F30C1" w:rsidRPr="00AF2689" w:rsidRDefault="00C25BC5" w:rsidP="00381F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893.217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14:paraId="11F7C77F" w14:textId="77777777" w:rsidR="005F30C1" w:rsidRPr="00AF2689" w:rsidRDefault="005F30C1" w:rsidP="00381F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</w:tcPr>
          <w:p w14:paraId="69AD06D6" w14:textId="3E443D35" w:rsidR="005F30C1" w:rsidRPr="00AF2689" w:rsidRDefault="005F30C1" w:rsidP="00381F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&lt; 0.001</w:t>
            </w:r>
          </w:p>
        </w:tc>
      </w:tr>
      <w:tr w:rsidR="005F30C1" w:rsidRPr="00AF2689" w14:paraId="43193E85" w14:textId="77777777" w:rsidTr="00AF2689">
        <w:trPr>
          <w:jc w:val="center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2714A14E" w14:textId="0B0E025B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Average daily temperature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7CF80A" w14:textId="70246860" w:rsidR="005F30C1" w:rsidRPr="00AF2689" w:rsidRDefault="00C25BC5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25.695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E447525" w14:textId="779FFC49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4EDA4B" w14:textId="0C6A321C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&lt; 0.001</w:t>
            </w:r>
          </w:p>
        </w:tc>
      </w:tr>
      <w:tr w:rsidR="00C25BC5" w:rsidRPr="00AF2689" w14:paraId="18D71115" w14:textId="77777777" w:rsidTr="00AF2689">
        <w:trPr>
          <w:jc w:val="center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B9CAC89" w14:textId="56BB9687" w:rsidR="00C25BC5" w:rsidRPr="00AF2689" w:rsidRDefault="00C25BC5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(Average daily temperature)</w:t>
            </w:r>
            <w:r w:rsidRPr="00AF2689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93FDFA" w14:textId="08D2A8EA" w:rsidR="00C25BC5" w:rsidRPr="00AF2689" w:rsidRDefault="00C25BC5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27.838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C83438C" w14:textId="79764098" w:rsidR="00C25BC5" w:rsidRPr="00AF2689" w:rsidRDefault="00C25BC5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C34913" w14:textId="677824ED" w:rsidR="00C25BC5" w:rsidRPr="00AF2689" w:rsidRDefault="00C25BC5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&lt; 0.001</w:t>
            </w:r>
          </w:p>
        </w:tc>
      </w:tr>
      <w:tr w:rsidR="005F30C1" w:rsidRPr="00AF2689" w14:paraId="1B6AE5C9" w14:textId="77777777" w:rsidTr="00AF2689">
        <w:trPr>
          <w:jc w:val="center"/>
        </w:trPr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6D04F546" w14:textId="274398FF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F268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Average daily temperature x </w:t>
            </w:r>
            <w:r w:rsidRPr="00AF268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H. halys</w:t>
            </w:r>
            <w:r w:rsidRPr="00AF268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generation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4265FA" w14:textId="2015A561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5.</w:t>
            </w:r>
            <w:r w:rsidR="00C25BC5" w:rsidRPr="00AF2689">
              <w:rPr>
                <w:rFonts w:ascii="Times New Roman" w:hAnsi="Times New Roman"/>
                <w:sz w:val="22"/>
                <w:szCs w:val="22"/>
              </w:rPr>
              <w:t>686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4F2938" w14:textId="77777777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ED3DDC" w14:textId="1BBA793E" w:rsidR="005F30C1" w:rsidRPr="00AF2689" w:rsidRDefault="005F30C1" w:rsidP="005F30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89">
              <w:rPr>
                <w:rFonts w:ascii="Times New Roman" w:hAnsi="Times New Roman"/>
                <w:sz w:val="22"/>
                <w:szCs w:val="22"/>
              </w:rPr>
              <w:t>0.0</w:t>
            </w:r>
            <w:r w:rsidR="00C25BC5" w:rsidRPr="00AF2689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</w:tbl>
    <w:p w14:paraId="4C417549" w14:textId="77777777" w:rsidR="005F30C1" w:rsidRPr="00AF2689" w:rsidRDefault="005F30C1" w:rsidP="005F30C1">
      <w:pPr>
        <w:rPr>
          <w:rFonts w:ascii="Times New Roman" w:hAnsi="Times New Roman"/>
          <w:sz w:val="22"/>
          <w:szCs w:val="22"/>
          <w:lang w:val="en-GB"/>
        </w:rPr>
      </w:pPr>
    </w:p>
    <w:p w14:paraId="200822F1" w14:textId="77777777" w:rsidR="006A0814" w:rsidRPr="00AF2689" w:rsidRDefault="006A0814">
      <w:pPr>
        <w:rPr>
          <w:rFonts w:ascii="Times New Roman" w:hAnsi="Times New Roman"/>
          <w:sz w:val="22"/>
          <w:szCs w:val="22"/>
          <w:lang w:val="en-GB"/>
        </w:rPr>
      </w:pPr>
    </w:p>
    <w:p w14:paraId="56153D17" w14:textId="18CA0556" w:rsidR="00AC5E1C" w:rsidRPr="00AF2689" w:rsidRDefault="006A3F5A" w:rsidP="00AC5E1C">
      <w:pPr>
        <w:jc w:val="center"/>
        <w:rPr>
          <w:rFonts w:ascii="Times New Roman" w:hAnsi="Times New Roman"/>
          <w:sz w:val="22"/>
          <w:szCs w:val="22"/>
          <w:lang w:val="en-GB"/>
        </w:rPr>
      </w:pPr>
      <w:r w:rsidRPr="00AF2689">
        <w:rPr>
          <w:rFonts w:ascii="Times New Roman" w:hAnsi="Times New Roman"/>
          <w:noProof/>
          <w:sz w:val="22"/>
          <w:szCs w:val="22"/>
          <w:lang w:val="en-IN" w:eastAsia="en-IN"/>
        </w:rPr>
        <w:drawing>
          <wp:inline distT="0" distB="0" distL="0" distR="0" wp14:anchorId="45263BD2" wp14:editId="744C59C9">
            <wp:extent cx="3782786" cy="3390181"/>
            <wp:effectExtent l="0" t="0" r="0" b="0"/>
            <wp:docPr id="60281822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80" cy="3397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D58D1A" w14:textId="01EC34E2" w:rsidR="00AC5E1C" w:rsidRPr="00AF2689" w:rsidRDefault="00AC5E1C" w:rsidP="00AC5E1C">
      <w:pPr>
        <w:jc w:val="left"/>
        <w:rPr>
          <w:rFonts w:ascii="Times New Roman" w:hAnsi="Times New Roman"/>
          <w:iCs/>
          <w:sz w:val="22"/>
          <w:szCs w:val="22"/>
          <w:lang w:val="en-GB"/>
        </w:rPr>
      </w:pPr>
      <w:r w:rsidRPr="00AF2689">
        <w:rPr>
          <w:rFonts w:ascii="Times New Roman" w:hAnsi="Times New Roman"/>
          <w:b/>
          <w:bCs/>
          <w:sz w:val="22"/>
          <w:szCs w:val="22"/>
          <w:lang w:val="en-GB"/>
        </w:rPr>
        <w:t>Figure S1: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F8501C" w:rsidRPr="00AF2689">
        <w:rPr>
          <w:rFonts w:ascii="Times New Roman" w:hAnsi="Times New Roman"/>
          <w:sz w:val="22"/>
          <w:szCs w:val="22"/>
          <w:lang w:val="en-GB"/>
        </w:rPr>
        <w:t>The match between population-level impact (p</w:t>
      </w:r>
      <w:r w:rsidRPr="00AF2689">
        <w:rPr>
          <w:rFonts w:ascii="Times New Roman" w:hAnsi="Times New Roman"/>
          <w:sz w:val="22"/>
          <w:szCs w:val="22"/>
          <w:lang w:val="en-GB"/>
        </w:rPr>
        <w:t>ercent reduction in net reproductive rate</w:t>
      </w:r>
      <w:r w:rsidR="00F427A7" w:rsidRPr="00AF2689">
        <w:rPr>
          <w:rFonts w:ascii="Times New Roman" w:hAnsi="Times New Roman"/>
          <w:sz w:val="22"/>
          <w:szCs w:val="22"/>
          <w:lang w:val="en-GB"/>
        </w:rPr>
        <w:t>,</w:t>
      </w:r>
      <w:r w:rsidRPr="00AF2689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AF2689">
        <w:rPr>
          <w:rFonts w:ascii="Times New Roman" w:hAnsi="Times New Roman"/>
          <w:i/>
          <w:sz w:val="22"/>
          <w:szCs w:val="22"/>
          <w:lang w:val="en-GB"/>
        </w:rPr>
        <w:t>R</w:t>
      </w:r>
      <w:r w:rsidRPr="00AF2689">
        <w:rPr>
          <w:rFonts w:ascii="Times New Roman" w:hAnsi="Times New Roman"/>
          <w:i/>
          <w:iCs/>
          <w:sz w:val="22"/>
          <w:szCs w:val="22"/>
          <w:vertAlign w:val="subscript"/>
          <w:lang w:val="en-GB"/>
        </w:rPr>
        <w:t>0</w:t>
      </w:r>
      <w:r w:rsidRPr="00AF2689">
        <w:rPr>
          <w:rFonts w:ascii="Times New Roman" w:hAnsi="Times New Roman"/>
          <w:iCs/>
          <w:sz w:val="22"/>
          <w:szCs w:val="22"/>
          <w:lang w:val="en-GB"/>
        </w:rPr>
        <w:t>)</w:t>
      </w:r>
      <w:r w:rsidR="00762E4D" w:rsidRPr="00AF2689">
        <w:rPr>
          <w:rFonts w:ascii="Times New Roman" w:hAnsi="Times New Roman"/>
          <w:iCs/>
          <w:sz w:val="22"/>
          <w:szCs w:val="22"/>
          <w:lang w:val="en-GB"/>
        </w:rPr>
        <w:t xml:space="preserve"> and life-</w:t>
      </w:r>
      <w:r w:rsidR="00F8501C" w:rsidRPr="00AF2689">
        <w:rPr>
          <w:rFonts w:ascii="Times New Roman" w:hAnsi="Times New Roman"/>
          <w:iCs/>
          <w:sz w:val="22"/>
          <w:szCs w:val="22"/>
          <w:lang w:val="en-GB"/>
        </w:rPr>
        <w:t>stage impact</w:t>
      </w:r>
      <w:r w:rsidRPr="00AF2689">
        <w:rPr>
          <w:rFonts w:ascii="Times New Roman" w:hAnsi="Times New Roman"/>
          <w:iCs/>
          <w:sz w:val="22"/>
          <w:szCs w:val="22"/>
          <w:lang w:val="en-GB"/>
        </w:rPr>
        <w:t xml:space="preserve"> </w:t>
      </w:r>
      <w:r w:rsidR="00F8501C" w:rsidRPr="00AF2689">
        <w:rPr>
          <w:rFonts w:ascii="Times New Roman" w:hAnsi="Times New Roman"/>
          <w:iCs/>
          <w:sz w:val="22"/>
          <w:szCs w:val="22"/>
          <w:lang w:val="en-GB"/>
        </w:rPr>
        <w:t>(</w:t>
      </w:r>
      <w:r w:rsidRPr="00AF2689">
        <w:rPr>
          <w:rFonts w:ascii="Times New Roman" w:hAnsi="Times New Roman"/>
          <w:iCs/>
          <w:sz w:val="22"/>
          <w:szCs w:val="22"/>
          <w:lang w:val="en-GB"/>
        </w:rPr>
        <w:t>percent egg mortality</w:t>
      </w:r>
      <w:r w:rsidR="00F8501C" w:rsidRPr="00AF2689">
        <w:rPr>
          <w:rFonts w:ascii="Times New Roman" w:hAnsi="Times New Roman"/>
          <w:iCs/>
          <w:sz w:val="22"/>
          <w:szCs w:val="22"/>
          <w:lang w:val="en-GB"/>
        </w:rPr>
        <w:t>)</w:t>
      </w:r>
      <w:r w:rsidRPr="00AF2689">
        <w:rPr>
          <w:rFonts w:ascii="Times New Roman" w:hAnsi="Times New Roman"/>
          <w:iCs/>
          <w:sz w:val="22"/>
          <w:szCs w:val="22"/>
          <w:lang w:val="en-GB"/>
        </w:rPr>
        <w:t xml:space="preserve"> for </w:t>
      </w:r>
      <w:r w:rsidRPr="00AF2689">
        <w:rPr>
          <w:rFonts w:ascii="Times New Roman" w:hAnsi="Times New Roman"/>
          <w:i/>
          <w:sz w:val="22"/>
          <w:szCs w:val="22"/>
          <w:lang w:val="en-GB"/>
        </w:rPr>
        <w:t>H. halys</w:t>
      </w:r>
      <w:r w:rsidR="00F8501C" w:rsidRPr="00AF2689">
        <w:rPr>
          <w:rFonts w:ascii="Times New Roman" w:hAnsi="Times New Roman"/>
          <w:sz w:val="22"/>
          <w:szCs w:val="22"/>
          <w:lang w:val="en-GB"/>
        </w:rPr>
        <w:t xml:space="preserve"> based on </w:t>
      </w:r>
      <w:r w:rsidR="008B15D1">
        <w:rPr>
          <w:rFonts w:ascii="Times New Roman" w:hAnsi="Times New Roman"/>
          <w:sz w:val="22"/>
          <w:szCs w:val="22"/>
          <w:lang w:val="en-GB"/>
        </w:rPr>
        <w:t>real</w:t>
      </w:r>
      <w:r w:rsidR="008B15D1" w:rsidRPr="00AF2689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F8501C" w:rsidRPr="00AF2689">
        <w:rPr>
          <w:rFonts w:ascii="Times New Roman" w:hAnsi="Times New Roman"/>
          <w:sz w:val="22"/>
          <w:szCs w:val="22"/>
          <w:lang w:val="en-GB"/>
        </w:rPr>
        <w:t>egg mortality scenario</w:t>
      </w:r>
      <w:r w:rsidR="008B15D1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D676BD">
        <w:rPr>
          <w:rFonts w:ascii="Times New Roman" w:hAnsi="Times New Roman"/>
          <w:sz w:val="22"/>
          <w:szCs w:val="22"/>
          <w:lang w:val="en-GB"/>
        </w:rPr>
        <w:t>from</w:t>
      </w:r>
      <w:r w:rsidR="008B15D1">
        <w:rPr>
          <w:rFonts w:ascii="Times New Roman" w:hAnsi="Times New Roman"/>
          <w:sz w:val="22"/>
          <w:szCs w:val="22"/>
          <w:lang w:val="en-GB"/>
        </w:rPr>
        <w:t xml:space="preserve"> annual projection</w:t>
      </w:r>
      <w:r w:rsidR="00D676BD">
        <w:rPr>
          <w:rFonts w:ascii="Times New Roman" w:hAnsi="Times New Roman"/>
          <w:sz w:val="22"/>
          <w:szCs w:val="22"/>
          <w:lang w:val="en-GB"/>
        </w:rPr>
        <w:t>s</w:t>
      </w:r>
      <w:r w:rsidR="00F4689F" w:rsidRPr="00AF2689">
        <w:rPr>
          <w:rFonts w:ascii="Times New Roman" w:hAnsi="Times New Roman"/>
          <w:iCs/>
          <w:sz w:val="22"/>
          <w:szCs w:val="22"/>
          <w:lang w:val="en-GB"/>
        </w:rPr>
        <w:t>.</w:t>
      </w:r>
    </w:p>
    <w:p w14:paraId="4409B226" w14:textId="2D462B11" w:rsidR="006A0814" w:rsidRPr="00AF2689" w:rsidRDefault="006A0814">
      <w:pPr>
        <w:rPr>
          <w:sz w:val="22"/>
          <w:szCs w:val="22"/>
          <w:lang w:val="en-GB"/>
        </w:rPr>
      </w:pPr>
    </w:p>
    <w:sectPr w:rsidR="006A0814" w:rsidRPr="00AF2689" w:rsidSect="008527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0D99C" w14:textId="77777777" w:rsidR="005838B3" w:rsidRDefault="005838B3" w:rsidP="003A4DE7">
      <w:pPr>
        <w:spacing w:line="240" w:lineRule="auto"/>
      </w:pPr>
      <w:r>
        <w:separator/>
      </w:r>
    </w:p>
  </w:endnote>
  <w:endnote w:type="continuationSeparator" w:id="0">
    <w:p w14:paraId="705BA929" w14:textId="77777777" w:rsidR="005838B3" w:rsidRDefault="005838B3" w:rsidP="003A4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041490"/>
      <w:docPartObj>
        <w:docPartGallery w:val="Page Numbers (Bottom of Page)"/>
        <w:docPartUnique/>
      </w:docPartObj>
    </w:sdtPr>
    <w:sdtEndPr/>
    <w:sdtContent>
      <w:p w14:paraId="0A1C640A" w14:textId="0EA79ACD" w:rsidR="003A4DE7" w:rsidRDefault="003A4D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71B">
          <w:rPr>
            <w:noProof/>
          </w:rPr>
          <w:t>3</w:t>
        </w:r>
        <w:r>
          <w:fldChar w:fldCharType="end"/>
        </w:r>
      </w:p>
    </w:sdtContent>
  </w:sdt>
  <w:p w14:paraId="54EF5485" w14:textId="77777777" w:rsidR="003A4DE7" w:rsidRDefault="003A4D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115BE" w14:textId="77777777" w:rsidR="005838B3" w:rsidRDefault="005838B3" w:rsidP="003A4DE7">
      <w:pPr>
        <w:spacing w:line="240" w:lineRule="auto"/>
      </w:pPr>
      <w:r>
        <w:separator/>
      </w:r>
    </w:p>
  </w:footnote>
  <w:footnote w:type="continuationSeparator" w:id="0">
    <w:p w14:paraId="299B905E" w14:textId="77777777" w:rsidR="005838B3" w:rsidRDefault="005838B3" w:rsidP="003A4D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AE"/>
    <w:rsid w:val="00072466"/>
    <w:rsid w:val="000C3F28"/>
    <w:rsid w:val="000F5BAA"/>
    <w:rsid w:val="00106FEB"/>
    <w:rsid w:val="00150622"/>
    <w:rsid w:val="00157E57"/>
    <w:rsid w:val="0018455F"/>
    <w:rsid w:val="002128FC"/>
    <w:rsid w:val="00232249"/>
    <w:rsid w:val="0023662A"/>
    <w:rsid w:val="0025037D"/>
    <w:rsid w:val="002542F3"/>
    <w:rsid w:val="0025751B"/>
    <w:rsid w:val="00296A45"/>
    <w:rsid w:val="002E35A7"/>
    <w:rsid w:val="002F3883"/>
    <w:rsid w:val="0031104B"/>
    <w:rsid w:val="003306B5"/>
    <w:rsid w:val="00342EC2"/>
    <w:rsid w:val="003A4DE7"/>
    <w:rsid w:val="003B107A"/>
    <w:rsid w:val="003C711B"/>
    <w:rsid w:val="003D2A0A"/>
    <w:rsid w:val="003F551D"/>
    <w:rsid w:val="00433D9A"/>
    <w:rsid w:val="0043575D"/>
    <w:rsid w:val="00436D37"/>
    <w:rsid w:val="00460309"/>
    <w:rsid w:val="004E5F9A"/>
    <w:rsid w:val="004F2AD6"/>
    <w:rsid w:val="00515FC0"/>
    <w:rsid w:val="005256FF"/>
    <w:rsid w:val="00570197"/>
    <w:rsid w:val="005838B3"/>
    <w:rsid w:val="00596FAD"/>
    <w:rsid w:val="005B241F"/>
    <w:rsid w:val="005F30C1"/>
    <w:rsid w:val="00601A2B"/>
    <w:rsid w:val="006327DF"/>
    <w:rsid w:val="00645D71"/>
    <w:rsid w:val="00651E6F"/>
    <w:rsid w:val="00652A54"/>
    <w:rsid w:val="006640DF"/>
    <w:rsid w:val="00671121"/>
    <w:rsid w:val="00690FDE"/>
    <w:rsid w:val="006A0814"/>
    <w:rsid w:val="006A3F5A"/>
    <w:rsid w:val="006F7705"/>
    <w:rsid w:val="00762E4D"/>
    <w:rsid w:val="007F7C4D"/>
    <w:rsid w:val="0085271B"/>
    <w:rsid w:val="008864F8"/>
    <w:rsid w:val="008B15D1"/>
    <w:rsid w:val="008C2882"/>
    <w:rsid w:val="008C700F"/>
    <w:rsid w:val="008E0B7C"/>
    <w:rsid w:val="00921CC5"/>
    <w:rsid w:val="009561AE"/>
    <w:rsid w:val="009730B7"/>
    <w:rsid w:val="0098449D"/>
    <w:rsid w:val="009B5315"/>
    <w:rsid w:val="009F5D8F"/>
    <w:rsid w:val="00A57D4B"/>
    <w:rsid w:val="00A6680D"/>
    <w:rsid w:val="00A845AA"/>
    <w:rsid w:val="00AC5E1C"/>
    <w:rsid w:val="00AC7A32"/>
    <w:rsid w:val="00AD7F50"/>
    <w:rsid w:val="00AE0C26"/>
    <w:rsid w:val="00AE2760"/>
    <w:rsid w:val="00AF2689"/>
    <w:rsid w:val="00B86836"/>
    <w:rsid w:val="00BA589F"/>
    <w:rsid w:val="00C25BC5"/>
    <w:rsid w:val="00C55A76"/>
    <w:rsid w:val="00C94B72"/>
    <w:rsid w:val="00CA324C"/>
    <w:rsid w:val="00D145C4"/>
    <w:rsid w:val="00D676BD"/>
    <w:rsid w:val="00D72E2F"/>
    <w:rsid w:val="00E80DB5"/>
    <w:rsid w:val="00E81A23"/>
    <w:rsid w:val="00EA3E90"/>
    <w:rsid w:val="00EC76A7"/>
    <w:rsid w:val="00EF0918"/>
    <w:rsid w:val="00F342E1"/>
    <w:rsid w:val="00F34552"/>
    <w:rsid w:val="00F427A7"/>
    <w:rsid w:val="00F4689F"/>
    <w:rsid w:val="00F645AC"/>
    <w:rsid w:val="00F83F63"/>
    <w:rsid w:val="00F8501C"/>
    <w:rsid w:val="00FD1931"/>
    <w:rsid w:val="00FD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B36CC"/>
  <w15:docId w15:val="{3AB18942-F7F7-4E5B-AFE3-C88D0259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sto"/>
    <w:qFormat/>
    <w:rsid w:val="009730B7"/>
    <w:pPr>
      <w:spacing w:after="0" w:line="312" w:lineRule="auto"/>
      <w:jc w:val="both"/>
    </w:pPr>
    <w:rPr>
      <w:rFonts w:ascii="Calibri" w:eastAsia="Times New Roman" w:hAnsi="Calibri" w:cs="Times New Roman"/>
      <w:sz w:val="20"/>
      <w:szCs w:val="20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FEB"/>
    <w:pPr>
      <w:keepNext/>
      <w:spacing w:before="120" w:line="480" w:lineRule="auto"/>
      <w:outlineLvl w:val="0"/>
    </w:pPr>
    <w:rPr>
      <w:b/>
      <w:spacing w:val="20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6FEB"/>
    <w:pPr>
      <w:keepNext/>
      <w:spacing w:line="480" w:lineRule="auto"/>
      <w:ind w:left="720"/>
      <w:outlineLvl w:val="1"/>
    </w:pPr>
    <w:rPr>
      <w:b/>
      <w:i/>
      <w:spacing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6FEB"/>
    <w:pPr>
      <w:keepNext/>
      <w:spacing w:line="480" w:lineRule="auto"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1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1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1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1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1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1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FEB"/>
    <w:rPr>
      <w:rFonts w:ascii="Calibri" w:eastAsia="Times New Roman" w:hAnsi="Calibri" w:cs="Times New Roman"/>
      <w:b/>
      <w:spacing w:val="20"/>
      <w:sz w:val="32"/>
      <w:szCs w:val="20"/>
      <w:lang w:val="it-IT" w:eastAsia="it-IT"/>
    </w:rPr>
  </w:style>
  <w:style w:type="character" w:customStyle="1" w:styleId="Heading2Char">
    <w:name w:val="Heading 2 Char"/>
    <w:basedOn w:val="DefaultParagraphFont"/>
    <w:link w:val="Heading2"/>
    <w:uiPriority w:val="9"/>
    <w:rsid w:val="00106FEB"/>
    <w:rPr>
      <w:rFonts w:ascii="Calibri" w:eastAsia="Times New Roman" w:hAnsi="Calibri" w:cs="Times New Roman"/>
      <w:b/>
      <w:i/>
      <w:spacing w:val="20"/>
      <w:sz w:val="20"/>
      <w:szCs w:val="20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106FEB"/>
    <w:rPr>
      <w:rFonts w:ascii="Calibri" w:eastAsia="Times New Roman" w:hAnsi="Calibri" w:cs="Times New Roman"/>
      <w:b/>
      <w:sz w:val="28"/>
      <w:szCs w:val="20"/>
      <w:lang w:val="it-IT" w:eastAsia="it-IT"/>
    </w:rPr>
  </w:style>
  <w:style w:type="paragraph" w:styleId="Title">
    <w:name w:val="Title"/>
    <w:basedOn w:val="Normal"/>
    <w:next w:val="Normal"/>
    <w:link w:val="TitleChar"/>
    <w:uiPriority w:val="10"/>
    <w:qFormat/>
    <w:rsid w:val="00106FEB"/>
    <w:pPr>
      <w:pBdr>
        <w:top w:val="single" w:sz="4" w:space="15" w:color="auto"/>
      </w:pBdr>
      <w:spacing w:before="2280" w:after="1200" w:line="240" w:lineRule="auto"/>
      <w:contextualSpacing/>
      <w:jc w:val="right"/>
    </w:pPr>
    <w:rPr>
      <w:rFonts w:asciiTheme="majorHAnsi" w:eastAsiaTheme="majorEastAsia" w:hAnsiTheme="majorHAnsi" w:cstheme="majorBidi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FEB"/>
    <w:rPr>
      <w:rFonts w:asciiTheme="majorHAnsi" w:eastAsiaTheme="majorEastAsia" w:hAnsiTheme="majorHAnsi" w:cstheme="majorBidi"/>
      <w:spacing w:val="-10"/>
      <w:kern w:val="28"/>
      <w:sz w:val="64"/>
      <w:szCs w:val="56"/>
      <w:lang w:val="it-IT" w:eastAsia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FE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06FEB"/>
    <w:rPr>
      <w:rFonts w:eastAsiaTheme="minorEastAsia"/>
      <w:spacing w:val="15"/>
      <w:lang w:val="it-IT" w:eastAsia="it-IT"/>
    </w:rPr>
  </w:style>
  <w:style w:type="character" w:styleId="Emphasis">
    <w:name w:val="Emphasis"/>
    <w:basedOn w:val="DefaultParagraphFont"/>
    <w:uiPriority w:val="20"/>
    <w:qFormat/>
    <w:rsid w:val="00106FEB"/>
    <w:rPr>
      <w:i/>
      <w:iCs/>
    </w:rPr>
  </w:style>
  <w:style w:type="paragraph" w:styleId="NoSpacing">
    <w:name w:val="No Spacing"/>
    <w:uiPriority w:val="1"/>
    <w:qFormat/>
    <w:rsid w:val="00106F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6FEB"/>
    <w:pPr>
      <w:ind w:left="720"/>
      <w:contextualSpacing/>
    </w:pPr>
  </w:style>
  <w:style w:type="paragraph" w:styleId="Quote">
    <w:name w:val="Quote"/>
    <w:aliases w:val="didascalia"/>
    <w:basedOn w:val="Normal"/>
    <w:next w:val="Normal"/>
    <w:link w:val="QuoteChar"/>
    <w:uiPriority w:val="29"/>
    <w:qFormat/>
    <w:rsid w:val="00106FEB"/>
    <w:pPr>
      <w:spacing w:before="200" w:after="160"/>
      <w:ind w:left="720" w:right="864"/>
    </w:pPr>
    <w:rPr>
      <w:rFonts w:asciiTheme="majorHAnsi" w:hAnsiTheme="majorHAnsi"/>
      <w:iCs/>
      <w:color w:val="404040" w:themeColor="text1" w:themeTint="BF"/>
      <w:sz w:val="16"/>
      <w:lang w:val="en-GB"/>
    </w:rPr>
  </w:style>
  <w:style w:type="character" w:customStyle="1" w:styleId="QuoteChar">
    <w:name w:val="Quote Char"/>
    <w:aliases w:val="didascalia Char"/>
    <w:basedOn w:val="DefaultParagraphFont"/>
    <w:link w:val="Quote"/>
    <w:uiPriority w:val="29"/>
    <w:rsid w:val="00106FEB"/>
    <w:rPr>
      <w:rFonts w:asciiTheme="majorHAnsi" w:eastAsia="Times New Roman" w:hAnsiTheme="majorHAnsi" w:cs="Times New Roman"/>
      <w:iCs/>
      <w:color w:val="404040" w:themeColor="text1" w:themeTint="BF"/>
      <w:sz w:val="16"/>
      <w:szCs w:val="20"/>
      <w:lang w:eastAsia="it-IT"/>
    </w:rPr>
  </w:style>
  <w:style w:type="paragraph" w:styleId="IntenseQuote">
    <w:name w:val="Intense Quote"/>
    <w:aliases w:val="REF"/>
    <w:basedOn w:val="Normal"/>
    <w:next w:val="Normal"/>
    <w:link w:val="IntenseQuoteChar"/>
    <w:uiPriority w:val="30"/>
    <w:qFormat/>
    <w:rsid w:val="00106FEB"/>
    <w:pPr>
      <w:pBdr>
        <w:top w:val="single" w:sz="4" w:space="10" w:color="5B9BD5" w:themeColor="accent1"/>
        <w:bottom w:val="single" w:sz="4" w:space="10" w:color="5B9BD5" w:themeColor="accent1"/>
      </w:pBdr>
      <w:spacing w:before="120" w:after="120" w:line="240" w:lineRule="auto"/>
      <w:jc w:val="left"/>
    </w:pPr>
    <w:rPr>
      <w:iCs/>
      <w:sz w:val="16"/>
    </w:rPr>
  </w:style>
  <w:style w:type="character" w:customStyle="1" w:styleId="IntenseQuoteChar">
    <w:name w:val="Intense Quote Char"/>
    <w:aliases w:val="REF Char"/>
    <w:basedOn w:val="DefaultParagraphFont"/>
    <w:link w:val="IntenseQuote"/>
    <w:uiPriority w:val="30"/>
    <w:rsid w:val="00106FEB"/>
    <w:rPr>
      <w:rFonts w:ascii="Calibri" w:eastAsia="Times New Roman" w:hAnsi="Calibri" w:cs="Times New Roman"/>
      <w:iCs/>
      <w:sz w:val="16"/>
      <w:szCs w:val="20"/>
      <w:lang w:val="it-IT" w:eastAsia="it-IT"/>
    </w:rPr>
  </w:style>
  <w:style w:type="character" w:styleId="SubtleEmphasis">
    <w:name w:val="Subtle Emphasis"/>
    <w:basedOn w:val="DefaultParagraphFont"/>
    <w:uiPriority w:val="19"/>
    <w:qFormat/>
    <w:rsid w:val="00106FE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06FEB"/>
    <w:rPr>
      <w:smallCaps/>
      <w:color w:val="5A5A5A" w:themeColor="text1" w:themeTint="A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1AE"/>
    <w:rPr>
      <w:rFonts w:eastAsiaTheme="majorEastAsia" w:cstheme="majorBidi"/>
      <w:i/>
      <w:iCs/>
      <w:color w:val="2E74B5" w:themeColor="accent1" w:themeShade="BF"/>
      <w:sz w:val="20"/>
      <w:szCs w:val="20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1AE"/>
    <w:rPr>
      <w:rFonts w:eastAsiaTheme="majorEastAsia" w:cstheme="majorBidi"/>
      <w:color w:val="2E74B5" w:themeColor="accent1" w:themeShade="BF"/>
      <w:sz w:val="20"/>
      <w:szCs w:val="20"/>
      <w:lang w:val="it-IT" w:eastAsia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1AE"/>
    <w:rPr>
      <w:rFonts w:eastAsiaTheme="majorEastAsia" w:cstheme="majorBidi"/>
      <w:i/>
      <w:iCs/>
      <w:color w:val="595959" w:themeColor="text1" w:themeTint="A6"/>
      <w:sz w:val="20"/>
      <w:szCs w:val="20"/>
      <w:lang w:val="it-IT" w:eastAsia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1AE"/>
    <w:rPr>
      <w:rFonts w:eastAsiaTheme="majorEastAsia" w:cstheme="majorBidi"/>
      <w:color w:val="595959" w:themeColor="text1" w:themeTint="A6"/>
      <w:sz w:val="20"/>
      <w:szCs w:val="20"/>
      <w:lang w:val="it-IT" w:eastAsia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1AE"/>
    <w:rPr>
      <w:rFonts w:eastAsiaTheme="majorEastAsia" w:cstheme="majorBidi"/>
      <w:i/>
      <w:iCs/>
      <w:color w:val="272727" w:themeColor="text1" w:themeTint="D8"/>
      <w:sz w:val="20"/>
      <w:szCs w:val="20"/>
      <w:lang w:val="it-IT" w:eastAsia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1AE"/>
    <w:rPr>
      <w:rFonts w:eastAsiaTheme="majorEastAsia" w:cstheme="majorBidi"/>
      <w:color w:val="272727" w:themeColor="text1" w:themeTint="D8"/>
      <w:sz w:val="20"/>
      <w:szCs w:val="20"/>
      <w:lang w:val="it-IT" w:eastAsia="it-IT"/>
    </w:rPr>
  </w:style>
  <w:style w:type="character" w:styleId="IntenseEmphasis">
    <w:name w:val="Intense Emphasis"/>
    <w:basedOn w:val="DefaultParagraphFont"/>
    <w:uiPriority w:val="21"/>
    <w:qFormat/>
    <w:rsid w:val="009561A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1AE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73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30B7"/>
    <w:pPr>
      <w:spacing w:after="160"/>
    </w:pPr>
    <w:rPr>
      <w:rFonts w:asciiTheme="minorHAnsi" w:eastAsiaTheme="minorEastAsia" w:hAnsiTheme="minorHAnsi" w:cstheme="minorBidi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30B7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97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A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23"/>
    <w:rPr>
      <w:rFonts w:ascii="Tahoma" w:eastAsia="Times New Roman" w:hAnsi="Tahoma" w:cs="Tahoma"/>
      <w:sz w:val="16"/>
      <w:szCs w:val="16"/>
      <w:lang w:val="it-IT" w:eastAsia="it-IT"/>
    </w:rPr>
  </w:style>
  <w:style w:type="paragraph" w:styleId="Revision">
    <w:name w:val="Revision"/>
    <w:hidden/>
    <w:uiPriority w:val="99"/>
    <w:semiHidden/>
    <w:rsid w:val="009F5D8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t-IT" w:eastAsia="it-IT"/>
    </w:rPr>
  </w:style>
  <w:style w:type="character" w:styleId="LineNumber">
    <w:name w:val="line number"/>
    <w:basedOn w:val="DefaultParagraphFont"/>
    <w:uiPriority w:val="99"/>
    <w:semiHidden/>
    <w:unhideWhenUsed/>
    <w:rsid w:val="003A4DE7"/>
  </w:style>
  <w:style w:type="paragraph" w:styleId="Header">
    <w:name w:val="header"/>
    <w:basedOn w:val="Normal"/>
    <w:link w:val="HeaderChar"/>
    <w:uiPriority w:val="99"/>
    <w:unhideWhenUsed/>
    <w:rsid w:val="003A4DE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DE7"/>
    <w:rPr>
      <w:rFonts w:ascii="Calibri" w:eastAsia="Times New Roman" w:hAnsi="Calibri" w:cs="Times New Roman"/>
      <w:sz w:val="20"/>
      <w:szCs w:val="20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3A4DE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DE7"/>
    <w:rPr>
      <w:rFonts w:ascii="Calibri" w:eastAsia="Times New Roman" w:hAnsi="Calibri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D37"/>
    <w:pPr>
      <w:spacing w:after="0" w:line="240" w:lineRule="auto"/>
    </w:pPr>
    <w:rPr>
      <w:rFonts w:ascii="Calibri" w:eastAsia="Times New Roman" w:hAnsi="Calibri" w:cs="Times New Roman"/>
      <w:b/>
      <w:bCs/>
      <w:lang w:val="it-IT" w:eastAsia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D37"/>
    <w:rPr>
      <w:rFonts w:ascii="Calibri" w:eastAsia="Times New Roman" w:hAnsi="Calibri" w:cs="Times New Roman"/>
      <w:b/>
      <w:bCs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 Alberto</dc:creator>
  <cp:lastModifiedBy>Lavanya Elangovan</cp:lastModifiedBy>
  <cp:revision>16</cp:revision>
  <dcterms:created xsi:type="dcterms:W3CDTF">2025-03-05T19:36:00Z</dcterms:created>
  <dcterms:modified xsi:type="dcterms:W3CDTF">2025-11-20T01:59:00Z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af8b07-6cf8-44fb-9192-49df10ad5251_Enabled">
    <vt:lpwstr>true</vt:lpwstr>
  </property>
  <property fmtid="{D5CDD505-2E9C-101B-9397-08002B2CF9AE}" pid="3" name="MSIP_Label_61af8b07-6cf8-44fb-9192-49df10ad5251_SetDate">
    <vt:lpwstr>2025-03-03T17:19:10Z</vt:lpwstr>
  </property>
  <property fmtid="{D5CDD505-2E9C-101B-9397-08002B2CF9AE}" pid="4" name="MSIP_Label_61af8b07-6cf8-44fb-9192-49df10ad5251_Method">
    <vt:lpwstr>Privileged</vt:lpwstr>
  </property>
  <property fmtid="{D5CDD505-2E9C-101B-9397-08002B2CF9AE}" pid="5" name="MSIP_Label_61af8b07-6cf8-44fb-9192-49df10ad5251_Name">
    <vt:lpwstr>Unclassified ~ non classifiees</vt:lpwstr>
  </property>
  <property fmtid="{D5CDD505-2E9C-101B-9397-08002B2CF9AE}" pid="6" name="MSIP_Label_61af8b07-6cf8-44fb-9192-49df10ad5251_SiteId">
    <vt:lpwstr>9da98bb1-1857-4cc3-8751-9a49e35d24cd</vt:lpwstr>
  </property>
  <property fmtid="{D5CDD505-2E9C-101B-9397-08002B2CF9AE}" pid="7" name="MSIP_Label_61af8b07-6cf8-44fb-9192-49df10ad5251_ActionId">
    <vt:lpwstr>2c24311c-e49a-4066-b550-765b6eaf70b4</vt:lpwstr>
  </property>
  <property fmtid="{D5CDD505-2E9C-101B-9397-08002B2CF9AE}" pid="8" name="MSIP_Label_61af8b07-6cf8-44fb-9192-49df10ad5251_ContentBits">
    <vt:lpwstr>0</vt:lpwstr>
  </property>
  <property fmtid="{D5CDD505-2E9C-101B-9397-08002B2CF9AE}" pid="9" name="MSIP_Label_61af8b07-6cf8-44fb-9192-49df10ad5251_Tag">
    <vt:lpwstr>10, 0, 1, 1</vt:lpwstr>
  </property>
</Properties>
</file>