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D954" w14:textId="1C99E560" w:rsidR="00D5148C" w:rsidRPr="001772C2" w:rsidRDefault="001772C2" w:rsidP="001772C2">
      <w:pPr>
        <w:ind w:left="-426"/>
        <w:rPr>
          <w:rFonts w:asciiTheme="majorHAnsi" w:hAnsiTheme="majorHAnsi" w:cstheme="majorHAnsi"/>
          <w:b/>
          <w:bCs/>
          <w:sz w:val="22"/>
          <w:szCs w:val="22"/>
          <w:lang w:val="en-US"/>
        </w:rPr>
      </w:pPr>
      <w:r w:rsidRPr="001772C2">
        <w:rPr>
          <w:rFonts w:asciiTheme="majorHAnsi" w:hAnsiTheme="majorHAnsi" w:cstheme="majorHAnsi"/>
          <w:b/>
          <w:bCs/>
          <w:sz w:val="22"/>
          <w:szCs w:val="22"/>
          <w:lang w:val="en-US"/>
        </w:rPr>
        <w:t>1. Total trap deployment (2008-2019) used in the MONODIS study</w:t>
      </w:r>
    </w:p>
    <w:p w14:paraId="46C0225A" w14:textId="77777777" w:rsidR="001772C2" w:rsidRDefault="001772C2" w:rsidP="001772C2">
      <w:pPr>
        <w:ind w:left="-426"/>
        <w:rPr>
          <w:rFonts w:asciiTheme="majorHAnsi" w:hAnsiTheme="majorHAnsi" w:cstheme="majorHAnsi"/>
          <w:sz w:val="22"/>
          <w:szCs w:val="22"/>
          <w:lang w:val="en-US"/>
        </w:rPr>
      </w:pPr>
      <w:r w:rsidRPr="001772C2">
        <w:rPr>
          <w:rFonts w:asciiTheme="majorHAnsi" w:hAnsiTheme="majorHAnsi" w:cstheme="majorHAnsi"/>
          <w:sz w:val="22"/>
          <w:szCs w:val="22"/>
          <w:lang w:val="en-US"/>
        </w:rPr>
        <w:t>All traps</w:t>
      </w:r>
      <w:r>
        <w:rPr>
          <w:rFonts w:asciiTheme="majorHAnsi" w:hAnsiTheme="majorHAnsi" w:cstheme="majorHAnsi"/>
          <w:sz w:val="22"/>
          <w:szCs w:val="22"/>
          <w:lang w:val="en-US"/>
        </w:rPr>
        <w:t xml:space="preserve">, used in the campaign, irrespective of trap and lure models, are listed in </w:t>
      </w:r>
      <w:r w:rsidRPr="001772C2">
        <w:rPr>
          <w:rFonts w:asciiTheme="majorHAnsi" w:hAnsiTheme="majorHAnsi" w:cstheme="majorHAnsi"/>
          <w:b/>
          <w:bCs/>
          <w:sz w:val="22"/>
          <w:szCs w:val="22"/>
          <w:lang w:val="en-US"/>
        </w:rPr>
        <w:t>Table 1</w:t>
      </w:r>
      <w:r>
        <w:rPr>
          <w:rFonts w:asciiTheme="majorHAnsi" w:hAnsiTheme="majorHAnsi" w:cstheme="majorHAnsi"/>
          <w:sz w:val="22"/>
          <w:szCs w:val="22"/>
          <w:lang w:val="en-US"/>
        </w:rPr>
        <w:t>.</w:t>
      </w:r>
    </w:p>
    <w:p w14:paraId="7CE64942" w14:textId="1589138F" w:rsidR="001772C2" w:rsidRDefault="001772C2" w:rsidP="001772C2">
      <w:pPr>
        <w:ind w:left="-426"/>
        <w:rPr>
          <w:rFonts w:asciiTheme="majorHAnsi" w:hAnsiTheme="majorHAnsi" w:cstheme="majorHAnsi"/>
          <w:sz w:val="22"/>
          <w:szCs w:val="22"/>
          <w:lang w:val="en-US"/>
        </w:rPr>
      </w:pPr>
      <w:r>
        <w:rPr>
          <w:rFonts w:asciiTheme="majorHAnsi" w:hAnsiTheme="majorHAnsi" w:cstheme="majorHAnsi"/>
          <w:sz w:val="22"/>
          <w:szCs w:val="22"/>
          <w:lang w:val="en-US"/>
        </w:rPr>
        <w:t xml:space="preserve"> </w:t>
      </w:r>
    </w:p>
    <w:p w14:paraId="0ED56C2A" w14:textId="77777777" w:rsidR="006305D0" w:rsidRDefault="006305D0" w:rsidP="006305D0">
      <w:pPr>
        <w:ind w:left="-426"/>
        <w:jc w:val="center"/>
        <w:rPr>
          <w:rFonts w:asciiTheme="majorHAnsi" w:hAnsiTheme="majorHAnsi" w:cstheme="majorHAnsi"/>
          <w:sz w:val="20"/>
          <w:szCs w:val="20"/>
          <w:lang w:val="en-US"/>
        </w:rPr>
      </w:pPr>
      <w:r w:rsidRPr="001772C2">
        <w:rPr>
          <w:rFonts w:asciiTheme="majorHAnsi" w:hAnsiTheme="majorHAnsi" w:cstheme="majorHAnsi"/>
          <w:b/>
          <w:bCs/>
          <w:sz w:val="20"/>
          <w:szCs w:val="20"/>
          <w:lang w:val="en-US"/>
        </w:rPr>
        <w:t>Table 1</w:t>
      </w:r>
      <w:r w:rsidRPr="001772C2">
        <w:rPr>
          <w:rFonts w:asciiTheme="majorHAnsi" w:hAnsiTheme="majorHAnsi" w:cstheme="majorHAnsi"/>
          <w:sz w:val="20"/>
          <w:szCs w:val="20"/>
          <w:lang w:val="en-US"/>
        </w:rPr>
        <w:t xml:space="preserve">. Origin and timing of the trapping data used in the study, irrespective of trap and lure types. </w:t>
      </w:r>
    </w:p>
    <w:p w14:paraId="0A8A44FA" w14:textId="1E03B221" w:rsidR="006305D0" w:rsidRPr="001772C2" w:rsidRDefault="006305D0" w:rsidP="006305D0">
      <w:pPr>
        <w:ind w:left="-426"/>
        <w:jc w:val="center"/>
        <w:rPr>
          <w:rFonts w:asciiTheme="majorHAnsi" w:hAnsiTheme="majorHAnsi" w:cstheme="majorHAnsi"/>
          <w:sz w:val="22"/>
          <w:szCs w:val="22"/>
          <w:lang w:val="en-US"/>
        </w:rPr>
      </w:pPr>
      <w:r>
        <w:rPr>
          <w:rFonts w:asciiTheme="majorHAnsi" w:hAnsiTheme="majorHAnsi" w:cstheme="majorHAnsi"/>
          <w:sz w:val="20"/>
          <w:szCs w:val="20"/>
          <w:lang w:val="en-US"/>
        </w:rPr>
        <w:t>Asterisks mark countries that used traps and lures with score 2, and which were therefore included in the SDM.</w:t>
      </w:r>
    </w:p>
    <w:tbl>
      <w:tblPr>
        <w:tblStyle w:val="Grilledutableau"/>
        <w:tblW w:w="10916" w:type="dxa"/>
        <w:tblInd w:w="-431" w:type="dxa"/>
        <w:tblLayout w:type="fixed"/>
        <w:tblLook w:val="04A0" w:firstRow="1" w:lastRow="0" w:firstColumn="1" w:lastColumn="0" w:noHBand="0" w:noVBand="1"/>
      </w:tblPr>
      <w:tblGrid>
        <w:gridCol w:w="1525"/>
        <w:gridCol w:w="627"/>
        <w:gridCol w:w="626"/>
        <w:gridCol w:w="626"/>
        <w:gridCol w:w="627"/>
        <w:gridCol w:w="626"/>
        <w:gridCol w:w="626"/>
        <w:gridCol w:w="626"/>
        <w:gridCol w:w="626"/>
        <w:gridCol w:w="626"/>
        <w:gridCol w:w="626"/>
        <w:gridCol w:w="626"/>
        <w:gridCol w:w="626"/>
        <w:gridCol w:w="1168"/>
        <w:gridCol w:w="709"/>
      </w:tblGrid>
      <w:tr w:rsidR="0014374A" w:rsidRPr="00EF3F80" w14:paraId="44786887" w14:textId="77777777" w:rsidTr="00EF3F80">
        <w:trPr>
          <w:trHeight w:val="316"/>
        </w:trPr>
        <w:tc>
          <w:tcPr>
            <w:tcW w:w="1525" w:type="dxa"/>
            <w:noWrap/>
            <w:vAlign w:val="center"/>
            <w:hideMark/>
          </w:tcPr>
          <w:p w14:paraId="53391CD2" w14:textId="0ECE30A0"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Countries</w:t>
            </w:r>
          </w:p>
        </w:tc>
        <w:tc>
          <w:tcPr>
            <w:tcW w:w="627" w:type="dxa"/>
            <w:noWrap/>
            <w:vAlign w:val="center"/>
            <w:hideMark/>
          </w:tcPr>
          <w:p w14:paraId="51138B51" w14:textId="125E8FC9"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2008</w:t>
            </w:r>
          </w:p>
        </w:tc>
        <w:tc>
          <w:tcPr>
            <w:tcW w:w="626" w:type="dxa"/>
            <w:noWrap/>
            <w:vAlign w:val="center"/>
            <w:hideMark/>
          </w:tcPr>
          <w:p w14:paraId="75D472E5" w14:textId="41694DC9"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2009</w:t>
            </w:r>
          </w:p>
        </w:tc>
        <w:tc>
          <w:tcPr>
            <w:tcW w:w="626" w:type="dxa"/>
            <w:noWrap/>
            <w:vAlign w:val="center"/>
            <w:hideMark/>
          </w:tcPr>
          <w:p w14:paraId="7248BE8A" w14:textId="64041A6A"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2010</w:t>
            </w:r>
          </w:p>
        </w:tc>
        <w:tc>
          <w:tcPr>
            <w:tcW w:w="627" w:type="dxa"/>
            <w:noWrap/>
            <w:vAlign w:val="center"/>
            <w:hideMark/>
          </w:tcPr>
          <w:p w14:paraId="6BC29E01" w14:textId="3126EC9A"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2011</w:t>
            </w:r>
          </w:p>
        </w:tc>
        <w:tc>
          <w:tcPr>
            <w:tcW w:w="626" w:type="dxa"/>
            <w:noWrap/>
            <w:vAlign w:val="center"/>
            <w:hideMark/>
          </w:tcPr>
          <w:p w14:paraId="24347F88" w14:textId="33EC58CC"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2012</w:t>
            </w:r>
          </w:p>
        </w:tc>
        <w:tc>
          <w:tcPr>
            <w:tcW w:w="626" w:type="dxa"/>
            <w:noWrap/>
            <w:vAlign w:val="center"/>
            <w:hideMark/>
          </w:tcPr>
          <w:p w14:paraId="0D0D3EEE" w14:textId="52E40FA9"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2013</w:t>
            </w:r>
          </w:p>
        </w:tc>
        <w:tc>
          <w:tcPr>
            <w:tcW w:w="626" w:type="dxa"/>
            <w:noWrap/>
            <w:vAlign w:val="center"/>
            <w:hideMark/>
          </w:tcPr>
          <w:p w14:paraId="5033DE9E" w14:textId="46D37A55"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2014</w:t>
            </w:r>
          </w:p>
        </w:tc>
        <w:tc>
          <w:tcPr>
            <w:tcW w:w="626" w:type="dxa"/>
            <w:noWrap/>
            <w:vAlign w:val="center"/>
            <w:hideMark/>
          </w:tcPr>
          <w:p w14:paraId="70F0290A" w14:textId="02E5EBBE"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2015</w:t>
            </w:r>
          </w:p>
        </w:tc>
        <w:tc>
          <w:tcPr>
            <w:tcW w:w="626" w:type="dxa"/>
            <w:noWrap/>
            <w:vAlign w:val="center"/>
            <w:hideMark/>
          </w:tcPr>
          <w:p w14:paraId="48635613" w14:textId="719B6869"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2016</w:t>
            </w:r>
          </w:p>
        </w:tc>
        <w:tc>
          <w:tcPr>
            <w:tcW w:w="626" w:type="dxa"/>
            <w:noWrap/>
            <w:vAlign w:val="center"/>
            <w:hideMark/>
          </w:tcPr>
          <w:p w14:paraId="25E9F10B" w14:textId="3D6A9116"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2017</w:t>
            </w:r>
          </w:p>
        </w:tc>
        <w:tc>
          <w:tcPr>
            <w:tcW w:w="626" w:type="dxa"/>
            <w:noWrap/>
            <w:vAlign w:val="center"/>
            <w:hideMark/>
          </w:tcPr>
          <w:p w14:paraId="1AD0FA2E" w14:textId="67612828"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2018</w:t>
            </w:r>
          </w:p>
        </w:tc>
        <w:tc>
          <w:tcPr>
            <w:tcW w:w="626" w:type="dxa"/>
            <w:noWrap/>
            <w:vAlign w:val="center"/>
            <w:hideMark/>
          </w:tcPr>
          <w:p w14:paraId="5E1A7F9D" w14:textId="7DA28DD9"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2019</w:t>
            </w:r>
          </w:p>
        </w:tc>
        <w:tc>
          <w:tcPr>
            <w:tcW w:w="1168" w:type="dxa"/>
            <w:noWrap/>
            <w:vAlign w:val="center"/>
            <w:hideMark/>
          </w:tcPr>
          <w:p w14:paraId="399EA01F" w14:textId="1384A1C8" w:rsidR="0014374A" w:rsidRPr="00EF3F80" w:rsidRDefault="00A63148" w:rsidP="0014374A">
            <w:pPr>
              <w:rPr>
                <w:rFonts w:asciiTheme="majorHAnsi" w:hAnsiTheme="majorHAnsi" w:cstheme="majorHAnsi"/>
                <w:b/>
                <w:bCs/>
                <w:sz w:val="18"/>
                <w:szCs w:val="18"/>
              </w:rPr>
            </w:pPr>
            <w:r w:rsidRPr="00EF3F80">
              <w:rPr>
                <w:rFonts w:asciiTheme="majorHAnsi" w:hAnsiTheme="majorHAnsi" w:cstheme="majorHAnsi"/>
                <w:b/>
                <w:bCs/>
                <w:sz w:val="18"/>
                <w:szCs w:val="18"/>
              </w:rPr>
              <w:t>U</w:t>
            </w:r>
            <w:r w:rsidR="0014374A" w:rsidRPr="00EF3F80">
              <w:rPr>
                <w:rFonts w:asciiTheme="majorHAnsi" w:hAnsiTheme="majorHAnsi" w:cstheme="majorHAnsi"/>
                <w:b/>
                <w:bCs/>
                <w:sz w:val="18"/>
                <w:szCs w:val="18"/>
              </w:rPr>
              <w:t>n</w:t>
            </w:r>
            <w:r w:rsidRPr="00EF3F80">
              <w:rPr>
                <w:rFonts w:asciiTheme="majorHAnsi" w:hAnsiTheme="majorHAnsi" w:cstheme="majorHAnsi"/>
                <w:b/>
                <w:bCs/>
                <w:sz w:val="18"/>
                <w:szCs w:val="18"/>
              </w:rPr>
              <w:t>specified</w:t>
            </w:r>
          </w:p>
        </w:tc>
        <w:tc>
          <w:tcPr>
            <w:tcW w:w="709" w:type="dxa"/>
            <w:noWrap/>
            <w:vAlign w:val="center"/>
            <w:hideMark/>
          </w:tcPr>
          <w:p w14:paraId="1571A94B" w14:textId="6766B174" w:rsidR="0014374A" w:rsidRPr="00EF3F80" w:rsidRDefault="0014374A" w:rsidP="0014374A">
            <w:pPr>
              <w:rPr>
                <w:rFonts w:asciiTheme="majorHAnsi" w:hAnsiTheme="majorHAnsi" w:cstheme="majorHAnsi"/>
                <w:b/>
                <w:bCs/>
                <w:sz w:val="18"/>
                <w:szCs w:val="18"/>
              </w:rPr>
            </w:pPr>
            <w:r w:rsidRPr="00EF3F80">
              <w:rPr>
                <w:rFonts w:asciiTheme="majorHAnsi" w:hAnsiTheme="majorHAnsi" w:cstheme="majorHAnsi"/>
                <w:b/>
                <w:bCs/>
                <w:sz w:val="18"/>
                <w:szCs w:val="18"/>
              </w:rPr>
              <w:t xml:space="preserve">Total </w:t>
            </w:r>
          </w:p>
        </w:tc>
      </w:tr>
      <w:tr w:rsidR="0014374A" w:rsidRPr="00E810C4" w14:paraId="443C767D" w14:textId="77777777" w:rsidTr="001772C2">
        <w:tc>
          <w:tcPr>
            <w:tcW w:w="1525" w:type="dxa"/>
            <w:noWrap/>
            <w:vAlign w:val="center"/>
            <w:hideMark/>
          </w:tcPr>
          <w:p w14:paraId="5A4EEB6B" w14:textId="35C703FE"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Austria</w:t>
            </w:r>
            <w:r w:rsidR="00BA7402">
              <w:rPr>
                <w:rFonts w:asciiTheme="majorHAnsi" w:hAnsiTheme="majorHAnsi" w:cstheme="majorHAnsi"/>
                <w:sz w:val="20"/>
                <w:szCs w:val="20"/>
              </w:rPr>
              <w:t>*</w:t>
            </w:r>
          </w:p>
        </w:tc>
        <w:tc>
          <w:tcPr>
            <w:tcW w:w="627" w:type="dxa"/>
            <w:noWrap/>
            <w:vAlign w:val="center"/>
            <w:hideMark/>
          </w:tcPr>
          <w:p w14:paraId="20AA42B0" w14:textId="0ACB348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ECD131C" w14:textId="30AB3A1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C62E359" w14:textId="33DF9743"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58B8C6CA" w14:textId="23BAAD3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3AF1E15" w14:textId="4B93386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021D848" w14:textId="118DB6D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6</w:t>
            </w:r>
          </w:p>
        </w:tc>
        <w:tc>
          <w:tcPr>
            <w:tcW w:w="626" w:type="dxa"/>
            <w:noWrap/>
            <w:vAlign w:val="center"/>
            <w:hideMark/>
          </w:tcPr>
          <w:p w14:paraId="1D731508" w14:textId="550A010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62FA8356" w14:textId="7BD6EEA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F8D5342" w14:textId="7F8EF0A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BBFDCBA" w14:textId="3B3B4C1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w:t>
            </w:r>
          </w:p>
        </w:tc>
        <w:tc>
          <w:tcPr>
            <w:tcW w:w="626" w:type="dxa"/>
            <w:noWrap/>
            <w:vAlign w:val="center"/>
            <w:hideMark/>
          </w:tcPr>
          <w:p w14:paraId="7A838590" w14:textId="7A402CB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22A7D5C8" w14:textId="0B016E30"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1BC125DC" w14:textId="27F36790"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5BD63858" w14:textId="7B2C9490"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32</w:t>
            </w:r>
          </w:p>
        </w:tc>
      </w:tr>
      <w:tr w:rsidR="0014374A" w:rsidRPr="00E810C4" w14:paraId="2A299526" w14:textId="77777777" w:rsidTr="001772C2">
        <w:tc>
          <w:tcPr>
            <w:tcW w:w="1525" w:type="dxa"/>
            <w:noWrap/>
            <w:vAlign w:val="center"/>
            <w:hideMark/>
          </w:tcPr>
          <w:p w14:paraId="5E9A702D" w14:textId="2EF0F5CD"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Belgium</w:t>
            </w:r>
            <w:r w:rsidR="00BA7402">
              <w:rPr>
                <w:rFonts w:asciiTheme="majorHAnsi" w:hAnsiTheme="majorHAnsi" w:cstheme="majorHAnsi"/>
                <w:sz w:val="20"/>
                <w:szCs w:val="20"/>
              </w:rPr>
              <w:t>*</w:t>
            </w:r>
          </w:p>
        </w:tc>
        <w:tc>
          <w:tcPr>
            <w:tcW w:w="627" w:type="dxa"/>
            <w:noWrap/>
            <w:vAlign w:val="center"/>
            <w:hideMark/>
          </w:tcPr>
          <w:p w14:paraId="65CE5539" w14:textId="0691D27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7A8549C" w14:textId="2345039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FC2A389" w14:textId="29A78D33"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7908A7D1" w14:textId="1BE0B31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C1AF017" w14:textId="16438A3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79833E" w14:textId="3F4E64E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84</w:t>
            </w:r>
          </w:p>
        </w:tc>
        <w:tc>
          <w:tcPr>
            <w:tcW w:w="626" w:type="dxa"/>
            <w:noWrap/>
            <w:vAlign w:val="center"/>
            <w:hideMark/>
          </w:tcPr>
          <w:p w14:paraId="20AC8FAE" w14:textId="142DD95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83</w:t>
            </w:r>
          </w:p>
        </w:tc>
        <w:tc>
          <w:tcPr>
            <w:tcW w:w="626" w:type="dxa"/>
            <w:noWrap/>
            <w:vAlign w:val="center"/>
            <w:hideMark/>
          </w:tcPr>
          <w:p w14:paraId="1710DBDB" w14:textId="1310825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w:t>
            </w:r>
            <w:r w:rsidR="00EF3F80">
              <w:rPr>
                <w:rFonts w:asciiTheme="majorHAnsi" w:hAnsiTheme="majorHAnsi" w:cstheme="majorHAnsi"/>
                <w:sz w:val="20"/>
                <w:szCs w:val="20"/>
              </w:rPr>
              <w:t>2</w:t>
            </w:r>
          </w:p>
        </w:tc>
        <w:tc>
          <w:tcPr>
            <w:tcW w:w="626" w:type="dxa"/>
            <w:noWrap/>
            <w:vAlign w:val="center"/>
            <w:hideMark/>
          </w:tcPr>
          <w:p w14:paraId="7CCF2BA2" w14:textId="1151267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46</w:t>
            </w:r>
          </w:p>
        </w:tc>
        <w:tc>
          <w:tcPr>
            <w:tcW w:w="626" w:type="dxa"/>
            <w:noWrap/>
            <w:vAlign w:val="center"/>
            <w:hideMark/>
          </w:tcPr>
          <w:p w14:paraId="32C9E634" w14:textId="72948B2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46</w:t>
            </w:r>
          </w:p>
        </w:tc>
        <w:tc>
          <w:tcPr>
            <w:tcW w:w="626" w:type="dxa"/>
            <w:noWrap/>
            <w:vAlign w:val="center"/>
            <w:hideMark/>
          </w:tcPr>
          <w:p w14:paraId="06913894" w14:textId="09061F35"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53</w:t>
            </w:r>
          </w:p>
        </w:tc>
        <w:tc>
          <w:tcPr>
            <w:tcW w:w="626" w:type="dxa"/>
            <w:noWrap/>
            <w:vAlign w:val="center"/>
            <w:hideMark/>
          </w:tcPr>
          <w:p w14:paraId="0C343786" w14:textId="3E7DD96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47</w:t>
            </w:r>
          </w:p>
        </w:tc>
        <w:tc>
          <w:tcPr>
            <w:tcW w:w="1168" w:type="dxa"/>
            <w:noWrap/>
            <w:vAlign w:val="center"/>
            <w:hideMark/>
          </w:tcPr>
          <w:p w14:paraId="4A42B42B" w14:textId="48006A11" w:rsidR="0014374A" w:rsidRPr="00E810C4" w:rsidRDefault="00EF3F80" w:rsidP="0014374A">
            <w:pPr>
              <w:jc w:val="center"/>
              <w:rPr>
                <w:rFonts w:asciiTheme="majorHAnsi" w:hAnsiTheme="majorHAnsi" w:cstheme="majorHAnsi"/>
                <w:sz w:val="20"/>
                <w:szCs w:val="20"/>
              </w:rPr>
            </w:pPr>
            <w:r>
              <w:rPr>
                <w:rFonts w:asciiTheme="majorHAnsi" w:hAnsiTheme="majorHAnsi" w:cstheme="majorHAnsi"/>
                <w:sz w:val="20"/>
                <w:szCs w:val="20"/>
              </w:rPr>
              <w:t>1</w:t>
            </w:r>
          </w:p>
        </w:tc>
        <w:tc>
          <w:tcPr>
            <w:tcW w:w="709" w:type="dxa"/>
            <w:noWrap/>
            <w:vAlign w:val="center"/>
            <w:hideMark/>
          </w:tcPr>
          <w:p w14:paraId="7C06C111" w14:textId="2398878F"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44</w:t>
            </w:r>
            <w:r w:rsidR="00EF3F80">
              <w:rPr>
                <w:rFonts w:asciiTheme="majorHAnsi" w:hAnsiTheme="majorHAnsi" w:cstheme="majorHAnsi"/>
                <w:sz w:val="20"/>
                <w:szCs w:val="20"/>
              </w:rPr>
              <w:t>2</w:t>
            </w:r>
          </w:p>
        </w:tc>
      </w:tr>
      <w:tr w:rsidR="0014374A" w:rsidRPr="00E810C4" w14:paraId="10A59A86" w14:textId="77777777" w:rsidTr="001772C2">
        <w:tc>
          <w:tcPr>
            <w:tcW w:w="1525" w:type="dxa"/>
            <w:noWrap/>
            <w:vAlign w:val="center"/>
            <w:hideMark/>
          </w:tcPr>
          <w:p w14:paraId="184BA2E8" w14:textId="171C1D8C"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Bosnia</w:t>
            </w:r>
            <w:r w:rsidR="00BA7402">
              <w:rPr>
                <w:rFonts w:asciiTheme="majorHAnsi" w:hAnsiTheme="majorHAnsi" w:cstheme="majorHAnsi"/>
                <w:sz w:val="20"/>
                <w:szCs w:val="20"/>
              </w:rPr>
              <w:t xml:space="preserve"> &amp; Herzegonina*</w:t>
            </w:r>
          </w:p>
        </w:tc>
        <w:tc>
          <w:tcPr>
            <w:tcW w:w="627" w:type="dxa"/>
            <w:noWrap/>
            <w:vAlign w:val="center"/>
            <w:hideMark/>
          </w:tcPr>
          <w:p w14:paraId="28B5586D" w14:textId="32D0DC0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00E25A3" w14:textId="11967BA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9C6C876" w14:textId="55124720"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6A05466F" w14:textId="53A4A190"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676BFBEB" w14:textId="6DD6F54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4AC6048" w14:textId="6A8C176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3F671F0" w14:textId="1B69D0D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07DDE7A" w14:textId="457C769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7CCC370" w14:textId="52DEF73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57286B7" w14:textId="4EBFE4A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5A6EAF5" w14:textId="32B4DB4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F906FA0" w14:textId="5F4CF421"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131736ED" w14:textId="4693CFD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7CA2E7DA" w14:textId="0C1DB34C"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w:t>
            </w:r>
          </w:p>
        </w:tc>
      </w:tr>
      <w:tr w:rsidR="0014374A" w:rsidRPr="00E810C4" w14:paraId="46DD9B33" w14:textId="77777777" w:rsidTr="001772C2">
        <w:tc>
          <w:tcPr>
            <w:tcW w:w="1525" w:type="dxa"/>
            <w:noWrap/>
            <w:vAlign w:val="center"/>
            <w:hideMark/>
          </w:tcPr>
          <w:p w14:paraId="3C25B1C4" w14:textId="2CA64E0A"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Bulgaria</w:t>
            </w:r>
            <w:r w:rsidR="00BA7402">
              <w:rPr>
                <w:rFonts w:asciiTheme="majorHAnsi" w:hAnsiTheme="majorHAnsi" w:cstheme="majorHAnsi"/>
                <w:sz w:val="20"/>
                <w:szCs w:val="20"/>
              </w:rPr>
              <w:t>*</w:t>
            </w:r>
          </w:p>
        </w:tc>
        <w:tc>
          <w:tcPr>
            <w:tcW w:w="627" w:type="dxa"/>
            <w:noWrap/>
            <w:vAlign w:val="center"/>
            <w:hideMark/>
          </w:tcPr>
          <w:p w14:paraId="0D2170B1" w14:textId="542252D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6ECEA86" w14:textId="43D0DE6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9EE07AC" w14:textId="3EF18052"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1BA92807" w14:textId="6262EE0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43716684" w14:textId="0852007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076A4DA" w14:textId="4CE7EBF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29F234D" w14:textId="7853E7F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E1A0E38" w14:textId="45F730B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8A084F6" w14:textId="3714E70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119ACB4" w14:textId="37EFA56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1035F56" w14:textId="7FA91A2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96D604D" w14:textId="155E7F01"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4143FB1" w14:textId="22D497D9"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27DC3B59" w14:textId="2A4C208F"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3</w:t>
            </w:r>
          </w:p>
        </w:tc>
      </w:tr>
      <w:tr w:rsidR="0014374A" w:rsidRPr="00E810C4" w14:paraId="5C81C949" w14:textId="77777777" w:rsidTr="001772C2">
        <w:tc>
          <w:tcPr>
            <w:tcW w:w="1525" w:type="dxa"/>
            <w:noWrap/>
            <w:vAlign w:val="center"/>
            <w:hideMark/>
          </w:tcPr>
          <w:p w14:paraId="3E97D383" w14:textId="030CA8BB"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Croatia</w:t>
            </w:r>
            <w:r w:rsidR="00BA7402">
              <w:rPr>
                <w:rFonts w:asciiTheme="majorHAnsi" w:hAnsiTheme="majorHAnsi" w:cstheme="majorHAnsi"/>
                <w:sz w:val="20"/>
                <w:szCs w:val="20"/>
              </w:rPr>
              <w:t>*</w:t>
            </w:r>
          </w:p>
        </w:tc>
        <w:tc>
          <w:tcPr>
            <w:tcW w:w="627" w:type="dxa"/>
            <w:noWrap/>
            <w:vAlign w:val="center"/>
            <w:hideMark/>
          </w:tcPr>
          <w:p w14:paraId="619A1637" w14:textId="7A6B66C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F531CB6" w14:textId="0552754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2815F10" w14:textId="4769D2E0"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1828C6DA" w14:textId="3D4783E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6F614B18" w14:textId="7B9CCE5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28AD6E0" w14:textId="49A50F7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3620C4B" w14:textId="5C4F07B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37E6694" w14:textId="5EE70BB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331F144" w14:textId="60B9FD7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E018BB4" w14:textId="31BC3B8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15</w:t>
            </w:r>
          </w:p>
        </w:tc>
        <w:tc>
          <w:tcPr>
            <w:tcW w:w="626" w:type="dxa"/>
            <w:noWrap/>
            <w:vAlign w:val="center"/>
            <w:hideMark/>
          </w:tcPr>
          <w:p w14:paraId="2C59559A" w14:textId="4A0DC5A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20</w:t>
            </w:r>
          </w:p>
        </w:tc>
        <w:tc>
          <w:tcPr>
            <w:tcW w:w="626" w:type="dxa"/>
            <w:noWrap/>
            <w:vAlign w:val="center"/>
            <w:hideMark/>
          </w:tcPr>
          <w:p w14:paraId="7A35CD48" w14:textId="6C31B7C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r w:rsidR="00EF3F80">
              <w:rPr>
                <w:rFonts w:asciiTheme="majorHAnsi" w:hAnsiTheme="majorHAnsi" w:cstheme="majorHAnsi"/>
                <w:sz w:val="20"/>
                <w:szCs w:val="20"/>
              </w:rPr>
              <w:t>5</w:t>
            </w:r>
          </w:p>
        </w:tc>
        <w:tc>
          <w:tcPr>
            <w:tcW w:w="1168" w:type="dxa"/>
            <w:noWrap/>
            <w:vAlign w:val="center"/>
            <w:hideMark/>
          </w:tcPr>
          <w:p w14:paraId="7D114946" w14:textId="0884F810"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1B350808" w14:textId="21328E05"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5</w:t>
            </w:r>
            <w:r w:rsidR="00EF3F80">
              <w:rPr>
                <w:rFonts w:asciiTheme="majorHAnsi" w:hAnsiTheme="majorHAnsi" w:cstheme="majorHAnsi"/>
                <w:sz w:val="20"/>
                <w:szCs w:val="20"/>
              </w:rPr>
              <w:t>3</w:t>
            </w:r>
          </w:p>
        </w:tc>
      </w:tr>
      <w:tr w:rsidR="0014374A" w:rsidRPr="00E810C4" w14:paraId="4C345469" w14:textId="77777777" w:rsidTr="001772C2">
        <w:tc>
          <w:tcPr>
            <w:tcW w:w="1525" w:type="dxa"/>
            <w:noWrap/>
            <w:vAlign w:val="center"/>
            <w:hideMark/>
          </w:tcPr>
          <w:p w14:paraId="7A13E010" w14:textId="0C094472"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Czech Republic</w:t>
            </w:r>
          </w:p>
        </w:tc>
        <w:tc>
          <w:tcPr>
            <w:tcW w:w="627" w:type="dxa"/>
            <w:noWrap/>
            <w:vAlign w:val="center"/>
            <w:hideMark/>
          </w:tcPr>
          <w:p w14:paraId="6787D141" w14:textId="5A937E3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07385CD" w14:textId="675EC62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AE0E57C" w14:textId="39E561EC"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30D0A1FC" w14:textId="2FEA6FB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EE31584" w14:textId="4FCC257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8BD420A" w14:textId="65C6B86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F9B78B7" w14:textId="139CFD4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A72BA5A" w14:textId="13F8D82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7E63FF89" w14:textId="67AA327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5D4F19BD" w14:textId="075EC40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E9B41F3" w14:textId="59929D8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53DDC65" w14:textId="68B30ABA"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113CF5B9" w14:textId="37AF7FFA"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6AAB6451" w14:textId="7B90B1F5"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8</w:t>
            </w:r>
          </w:p>
        </w:tc>
      </w:tr>
      <w:tr w:rsidR="0014374A" w:rsidRPr="00E810C4" w14:paraId="3BF35215" w14:textId="77777777" w:rsidTr="001772C2">
        <w:tc>
          <w:tcPr>
            <w:tcW w:w="1525" w:type="dxa"/>
            <w:noWrap/>
            <w:vAlign w:val="center"/>
            <w:hideMark/>
          </w:tcPr>
          <w:p w14:paraId="0E9729F2" w14:textId="17B1D245"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Denmark</w:t>
            </w:r>
            <w:r w:rsidR="00BA7402">
              <w:rPr>
                <w:rFonts w:asciiTheme="majorHAnsi" w:hAnsiTheme="majorHAnsi" w:cstheme="majorHAnsi"/>
                <w:sz w:val="20"/>
                <w:szCs w:val="20"/>
              </w:rPr>
              <w:t>*</w:t>
            </w:r>
          </w:p>
        </w:tc>
        <w:tc>
          <w:tcPr>
            <w:tcW w:w="627" w:type="dxa"/>
            <w:noWrap/>
            <w:vAlign w:val="center"/>
            <w:hideMark/>
          </w:tcPr>
          <w:p w14:paraId="5830EEAC" w14:textId="7F223BA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8411A71" w14:textId="5F5670B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4A058B7" w14:textId="1230208A"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36781B07" w14:textId="5B5CF6B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8B1BE60" w14:textId="1872C21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5E132C2" w14:textId="058D023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B64F3B2" w14:textId="0D9AB64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AE5EED8" w14:textId="034E668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208C5FD" w14:textId="71C11CF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5A03593" w14:textId="18821A1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E345139" w14:textId="06F79705"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581CC542" w14:textId="6369533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2C84EBD" w14:textId="5AAB1C62"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398199BA" w14:textId="71E40872"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w:t>
            </w:r>
          </w:p>
        </w:tc>
      </w:tr>
      <w:tr w:rsidR="0014374A" w:rsidRPr="00E810C4" w14:paraId="730F1352" w14:textId="77777777" w:rsidTr="001772C2">
        <w:tc>
          <w:tcPr>
            <w:tcW w:w="1525" w:type="dxa"/>
            <w:noWrap/>
            <w:vAlign w:val="center"/>
            <w:hideMark/>
          </w:tcPr>
          <w:p w14:paraId="00A0BD7C" w14:textId="1BDC6DB9"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Estonia</w:t>
            </w:r>
            <w:r w:rsidR="00BA7402">
              <w:rPr>
                <w:rFonts w:asciiTheme="majorHAnsi" w:hAnsiTheme="majorHAnsi" w:cstheme="majorHAnsi"/>
                <w:sz w:val="20"/>
                <w:szCs w:val="20"/>
              </w:rPr>
              <w:t>*</w:t>
            </w:r>
          </w:p>
        </w:tc>
        <w:tc>
          <w:tcPr>
            <w:tcW w:w="627" w:type="dxa"/>
            <w:noWrap/>
            <w:vAlign w:val="center"/>
            <w:hideMark/>
          </w:tcPr>
          <w:p w14:paraId="3191E6F5" w14:textId="7998DB6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5562596" w14:textId="78265DC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4ECD601" w14:textId="72E88743"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5CDAB2BD" w14:textId="5D9A0BC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D07D659" w14:textId="5FAD3018"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21</w:t>
            </w:r>
          </w:p>
        </w:tc>
        <w:tc>
          <w:tcPr>
            <w:tcW w:w="626" w:type="dxa"/>
            <w:noWrap/>
            <w:vAlign w:val="center"/>
            <w:hideMark/>
          </w:tcPr>
          <w:p w14:paraId="40B6FE6E" w14:textId="2E49C46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14</w:t>
            </w:r>
          </w:p>
        </w:tc>
        <w:tc>
          <w:tcPr>
            <w:tcW w:w="626" w:type="dxa"/>
            <w:noWrap/>
            <w:vAlign w:val="center"/>
            <w:hideMark/>
          </w:tcPr>
          <w:p w14:paraId="474BA398" w14:textId="3E73C1A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16</w:t>
            </w:r>
          </w:p>
        </w:tc>
        <w:tc>
          <w:tcPr>
            <w:tcW w:w="626" w:type="dxa"/>
            <w:noWrap/>
            <w:vAlign w:val="center"/>
            <w:hideMark/>
          </w:tcPr>
          <w:p w14:paraId="3BCFCBB2" w14:textId="0C55940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33</w:t>
            </w:r>
          </w:p>
        </w:tc>
        <w:tc>
          <w:tcPr>
            <w:tcW w:w="626" w:type="dxa"/>
            <w:noWrap/>
            <w:vAlign w:val="center"/>
            <w:hideMark/>
          </w:tcPr>
          <w:p w14:paraId="2DC63E76" w14:textId="669F6B4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39</w:t>
            </w:r>
          </w:p>
        </w:tc>
        <w:tc>
          <w:tcPr>
            <w:tcW w:w="626" w:type="dxa"/>
            <w:noWrap/>
            <w:vAlign w:val="center"/>
            <w:hideMark/>
          </w:tcPr>
          <w:p w14:paraId="295703B2" w14:textId="79907AD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26</w:t>
            </w:r>
          </w:p>
        </w:tc>
        <w:tc>
          <w:tcPr>
            <w:tcW w:w="626" w:type="dxa"/>
            <w:noWrap/>
            <w:vAlign w:val="center"/>
            <w:hideMark/>
          </w:tcPr>
          <w:p w14:paraId="0A357A71" w14:textId="7E30DCE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18</w:t>
            </w:r>
          </w:p>
        </w:tc>
        <w:tc>
          <w:tcPr>
            <w:tcW w:w="626" w:type="dxa"/>
            <w:noWrap/>
            <w:vAlign w:val="center"/>
            <w:hideMark/>
          </w:tcPr>
          <w:p w14:paraId="40A6EC0F" w14:textId="3398C68B"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EBADF54" w14:textId="070596F2"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4216783A" w14:textId="4C040245"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167</w:t>
            </w:r>
          </w:p>
        </w:tc>
      </w:tr>
      <w:tr w:rsidR="0014374A" w:rsidRPr="00E810C4" w14:paraId="0EC7493D" w14:textId="77777777" w:rsidTr="001772C2">
        <w:tc>
          <w:tcPr>
            <w:tcW w:w="1525" w:type="dxa"/>
            <w:noWrap/>
            <w:vAlign w:val="center"/>
            <w:hideMark/>
          </w:tcPr>
          <w:p w14:paraId="24653138" w14:textId="726A15B7"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Finland</w:t>
            </w:r>
            <w:r w:rsidR="00BA7402">
              <w:rPr>
                <w:rFonts w:asciiTheme="majorHAnsi" w:hAnsiTheme="majorHAnsi" w:cstheme="majorHAnsi"/>
                <w:sz w:val="20"/>
                <w:szCs w:val="20"/>
              </w:rPr>
              <w:t>*</w:t>
            </w:r>
          </w:p>
        </w:tc>
        <w:tc>
          <w:tcPr>
            <w:tcW w:w="627" w:type="dxa"/>
            <w:noWrap/>
            <w:vAlign w:val="center"/>
            <w:hideMark/>
          </w:tcPr>
          <w:p w14:paraId="591DF1B5" w14:textId="2654714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CCE87B7" w14:textId="108971B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A3964F3" w14:textId="03DCBF5F"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16E2A6A8" w14:textId="46A647F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202F7C" w14:textId="7423F89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DCA6138" w14:textId="2304B09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8006B87" w14:textId="014BEEC0"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6329C6C6" w14:textId="489DFCA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54BB84A0" w14:textId="6FF27DA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8DBE124" w14:textId="44CBCB4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658F4F2" w14:textId="651B887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7DB9E411" w14:textId="6C4E4438"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F6F5F8D" w14:textId="119C0B23"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4EB19C55" w14:textId="58BB245E"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10</w:t>
            </w:r>
          </w:p>
        </w:tc>
      </w:tr>
      <w:tr w:rsidR="0014374A" w:rsidRPr="00E810C4" w14:paraId="46584DEE" w14:textId="77777777" w:rsidTr="001772C2">
        <w:tc>
          <w:tcPr>
            <w:tcW w:w="1525" w:type="dxa"/>
            <w:noWrap/>
            <w:vAlign w:val="center"/>
            <w:hideMark/>
          </w:tcPr>
          <w:p w14:paraId="0E517345" w14:textId="6AD00091" w:rsidR="0014374A" w:rsidRPr="00E810C4" w:rsidRDefault="00BA7402" w:rsidP="0014374A">
            <w:pPr>
              <w:rPr>
                <w:rFonts w:asciiTheme="majorHAnsi" w:hAnsiTheme="majorHAnsi" w:cstheme="majorHAnsi"/>
                <w:sz w:val="20"/>
                <w:szCs w:val="20"/>
              </w:rPr>
            </w:pPr>
            <w:r>
              <w:rPr>
                <w:rFonts w:asciiTheme="majorHAnsi" w:hAnsiTheme="majorHAnsi" w:cstheme="majorHAnsi"/>
                <w:sz w:val="20"/>
                <w:szCs w:val="20"/>
              </w:rPr>
              <w:t>France*</w:t>
            </w:r>
          </w:p>
        </w:tc>
        <w:tc>
          <w:tcPr>
            <w:tcW w:w="627" w:type="dxa"/>
            <w:noWrap/>
            <w:vAlign w:val="center"/>
            <w:hideMark/>
          </w:tcPr>
          <w:p w14:paraId="65BFC3D4" w14:textId="688CB65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8C88AD7" w14:textId="793CD24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830006" w14:textId="2D5B7BA8"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0CA49636" w14:textId="29A3A6B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12359A7" w14:textId="6D756E0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15</w:t>
            </w:r>
          </w:p>
        </w:tc>
        <w:tc>
          <w:tcPr>
            <w:tcW w:w="626" w:type="dxa"/>
            <w:noWrap/>
            <w:vAlign w:val="center"/>
            <w:hideMark/>
          </w:tcPr>
          <w:p w14:paraId="643332CF" w14:textId="559E925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199</w:t>
            </w:r>
          </w:p>
        </w:tc>
        <w:tc>
          <w:tcPr>
            <w:tcW w:w="626" w:type="dxa"/>
            <w:noWrap/>
            <w:vAlign w:val="center"/>
            <w:hideMark/>
          </w:tcPr>
          <w:p w14:paraId="1B31128F" w14:textId="2F9D2F9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247</w:t>
            </w:r>
          </w:p>
        </w:tc>
        <w:tc>
          <w:tcPr>
            <w:tcW w:w="626" w:type="dxa"/>
            <w:noWrap/>
            <w:vAlign w:val="center"/>
            <w:hideMark/>
          </w:tcPr>
          <w:p w14:paraId="44A1A5E1" w14:textId="4EEFA93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184</w:t>
            </w:r>
          </w:p>
        </w:tc>
        <w:tc>
          <w:tcPr>
            <w:tcW w:w="626" w:type="dxa"/>
            <w:noWrap/>
            <w:vAlign w:val="center"/>
            <w:hideMark/>
          </w:tcPr>
          <w:p w14:paraId="08658FD8" w14:textId="4378D55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149</w:t>
            </w:r>
          </w:p>
        </w:tc>
        <w:tc>
          <w:tcPr>
            <w:tcW w:w="626" w:type="dxa"/>
            <w:noWrap/>
            <w:vAlign w:val="center"/>
            <w:hideMark/>
          </w:tcPr>
          <w:p w14:paraId="3B4C028C" w14:textId="113C018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215</w:t>
            </w:r>
          </w:p>
        </w:tc>
        <w:tc>
          <w:tcPr>
            <w:tcW w:w="626" w:type="dxa"/>
            <w:noWrap/>
            <w:vAlign w:val="center"/>
            <w:hideMark/>
          </w:tcPr>
          <w:p w14:paraId="6E0A8DB9" w14:textId="428453E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32</w:t>
            </w:r>
            <w:r w:rsidR="00EF3F80">
              <w:rPr>
                <w:rFonts w:asciiTheme="majorHAnsi" w:hAnsiTheme="majorHAnsi" w:cstheme="majorHAnsi"/>
                <w:sz w:val="20"/>
                <w:szCs w:val="20"/>
              </w:rPr>
              <w:t>0</w:t>
            </w:r>
          </w:p>
        </w:tc>
        <w:tc>
          <w:tcPr>
            <w:tcW w:w="626" w:type="dxa"/>
            <w:noWrap/>
            <w:vAlign w:val="center"/>
            <w:hideMark/>
          </w:tcPr>
          <w:p w14:paraId="25EBDC62" w14:textId="317BA32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4725DE9" w14:textId="12DF732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25</w:t>
            </w:r>
          </w:p>
        </w:tc>
        <w:tc>
          <w:tcPr>
            <w:tcW w:w="709" w:type="dxa"/>
            <w:noWrap/>
            <w:vAlign w:val="center"/>
            <w:hideMark/>
          </w:tcPr>
          <w:p w14:paraId="1289AA56" w14:textId="02A82D9B"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w:t>
            </w:r>
            <w:r w:rsidR="00872D6C">
              <w:rPr>
                <w:rFonts w:asciiTheme="majorHAnsi" w:hAnsiTheme="majorHAnsi" w:cstheme="majorHAnsi"/>
                <w:sz w:val="20"/>
                <w:szCs w:val="20"/>
              </w:rPr>
              <w:t>,</w:t>
            </w:r>
            <w:r w:rsidRPr="00E810C4">
              <w:rPr>
                <w:rFonts w:asciiTheme="majorHAnsi" w:hAnsiTheme="majorHAnsi" w:cstheme="majorHAnsi"/>
                <w:sz w:val="20"/>
                <w:szCs w:val="20"/>
              </w:rPr>
              <w:t>35</w:t>
            </w:r>
            <w:r w:rsidR="00EF3F80">
              <w:rPr>
                <w:rFonts w:asciiTheme="majorHAnsi" w:hAnsiTheme="majorHAnsi" w:cstheme="majorHAnsi"/>
                <w:sz w:val="20"/>
                <w:szCs w:val="20"/>
              </w:rPr>
              <w:t>4</w:t>
            </w:r>
          </w:p>
        </w:tc>
      </w:tr>
      <w:tr w:rsidR="0014374A" w:rsidRPr="00E810C4" w14:paraId="25F77CDA" w14:textId="77777777" w:rsidTr="001772C2">
        <w:tc>
          <w:tcPr>
            <w:tcW w:w="1525" w:type="dxa"/>
            <w:noWrap/>
            <w:vAlign w:val="center"/>
            <w:hideMark/>
          </w:tcPr>
          <w:p w14:paraId="44B26F23" w14:textId="48B2BAE1"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Germany</w:t>
            </w:r>
            <w:r w:rsidR="00BA7402">
              <w:rPr>
                <w:rFonts w:asciiTheme="majorHAnsi" w:hAnsiTheme="majorHAnsi" w:cstheme="majorHAnsi"/>
                <w:sz w:val="20"/>
                <w:szCs w:val="20"/>
              </w:rPr>
              <w:t>*</w:t>
            </w:r>
          </w:p>
        </w:tc>
        <w:tc>
          <w:tcPr>
            <w:tcW w:w="627" w:type="dxa"/>
            <w:noWrap/>
            <w:vAlign w:val="center"/>
            <w:hideMark/>
          </w:tcPr>
          <w:p w14:paraId="0C5E7D17" w14:textId="62C4A9C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FF199FF" w14:textId="2DB1AE8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2AD9FC9" w14:textId="14814138"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29D794D3" w14:textId="3DAFC27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E751BF9" w14:textId="6605D7D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10</w:t>
            </w:r>
          </w:p>
        </w:tc>
        <w:tc>
          <w:tcPr>
            <w:tcW w:w="626" w:type="dxa"/>
            <w:noWrap/>
            <w:vAlign w:val="center"/>
            <w:hideMark/>
          </w:tcPr>
          <w:p w14:paraId="7DBEF792" w14:textId="1820894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10</w:t>
            </w:r>
          </w:p>
        </w:tc>
        <w:tc>
          <w:tcPr>
            <w:tcW w:w="626" w:type="dxa"/>
            <w:noWrap/>
            <w:vAlign w:val="center"/>
            <w:hideMark/>
          </w:tcPr>
          <w:p w14:paraId="222C8D42" w14:textId="3EC0ECD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14</w:t>
            </w:r>
          </w:p>
        </w:tc>
        <w:tc>
          <w:tcPr>
            <w:tcW w:w="626" w:type="dxa"/>
            <w:noWrap/>
            <w:vAlign w:val="center"/>
            <w:hideMark/>
          </w:tcPr>
          <w:p w14:paraId="2233E223" w14:textId="172A0BB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47</w:t>
            </w:r>
          </w:p>
        </w:tc>
        <w:tc>
          <w:tcPr>
            <w:tcW w:w="626" w:type="dxa"/>
            <w:noWrap/>
            <w:vAlign w:val="center"/>
            <w:hideMark/>
          </w:tcPr>
          <w:p w14:paraId="3B77254B" w14:textId="4B89121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53</w:t>
            </w:r>
          </w:p>
        </w:tc>
        <w:tc>
          <w:tcPr>
            <w:tcW w:w="626" w:type="dxa"/>
            <w:noWrap/>
            <w:vAlign w:val="center"/>
            <w:hideMark/>
          </w:tcPr>
          <w:p w14:paraId="64DE7A26" w14:textId="462EDC0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60</w:t>
            </w:r>
          </w:p>
        </w:tc>
        <w:tc>
          <w:tcPr>
            <w:tcW w:w="626" w:type="dxa"/>
            <w:noWrap/>
            <w:vAlign w:val="center"/>
            <w:hideMark/>
          </w:tcPr>
          <w:p w14:paraId="4600DDB8" w14:textId="35F5A23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73</w:t>
            </w:r>
          </w:p>
        </w:tc>
        <w:tc>
          <w:tcPr>
            <w:tcW w:w="626" w:type="dxa"/>
            <w:noWrap/>
            <w:vAlign w:val="center"/>
            <w:hideMark/>
          </w:tcPr>
          <w:p w14:paraId="2A46B47C" w14:textId="01CAABB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31</w:t>
            </w:r>
          </w:p>
        </w:tc>
        <w:tc>
          <w:tcPr>
            <w:tcW w:w="1168" w:type="dxa"/>
            <w:noWrap/>
            <w:vAlign w:val="center"/>
            <w:hideMark/>
          </w:tcPr>
          <w:p w14:paraId="7586CE50" w14:textId="725207F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4FA5C806" w14:textId="6933EDBD"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299</w:t>
            </w:r>
          </w:p>
        </w:tc>
      </w:tr>
      <w:tr w:rsidR="0014374A" w:rsidRPr="00E810C4" w14:paraId="15601C63" w14:textId="77777777" w:rsidTr="001772C2">
        <w:tc>
          <w:tcPr>
            <w:tcW w:w="1525" w:type="dxa"/>
            <w:noWrap/>
            <w:vAlign w:val="center"/>
            <w:hideMark/>
          </w:tcPr>
          <w:p w14:paraId="227D758A" w14:textId="5B325073"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Greece</w:t>
            </w:r>
          </w:p>
        </w:tc>
        <w:tc>
          <w:tcPr>
            <w:tcW w:w="627" w:type="dxa"/>
            <w:noWrap/>
            <w:vAlign w:val="center"/>
            <w:hideMark/>
          </w:tcPr>
          <w:p w14:paraId="4212E767" w14:textId="344544B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A444411" w14:textId="6069DA6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7F41E5C" w14:textId="57EC648D"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B3D95A0" w14:textId="22DA6BD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4A1EBAD" w14:textId="3067B8D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2DB0971" w14:textId="162A467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805F35D" w14:textId="45A1587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193</w:t>
            </w:r>
          </w:p>
        </w:tc>
        <w:tc>
          <w:tcPr>
            <w:tcW w:w="626" w:type="dxa"/>
            <w:noWrap/>
            <w:vAlign w:val="center"/>
            <w:hideMark/>
          </w:tcPr>
          <w:p w14:paraId="27562348" w14:textId="65D4DBF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190</w:t>
            </w:r>
          </w:p>
        </w:tc>
        <w:tc>
          <w:tcPr>
            <w:tcW w:w="626" w:type="dxa"/>
            <w:noWrap/>
            <w:vAlign w:val="center"/>
            <w:hideMark/>
          </w:tcPr>
          <w:p w14:paraId="2E945B99" w14:textId="0741000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217</w:t>
            </w:r>
          </w:p>
        </w:tc>
        <w:tc>
          <w:tcPr>
            <w:tcW w:w="626" w:type="dxa"/>
            <w:noWrap/>
            <w:vAlign w:val="center"/>
            <w:hideMark/>
          </w:tcPr>
          <w:p w14:paraId="0C8AB947" w14:textId="5825ADA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214</w:t>
            </w:r>
          </w:p>
        </w:tc>
        <w:tc>
          <w:tcPr>
            <w:tcW w:w="626" w:type="dxa"/>
            <w:noWrap/>
            <w:vAlign w:val="center"/>
            <w:hideMark/>
          </w:tcPr>
          <w:p w14:paraId="40F29137" w14:textId="4164FE9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218</w:t>
            </w:r>
          </w:p>
        </w:tc>
        <w:tc>
          <w:tcPr>
            <w:tcW w:w="626" w:type="dxa"/>
            <w:noWrap/>
            <w:vAlign w:val="center"/>
            <w:hideMark/>
          </w:tcPr>
          <w:p w14:paraId="34B9BC34" w14:textId="5A88C4D8"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475ECD5" w14:textId="4BF47D51"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4B0B8E54" w14:textId="08EA3E19"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w:t>
            </w:r>
            <w:r w:rsidR="00872D6C">
              <w:rPr>
                <w:rFonts w:asciiTheme="majorHAnsi" w:hAnsiTheme="majorHAnsi" w:cstheme="majorHAnsi"/>
                <w:sz w:val="20"/>
                <w:szCs w:val="20"/>
              </w:rPr>
              <w:t>,</w:t>
            </w:r>
            <w:r w:rsidRPr="00E810C4">
              <w:rPr>
                <w:rFonts w:asciiTheme="majorHAnsi" w:hAnsiTheme="majorHAnsi" w:cstheme="majorHAnsi"/>
                <w:sz w:val="20"/>
                <w:szCs w:val="20"/>
              </w:rPr>
              <w:t>032</w:t>
            </w:r>
          </w:p>
        </w:tc>
      </w:tr>
      <w:tr w:rsidR="0014374A" w:rsidRPr="00E810C4" w14:paraId="331754A5" w14:textId="77777777" w:rsidTr="001772C2">
        <w:tc>
          <w:tcPr>
            <w:tcW w:w="1525" w:type="dxa"/>
            <w:noWrap/>
            <w:vAlign w:val="center"/>
            <w:hideMark/>
          </w:tcPr>
          <w:p w14:paraId="232DBCB6" w14:textId="0BB81B7D"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Hungary</w:t>
            </w:r>
            <w:r w:rsidR="00BA7402">
              <w:rPr>
                <w:rFonts w:asciiTheme="majorHAnsi" w:hAnsiTheme="majorHAnsi" w:cstheme="majorHAnsi"/>
                <w:sz w:val="20"/>
                <w:szCs w:val="20"/>
              </w:rPr>
              <w:t>*</w:t>
            </w:r>
          </w:p>
        </w:tc>
        <w:tc>
          <w:tcPr>
            <w:tcW w:w="627" w:type="dxa"/>
            <w:noWrap/>
            <w:vAlign w:val="center"/>
            <w:hideMark/>
          </w:tcPr>
          <w:p w14:paraId="2CAD552E" w14:textId="0D8D91E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A98EFE" w14:textId="0B232F1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3DF727A" w14:textId="5FD2A64D"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3E3781BF" w14:textId="2D9DBF5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7279448A" w14:textId="17C3780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1475F44" w14:textId="40DF85B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A1E745E" w14:textId="5A18D48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D630AA0" w14:textId="059D46B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B9B52BF" w14:textId="7DAE728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C25330" w14:textId="286CB10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9FE1E33" w14:textId="6CCF7F4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4D9421F" w14:textId="6F51BF2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4DCA96EC" w14:textId="178D64E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709" w:type="dxa"/>
            <w:noWrap/>
            <w:vAlign w:val="center"/>
            <w:hideMark/>
          </w:tcPr>
          <w:p w14:paraId="700CB8B8" w14:textId="63063DF1"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5</w:t>
            </w:r>
          </w:p>
        </w:tc>
      </w:tr>
      <w:tr w:rsidR="0014374A" w:rsidRPr="00E810C4" w14:paraId="317BD50A" w14:textId="77777777" w:rsidTr="001772C2">
        <w:tc>
          <w:tcPr>
            <w:tcW w:w="1525" w:type="dxa"/>
            <w:noWrap/>
            <w:vAlign w:val="center"/>
            <w:hideMark/>
          </w:tcPr>
          <w:p w14:paraId="211703B4" w14:textId="31034468"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Italy</w:t>
            </w:r>
            <w:r w:rsidR="00BA7402">
              <w:rPr>
                <w:rFonts w:asciiTheme="majorHAnsi" w:hAnsiTheme="majorHAnsi" w:cstheme="majorHAnsi"/>
                <w:sz w:val="20"/>
                <w:szCs w:val="20"/>
              </w:rPr>
              <w:t>*</w:t>
            </w:r>
          </w:p>
        </w:tc>
        <w:tc>
          <w:tcPr>
            <w:tcW w:w="627" w:type="dxa"/>
            <w:noWrap/>
            <w:vAlign w:val="center"/>
            <w:hideMark/>
          </w:tcPr>
          <w:p w14:paraId="0AF5C7FE" w14:textId="3999964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2060636" w14:textId="54279A2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C28FC2B" w14:textId="5EF634B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w:t>
            </w:r>
          </w:p>
        </w:tc>
        <w:tc>
          <w:tcPr>
            <w:tcW w:w="627" w:type="dxa"/>
            <w:noWrap/>
            <w:vAlign w:val="center"/>
            <w:hideMark/>
          </w:tcPr>
          <w:p w14:paraId="1B5EBA17" w14:textId="2650AFA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C15CE3D" w14:textId="5CB8323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0B95B163" w14:textId="515DB60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10</w:t>
            </w:r>
          </w:p>
        </w:tc>
        <w:tc>
          <w:tcPr>
            <w:tcW w:w="626" w:type="dxa"/>
            <w:noWrap/>
            <w:vAlign w:val="center"/>
            <w:hideMark/>
          </w:tcPr>
          <w:p w14:paraId="08C2D16D" w14:textId="131E514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4E8E763" w14:textId="0D2156A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601A1EC" w14:textId="5307200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7ADB638" w14:textId="5364D66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E347A3B" w14:textId="5E82252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E41F4E4" w14:textId="41D82D0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135C7EEF" w14:textId="7BB9F0C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w:t>
            </w:r>
          </w:p>
        </w:tc>
        <w:tc>
          <w:tcPr>
            <w:tcW w:w="709" w:type="dxa"/>
            <w:noWrap/>
            <w:vAlign w:val="center"/>
            <w:hideMark/>
          </w:tcPr>
          <w:p w14:paraId="5E7E61D3" w14:textId="614F6CED"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23</w:t>
            </w:r>
          </w:p>
        </w:tc>
      </w:tr>
      <w:tr w:rsidR="0014374A" w:rsidRPr="00E810C4" w14:paraId="6D1198F3" w14:textId="77777777" w:rsidTr="001772C2">
        <w:tc>
          <w:tcPr>
            <w:tcW w:w="1525" w:type="dxa"/>
            <w:noWrap/>
            <w:vAlign w:val="center"/>
            <w:hideMark/>
          </w:tcPr>
          <w:p w14:paraId="76A89DFF" w14:textId="47D37BEB"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Latvia</w:t>
            </w:r>
          </w:p>
        </w:tc>
        <w:tc>
          <w:tcPr>
            <w:tcW w:w="627" w:type="dxa"/>
            <w:noWrap/>
            <w:vAlign w:val="center"/>
            <w:hideMark/>
          </w:tcPr>
          <w:p w14:paraId="3DC236C6" w14:textId="1745CEA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EBC1C93" w14:textId="6C16705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1A11AA7" w14:textId="33E02A2C"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C885E0C" w14:textId="39BEA3F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68CC30F" w14:textId="61A412B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123E1FB" w14:textId="6E6FD3B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8A11141" w14:textId="531A2BB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61FD7DC" w14:textId="2E0CA8B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EA8F1C7" w14:textId="36B1FB2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2505DD9" w14:textId="7B97D70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18</w:t>
            </w:r>
          </w:p>
        </w:tc>
        <w:tc>
          <w:tcPr>
            <w:tcW w:w="626" w:type="dxa"/>
            <w:noWrap/>
            <w:vAlign w:val="center"/>
            <w:hideMark/>
          </w:tcPr>
          <w:p w14:paraId="502D1FBA" w14:textId="7C4D15F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45</w:t>
            </w:r>
          </w:p>
        </w:tc>
        <w:tc>
          <w:tcPr>
            <w:tcW w:w="626" w:type="dxa"/>
            <w:noWrap/>
            <w:vAlign w:val="center"/>
            <w:hideMark/>
          </w:tcPr>
          <w:p w14:paraId="6E2710DD" w14:textId="34517FF3"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BBED682" w14:textId="35A65CA1"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13382C8B" w14:textId="067CC0BD"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63</w:t>
            </w:r>
          </w:p>
        </w:tc>
      </w:tr>
      <w:tr w:rsidR="0014374A" w:rsidRPr="00E810C4" w14:paraId="37621B29" w14:textId="77777777" w:rsidTr="001772C2">
        <w:tc>
          <w:tcPr>
            <w:tcW w:w="1525" w:type="dxa"/>
            <w:noWrap/>
            <w:vAlign w:val="center"/>
            <w:hideMark/>
          </w:tcPr>
          <w:p w14:paraId="572594EB" w14:textId="0375C889"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Lithuania</w:t>
            </w:r>
          </w:p>
        </w:tc>
        <w:tc>
          <w:tcPr>
            <w:tcW w:w="627" w:type="dxa"/>
            <w:noWrap/>
            <w:vAlign w:val="center"/>
            <w:hideMark/>
          </w:tcPr>
          <w:p w14:paraId="57CED1EA" w14:textId="589ADCF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457CFFB" w14:textId="481B446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7D29F16" w14:textId="591CBD86"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562DCCBB" w14:textId="3E9F92C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614158D" w14:textId="0ACF832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B8B801D" w14:textId="55E6A63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1BEB3B8" w14:textId="0C825C6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C019C38" w14:textId="0020850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4D2EC48" w14:textId="7A9C700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ABF5B20" w14:textId="536E268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2A17B3B7" w14:textId="43C9A0F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A564C31" w14:textId="667CEEE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1168" w:type="dxa"/>
            <w:noWrap/>
            <w:vAlign w:val="center"/>
            <w:hideMark/>
          </w:tcPr>
          <w:p w14:paraId="0BB5F668" w14:textId="61E70C6E"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5EBA97E5" w14:textId="39FD05DF"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w:t>
            </w:r>
          </w:p>
        </w:tc>
      </w:tr>
      <w:tr w:rsidR="0014374A" w:rsidRPr="00E810C4" w14:paraId="3421B545" w14:textId="77777777" w:rsidTr="001772C2">
        <w:tc>
          <w:tcPr>
            <w:tcW w:w="1525" w:type="dxa"/>
            <w:noWrap/>
            <w:vAlign w:val="center"/>
            <w:hideMark/>
          </w:tcPr>
          <w:p w14:paraId="49B8CE1C" w14:textId="189F0AAD" w:rsidR="0014374A" w:rsidRPr="00E810C4" w:rsidRDefault="00BA7402" w:rsidP="0014374A">
            <w:pPr>
              <w:rPr>
                <w:rFonts w:asciiTheme="majorHAnsi" w:hAnsiTheme="majorHAnsi" w:cstheme="majorHAnsi"/>
                <w:sz w:val="20"/>
                <w:szCs w:val="20"/>
              </w:rPr>
            </w:pPr>
            <w:r>
              <w:rPr>
                <w:rFonts w:asciiTheme="majorHAnsi" w:hAnsiTheme="majorHAnsi" w:cstheme="majorHAnsi"/>
                <w:sz w:val="20"/>
                <w:szCs w:val="20"/>
              </w:rPr>
              <w:t>Luxembourg*</w:t>
            </w:r>
          </w:p>
        </w:tc>
        <w:tc>
          <w:tcPr>
            <w:tcW w:w="627" w:type="dxa"/>
            <w:noWrap/>
            <w:vAlign w:val="center"/>
            <w:hideMark/>
          </w:tcPr>
          <w:p w14:paraId="51C7D652" w14:textId="2C49E38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A75F2EF" w14:textId="29AAFF5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9F5B14A" w14:textId="2012C77C"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019F1E1B" w14:textId="0B7BA4D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052AA74" w14:textId="216F4F7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E620A46" w14:textId="74262C0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6230CE1C" w14:textId="5E744F98"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055FE83C" w14:textId="3E4E5E4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4B5CF407" w14:textId="66326DD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480A8D27" w14:textId="1CBB9B3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57D5FE7D" w14:textId="53D41B08"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4790DBC6" w14:textId="14C5F19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1168" w:type="dxa"/>
            <w:noWrap/>
            <w:vAlign w:val="center"/>
            <w:hideMark/>
          </w:tcPr>
          <w:p w14:paraId="1B4C1705" w14:textId="08D16C99"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511BD75C" w14:textId="5CDCC7F5"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84</w:t>
            </w:r>
          </w:p>
        </w:tc>
      </w:tr>
      <w:tr w:rsidR="0014374A" w:rsidRPr="00E810C4" w14:paraId="5A96EF94" w14:textId="77777777" w:rsidTr="001772C2">
        <w:tc>
          <w:tcPr>
            <w:tcW w:w="1525" w:type="dxa"/>
            <w:noWrap/>
            <w:vAlign w:val="center"/>
            <w:hideMark/>
          </w:tcPr>
          <w:p w14:paraId="0C33F189" w14:textId="4F37CF5E" w:rsidR="0014374A" w:rsidRPr="00E810C4" w:rsidRDefault="00BA7402" w:rsidP="0014374A">
            <w:pPr>
              <w:rPr>
                <w:rFonts w:asciiTheme="majorHAnsi" w:hAnsiTheme="majorHAnsi" w:cstheme="majorHAnsi"/>
                <w:sz w:val="20"/>
                <w:szCs w:val="20"/>
              </w:rPr>
            </w:pPr>
            <w:r>
              <w:rPr>
                <w:rFonts w:asciiTheme="majorHAnsi" w:hAnsiTheme="majorHAnsi" w:cstheme="majorHAnsi"/>
                <w:sz w:val="20"/>
                <w:szCs w:val="20"/>
              </w:rPr>
              <w:t xml:space="preserve">North </w:t>
            </w:r>
            <w:r w:rsidR="0014374A" w:rsidRPr="00E810C4">
              <w:rPr>
                <w:rFonts w:asciiTheme="majorHAnsi" w:hAnsiTheme="majorHAnsi" w:cstheme="majorHAnsi"/>
                <w:sz w:val="20"/>
                <w:szCs w:val="20"/>
              </w:rPr>
              <w:t>Macedonia</w:t>
            </w:r>
            <w:r>
              <w:rPr>
                <w:rFonts w:asciiTheme="majorHAnsi" w:hAnsiTheme="majorHAnsi" w:cstheme="majorHAnsi"/>
                <w:sz w:val="20"/>
                <w:szCs w:val="20"/>
              </w:rPr>
              <w:t>*</w:t>
            </w:r>
          </w:p>
        </w:tc>
        <w:tc>
          <w:tcPr>
            <w:tcW w:w="627" w:type="dxa"/>
            <w:noWrap/>
            <w:vAlign w:val="center"/>
            <w:hideMark/>
          </w:tcPr>
          <w:p w14:paraId="3FC5C39A" w14:textId="478ECC7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0EDB294" w14:textId="4C46A8E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9E8A41E" w14:textId="4DCA7E2F"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CECF042" w14:textId="7A1C667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38C9FA41" w14:textId="2E94B62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7926721" w14:textId="1A1BFF6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68B3CD3" w14:textId="3F22167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6A92A58" w14:textId="19C3C8D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2CA3495" w14:textId="06FCA72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24FFDF6" w14:textId="25A4CB0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1CEAB4C" w14:textId="3E0E635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08E4FC9" w14:textId="49054A6F"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4E97AF4E" w14:textId="461A388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2C2D22A5" w14:textId="0CB1706F"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w:t>
            </w:r>
          </w:p>
        </w:tc>
      </w:tr>
      <w:tr w:rsidR="0014374A" w:rsidRPr="00E810C4" w14:paraId="43DA32A5" w14:textId="77777777" w:rsidTr="001772C2">
        <w:tc>
          <w:tcPr>
            <w:tcW w:w="1525" w:type="dxa"/>
            <w:noWrap/>
            <w:vAlign w:val="center"/>
            <w:hideMark/>
          </w:tcPr>
          <w:p w14:paraId="6B71E039" w14:textId="55A36474"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Malta</w:t>
            </w:r>
          </w:p>
        </w:tc>
        <w:tc>
          <w:tcPr>
            <w:tcW w:w="627" w:type="dxa"/>
            <w:noWrap/>
            <w:vAlign w:val="center"/>
            <w:hideMark/>
          </w:tcPr>
          <w:p w14:paraId="0AB3D449" w14:textId="7851ABB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FE3A573" w14:textId="7034F20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B4EF7B5" w14:textId="3A34F37E"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2F81A6CF" w14:textId="1C6E0E9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BE914B0" w14:textId="4532FE0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7CB7456" w14:textId="6977111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333ADD43" w14:textId="17D836E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4471AE5" w14:textId="3939F24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52</w:t>
            </w:r>
          </w:p>
        </w:tc>
        <w:tc>
          <w:tcPr>
            <w:tcW w:w="626" w:type="dxa"/>
            <w:noWrap/>
            <w:vAlign w:val="center"/>
            <w:hideMark/>
          </w:tcPr>
          <w:p w14:paraId="66DFAEF0" w14:textId="7F10EAF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E470ED2" w14:textId="52419F7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52</w:t>
            </w:r>
          </w:p>
        </w:tc>
        <w:tc>
          <w:tcPr>
            <w:tcW w:w="626" w:type="dxa"/>
            <w:noWrap/>
            <w:vAlign w:val="center"/>
            <w:hideMark/>
          </w:tcPr>
          <w:p w14:paraId="77105BC3" w14:textId="3D5447B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52</w:t>
            </w:r>
          </w:p>
        </w:tc>
        <w:tc>
          <w:tcPr>
            <w:tcW w:w="626" w:type="dxa"/>
            <w:noWrap/>
            <w:vAlign w:val="center"/>
            <w:hideMark/>
          </w:tcPr>
          <w:p w14:paraId="499D4100" w14:textId="654F552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30D36BE7" w14:textId="2F836D33"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39DF3AA9" w14:textId="2354F50F"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161</w:t>
            </w:r>
          </w:p>
        </w:tc>
      </w:tr>
      <w:tr w:rsidR="0014374A" w:rsidRPr="00E810C4" w14:paraId="3A558BFE" w14:textId="77777777" w:rsidTr="001772C2">
        <w:tc>
          <w:tcPr>
            <w:tcW w:w="1525" w:type="dxa"/>
            <w:noWrap/>
            <w:vAlign w:val="center"/>
            <w:hideMark/>
          </w:tcPr>
          <w:p w14:paraId="24D5C833" w14:textId="1FB8F34A" w:rsidR="0014374A" w:rsidRPr="00E810C4" w:rsidRDefault="00BA7402" w:rsidP="0014374A">
            <w:pPr>
              <w:rPr>
                <w:rFonts w:asciiTheme="majorHAnsi" w:hAnsiTheme="majorHAnsi" w:cstheme="majorHAnsi"/>
                <w:sz w:val="20"/>
                <w:szCs w:val="20"/>
              </w:rPr>
            </w:pPr>
            <w:r>
              <w:rPr>
                <w:rFonts w:asciiTheme="majorHAnsi" w:hAnsiTheme="majorHAnsi" w:cstheme="majorHAnsi"/>
                <w:sz w:val="20"/>
                <w:szCs w:val="20"/>
              </w:rPr>
              <w:t xml:space="preserve">The </w:t>
            </w:r>
            <w:r w:rsidR="0014374A" w:rsidRPr="00E810C4">
              <w:rPr>
                <w:rFonts w:asciiTheme="majorHAnsi" w:hAnsiTheme="majorHAnsi" w:cstheme="majorHAnsi"/>
                <w:sz w:val="20"/>
                <w:szCs w:val="20"/>
              </w:rPr>
              <w:t>Netherlands</w:t>
            </w:r>
            <w:r>
              <w:rPr>
                <w:rFonts w:asciiTheme="majorHAnsi" w:hAnsiTheme="majorHAnsi" w:cstheme="majorHAnsi"/>
                <w:sz w:val="20"/>
                <w:szCs w:val="20"/>
              </w:rPr>
              <w:t>*</w:t>
            </w:r>
          </w:p>
        </w:tc>
        <w:tc>
          <w:tcPr>
            <w:tcW w:w="627" w:type="dxa"/>
            <w:noWrap/>
            <w:vAlign w:val="center"/>
            <w:hideMark/>
          </w:tcPr>
          <w:p w14:paraId="386E015A" w14:textId="35C8956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F36B5B4" w14:textId="3052DAA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44</w:t>
            </w:r>
          </w:p>
        </w:tc>
        <w:tc>
          <w:tcPr>
            <w:tcW w:w="626" w:type="dxa"/>
            <w:noWrap/>
            <w:vAlign w:val="center"/>
            <w:hideMark/>
          </w:tcPr>
          <w:p w14:paraId="20E5BCB1" w14:textId="50F5350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20</w:t>
            </w:r>
          </w:p>
        </w:tc>
        <w:tc>
          <w:tcPr>
            <w:tcW w:w="627" w:type="dxa"/>
            <w:noWrap/>
            <w:vAlign w:val="center"/>
            <w:hideMark/>
          </w:tcPr>
          <w:p w14:paraId="2884A759" w14:textId="40D1D44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38</w:t>
            </w:r>
          </w:p>
        </w:tc>
        <w:tc>
          <w:tcPr>
            <w:tcW w:w="626" w:type="dxa"/>
            <w:noWrap/>
            <w:vAlign w:val="center"/>
            <w:hideMark/>
          </w:tcPr>
          <w:p w14:paraId="0414BB08" w14:textId="59A9EBD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30</w:t>
            </w:r>
          </w:p>
        </w:tc>
        <w:tc>
          <w:tcPr>
            <w:tcW w:w="626" w:type="dxa"/>
            <w:noWrap/>
            <w:vAlign w:val="center"/>
            <w:hideMark/>
          </w:tcPr>
          <w:p w14:paraId="2A57D023" w14:textId="099795D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30</w:t>
            </w:r>
          </w:p>
        </w:tc>
        <w:tc>
          <w:tcPr>
            <w:tcW w:w="626" w:type="dxa"/>
            <w:noWrap/>
            <w:vAlign w:val="center"/>
            <w:hideMark/>
          </w:tcPr>
          <w:p w14:paraId="05D8AB55" w14:textId="69FB6DE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39</w:t>
            </w:r>
          </w:p>
        </w:tc>
        <w:tc>
          <w:tcPr>
            <w:tcW w:w="626" w:type="dxa"/>
            <w:noWrap/>
            <w:vAlign w:val="center"/>
            <w:hideMark/>
          </w:tcPr>
          <w:p w14:paraId="64317C79" w14:textId="2C22601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24</w:t>
            </w:r>
          </w:p>
        </w:tc>
        <w:tc>
          <w:tcPr>
            <w:tcW w:w="626" w:type="dxa"/>
            <w:noWrap/>
            <w:vAlign w:val="center"/>
            <w:hideMark/>
          </w:tcPr>
          <w:p w14:paraId="59810852" w14:textId="2E5A5A3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28</w:t>
            </w:r>
          </w:p>
        </w:tc>
        <w:tc>
          <w:tcPr>
            <w:tcW w:w="626" w:type="dxa"/>
            <w:noWrap/>
            <w:vAlign w:val="center"/>
            <w:hideMark/>
          </w:tcPr>
          <w:p w14:paraId="46290DE0" w14:textId="2E01B4D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42</w:t>
            </w:r>
          </w:p>
        </w:tc>
        <w:tc>
          <w:tcPr>
            <w:tcW w:w="626" w:type="dxa"/>
            <w:noWrap/>
            <w:vAlign w:val="center"/>
            <w:hideMark/>
          </w:tcPr>
          <w:p w14:paraId="30062D48" w14:textId="3DDC474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36</w:t>
            </w:r>
          </w:p>
        </w:tc>
        <w:tc>
          <w:tcPr>
            <w:tcW w:w="626" w:type="dxa"/>
            <w:noWrap/>
            <w:vAlign w:val="center"/>
            <w:hideMark/>
          </w:tcPr>
          <w:p w14:paraId="7803F400" w14:textId="46A74B7B"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4AB4A3D4" w14:textId="1B077B9D"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0EFDD15D" w14:textId="5B0A1E78"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331</w:t>
            </w:r>
          </w:p>
        </w:tc>
      </w:tr>
      <w:tr w:rsidR="0014374A" w:rsidRPr="00E810C4" w14:paraId="19D394E9" w14:textId="77777777" w:rsidTr="001772C2">
        <w:tc>
          <w:tcPr>
            <w:tcW w:w="1525" w:type="dxa"/>
            <w:noWrap/>
            <w:vAlign w:val="center"/>
            <w:hideMark/>
          </w:tcPr>
          <w:p w14:paraId="7EE85361" w14:textId="155A16C2"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Poland</w:t>
            </w:r>
            <w:r w:rsidR="00BA7402">
              <w:rPr>
                <w:rFonts w:asciiTheme="majorHAnsi" w:hAnsiTheme="majorHAnsi" w:cstheme="majorHAnsi"/>
                <w:sz w:val="20"/>
                <w:szCs w:val="20"/>
              </w:rPr>
              <w:t>*</w:t>
            </w:r>
          </w:p>
        </w:tc>
        <w:tc>
          <w:tcPr>
            <w:tcW w:w="627" w:type="dxa"/>
            <w:noWrap/>
            <w:vAlign w:val="center"/>
            <w:hideMark/>
          </w:tcPr>
          <w:p w14:paraId="31D3B4B6" w14:textId="166B45F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1C8895A" w14:textId="2C66CBC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54A165E" w14:textId="7E0355D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w:t>
            </w:r>
          </w:p>
        </w:tc>
        <w:tc>
          <w:tcPr>
            <w:tcW w:w="627" w:type="dxa"/>
            <w:noWrap/>
            <w:vAlign w:val="center"/>
            <w:hideMark/>
          </w:tcPr>
          <w:p w14:paraId="2648D15E" w14:textId="0109CAE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626" w:type="dxa"/>
            <w:noWrap/>
            <w:vAlign w:val="center"/>
            <w:hideMark/>
          </w:tcPr>
          <w:p w14:paraId="5294C5FC" w14:textId="3E5B46F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7</w:t>
            </w:r>
          </w:p>
        </w:tc>
        <w:tc>
          <w:tcPr>
            <w:tcW w:w="626" w:type="dxa"/>
            <w:noWrap/>
            <w:vAlign w:val="center"/>
            <w:hideMark/>
          </w:tcPr>
          <w:p w14:paraId="307C2F49" w14:textId="4EBD9EA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72EDC16" w14:textId="5B7B9C3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BBE064B" w14:textId="302400D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4043DF7" w14:textId="7041B17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1CA1AF3" w14:textId="23420F4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178BD8A" w14:textId="384FEF2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0C01C5" w14:textId="6D9784E2"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37ACA39B" w14:textId="5502062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750D49C2" w14:textId="52DA1A57"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12</w:t>
            </w:r>
          </w:p>
        </w:tc>
      </w:tr>
      <w:tr w:rsidR="0014374A" w:rsidRPr="00E810C4" w14:paraId="6382BA8F" w14:textId="77777777" w:rsidTr="001772C2">
        <w:tc>
          <w:tcPr>
            <w:tcW w:w="1525" w:type="dxa"/>
            <w:noWrap/>
            <w:vAlign w:val="center"/>
            <w:hideMark/>
          </w:tcPr>
          <w:p w14:paraId="650464D1" w14:textId="4611CC48"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Portugal</w:t>
            </w:r>
          </w:p>
        </w:tc>
        <w:tc>
          <w:tcPr>
            <w:tcW w:w="627" w:type="dxa"/>
            <w:noWrap/>
            <w:vAlign w:val="center"/>
            <w:hideMark/>
          </w:tcPr>
          <w:p w14:paraId="749C8C46" w14:textId="33D6BBE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4BE5E47" w14:textId="4FF2526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633A595" w14:textId="1E50CF1B"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06640C2A" w14:textId="1D25F86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733623A" w14:textId="54B8619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94C230A" w14:textId="4084983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8E8F38D" w14:textId="39D0AFA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BD4358D" w14:textId="15EF778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7172715" w14:textId="1ECA4CE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E4327B2" w14:textId="5456F81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6156B40D" w14:textId="277857C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6462F23" w14:textId="4ECB794E"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D8B3871" w14:textId="73883EE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98</w:t>
            </w:r>
          </w:p>
        </w:tc>
        <w:tc>
          <w:tcPr>
            <w:tcW w:w="709" w:type="dxa"/>
            <w:noWrap/>
            <w:vAlign w:val="center"/>
            <w:hideMark/>
          </w:tcPr>
          <w:p w14:paraId="41012204" w14:textId="2B17CCA4"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110</w:t>
            </w:r>
          </w:p>
        </w:tc>
      </w:tr>
      <w:tr w:rsidR="0014374A" w:rsidRPr="00E810C4" w14:paraId="7402640B" w14:textId="77777777" w:rsidTr="001772C2">
        <w:tc>
          <w:tcPr>
            <w:tcW w:w="1525" w:type="dxa"/>
            <w:noWrap/>
            <w:vAlign w:val="center"/>
            <w:hideMark/>
          </w:tcPr>
          <w:p w14:paraId="293BE840" w14:textId="3C27BEC8"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Serbia</w:t>
            </w:r>
            <w:r w:rsidR="00BA7402">
              <w:rPr>
                <w:rFonts w:asciiTheme="majorHAnsi" w:hAnsiTheme="majorHAnsi" w:cstheme="majorHAnsi"/>
                <w:sz w:val="20"/>
                <w:szCs w:val="20"/>
              </w:rPr>
              <w:t>*</w:t>
            </w:r>
          </w:p>
        </w:tc>
        <w:tc>
          <w:tcPr>
            <w:tcW w:w="627" w:type="dxa"/>
            <w:noWrap/>
            <w:vAlign w:val="center"/>
            <w:hideMark/>
          </w:tcPr>
          <w:p w14:paraId="7A49B317" w14:textId="7CFEF45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868835F" w14:textId="5BF1B75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C84C3D4" w14:textId="6313E59D"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6C5980A4" w14:textId="3604112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40A9119C" w14:textId="5512519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115553B" w14:textId="3AD1F57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A737DD2" w14:textId="23C197C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BAE9C68" w14:textId="54E7F80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4B327AF" w14:textId="6222AC0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8063F9C" w14:textId="672EB56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2C3381D" w14:textId="05F20BF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64C6E80" w14:textId="31C274AD"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2D3806A8" w14:textId="642C338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596432EC" w14:textId="5A03EEF4"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3</w:t>
            </w:r>
          </w:p>
        </w:tc>
      </w:tr>
      <w:tr w:rsidR="0014374A" w:rsidRPr="00E810C4" w14:paraId="0C267F10" w14:textId="77777777" w:rsidTr="001772C2">
        <w:tc>
          <w:tcPr>
            <w:tcW w:w="1525" w:type="dxa"/>
            <w:noWrap/>
            <w:vAlign w:val="center"/>
            <w:hideMark/>
          </w:tcPr>
          <w:p w14:paraId="1AC4F1CF" w14:textId="795DEC0C"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Slovakia</w:t>
            </w:r>
          </w:p>
        </w:tc>
        <w:tc>
          <w:tcPr>
            <w:tcW w:w="627" w:type="dxa"/>
            <w:noWrap/>
            <w:vAlign w:val="center"/>
            <w:hideMark/>
          </w:tcPr>
          <w:p w14:paraId="107D56C3" w14:textId="23358D4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3763209" w14:textId="5879E5F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86A49C7" w14:textId="5778E4CA"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009D2E37" w14:textId="53EDF6F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9029C12" w14:textId="0681482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642A18D5" w14:textId="0980BF8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3E0794DC" w14:textId="09A4F0B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43E68640" w14:textId="7C44F81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7DB92647" w14:textId="430A3785"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42FE7A9D" w14:textId="7A00CD3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7B2A696" w14:textId="0BCCD5E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BADA241" w14:textId="4C35BCA1"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2F3688AE" w14:textId="4492468D"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5A2658B8" w14:textId="12190681"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20</w:t>
            </w:r>
          </w:p>
        </w:tc>
      </w:tr>
      <w:tr w:rsidR="0014374A" w:rsidRPr="00E810C4" w14:paraId="7C30E262" w14:textId="77777777" w:rsidTr="001772C2">
        <w:tc>
          <w:tcPr>
            <w:tcW w:w="1525" w:type="dxa"/>
            <w:noWrap/>
            <w:vAlign w:val="center"/>
            <w:hideMark/>
          </w:tcPr>
          <w:p w14:paraId="3BE531B9" w14:textId="5BCEE23C"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Slovenia</w:t>
            </w:r>
            <w:r w:rsidR="00BA7402">
              <w:rPr>
                <w:rFonts w:asciiTheme="majorHAnsi" w:hAnsiTheme="majorHAnsi" w:cstheme="majorHAnsi"/>
                <w:sz w:val="20"/>
                <w:szCs w:val="20"/>
              </w:rPr>
              <w:t>*</w:t>
            </w:r>
          </w:p>
        </w:tc>
        <w:tc>
          <w:tcPr>
            <w:tcW w:w="627" w:type="dxa"/>
            <w:noWrap/>
            <w:vAlign w:val="center"/>
            <w:hideMark/>
          </w:tcPr>
          <w:p w14:paraId="62B166CA" w14:textId="3EB7897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AC13264" w14:textId="222266E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0B70C74" w14:textId="1CD2E511"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3965AE16" w14:textId="61AA90A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CD443DC" w14:textId="677BF11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63BF56F" w14:textId="18DDEA5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5438B1B" w14:textId="1472AD7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B3C2DE1" w14:textId="2DF47CA9"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8</w:t>
            </w:r>
          </w:p>
        </w:tc>
        <w:tc>
          <w:tcPr>
            <w:tcW w:w="626" w:type="dxa"/>
            <w:noWrap/>
            <w:vAlign w:val="center"/>
            <w:hideMark/>
          </w:tcPr>
          <w:p w14:paraId="1EB8C484" w14:textId="3B546245"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13</w:t>
            </w:r>
          </w:p>
        </w:tc>
        <w:tc>
          <w:tcPr>
            <w:tcW w:w="626" w:type="dxa"/>
            <w:noWrap/>
            <w:vAlign w:val="center"/>
            <w:hideMark/>
          </w:tcPr>
          <w:p w14:paraId="3157C323" w14:textId="64458D38"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11</w:t>
            </w:r>
          </w:p>
        </w:tc>
        <w:tc>
          <w:tcPr>
            <w:tcW w:w="626" w:type="dxa"/>
            <w:noWrap/>
            <w:vAlign w:val="center"/>
            <w:hideMark/>
          </w:tcPr>
          <w:p w14:paraId="0EE5DEA0" w14:textId="601E72F6"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27</w:t>
            </w:r>
          </w:p>
        </w:tc>
        <w:tc>
          <w:tcPr>
            <w:tcW w:w="626" w:type="dxa"/>
            <w:noWrap/>
            <w:vAlign w:val="center"/>
            <w:hideMark/>
          </w:tcPr>
          <w:p w14:paraId="239A497D" w14:textId="0B2D21B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7101FE13" w14:textId="5D73DF05"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747D0B8C" w14:textId="41C57B0E"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59</w:t>
            </w:r>
          </w:p>
        </w:tc>
      </w:tr>
      <w:tr w:rsidR="0014374A" w:rsidRPr="00E810C4" w14:paraId="582EB78D" w14:textId="77777777" w:rsidTr="001772C2">
        <w:tc>
          <w:tcPr>
            <w:tcW w:w="1525" w:type="dxa"/>
            <w:noWrap/>
            <w:vAlign w:val="center"/>
            <w:hideMark/>
          </w:tcPr>
          <w:p w14:paraId="7A69B26C" w14:textId="6B2CF0E6"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Spain</w:t>
            </w:r>
            <w:r w:rsidR="00166171">
              <w:rPr>
                <w:rFonts w:asciiTheme="majorHAnsi" w:hAnsiTheme="majorHAnsi" w:cstheme="majorHAnsi"/>
                <w:sz w:val="20"/>
                <w:szCs w:val="20"/>
              </w:rPr>
              <w:t>*</w:t>
            </w:r>
          </w:p>
        </w:tc>
        <w:tc>
          <w:tcPr>
            <w:tcW w:w="627" w:type="dxa"/>
            <w:noWrap/>
            <w:vAlign w:val="center"/>
            <w:hideMark/>
          </w:tcPr>
          <w:p w14:paraId="43EEDDEF" w14:textId="56D0FC3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30</w:t>
            </w:r>
          </w:p>
        </w:tc>
        <w:tc>
          <w:tcPr>
            <w:tcW w:w="626" w:type="dxa"/>
            <w:noWrap/>
            <w:vAlign w:val="center"/>
            <w:hideMark/>
          </w:tcPr>
          <w:p w14:paraId="3DC4E7AD" w14:textId="0BE89AE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66</w:t>
            </w:r>
          </w:p>
        </w:tc>
        <w:tc>
          <w:tcPr>
            <w:tcW w:w="626" w:type="dxa"/>
            <w:noWrap/>
            <w:vAlign w:val="center"/>
            <w:hideMark/>
          </w:tcPr>
          <w:p w14:paraId="45F8A71F" w14:textId="634D383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28</w:t>
            </w:r>
          </w:p>
        </w:tc>
        <w:tc>
          <w:tcPr>
            <w:tcW w:w="627" w:type="dxa"/>
            <w:noWrap/>
            <w:vAlign w:val="center"/>
            <w:hideMark/>
          </w:tcPr>
          <w:p w14:paraId="6F3030D7" w14:textId="6E0EFEE4"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19</w:t>
            </w:r>
          </w:p>
        </w:tc>
        <w:tc>
          <w:tcPr>
            <w:tcW w:w="626" w:type="dxa"/>
            <w:noWrap/>
            <w:vAlign w:val="center"/>
            <w:hideMark/>
          </w:tcPr>
          <w:p w14:paraId="26CEAD7B" w14:textId="75407B4B"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29</w:t>
            </w:r>
          </w:p>
        </w:tc>
        <w:tc>
          <w:tcPr>
            <w:tcW w:w="626" w:type="dxa"/>
            <w:noWrap/>
            <w:vAlign w:val="center"/>
            <w:hideMark/>
          </w:tcPr>
          <w:p w14:paraId="61E20772" w14:textId="7A08395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32</w:t>
            </w:r>
          </w:p>
        </w:tc>
        <w:tc>
          <w:tcPr>
            <w:tcW w:w="626" w:type="dxa"/>
            <w:noWrap/>
            <w:vAlign w:val="center"/>
            <w:hideMark/>
          </w:tcPr>
          <w:p w14:paraId="3744905C" w14:textId="4CE8290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48</w:t>
            </w:r>
          </w:p>
        </w:tc>
        <w:tc>
          <w:tcPr>
            <w:tcW w:w="626" w:type="dxa"/>
            <w:noWrap/>
            <w:vAlign w:val="center"/>
            <w:hideMark/>
          </w:tcPr>
          <w:p w14:paraId="5C62DB22" w14:textId="08BDFDC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49</w:t>
            </w:r>
          </w:p>
        </w:tc>
        <w:tc>
          <w:tcPr>
            <w:tcW w:w="626" w:type="dxa"/>
            <w:noWrap/>
            <w:vAlign w:val="center"/>
            <w:hideMark/>
          </w:tcPr>
          <w:p w14:paraId="577D8CA7" w14:textId="1772B48A"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24</w:t>
            </w:r>
          </w:p>
        </w:tc>
        <w:tc>
          <w:tcPr>
            <w:tcW w:w="626" w:type="dxa"/>
            <w:noWrap/>
            <w:vAlign w:val="center"/>
            <w:hideMark/>
          </w:tcPr>
          <w:p w14:paraId="0689D2B1" w14:textId="51A020A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138</w:t>
            </w:r>
          </w:p>
        </w:tc>
        <w:tc>
          <w:tcPr>
            <w:tcW w:w="626" w:type="dxa"/>
            <w:noWrap/>
            <w:vAlign w:val="center"/>
            <w:hideMark/>
          </w:tcPr>
          <w:p w14:paraId="7064729E" w14:textId="749EEDF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16</w:t>
            </w:r>
          </w:p>
        </w:tc>
        <w:tc>
          <w:tcPr>
            <w:tcW w:w="626" w:type="dxa"/>
            <w:noWrap/>
            <w:vAlign w:val="center"/>
            <w:hideMark/>
          </w:tcPr>
          <w:p w14:paraId="588DF894" w14:textId="101CDDF4"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5986363B" w14:textId="23211DB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90</w:t>
            </w:r>
          </w:p>
        </w:tc>
        <w:tc>
          <w:tcPr>
            <w:tcW w:w="709" w:type="dxa"/>
            <w:noWrap/>
            <w:vAlign w:val="center"/>
            <w:hideMark/>
          </w:tcPr>
          <w:p w14:paraId="0CDB67ED" w14:textId="4A0F8D8E"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569</w:t>
            </w:r>
          </w:p>
        </w:tc>
      </w:tr>
      <w:tr w:rsidR="0014374A" w:rsidRPr="00E810C4" w14:paraId="5E755B33" w14:textId="77777777" w:rsidTr="001772C2">
        <w:tc>
          <w:tcPr>
            <w:tcW w:w="1525" w:type="dxa"/>
            <w:noWrap/>
            <w:vAlign w:val="center"/>
            <w:hideMark/>
          </w:tcPr>
          <w:p w14:paraId="13448EDE" w14:textId="3622A5E2"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Sweden</w:t>
            </w:r>
            <w:r w:rsidR="00166171">
              <w:rPr>
                <w:rFonts w:asciiTheme="majorHAnsi" w:hAnsiTheme="majorHAnsi" w:cstheme="majorHAnsi"/>
                <w:sz w:val="20"/>
                <w:szCs w:val="20"/>
              </w:rPr>
              <w:t>*</w:t>
            </w:r>
          </w:p>
        </w:tc>
        <w:tc>
          <w:tcPr>
            <w:tcW w:w="627" w:type="dxa"/>
            <w:noWrap/>
            <w:vAlign w:val="center"/>
            <w:hideMark/>
          </w:tcPr>
          <w:p w14:paraId="48298AAD" w14:textId="607D181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CB9F93E" w14:textId="3A11A2D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59BBD08" w14:textId="51A1CBD4"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2AF98F9" w14:textId="4715722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58C63B8" w14:textId="75D5053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55DA6CD3" w14:textId="76AD088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13</w:t>
            </w:r>
          </w:p>
        </w:tc>
        <w:tc>
          <w:tcPr>
            <w:tcW w:w="626" w:type="dxa"/>
            <w:noWrap/>
            <w:vAlign w:val="center"/>
            <w:hideMark/>
          </w:tcPr>
          <w:p w14:paraId="378DB278" w14:textId="792FF687"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15</w:t>
            </w:r>
          </w:p>
        </w:tc>
        <w:tc>
          <w:tcPr>
            <w:tcW w:w="626" w:type="dxa"/>
            <w:noWrap/>
            <w:vAlign w:val="center"/>
            <w:hideMark/>
          </w:tcPr>
          <w:p w14:paraId="52047AF0" w14:textId="4011937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0ED1EC2" w14:textId="7D5381A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3C1BC95" w14:textId="07A2488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A6CA49A" w14:textId="77C4262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4F3872D" w14:textId="3AF85CDE"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D95C461" w14:textId="1DF64978"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709" w:type="dxa"/>
            <w:noWrap/>
            <w:vAlign w:val="center"/>
            <w:hideMark/>
          </w:tcPr>
          <w:p w14:paraId="259BA0D2" w14:textId="53E3AEAD"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32</w:t>
            </w:r>
          </w:p>
        </w:tc>
      </w:tr>
      <w:tr w:rsidR="0014374A" w:rsidRPr="00E810C4" w14:paraId="10940159" w14:textId="77777777" w:rsidTr="001772C2">
        <w:tc>
          <w:tcPr>
            <w:tcW w:w="1525" w:type="dxa"/>
            <w:noWrap/>
            <w:vAlign w:val="center"/>
            <w:hideMark/>
          </w:tcPr>
          <w:p w14:paraId="5738953C" w14:textId="6A42B287"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Switzerland</w:t>
            </w:r>
            <w:r w:rsidR="00166171">
              <w:rPr>
                <w:rFonts w:asciiTheme="majorHAnsi" w:hAnsiTheme="majorHAnsi" w:cstheme="majorHAnsi"/>
                <w:sz w:val="20"/>
                <w:szCs w:val="20"/>
              </w:rPr>
              <w:t>*</w:t>
            </w:r>
          </w:p>
        </w:tc>
        <w:tc>
          <w:tcPr>
            <w:tcW w:w="627" w:type="dxa"/>
            <w:noWrap/>
            <w:vAlign w:val="center"/>
            <w:hideMark/>
          </w:tcPr>
          <w:p w14:paraId="30C1F33E" w14:textId="2544FEF2"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B9D6033" w14:textId="62F5505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F8053B9" w14:textId="78184D48"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7918E02E" w14:textId="5759B30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A5D4E34" w14:textId="2735CE5D"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88E06B7" w14:textId="563A8FD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BA494E9" w14:textId="1FAC0A1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3F1A75A" w14:textId="2B013EF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18AE1984" w14:textId="315216D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3</w:t>
            </w:r>
          </w:p>
        </w:tc>
        <w:tc>
          <w:tcPr>
            <w:tcW w:w="626" w:type="dxa"/>
            <w:noWrap/>
            <w:vAlign w:val="center"/>
            <w:hideMark/>
          </w:tcPr>
          <w:p w14:paraId="6A158D21" w14:textId="16161EC2"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57D42352" w14:textId="3D3BBD7D"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5</w:t>
            </w:r>
          </w:p>
        </w:tc>
        <w:tc>
          <w:tcPr>
            <w:tcW w:w="626" w:type="dxa"/>
            <w:noWrap/>
            <w:vAlign w:val="center"/>
            <w:hideMark/>
          </w:tcPr>
          <w:p w14:paraId="005BF60E" w14:textId="37E1472B"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2FB34D3" w14:textId="5873FF88"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5A267644" w14:textId="3D6EBAFB"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15</w:t>
            </w:r>
          </w:p>
        </w:tc>
      </w:tr>
      <w:tr w:rsidR="0014374A" w:rsidRPr="00E810C4" w14:paraId="6BD1C870" w14:textId="77777777" w:rsidTr="001772C2">
        <w:tc>
          <w:tcPr>
            <w:tcW w:w="1525" w:type="dxa"/>
            <w:noWrap/>
            <w:vAlign w:val="center"/>
            <w:hideMark/>
          </w:tcPr>
          <w:p w14:paraId="1904635D" w14:textId="39A58FFE"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Tunisia</w:t>
            </w:r>
          </w:p>
        </w:tc>
        <w:tc>
          <w:tcPr>
            <w:tcW w:w="627" w:type="dxa"/>
            <w:noWrap/>
            <w:vAlign w:val="center"/>
            <w:hideMark/>
          </w:tcPr>
          <w:p w14:paraId="5864AAD2" w14:textId="1F91D8C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8FA116F" w14:textId="3935BAB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C7B8C51" w14:textId="5D4893FC"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AC2D3B8" w14:textId="4462096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F4120F2" w14:textId="000FB2F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099BB5A" w14:textId="7551CC4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4B56AEC" w14:textId="5E16A71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ED3CA0F" w14:textId="261623F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DFB71A0" w14:textId="3A6E43B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242C83D" w14:textId="3328E241"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708A014" w14:textId="427CAD7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0F209E4" w14:textId="441827AB"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00723597" w14:textId="110EB81F"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387E9974" w14:textId="10CC733A"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w:t>
            </w:r>
          </w:p>
        </w:tc>
      </w:tr>
      <w:tr w:rsidR="0014374A" w:rsidRPr="00E810C4" w14:paraId="44D733EA" w14:textId="77777777" w:rsidTr="001772C2">
        <w:tc>
          <w:tcPr>
            <w:tcW w:w="1525" w:type="dxa"/>
            <w:noWrap/>
            <w:vAlign w:val="center"/>
            <w:hideMark/>
          </w:tcPr>
          <w:p w14:paraId="6A03590F" w14:textId="1000CAF2"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Turkey</w:t>
            </w:r>
          </w:p>
        </w:tc>
        <w:tc>
          <w:tcPr>
            <w:tcW w:w="627" w:type="dxa"/>
            <w:noWrap/>
            <w:vAlign w:val="center"/>
            <w:hideMark/>
          </w:tcPr>
          <w:p w14:paraId="1D7C95B4" w14:textId="0976563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F87DA87" w14:textId="1BD7686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9D75977" w14:textId="31CE30FC"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58FFDB3" w14:textId="4E39F20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004A334" w14:textId="20072FD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CF5E04E" w14:textId="4EC32C83"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FAABEB7" w14:textId="308F7C86"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4635D07" w14:textId="0BA8FFD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2F4BA9F" w14:textId="6D6BA8CE"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1A840E1" w14:textId="5637CE8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ECDA66A" w14:textId="35FB469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27636EE" w14:textId="03D0137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7C261D34" w14:textId="60B9DA33"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w:t>
            </w:r>
          </w:p>
        </w:tc>
        <w:tc>
          <w:tcPr>
            <w:tcW w:w="709" w:type="dxa"/>
            <w:noWrap/>
            <w:vAlign w:val="center"/>
            <w:hideMark/>
          </w:tcPr>
          <w:p w14:paraId="5D3B3E70" w14:textId="4BB145B7"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w:t>
            </w:r>
          </w:p>
        </w:tc>
      </w:tr>
      <w:tr w:rsidR="0014374A" w:rsidRPr="00E810C4" w14:paraId="7B76F038" w14:textId="77777777" w:rsidTr="001772C2">
        <w:tc>
          <w:tcPr>
            <w:tcW w:w="1525" w:type="dxa"/>
            <w:noWrap/>
            <w:vAlign w:val="center"/>
            <w:hideMark/>
          </w:tcPr>
          <w:p w14:paraId="0EEF8110" w14:textId="3BF3F9D3"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Ukraine</w:t>
            </w:r>
          </w:p>
        </w:tc>
        <w:tc>
          <w:tcPr>
            <w:tcW w:w="627" w:type="dxa"/>
            <w:noWrap/>
            <w:vAlign w:val="center"/>
            <w:hideMark/>
          </w:tcPr>
          <w:p w14:paraId="1536E941" w14:textId="19C3E51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69F1D0E" w14:textId="0B38DAEF"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12A9600" w14:textId="1F33B70D"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69C957D6" w14:textId="1E02385B"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C3BA4C6" w14:textId="570E1521"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2</w:t>
            </w:r>
          </w:p>
        </w:tc>
        <w:tc>
          <w:tcPr>
            <w:tcW w:w="626" w:type="dxa"/>
            <w:noWrap/>
            <w:vAlign w:val="center"/>
            <w:hideMark/>
          </w:tcPr>
          <w:p w14:paraId="472D3FAF" w14:textId="524D884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DF0EAE0" w14:textId="0370E35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E6F6619" w14:textId="1CCEE750"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2AC94F0" w14:textId="488CA5F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11DA9C73" w14:textId="56C75CD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0AB0926A" w14:textId="39410D0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32EDAD8C" w14:textId="0F9DA17C"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327A0CF" w14:textId="2D48C0A7"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025113F3" w14:textId="1AE4AE32"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2</w:t>
            </w:r>
          </w:p>
        </w:tc>
      </w:tr>
      <w:tr w:rsidR="0014374A" w:rsidRPr="00E810C4" w14:paraId="610513F7" w14:textId="77777777" w:rsidTr="001772C2">
        <w:tc>
          <w:tcPr>
            <w:tcW w:w="1525" w:type="dxa"/>
            <w:noWrap/>
            <w:vAlign w:val="center"/>
            <w:hideMark/>
          </w:tcPr>
          <w:p w14:paraId="1CEA953A" w14:textId="351FCC1D" w:rsidR="0014374A" w:rsidRPr="00E810C4" w:rsidRDefault="0014374A" w:rsidP="0014374A">
            <w:pPr>
              <w:rPr>
                <w:rFonts w:asciiTheme="majorHAnsi" w:hAnsiTheme="majorHAnsi" w:cstheme="majorHAnsi"/>
                <w:sz w:val="20"/>
                <w:szCs w:val="20"/>
              </w:rPr>
            </w:pPr>
            <w:r w:rsidRPr="00E810C4">
              <w:rPr>
                <w:rFonts w:asciiTheme="majorHAnsi" w:hAnsiTheme="majorHAnsi" w:cstheme="majorHAnsi"/>
                <w:sz w:val="20"/>
                <w:szCs w:val="20"/>
              </w:rPr>
              <w:t>United Kingdom</w:t>
            </w:r>
          </w:p>
        </w:tc>
        <w:tc>
          <w:tcPr>
            <w:tcW w:w="627" w:type="dxa"/>
            <w:noWrap/>
            <w:vAlign w:val="center"/>
            <w:hideMark/>
          </w:tcPr>
          <w:p w14:paraId="6E6B8671" w14:textId="1FE63D25"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E119BFB" w14:textId="5EC4684A"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499BAA1" w14:textId="2FE1D366" w:rsidR="0014374A" w:rsidRPr="00E810C4" w:rsidRDefault="0014374A" w:rsidP="0014374A">
            <w:pPr>
              <w:jc w:val="center"/>
              <w:rPr>
                <w:rFonts w:asciiTheme="majorHAnsi" w:hAnsiTheme="majorHAnsi" w:cstheme="majorHAnsi"/>
                <w:sz w:val="20"/>
                <w:szCs w:val="20"/>
              </w:rPr>
            </w:pPr>
          </w:p>
        </w:tc>
        <w:tc>
          <w:tcPr>
            <w:tcW w:w="627" w:type="dxa"/>
            <w:noWrap/>
            <w:vAlign w:val="center"/>
            <w:hideMark/>
          </w:tcPr>
          <w:p w14:paraId="4899B982" w14:textId="0577B4D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C6E965A" w14:textId="5C616C34"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498AEAA3" w14:textId="2080E767"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7158574A" w14:textId="0C3A0C19"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6519972F" w14:textId="29EEDEF8"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21C9D618" w14:textId="4BEC994C" w:rsidR="0014374A" w:rsidRPr="00E810C4" w:rsidRDefault="0014374A" w:rsidP="0014374A">
            <w:pPr>
              <w:jc w:val="center"/>
              <w:rPr>
                <w:rFonts w:asciiTheme="majorHAnsi" w:hAnsiTheme="majorHAnsi" w:cstheme="majorHAnsi"/>
                <w:sz w:val="20"/>
                <w:szCs w:val="20"/>
              </w:rPr>
            </w:pPr>
          </w:p>
        </w:tc>
        <w:tc>
          <w:tcPr>
            <w:tcW w:w="626" w:type="dxa"/>
            <w:noWrap/>
            <w:vAlign w:val="center"/>
            <w:hideMark/>
          </w:tcPr>
          <w:p w14:paraId="57271F66" w14:textId="7F5C98CC"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4</w:t>
            </w:r>
          </w:p>
        </w:tc>
        <w:tc>
          <w:tcPr>
            <w:tcW w:w="626" w:type="dxa"/>
            <w:noWrap/>
            <w:vAlign w:val="center"/>
            <w:hideMark/>
          </w:tcPr>
          <w:p w14:paraId="12EC6D3D" w14:textId="32CF700E" w:rsidR="0014374A" w:rsidRPr="00E810C4" w:rsidRDefault="0014374A" w:rsidP="0014374A">
            <w:pPr>
              <w:jc w:val="center"/>
              <w:rPr>
                <w:rFonts w:asciiTheme="majorHAnsi" w:hAnsiTheme="majorHAnsi" w:cstheme="majorHAnsi"/>
                <w:sz w:val="20"/>
                <w:szCs w:val="20"/>
              </w:rPr>
            </w:pPr>
            <w:r w:rsidRPr="00E810C4">
              <w:rPr>
                <w:rFonts w:asciiTheme="majorHAnsi" w:hAnsiTheme="majorHAnsi" w:cstheme="majorHAnsi"/>
                <w:sz w:val="20"/>
                <w:szCs w:val="20"/>
              </w:rPr>
              <w:t>12</w:t>
            </w:r>
          </w:p>
        </w:tc>
        <w:tc>
          <w:tcPr>
            <w:tcW w:w="626" w:type="dxa"/>
            <w:noWrap/>
            <w:vAlign w:val="center"/>
            <w:hideMark/>
          </w:tcPr>
          <w:p w14:paraId="13278731" w14:textId="5B0A85C7" w:rsidR="0014374A" w:rsidRPr="00E810C4" w:rsidRDefault="0014374A" w:rsidP="0014374A">
            <w:pPr>
              <w:jc w:val="center"/>
              <w:rPr>
                <w:rFonts w:asciiTheme="majorHAnsi" w:hAnsiTheme="majorHAnsi" w:cstheme="majorHAnsi"/>
                <w:sz w:val="20"/>
                <w:szCs w:val="20"/>
              </w:rPr>
            </w:pPr>
          </w:p>
        </w:tc>
        <w:tc>
          <w:tcPr>
            <w:tcW w:w="1168" w:type="dxa"/>
            <w:noWrap/>
            <w:vAlign w:val="center"/>
            <w:hideMark/>
          </w:tcPr>
          <w:p w14:paraId="6E7A27F5" w14:textId="3DBB0214" w:rsidR="0014374A" w:rsidRPr="00E810C4" w:rsidRDefault="0014374A" w:rsidP="0014374A">
            <w:pPr>
              <w:jc w:val="center"/>
              <w:rPr>
                <w:rFonts w:asciiTheme="majorHAnsi" w:hAnsiTheme="majorHAnsi" w:cstheme="majorHAnsi"/>
                <w:sz w:val="20"/>
                <w:szCs w:val="20"/>
              </w:rPr>
            </w:pPr>
          </w:p>
        </w:tc>
        <w:tc>
          <w:tcPr>
            <w:tcW w:w="709" w:type="dxa"/>
            <w:noWrap/>
            <w:vAlign w:val="center"/>
            <w:hideMark/>
          </w:tcPr>
          <w:p w14:paraId="5F5BD4F1" w14:textId="4F0CB35A" w:rsidR="0014374A" w:rsidRPr="00E810C4" w:rsidRDefault="0014374A" w:rsidP="0014374A">
            <w:pPr>
              <w:jc w:val="right"/>
              <w:rPr>
                <w:rFonts w:asciiTheme="majorHAnsi" w:hAnsiTheme="majorHAnsi" w:cstheme="majorHAnsi"/>
                <w:sz w:val="20"/>
                <w:szCs w:val="20"/>
              </w:rPr>
            </w:pPr>
            <w:r w:rsidRPr="00E810C4">
              <w:rPr>
                <w:rFonts w:asciiTheme="majorHAnsi" w:hAnsiTheme="majorHAnsi" w:cstheme="majorHAnsi"/>
                <w:sz w:val="20"/>
                <w:szCs w:val="20"/>
              </w:rPr>
              <w:t>16</w:t>
            </w:r>
          </w:p>
        </w:tc>
      </w:tr>
      <w:tr w:rsidR="0014374A" w:rsidRPr="00E810C4" w14:paraId="2AF35CBF" w14:textId="77777777" w:rsidTr="001772C2">
        <w:tc>
          <w:tcPr>
            <w:tcW w:w="1525" w:type="dxa"/>
            <w:noWrap/>
            <w:vAlign w:val="center"/>
            <w:hideMark/>
          </w:tcPr>
          <w:p w14:paraId="1ADBD295" w14:textId="5C8D2BCF" w:rsidR="0014374A" w:rsidRPr="00E810C4" w:rsidRDefault="0014374A" w:rsidP="0014374A">
            <w:pPr>
              <w:rPr>
                <w:rFonts w:asciiTheme="majorHAnsi" w:hAnsiTheme="majorHAnsi" w:cstheme="majorHAnsi"/>
                <w:b/>
                <w:bCs/>
                <w:sz w:val="20"/>
                <w:szCs w:val="20"/>
              </w:rPr>
            </w:pPr>
            <w:r w:rsidRPr="00E810C4">
              <w:rPr>
                <w:rFonts w:asciiTheme="majorHAnsi" w:hAnsiTheme="majorHAnsi" w:cstheme="majorHAnsi"/>
                <w:b/>
                <w:bCs/>
                <w:sz w:val="20"/>
                <w:szCs w:val="20"/>
              </w:rPr>
              <w:t xml:space="preserve">Total </w:t>
            </w:r>
          </w:p>
        </w:tc>
        <w:tc>
          <w:tcPr>
            <w:tcW w:w="627" w:type="dxa"/>
            <w:noWrap/>
            <w:vAlign w:val="center"/>
            <w:hideMark/>
          </w:tcPr>
          <w:p w14:paraId="7E2A6E86" w14:textId="76C4EAC2"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30</w:t>
            </w:r>
          </w:p>
        </w:tc>
        <w:tc>
          <w:tcPr>
            <w:tcW w:w="626" w:type="dxa"/>
            <w:noWrap/>
            <w:vAlign w:val="center"/>
            <w:hideMark/>
          </w:tcPr>
          <w:p w14:paraId="3CDF0710" w14:textId="6CFDE59C"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110</w:t>
            </w:r>
          </w:p>
        </w:tc>
        <w:tc>
          <w:tcPr>
            <w:tcW w:w="626" w:type="dxa"/>
            <w:noWrap/>
            <w:vAlign w:val="center"/>
            <w:hideMark/>
          </w:tcPr>
          <w:p w14:paraId="531EB85E" w14:textId="3E9909EA"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59</w:t>
            </w:r>
          </w:p>
        </w:tc>
        <w:tc>
          <w:tcPr>
            <w:tcW w:w="627" w:type="dxa"/>
            <w:noWrap/>
            <w:vAlign w:val="center"/>
            <w:hideMark/>
          </w:tcPr>
          <w:p w14:paraId="5C93D9E5" w14:textId="71328899"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67</w:t>
            </w:r>
          </w:p>
        </w:tc>
        <w:tc>
          <w:tcPr>
            <w:tcW w:w="626" w:type="dxa"/>
            <w:noWrap/>
            <w:vAlign w:val="center"/>
            <w:hideMark/>
          </w:tcPr>
          <w:p w14:paraId="2F1B07AD" w14:textId="6F16E441"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122</w:t>
            </w:r>
          </w:p>
        </w:tc>
        <w:tc>
          <w:tcPr>
            <w:tcW w:w="626" w:type="dxa"/>
            <w:noWrap/>
            <w:vAlign w:val="center"/>
            <w:hideMark/>
          </w:tcPr>
          <w:p w14:paraId="3B023763" w14:textId="0DBB7166"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420</w:t>
            </w:r>
          </w:p>
        </w:tc>
        <w:tc>
          <w:tcPr>
            <w:tcW w:w="626" w:type="dxa"/>
            <w:noWrap/>
            <w:vAlign w:val="center"/>
            <w:hideMark/>
          </w:tcPr>
          <w:p w14:paraId="5F13AC00" w14:textId="14A89F74"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680</w:t>
            </w:r>
          </w:p>
        </w:tc>
        <w:tc>
          <w:tcPr>
            <w:tcW w:w="626" w:type="dxa"/>
            <w:noWrap/>
            <w:vAlign w:val="center"/>
            <w:hideMark/>
          </w:tcPr>
          <w:p w14:paraId="10BA7071" w14:textId="037A48D1"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69</w:t>
            </w:r>
            <w:r w:rsidR="00EF3F80">
              <w:rPr>
                <w:rFonts w:asciiTheme="majorHAnsi" w:hAnsiTheme="majorHAnsi" w:cstheme="majorHAnsi"/>
                <w:b/>
                <w:bCs/>
                <w:sz w:val="20"/>
                <w:szCs w:val="20"/>
              </w:rPr>
              <w:t>3</w:t>
            </w:r>
          </w:p>
        </w:tc>
        <w:tc>
          <w:tcPr>
            <w:tcW w:w="626" w:type="dxa"/>
            <w:noWrap/>
            <w:vAlign w:val="center"/>
            <w:hideMark/>
          </w:tcPr>
          <w:p w14:paraId="5B785CDE" w14:textId="6CCE1272"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590</w:t>
            </w:r>
          </w:p>
        </w:tc>
        <w:tc>
          <w:tcPr>
            <w:tcW w:w="626" w:type="dxa"/>
            <w:noWrap/>
            <w:vAlign w:val="center"/>
            <w:hideMark/>
          </w:tcPr>
          <w:p w14:paraId="338F84DE" w14:textId="674CAFED"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879</w:t>
            </w:r>
          </w:p>
        </w:tc>
        <w:tc>
          <w:tcPr>
            <w:tcW w:w="626" w:type="dxa"/>
            <w:noWrap/>
            <w:vAlign w:val="center"/>
            <w:hideMark/>
          </w:tcPr>
          <w:p w14:paraId="23E918C9" w14:textId="3EF3E3B8"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92</w:t>
            </w:r>
            <w:r w:rsidR="00EF3F80">
              <w:rPr>
                <w:rFonts w:asciiTheme="majorHAnsi" w:hAnsiTheme="majorHAnsi" w:cstheme="majorHAnsi"/>
                <w:b/>
                <w:bCs/>
                <w:sz w:val="20"/>
                <w:szCs w:val="20"/>
              </w:rPr>
              <w:t>5</w:t>
            </w:r>
          </w:p>
        </w:tc>
        <w:tc>
          <w:tcPr>
            <w:tcW w:w="626" w:type="dxa"/>
            <w:noWrap/>
            <w:vAlign w:val="center"/>
            <w:hideMark/>
          </w:tcPr>
          <w:p w14:paraId="40688C38" w14:textId="4E85C9B1"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10</w:t>
            </w:r>
            <w:r w:rsidR="00EF3F80">
              <w:rPr>
                <w:rFonts w:asciiTheme="majorHAnsi" w:hAnsiTheme="majorHAnsi" w:cstheme="majorHAnsi"/>
                <w:b/>
                <w:bCs/>
                <w:sz w:val="20"/>
                <w:szCs w:val="20"/>
              </w:rPr>
              <w:t>6</w:t>
            </w:r>
          </w:p>
        </w:tc>
        <w:tc>
          <w:tcPr>
            <w:tcW w:w="1168" w:type="dxa"/>
            <w:noWrap/>
            <w:vAlign w:val="center"/>
            <w:hideMark/>
          </w:tcPr>
          <w:p w14:paraId="05D818D7" w14:textId="32A2D82D" w:rsidR="0014374A" w:rsidRPr="00E810C4" w:rsidRDefault="0014374A" w:rsidP="0014374A">
            <w:pPr>
              <w:jc w:val="center"/>
              <w:rPr>
                <w:rFonts w:asciiTheme="majorHAnsi" w:hAnsiTheme="majorHAnsi" w:cstheme="majorHAnsi"/>
                <w:b/>
                <w:bCs/>
                <w:sz w:val="20"/>
                <w:szCs w:val="20"/>
              </w:rPr>
            </w:pPr>
            <w:r w:rsidRPr="00E810C4">
              <w:rPr>
                <w:rFonts w:asciiTheme="majorHAnsi" w:hAnsiTheme="majorHAnsi" w:cstheme="majorHAnsi"/>
                <w:b/>
                <w:bCs/>
                <w:sz w:val="20"/>
                <w:szCs w:val="20"/>
              </w:rPr>
              <w:t>23</w:t>
            </w:r>
            <w:r w:rsidR="00EF3F80">
              <w:rPr>
                <w:rFonts w:asciiTheme="majorHAnsi" w:hAnsiTheme="majorHAnsi" w:cstheme="majorHAnsi"/>
                <w:b/>
                <w:bCs/>
                <w:sz w:val="20"/>
                <w:szCs w:val="20"/>
              </w:rPr>
              <w:t>3</w:t>
            </w:r>
          </w:p>
        </w:tc>
        <w:tc>
          <w:tcPr>
            <w:tcW w:w="709" w:type="dxa"/>
            <w:noWrap/>
            <w:vAlign w:val="center"/>
            <w:hideMark/>
          </w:tcPr>
          <w:p w14:paraId="4E3D9113" w14:textId="621A98FE" w:rsidR="0014374A" w:rsidRPr="00E810C4" w:rsidRDefault="0014374A" w:rsidP="0014374A">
            <w:pPr>
              <w:jc w:val="right"/>
              <w:rPr>
                <w:rFonts w:asciiTheme="majorHAnsi" w:hAnsiTheme="majorHAnsi" w:cstheme="majorHAnsi"/>
                <w:b/>
                <w:bCs/>
                <w:sz w:val="20"/>
                <w:szCs w:val="20"/>
              </w:rPr>
            </w:pPr>
            <w:r w:rsidRPr="00E810C4">
              <w:rPr>
                <w:rFonts w:asciiTheme="majorHAnsi" w:hAnsiTheme="majorHAnsi" w:cstheme="majorHAnsi"/>
                <w:b/>
                <w:bCs/>
                <w:sz w:val="20"/>
                <w:szCs w:val="20"/>
              </w:rPr>
              <w:t>4</w:t>
            </w:r>
            <w:r w:rsidR="00872D6C">
              <w:rPr>
                <w:rFonts w:asciiTheme="majorHAnsi" w:hAnsiTheme="majorHAnsi" w:cstheme="majorHAnsi"/>
                <w:b/>
                <w:bCs/>
                <w:sz w:val="20"/>
                <w:szCs w:val="20"/>
              </w:rPr>
              <w:t>,</w:t>
            </w:r>
            <w:r w:rsidRPr="00E810C4">
              <w:rPr>
                <w:rFonts w:asciiTheme="majorHAnsi" w:hAnsiTheme="majorHAnsi" w:cstheme="majorHAnsi"/>
                <w:b/>
                <w:bCs/>
                <w:sz w:val="20"/>
                <w:szCs w:val="20"/>
              </w:rPr>
              <w:t>91</w:t>
            </w:r>
            <w:r w:rsidR="00EF3F80">
              <w:rPr>
                <w:rFonts w:asciiTheme="majorHAnsi" w:hAnsiTheme="majorHAnsi" w:cstheme="majorHAnsi"/>
                <w:b/>
                <w:bCs/>
                <w:sz w:val="20"/>
                <w:szCs w:val="20"/>
              </w:rPr>
              <w:t>4</w:t>
            </w:r>
          </w:p>
        </w:tc>
      </w:tr>
    </w:tbl>
    <w:p w14:paraId="461DB061" w14:textId="0B1BB449" w:rsidR="00F048E6" w:rsidRPr="001772C2" w:rsidRDefault="00F048E6" w:rsidP="00E810C4">
      <w:pPr>
        <w:spacing w:before="120"/>
        <w:ind w:left="-425"/>
        <w:rPr>
          <w:rFonts w:asciiTheme="majorHAnsi" w:hAnsiTheme="majorHAnsi" w:cstheme="majorHAnsi"/>
          <w:sz w:val="20"/>
          <w:szCs w:val="20"/>
          <w:lang w:val="en-US"/>
        </w:rPr>
      </w:pPr>
    </w:p>
    <w:p w14:paraId="4D3EB493" w14:textId="04D12EAE" w:rsidR="001772C2" w:rsidRDefault="001772C2">
      <w:pPr>
        <w:rPr>
          <w:rFonts w:asciiTheme="majorHAnsi" w:hAnsiTheme="majorHAnsi" w:cstheme="majorHAnsi"/>
          <w:lang w:val="en-US"/>
        </w:rPr>
      </w:pPr>
      <w:r>
        <w:rPr>
          <w:rFonts w:asciiTheme="majorHAnsi" w:hAnsiTheme="majorHAnsi" w:cstheme="majorHAnsi"/>
          <w:lang w:val="en-US"/>
        </w:rPr>
        <w:br w:type="page"/>
      </w:r>
    </w:p>
    <w:p w14:paraId="67F86CF3" w14:textId="3264DBAF" w:rsidR="00F048E6" w:rsidRPr="001772C2" w:rsidRDefault="001772C2" w:rsidP="001772C2">
      <w:pPr>
        <w:ind w:left="142"/>
        <w:rPr>
          <w:rFonts w:asciiTheme="majorHAnsi" w:hAnsiTheme="majorHAnsi" w:cstheme="majorHAnsi"/>
          <w:b/>
          <w:bCs/>
          <w:sz w:val="22"/>
          <w:szCs w:val="22"/>
          <w:lang w:val="en-US"/>
        </w:rPr>
      </w:pPr>
      <w:r w:rsidRPr="001772C2">
        <w:rPr>
          <w:rFonts w:asciiTheme="majorHAnsi" w:hAnsiTheme="majorHAnsi" w:cstheme="majorHAnsi"/>
          <w:b/>
          <w:bCs/>
          <w:sz w:val="22"/>
          <w:szCs w:val="22"/>
          <w:lang w:val="en-US"/>
        </w:rPr>
        <w:lastRenderedPageBreak/>
        <w:t>2. Lure and trap scorings considered in the MONODIS study</w:t>
      </w:r>
    </w:p>
    <w:p w14:paraId="265E47AB" w14:textId="1BFB2DF7" w:rsidR="001772C2" w:rsidRPr="001772C2" w:rsidRDefault="001772C2" w:rsidP="001772C2">
      <w:pPr>
        <w:ind w:left="142"/>
        <w:rPr>
          <w:rFonts w:asciiTheme="majorHAnsi" w:hAnsiTheme="majorHAnsi" w:cstheme="majorHAnsi"/>
          <w:sz w:val="20"/>
          <w:szCs w:val="20"/>
          <w:lang w:val="en-US"/>
        </w:rPr>
      </w:pPr>
      <w:r>
        <w:rPr>
          <w:rFonts w:asciiTheme="majorHAnsi" w:hAnsiTheme="majorHAnsi" w:cstheme="majorHAnsi"/>
          <w:sz w:val="20"/>
          <w:szCs w:val="20"/>
          <w:lang w:val="en-US"/>
        </w:rPr>
        <w:t xml:space="preserve">According to the literature, trap designs and lure types have a high influence on their efficacy. </w:t>
      </w:r>
      <w:r w:rsidRPr="001772C2">
        <w:rPr>
          <w:rFonts w:asciiTheme="majorHAnsi" w:hAnsiTheme="majorHAnsi" w:cstheme="majorHAnsi"/>
          <w:b/>
          <w:bCs/>
          <w:sz w:val="20"/>
          <w:szCs w:val="20"/>
          <w:lang w:val="en-US"/>
        </w:rPr>
        <w:t>Table</w:t>
      </w:r>
      <w:r>
        <w:rPr>
          <w:rFonts w:asciiTheme="majorHAnsi" w:hAnsiTheme="majorHAnsi" w:cstheme="majorHAnsi"/>
          <w:b/>
          <w:bCs/>
          <w:sz w:val="20"/>
          <w:szCs w:val="20"/>
          <w:lang w:val="en-US"/>
        </w:rPr>
        <w:t>s</w:t>
      </w:r>
      <w:r w:rsidRPr="001772C2">
        <w:rPr>
          <w:rFonts w:asciiTheme="majorHAnsi" w:hAnsiTheme="majorHAnsi" w:cstheme="majorHAnsi"/>
          <w:b/>
          <w:bCs/>
          <w:sz w:val="20"/>
          <w:szCs w:val="20"/>
          <w:lang w:val="en-US"/>
        </w:rPr>
        <w:t xml:space="preserve"> 2</w:t>
      </w:r>
      <w:r>
        <w:rPr>
          <w:rFonts w:asciiTheme="majorHAnsi" w:hAnsiTheme="majorHAnsi" w:cstheme="majorHAnsi"/>
          <w:sz w:val="20"/>
          <w:szCs w:val="20"/>
          <w:lang w:val="en-US"/>
        </w:rPr>
        <w:t xml:space="preserve"> and </w:t>
      </w:r>
      <w:r w:rsidRPr="001772C2">
        <w:rPr>
          <w:rFonts w:asciiTheme="majorHAnsi" w:hAnsiTheme="majorHAnsi" w:cstheme="majorHAnsi"/>
          <w:b/>
          <w:bCs/>
          <w:sz w:val="20"/>
          <w:szCs w:val="20"/>
          <w:lang w:val="en-US"/>
        </w:rPr>
        <w:t>3</w:t>
      </w:r>
      <w:r>
        <w:rPr>
          <w:rFonts w:asciiTheme="majorHAnsi" w:hAnsiTheme="majorHAnsi" w:cstheme="majorHAnsi"/>
          <w:sz w:val="20"/>
          <w:szCs w:val="20"/>
          <w:lang w:val="en-US"/>
        </w:rPr>
        <w:t xml:space="preserve"> report and justif</w:t>
      </w:r>
      <w:r w:rsidR="00E810C4">
        <w:rPr>
          <w:rFonts w:asciiTheme="majorHAnsi" w:hAnsiTheme="majorHAnsi" w:cstheme="majorHAnsi"/>
          <w:sz w:val="20"/>
          <w:szCs w:val="20"/>
          <w:lang w:val="en-US"/>
        </w:rPr>
        <w:t xml:space="preserve">y </w:t>
      </w:r>
      <w:r>
        <w:rPr>
          <w:rFonts w:asciiTheme="majorHAnsi" w:hAnsiTheme="majorHAnsi" w:cstheme="majorHAnsi"/>
          <w:sz w:val="20"/>
          <w:szCs w:val="20"/>
          <w:lang w:val="en-US"/>
        </w:rPr>
        <w:t>the scoring system used in the study.</w:t>
      </w:r>
    </w:p>
    <w:p w14:paraId="5F5C1C84" w14:textId="4C75462D" w:rsidR="001772C2" w:rsidRDefault="001772C2" w:rsidP="001772C2">
      <w:pPr>
        <w:ind w:left="142"/>
        <w:rPr>
          <w:rFonts w:asciiTheme="majorHAnsi" w:hAnsiTheme="majorHAnsi" w:cstheme="majorHAnsi"/>
          <w:sz w:val="20"/>
          <w:szCs w:val="20"/>
          <w:lang w:val="en-US"/>
        </w:rPr>
      </w:pPr>
    </w:p>
    <w:p w14:paraId="3016F606" w14:textId="57E04172" w:rsidR="006305D0" w:rsidRDefault="006305D0" w:rsidP="006305D0">
      <w:pPr>
        <w:ind w:left="142"/>
        <w:jc w:val="center"/>
        <w:rPr>
          <w:rFonts w:asciiTheme="majorHAnsi" w:hAnsiTheme="majorHAnsi" w:cstheme="majorHAnsi"/>
          <w:sz w:val="20"/>
          <w:szCs w:val="20"/>
          <w:lang w:val="en-US"/>
        </w:rPr>
      </w:pPr>
      <w:r w:rsidRPr="001772C2">
        <w:rPr>
          <w:rFonts w:asciiTheme="majorHAnsi" w:hAnsiTheme="majorHAnsi" w:cstheme="majorHAnsi"/>
          <w:b/>
          <w:bCs/>
          <w:color w:val="000000"/>
          <w:sz w:val="20"/>
          <w:szCs w:val="20"/>
          <w:lang w:val="en-US"/>
        </w:rPr>
        <w:t>Table 2</w:t>
      </w:r>
      <w:r w:rsidRPr="001772C2">
        <w:rPr>
          <w:rFonts w:asciiTheme="majorHAnsi" w:hAnsiTheme="majorHAnsi" w:cstheme="majorHAnsi"/>
          <w:color w:val="000000"/>
          <w:sz w:val="20"/>
          <w:szCs w:val="20"/>
          <w:lang w:val="en-US"/>
        </w:rPr>
        <w:t>. Lure scorings</w:t>
      </w:r>
      <w:r>
        <w:rPr>
          <w:rFonts w:asciiTheme="majorHAnsi" w:hAnsiTheme="majorHAnsi" w:cstheme="majorHAnsi"/>
          <w:color w:val="000000"/>
          <w:sz w:val="20"/>
          <w:szCs w:val="20"/>
          <w:lang w:val="en-US"/>
        </w:rPr>
        <w:t xml:space="preserve">. Only lures scored 2 were </w:t>
      </w:r>
      <w:r w:rsidRPr="001772C2">
        <w:rPr>
          <w:rFonts w:asciiTheme="majorHAnsi" w:hAnsiTheme="majorHAnsi" w:cstheme="majorHAnsi"/>
          <w:color w:val="000000"/>
          <w:sz w:val="20"/>
          <w:szCs w:val="20"/>
          <w:lang w:val="en-US"/>
        </w:rPr>
        <w:t>considered in the MONODIS study</w:t>
      </w:r>
      <w:r>
        <w:rPr>
          <w:rFonts w:asciiTheme="majorHAnsi" w:hAnsiTheme="majorHAnsi" w:cstheme="majorHAnsi"/>
          <w:color w:val="000000"/>
          <w:sz w:val="20"/>
          <w:szCs w:val="20"/>
          <w:lang w:val="en-US"/>
        </w:rPr>
        <w:t>.</w:t>
      </w:r>
    </w:p>
    <w:tbl>
      <w:tblPr>
        <w:tblStyle w:val="Grilledutableau"/>
        <w:tblW w:w="10060" w:type="dxa"/>
        <w:jc w:val="center"/>
        <w:tblLook w:val="04A0" w:firstRow="1" w:lastRow="0" w:firstColumn="1" w:lastColumn="0" w:noHBand="0" w:noVBand="1"/>
      </w:tblPr>
      <w:tblGrid>
        <w:gridCol w:w="6374"/>
        <w:gridCol w:w="1985"/>
        <w:gridCol w:w="1701"/>
      </w:tblGrid>
      <w:tr w:rsidR="001772C2" w:rsidRPr="00872D6C" w14:paraId="07145137" w14:textId="77777777" w:rsidTr="000E1142">
        <w:trPr>
          <w:cantSplit/>
          <w:trHeight w:val="564"/>
          <w:tblHeader/>
          <w:jc w:val="center"/>
        </w:trPr>
        <w:tc>
          <w:tcPr>
            <w:tcW w:w="6374" w:type="dxa"/>
            <w:vAlign w:val="center"/>
          </w:tcPr>
          <w:p w14:paraId="033D7CAC" w14:textId="77777777" w:rsidR="001772C2" w:rsidRPr="00961974" w:rsidRDefault="001772C2" w:rsidP="000E1142">
            <w:pPr>
              <w:jc w:val="center"/>
              <w:rPr>
                <w:rFonts w:asciiTheme="majorHAnsi" w:hAnsiTheme="majorHAnsi" w:cstheme="majorHAnsi"/>
                <w:b/>
                <w:bCs/>
                <w:sz w:val="20"/>
                <w:szCs w:val="20"/>
                <w:lang w:val="fr-FR"/>
              </w:rPr>
            </w:pPr>
            <w:r w:rsidRPr="00961974">
              <w:rPr>
                <w:rFonts w:asciiTheme="majorHAnsi" w:hAnsiTheme="majorHAnsi" w:cstheme="majorHAnsi"/>
                <w:b/>
                <w:bCs/>
                <w:sz w:val="20"/>
                <w:szCs w:val="20"/>
                <w:lang w:val="fr-FR"/>
              </w:rPr>
              <w:t>Lures</w:t>
            </w:r>
          </w:p>
        </w:tc>
        <w:tc>
          <w:tcPr>
            <w:tcW w:w="1985" w:type="dxa"/>
            <w:vAlign w:val="center"/>
          </w:tcPr>
          <w:p w14:paraId="68E47CAB" w14:textId="77777777" w:rsidR="001772C2" w:rsidRPr="00961974" w:rsidRDefault="001772C2" w:rsidP="000E1142">
            <w:pPr>
              <w:jc w:val="center"/>
              <w:rPr>
                <w:rFonts w:asciiTheme="majorHAnsi" w:hAnsiTheme="majorHAnsi" w:cstheme="majorHAnsi"/>
                <w:b/>
                <w:bCs/>
                <w:sz w:val="20"/>
                <w:szCs w:val="20"/>
                <w:lang w:val="en-US"/>
              </w:rPr>
            </w:pPr>
            <w:r w:rsidRPr="00961974">
              <w:rPr>
                <w:rFonts w:asciiTheme="majorHAnsi" w:hAnsiTheme="majorHAnsi" w:cstheme="majorHAnsi"/>
                <w:b/>
                <w:bCs/>
                <w:sz w:val="20"/>
                <w:szCs w:val="20"/>
                <w:lang w:val="en-US"/>
              </w:rPr>
              <w:t>Sc</w:t>
            </w:r>
            <w:r>
              <w:rPr>
                <w:rFonts w:asciiTheme="majorHAnsi" w:hAnsiTheme="majorHAnsi" w:cstheme="majorHAnsi"/>
                <w:b/>
                <w:bCs/>
                <w:sz w:val="20"/>
                <w:szCs w:val="20"/>
                <w:lang w:val="en-US"/>
              </w:rPr>
              <w:t>ore</w:t>
            </w:r>
            <w:r w:rsidRPr="00961974">
              <w:rPr>
                <w:rFonts w:asciiTheme="majorHAnsi" w:hAnsiTheme="majorHAnsi" w:cstheme="majorHAnsi"/>
                <w:b/>
                <w:bCs/>
                <w:sz w:val="20"/>
                <w:szCs w:val="20"/>
                <w:lang w:val="en-US"/>
              </w:rPr>
              <w:t xml:space="preserve"> 1</w:t>
            </w:r>
          </w:p>
          <w:p w14:paraId="208F9014" w14:textId="77777777" w:rsidR="001772C2" w:rsidRPr="00961974" w:rsidRDefault="001772C2" w:rsidP="000E1142">
            <w:pPr>
              <w:jc w:val="center"/>
              <w:rPr>
                <w:rFonts w:asciiTheme="majorHAnsi" w:hAnsiTheme="majorHAnsi" w:cstheme="majorHAnsi"/>
                <w:sz w:val="20"/>
                <w:szCs w:val="20"/>
                <w:lang w:val="en-US"/>
              </w:rPr>
            </w:pPr>
            <w:r w:rsidRPr="000E44EE">
              <w:rPr>
                <w:rFonts w:asciiTheme="majorHAnsi" w:hAnsiTheme="majorHAnsi" w:cstheme="majorHAnsi"/>
                <w:sz w:val="18"/>
                <w:szCs w:val="18"/>
                <w:lang w:val="en-US"/>
              </w:rPr>
              <w:t>(Must include monochamol</w:t>
            </w:r>
            <w:r>
              <w:rPr>
                <w:rFonts w:asciiTheme="majorHAnsi" w:hAnsiTheme="majorHAnsi" w:cstheme="majorHAnsi"/>
                <w:sz w:val="18"/>
                <w:szCs w:val="18"/>
                <w:lang w:val="en-US"/>
              </w:rPr>
              <w:t xml:space="preserve"> </w:t>
            </w:r>
            <w:r w:rsidRPr="000E44EE">
              <w:rPr>
                <w:rFonts w:asciiTheme="majorHAnsi" w:hAnsiTheme="majorHAnsi" w:cstheme="majorHAnsi"/>
                <w:sz w:val="18"/>
                <w:szCs w:val="18"/>
                <w:lang w:val="en-US"/>
              </w:rPr>
              <w:t>and include Kaipin (GR)</w:t>
            </w:r>
            <w:r>
              <w:rPr>
                <w:rFonts w:asciiTheme="majorHAnsi" w:hAnsiTheme="majorHAnsi" w:cstheme="majorHAnsi"/>
                <w:sz w:val="18"/>
                <w:szCs w:val="18"/>
                <w:lang w:val="en-US"/>
              </w:rPr>
              <w:t>)</w:t>
            </w:r>
          </w:p>
        </w:tc>
        <w:tc>
          <w:tcPr>
            <w:tcW w:w="1701" w:type="dxa"/>
            <w:vAlign w:val="center"/>
          </w:tcPr>
          <w:p w14:paraId="3E972595" w14:textId="77777777" w:rsidR="001772C2" w:rsidRPr="00961974" w:rsidRDefault="001772C2" w:rsidP="000E1142">
            <w:pPr>
              <w:jc w:val="center"/>
              <w:rPr>
                <w:rFonts w:asciiTheme="majorHAnsi" w:hAnsiTheme="majorHAnsi" w:cstheme="majorHAnsi"/>
                <w:b/>
                <w:bCs/>
                <w:sz w:val="20"/>
                <w:szCs w:val="20"/>
                <w:lang w:val="en-US"/>
              </w:rPr>
            </w:pPr>
            <w:r w:rsidRPr="00961974">
              <w:rPr>
                <w:rFonts w:asciiTheme="majorHAnsi" w:hAnsiTheme="majorHAnsi" w:cstheme="majorHAnsi"/>
                <w:b/>
                <w:bCs/>
                <w:sz w:val="20"/>
                <w:szCs w:val="20"/>
                <w:lang w:val="en-US"/>
              </w:rPr>
              <w:t>Sc</w:t>
            </w:r>
            <w:r>
              <w:rPr>
                <w:rFonts w:asciiTheme="majorHAnsi" w:hAnsiTheme="majorHAnsi" w:cstheme="majorHAnsi"/>
                <w:b/>
                <w:bCs/>
                <w:sz w:val="20"/>
                <w:szCs w:val="20"/>
                <w:lang w:val="en-US"/>
              </w:rPr>
              <w:t>ore</w:t>
            </w:r>
            <w:r w:rsidRPr="00961974">
              <w:rPr>
                <w:rFonts w:asciiTheme="majorHAnsi" w:hAnsiTheme="majorHAnsi" w:cstheme="majorHAnsi"/>
                <w:b/>
                <w:bCs/>
                <w:sz w:val="20"/>
                <w:szCs w:val="20"/>
                <w:lang w:val="en-US"/>
              </w:rPr>
              <w:t xml:space="preserve"> 2</w:t>
            </w:r>
          </w:p>
          <w:p w14:paraId="4789A88F" w14:textId="48A33D36" w:rsidR="001772C2" w:rsidRPr="000E44EE" w:rsidRDefault="001772C2" w:rsidP="000E1142">
            <w:pPr>
              <w:jc w:val="center"/>
              <w:rPr>
                <w:rFonts w:asciiTheme="majorHAnsi" w:hAnsiTheme="majorHAnsi" w:cstheme="majorHAnsi"/>
                <w:b/>
                <w:bCs/>
                <w:sz w:val="18"/>
                <w:szCs w:val="18"/>
                <w:lang w:val="en-US"/>
              </w:rPr>
            </w:pPr>
            <w:r w:rsidRPr="000E44EE">
              <w:rPr>
                <w:rFonts w:asciiTheme="majorHAnsi" w:hAnsiTheme="majorHAnsi" w:cstheme="majorHAnsi"/>
                <w:sz w:val="18"/>
                <w:szCs w:val="18"/>
                <w:lang w:val="en-US"/>
              </w:rPr>
              <w:t xml:space="preserve">(Must be produced by </w:t>
            </w:r>
            <w:r w:rsidR="00DC154A">
              <w:rPr>
                <w:rFonts w:asciiTheme="majorHAnsi" w:hAnsiTheme="majorHAnsi" w:cstheme="majorHAnsi"/>
                <w:sz w:val="18"/>
                <w:szCs w:val="18"/>
                <w:lang w:val="en-US"/>
              </w:rPr>
              <w:t>SEDQ</w:t>
            </w:r>
            <w:r w:rsidRPr="000E44EE">
              <w:rPr>
                <w:rFonts w:asciiTheme="majorHAnsi" w:hAnsiTheme="majorHAnsi" w:cstheme="majorHAnsi"/>
                <w:sz w:val="18"/>
                <w:szCs w:val="18"/>
                <w:lang w:val="en-US"/>
              </w:rPr>
              <w:t>)</w:t>
            </w:r>
            <w:r w:rsidRPr="004A46B8">
              <w:rPr>
                <w:rStyle w:val="Appelnotedebasdep"/>
                <w:rFonts w:asciiTheme="majorHAnsi" w:hAnsiTheme="majorHAnsi" w:cstheme="majorHAnsi"/>
                <w:sz w:val="20"/>
                <w:szCs w:val="20"/>
                <w:lang w:val="en-US"/>
              </w:rPr>
              <w:t xml:space="preserve"> </w:t>
            </w:r>
            <w:r w:rsidRPr="00961974">
              <w:rPr>
                <w:rStyle w:val="Appelnotedebasdep"/>
                <w:rFonts w:asciiTheme="majorHAnsi" w:hAnsiTheme="majorHAnsi" w:cstheme="majorHAnsi"/>
                <w:sz w:val="20"/>
                <w:szCs w:val="20"/>
              </w:rPr>
              <w:footnoteReference w:id="1"/>
            </w:r>
          </w:p>
        </w:tc>
      </w:tr>
      <w:tr w:rsidR="001772C2" w:rsidRPr="00961974" w14:paraId="6033B49F" w14:textId="77777777" w:rsidTr="000E1142">
        <w:trPr>
          <w:jc w:val="center"/>
        </w:trPr>
        <w:tc>
          <w:tcPr>
            <w:tcW w:w="6374" w:type="dxa"/>
            <w:vAlign w:val="center"/>
          </w:tcPr>
          <w:p w14:paraId="317C6799"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Econex</w:t>
            </w:r>
            <w:r>
              <w:rPr>
                <w:rFonts w:asciiTheme="majorHAnsi" w:hAnsiTheme="majorHAnsi" w:cstheme="majorHAnsi"/>
                <w:sz w:val="20"/>
                <w:szCs w:val="20"/>
                <w:lang w:val="en-US"/>
              </w:rPr>
              <w:t xml:space="preserve">                                                                                                                  </w:t>
            </w:r>
          </w:p>
        </w:tc>
        <w:tc>
          <w:tcPr>
            <w:tcW w:w="1985" w:type="dxa"/>
            <w:vAlign w:val="center"/>
          </w:tcPr>
          <w:p w14:paraId="0C9F3067"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52108E66"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074270B3" w14:textId="77777777" w:rsidTr="000E1142">
        <w:trPr>
          <w:jc w:val="center"/>
        </w:trPr>
        <w:tc>
          <w:tcPr>
            <w:tcW w:w="6374" w:type="dxa"/>
            <w:vAlign w:val="center"/>
          </w:tcPr>
          <w:p w14:paraId="3AA5223C"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 xml:space="preserve">Econex Monochamus atrayente </w:t>
            </w:r>
          </w:p>
        </w:tc>
        <w:tc>
          <w:tcPr>
            <w:tcW w:w="1985" w:type="dxa"/>
            <w:vAlign w:val="center"/>
          </w:tcPr>
          <w:p w14:paraId="6C1F35E8"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0463E485"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2F21F157" w14:textId="77777777" w:rsidTr="000E1142">
        <w:trPr>
          <w:jc w:val="center"/>
        </w:trPr>
        <w:tc>
          <w:tcPr>
            <w:tcW w:w="6374" w:type="dxa"/>
            <w:vAlign w:val="center"/>
          </w:tcPr>
          <w:p w14:paraId="1AEA4737"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w:t>
            </w:r>
          </w:p>
        </w:tc>
        <w:tc>
          <w:tcPr>
            <w:tcW w:w="1985" w:type="dxa"/>
            <w:vAlign w:val="center"/>
          </w:tcPr>
          <w:p w14:paraId="28BAC7B2"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208BD2C7"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222016D8" w14:textId="77777777" w:rsidTr="000E1142">
        <w:trPr>
          <w:jc w:val="center"/>
        </w:trPr>
        <w:tc>
          <w:tcPr>
            <w:tcW w:w="6374" w:type="dxa"/>
            <w:vAlign w:val="center"/>
          </w:tcPr>
          <w:p w14:paraId="4434504D"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 +</w:t>
            </w:r>
          </w:p>
        </w:tc>
        <w:tc>
          <w:tcPr>
            <w:tcW w:w="1985" w:type="dxa"/>
            <w:vAlign w:val="center"/>
          </w:tcPr>
          <w:p w14:paraId="25F96E92"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6D138D49"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55F81CF3" w14:textId="77777777" w:rsidTr="000E1142">
        <w:trPr>
          <w:jc w:val="center"/>
        </w:trPr>
        <w:tc>
          <w:tcPr>
            <w:tcW w:w="6374" w:type="dxa"/>
            <w:vAlign w:val="center"/>
          </w:tcPr>
          <w:p w14:paraId="4419108B"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 2D (SEDQ)</w:t>
            </w:r>
          </w:p>
        </w:tc>
        <w:tc>
          <w:tcPr>
            <w:tcW w:w="1985" w:type="dxa"/>
            <w:vAlign w:val="center"/>
          </w:tcPr>
          <w:p w14:paraId="109C878E"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60090B01"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3F6791A5" w14:textId="77777777" w:rsidTr="000E1142">
        <w:trPr>
          <w:jc w:val="center"/>
        </w:trPr>
        <w:tc>
          <w:tcPr>
            <w:tcW w:w="6374" w:type="dxa"/>
            <w:vAlign w:val="center"/>
          </w:tcPr>
          <w:p w14:paraId="2A7B6C39"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 2D + α-pinene</w:t>
            </w:r>
          </w:p>
        </w:tc>
        <w:tc>
          <w:tcPr>
            <w:tcW w:w="1985" w:type="dxa"/>
            <w:vAlign w:val="center"/>
          </w:tcPr>
          <w:p w14:paraId="5BF3874B"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289A381E"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0B7A98DF" w14:textId="77777777" w:rsidTr="000E1142">
        <w:trPr>
          <w:jc w:val="center"/>
        </w:trPr>
        <w:tc>
          <w:tcPr>
            <w:tcW w:w="6374" w:type="dxa"/>
            <w:vAlign w:val="center"/>
          </w:tcPr>
          <w:p w14:paraId="034B2A02"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 2D Plus</w:t>
            </w:r>
          </w:p>
        </w:tc>
        <w:tc>
          <w:tcPr>
            <w:tcW w:w="1985" w:type="dxa"/>
            <w:vAlign w:val="center"/>
          </w:tcPr>
          <w:p w14:paraId="759731A4"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44585325"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14620358" w14:textId="77777777" w:rsidTr="000E1142">
        <w:trPr>
          <w:jc w:val="center"/>
        </w:trPr>
        <w:tc>
          <w:tcPr>
            <w:tcW w:w="6374" w:type="dxa"/>
            <w:vAlign w:val="center"/>
          </w:tcPr>
          <w:p w14:paraId="79476219"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Galloprotect Pack/ Gallopro Pinowit</w:t>
            </w:r>
          </w:p>
        </w:tc>
        <w:tc>
          <w:tcPr>
            <w:tcW w:w="1985" w:type="dxa"/>
            <w:vAlign w:val="center"/>
          </w:tcPr>
          <w:p w14:paraId="428B5709"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7696DB25"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4EDECEA6" w14:textId="77777777" w:rsidTr="000E1142">
        <w:trPr>
          <w:jc w:val="center"/>
        </w:trPr>
        <w:tc>
          <w:tcPr>
            <w:tcW w:w="6374" w:type="dxa"/>
            <w:vAlign w:val="center"/>
          </w:tcPr>
          <w:p w14:paraId="0F2705D6"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Gallowit (Witasek), Galloprotect 2D (SEDQ)</w:t>
            </w:r>
          </w:p>
        </w:tc>
        <w:tc>
          <w:tcPr>
            <w:tcW w:w="1985" w:type="dxa"/>
            <w:vAlign w:val="center"/>
          </w:tcPr>
          <w:p w14:paraId="6717A56D"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113239C4"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r>
      <w:tr w:rsidR="001772C2" w:rsidRPr="00961974" w14:paraId="2BBA9312" w14:textId="77777777" w:rsidTr="000E1142">
        <w:trPr>
          <w:jc w:val="center"/>
        </w:trPr>
        <w:tc>
          <w:tcPr>
            <w:tcW w:w="6374" w:type="dxa"/>
            <w:vAlign w:val="center"/>
          </w:tcPr>
          <w:p w14:paraId="54AA83DB" w14:textId="77777777" w:rsidR="001772C2" w:rsidRPr="00961974" w:rsidRDefault="001772C2" w:rsidP="000E1142">
            <w:pPr>
              <w:rPr>
                <w:rFonts w:asciiTheme="majorHAnsi" w:hAnsiTheme="majorHAnsi" w:cstheme="majorHAnsi"/>
                <w:sz w:val="20"/>
                <w:szCs w:val="20"/>
              </w:rPr>
            </w:pPr>
            <w:r w:rsidRPr="00961974">
              <w:rPr>
                <w:rFonts w:asciiTheme="majorHAnsi" w:hAnsiTheme="majorHAnsi" w:cstheme="majorHAnsi"/>
                <w:sz w:val="20"/>
                <w:szCs w:val="20"/>
                <w:lang w:val="fr-FR"/>
              </w:rPr>
              <w:t xml:space="preserve">1 </w:t>
            </w:r>
            <w:r w:rsidRPr="00961974">
              <w:rPr>
                <w:rFonts w:asciiTheme="majorHAnsi" w:hAnsiTheme="majorHAnsi" w:cstheme="majorHAnsi"/>
                <w:sz w:val="20"/>
                <w:szCs w:val="20"/>
              </w:rPr>
              <w:t>( mixture 4 pheromones including monochamol)</w:t>
            </w:r>
          </w:p>
        </w:tc>
        <w:tc>
          <w:tcPr>
            <w:tcW w:w="1985" w:type="dxa"/>
            <w:vAlign w:val="center"/>
          </w:tcPr>
          <w:p w14:paraId="2C914253"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5BAA34DB" w14:textId="77777777" w:rsidR="001772C2" w:rsidRPr="00961974" w:rsidRDefault="001772C2" w:rsidP="000E1142">
            <w:pPr>
              <w:jc w:val="center"/>
              <w:rPr>
                <w:rFonts w:asciiTheme="majorHAnsi" w:hAnsiTheme="majorHAnsi" w:cstheme="majorHAnsi"/>
                <w:sz w:val="20"/>
                <w:szCs w:val="20"/>
                <w:lang w:val="fr-FR"/>
              </w:rPr>
            </w:pPr>
          </w:p>
        </w:tc>
      </w:tr>
      <w:tr w:rsidR="001772C2" w:rsidRPr="00961974" w14:paraId="57DEA420" w14:textId="77777777" w:rsidTr="000E1142">
        <w:trPr>
          <w:jc w:val="center"/>
        </w:trPr>
        <w:tc>
          <w:tcPr>
            <w:tcW w:w="6374" w:type="dxa"/>
            <w:vAlign w:val="center"/>
          </w:tcPr>
          <w:p w14:paraId="2FA8E764" w14:textId="77777777" w:rsidR="001772C2" w:rsidRPr="00961974" w:rsidRDefault="001772C2" w:rsidP="000E1142">
            <w:pPr>
              <w:autoSpaceDE w:val="0"/>
              <w:autoSpaceDN w:val="0"/>
              <w:adjustRightInd w:val="0"/>
              <w:rPr>
                <w:rFonts w:asciiTheme="majorHAnsi" w:hAnsiTheme="majorHAnsi" w:cstheme="majorHAnsi"/>
                <w:sz w:val="20"/>
                <w:szCs w:val="20"/>
                <w:lang w:val="fr-FR"/>
              </w:rPr>
            </w:pPr>
            <w:r w:rsidRPr="00961974">
              <w:rPr>
                <w:rFonts w:asciiTheme="majorHAnsi" w:hAnsiTheme="majorHAnsi" w:cstheme="majorHAnsi"/>
                <w:sz w:val="20"/>
                <w:szCs w:val="20"/>
                <w:lang w:val="fr-FR"/>
              </w:rPr>
              <w:t>1 + 2+</w:t>
            </w:r>
            <w:r w:rsidRPr="00961974">
              <w:rPr>
                <w:rFonts w:asciiTheme="majorHAnsi" w:hAnsiTheme="majorHAnsi" w:cstheme="majorHAnsi"/>
                <w:sz w:val="20"/>
                <w:szCs w:val="20"/>
                <w:lang w:val="en-US"/>
              </w:rPr>
              <w:t xml:space="preserve"> α-pinene</w:t>
            </w:r>
            <w:r w:rsidRPr="00961974">
              <w:rPr>
                <w:rFonts w:asciiTheme="majorHAnsi" w:hAnsiTheme="majorHAnsi" w:cstheme="majorHAnsi"/>
                <w:sz w:val="20"/>
                <w:szCs w:val="20"/>
                <w:lang w:val="fr-FR"/>
              </w:rPr>
              <w:t xml:space="preserve"> + ethanol</w:t>
            </w:r>
          </w:p>
        </w:tc>
        <w:tc>
          <w:tcPr>
            <w:tcW w:w="1985" w:type="dxa"/>
            <w:vAlign w:val="center"/>
          </w:tcPr>
          <w:p w14:paraId="7DC1B699"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0B871288"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961974" w14:paraId="3C3BD709" w14:textId="77777777" w:rsidTr="000E1142">
        <w:trPr>
          <w:jc w:val="center"/>
        </w:trPr>
        <w:tc>
          <w:tcPr>
            <w:tcW w:w="6374" w:type="dxa"/>
            <w:vAlign w:val="center"/>
          </w:tcPr>
          <w:p w14:paraId="134B4CB9" w14:textId="77777777" w:rsidR="001772C2" w:rsidRPr="00961974" w:rsidRDefault="001772C2" w:rsidP="000E1142">
            <w:pPr>
              <w:autoSpaceDE w:val="0"/>
              <w:autoSpaceDN w:val="0"/>
              <w:adjustRightInd w:val="0"/>
              <w:rPr>
                <w:rFonts w:asciiTheme="majorHAnsi" w:hAnsiTheme="majorHAnsi" w:cstheme="majorHAnsi"/>
                <w:sz w:val="20"/>
                <w:szCs w:val="20"/>
                <w:lang w:val="fr-FR"/>
              </w:rPr>
            </w:pPr>
            <w:r w:rsidRPr="00961974">
              <w:rPr>
                <w:rFonts w:asciiTheme="majorHAnsi" w:hAnsiTheme="majorHAnsi" w:cstheme="majorHAnsi"/>
                <w:sz w:val="20"/>
                <w:szCs w:val="20"/>
                <w:lang w:val="fr-FR"/>
              </w:rPr>
              <w:t>1 +</w:t>
            </w:r>
            <w:r w:rsidRPr="00961974">
              <w:rPr>
                <w:rFonts w:asciiTheme="majorHAnsi" w:hAnsiTheme="majorHAnsi" w:cstheme="majorHAnsi"/>
                <w:sz w:val="20"/>
                <w:szCs w:val="20"/>
                <w:lang w:val="en-US"/>
              </w:rPr>
              <w:t xml:space="preserve"> α-pinene</w:t>
            </w:r>
            <w:r w:rsidRPr="00961974">
              <w:rPr>
                <w:rFonts w:asciiTheme="majorHAnsi" w:hAnsiTheme="majorHAnsi" w:cstheme="majorHAnsi"/>
                <w:sz w:val="20"/>
                <w:szCs w:val="20"/>
                <w:lang w:val="fr-FR"/>
              </w:rPr>
              <w:t xml:space="preserve"> + ethanol</w:t>
            </w:r>
          </w:p>
        </w:tc>
        <w:tc>
          <w:tcPr>
            <w:tcW w:w="1985" w:type="dxa"/>
            <w:vAlign w:val="center"/>
          </w:tcPr>
          <w:p w14:paraId="4ACB1AAA"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6CCAD435"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961974" w14:paraId="4E6086AF" w14:textId="77777777" w:rsidTr="000E1142">
        <w:trPr>
          <w:jc w:val="center"/>
        </w:trPr>
        <w:tc>
          <w:tcPr>
            <w:tcW w:w="6374" w:type="dxa"/>
            <w:vAlign w:val="center"/>
          </w:tcPr>
          <w:p w14:paraId="5EB54FC1"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3 (mixtures 1 and 2 on the same trap</w:t>
            </w:r>
          </w:p>
        </w:tc>
        <w:tc>
          <w:tcPr>
            <w:tcW w:w="1985" w:type="dxa"/>
            <w:vAlign w:val="center"/>
          </w:tcPr>
          <w:p w14:paraId="6CC196FF"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59CAA674"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961974" w14:paraId="15E3ED62" w14:textId="77777777" w:rsidTr="000E1142">
        <w:trPr>
          <w:jc w:val="center"/>
        </w:trPr>
        <w:tc>
          <w:tcPr>
            <w:tcW w:w="6374" w:type="dxa"/>
            <w:vAlign w:val="center"/>
          </w:tcPr>
          <w:p w14:paraId="681BB98B" w14:textId="77777777" w:rsidR="001772C2" w:rsidRPr="00961974" w:rsidRDefault="001772C2" w:rsidP="000E1142">
            <w:pPr>
              <w:autoSpaceDE w:val="0"/>
              <w:autoSpaceDN w:val="0"/>
              <w:adjustRightInd w:val="0"/>
              <w:rPr>
                <w:rFonts w:asciiTheme="majorHAnsi" w:hAnsiTheme="majorHAnsi" w:cstheme="majorHAnsi"/>
                <w:sz w:val="20"/>
                <w:szCs w:val="20"/>
                <w:lang w:val="fr-FR"/>
              </w:rPr>
            </w:pPr>
            <w:r w:rsidRPr="00961974">
              <w:rPr>
                <w:rFonts w:asciiTheme="majorHAnsi" w:hAnsiTheme="majorHAnsi" w:cstheme="majorHAnsi"/>
                <w:sz w:val="20"/>
                <w:szCs w:val="20"/>
                <w:lang w:val="fr-FR"/>
              </w:rPr>
              <w:t>3 +</w:t>
            </w:r>
            <w:r w:rsidRPr="00961974">
              <w:rPr>
                <w:rFonts w:asciiTheme="majorHAnsi" w:hAnsiTheme="majorHAnsi" w:cstheme="majorHAnsi"/>
                <w:sz w:val="20"/>
                <w:szCs w:val="20"/>
                <w:lang w:val="en-US"/>
              </w:rPr>
              <w:t xml:space="preserve"> α-pinene</w:t>
            </w:r>
            <w:r w:rsidRPr="00961974">
              <w:rPr>
                <w:rFonts w:asciiTheme="majorHAnsi" w:hAnsiTheme="majorHAnsi" w:cstheme="majorHAnsi"/>
                <w:sz w:val="20"/>
                <w:szCs w:val="20"/>
                <w:lang w:val="fr-FR"/>
              </w:rPr>
              <w:t xml:space="preserve"> + ethanol</w:t>
            </w:r>
          </w:p>
        </w:tc>
        <w:tc>
          <w:tcPr>
            <w:tcW w:w="1985" w:type="dxa"/>
            <w:vAlign w:val="center"/>
          </w:tcPr>
          <w:p w14:paraId="0AA9FEC3"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369F3C95"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961974" w14:paraId="5A78D42D" w14:textId="77777777" w:rsidTr="000E1142">
        <w:trPr>
          <w:jc w:val="center"/>
        </w:trPr>
        <w:tc>
          <w:tcPr>
            <w:tcW w:w="6374" w:type="dxa"/>
            <w:vAlign w:val="center"/>
          </w:tcPr>
          <w:p w14:paraId="6416867E" w14:textId="77777777" w:rsidR="001772C2" w:rsidRPr="00961974" w:rsidRDefault="001772C2" w:rsidP="000E1142">
            <w:pPr>
              <w:autoSpaceDE w:val="0"/>
              <w:autoSpaceDN w:val="0"/>
              <w:adjustRightInd w:val="0"/>
              <w:rPr>
                <w:rFonts w:asciiTheme="majorHAnsi" w:hAnsiTheme="majorHAnsi" w:cstheme="majorHAnsi"/>
                <w:sz w:val="20"/>
                <w:szCs w:val="20"/>
              </w:rPr>
            </w:pPr>
            <w:r w:rsidRPr="00961974">
              <w:rPr>
                <w:rFonts w:asciiTheme="majorHAnsi" w:hAnsiTheme="majorHAnsi" w:cstheme="majorHAnsi"/>
                <w:sz w:val="20"/>
                <w:szCs w:val="20"/>
              </w:rPr>
              <w:t>Gallopro Pinowit</w:t>
            </w:r>
            <w:r w:rsidRPr="004A46B8">
              <w:rPr>
                <w:rStyle w:val="Appelnotedebasdep"/>
                <w:sz w:val="20"/>
                <w:szCs w:val="20"/>
              </w:rPr>
              <w:t>1</w:t>
            </w:r>
            <w:r w:rsidRPr="00961974">
              <w:rPr>
                <w:rFonts w:asciiTheme="majorHAnsi" w:hAnsiTheme="majorHAnsi" w:cstheme="majorHAnsi"/>
                <w:sz w:val="20"/>
                <w:szCs w:val="20"/>
              </w:rPr>
              <w:t xml:space="preserve"> </w:t>
            </w:r>
            <w:r w:rsidRPr="00961974">
              <w:rPr>
                <w:rFonts w:asciiTheme="majorHAnsi" w:hAnsiTheme="majorHAnsi" w:cstheme="majorHAnsi"/>
                <w:sz w:val="20"/>
                <w:szCs w:val="20"/>
                <w:lang w:val="en-US"/>
              </w:rPr>
              <w:t>(Witasek)</w:t>
            </w:r>
          </w:p>
        </w:tc>
        <w:tc>
          <w:tcPr>
            <w:tcW w:w="1985" w:type="dxa"/>
            <w:vAlign w:val="center"/>
          </w:tcPr>
          <w:p w14:paraId="4F326AF6"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5C3E3B61" w14:textId="77777777" w:rsidR="001772C2" w:rsidRPr="00961974" w:rsidRDefault="001772C2" w:rsidP="000E1142">
            <w:pPr>
              <w:autoSpaceDE w:val="0"/>
              <w:autoSpaceDN w:val="0"/>
              <w:adjustRightInd w:val="0"/>
              <w:jc w:val="center"/>
              <w:rPr>
                <w:rFonts w:asciiTheme="majorHAnsi" w:hAnsiTheme="majorHAnsi" w:cstheme="majorHAnsi"/>
                <w:sz w:val="20"/>
                <w:szCs w:val="20"/>
              </w:rPr>
            </w:pPr>
          </w:p>
        </w:tc>
      </w:tr>
      <w:tr w:rsidR="001772C2" w:rsidRPr="00961974" w14:paraId="7F956B5B" w14:textId="77777777" w:rsidTr="000E1142">
        <w:trPr>
          <w:jc w:val="center"/>
        </w:trPr>
        <w:tc>
          <w:tcPr>
            <w:tcW w:w="6374" w:type="dxa"/>
            <w:vAlign w:val="center"/>
          </w:tcPr>
          <w:p w14:paraId="68709750"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Gallopro-Pinowit (Witasek) and Monochamus dispenser pheromon (Russia Vniikr)</w:t>
            </w:r>
          </w:p>
        </w:tc>
        <w:tc>
          <w:tcPr>
            <w:tcW w:w="1985" w:type="dxa"/>
            <w:vAlign w:val="center"/>
          </w:tcPr>
          <w:p w14:paraId="4269D784"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717DBBAA"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55F79F6F" w14:textId="77777777" w:rsidTr="000E1142">
        <w:trPr>
          <w:jc w:val="center"/>
        </w:trPr>
        <w:tc>
          <w:tcPr>
            <w:tcW w:w="6374" w:type="dxa"/>
            <w:vAlign w:val="center"/>
          </w:tcPr>
          <w:p w14:paraId="224472FA"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Gallowit (Witasek)</w:t>
            </w:r>
          </w:p>
        </w:tc>
        <w:tc>
          <w:tcPr>
            <w:tcW w:w="1985" w:type="dxa"/>
            <w:vAlign w:val="center"/>
          </w:tcPr>
          <w:p w14:paraId="36FBB078" w14:textId="77777777" w:rsidR="001772C2" w:rsidRPr="00961974" w:rsidRDefault="001772C2" w:rsidP="000E1142">
            <w:pPr>
              <w:jc w:val="center"/>
              <w:rPr>
                <w:rFonts w:asciiTheme="majorHAnsi" w:hAnsiTheme="majorHAnsi" w:cstheme="majorHAnsi"/>
                <w:sz w:val="20"/>
                <w:szCs w:val="20"/>
                <w:lang w:val="fr-FR"/>
              </w:rPr>
            </w:pPr>
            <w:r>
              <w:rPr>
                <w:rFonts w:asciiTheme="majorHAnsi" w:hAnsiTheme="majorHAnsi" w:cstheme="majorHAnsi"/>
                <w:sz w:val="20"/>
                <w:szCs w:val="20"/>
                <w:lang w:val="fr-FR"/>
              </w:rPr>
              <w:t>X</w:t>
            </w:r>
          </w:p>
        </w:tc>
        <w:tc>
          <w:tcPr>
            <w:tcW w:w="1701" w:type="dxa"/>
            <w:vAlign w:val="center"/>
          </w:tcPr>
          <w:p w14:paraId="70ADC8A7" w14:textId="77777777" w:rsidR="001772C2" w:rsidRPr="00961974" w:rsidRDefault="001772C2" w:rsidP="000E1142">
            <w:pPr>
              <w:jc w:val="center"/>
              <w:rPr>
                <w:rFonts w:asciiTheme="majorHAnsi" w:hAnsiTheme="majorHAnsi" w:cstheme="majorHAnsi"/>
                <w:sz w:val="20"/>
                <w:szCs w:val="20"/>
                <w:lang w:val="fr-FR"/>
              </w:rPr>
            </w:pPr>
          </w:p>
        </w:tc>
      </w:tr>
      <w:tr w:rsidR="001772C2" w:rsidRPr="00961974" w14:paraId="5824CDF2" w14:textId="77777777" w:rsidTr="000E1142">
        <w:trPr>
          <w:jc w:val="center"/>
        </w:trPr>
        <w:tc>
          <w:tcPr>
            <w:tcW w:w="6374" w:type="dxa"/>
            <w:vAlign w:val="center"/>
          </w:tcPr>
          <w:p w14:paraId="17AC4D67"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KaiPin (GR - "bark-beetle kairomones", composition unknown)</w:t>
            </w:r>
            <w:r w:rsidRPr="00A265C6">
              <w:rPr>
                <w:rFonts w:asciiTheme="majorHAnsi" w:hAnsiTheme="majorHAnsi" w:cstheme="majorHAnsi"/>
                <w:sz w:val="20"/>
                <w:szCs w:val="20"/>
                <w:vertAlign w:val="superscript"/>
                <w:lang w:val="en-US"/>
              </w:rPr>
              <w:t>2</w:t>
            </w:r>
          </w:p>
        </w:tc>
        <w:tc>
          <w:tcPr>
            <w:tcW w:w="1985" w:type="dxa"/>
            <w:vAlign w:val="center"/>
          </w:tcPr>
          <w:p w14:paraId="4822275C" w14:textId="77777777" w:rsidR="001772C2" w:rsidRPr="00961974" w:rsidRDefault="001772C2" w:rsidP="000E1142">
            <w:pPr>
              <w:jc w:val="center"/>
              <w:rPr>
                <w:rFonts w:asciiTheme="majorHAnsi" w:hAnsiTheme="majorHAnsi" w:cstheme="majorHAnsi"/>
                <w:sz w:val="20"/>
                <w:szCs w:val="20"/>
                <w:lang w:val="en-US"/>
              </w:rPr>
            </w:pPr>
            <w:r w:rsidRPr="00961974">
              <w:rPr>
                <w:rFonts w:asciiTheme="majorHAnsi" w:hAnsiTheme="majorHAnsi" w:cstheme="majorHAnsi"/>
                <w:sz w:val="20"/>
                <w:szCs w:val="20"/>
                <w:lang w:val="en-US"/>
              </w:rPr>
              <w:t>X</w:t>
            </w:r>
          </w:p>
        </w:tc>
        <w:tc>
          <w:tcPr>
            <w:tcW w:w="1701" w:type="dxa"/>
            <w:vAlign w:val="center"/>
          </w:tcPr>
          <w:p w14:paraId="614CBE13"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7731A93D" w14:textId="77777777" w:rsidTr="000E1142">
        <w:trPr>
          <w:jc w:val="center"/>
        </w:trPr>
        <w:tc>
          <w:tcPr>
            <w:tcW w:w="6374" w:type="dxa"/>
            <w:vAlign w:val="center"/>
          </w:tcPr>
          <w:p w14:paraId="16FD9E19" w14:textId="77777777" w:rsidR="001772C2" w:rsidRPr="00961974" w:rsidRDefault="001772C2" w:rsidP="000E1142">
            <w:pPr>
              <w:autoSpaceDE w:val="0"/>
              <w:autoSpaceDN w:val="0"/>
              <w:adjustRightInd w:val="0"/>
              <w:rPr>
                <w:rFonts w:asciiTheme="majorHAnsi" w:hAnsiTheme="majorHAnsi" w:cstheme="majorHAnsi"/>
                <w:sz w:val="20"/>
                <w:szCs w:val="20"/>
              </w:rPr>
            </w:pPr>
            <w:r w:rsidRPr="00961974">
              <w:rPr>
                <w:rFonts w:asciiTheme="majorHAnsi" w:hAnsiTheme="majorHAnsi" w:cstheme="majorHAnsi"/>
                <w:sz w:val="20"/>
                <w:szCs w:val="20"/>
              </w:rPr>
              <w:t>MG Ecolure (SK - contains monochamol)</w:t>
            </w:r>
          </w:p>
        </w:tc>
        <w:tc>
          <w:tcPr>
            <w:tcW w:w="1985" w:type="dxa"/>
            <w:vAlign w:val="center"/>
          </w:tcPr>
          <w:p w14:paraId="1AA6EF1D"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112FF0B2"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7209B697" w14:textId="77777777" w:rsidTr="000E1142">
        <w:trPr>
          <w:jc w:val="center"/>
        </w:trPr>
        <w:tc>
          <w:tcPr>
            <w:tcW w:w="6374" w:type="dxa"/>
            <w:vAlign w:val="center"/>
          </w:tcPr>
          <w:p w14:paraId="47367B6D"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Monochamol, ipsenol, 2-methyl-3-buten-1-ol and "kairomonal substance + α-pinene</w:t>
            </w:r>
          </w:p>
        </w:tc>
        <w:tc>
          <w:tcPr>
            <w:tcW w:w="1985" w:type="dxa"/>
            <w:vAlign w:val="center"/>
          </w:tcPr>
          <w:p w14:paraId="1029DE97" w14:textId="77777777" w:rsidR="001772C2" w:rsidRPr="00961974" w:rsidRDefault="001772C2" w:rsidP="000E1142">
            <w:pPr>
              <w:jc w:val="center"/>
              <w:rPr>
                <w:rFonts w:asciiTheme="majorHAnsi" w:hAnsiTheme="majorHAnsi" w:cstheme="majorHAnsi"/>
                <w:sz w:val="20"/>
                <w:szCs w:val="20"/>
                <w:lang w:val="fr-FR"/>
              </w:rPr>
            </w:pPr>
            <w:r w:rsidRPr="00961974">
              <w:rPr>
                <w:rFonts w:asciiTheme="majorHAnsi" w:hAnsiTheme="majorHAnsi" w:cstheme="majorHAnsi"/>
                <w:sz w:val="20"/>
                <w:szCs w:val="20"/>
                <w:lang w:val="fr-FR"/>
              </w:rPr>
              <w:t>X</w:t>
            </w:r>
          </w:p>
        </w:tc>
        <w:tc>
          <w:tcPr>
            <w:tcW w:w="1701" w:type="dxa"/>
            <w:vAlign w:val="center"/>
          </w:tcPr>
          <w:p w14:paraId="314D001A"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678DF524" w14:textId="77777777" w:rsidTr="000E1142">
        <w:trPr>
          <w:jc w:val="center"/>
        </w:trPr>
        <w:tc>
          <w:tcPr>
            <w:tcW w:w="6374" w:type="dxa"/>
            <w:vAlign w:val="center"/>
          </w:tcPr>
          <w:p w14:paraId="79AEB431"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val="en-US"/>
              </w:rPr>
              <w:t>"Chinese mix"</w:t>
            </w:r>
          </w:p>
        </w:tc>
        <w:tc>
          <w:tcPr>
            <w:tcW w:w="1985" w:type="dxa"/>
            <w:vAlign w:val="center"/>
          </w:tcPr>
          <w:p w14:paraId="3E43A706"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446B6852"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6B6A4C00" w14:textId="77777777" w:rsidTr="000E1142">
        <w:trPr>
          <w:jc w:val="center"/>
        </w:trPr>
        <w:tc>
          <w:tcPr>
            <w:tcW w:w="6374" w:type="dxa"/>
            <w:vAlign w:val="center"/>
          </w:tcPr>
          <w:p w14:paraId="4C0260BC" w14:textId="77777777" w:rsidR="001772C2" w:rsidRPr="00961974" w:rsidRDefault="001772C2" w:rsidP="000E1142">
            <w:pPr>
              <w:autoSpaceDE w:val="0"/>
              <w:autoSpaceDN w:val="0"/>
              <w:adjustRightInd w:val="0"/>
              <w:rPr>
                <w:rFonts w:asciiTheme="majorHAnsi" w:hAnsiTheme="majorHAnsi" w:cstheme="majorHAnsi"/>
                <w:sz w:val="20"/>
                <w:szCs w:val="20"/>
                <w:lang w:val="fr-FR"/>
              </w:rPr>
            </w:pPr>
            <w:r w:rsidRPr="00961974">
              <w:rPr>
                <w:rFonts w:asciiTheme="majorHAnsi" w:hAnsiTheme="majorHAnsi" w:cstheme="majorHAnsi"/>
                <w:sz w:val="20"/>
                <w:szCs w:val="20"/>
                <w:lang w:val="fr-FR"/>
              </w:rPr>
              <w:t>2 (mixture 4 pheromones without monochamol)</w:t>
            </w:r>
          </w:p>
        </w:tc>
        <w:tc>
          <w:tcPr>
            <w:tcW w:w="1985" w:type="dxa"/>
            <w:vAlign w:val="center"/>
          </w:tcPr>
          <w:p w14:paraId="1245F367"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c>
          <w:tcPr>
            <w:tcW w:w="1701" w:type="dxa"/>
            <w:vAlign w:val="center"/>
          </w:tcPr>
          <w:p w14:paraId="20976780"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872D6C" w14:paraId="3B7136E5" w14:textId="77777777" w:rsidTr="000E1142">
        <w:trPr>
          <w:jc w:val="center"/>
        </w:trPr>
        <w:tc>
          <w:tcPr>
            <w:tcW w:w="6374" w:type="dxa"/>
            <w:vAlign w:val="center"/>
          </w:tcPr>
          <w:p w14:paraId="67F2862C"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Acetic acid, α-pinene, Gallowit (Gallowit = α-pinene, ethanol, ipsenol, ispdienol, methyl-butenol)</w:t>
            </w:r>
          </w:p>
        </w:tc>
        <w:tc>
          <w:tcPr>
            <w:tcW w:w="1985" w:type="dxa"/>
            <w:vAlign w:val="center"/>
          </w:tcPr>
          <w:p w14:paraId="5E122EA8"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7A94D9B7"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776B8E21" w14:textId="77777777" w:rsidTr="000E1142">
        <w:trPr>
          <w:jc w:val="center"/>
        </w:trPr>
        <w:tc>
          <w:tcPr>
            <w:tcW w:w="6374" w:type="dxa"/>
            <w:vAlign w:val="center"/>
          </w:tcPr>
          <w:p w14:paraId="0153BAF3"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ChemTica P333 Monochamus galloprovincialis</w:t>
            </w:r>
          </w:p>
        </w:tc>
        <w:tc>
          <w:tcPr>
            <w:tcW w:w="1985" w:type="dxa"/>
            <w:vAlign w:val="center"/>
          </w:tcPr>
          <w:p w14:paraId="0437A1E5"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654A88B6"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872D6C" w14:paraId="3DAE5E06" w14:textId="77777777" w:rsidTr="000E1142">
        <w:trPr>
          <w:jc w:val="center"/>
        </w:trPr>
        <w:tc>
          <w:tcPr>
            <w:tcW w:w="6374" w:type="dxa"/>
            <w:vAlign w:val="center"/>
          </w:tcPr>
          <w:p w14:paraId="74388B09"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Ethanol, Gallowit, Ipsenol (Gallowit = α-pinene, ethanol, ipsenol, ispdienol, methyl-butenol)</w:t>
            </w:r>
            <w:r w:rsidRPr="00961974">
              <w:rPr>
                <w:rStyle w:val="Appelnotedebasdep"/>
                <w:rFonts w:asciiTheme="majorHAnsi" w:hAnsiTheme="majorHAnsi" w:cstheme="majorHAnsi"/>
                <w:sz w:val="20"/>
                <w:szCs w:val="20"/>
                <w:lang w:val="en-US"/>
              </w:rPr>
              <w:footnoteReference w:id="2"/>
            </w:r>
          </w:p>
        </w:tc>
        <w:tc>
          <w:tcPr>
            <w:tcW w:w="1985" w:type="dxa"/>
            <w:vAlign w:val="center"/>
          </w:tcPr>
          <w:p w14:paraId="383ACCA2"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42C94023"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2DE92691" w14:textId="77777777" w:rsidTr="000E1142">
        <w:trPr>
          <w:jc w:val="center"/>
        </w:trPr>
        <w:tc>
          <w:tcPr>
            <w:tcW w:w="6374" w:type="dxa"/>
            <w:vAlign w:val="center"/>
          </w:tcPr>
          <w:p w14:paraId="6559E7D1"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val="en-US"/>
              </w:rPr>
              <w:t>N</w:t>
            </w:r>
            <w:r w:rsidRPr="00961974">
              <w:rPr>
                <w:rFonts w:asciiTheme="majorHAnsi" w:hAnsiTheme="majorHAnsi" w:cstheme="majorHAnsi"/>
                <w:sz w:val="20"/>
                <w:szCs w:val="20"/>
                <w:lang w:val="en-US"/>
              </w:rPr>
              <w:t>one</w:t>
            </w:r>
          </w:p>
        </w:tc>
        <w:tc>
          <w:tcPr>
            <w:tcW w:w="1985" w:type="dxa"/>
            <w:vAlign w:val="center"/>
          </w:tcPr>
          <w:p w14:paraId="451F1C62"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5590C52D"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4143CCF9" w14:textId="77777777" w:rsidTr="000E1142">
        <w:trPr>
          <w:jc w:val="center"/>
        </w:trPr>
        <w:tc>
          <w:tcPr>
            <w:tcW w:w="6374" w:type="dxa"/>
            <w:vAlign w:val="center"/>
          </w:tcPr>
          <w:p w14:paraId="64794CA2"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Turpentine, Gallowit</w:t>
            </w:r>
          </w:p>
        </w:tc>
        <w:tc>
          <w:tcPr>
            <w:tcW w:w="1985" w:type="dxa"/>
            <w:vAlign w:val="center"/>
          </w:tcPr>
          <w:p w14:paraId="1C7DD964"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23099271"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961974" w14:paraId="556AC0C3" w14:textId="77777777" w:rsidTr="000E1142">
        <w:trPr>
          <w:jc w:val="center"/>
        </w:trPr>
        <w:tc>
          <w:tcPr>
            <w:tcW w:w="6374" w:type="dxa"/>
            <w:vAlign w:val="center"/>
          </w:tcPr>
          <w:p w14:paraId="611B30B7" w14:textId="77777777" w:rsidR="001772C2" w:rsidRPr="00961974" w:rsidRDefault="001772C2" w:rsidP="000E1142">
            <w:pPr>
              <w:autoSpaceDE w:val="0"/>
              <w:autoSpaceDN w:val="0"/>
              <w:adjustRightInd w:val="0"/>
              <w:rPr>
                <w:rFonts w:asciiTheme="majorHAnsi" w:hAnsiTheme="majorHAnsi" w:cstheme="majorHAnsi"/>
                <w:sz w:val="20"/>
                <w:szCs w:val="20"/>
                <w:lang w:val="fr-FR"/>
              </w:rPr>
            </w:pPr>
            <w:r>
              <w:rPr>
                <w:rFonts w:asciiTheme="majorHAnsi" w:hAnsiTheme="majorHAnsi" w:cstheme="majorHAnsi"/>
                <w:sz w:val="20"/>
                <w:szCs w:val="20"/>
                <w:lang w:val="fr-FR"/>
              </w:rPr>
              <w:t>U</w:t>
            </w:r>
            <w:r w:rsidRPr="00961974">
              <w:rPr>
                <w:rFonts w:asciiTheme="majorHAnsi" w:hAnsiTheme="majorHAnsi" w:cstheme="majorHAnsi"/>
                <w:sz w:val="20"/>
                <w:szCs w:val="20"/>
                <w:lang w:val="fr-FR"/>
              </w:rPr>
              <w:t>nknown</w:t>
            </w:r>
          </w:p>
        </w:tc>
        <w:tc>
          <w:tcPr>
            <w:tcW w:w="1985" w:type="dxa"/>
            <w:vAlign w:val="center"/>
          </w:tcPr>
          <w:p w14:paraId="6B28C886"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c>
          <w:tcPr>
            <w:tcW w:w="1701" w:type="dxa"/>
            <w:vAlign w:val="center"/>
          </w:tcPr>
          <w:p w14:paraId="16A1BA0A" w14:textId="77777777" w:rsidR="001772C2" w:rsidRPr="00961974"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6305D0" w14:paraId="22DF9307" w14:textId="77777777" w:rsidTr="000E1142">
        <w:trPr>
          <w:jc w:val="center"/>
        </w:trPr>
        <w:tc>
          <w:tcPr>
            <w:tcW w:w="6374" w:type="dxa"/>
            <w:vAlign w:val="center"/>
          </w:tcPr>
          <w:p w14:paraId="7B71DC57"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 xml:space="preserve">α-pinene + 2-methyl-3-buten-2-ol + ipsenol + ipsdienol + ehtanol </w:t>
            </w:r>
          </w:p>
        </w:tc>
        <w:tc>
          <w:tcPr>
            <w:tcW w:w="1985" w:type="dxa"/>
            <w:vAlign w:val="center"/>
          </w:tcPr>
          <w:p w14:paraId="5A1EFE33"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720AC975"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6305D0" w14:paraId="7134EDCF" w14:textId="77777777" w:rsidTr="000E1142">
        <w:trPr>
          <w:jc w:val="center"/>
        </w:trPr>
        <w:tc>
          <w:tcPr>
            <w:tcW w:w="6374" w:type="dxa"/>
            <w:vAlign w:val="center"/>
          </w:tcPr>
          <w:p w14:paraId="76184164" w14:textId="77777777" w:rsidR="001772C2" w:rsidRPr="00961974" w:rsidRDefault="001772C2" w:rsidP="000E1142">
            <w:pPr>
              <w:autoSpaceDE w:val="0"/>
              <w:autoSpaceDN w:val="0"/>
              <w:adjustRightInd w:val="0"/>
              <w:rPr>
                <w:rFonts w:asciiTheme="majorHAnsi" w:hAnsiTheme="majorHAnsi" w:cstheme="majorHAnsi"/>
                <w:sz w:val="20"/>
                <w:szCs w:val="20"/>
                <w:lang w:val="en-US"/>
              </w:rPr>
            </w:pPr>
            <w:r w:rsidRPr="00961974">
              <w:rPr>
                <w:rFonts w:asciiTheme="majorHAnsi" w:hAnsiTheme="majorHAnsi" w:cstheme="majorHAnsi"/>
                <w:sz w:val="20"/>
                <w:szCs w:val="20"/>
                <w:lang w:val="en-US"/>
              </w:rPr>
              <w:t>α-pinene + ethanol + ipsenol + ipsdienol + methylbutenol + cis-werbenol</w:t>
            </w:r>
          </w:p>
        </w:tc>
        <w:tc>
          <w:tcPr>
            <w:tcW w:w="1985" w:type="dxa"/>
            <w:vAlign w:val="center"/>
          </w:tcPr>
          <w:p w14:paraId="1B918EF8"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c>
          <w:tcPr>
            <w:tcW w:w="1701" w:type="dxa"/>
            <w:vAlign w:val="center"/>
          </w:tcPr>
          <w:p w14:paraId="3A267A77" w14:textId="77777777" w:rsidR="001772C2" w:rsidRPr="00961974" w:rsidRDefault="001772C2" w:rsidP="000E1142">
            <w:pPr>
              <w:autoSpaceDE w:val="0"/>
              <w:autoSpaceDN w:val="0"/>
              <w:adjustRightInd w:val="0"/>
              <w:jc w:val="center"/>
              <w:rPr>
                <w:rFonts w:asciiTheme="majorHAnsi" w:hAnsiTheme="majorHAnsi" w:cstheme="majorHAnsi"/>
                <w:sz w:val="20"/>
                <w:szCs w:val="20"/>
                <w:lang w:val="en-US"/>
              </w:rPr>
            </w:pPr>
          </w:p>
        </w:tc>
      </w:tr>
    </w:tbl>
    <w:p w14:paraId="16942273" w14:textId="3BA8B404" w:rsidR="001772C2" w:rsidRPr="001772C2" w:rsidRDefault="001772C2" w:rsidP="001772C2">
      <w:pPr>
        <w:autoSpaceDE w:val="0"/>
        <w:autoSpaceDN w:val="0"/>
        <w:adjustRightInd w:val="0"/>
        <w:spacing w:before="120"/>
        <w:ind w:left="142"/>
        <w:rPr>
          <w:rFonts w:asciiTheme="majorHAnsi" w:hAnsiTheme="majorHAnsi" w:cstheme="majorHAnsi"/>
          <w:color w:val="000000"/>
          <w:sz w:val="20"/>
          <w:szCs w:val="20"/>
          <w:lang w:val="en-US"/>
        </w:rPr>
      </w:pPr>
    </w:p>
    <w:p w14:paraId="4BFA602E" w14:textId="77777777" w:rsidR="001772C2" w:rsidRPr="001772C2" w:rsidRDefault="001772C2" w:rsidP="001772C2">
      <w:pPr>
        <w:rPr>
          <w:rFonts w:asciiTheme="majorHAnsi" w:hAnsiTheme="majorHAnsi" w:cstheme="majorHAnsi"/>
          <w:b/>
          <w:bCs/>
          <w:sz w:val="20"/>
          <w:szCs w:val="20"/>
          <w:lang w:val="en-US"/>
        </w:rPr>
      </w:pPr>
      <w:r w:rsidRPr="001772C2">
        <w:rPr>
          <w:rFonts w:asciiTheme="majorHAnsi" w:hAnsiTheme="majorHAnsi" w:cstheme="majorHAnsi"/>
          <w:b/>
          <w:bCs/>
          <w:sz w:val="20"/>
          <w:szCs w:val="20"/>
          <w:lang w:val="en-US"/>
        </w:rPr>
        <w:br w:type="page"/>
      </w:r>
    </w:p>
    <w:p w14:paraId="4DE751F0" w14:textId="0E134375" w:rsidR="006305D0" w:rsidRPr="001772C2" w:rsidRDefault="006305D0" w:rsidP="006305D0">
      <w:pPr>
        <w:ind w:left="993"/>
        <w:jc w:val="center"/>
        <w:rPr>
          <w:rFonts w:asciiTheme="majorHAnsi" w:hAnsiTheme="majorHAnsi" w:cstheme="majorHAnsi"/>
          <w:b/>
          <w:bCs/>
          <w:sz w:val="20"/>
          <w:szCs w:val="20"/>
          <w:lang w:val="en-US"/>
        </w:rPr>
      </w:pPr>
      <w:r w:rsidRPr="001772C2">
        <w:rPr>
          <w:rFonts w:asciiTheme="majorHAnsi" w:hAnsiTheme="majorHAnsi" w:cstheme="majorHAnsi"/>
          <w:b/>
          <w:bCs/>
          <w:sz w:val="20"/>
          <w:szCs w:val="20"/>
          <w:lang w:val="en-US"/>
        </w:rPr>
        <w:lastRenderedPageBreak/>
        <w:t xml:space="preserve">Table </w:t>
      </w:r>
      <w:r>
        <w:rPr>
          <w:rFonts w:asciiTheme="majorHAnsi" w:hAnsiTheme="majorHAnsi" w:cstheme="majorHAnsi"/>
          <w:b/>
          <w:bCs/>
          <w:sz w:val="20"/>
          <w:szCs w:val="20"/>
          <w:lang w:val="en-US"/>
        </w:rPr>
        <w:t>3</w:t>
      </w:r>
      <w:r w:rsidRPr="001772C2">
        <w:rPr>
          <w:rFonts w:asciiTheme="majorHAnsi" w:hAnsiTheme="majorHAnsi" w:cstheme="majorHAnsi"/>
          <w:sz w:val="20"/>
          <w:szCs w:val="20"/>
          <w:lang w:val="en-US"/>
        </w:rPr>
        <w:t xml:space="preserve">. </w:t>
      </w:r>
      <w:r>
        <w:rPr>
          <w:rFonts w:asciiTheme="majorHAnsi" w:hAnsiTheme="majorHAnsi" w:cstheme="majorHAnsi"/>
          <w:sz w:val="20"/>
          <w:szCs w:val="20"/>
          <w:lang w:val="en-US"/>
        </w:rPr>
        <w:t>T</w:t>
      </w:r>
      <w:r w:rsidRPr="001772C2">
        <w:rPr>
          <w:rFonts w:asciiTheme="majorHAnsi" w:hAnsiTheme="majorHAnsi" w:cstheme="majorHAnsi"/>
          <w:sz w:val="20"/>
          <w:szCs w:val="20"/>
          <w:lang w:val="en-US"/>
        </w:rPr>
        <w:t>rap scorings</w:t>
      </w:r>
      <w:r>
        <w:rPr>
          <w:rFonts w:asciiTheme="majorHAnsi" w:hAnsiTheme="majorHAnsi" w:cstheme="majorHAnsi"/>
          <w:sz w:val="20"/>
          <w:szCs w:val="20"/>
          <w:lang w:val="en-US"/>
        </w:rPr>
        <w:t xml:space="preserve">. </w:t>
      </w:r>
      <w:r>
        <w:rPr>
          <w:rFonts w:asciiTheme="majorHAnsi" w:hAnsiTheme="majorHAnsi" w:cstheme="majorHAnsi"/>
          <w:color w:val="000000"/>
          <w:sz w:val="20"/>
          <w:szCs w:val="20"/>
          <w:lang w:val="en-US"/>
        </w:rPr>
        <w:t xml:space="preserve">Only traps scored 2 were </w:t>
      </w:r>
      <w:r w:rsidRPr="001772C2">
        <w:rPr>
          <w:rFonts w:asciiTheme="majorHAnsi" w:hAnsiTheme="majorHAnsi" w:cstheme="majorHAnsi"/>
          <w:sz w:val="20"/>
          <w:szCs w:val="20"/>
          <w:lang w:val="en-US"/>
        </w:rPr>
        <w:t>considered in the MONODIS study</w:t>
      </w:r>
      <w:r>
        <w:rPr>
          <w:rFonts w:asciiTheme="majorHAnsi" w:hAnsiTheme="majorHAnsi" w:cstheme="majorHAnsi"/>
          <w:sz w:val="20"/>
          <w:szCs w:val="20"/>
          <w:lang w:val="en-US"/>
        </w:rPr>
        <w:t>.</w:t>
      </w:r>
    </w:p>
    <w:tbl>
      <w:tblPr>
        <w:tblStyle w:val="Grilledutableau"/>
        <w:tblW w:w="8359" w:type="dxa"/>
        <w:jc w:val="center"/>
        <w:tblLook w:val="04A0" w:firstRow="1" w:lastRow="0" w:firstColumn="1" w:lastColumn="0" w:noHBand="0" w:noVBand="1"/>
      </w:tblPr>
      <w:tblGrid>
        <w:gridCol w:w="4390"/>
        <w:gridCol w:w="2126"/>
        <w:gridCol w:w="1843"/>
      </w:tblGrid>
      <w:tr w:rsidR="001772C2" w:rsidRPr="00872D6C" w14:paraId="52C0EDA4" w14:textId="77777777" w:rsidTr="000E1142">
        <w:trPr>
          <w:cantSplit/>
          <w:trHeight w:val="564"/>
          <w:tblHeader/>
          <w:jc w:val="center"/>
        </w:trPr>
        <w:tc>
          <w:tcPr>
            <w:tcW w:w="4390" w:type="dxa"/>
            <w:vAlign w:val="center"/>
          </w:tcPr>
          <w:p w14:paraId="0216A075" w14:textId="77777777" w:rsidR="001772C2" w:rsidRPr="004A46B8" w:rsidRDefault="001772C2" w:rsidP="000E1142">
            <w:pPr>
              <w:jc w:val="center"/>
              <w:rPr>
                <w:rFonts w:asciiTheme="majorHAnsi" w:hAnsiTheme="majorHAnsi" w:cstheme="majorHAnsi"/>
                <w:b/>
                <w:bCs/>
                <w:sz w:val="20"/>
                <w:szCs w:val="20"/>
                <w:lang w:val="fr-FR"/>
              </w:rPr>
            </w:pPr>
            <w:r w:rsidRPr="004A46B8">
              <w:rPr>
                <w:rFonts w:asciiTheme="majorHAnsi" w:hAnsiTheme="majorHAnsi" w:cstheme="majorHAnsi"/>
                <w:b/>
                <w:bCs/>
                <w:sz w:val="20"/>
                <w:szCs w:val="20"/>
                <w:lang w:val="fr-FR"/>
              </w:rPr>
              <w:t>Traps</w:t>
            </w:r>
          </w:p>
        </w:tc>
        <w:tc>
          <w:tcPr>
            <w:tcW w:w="2126" w:type="dxa"/>
            <w:vAlign w:val="center"/>
          </w:tcPr>
          <w:p w14:paraId="39164FEB" w14:textId="77777777" w:rsidR="001772C2" w:rsidRPr="004A46B8" w:rsidRDefault="001772C2" w:rsidP="000E1142">
            <w:pPr>
              <w:jc w:val="center"/>
              <w:rPr>
                <w:rFonts w:asciiTheme="majorHAnsi" w:hAnsiTheme="majorHAnsi" w:cstheme="majorHAnsi"/>
                <w:b/>
                <w:bCs/>
                <w:sz w:val="20"/>
                <w:szCs w:val="20"/>
                <w:lang w:val="en-US"/>
              </w:rPr>
            </w:pPr>
            <w:r w:rsidRPr="004A46B8">
              <w:rPr>
                <w:rFonts w:asciiTheme="majorHAnsi" w:hAnsiTheme="majorHAnsi" w:cstheme="majorHAnsi"/>
                <w:b/>
                <w:bCs/>
                <w:sz w:val="20"/>
                <w:szCs w:val="20"/>
                <w:lang w:val="en-US"/>
              </w:rPr>
              <w:t>Sc</w:t>
            </w:r>
            <w:r>
              <w:rPr>
                <w:rFonts w:asciiTheme="majorHAnsi" w:hAnsiTheme="majorHAnsi" w:cstheme="majorHAnsi"/>
                <w:b/>
                <w:bCs/>
                <w:sz w:val="20"/>
                <w:szCs w:val="20"/>
                <w:lang w:val="en-US"/>
              </w:rPr>
              <w:t>ore</w:t>
            </w:r>
            <w:r w:rsidRPr="004A46B8">
              <w:rPr>
                <w:rFonts w:asciiTheme="majorHAnsi" w:hAnsiTheme="majorHAnsi" w:cstheme="majorHAnsi"/>
                <w:b/>
                <w:bCs/>
                <w:sz w:val="20"/>
                <w:szCs w:val="20"/>
                <w:lang w:val="en-US"/>
              </w:rPr>
              <w:t xml:space="preserve"> 1</w:t>
            </w:r>
          </w:p>
          <w:p w14:paraId="2804B2AE" w14:textId="77777777" w:rsidR="001772C2" w:rsidRPr="004A46B8" w:rsidRDefault="001772C2" w:rsidP="000E1142">
            <w:pPr>
              <w:jc w:val="center"/>
              <w:rPr>
                <w:rFonts w:asciiTheme="majorHAnsi" w:hAnsiTheme="majorHAnsi" w:cstheme="majorHAnsi"/>
                <w:sz w:val="18"/>
                <w:szCs w:val="18"/>
                <w:lang w:val="en-US"/>
              </w:rPr>
            </w:pPr>
            <w:r w:rsidRPr="004A46B8">
              <w:rPr>
                <w:rFonts w:asciiTheme="majorHAnsi" w:hAnsiTheme="majorHAnsi" w:cstheme="majorHAnsi"/>
                <w:sz w:val="18"/>
                <w:szCs w:val="18"/>
                <w:lang w:val="en-US"/>
              </w:rPr>
              <w:t>(multifunnel,  cross-vane, Theysohn)</w:t>
            </w:r>
          </w:p>
        </w:tc>
        <w:tc>
          <w:tcPr>
            <w:tcW w:w="1843" w:type="dxa"/>
            <w:vAlign w:val="center"/>
          </w:tcPr>
          <w:p w14:paraId="5747928E" w14:textId="77777777" w:rsidR="001772C2" w:rsidRPr="004A46B8" w:rsidRDefault="001772C2" w:rsidP="000E1142">
            <w:pPr>
              <w:jc w:val="center"/>
              <w:rPr>
                <w:rFonts w:asciiTheme="majorHAnsi" w:hAnsiTheme="majorHAnsi" w:cstheme="majorHAnsi"/>
                <w:b/>
                <w:bCs/>
                <w:sz w:val="20"/>
                <w:szCs w:val="20"/>
                <w:lang w:val="en-US"/>
              </w:rPr>
            </w:pPr>
            <w:r w:rsidRPr="004A46B8">
              <w:rPr>
                <w:rFonts w:asciiTheme="majorHAnsi" w:hAnsiTheme="majorHAnsi" w:cstheme="majorHAnsi"/>
                <w:b/>
                <w:bCs/>
                <w:sz w:val="20"/>
                <w:szCs w:val="20"/>
                <w:lang w:val="en-US"/>
              </w:rPr>
              <w:t>Sc</w:t>
            </w:r>
            <w:r>
              <w:rPr>
                <w:rFonts w:asciiTheme="majorHAnsi" w:hAnsiTheme="majorHAnsi" w:cstheme="majorHAnsi"/>
                <w:b/>
                <w:bCs/>
                <w:sz w:val="20"/>
                <w:szCs w:val="20"/>
                <w:lang w:val="en-US"/>
              </w:rPr>
              <w:t>ore</w:t>
            </w:r>
            <w:r w:rsidRPr="004A46B8">
              <w:rPr>
                <w:rFonts w:asciiTheme="majorHAnsi" w:hAnsiTheme="majorHAnsi" w:cstheme="majorHAnsi"/>
                <w:b/>
                <w:bCs/>
                <w:sz w:val="20"/>
                <w:szCs w:val="20"/>
                <w:lang w:val="en-US"/>
              </w:rPr>
              <w:t xml:space="preserve"> 2</w:t>
            </w:r>
          </w:p>
          <w:p w14:paraId="6FCE2727" w14:textId="77777777" w:rsidR="001772C2" w:rsidRPr="004A46B8" w:rsidRDefault="001772C2" w:rsidP="000E1142">
            <w:pPr>
              <w:jc w:val="center"/>
              <w:rPr>
                <w:rFonts w:asciiTheme="majorHAnsi" w:hAnsiTheme="majorHAnsi" w:cstheme="majorHAnsi"/>
                <w:b/>
                <w:bCs/>
                <w:sz w:val="18"/>
                <w:szCs w:val="18"/>
                <w:lang w:val="en-US"/>
              </w:rPr>
            </w:pPr>
            <w:r w:rsidRPr="004A46B8">
              <w:rPr>
                <w:rFonts w:asciiTheme="majorHAnsi" w:hAnsiTheme="majorHAnsi" w:cstheme="majorHAnsi"/>
                <w:sz w:val="18"/>
                <w:szCs w:val="18"/>
                <w:lang w:val="en-US"/>
              </w:rPr>
              <w:t>(multifunnel or cross-vane)</w:t>
            </w:r>
          </w:p>
        </w:tc>
      </w:tr>
      <w:tr w:rsidR="001772C2" w:rsidRPr="004A46B8" w14:paraId="5CBB9F73" w14:textId="77777777" w:rsidTr="000E1142">
        <w:trPr>
          <w:jc w:val="center"/>
        </w:trPr>
        <w:tc>
          <w:tcPr>
            <w:tcW w:w="4390" w:type="dxa"/>
            <w:vAlign w:val="bottom"/>
          </w:tcPr>
          <w:p w14:paraId="4E698AC3"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12- black multi-funnel trap</w:t>
            </w:r>
          </w:p>
        </w:tc>
        <w:tc>
          <w:tcPr>
            <w:tcW w:w="2126" w:type="dxa"/>
            <w:vAlign w:val="center"/>
          </w:tcPr>
          <w:p w14:paraId="41FD410B"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2BB5138C"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332066B9" w14:textId="77777777" w:rsidTr="000E1142">
        <w:trPr>
          <w:jc w:val="center"/>
        </w:trPr>
        <w:tc>
          <w:tcPr>
            <w:tcW w:w="4390" w:type="dxa"/>
            <w:vAlign w:val="bottom"/>
          </w:tcPr>
          <w:p w14:paraId="24E0E475"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Cosstrap-long and mini ( Econex)</w:t>
            </w:r>
          </w:p>
        </w:tc>
        <w:tc>
          <w:tcPr>
            <w:tcW w:w="2126" w:type="dxa"/>
            <w:vAlign w:val="center"/>
          </w:tcPr>
          <w:p w14:paraId="62A922A3"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0DA2A1A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33E76E38" w14:textId="77777777" w:rsidTr="000E1142">
        <w:trPr>
          <w:jc w:val="center"/>
        </w:trPr>
        <w:tc>
          <w:tcPr>
            <w:tcW w:w="4390" w:type="dxa"/>
            <w:vAlign w:val="bottom"/>
          </w:tcPr>
          <w:p w14:paraId="7D11A5FD"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 xml:space="preserve">CrossTrap </w:t>
            </w:r>
          </w:p>
        </w:tc>
        <w:tc>
          <w:tcPr>
            <w:tcW w:w="2126" w:type="dxa"/>
            <w:vAlign w:val="center"/>
          </w:tcPr>
          <w:p w14:paraId="2919D27F"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EAD2814"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91FAC50" w14:textId="77777777" w:rsidTr="000E1142">
        <w:trPr>
          <w:jc w:val="center"/>
        </w:trPr>
        <w:tc>
          <w:tcPr>
            <w:tcW w:w="4390" w:type="dxa"/>
            <w:vAlign w:val="bottom"/>
          </w:tcPr>
          <w:p w14:paraId="507C23D9"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CrossTrap (Econex)</w:t>
            </w:r>
          </w:p>
        </w:tc>
        <w:tc>
          <w:tcPr>
            <w:tcW w:w="2126" w:type="dxa"/>
            <w:vAlign w:val="center"/>
          </w:tcPr>
          <w:p w14:paraId="45781CF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2BFB0C9D"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B61B505" w14:textId="77777777" w:rsidTr="000E1142">
        <w:trPr>
          <w:jc w:val="center"/>
        </w:trPr>
        <w:tc>
          <w:tcPr>
            <w:tcW w:w="4390" w:type="dxa"/>
            <w:vAlign w:val="bottom"/>
          </w:tcPr>
          <w:p w14:paraId="2F226BA1"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Crosstrap, Segmenttrichterfalle</w:t>
            </w:r>
          </w:p>
        </w:tc>
        <w:tc>
          <w:tcPr>
            <w:tcW w:w="2126" w:type="dxa"/>
            <w:vAlign w:val="center"/>
          </w:tcPr>
          <w:p w14:paraId="5687CEE9"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319AF2A"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25475BD" w14:textId="77777777" w:rsidTr="000E1142">
        <w:trPr>
          <w:jc w:val="center"/>
        </w:trPr>
        <w:tc>
          <w:tcPr>
            <w:tcW w:w="4390" w:type="dxa"/>
            <w:vAlign w:val="bottom"/>
          </w:tcPr>
          <w:p w14:paraId="6E6A8E0E"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CrossVane</w:t>
            </w:r>
          </w:p>
        </w:tc>
        <w:tc>
          <w:tcPr>
            <w:tcW w:w="2126" w:type="dxa"/>
            <w:vAlign w:val="center"/>
          </w:tcPr>
          <w:p w14:paraId="08D8981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784E63B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C664364" w14:textId="77777777" w:rsidTr="000E1142">
        <w:trPr>
          <w:jc w:val="center"/>
        </w:trPr>
        <w:tc>
          <w:tcPr>
            <w:tcW w:w="4390" w:type="dxa"/>
            <w:vAlign w:val="bottom"/>
          </w:tcPr>
          <w:p w14:paraId="2D35C314"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Econex 12-MF</w:t>
            </w:r>
          </w:p>
        </w:tc>
        <w:tc>
          <w:tcPr>
            <w:tcW w:w="2126" w:type="dxa"/>
            <w:vAlign w:val="center"/>
          </w:tcPr>
          <w:p w14:paraId="0289B40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77CB46C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11D612A" w14:textId="77777777" w:rsidTr="000E1142">
        <w:trPr>
          <w:jc w:val="center"/>
        </w:trPr>
        <w:tc>
          <w:tcPr>
            <w:tcW w:w="4390" w:type="dxa"/>
            <w:vAlign w:val="bottom"/>
          </w:tcPr>
          <w:p w14:paraId="0A3425AE"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Econex Crosstrap</w:t>
            </w:r>
          </w:p>
        </w:tc>
        <w:tc>
          <w:tcPr>
            <w:tcW w:w="2126" w:type="dxa"/>
            <w:vAlign w:val="center"/>
          </w:tcPr>
          <w:p w14:paraId="0D96293B"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4B8659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0889AB2" w14:textId="77777777" w:rsidTr="000E1142">
        <w:trPr>
          <w:jc w:val="center"/>
        </w:trPr>
        <w:tc>
          <w:tcPr>
            <w:tcW w:w="4390" w:type="dxa"/>
            <w:vAlign w:val="bottom"/>
          </w:tcPr>
          <w:p w14:paraId="1F255AE8"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Econex Multifunnel-12 mit Econex multifunnel extended collection cup</w:t>
            </w:r>
          </w:p>
        </w:tc>
        <w:tc>
          <w:tcPr>
            <w:tcW w:w="2126" w:type="dxa"/>
            <w:vAlign w:val="center"/>
          </w:tcPr>
          <w:p w14:paraId="771D372B"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6DA520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F86EF5B" w14:textId="77777777" w:rsidTr="000E1142">
        <w:trPr>
          <w:jc w:val="center"/>
        </w:trPr>
        <w:tc>
          <w:tcPr>
            <w:tcW w:w="4390" w:type="dxa"/>
            <w:vAlign w:val="bottom"/>
          </w:tcPr>
          <w:p w14:paraId="43A3908E"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Econex Multiple-funnel</w:t>
            </w:r>
          </w:p>
        </w:tc>
        <w:tc>
          <w:tcPr>
            <w:tcW w:w="2126" w:type="dxa"/>
            <w:vAlign w:val="center"/>
          </w:tcPr>
          <w:p w14:paraId="74ED7505"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4AF2E1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6DF2620A" w14:textId="77777777" w:rsidTr="000E1142">
        <w:trPr>
          <w:jc w:val="center"/>
        </w:trPr>
        <w:tc>
          <w:tcPr>
            <w:tcW w:w="4390" w:type="dxa"/>
            <w:vAlign w:val="bottom"/>
          </w:tcPr>
          <w:p w14:paraId="56996434"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Funnel trap</w:t>
            </w:r>
          </w:p>
        </w:tc>
        <w:tc>
          <w:tcPr>
            <w:tcW w:w="2126" w:type="dxa"/>
            <w:vAlign w:val="center"/>
          </w:tcPr>
          <w:p w14:paraId="55A5F92E"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B552ED4"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F50975D" w14:textId="77777777" w:rsidTr="000E1142">
        <w:trPr>
          <w:jc w:val="center"/>
        </w:trPr>
        <w:tc>
          <w:tcPr>
            <w:tcW w:w="4390" w:type="dxa"/>
            <w:vAlign w:val="bottom"/>
          </w:tcPr>
          <w:p w14:paraId="06A81079"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Lindgren Funnel Trap</w:t>
            </w:r>
          </w:p>
        </w:tc>
        <w:tc>
          <w:tcPr>
            <w:tcW w:w="2126" w:type="dxa"/>
            <w:vAlign w:val="center"/>
          </w:tcPr>
          <w:p w14:paraId="788CA8BA"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4731DF4E"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377159E" w14:textId="77777777" w:rsidTr="000E1142">
        <w:trPr>
          <w:jc w:val="center"/>
        </w:trPr>
        <w:tc>
          <w:tcPr>
            <w:tcW w:w="4390" w:type="dxa"/>
            <w:vAlign w:val="bottom"/>
          </w:tcPr>
          <w:p w14:paraId="31CBB76F"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Lindgren Funnel Trap 12</w:t>
            </w:r>
          </w:p>
        </w:tc>
        <w:tc>
          <w:tcPr>
            <w:tcW w:w="2126" w:type="dxa"/>
            <w:vAlign w:val="center"/>
          </w:tcPr>
          <w:p w14:paraId="6F48DF55"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9ACC10E"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FD09A3B" w14:textId="77777777" w:rsidTr="000E1142">
        <w:trPr>
          <w:jc w:val="center"/>
        </w:trPr>
        <w:tc>
          <w:tcPr>
            <w:tcW w:w="4390" w:type="dxa"/>
            <w:vAlign w:val="bottom"/>
          </w:tcPr>
          <w:p w14:paraId="1A853EF1" w14:textId="77777777" w:rsidR="001772C2" w:rsidRPr="004A46B8" w:rsidRDefault="001772C2" w:rsidP="000E1142">
            <w:pPr>
              <w:rPr>
                <w:rFonts w:asciiTheme="majorHAnsi" w:hAnsiTheme="majorHAnsi" w:cstheme="majorHAnsi"/>
                <w:sz w:val="20"/>
                <w:szCs w:val="20"/>
                <w:lang w:val="nl-BE"/>
              </w:rPr>
            </w:pPr>
            <w:r w:rsidRPr="004A46B8">
              <w:rPr>
                <w:rFonts w:asciiTheme="majorHAnsi" w:hAnsiTheme="majorHAnsi" w:cstheme="majorHAnsi"/>
                <w:sz w:val="20"/>
                <w:szCs w:val="20"/>
                <w:lang w:val="nl-BE"/>
              </w:rPr>
              <w:t>Lindgren Funnel Trap 12 / WITASEK Segmentrichterfalle 6 Trichter</w:t>
            </w:r>
          </w:p>
        </w:tc>
        <w:tc>
          <w:tcPr>
            <w:tcW w:w="2126" w:type="dxa"/>
            <w:vAlign w:val="center"/>
          </w:tcPr>
          <w:p w14:paraId="04CC76A6"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2F082A4"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954F91C" w14:textId="77777777" w:rsidTr="000E1142">
        <w:trPr>
          <w:jc w:val="center"/>
        </w:trPr>
        <w:tc>
          <w:tcPr>
            <w:tcW w:w="4390" w:type="dxa"/>
            <w:vAlign w:val="bottom"/>
          </w:tcPr>
          <w:p w14:paraId="10B99C4F"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Multi funnel</w:t>
            </w:r>
          </w:p>
        </w:tc>
        <w:tc>
          <w:tcPr>
            <w:tcW w:w="2126" w:type="dxa"/>
            <w:vAlign w:val="center"/>
          </w:tcPr>
          <w:p w14:paraId="3BAE322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24C5F50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16DB5A4D" w14:textId="77777777" w:rsidTr="000E1142">
        <w:trPr>
          <w:jc w:val="center"/>
        </w:trPr>
        <w:tc>
          <w:tcPr>
            <w:tcW w:w="4390" w:type="dxa"/>
            <w:vAlign w:val="bottom"/>
          </w:tcPr>
          <w:p w14:paraId="2BE58788"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Multi-funnel (7 funnel) Witasek and crosstrap-long (Econex)</w:t>
            </w:r>
          </w:p>
        </w:tc>
        <w:tc>
          <w:tcPr>
            <w:tcW w:w="2126" w:type="dxa"/>
            <w:vAlign w:val="center"/>
          </w:tcPr>
          <w:p w14:paraId="1F8D3683"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07710BB9"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56A53D5" w14:textId="77777777" w:rsidTr="000E1142">
        <w:trPr>
          <w:jc w:val="center"/>
        </w:trPr>
        <w:tc>
          <w:tcPr>
            <w:tcW w:w="4390" w:type="dxa"/>
            <w:vAlign w:val="bottom"/>
          </w:tcPr>
          <w:p w14:paraId="7824083F"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Multi-funnel (7 funnel) Witasek and crosstrap-long and mini ( Econex)</w:t>
            </w:r>
          </w:p>
        </w:tc>
        <w:tc>
          <w:tcPr>
            <w:tcW w:w="2126" w:type="dxa"/>
            <w:vAlign w:val="center"/>
          </w:tcPr>
          <w:p w14:paraId="195D55A5"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2CAB5F0D"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5F2274B" w14:textId="77777777" w:rsidTr="000E1142">
        <w:trPr>
          <w:jc w:val="center"/>
        </w:trPr>
        <w:tc>
          <w:tcPr>
            <w:tcW w:w="4390" w:type="dxa"/>
            <w:vAlign w:val="bottom"/>
          </w:tcPr>
          <w:p w14:paraId="1B1EF19E"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multi-funnel (7 funnel)(Witasek)</w:t>
            </w:r>
          </w:p>
        </w:tc>
        <w:tc>
          <w:tcPr>
            <w:tcW w:w="2126" w:type="dxa"/>
            <w:vAlign w:val="center"/>
          </w:tcPr>
          <w:p w14:paraId="0D27E8B5"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4F1724F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ECD3834" w14:textId="77777777" w:rsidTr="000E1142">
        <w:trPr>
          <w:jc w:val="center"/>
        </w:trPr>
        <w:tc>
          <w:tcPr>
            <w:tcW w:w="4390" w:type="dxa"/>
            <w:vAlign w:val="bottom"/>
          </w:tcPr>
          <w:p w14:paraId="75DA42FB"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Multifunnel trap</w:t>
            </w:r>
          </w:p>
        </w:tc>
        <w:tc>
          <w:tcPr>
            <w:tcW w:w="2126" w:type="dxa"/>
            <w:vAlign w:val="center"/>
          </w:tcPr>
          <w:p w14:paraId="5148961D"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68B3A4FC"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05C5041B" w14:textId="77777777" w:rsidTr="000E1142">
        <w:trPr>
          <w:jc w:val="center"/>
        </w:trPr>
        <w:tc>
          <w:tcPr>
            <w:tcW w:w="4390" w:type="dxa"/>
            <w:vAlign w:val="bottom"/>
          </w:tcPr>
          <w:p w14:paraId="31F208DF"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Multifunnel-12funnels</w:t>
            </w:r>
          </w:p>
        </w:tc>
        <w:tc>
          <w:tcPr>
            <w:tcW w:w="2126" w:type="dxa"/>
            <w:vAlign w:val="center"/>
          </w:tcPr>
          <w:p w14:paraId="2D4B0EA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37E0CFD"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0330B49" w14:textId="77777777" w:rsidTr="000E1142">
        <w:trPr>
          <w:jc w:val="center"/>
        </w:trPr>
        <w:tc>
          <w:tcPr>
            <w:tcW w:w="4390" w:type="dxa"/>
            <w:vAlign w:val="bottom"/>
          </w:tcPr>
          <w:p w14:paraId="723B2A24"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Synergy multi-trap black (dimensions: funnel height, 17 cm; width, 23 cm; panel, 11 x 61 cm)</w:t>
            </w:r>
          </w:p>
        </w:tc>
        <w:tc>
          <w:tcPr>
            <w:tcW w:w="2126" w:type="dxa"/>
            <w:vAlign w:val="center"/>
          </w:tcPr>
          <w:p w14:paraId="62CC98F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5E153F87"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BEFCA9C" w14:textId="77777777" w:rsidTr="000E1142">
        <w:trPr>
          <w:jc w:val="center"/>
        </w:trPr>
        <w:tc>
          <w:tcPr>
            <w:tcW w:w="4390" w:type="dxa"/>
            <w:vAlign w:val="bottom"/>
          </w:tcPr>
          <w:p w14:paraId="7144E946"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Transparent Cross-vane trap</w:t>
            </w:r>
          </w:p>
        </w:tc>
        <w:tc>
          <w:tcPr>
            <w:tcW w:w="2126" w:type="dxa"/>
            <w:vAlign w:val="center"/>
          </w:tcPr>
          <w:p w14:paraId="7BB62913"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1652A77B"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7AE9B19F" w14:textId="77777777" w:rsidTr="000E1142">
        <w:trPr>
          <w:jc w:val="center"/>
        </w:trPr>
        <w:tc>
          <w:tcPr>
            <w:tcW w:w="4390" w:type="dxa"/>
            <w:vAlign w:val="bottom"/>
          </w:tcPr>
          <w:p w14:paraId="393CB3F7"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WBBT (WitaPrall Bark Beetle Trap)</w:t>
            </w:r>
          </w:p>
        </w:tc>
        <w:tc>
          <w:tcPr>
            <w:tcW w:w="2126" w:type="dxa"/>
            <w:vAlign w:val="center"/>
          </w:tcPr>
          <w:p w14:paraId="68D0D6C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2ECC9E82"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2E2BDF4" w14:textId="77777777" w:rsidTr="000E1142">
        <w:trPr>
          <w:jc w:val="center"/>
        </w:trPr>
        <w:tc>
          <w:tcPr>
            <w:tcW w:w="4390" w:type="dxa"/>
            <w:vAlign w:val="bottom"/>
          </w:tcPr>
          <w:p w14:paraId="72501D24"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White cross-vane treated with fluon</w:t>
            </w:r>
          </w:p>
        </w:tc>
        <w:tc>
          <w:tcPr>
            <w:tcW w:w="2126" w:type="dxa"/>
            <w:vAlign w:val="center"/>
          </w:tcPr>
          <w:p w14:paraId="067ADC0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256B176"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5375EA7F" w14:textId="77777777" w:rsidTr="000E1142">
        <w:trPr>
          <w:jc w:val="center"/>
        </w:trPr>
        <w:tc>
          <w:tcPr>
            <w:tcW w:w="4390" w:type="dxa"/>
            <w:vAlign w:val="bottom"/>
          </w:tcPr>
          <w:p w14:paraId="0F9E1B6D"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White funnel trap treated with fluon</w:t>
            </w:r>
          </w:p>
        </w:tc>
        <w:tc>
          <w:tcPr>
            <w:tcW w:w="2126" w:type="dxa"/>
            <w:vAlign w:val="center"/>
          </w:tcPr>
          <w:p w14:paraId="3F8ED9A6"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66407FDB"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6EE85558" w14:textId="77777777" w:rsidTr="000E1142">
        <w:trPr>
          <w:jc w:val="center"/>
        </w:trPr>
        <w:tc>
          <w:tcPr>
            <w:tcW w:w="4390" w:type="dxa"/>
            <w:vAlign w:val="bottom"/>
          </w:tcPr>
          <w:p w14:paraId="6DB1E03A" w14:textId="77777777" w:rsidR="001772C2" w:rsidRPr="004A46B8" w:rsidRDefault="001772C2" w:rsidP="000E1142">
            <w:pPr>
              <w:rPr>
                <w:rFonts w:asciiTheme="majorHAnsi" w:hAnsiTheme="majorHAnsi" w:cstheme="majorHAnsi"/>
                <w:sz w:val="20"/>
                <w:szCs w:val="20"/>
                <w:lang w:val="en-US"/>
              </w:rPr>
            </w:pPr>
            <w:r w:rsidRPr="004A46B8">
              <w:rPr>
                <w:rFonts w:asciiTheme="majorHAnsi" w:hAnsiTheme="majorHAnsi" w:cstheme="majorHAnsi"/>
                <w:sz w:val="20"/>
                <w:szCs w:val="20"/>
                <w:lang w:val="en-US"/>
              </w:rPr>
              <w:t>White funnel trap without any surface treatment and insecticide</w:t>
            </w:r>
          </w:p>
        </w:tc>
        <w:tc>
          <w:tcPr>
            <w:tcW w:w="2126" w:type="dxa"/>
            <w:vAlign w:val="center"/>
          </w:tcPr>
          <w:p w14:paraId="5BF405F5"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B956FA1"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0B18AAA7" w14:textId="77777777" w:rsidTr="000E1142">
        <w:trPr>
          <w:jc w:val="center"/>
        </w:trPr>
        <w:tc>
          <w:tcPr>
            <w:tcW w:w="4390" w:type="dxa"/>
            <w:vAlign w:val="bottom"/>
          </w:tcPr>
          <w:p w14:paraId="621EF359"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WitaPrall</w:t>
            </w:r>
          </w:p>
        </w:tc>
        <w:tc>
          <w:tcPr>
            <w:tcW w:w="2126" w:type="dxa"/>
            <w:vAlign w:val="center"/>
          </w:tcPr>
          <w:p w14:paraId="586A8A34"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0A44C3D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677F12C6" w14:textId="77777777" w:rsidTr="000E1142">
        <w:trPr>
          <w:jc w:val="center"/>
        </w:trPr>
        <w:tc>
          <w:tcPr>
            <w:tcW w:w="4390" w:type="dxa"/>
            <w:vAlign w:val="bottom"/>
          </w:tcPr>
          <w:p w14:paraId="4C5782F6"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WitaPrall Bark Beetle Trap</w:t>
            </w:r>
          </w:p>
        </w:tc>
        <w:tc>
          <w:tcPr>
            <w:tcW w:w="2126" w:type="dxa"/>
            <w:vAlign w:val="center"/>
          </w:tcPr>
          <w:p w14:paraId="5447FD58"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68CEFAF9"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4A7F3F71" w14:textId="77777777" w:rsidTr="000E1142">
        <w:trPr>
          <w:jc w:val="center"/>
        </w:trPr>
        <w:tc>
          <w:tcPr>
            <w:tcW w:w="4390" w:type="dxa"/>
            <w:vAlign w:val="bottom"/>
          </w:tcPr>
          <w:p w14:paraId="11001A7D"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WittaTrap (funnel)</w:t>
            </w:r>
          </w:p>
        </w:tc>
        <w:tc>
          <w:tcPr>
            <w:tcW w:w="2126" w:type="dxa"/>
            <w:vAlign w:val="center"/>
          </w:tcPr>
          <w:p w14:paraId="4C04D7BF"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70D585E9"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r>
      <w:tr w:rsidR="001772C2" w:rsidRPr="004A46B8" w14:paraId="245D2BC6" w14:textId="77777777" w:rsidTr="000E1142">
        <w:trPr>
          <w:jc w:val="center"/>
        </w:trPr>
        <w:tc>
          <w:tcPr>
            <w:tcW w:w="4390" w:type="dxa"/>
            <w:vAlign w:val="bottom"/>
          </w:tcPr>
          <w:p w14:paraId="0EB1BF60"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Theysohn</w:t>
            </w:r>
          </w:p>
        </w:tc>
        <w:tc>
          <w:tcPr>
            <w:tcW w:w="2126" w:type="dxa"/>
            <w:vAlign w:val="center"/>
          </w:tcPr>
          <w:p w14:paraId="540779E0" w14:textId="77777777" w:rsidR="001772C2" w:rsidRPr="004A46B8" w:rsidRDefault="001772C2" w:rsidP="000E1142">
            <w:pPr>
              <w:jc w:val="center"/>
              <w:rPr>
                <w:rFonts w:asciiTheme="majorHAnsi" w:hAnsiTheme="majorHAnsi" w:cstheme="majorHAnsi"/>
                <w:sz w:val="20"/>
                <w:szCs w:val="20"/>
                <w:lang w:val="fr-FR"/>
              </w:rPr>
            </w:pPr>
            <w:r w:rsidRPr="004A46B8">
              <w:rPr>
                <w:rFonts w:asciiTheme="majorHAnsi" w:hAnsiTheme="majorHAnsi" w:cstheme="majorHAnsi"/>
                <w:sz w:val="20"/>
                <w:szCs w:val="20"/>
                <w:lang w:val="fr-FR"/>
              </w:rPr>
              <w:t>X</w:t>
            </w:r>
          </w:p>
        </w:tc>
        <w:tc>
          <w:tcPr>
            <w:tcW w:w="1843" w:type="dxa"/>
            <w:vAlign w:val="center"/>
          </w:tcPr>
          <w:p w14:paraId="3DDB6276"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4A46B8" w14:paraId="147A431E" w14:textId="77777777" w:rsidTr="000E1142">
        <w:trPr>
          <w:jc w:val="center"/>
        </w:trPr>
        <w:tc>
          <w:tcPr>
            <w:tcW w:w="4390" w:type="dxa"/>
            <w:vAlign w:val="bottom"/>
          </w:tcPr>
          <w:p w14:paraId="25651BC7"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Bark Beetle Trap</w:t>
            </w:r>
          </w:p>
        </w:tc>
        <w:tc>
          <w:tcPr>
            <w:tcW w:w="2126" w:type="dxa"/>
            <w:vAlign w:val="center"/>
          </w:tcPr>
          <w:p w14:paraId="32E77AC2" w14:textId="77777777" w:rsidR="001772C2" w:rsidRPr="004A46B8" w:rsidRDefault="001772C2" w:rsidP="000E1142">
            <w:pPr>
              <w:jc w:val="center"/>
              <w:rPr>
                <w:rFonts w:asciiTheme="majorHAnsi" w:hAnsiTheme="majorHAnsi" w:cstheme="majorHAnsi"/>
                <w:sz w:val="20"/>
                <w:szCs w:val="20"/>
                <w:lang w:val="fr-FR"/>
              </w:rPr>
            </w:pPr>
          </w:p>
        </w:tc>
        <w:tc>
          <w:tcPr>
            <w:tcW w:w="1843" w:type="dxa"/>
            <w:vAlign w:val="center"/>
          </w:tcPr>
          <w:p w14:paraId="755D39AB" w14:textId="77777777" w:rsidR="001772C2" w:rsidRPr="004A46B8" w:rsidRDefault="001772C2" w:rsidP="000E1142">
            <w:pPr>
              <w:autoSpaceDE w:val="0"/>
              <w:autoSpaceDN w:val="0"/>
              <w:adjustRightInd w:val="0"/>
              <w:jc w:val="center"/>
              <w:rPr>
                <w:rFonts w:asciiTheme="majorHAnsi" w:hAnsiTheme="majorHAnsi" w:cstheme="majorHAnsi"/>
                <w:sz w:val="20"/>
                <w:szCs w:val="20"/>
                <w:lang w:val="fr-FR"/>
              </w:rPr>
            </w:pPr>
          </w:p>
        </w:tc>
      </w:tr>
      <w:tr w:rsidR="001772C2" w:rsidRPr="004A46B8" w14:paraId="61BBEDCB" w14:textId="77777777" w:rsidTr="000E1142">
        <w:trPr>
          <w:jc w:val="center"/>
        </w:trPr>
        <w:tc>
          <w:tcPr>
            <w:tcW w:w="4390" w:type="dxa"/>
            <w:vAlign w:val="bottom"/>
          </w:tcPr>
          <w:p w14:paraId="316DA240" w14:textId="77777777" w:rsidR="001772C2" w:rsidRPr="004A46B8" w:rsidRDefault="001772C2" w:rsidP="000E1142">
            <w:pPr>
              <w:ind w:left="24"/>
              <w:rPr>
                <w:rFonts w:asciiTheme="majorHAnsi" w:hAnsiTheme="majorHAnsi" w:cstheme="majorHAnsi"/>
                <w:sz w:val="20"/>
                <w:szCs w:val="20"/>
              </w:rPr>
            </w:pPr>
            <w:r w:rsidRPr="004A46B8">
              <w:rPr>
                <w:rFonts w:asciiTheme="majorHAnsi" w:hAnsiTheme="majorHAnsi" w:cstheme="majorHAnsi"/>
                <w:sz w:val="20"/>
                <w:szCs w:val="20"/>
              </w:rPr>
              <w:t>Bottle-trap</w:t>
            </w:r>
          </w:p>
        </w:tc>
        <w:tc>
          <w:tcPr>
            <w:tcW w:w="2126" w:type="dxa"/>
            <w:vAlign w:val="center"/>
          </w:tcPr>
          <w:p w14:paraId="55F64E9C"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c>
          <w:tcPr>
            <w:tcW w:w="1843" w:type="dxa"/>
            <w:vAlign w:val="center"/>
          </w:tcPr>
          <w:p w14:paraId="65329CF2"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4A46B8" w14:paraId="1DA56041" w14:textId="77777777" w:rsidTr="000E1142">
        <w:trPr>
          <w:jc w:val="center"/>
        </w:trPr>
        <w:tc>
          <w:tcPr>
            <w:tcW w:w="4390" w:type="dxa"/>
            <w:vAlign w:val="bottom"/>
          </w:tcPr>
          <w:p w14:paraId="019E6495"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Hand-catching</w:t>
            </w:r>
          </w:p>
        </w:tc>
        <w:tc>
          <w:tcPr>
            <w:tcW w:w="2126" w:type="dxa"/>
            <w:vAlign w:val="center"/>
          </w:tcPr>
          <w:p w14:paraId="348567D2"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c>
          <w:tcPr>
            <w:tcW w:w="1843" w:type="dxa"/>
            <w:vAlign w:val="center"/>
          </w:tcPr>
          <w:p w14:paraId="7CECA5E6"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4A46B8" w14:paraId="5C214E8A" w14:textId="77777777" w:rsidTr="000E1142">
        <w:trPr>
          <w:jc w:val="center"/>
        </w:trPr>
        <w:tc>
          <w:tcPr>
            <w:tcW w:w="4390" w:type="dxa"/>
            <w:vAlign w:val="bottom"/>
          </w:tcPr>
          <w:p w14:paraId="6C6A6ADD"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Unitrap</w:t>
            </w:r>
          </w:p>
        </w:tc>
        <w:tc>
          <w:tcPr>
            <w:tcW w:w="2126" w:type="dxa"/>
            <w:vAlign w:val="center"/>
          </w:tcPr>
          <w:p w14:paraId="4992848A"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c>
          <w:tcPr>
            <w:tcW w:w="1843" w:type="dxa"/>
            <w:vAlign w:val="center"/>
          </w:tcPr>
          <w:p w14:paraId="14F37D79"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4A46B8" w14:paraId="360BD0A7" w14:textId="77777777" w:rsidTr="000E1142">
        <w:trPr>
          <w:jc w:val="center"/>
        </w:trPr>
        <w:tc>
          <w:tcPr>
            <w:tcW w:w="4390" w:type="dxa"/>
            <w:vAlign w:val="bottom"/>
          </w:tcPr>
          <w:p w14:paraId="04CEFE32" w14:textId="77777777" w:rsidR="001772C2" w:rsidRPr="004A46B8" w:rsidRDefault="001772C2" w:rsidP="000E1142">
            <w:pPr>
              <w:rPr>
                <w:rFonts w:asciiTheme="majorHAnsi" w:hAnsiTheme="majorHAnsi" w:cstheme="majorHAnsi"/>
                <w:sz w:val="20"/>
                <w:szCs w:val="20"/>
              </w:rPr>
            </w:pPr>
            <w:r>
              <w:rPr>
                <w:rFonts w:asciiTheme="majorHAnsi" w:hAnsiTheme="majorHAnsi" w:cstheme="majorHAnsi"/>
                <w:sz w:val="20"/>
                <w:szCs w:val="20"/>
              </w:rPr>
              <w:t>U</w:t>
            </w:r>
            <w:r w:rsidRPr="004A46B8">
              <w:rPr>
                <w:rFonts w:asciiTheme="majorHAnsi" w:hAnsiTheme="majorHAnsi" w:cstheme="majorHAnsi"/>
                <w:sz w:val="20"/>
                <w:szCs w:val="20"/>
              </w:rPr>
              <w:t>nknown</w:t>
            </w:r>
          </w:p>
        </w:tc>
        <w:tc>
          <w:tcPr>
            <w:tcW w:w="2126" w:type="dxa"/>
            <w:vAlign w:val="center"/>
          </w:tcPr>
          <w:p w14:paraId="13FA7386"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c>
          <w:tcPr>
            <w:tcW w:w="1843" w:type="dxa"/>
            <w:vAlign w:val="center"/>
          </w:tcPr>
          <w:p w14:paraId="0A2E875E"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r w:rsidR="001772C2" w:rsidRPr="004A46B8" w14:paraId="073CAED8" w14:textId="77777777" w:rsidTr="000E1142">
        <w:trPr>
          <w:jc w:val="center"/>
        </w:trPr>
        <w:tc>
          <w:tcPr>
            <w:tcW w:w="4390" w:type="dxa"/>
            <w:vAlign w:val="bottom"/>
          </w:tcPr>
          <w:p w14:paraId="7E5076A6" w14:textId="77777777" w:rsidR="001772C2" w:rsidRPr="004A46B8" w:rsidRDefault="001772C2" w:rsidP="000E1142">
            <w:pPr>
              <w:rPr>
                <w:rFonts w:asciiTheme="majorHAnsi" w:hAnsiTheme="majorHAnsi" w:cstheme="majorHAnsi"/>
                <w:sz w:val="20"/>
                <w:szCs w:val="20"/>
              </w:rPr>
            </w:pPr>
            <w:r w:rsidRPr="004A46B8">
              <w:rPr>
                <w:rFonts w:asciiTheme="majorHAnsi" w:hAnsiTheme="majorHAnsi" w:cstheme="majorHAnsi"/>
                <w:sz w:val="20"/>
                <w:szCs w:val="20"/>
              </w:rPr>
              <w:t>Window trap</w:t>
            </w:r>
          </w:p>
        </w:tc>
        <w:tc>
          <w:tcPr>
            <w:tcW w:w="2126" w:type="dxa"/>
            <w:vAlign w:val="center"/>
          </w:tcPr>
          <w:p w14:paraId="6FE4B24B"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c>
          <w:tcPr>
            <w:tcW w:w="1843" w:type="dxa"/>
            <w:vAlign w:val="center"/>
          </w:tcPr>
          <w:p w14:paraId="3398C7FB" w14:textId="77777777" w:rsidR="001772C2" w:rsidRPr="004A46B8" w:rsidRDefault="001772C2" w:rsidP="000E1142">
            <w:pPr>
              <w:autoSpaceDE w:val="0"/>
              <w:autoSpaceDN w:val="0"/>
              <w:adjustRightInd w:val="0"/>
              <w:jc w:val="center"/>
              <w:rPr>
                <w:rFonts w:asciiTheme="majorHAnsi" w:hAnsiTheme="majorHAnsi" w:cstheme="majorHAnsi"/>
                <w:sz w:val="20"/>
                <w:szCs w:val="20"/>
                <w:lang w:val="en-US"/>
              </w:rPr>
            </w:pPr>
          </w:p>
        </w:tc>
      </w:tr>
    </w:tbl>
    <w:p w14:paraId="3E0C52F6" w14:textId="77777777" w:rsidR="001772C2" w:rsidRPr="001772C2" w:rsidRDefault="001772C2" w:rsidP="001772C2">
      <w:pPr>
        <w:ind w:left="993"/>
        <w:rPr>
          <w:rFonts w:asciiTheme="majorHAnsi" w:hAnsiTheme="majorHAnsi" w:cstheme="majorHAnsi"/>
          <w:sz w:val="20"/>
          <w:szCs w:val="20"/>
          <w:lang w:val="en-US"/>
        </w:rPr>
      </w:pPr>
    </w:p>
    <w:p w14:paraId="79D76D92" w14:textId="77777777" w:rsidR="001772C2" w:rsidRPr="001772C2" w:rsidRDefault="001772C2" w:rsidP="001772C2">
      <w:pPr>
        <w:ind w:left="993"/>
        <w:rPr>
          <w:rFonts w:asciiTheme="majorHAnsi" w:hAnsiTheme="majorHAnsi" w:cstheme="majorHAnsi"/>
          <w:sz w:val="20"/>
          <w:szCs w:val="20"/>
          <w:lang w:val="en-US"/>
        </w:rPr>
      </w:pPr>
    </w:p>
    <w:p w14:paraId="589381CF" w14:textId="77777777" w:rsidR="001772C2" w:rsidRDefault="001772C2" w:rsidP="001772C2">
      <w:pPr>
        <w:ind w:left="993"/>
        <w:rPr>
          <w:rFonts w:asciiTheme="majorHAnsi" w:hAnsiTheme="majorHAnsi" w:cstheme="majorHAnsi"/>
          <w:b/>
          <w:bCs/>
          <w:sz w:val="20"/>
          <w:szCs w:val="20"/>
          <w:lang w:val="en-US"/>
        </w:rPr>
      </w:pPr>
      <w:r>
        <w:rPr>
          <w:rFonts w:asciiTheme="majorHAnsi" w:hAnsiTheme="majorHAnsi" w:cstheme="majorHAnsi"/>
          <w:b/>
          <w:bCs/>
          <w:sz w:val="20"/>
          <w:szCs w:val="20"/>
          <w:lang w:val="en-US"/>
        </w:rPr>
        <w:t>References</w:t>
      </w:r>
    </w:p>
    <w:p w14:paraId="2DE7C123" w14:textId="10141D16" w:rsidR="001772C2" w:rsidRPr="00D8219A" w:rsidRDefault="001772C2" w:rsidP="001772C2">
      <w:pPr>
        <w:ind w:left="1416" w:hanging="423"/>
        <w:rPr>
          <w:rFonts w:asciiTheme="majorHAnsi" w:hAnsiTheme="majorHAnsi" w:cstheme="majorHAnsi"/>
          <w:sz w:val="20"/>
          <w:szCs w:val="20"/>
          <w:lang w:val="en-US"/>
        </w:rPr>
      </w:pPr>
      <w:r w:rsidRPr="00D8219A">
        <w:rPr>
          <w:rFonts w:asciiTheme="majorHAnsi" w:hAnsiTheme="majorHAnsi" w:cstheme="majorHAnsi"/>
          <w:sz w:val="20"/>
          <w:szCs w:val="20"/>
          <w:lang w:val="en-US" w:eastAsia="fr-BE"/>
        </w:rPr>
        <w:t xml:space="preserve">Foit, J., Čermák, V., Gaar, V., Hradil, K., Nový, V., &amp; Rolincová, P. (2019). </w:t>
      </w:r>
      <w:r w:rsidRPr="0086705E">
        <w:rPr>
          <w:rFonts w:asciiTheme="majorHAnsi" w:hAnsiTheme="majorHAnsi" w:cstheme="majorHAnsi"/>
          <w:sz w:val="20"/>
          <w:szCs w:val="20"/>
          <w:lang w:val="en-US" w:eastAsia="fr-BE"/>
        </w:rPr>
        <w:t xml:space="preserve">New insights into the life history of </w:t>
      </w:r>
      <w:r w:rsidRPr="0084271F">
        <w:rPr>
          <w:rFonts w:asciiTheme="majorHAnsi" w:hAnsiTheme="majorHAnsi" w:cstheme="majorHAnsi"/>
          <w:i/>
          <w:iCs/>
          <w:sz w:val="20"/>
          <w:szCs w:val="20"/>
          <w:lang w:val="en-US" w:eastAsia="fr-BE"/>
        </w:rPr>
        <w:t>Monochamus galloprovincialis</w:t>
      </w:r>
      <w:r w:rsidRPr="0086705E">
        <w:rPr>
          <w:rFonts w:asciiTheme="majorHAnsi" w:hAnsiTheme="majorHAnsi" w:cstheme="majorHAnsi"/>
          <w:sz w:val="20"/>
          <w:szCs w:val="20"/>
          <w:lang w:val="en-US" w:eastAsia="fr-BE"/>
        </w:rPr>
        <w:t xml:space="preserve"> can enhance surveillance strategies for the pinewood nematode. </w:t>
      </w:r>
      <w:r w:rsidRPr="0086705E">
        <w:rPr>
          <w:rFonts w:asciiTheme="majorHAnsi" w:hAnsiTheme="majorHAnsi" w:cstheme="majorHAnsi"/>
          <w:i/>
          <w:iCs/>
          <w:sz w:val="20"/>
          <w:szCs w:val="20"/>
          <w:lang w:val="en-US" w:eastAsia="fr-BE"/>
        </w:rPr>
        <w:t>Journal of Pest Science</w:t>
      </w:r>
      <w:r w:rsidRPr="0086705E">
        <w:rPr>
          <w:rFonts w:asciiTheme="majorHAnsi" w:hAnsiTheme="majorHAnsi" w:cstheme="majorHAnsi"/>
          <w:sz w:val="20"/>
          <w:szCs w:val="20"/>
          <w:lang w:val="en-US" w:eastAsia="fr-BE"/>
        </w:rPr>
        <w:t xml:space="preserve">, </w:t>
      </w:r>
      <w:r w:rsidRPr="0086705E">
        <w:rPr>
          <w:rFonts w:asciiTheme="majorHAnsi" w:hAnsiTheme="majorHAnsi" w:cstheme="majorHAnsi"/>
          <w:i/>
          <w:iCs/>
          <w:sz w:val="20"/>
          <w:szCs w:val="20"/>
          <w:lang w:val="en-US" w:eastAsia="fr-BE"/>
        </w:rPr>
        <w:t>92</w:t>
      </w:r>
      <w:r w:rsidRPr="0086705E">
        <w:rPr>
          <w:rFonts w:asciiTheme="majorHAnsi" w:hAnsiTheme="majorHAnsi" w:cstheme="majorHAnsi"/>
          <w:sz w:val="20"/>
          <w:szCs w:val="20"/>
          <w:lang w:val="en-US" w:eastAsia="fr-BE"/>
        </w:rPr>
        <w:t>(3), 1203-1215</w:t>
      </w:r>
      <w:r>
        <w:rPr>
          <w:rFonts w:asciiTheme="majorHAnsi" w:hAnsiTheme="majorHAnsi" w:cstheme="majorHAnsi"/>
          <w:sz w:val="20"/>
          <w:szCs w:val="20"/>
          <w:lang w:val="en-US" w:eastAsia="fr-BE"/>
        </w:rPr>
        <w:t>.</w:t>
      </w:r>
      <w:r w:rsidR="00872D6C">
        <w:rPr>
          <w:rFonts w:asciiTheme="majorHAnsi" w:hAnsiTheme="majorHAnsi" w:cstheme="majorHAnsi"/>
          <w:sz w:val="20"/>
          <w:szCs w:val="20"/>
          <w:lang w:val="en-US" w:eastAsia="fr-BE"/>
        </w:rPr>
        <w:t xml:space="preserve"> </w:t>
      </w:r>
      <w:r w:rsidR="00872D6C" w:rsidRPr="00872D6C">
        <w:rPr>
          <w:rFonts w:asciiTheme="majorHAnsi" w:hAnsiTheme="majorHAnsi" w:cstheme="majorHAnsi"/>
          <w:sz w:val="20"/>
          <w:szCs w:val="20"/>
          <w:lang w:eastAsia="fr-BE"/>
        </w:rPr>
        <w:t>https://doi.org/10.1007/s10340-019-01110-y</w:t>
      </w:r>
    </w:p>
    <w:p w14:paraId="2F582426" w14:textId="77777777" w:rsidR="00872D6C" w:rsidRPr="00F262B1" w:rsidRDefault="001772C2" w:rsidP="00872D6C">
      <w:pPr>
        <w:ind w:left="1416" w:hanging="423"/>
        <w:rPr>
          <w:rFonts w:asciiTheme="majorHAnsi" w:hAnsiTheme="majorHAnsi" w:cstheme="majorHAnsi"/>
          <w:sz w:val="20"/>
          <w:szCs w:val="20"/>
          <w:lang w:val="en-US"/>
        </w:rPr>
      </w:pPr>
      <w:r w:rsidRPr="00F262B1">
        <w:rPr>
          <w:rFonts w:asciiTheme="majorHAnsi" w:hAnsiTheme="majorHAnsi" w:cstheme="majorHAnsi"/>
          <w:sz w:val="20"/>
          <w:szCs w:val="20"/>
        </w:rPr>
        <w:t xml:space="preserve">Koutroumpa, F. A., Lieutier, F., &amp; Roux‐Morabito, G. (2009). </w:t>
      </w:r>
      <w:r w:rsidRPr="00D8219A">
        <w:rPr>
          <w:rFonts w:asciiTheme="majorHAnsi" w:hAnsiTheme="majorHAnsi" w:cstheme="majorHAnsi"/>
          <w:sz w:val="20"/>
          <w:szCs w:val="20"/>
          <w:lang w:val="en-US"/>
        </w:rPr>
        <w:t xml:space="preserve">Incorporation of mitochondrial fragments in the nuclear genome (Numts) of the longhorned beetle </w:t>
      </w:r>
      <w:r w:rsidRPr="00D8219A">
        <w:rPr>
          <w:rFonts w:asciiTheme="majorHAnsi" w:hAnsiTheme="majorHAnsi" w:cstheme="majorHAnsi"/>
          <w:i/>
          <w:iCs/>
          <w:sz w:val="20"/>
          <w:szCs w:val="20"/>
          <w:lang w:val="en-US"/>
        </w:rPr>
        <w:t>Monochamus galloprovincialis</w:t>
      </w:r>
      <w:r w:rsidRPr="00D8219A">
        <w:rPr>
          <w:rFonts w:asciiTheme="majorHAnsi" w:hAnsiTheme="majorHAnsi" w:cstheme="majorHAnsi"/>
          <w:sz w:val="20"/>
          <w:szCs w:val="20"/>
          <w:lang w:val="en-US"/>
        </w:rPr>
        <w:t xml:space="preserve"> (Coleoptera, Cerambycidae). </w:t>
      </w:r>
      <w:r w:rsidRPr="00D8219A">
        <w:rPr>
          <w:rFonts w:asciiTheme="majorHAnsi" w:hAnsiTheme="majorHAnsi" w:cstheme="majorHAnsi"/>
          <w:i/>
          <w:iCs/>
          <w:sz w:val="20"/>
          <w:szCs w:val="20"/>
          <w:lang w:val="en-US"/>
        </w:rPr>
        <w:t>Journal of Zoological Systematics and Evolutionary Research</w:t>
      </w:r>
      <w:r w:rsidRPr="00D8219A">
        <w:rPr>
          <w:rFonts w:asciiTheme="majorHAnsi" w:hAnsiTheme="majorHAnsi" w:cstheme="majorHAnsi"/>
          <w:sz w:val="20"/>
          <w:szCs w:val="20"/>
          <w:lang w:val="en-US"/>
        </w:rPr>
        <w:t xml:space="preserve">, </w:t>
      </w:r>
      <w:r w:rsidRPr="00872D6C">
        <w:rPr>
          <w:rFonts w:asciiTheme="majorHAnsi" w:hAnsiTheme="majorHAnsi" w:cstheme="majorHAnsi"/>
          <w:sz w:val="20"/>
          <w:szCs w:val="20"/>
          <w:lang w:val="en-US"/>
        </w:rPr>
        <w:t>47</w:t>
      </w:r>
      <w:r w:rsidRPr="00D8219A">
        <w:rPr>
          <w:rFonts w:asciiTheme="majorHAnsi" w:hAnsiTheme="majorHAnsi" w:cstheme="majorHAnsi"/>
          <w:sz w:val="20"/>
          <w:szCs w:val="20"/>
          <w:lang w:val="en-US"/>
        </w:rPr>
        <w:t>(2), 141-148</w:t>
      </w:r>
      <w:r>
        <w:rPr>
          <w:rFonts w:asciiTheme="majorHAnsi" w:hAnsiTheme="majorHAnsi" w:cstheme="majorHAnsi"/>
          <w:sz w:val="20"/>
          <w:szCs w:val="20"/>
          <w:lang w:val="en-US"/>
        </w:rPr>
        <w:t>.</w:t>
      </w:r>
      <w:r w:rsidR="00872D6C">
        <w:rPr>
          <w:rFonts w:asciiTheme="majorHAnsi" w:hAnsiTheme="majorHAnsi" w:cstheme="majorHAnsi"/>
          <w:sz w:val="20"/>
          <w:szCs w:val="20"/>
          <w:lang w:val="en-US"/>
        </w:rPr>
        <w:t xml:space="preserve"> </w:t>
      </w:r>
      <w:hyperlink r:id="rId6" w:history="1">
        <w:r w:rsidR="00872D6C" w:rsidRPr="00F262B1">
          <w:rPr>
            <w:rStyle w:val="Lienhypertexte"/>
            <w:rFonts w:asciiTheme="majorHAnsi" w:hAnsiTheme="majorHAnsi" w:cstheme="majorHAnsi"/>
            <w:sz w:val="20"/>
            <w:szCs w:val="20"/>
            <w:lang w:val="en-US"/>
          </w:rPr>
          <w:t>https://doi.org/10.1111/j.1439-0469.2008.00492.x</w:t>
        </w:r>
      </w:hyperlink>
    </w:p>
    <w:p w14:paraId="33C0F7F4" w14:textId="77777777" w:rsidR="001772C2" w:rsidRPr="001772C2" w:rsidRDefault="001772C2">
      <w:pPr>
        <w:rPr>
          <w:rFonts w:asciiTheme="majorHAnsi" w:hAnsiTheme="majorHAnsi" w:cstheme="majorHAnsi"/>
          <w:sz w:val="20"/>
          <w:szCs w:val="20"/>
          <w:lang w:val="en-US"/>
        </w:rPr>
      </w:pPr>
    </w:p>
    <w:sectPr w:rsidR="001772C2" w:rsidRPr="001772C2" w:rsidSect="00F262B1">
      <w:headerReference w:type="default" r:id="rId7"/>
      <w:pgSz w:w="11900" w:h="16840"/>
      <w:pgMar w:top="990" w:right="675" w:bottom="1147" w:left="850" w:header="4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C1DE1" w14:textId="77777777" w:rsidR="00117CC4" w:rsidRDefault="00117CC4" w:rsidP="00F048E6">
      <w:r>
        <w:separator/>
      </w:r>
    </w:p>
  </w:endnote>
  <w:endnote w:type="continuationSeparator" w:id="0">
    <w:p w14:paraId="369A536F" w14:textId="77777777" w:rsidR="00117CC4" w:rsidRDefault="00117CC4" w:rsidP="00F0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696E" w14:textId="77777777" w:rsidR="00117CC4" w:rsidRDefault="00117CC4" w:rsidP="00F048E6">
      <w:r>
        <w:separator/>
      </w:r>
    </w:p>
  </w:footnote>
  <w:footnote w:type="continuationSeparator" w:id="0">
    <w:p w14:paraId="07094F37" w14:textId="77777777" w:rsidR="00117CC4" w:rsidRDefault="00117CC4" w:rsidP="00F048E6">
      <w:r>
        <w:continuationSeparator/>
      </w:r>
    </w:p>
  </w:footnote>
  <w:footnote w:id="1">
    <w:p w14:paraId="3EC4B34A" w14:textId="77777777" w:rsidR="001772C2" w:rsidRPr="00714B35" w:rsidRDefault="001772C2" w:rsidP="001772C2">
      <w:pPr>
        <w:pStyle w:val="Notedebasdepage"/>
        <w:rPr>
          <w:rFonts w:asciiTheme="majorHAnsi" w:hAnsiTheme="majorHAnsi" w:cstheme="majorHAnsi"/>
          <w:sz w:val="18"/>
          <w:szCs w:val="18"/>
          <w:lang w:val="en-US"/>
        </w:rPr>
      </w:pPr>
      <w:r w:rsidRPr="00714B35">
        <w:rPr>
          <w:rStyle w:val="Appelnotedebasdep"/>
          <w:rFonts w:asciiTheme="majorHAnsi" w:hAnsiTheme="majorHAnsi" w:cstheme="majorHAnsi"/>
          <w:sz w:val="18"/>
          <w:szCs w:val="18"/>
        </w:rPr>
        <w:footnoteRef/>
      </w:r>
      <w:r w:rsidRPr="00714B35">
        <w:rPr>
          <w:rFonts w:asciiTheme="majorHAnsi" w:hAnsiTheme="majorHAnsi" w:cstheme="majorHAnsi"/>
          <w:sz w:val="18"/>
          <w:szCs w:val="18"/>
          <w:lang w:val="en-US"/>
        </w:rPr>
        <w:t xml:space="preserve"> </w:t>
      </w:r>
      <w:r w:rsidRPr="00714B35">
        <w:rPr>
          <w:rFonts w:asciiTheme="majorHAnsi" w:hAnsiTheme="majorHAnsi" w:cstheme="majorHAnsi"/>
          <w:sz w:val="18"/>
          <w:szCs w:val="18"/>
          <w:lang w:val="en-US" w:eastAsia="fr-BE"/>
        </w:rPr>
        <w:t xml:space="preserve">Foit et al. (2019): </w:t>
      </w:r>
      <w:r w:rsidRPr="00714B35">
        <w:rPr>
          <w:rFonts w:asciiTheme="majorHAnsi" w:hAnsiTheme="majorHAnsi" w:cstheme="majorHAnsi"/>
          <w:i/>
          <w:iCs/>
          <w:sz w:val="18"/>
          <w:szCs w:val="18"/>
          <w:lang w:val="en-US" w:eastAsia="fr-BE"/>
        </w:rPr>
        <w:t>Gallopro Pinowit</w:t>
      </w:r>
      <w:r w:rsidRPr="00714B35">
        <w:rPr>
          <w:rFonts w:asciiTheme="majorHAnsi" w:hAnsiTheme="majorHAnsi" w:cstheme="majorHAnsi"/>
          <w:sz w:val="18"/>
          <w:szCs w:val="18"/>
          <w:lang w:val="en-US" w:eastAsia="fr-BE"/>
        </w:rPr>
        <w:t xml:space="preserve"> catches 3 times less than </w:t>
      </w:r>
      <w:r w:rsidRPr="00714B35">
        <w:rPr>
          <w:rFonts w:asciiTheme="majorHAnsi" w:hAnsiTheme="majorHAnsi" w:cstheme="majorHAnsi"/>
          <w:i/>
          <w:iCs/>
          <w:sz w:val="18"/>
          <w:szCs w:val="18"/>
          <w:lang w:val="en-US" w:eastAsia="fr-BE"/>
        </w:rPr>
        <w:t>Galloprotect</w:t>
      </w:r>
      <w:r w:rsidRPr="00714B35">
        <w:rPr>
          <w:rFonts w:asciiTheme="majorHAnsi" w:hAnsiTheme="majorHAnsi" w:cstheme="majorHAnsi"/>
          <w:sz w:val="18"/>
          <w:szCs w:val="18"/>
          <w:lang w:val="en-US" w:eastAsia="fr-BE"/>
        </w:rPr>
        <w:t>.</w:t>
      </w:r>
    </w:p>
  </w:footnote>
  <w:footnote w:id="2">
    <w:p w14:paraId="1B1F0596" w14:textId="77777777" w:rsidR="001772C2" w:rsidRPr="00714B35" w:rsidRDefault="001772C2" w:rsidP="001772C2">
      <w:pPr>
        <w:pStyle w:val="Notedebasdepage"/>
        <w:rPr>
          <w:rFonts w:asciiTheme="majorHAnsi" w:hAnsiTheme="majorHAnsi" w:cstheme="majorHAnsi"/>
          <w:sz w:val="18"/>
          <w:szCs w:val="18"/>
          <w:lang w:val="en-US"/>
        </w:rPr>
      </w:pPr>
      <w:r w:rsidRPr="001F49C6">
        <w:rPr>
          <w:rStyle w:val="Appelnotedebasdep"/>
          <w:rFonts w:asciiTheme="majorHAnsi" w:hAnsiTheme="majorHAnsi" w:cstheme="majorHAnsi"/>
        </w:rPr>
        <w:footnoteRef/>
      </w:r>
      <w:r w:rsidRPr="003C1080">
        <w:rPr>
          <w:rFonts w:asciiTheme="majorHAnsi" w:hAnsiTheme="majorHAnsi" w:cstheme="majorHAnsi"/>
          <w:lang w:val="en-US"/>
        </w:rPr>
        <w:t xml:space="preserve"> </w:t>
      </w:r>
      <w:r w:rsidRPr="00714B35">
        <w:rPr>
          <w:rFonts w:asciiTheme="majorHAnsi" w:hAnsiTheme="majorHAnsi" w:cstheme="majorHAnsi"/>
          <w:sz w:val="18"/>
          <w:szCs w:val="18"/>
          <w:lang w:val="en-US"/>
        </w:rPr>
        <w:t>Koutroumpa et al. (2009b) about "bark-beetle kairomones": "</w:t>
      </w:r>
      <w:r w:rsidRPr="00301FA6">
        <w:rPr>
          <w:rFonts w:asciiTheme="majorHAnsi" w:hAnsiTheme="majorHAnsi" w:cstheme="majorHAnsi"/>
          <w:i/>
          <w:iCs/>
          <w:sz w:val="18"/>
          <w:szCs w:val="18"/>
          <w:lang w:val="en-US"/>
        </w:rPr>
        <w:t>The sampling was performed between May and October for three consecutive years, 2003–2005, using 150 cross van traps placed in 40 localities in France. Three to four traps fitted with ethanol, a‐pinene and a mixture of Ipsenol and Ipsdienol were installed in each locality. A total of 117 specimens were sampled in France</w:t>
      </w:r>
      <w:r w:rsidRPr="00301FA6">
        <w:rPr>
          <w:rFonts w:asciiTheme="majorHAnsi" w:hAnsiTheme="majorHAnsi" w:cstheme="majorHAnsi"/>
          <w:sz w:val="18"/>
          <w:szCs w:val="18"/>
          <w:lang w:val="en-US"/>
        </w:rPr>
        <w:t xml:space="preserve">."). Thus, 117 catches with 450 traps </w:t>
      </w:r>
      <w:r>
        <w:rPr>
          <w:rFonts w:asciiTheme="majorHAnsi" w:hAnsiTheme="majorHAnsi" w:cstheme="majorHAnsi"/>
          <w:sz w:val="18"/>
          <w:szCs w:val="18"/>
          <w:lang w:val="en-US"/>
        </w:rPr>
        <w:t xml:space="preserve">with these lures </w:t>
      </w:r>
      <w:r w:rsidRPr="00301FA6">
        <w:rPr>
          <w:rFonts w:asciiTheme="majorHAnsi" w:hAnsiTheme="majorHAnsi" w:cstheme="majorHAnsi"/>
          <w:sz w:val="18"/>
          <w:szCs w:val="18"/>
          <w:lang w:val="en-US"/>
        </w:rPr>
        <w:t xml:space="preserve">correspond to 0.26 insect/trap, to be contrasted with the mean catches (FR 2013-2018) with </w:t>
      </w:r>
      <w:r w:rsidRPr="00301FA6">
        <w:rPr>
          <w:rFonts w:asciiTheme="majorHAnsi" w:hAnsiTheme="majorHAnsi" w:cstheme="majorHAnsi"/>
          <w:i/>
          <w:iCs/>
          <w:sz w:val="18"/>
          <w:szCs w:val="18"/>
          <w:lang w:val="en-US"/>
        </w:rPr>
        <w:t>Galloprotect</w:t>
      </w:r>
      <w:r w:rsidRPr="00301FA6">
        <w:rPr>
          <w:rFonts w:asciiTheme="majorHAnsi" w:hAnsiTheme="majorHAnsi" w:cstheme="majorHAnsi"/>
          <w:sz w:val="18"/>
          <w:szCs w:val="18"/>
          <w:lang w:val="en-US"/>
        </w:rPr>
        <w:t xml:space="preserve"> </w:t>
      </w:r>
      <w:r>
        <w:rPr>
          <w:rFonts w:asciiTheme="majorHAnsi" w:hAnsiTheme="majorHAnsi" w:cstheme="majorHAnsi"/>
          <w:sz w:val="18"/>
          <w:szCs w:val="18"/>
          <w:lang w:val="en-US"/>
        </w:rPr>
        <w:t xml:space="preserve">lures: </w:t>
      </w:r>
      <w:r w:rsidRPr="00301FA6">
        <w:rPr>
          <w:rFonts w:asciiTheme="majorHAnsi" w:hAnsiTheme="majorHAnsi" w:cstheme="majorHAnsi"/>
          <w:sz w:val="18"/>
          <w:szCs w:val="18"/>
          <w:lang w:val="en-US"/>
        </w:rPr>
        <w:t>72,7 insects/trap with 1329 traps</w:t>
      </w:r>
      <w:r w:rsidRPr="00714B35">
        <w:rPr>
          <w:rFonts w:asciiTheme="majorHAnsi" w:hAnsiTheme="majorHAnsi" w:cstheme="majorHAnsi"/>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A66D" w14:textId="20086560" w:rsidR="00F048E6" w:rsidRPr="00F048E6" w:rsidRDefault="00F048E6" w:rsidP="00E304CC">
    <w:pPr>
      <w:pStyle w:val="En-tte"/>
      <w:tabs>
        <w:tab w:val="left" w:pos="567"/>
      </w:tabs>
      <w:ind w:left="-426"/>
      <w:jc w:val="center"/>
      <w:rPr>
        <w:rFonts w:asciiTheme="majorHAnsi" w:hAnsiTheme="majorHAnsi" w:cstheme="majorHAnsi"/>
        <w:lang w:val="en-US"/>
      </w:rPr>
    </w:pPr>
    <w:r w:rsidRPr="00F048E6">
      <w:rPr>
        <w:rFonts w:asciiTheme="majorHAnsi" w:hAnsiTheme="majorHAnsi" w:cstheme="majorHAnsi"/>
        <w:b/>
        <w:bCs/>
        <w:lang w:val="en-US"/>
      </w:rPr>
      <w:t>S</w:t>
    </w:r>
    <w:r w:rsidR="008877FF">
      <w:rPr>
        <w:rFonts w:asciiTheme="majorHAnsi" w:hAnsiTheme="majorHAnsi" w:cstheme="majorHAnsi"/>
        <w:b/>
        <w:bCs/>
        <w:lang w:val="en-US"/>
      </w:rPr>
      <w:t>2</w:t>
    </w:r>
    <w:r w:rsidRPr="00F048E6">
      <w:rPr>
        <w:rFonts w:asciiTheme="majorHAnsi" w:hAnsiTheme="majorHAnsi" w:cstheme="majorHAnsi"/>
        <w:lang w:val="en-US"/>
      </w:rPr>
      <w:t xml:space="preserve"> – </w:t>
    </w:r>
    <w:r w:rsidR="00E810C4">
      <w:rPr>
        <w:rFonts w:asciiTheme="majorHAnsi" w:hAnsiTheme="majorHAnsi" w:cstheme="majorHAnsi"/>
        <w:lang w:val="en-US"/>
      </w:rPr>
      <w:t>T</w:t>
    </w:r>
    <w:r w:rsidRPr="00F048E6">
      <w:rPr>
        <w:rFonts w:asciiTheme="majorHAnsi" w:hAnsiTheme="majorHAnsi" w:cstheme="majorHAnsi"/>
        <w:lang w:val="en-US"/>
      </w:rPr>
      <w:t>rap deploy</w:t>
    </w:r>
    <w:r w:rsidR="00C17744">
      <w:rPr>
        <w:rFonts w:asciiTheme="majorHAnsi" w:hAnsiTheme="majorHAnsi" w:cstheme="majorHAnsi"/>
        <w:lang w:val="en-US"/>
      </w:rPr>
      <w:t>ment (2008-2019) used in</w:t>
    </w:r>
    <w:r w:rsidRPr="00F048E6">
      <w:rPr>
        <w:rFonts w:asciiTheme="majorHAnsi" w:hAnsiTheme="majorHAnsi" w:cstheme="majorHAnsi"/>
        <w:lang w:val="en-US"/>
      </w:rPr>
      <w:t xml:space="preserve"> th</w:t>
    </w:r>
    <w:r>
      <w:rPr>
        <w:rFonts w:asciiTheme="majorHAnsi" w:hAnsiTheme="majorHAnsi" w:cstheme="majorHAnsi"/>
        <w:lang w:val="en-US"/>
      </w:rPr>
      <w:t>e MONODIS</w:t>
    </w:r>
    <w:r w:rsidRPr="00F048E6">
      <w:rPr>
        <w:rFonts w:asciiTheme="majorHAnsi" w:hAnsiTheme="majorHAnsi" w:cstheme="majorHAnsi"/>
        <w:lang w:val="en-US"/>
      </w:rPr>
      <w:t xml:space="preserve"> </w:t>
    </w:r>
    <w:r w:rsidR="003D7A9F" w:rsidRPr="00F048E6">
      <w:rPr>
        <w:rFonts w:asciiTheme="majorHAnsi" w:hAnsiTheme="majorHAnsi" w:cstheme="majorHAnsi"/>
        <w:lang w:val="en-US"/>
      </w:rPr>
      <w:t>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8E6"/>
    <w:rsid w:val="000711A3"/>
    <w:rsid w:val="000B361A"/>
    <w:rsid w:val="000B6303"/>
    <w:rsid w:val="000C5429"/>
    <w:rsid w:val="000D6672"/>
    <w:rsid w:val="00117CC4"/>
    <w:rsid w:val="0014374A"/>
    <w:rsid w:val="00152CBF"/>
    <w:rsid w:val="00166171"/>
    <w:rsid w:val="001772C2"/>
    <w:rsid w:val="001E0B7A"/>
    <w:rsid w:val="001F79E0"/>
    <w:rsid w:val="0020096A"/>
    <w:rsid w:val="00215BC3"/>
    <w:rsid w:val="002D2D74"/>
    <w:rsid w:val="00320562"/>
    <w:rsid w:val="003D7A9F"/>
    <w:rsid w:val="00446FE3"/>
    <w:rsid w:val="0045312E"/>
    <w:rsid w:val="0048342A"/>
    <w:rsid w:val="00493B34"/>
    <w:rsid w:val="004B164F"/>
    <w:rsid w:val="004B7E6D"/>
    <w:rsid w:val="0057410F"/>
    <w:rsid w:val="005F3A7F"/>
    <w:rsid w:val="006305D0"/>
    <w:rsid w:val="006317C7"/>
    <w:rsid w:val="00632B9E"/>
    <w:rsid w:val="006B1577"/>
    <w:rsid w:val="00783CB0"/>
    <w:rsid w:val="00863C0A"/>
    <w:rsid w:val="00872D6C"/>
    <w:rsid w:val="00876434"/>
    <w:rsid w:val="008877FF"/>
    <w:rsid w:val="00906A31"/>
    <w:rsid w:val="00946715"/>
    <w:rsid w:val="00951216"/>
    <w:rsid w:val="00962386"/>
    <w:rsid w:val="0098171C"/>
    <w:rsid w:val="00A54180"/>
    <w:rsid w:val="00A62599"/>
    <w:rsid w:val="00A63148"/>
    <w:rsid w:val="00A76B7A"/>
    <w:rsid w:val="00AF1D44"/>
    <w:rsid w:val="00B15DDA"/>
    <w:rsid w:val="00B36415"/>
    <w:rsid w:val="00B8617A"/>
    <w:rsid w:val="00B90492"/>
    <w:rsid w:val="00BA7402"/>
    <w:rsid w:val="00BF5380"/>
    <w:rsid w:val="00BF5CE4"/>
    <w:rsid w:val="00C17744"/>
    <w:rsid w:val="00CD7C98"/>
    <w:rsid w:val="00D03D0B"/>
    <w:rsid w:val="00D50EE7"/>
    <w:rsid w:val="00D5148C"/>
    <w:rsid w:val="00DC154A"/>
    <w:rsid w:val="00E15E75"/>
    <w:rsid w:val="00E17B62"/>
    <w:rsid w:val="00E304CC"/>
    <w:rsid w:val="00E810C4"/>
    <w:rsid w:val="00EF3F80"/>
    <w:rsid w:val="00F048E6"/>
    <w:rsid w:val="00F262B1"/>
    <w:rsid w:val="00FD0F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092E2C7A"/>
  <w15:chartTrackingRefBased/>
  <w15:docId w15:val="{36A42160-9676-BC48-8516-46ABC170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342A"/>
    <w:pPr>
      <w:keepNext/>
      <w:outlineLvl w:val="0"/>
    </w:pPr>
    <w:rPr>
      <w:rFonts w:ascii="Garamond" w:hAnsi="Garamond"/>
      <w:b/>
      <w:bCs/>
      <w:sz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342A"/>
    <w:rPr>
      <w:rFonts w:ascii="Garamond" w:hAnsi="Garamond"/>
      <w:b/>
      <w:bCs/>
      <w:sz w:val="28"/>
      <w:lang w:eastAsia="fr-FR"/>
    </w:rPr>
  </w:style>
  <w:style w:type="table" w:styleId="Grilledutableau">
    <w:name w:val="Table Grid"/>
    <w:basedOn w:val="TableauNormal"/>
    <w:uiPriority w:val="39"/>
    <w:rsid w:val="00F0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048E6"/>
    <w:pPr>
      <w:tabs>
        <w:tab w:val="center" w:pos="4536"/>
        <w:tab w:val="right" w:pos="9072"/>
      </w:tabs>
    </w:pPr>
  </w:style>
  <w:style w:type="character" w:customStyle="1" w:styleId="En-tteCar">
    <w:name w:val="En-tête Car"/>
    <w:basedOn w:val="Policepardfaut"/>
    <w:link w:val="En-tte"/>
    <w:uiPriority w:val="99"/>
    <w:rsid w:val="00F048E6"/>
  </w:style>
  <w:style w:type="paragraph" w:styleId="Pieddepage">
    <w:name w:val="footer"/>
    <w:basedOn w:val="Normal"/>
    <w:link w:val="PieddepageCar"/>
    <w:uiPriority w:val="99"/>
    <w:unhideWhenUsed/>
    <w:rsid w:val="00F048E6"/>
    <w:pPr>
      <w:tabs>
        <w:tab w:val="center" w:pos="4536"/>
        <w:tab w:val="right" w:pos="9072"/>
      </w:tabs>
    </w:pPr>
  </w:style>
  <w:style w:type="character" w:customStyle="1" w:styleId="PieddepageCar">
    <w:name w:val="Pied de page Car"/>
    <w:basedOn w:val="Policepardfaut"/>
    <w:link w:val="Pieddepage"/>
    <w:uiPriority w:val="99"/>
    <w:rsid w:val="00F048E6"/>
  </w:style>
  <w:style w:type="paragraph" w:styleId="Notedebasdepage">
    <w:name w:val="footnote text"/>
    <w:basedOn w:val="Normal"/>
    <w:link w:val="NotedebasdepageCar"/>
    <w:uiPriority w:val="99"/>
    <w:semiHidden/>
    <w:unhideWhenUsed/>
    <w:rsid w:val="001772C2"/>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semiHidden/>
    <w:rsid w:val="001772C2"/>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1772C2"/>
    <w:rPr>
      <w:vertAlign w:val="superscript"/>
    </w:rPr>
  </w:style>
  <w:style w:type="character" w:styleId="Lienhypertexte">
    <w:name w:val="Hyperlink"/>
    <w:basedOn w:val="Policepardfaut"/>
    <w:uiPriority w:val="99"/>
    <w:unhideWhenUsed/>
    <w:rsid w:val="00872D6C"/>
    <w:rPr>
      <w:color w:val="0563C1" w:themeColor="hyperlink"/>
      <w:u w:val="single"/>
    </w:rPr>
  </w:style>
  <w:style w:type="character" w:styleId="Mentionnonrsolue">
    <w:name w:val="Unresolved Mention"/>
    <w:basedOn w:val="Policepardfaut"/>
    <w:uiPriority w:val="99"/>
    <w:semiHidden/>
    <w:unhideWhenUsed/>
    <w:rsid w:val="00872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64298">
      <w:bodyDiv w:val="1"/>
      <w:marLeft w:val="0"/>
      <w:marRight w:val="0"/>
      <w:marTop w:val="0"/>
      <w:marBottom w:val="0"/>
      <w:divBdr>
        <w:top w:val="none" w:sz="0" w:space="0" w:color="auto"/>
        <w:left w:val="none" w:sz="0" w:space="0" w:color="auto"/>
        <w:bottom w:val="none" w:sz="0" w:space="0" w:color="auto"/>
        <w:right w:val="none" w:sz="0" w:space="0" w:color="auto"/>
      </w:divBdr>
      <w:divsChild>
        <w:div w:id="188185772">
          <w:marLeft w:val="0"/>
          <w:marRight w:val="0"/>
          <w:marTop w:val="0"/>
          <w:marBottom w:val="0"/>
          <w:divBdr>
            <w:top w:val="none" w:sz="0" w:space="0" w:color="auto"/>
            <w:left w:val="none" w:sz="0" w:space="0" w:color="auto"/>
            <w:bottom w:val="none" w:sz="0" w:space="0" w:color="auto"/>
            <w:right w:val="none" w:sz="0" w:space="0" w:color="auto"/>
          </w:divBdr>
        </w:div>
      </w:divsChild>
    </w:div>
    <w:div w:id="449318872">
      <w:bodyDiv w:val="1"/>
      <w:marLeft w:val="0"/>
      <w:marRight w:val="0"/>
      <w:marTop w:val="0"/>
      <w:marBottom w:val="0"/>
      <w:divBdr>
        <w:top w:val="none" w:sz="0" w:space="0" w:color="auto"/>
        <w:left w:val="none" w:sz="0" w:space="0" w:color="auto"/>
        <w:bottom w:val="none" w:sz="0" w:space="0" w:color="auto"/>
        <w:right w:val="none" w:sz="0" w:space="0" w:color="auto"/>
      </w:divBdr>
    </w:div>
    <w:div w:id="587084943">
      <w:bodyDiv w:val="1"/>
      <w:marLeft w:val="0"/>
      <w:marRight w:val="0"/>
      <w:marTop w:val="0"/>
      <w:marBottom w:val="0"/>
      <w:divBdr>
        <w:top w:val="none" w:sz="0" w:space="0" w:color="auto"/>
        <w:left w:val="none" w:sz="0" w:space="0" w:color="auto"/>
        <w:bottom w:val="none" w:sz="0" w:space="0" w:color="auto"/>
        <w:right w:val="none" w:sz="0" w:space="0" w:color="auto"/>
      </w:divBdr>
      <w:divsChild>
        <w:div w:id="484205746">
          <w:marLeft w:val="0"/>
          <w:marRight w:val="0"/>
          <w:marTop w:val="0"/>
          <w:marBottom w:val="0"/>
          <w:divBdr>
            <w:top w:val="none" w:sz="0" w:space="0" w:color="auto"/>
            <w:left w:val="none" w:sz="0" w:space="0" w:color="auto"/>
            <w:bottom w:val="none" w:sz="0" w:space="0" w:color="auto"/>
            <w:right w:val="none" w:sz="0" w:space="0" w:color="auto"/>
          </w:divBdr>
        </w:div>
      </w:divsChild>
    </w:div>
    <w:div w:id="128295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439-0469.2008.00492.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4638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Jean-Claude</dc:creator>
  <cp:keywords/>
  <dc:description/>
  <cp:lastModifiedBy>jcg</cp:lastModifiedBy>
  <cp:revision>3</cp:revision>
  <dcterms:created xsi:type="dcterms:W3CDTF">2025-07-27T16:10:00Z</dcterms:created>
  <dcterms:modified xsi:type="dcterms:W3CDTF">2025-09-10T06:31:00Z</dcterms:modified>
</cp:coreProperties>
</file>