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6CF2" w14:textId="412C8C8F" w:rsidR="008D75D9" w:rsidRPr="0080675F" w:rsidRDefault="00000000">
      <w:pPr>
        <w:pStyle w:val="Standard1"/>
        <w:keepNext/>
        <w:spacing w:line="48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80675F">
        <w:rPr>
          <w:rFonts w:ascii="Calibri Light" w:hAnsi="Calibri Light" w:cs="Calibri Light"/>
          <w:b/>
          <w:bCs/>
          <w:sz w:val="28"/>
          <w:szCs w:val="28"/>
        </w:rPr>
        <w:t xml:space="preserve">Pine stand </w:t>
      </w:r>
      <w:r w:rsidR="00B04615" w:rsidRPr="0080675F">
        <w:rPr>
          <w:rFonts w:ascii="Calibri Light" w:hAnsi="Calibri Light" w:cs="Calibri Light"/>
          <w:b/>
          <w:bCs/>
          <w:sz w:val="28"/>
          <w:szCs w:val="28"/>
        </w:rPr>
        <w:t xml:space="preserve">with critical </w:t>
      </w:r>
      <w:r w:rsidRPr="0080675F">
        <w:rPr>
          <w:rFonts w:ascii="Calibri Light" w:hAnsi="Calibri Light" w:cs="Calibri Light"/>
          <w:b/>
          <w:bCs/>
          <w:sz w:val="28"/>
          <w:szCs w:val="28"/>
        </w:rPr>
        <w:t>size</w:t>
      </w:r>
      <w:r w:rsidR="00B04615" w:rsidRPr="0080675F">
        <w:rPr>
          <w:rFonts w:ascii="Calibri Light" w:hAnsi="Calibri Light" w:cs="Calibri Light"/>
          <w:b/>
          <w:bCs/>
          <w:sz w:val="28"/>
          <w:szCs w:val="28"/>
        </w:rPr>
        <w:t>s</w:t>
      </w:r>
      <w:r w:rsidRPr="0080675F">
        <w:rPr>
          <w:rFonts w:ascii="Calibri Light" w:hAnsi="Calibri Light" w:cs="Calibri Light"/>
          <w:b/>
          <w:bCs/>
          <w:sz w:val="28"/>
          <w:szCs w:val="28"/>
        </w:rPr>
        <w:t xml:space="preserve"> in Belgium</w:t>
      </w:r>
    </w:p>
    <w:p w14:paraId="230B0DAD" w14:textId="77777777" w:rsidR="008D75D9" w:rsidRDefault="00000000">
      <w:pPr>
        <w:pStyle w:val="Standard1"/>
        <w:spacing w:after="120" w:line="480" w:lineRule="auto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Table 1.</w:t>
      </w:r>
      <w:r>
        <w:rPr>
          <w:rFonts w:ascii="Calibri Light" w:hAnsi="Calibri Light" w:cs="Calibri Light"/>
          <w:sz w:val="22"/>
          <w:szCs w:val="22"/>
        </w:rPr>
        <w:t xml:space="preserve"> Area classes of the Flemish pine stands</w:t>
      </w:r>
    </w:p>
    <w:tbl>
      <w:tblPr>
        <w:tblW w:w="2644" w:type="dxa"/>
        <w:jc w:val="center"/>
        <w:tblLayout w:type="fixed"/>
        <w:tblLook w:val="0000" w:firstRow="0" w:lastRow="0" w:firstColumn="0" w:lastColumn="0" w:noHBand="0" w:noVBand="0"/>
      </w:tblPr>
      <w:tblGrid>
        <w:gridCol w:w="1371"/>
        <w:gridCol w:w="1273"/>
      </w:tblGrid>
      <w:tr w:rsidR="008D75D9" w:rsidRPr="00380E60" w14:paraId="0BB0A927" w14:textId="77777777">
        <w:trPr>
          <w:trHeight w:val="369"/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7558" w14:textId="77777777" w:rsidR="008D75D9" w:rsidRPr="00380E60" w:rsidRDefault="00000000">
            <w:pPr>
              <w:pStyle w:val="Standard1"/>
              <w:widowControl w:val="0"/>
              <w:rPr>
                <w:rFonts w:ascii="Calibri Light" w:eastAsia="Calibri" w:hAnsi="Calibri Light" w:cs="Calibri Light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380E60">
              <w:rPr>
                <w:rFonts w:ascii="Calibri Light" w:eastAsia="Calibri" w:hAnsi="Calibri Light" w:cs="Calibri Light"/>
                <w:b/>
                <w:bCs/>
                <w:kern w:val="0"/>
                <w:sz w:val="20"/>
                <w:szCs w:val="20"/>
                <w:lang w:eastAsia="en-US" w:bidi="ar-SA"/>
              </w:rPr>
              <w:t>Area classes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A676" w14:textId="77777777" w:rsidR="008D75D9" w:rsidRPr="00380E60" w:rsidRDefault="00000000">
            <w:pPr>
              <w:pStyle w:val="Standard1"/>
              <w:widowControl w:val="0"/>
              <w:rPr>
                <w:rFonts w:ascii="Calibri Light" w:eastAsia="Calibri" w:hAnsi="Calibri Light" w:cs="Calibri Light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380E60">
              <w:rPr>
                <w:rFonts w:ascii="Calibri Light" w:eastAsia="Calibri" w:hAnsi="Calibri Light" w:cs="Calibri Light"/>
                <w:b/>
                <w:bCs/>
                <w:kern w:val="0"/>
                <w:sz w:val="20"/>
                <w:szCs w:val="20"/>
                <w:lang w:eastAsia="en-US" w:bidi="ar-SA"/>
              </w:rPr>
              <w:t>Nb of stands</w:t>
            </w:r>
          </w:p>
        </w:tc>
      </w:tr>
      <w:tr w:rsidR="008D75D9" w14:paraId="564F59DA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FE0F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0-10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4476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6492</w:t>
            </w:r>
          </w:p>
        </w:tc>
      </w:tr>
      <w:tr w:rsidR="008D75D9" w14:paraId="754BB202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EB1E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10-50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BF74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420</w:t>
            </w:r>
          </w:p>
        </w:tc>
      </w:tr>
      <w:tr w:rsidR="008D75D9" w14:paraId="35BD4BD8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F414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50-100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9F20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</w:tr>
      <w:tr w:rsidR="008D75D9" w14:paraId="1EB29078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604E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100-200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6B14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</w:tr>
      <w:tr w:rsidR="008D75D9" w14:paraId="410F30DD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19E5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200-500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38E9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</w:tr>
      <w:tr w:rsidR="008D75D9" w14:paraId="3502E140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6F8A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500-1000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F87E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</w:tr>
      <w:tr w:rsidR="008D75D9" w14:paraId="33360A92" w14:textId="77777777">
        <w:trPr>
          <w:jc w:val="center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282B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&gt; 1000 ha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9E43E" w14:textId="77777777" w:rsidR="008D75D9" w:rsidRDefault="00000000">
            <w:pPr>
              <w:pStyle w:val="Standard1"/>
              <w:widowControl w:val="0"/>
              <w:jc w:val="right"/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</w:tr>
    </w:tbl>
    <w:p w14:paraId="2ECABA53" w14:textId="77777777" w:rsidR="008D75D9" w:rsidRDefault="008D75D9">
      <w:pPr>
        <w:pStyle w:val="Standard1"/>
        <w:spacing w:line="480" w:lineRule="auto"/>
        <w:rPr>
          <w:rFonts w:ascii="Calibri Light" w:hAnsi="Calibri Light" w:cs="Calibri Light"/>
          <w:sz w:val="22"/>
          <w:szCs w:val="22"/>
        </w:rPr>
      </w:pPr>
    </w:p>
    <w:p w14:paraId="325ADEB1" w14:textId="0DB60D77" w:rsidR="008D75D9" w:rsidRDefault="00000000">
      <w:pPr>
        <w:pStyle w:val="Standard1"/>
        <w:spacing w:line="480" w:lineRule="auto"/>
        <w:jc w:val="center"/>
        <w:rPr>
          <w:rFonts w:ascii="Calibri Light" w:hAnsi="Calibri Light" w:cs="Calibri Light"/>
          <w:sz w:val="22"/>
          <w:szCs w:val="22"/>
        </w:rPr>
      </w:pPr>
      <w:r w:rsidRPr="00A05F27">
        <w:rPr>
          <w:rFonts w:ascii="Calibri Light" w:hAnsi="Calibri Light" w:cs="Calibri Light"/>
          <w:b/>
          <w:bCs/>
          <w:sz w:val="22"/>
          <w:szCs w:val="22"/>
        </w:rPr>
        <w:t xml:space="preserve">Table </w:t>
      </w:r>
      <w:r w:rsidR="00A05F27">
        <w:rPr>
          <w:rFonts w:ascii="Calibri Light" w:hAnsi="Calibri Light" w:cs="Calibri Light"/>
          <w:b/>
          <w:bCs/>
          <w:sz w:val="22"/>
          <w:szCs w:val="22"/>
        </w:rPr>
        <w:t>2</w:t>
      </w:r>
      <w:r w:rsidR="00A05F27" w:rsidRPr="00A05F27">
        <w:rPr>
          <w:rFonts w:ascii="Calibri Light" w:hAnsi="Calibri Light" w:cs="Calibri Light"/>
          <w:b/>
          <w:bCs/>
          <w:sz w:val="22"/>
          <w:szCs w:val="22"/>
        </w:rPr>
        <w:t>.</w:t>
      </w:r>
      <w:r>
        <w:rPr>
          <w:rFonts w:ascii="Calibri Light" w:hAnsi="Calibri Light" w:cs="Calibri Light"/>
          <w:sz w:val="22"/>
          <w:szCs w:val="22"/>
        </w:rPr>
        <w:t xml:space="preserve"> Details </w:t>
      </w:r>
      <w:r w:rsidR="00A05F27">
        <w:rPr>
          <w:rFonts w:ascii="Calibri Light" w:hAnsi="Calibri Light" w:cs="Calibri Light"/>
          <w:sz w:val="22"/>
          <w:szCs w:val="22"/>
        </w:rPr>
        <w:t>regarding</w:t>
      </w:r>
      <w:r>
        <w:rPr>
          <w:rFonts w:ascii="Calibri Light" w:hAnsi="Calibri Light" w:cs="Calibri Light"/>
          <w:sz w:val="22"/>
          <w:szCs w:val="22"/>
        </w:rPr>
        <w:t xml:space="preserve"> the </w:t>
      </w:r>
      <w:r>
        <w:rPr>
          <w:rFonts w:ascii="Calibri Light" w:hAnsi="Calibri Light" w:cs="Calibri Light"/>
          <w:i/>
          <w:iCs/>
          <w:sz w:val="22"/>
          <w:szCs w:val="22"/>
        </w:rPr>
        <w:t>Pinus sp</w:t>
      </w:r>
      <w:r>
        <w:rPr>
          <w:rFonts w:ascii="Calibri Light" w:hAnsi="Calibri Light" w:cs="Calibri Light"/>
          <w:sz w:val="22"/>
          <w:szCs w:val="22"/>
        </w:rPr>
        <w:t xml:space="preserve">. </w:t>
      </w:r>
      <w:r w:rsidR="00A05F27">
        <w:rPr>
          <w:rFonts w:ascii="Calibri Light" w:hAnsi="Calibri Light" w:cs="Calibri Light"/>
          <w:sz w:val="22"/>
          <w:szCs w:val="22"/>
        </w:rPr>
        <w:t>s</w:t>
      </w:r>
      <w:r>
        <w:rPr>
          <w:rFonts w:ascii="Calibri Light" w:hAnsi="Calibri Light" w:cs="Calibri Light"/>
          <w:sz w:val="22"/>
          <w:szCs w:val="22"/>
        </w:rPr>
        <w:t>tands with an area &gt; 500 ha</w:t>
      </w:r>
    </w:p>
    <w:tbl>
      <w:tblPr>
        <w:tblW w:w="6394" w:type="dxa"/>
        <w:tblInd w:w="1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185"/>
        <w:gridCol w:w="2156"/>
        <w:gridCol w:w="1076"/>
        <w:gridCol w:w="969"/>
        <w:gridCol w:w="1008"/>
      </w:tblGrid>
      <w:tr w:rsidR="008D75D9" w:rsidRPr="00380E60" w14:paraId="6B54C97B" w14:textId="77777777" w:rsidTr="00380E60">
        <w:trPr>
          <w:trHeight w:val="341"/>
          <w:tblHeader/>
        </w:trPr>
        <w:tc>
          <w:tcPr>
            <w:tcW w:w="1185" w:type="dxa"/>
            <w:vAlign w:val="center"/>
          </w:tcPr>
          <w:p w14:paraId="631DEC4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center"/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Province</w:t>
            </w:r>
          </w:p>
        </w:tc>
        <w:tc>
          <w:tcPr>
            <w:tcW w:w="2156" w:type="dxa"/>
            <w:vAlign w:val="center"/>
          </w:tcPr>
          <w:p w14:paraId="0DFEB15F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center"/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Locality</w:t>
            </w:r>
          </w:p>
        </w:tc>
        <w:tc>
          <w:tcPr>
            <w:tcW w:w="1076" w:type="dxa"/>
            <w:vAlign w:val="center"/>
          </w:tcPr>
          <w:p w14:paraId="7EE73EDB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center"/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Longitude</w:t>
            </w:r>
          </w:p>
        </w:tc>
        <w:tc>
          <w:tcPr>
            <w:tcW w:w="969" w:type="dxa"/>
            <w:vAlign w:val="center"/>
          </w:tcPr>
          <w:p w14:paraId="0863645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center"/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Latitude</w:t>
            </w:r>
          </w:p>
        </w:tc>
        <w:tc>
          <w:tcPr>
            <w:tcW w:w="1008" w:type="dxa"/>
            <w:vAlign w:val="center"/>
          </w:tcPr>
          <w:p w14:paraId="680D8FDC" w14:textId="16CF17D5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center"/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Area (h</w:t>
            </w:r>
            <w:r w:rsid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a</w:t>
            </w:r>
            <w:r w:rsidRPr="00380E60">
              <w:rPr>
                <w:rFonts w:ascii="Calibri Light" w:eastAsia="Cambria" w:hAnsi="Calibri Light"/>
                <w:b/>
                <w:bCs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8D75D9" w:rsidRPr="00380E60" w14:paraId="7503D063" w14:textId="77777777" w:rsidTr="00380E60">
        <w:tc>
          <w:tcPr>
            <w:tcW w:w="1185" w:type="dxa"/>
            <w:vAlign w:val="center"/>
          </w:tcPr>
          <w:p w14:paraId="2EC2565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Limburg</w:t>
            </w:r>
          </w:p>
        </w:tc>
        <w:tc>
          <w:tcPr>
            <w:tcW w:w="2156" w:type="dxa"/>
            <w:vAlign w:val="center"/>
          </w:tcPr>
          <w:p w14:paraId="7078102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Zutendaal</w:t>
            </w:r>
            <w:proofErr w:type="spellEnd"/>
          </w:p>
        </w:tc>
        <w:tc>
          <w:tcPr>
            <w:tcW w:w="1076" w:type="dxa"/>
            <w:vAlign w:val="center"/>
          </w:tcPr>
          <w:p w14:paraId="4911080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5.592</w:t>
            </w:r>
          </w:p>
        </w:tc>
        <w:tc>
          <w:tcPr>
            <w:tcW w:w="969" w:type="dxa"/>
            <w:vAlign w:val="center"/>
          </w:tcPr>
          <w:p w14:paraId="2D6ED109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50.948</w:t>
            </w:r>
          </w:p>
        </w:tc>
        <w:tc>
          <w:tcPr>
            <w:tcW w:w="1008" w:type="dxa"/>
            <w:vAlign w:val="center"/>
          </w:tcPr>
          <w:p w14:paraId="0F5618D8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3836.65</w:t>
            </w:r>
          </w:p>
        </w:tc>
      </w:tr>
      <w:tr w:rsidR="008D75D9" w:rsidRPr="00380E60" w14:paraId="2588A1D1" w14:textId="77777777" w:rsidTr="00380E60">
        <w:tc>
          <w:tcPr>
            <w:tcW w:w="1185" w:type="dxa"/>
            <w:vAlign w:val="center"/>
          </w:tcPr>
          <w:p w14:paraId="2E5E4F77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Limburg</w:t>
            </w:r>
          </w:p>
        </w:tc>
        <w:tc>
          <w:tcPr>
            <w:tcW w:w="2156" w:type="dxa"/>
            <w:vAlign w:val="center"/>
          </w:tcPr>
          <w:p w14:paraId="731B587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Eksel</w:t>
            </w:r>
            <w:proofErr w:type="spellEnd"/>
          </w:p>
        </w:tc>
        <w:tc>
          <w:tcPr>
            <w:tcW w:w="1076" w:type="dxa"/>
            <w:vAlign w:val="center"/>
          </w:tcPr>
          <w:p w14:paraId="7B1E2EC3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5.336</w:t>
            </w:r>
          </w:p>
        </w:tc>
        <w:tc>
          <w:tcPr>
            <w:tcW w:w="969" w:type="dxa"/>
            <w:vAlign w:val="center"/>
          </w:tcPr>
          <w:p w14:paraId="4FF4E527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51.169</w:t>
            </w:r>
          </w:p>
        </w:tc>
        <w:tc>
          <w:tcPr>
            <w:tcW w:w="1008" w:type="dxa"/>
            <w:vAlign w:val="center"/>
          </w:tcPr>
          <w:p w14:paraId="0107DBD1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3197.82</w:t>
            </w:r>
          </w:p>
        </w:tc>
      </w:tr>
      <w:tr w:rsidR="008D75D9" w:rsidRPr="00380E60" w14:paraId="2A9D53EE" w14:textId="77777777" w:rsidTr="00380E60">
        <w:tc>
          <w:tcPr>
            <w:tcW w:w="1185" w:type="dxa"/>
            <w:vAlign w:val="center"/>
          </w:tcPr>
          <w:p w14:paraId="05B48DF2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Limburg</w:t>
            </w:r>
          </w:p>
        </w:tc>
        <w:tc>
          <w:tcPr>
            <w:tcW w:w="2156" w:type="dxa"/>
            <w:vAlign w:val="center"/>
          </w:tcPr>
          <w:p w14:paraId="7AB632AC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Dilsen</w:t>
            </w:r>
            <w:proofErr w:type="spellEnd"/>
          </w:p>
        </w:tc>
        <w:tc>
          <w:tcPr>
            <w:tcW w:w="1076" w:type="dxa"/>
            <w:vAlign w:val="center"/>
          </w:tcPr>
          <w:p w14:paraId="3AC2EA0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5.667</w:t>
            </w:r>
          </w:p>
        </w:tc>
        <w:tc>
          <w:tcPr>
            <w:tcW w:w="969" w:type="dxa"/>
            <w:vAlign w:val="center"/>
          </w:tcPr>
          <w:p w14:paraId="6299FD2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51.031</w:t>
            </w:r>
          </w:p>
        </w:tc>
        <w:tc>
          <w:tcPr>
            <w:tcW w:w="1008" w:type="dxa"/>
            <w:vAlign w:val="center"/>
          </w:tcPr>
          <w:p w14:paraId="48922B8B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1684.55</w:t>
            </w:r>
          </w:p>
        </w:tc>
      </w:tr>
      <w:tr w:rsidR="008D75D9" w:rsidRPr="00380E60" w14:paraId="2C21D371" w14:textId="77777777" w:rsidTr="00380E60">
        <w:tc>
          <w:tcPr>
            <w:tcW w:w="1185" w:type="dxa"/>
            <w:vAlign w:val="center"/>
          </w:tcPr>
          <w:p w14:paraId="70A9A288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Limburg</w:t>
            </w:r>
          </w:p>
        </w:tc>
        <w:tc>
          <w:tcPr>
            <w:tcW w:w="2156" w:type="dxa"/>
            <w:vAlign w:val="center"/>
          </w:tcPr>
          <w:p w14:paraId="36CD29C7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Gruitrode</w:t>
            </w:r>
            <w:proofErr w:type="spellEnd"/>
          </w:p>
        </w:tc>
        <w:tc>
          <w:tcPr>
            <w:tcW w:w="1076" w:type="dxa"/>
            <w:vAlign w:val="center"/>
          </w:tcPr>
          <w:p w14:paraId="77C88032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5.586</w:t>
            </w:r>
          </w:p>
        </w:tc>
        <w:tc>
          <w:tcPr>
            <w:tcW w:w="969" w:type="dxa"/>
            <w:vAlign w:val="center"/>
          </w:tcPr>
          <w:p w14:paraId="61EAF44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51.063</w:t>
            </w:r>
          </w:p>
        </w:tc>
        <w:tc>
          <w:tcPr>
            <w:tcW w:w="1008" w:type="dxa"/>
            <w:vAlign w:val="center"/>
          </w:tcPr>
          <w:p w14:paraId="0DA91F48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950.36</w:t>
            </w:r>
          </w:p>
        </w:tc>
      </w:tr>
      <w:tr w:rsidR="008D75D9" w:rsidRPr="00380E60" w14:paraId="4124DED6" w14:textId="77777777" w:rsidTr="00380E60">
        <w:tc>
          <w:tcPr>
            <w:tcW w:w="1185" w:type="dxa"/>
            <w:vAlign w:val="center"/>
          </w:tcPr>
          <w:p w14:paraId="28B9581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697438A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Kapellen</w:t>
            </w:r>
          </w:p>
        </w:tc>
        <w:tc>
          <w:tcPr>
            <w:tcW w:w="1076" w:type="dxa"/>
            <w:vAlign w:val="center"/>
          </w:tcPr>
          <w:p w14:paraId="2AAD31A9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4.479</w:t>
            </w:r>
          </w:p>
        </w:tc>
        <w:tc>
          <w:tcPr>
            <w:tcW w:w="969" w:type="dxa"/>
            <w:vAlign w:val="center"/>
          </w:tcPr>
          <w:p w14:paraId="5156EA93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51.343</w:t>
            </w:r>
          </w:p>
        </w:tc>
        <w:tc>
          <w:tcPr>
            <w:tcW w:w="1008" w:type="dxa"/>
            <w:vAlign w:val="center"/>
          </w:tcPr>
          <w:p w14:paraId="0E71DC8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728.33</w:t>
            </w:r>
          </w:p>
        </w:tc>
      </w:tr>
      <w:tr w:rsidR="008D75D9" w:rsidRPr="00380E60" w14:paraId="57E52869" w14:textId="77777777" w:rsidTr="00380E60">
        <w:tc>
          <w:tcPr>
            <w:tcW w:w="1185" w:type="dxa"/>
            <w:vAlign w:val="center"/>
          </w:tcPr>
          <w:p w14:paraId="3E858465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2334E99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Lichtaart</w:t>
            </w:r>
            <w:proofErr w:type="spellEnd"/>
          </w:p>
        </w:tc>
        <w:tc>
          <w:tcPr>
            <w:tcW w:w="1076" w:type="dxa"/>
            <w:vAlign w:val="center"/>
          </w:tcPr>
          <w:p w14:paraId="3FF10F1B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4.874</w:t>
            </w:r>
          </w:p>
        </w:tc>
        <w:tc>
          <w:tcPr>
            <w:tcW w:w="969" w:type="dxa"/>
            <w:vAlign w:val="center"/>
          </w:tcPr>
          <w:p w14:paraId="1DDD57D3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51.207</w:t>
            </w:r>
          </w:p>
        </w:tc>
        <w:tc>
          <w:tcPr>
            <w:tcW w:w="1008" w:type="dxa"/>
            <w:vAlign w:val="center"/>
          </w:tcPr>
          <w:p w14:paraId="4F7F0B66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682.77</w:t>
            </w:r>
          </w:p>
        </w:tc>
      </w:tr>
      <w:tr w:rsidR="008D75D9" w:rsidRPr="00380E60" w14:paraId="58C3B51F" w14:textId="77777777" w:rsidTr="00380E60">
        <w:tc>
          <w:tcPr>
            <w:tcW w:w="1185" w:type="dxa"/>
            <w:vAlign w:val="center"/>
          </w:tcPr>
          <w:p w14:paraId="0D4C349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Limburg</w:t>
            </w:r>
          </w:p>
        </w:tc>
        <w:tc>
          <w:tcPr>
            <w:tcW w:w="2156" w:type="dxa"/>
            <w:vAlign w:val="center"/>
          </w:tcPr>
          <w:p w14:paraId="3F8B372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Mechelen</w:t>
            </w:r>
            <w:proofErr w:type="spellEnd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-</w:t>
            </w:r>
            <w:proofErr w:type="spellStart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aan</w:t>
            </w:r>
            <w:proofErr w:type="spellEnd"/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-de-Maas</w:t>
            </w:r>
          </w:p>
        </w:tc>
        <w:tc>
          <w:tcPr>
            <w:tcW w:w="1076" w:type="dxa"/>
            <w:vAlign w:val="center"/>
          </w:tcPr>
          <w:p w14:paraId="5AD00EB6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5.659</w:t>
            </w:r>
          </w:p>
        </w:tc>
        <w:tc>
          <w:tcPr>
            <w:tcW w:w="969" w:type="dxa"/>
            <w:vAlign w:val="center"/>
          </w:tcPr>
          <w:p w14:paraId="7AD14EC1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50.977</w:t>
            </w:r>
          </w:p>
        </w:tc>
        <w:tc>
          <w:tcPr>
            <w:tcW w:w="1008" w:type="dxa"/>
            <w:vAlign w:val="center"/>
          </w:tcPr>
          <w:p w14:paraId="4AC73ED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664.45</w:t>
            </w:r>
          </w:p>
        </w:tc>
      </w:tr>
      <w:tr w:rsidR="008D75D9" w:rsidRPr="00380E60" w14:paraId="19834ABF" w14:textId="77777777" w:rsidTr="00380E60">
        <w:tc>
          <w:tcPr>
            <w:tcW w:w="1185" w:type="dxa"/>
            <w:vAlign w:val="center"/>
          </w:tcPr>
          <w:p w14:paraId="6708445F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4333CFBF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Mol</w:t>
            </w:r>
          </w:p>
        </w:tc>
        <w:tc>
          <w:tcPr>
            <w:tcW w:w="1076" w:type="dxa"/>
            <w:vAlign w:val="center"/>
          </w:tcPr>
          <w:p w14:paraId="35B5A70F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5.196</w:t>
            </w:r>
          </w:p>
        </w:tc>
        <w:tc>
          <w:tcPr>
            <w:tcW w:w="969" w:type="dxa"/>
            <w:vAlign w:val="center"/>
          </w:tcPr>
          <w:p w14:paraId="14D6A7AB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51.275</w:t>
            </w:r>
          </w:p>
        </w:tc>
        <w:tc>
          <w:tcPr>
            <w:tcW w:w="1008" w:type="dxa"/>
            <w:vAlign w:val="center"/>
          </w:tcPr>
          <w:p w14:paraId="09EB0DF6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663.10</w:t>
            </w:r>
          </w:p>
        </w:tc>
      </w:tr>
      <w:tr w:rsidR="008D75D9" w:rsidRPr="00380E60" w14:paraId="17D5C058" w14:textId="77777777" w:rsidTr="00380E60">
        <w:tc>
          <w:tcPr>
            <w:tcW w:w="1185" w:type="dxa"/>
            <w:vAlign w:val="center"/>
          </w:tcPr>
          <w:p w14:paraId="5CD73396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46E2F628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Arendonk</w:t>
            </w:r>
          </w:p>
        </w:tc>
        <w:tc>
          <w:tcPr>
            <w:tcW w:w="1076" w:type="dxa"/>
            <w:vAlign w:val="center"/>
          </w:tcPr>
          <w:p w14:paraId="0C0A2F41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5.094</w:t>
            </w:r>
          </w:p>
        </w:tc>
        <w:tc>
          <w:tcPr>
            <w:tcW w:w="969" w:type="dxa"/>
            <w:vAlign w:val="center"/>
          </w:tcPr>
          <w:p w14:paraId="7DC39877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51.356</w:t>
            </w:r>
          </w:p>
        </w:tc>
        <w:tc>
          <w:tcPr>
            <w:tcW w:w="1008" w:type="dxa"/>
            <w:vAlign w:val="center"/>
          </w:tcPr>
          <w:p w14:paraId="53BD14DA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636.00</w:t>
            </w:r>
          </w:p>
        </w:tc>
      </w:tr>
      <w:tr w:rsidR="008D75D9" w:rsidRPr="00380E60" w14:paraId="0E9D386A" w14:textId="77777777" w:rsidTr="00380E60">
        <w:tc>
          <w:tcPr>
            <w:tcW w:w="1185" w:type="dxa"/>
            <w:vAlign w:val="center"/>
          </w:tcPr>
          <w:p w14:paraId="7E40BEF1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14EA0EA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Essen</w:t>
            </w:r>
          </w:p>
        </w:tc>
        <w:tc>
          <w:tcPr>
            <w:tcW w:w="1076" w:type="dxa"/>
            <w:vAlign w:val="center"/>
          </w:tcPr>
          <w:p w14:paraId="723FD954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4.439</w:t>
            </w:r>
          </w:p>
        </w:tc>
        <w:tc>
          <w:tcPr>
            <w:tcW w:w="969" w:type="dxa"/>
            <w:vAlign w:val="center"/>
          </w:tcPr>
          <w:p w14:paraId="1681571E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51.420</w:t>
            </w:r>
          </w:p>
        </w:tc>
        <w:tc>
          <w:tcPr>
            <w:tcW w:w="1008" w:type="dxa"/>
            <w:vAlign w:val="center"/>
          </w:tcPr>
          <w:p w14:paraId="7AF7C714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598.90</w:t>
            </w:r>
          </w:p>
        </w:tc>
      </w:tr>
      <w:tr w:rsidR="008D75D9" w:rsidRPr="00380E60" w14:paraId="684C6EA0" w14:textId="77777777" w:rsidTr="00380E60">
        <w:tc>
          <w:tcPr>
            <w:tcW w:w="1185" w:type="dxa"/>
            <w:vAlign w:val="center"/>
          </w:tcPr>
          <w:p w14:paraId="4089EE95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Antwerpen</w:t>
            </w:r>
          </w:p>
        </w:tc>
        <w:tc>
          <w:tcPr>
            <w:tcW w:w="2156" w:type="dxa"/>
            <w:vAlign w:val="center"/>
          </w:tcPr>
          <w:p w14:paraId="0692AD30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Beerse</w:t>
            </w:r>
          </w:p>
        </w:tc>
        <w:tc>
          <w:tcPr>
            <w:tcW w:w="1076" w:type="dxa"/>
            <w:vAlign w:val="center"/>
          </w:tcPr>
          <w:p w14:paraId="440AC2DC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4.832</w:t>
            </w:r>
          </w:p>
        </w:tc>
        <w:tc>
          <w:tcPr>
            <w:tcW w:w="969" w:type="dxa"/>
            <w:vAlign w:val="center"/>
          </w:tcPr>
          <w:p w14:paraId="6BE24324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51.285</w:t>
            </w:r>
          </w:p>
        </w:tc>
        <w:tc>
          <w:tcPr>
            <w:tcW w:w="1008" w:type="dxa"/>
            <w:vAlign w:val="center"/>
          </w:tcPr>
          <w:p w14:paraId="6236B862" w14:textId="77777777" w:rsidR="008D75D9" w:rsidRPr="00380E60" w:rsidRDefault="00000000" w:rsidP="00380E60">
            <w:pPr>
              <w:pStyle w:val="Compact"/>
              <w:widowControl w:val="0"/>
              <w:spacing w:before="0" w:after="0" w:line="240" w:lineRule="auto"/>
              <w:jc w:val="right"/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</w:pPr>
            <w:r w:rsidRPr="00380E60">
              <w:rPr>
                <w:rFonts w:ascii="Calibri Light" w:eastAsia="Cambria" w:hAnsi="Calibri Light"/>
                <w:kern w:val="0"/>
                <w:sz w:val="20"/>
                <w:szCs w:val="20"/>
                <w:lang w:val="en-US"/>
              </w:rPr>
              <w:t>505.98</w:t>
            </w:r>
          </w:p>
        </w:tc>
      </w:tr>
    </w:tbl>
    <w:p w14:paraId="5675485A" w14:textId="3B292A14" w:rsidR="008D75D9" w:rsidRDefault="00000000" w:rsidP="00A05F27">
      <w:pPr>
        <w:pStyle w:val="Standard1"/>
        <w:jc w:val="center"/>
        <w:rPr>
          <w:rFonts w:ascii="Calibri Light" w:hAnsi="Calibri Light" w:cs="Calibri Light"/>
          <w:sz w:val="22"/>
          <w:szCs w:val="22"/>
        </w:rPr>
      </w:pPr>
      <w:r>
        <w:rPr>
          <w:noProof/>
        </w:rPr>
        <w:drawing>
          <wp:anchor distT="0" distB="0" distL="0" distR="0" simplePos="0" relativeHeight="3" behindDoc="0" locked="0" layoutInCell="0" allowOverlap="1" wp14:anchorId="7477429E" wp14:editId="1E438EF4">
            <wp:simplePos x="0" y="0"/>
            <wp:positionH relativeFrom="column">
              <wp:posOffset>-43815</wp:posOffset>
            </wp:positionH>
            <wp:positionV relativeFrom="paragraph">
              <wp:posOffset>146050</wp:posOffset>
            </wp:positionV>
            <wp:extent cx="5760720" cy="2559050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 w:cs="Calibri Light"/>
          <w:b/>
          <w:bCs/>
          <w:sz w:val="22"/>
          <w:szCs w:val="22"/>
        </w:rPr>
        <w:t>Figure 1.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i/>
          <w:iCs/>
          <w:sz w:val="22"/>
          <w:szCs w:val="22"/>
        </w:rPr>
        <w:t>Pinus</w:t>
      </w:r>
      <w:r>
        <w:rPr>
          <w:rFonts w:ascii="Calibri Light" w:hAnsi="Calibri Light" w:cs="Calibri Light"/>
          <w:sz w:val="22"/>
          <w:szCs w:val="22"/>
        </w:rPr>
        <w:t xml:space="preserve"> spp. stands larger than 50 ha in Flanders with locations of </w:t>
      </w:r>
      <w:r>
        <w:rPr>
          <w:rFonts w:ascii="Calibri Light" w:hAnsi="Calibri Light" w:cs="Calibri Light"/>
          <w:i/>
          <w:iCs/>
          <w:sz w:val="22"/>
          <w:szCs w:val="22"/>
        </w:rPr>
        <w:t>Monochamus sp.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A05F27">
        <w:rPr>
          <w:rFonts w:ascii="Calibri Light" w:hAnsi="Calibri Light" w:cs="Calibri Light"/>
          <w:sz w:val="22"/>
          <w:szCs w:val="22"/>
        </w:rPr>
        <w:t>c</w:t>
      </w:r>
      <w:r>
        <w:rPr>
          <w:rFonts w:ascii="Calibri Light" w:hAnsi="Calibri Light" w:cs="Calibri Light"/>
          <w:sz w:val="22"/>
          <w:szCs w:val="22"/>
        </w:rPr>
        <w:t>aptures (black crosses)</w:t>
      </w:r>
    </w:p>
    <w:p w14:paraId="7A807676" w14:textId="5D262F0C" w:rsidR="008D75D9" w:rsidRDefault="008D75D9">
      <w:pPr>
        <w:pStyle w:val="Standard1"/>
        <w:rPr>
          <w:rFonts w:ascii="Calibri Light" w:hAnsi="Calibri Light" w:cs="Calibri Light"/>
          <w:sz w:val="22"/>
          <w:szCs w:val="22"/>
        </w:rPr>
      </w:pPr>
    </w:p>
    <w:p w14:paraId="2707E209" w14:textId="77777777" w:rsidR="008D75D9" w:rsidRDefault="008D75D9">
      <w:pPr>
        <w:rPr>
          <w:rFonts w:ascii="Calibri Light" w:hAnsi="Calibri Light" w:cs="Calibri Light"/>
          <w:lang w:val="en-US"/>
        </w:rPr>
      </w:pPr>
    </w:p>
    <w:sectPr w:rsidR="008D75D9" w:rsidSect="00380E60">
      <w:headerReference w:type="default" r:id="rId7"/>
      <w:pgSz w:w="11906" w:h="16838"/>
      <w:pgMar w:top="1221" w:right="1417" w:bottom="635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6660E" w14:textId="77777777" w:rsidR="003D1FC9" w:rsidRDefault="003D1FC9">
      <w:r>
        <w:separator/>
      </w:r>
    </w:p>
  </w:endnote>
  <w:endnote w:type="continuationSeparator" w:id="0">
    <w:p w14:paraId="3ED4104F" w14:textId="77777777" w:rsidR="003D1FC9" w:rsidRDefault="003D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FAF15" w14:textId="77777777" w:rsidR="003D1FC9" w:rsidRDefault="003D1FC9">
      <w:r>
        <w:separator/>
      </w:r>
    </w:p>
  </w:footnote>
  <w:footnote w:type="continuationSeparator" w:id="0">
    <w:p w14:paraId="10E72C31" w14:textId="77777777" w:rsidR="003D1FC9" w:rsidRDefault="003D1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0DD1" w14:textId="60B91B74" w:rsidR="008D75D9" w:rsidRPr="00570D46" w:rsidRDefault="00570D46">
    <w:pPr>
      <w:pStyle w:val="En-tte"/>
      <w:jc w:val="center"/>
      <w:rPr>
        <w:lang w:val="nl-BE"/>
      </w:rPr>
    </w:pPr>
    <w:r w:rsidRPr="00570D46">
      <w:rPr>
        <w:b/>
        <w:bCs/>
        <w:lang w:val="en-US"/>
      </w:rPr>
      <w:t>SuppInfo_S4</w:t>
    </w:r>
    <w:r w:rsidRPr="00570D46">
      <w:rPr>
        <w:lang w:val="en-US"/>
      </w:rPr>
      <w:t xml:space="preserve"> – </w:t>
    </w:r>
    <w:r w:rsidR="000A0E17" w:rsidRPr="000A0E17">
      <w:rPr>
        <w:lang w:val="en-US"/>
      </w:rPr>
      <w:t>SuppInfo_S4 – Pine stand sizes in BE-NL-DK</w:t>
    </w:r>
  </w:p>
  <w:p w14:paraId="6845B99B" w14:textId="77777777" w:rsidR="008D75D9" w:rsidRDefault="008D75D9">
    <w:pPr>
      <w:pStyle w:val="En-tt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D9"/>
    <w:rsid w:val="00034830"/>
    <w:rsid w:val="000801B1"/>
    <w:rsid w:val="000A0E17"/>
    <w:rsid w:val="001A353F"/>
    <w:rsid w:val="0035285C"/>
    <w:rsid w:val="00380E60"/>
    <w:rsid w:val="003D1FC9"/>
    <w:rsid w:val="0043089C"/>
    <w:rsid w:val="004F5D8E"/>
    <w:rsid w:val="00570D46"/>
    <w:rsid w:val="006E31B8"/>
    <w:rsid w:val="0080675F"/>
    <w:rsid w:val="008D75D9"/>
    <w:rsid w:val="008F0CD1"/>
    <w:rsid w:val="00954430"/>
    <w:rsid w:val="00A02BC3"/>
    <w:rsid w:val="00A05F27"/>
    <w:rsid w:val="00B04615"/>
    <w:rsid w:val="00D657CD"/>
    <w:rsid w:val="00E15E75"/>
    <w:rsid w:val="00F54304"/>
    <w:rsid w:val="00F73C28"/>
    <w:rsid w:val="00FB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0A5A2C"/>
  <w15:docId w15:val="{7B43D42C-F945-1648-B2C7-3A8D1719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342A"/>
    <w:pPr>
      <w:keepNext/>
      <w:outlineLvl w:val="0"/>
    </w:pPr>
    <w:rPr>
      <w:rFonts w:ascii="Garamond" w:hAnsi="Garamond"/>
      <w:b/>
      <w:bCs/>
      <w:sz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1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1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1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1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16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16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16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16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48342A"/>
    <w:rPr>
      <w:rFonts w:ascii="Garamond" w:hAnsi="Garamond"/>
      <w:b/>
      <w:bCs/>
      <w:sz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8A1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8A1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8A16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8A16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8A16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8A16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8A16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8A16EE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8A16E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8A1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8A16EE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8A16EE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8A16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16EE"/>
    <w:rPr>
      <w:b/>
      <w:bCs/>
      <w:smallCaps/>
      <w:color w:val="0F4761" w:themeColor="accent1" w:themeShade="BF"/>
      <w:spacing w:val="5"/>
    </w:rPr>
  </w:style>
  <w:style w:type="character" w:customStyle="1" w:styleId="LienInternet">
    <w:name w:val="Lien Internet"/>
    <w:basedOn w:val="Policepardfaut"/>
    <w:uiPriority w:val="99"/>
    <w:unhideWhenUsed/>
    <w:qFormat/>
    <w:rsid w:val="008A16EE"/>
    <w:rPr>
      <w:color w:val="467886" w:themeColor="hyperlink"/>
      <w:u w:val="single"/>
    </w:rPr>
  </w:style>
  <w:style w:type="character" w:styleId="Lienhypertexte">
    <w:name w:val="Hyperlink"/>
    <w:basedOn w:val="Policepardfaut"/>
    <w:uiPriority w:val="99"/>
    <w:unhideWhenUsed/>
    <w:rsid w:val="008A16EE"/>
    <w:rPr>
      <w:color w:val="0000FF"/>
      <w:u w:val="single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qFormat/>
    <w:rsid w:val="00C666AD"/>
  </w:style>
  <w:style w:type="character" w:customStyle="1" w:styleId="PieddepageCar">
    <w:name w:val="Pied de page Car"/>
    <w:basedOn w:val="Policepardfaut"/>
    <w:link w:val="Pieddepage"/>
    <w:uiPriority w:val="99"/>
    <w:qFormat/>
    <w:rsid w:val="00C666AD"/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69542B"/>
    <w:rPr>
      <w:b/>
      <w:bCs/>
      <w:sz w:val="20"/>
      <w:szCs w:val="20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">
    <w:name w:val="Title"/>
    <w:basedOn w:val="Normal"/>
    <w:next w:val="Normal"/>
    <w:link w:val="TitreCar"/>
    <w:uiPriority w:val="10"/>
    <w:qFormat/>
    <w:rsid w:val="008A16E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16EE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16EE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16EE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16E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Standard1">
    <w:name w:val="Standard1"/>
    <w:qFormat/>
    <w:rsid w:val="008A16EE"/>
    <w:pPr>
      <w:textAlignment w:val="baseline"/>
    </w:pPr>
    <w:rPr>
      <w:rFonts w:ascii="Liberation Serif" w:eastAsia="NSimSun" w:hAnsi="Liberation Serif" w:cs="Arial"/>
      <w:lang w:val="en-US" w:eastAsia="zh-CN" w:bidi="hi-IN"/>
      <w14:ligatures w14:val="none"/>
    </w:rPr>
  </w:style>
  <w:style w:type="paragraph" w:customStyle="1" w:styleId="Standard">
    <w:name w:val="Standard"/>
    <w:qFormat/>
    <w:rsid w:val="008A16EE"/>
    <w:pPr>
      <w:overflowPunct w:val="0"/>
      <w:textAlignment w:val="baseline"/>
    </w:pPr>
    <w:rPr>
      <w:rFonts w:ascii="Liberation Serif" w:eastAsia="NSimSun" w:hAnsi="Liberation Serif" w:cs="Arial"/>
      <w:lang w:val="en-US" w:eastAsia="zh-CN" w:bidi="hi-IN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C666A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C666AD"/>
    <w:pPr>
      <w:tabs>
        <w:tab w:val="center" w:pos="4536"/>
        <w:tab w:val="right" w:pos="9072"/>
      </w:tabs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69542B"/>
    <w:rPr>
      <w:b/>
      <w:bCs/>
    </w:rPr>
  </w:style>
  <w:style w:type="paragraph" w:customStyle="1" w:styleId="Compact">
    <w:name w:val="Compact"/>
    <w:basedOn w:val="Corpsdetexte"/>
    <w:qFormat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GREGOIRE Jean-Claude</dc:creator>
  <dc:description/>
  <cp:lastModifiedBy>jcg</cp:lastModifiedBy>
  <cp:revision>2</cp:revision>
  <dcterms:created xsi:type="dcterms:W3CDTF">2026-01-25T14:31:00Z</dcterms:created>
  <dcterms:modified xsi:type="dcterms:W3CDTF">2026-01-25T14:31:00Z</dcterms:modified>
  <dc:language>fr-BE</dc:language>
</cp:coreProperties>
</file>