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860" w:rsidRDefault="007A0860" w:rsidP="007A0860">
      <w:pPr>
        <w:spacing w:line="240" w:lineRule="auto"/>
        <w:rPr>
          <w:rFonts w:asciiTheme="minorHAnsi" w:hAnsiTheme="minorHAnsi"/>
          <w:sz w:val="20"/>
          <w:szCs w:val="20"/>
          <w:lang w:val="en-GB"/>
        </w:rPr>
      </w:pPr>
      <w:r w:rsidRPr="00152AF5">
        <w:rPr>
          <w:rFonts w:asciiTheme="minorHAnsi" w:hAnsiTheme="minorHAnsi"/>
          <w:b/>
          <w:sz w:val="20"/>
          <w:szCs w:val="20"/>
          <w:lang w:val="en-US"/>
        </w:rPr>
        <w:t>Title:</w:t>
      </w:r>
      <w:r w:rsidRPr="00152AF5">
        <w:rPr>
          <w:rFonts w:asciiTheme="minorHAnsi" w:hAnsiTheme="minorHAnsi"/>
          <w:sz w:val="20"/>
          <w:szCs w:val="20"/>
          <w:lang w:val="en-US"/>
        </w:rPr>
        <w:t xml:space="preserve">  </w:t>
      </w:r>
      <w:r w:rsidRPr="00152AF5">
        <w:rPr>
          <w:rFonts w:asciiTheme="minorHAnsi" w:hAnsiTheme="minorHAnsi"/>
          <w:sz w:val="20"/>
          <w:szCs w:val="20"/>
          <w:lang w:val="en-GB"/>
        </w:rPr>
        <w:t xml:space="preserve">The susceptibility of Asian, European and North American </w:t>
      </w:r>
      <w:proofErr w:type="spellStart"/>
      <w:r w:rsidRPr="00152AF5">
        <w:rPr>
          <w:rFonts w:asciiTheme="minorHAnsi" w:hAnsiTheme="minorHAnsi"/>
          <w:i/>
          <w:sz w:val="20"/>
          <w:szCs w:val="20"/>
          <w:lang w:val="en-GB"/>
        </w:rPr>
        <w:t>Fraxinus</w:t>
      </w:r>
      <w:proofErr w:type="spellEnd"/>
      <w:r w:rsidRPr="00152AF5">
        <w:rPr>
          <w:rFonts w:asciiTheme="minorHAnsi" w:hAnsiTheme="minorHAnsi"/>
          <w:sz w:val="20"/>
          <w:szCs w:val="20"/>
          <w:lang w:val="en-GB"/>
        </w:rPr>
        <w:t xml:space="preserve"> </w:t>
      </w:r>
      <w:r>
        <w:rPr>
          <w:rFonts w:asciiTheme="minorHAnsi" w:hAnsiTheme="minorHAnsi"/>
          <w:sz w:val="20"/>
          <w:szCs w:val="20"/>
          <w:lang w:val="en-GB"/>
        </w:rPr>
        <w:t>s</w:t>
      </w:r>
      <w:r w:rsidRPr="00152AF5">
        <w:rPr>
          <w:rFonts w:asciiTheme="minorHAnsi" w:hAnsiTheme="minorHAnsi"/>
          <w:sz w:val="20"/>
          <w:szCs w:val="20"/>
          <w:lang w:val="en-GB"/>
        </w:rPr>
        <w:t xml:space="preserve">pecies to the </w:t>
      </w:r>
      <w:r>
        <w:rPr>
          <w:rFonts w:asciiTheme="minorHAnsi" w:hAnsiTheme="minorHAnsi"/>
          <w:sz w:val="20"/>
          <w:szCs w:val="20"/>
          <w:lang w:val="en-GB"/>
        </w:rPr>
        <w:t>a</w:t>
      </w:r>
      <w:r w:rsidRPr="00152AF5">
        <w:rPr>
          <w:rFonts w:asciiTheme="minorHAnsi" w:hAnsiTheme="minorHAnsi"/>
          <w:sz w:val="20"/>
          <w:szCs w:val="20"/>
          <w:lang w:val="en-GB"/>
        </w:rPr>
        <w:t xml:space="preserve">sh </w:t>
      </w:r>
      <w:r>
        <w:rPr>
          <w:rFonts w:asciiTheme="minorHAnsi" w:hAnsiTheme="minorHAnsi"/>
          <w:sz w:val="20"/>
          <w:szCs w:val="20"/>
          <w:lang w:val="en-GB"/>
        </w:rPr>
        <w:t>dieback p</w:t>
      </w:r>
      <w:r w:rsidRPr="00152AF5">
        <w:rPr>
          <w:rFonts w:asciiTheme="minorHAnsi" w:hAnsiTheme="minorHAnsi"/>
          <w:sz w:val="20"/>
          <w:szCs w:val="20"/>
          <w:lang w:val="en-GB"/>
        </w:rPr>
        <w:t xml:space="preserve">athogen </w:t>
      </w:r>
      <w:proofErr w:type="spellStart"/>
      <w:r w:rsidRPr="00152AF5">
        <w:rPr>
          <w:rFonts w:asciiTheme="minorHAnsi" w:hAnsiTheme="minorHAnsi"/>
          <w:i/>
          <w:sz w:val="20"/>
          <w:szCs w:val="20"/>
          <w:lang w:val="en-US"/>
        </w:rPr>
        <w:t>Hymenoscyphus</w:t>
      </w:r>
      <w:proofErr w:type="spellEnd"/>
      <w:r w:rsidRPr="00152AF5">
        <w:rPr>
          <w:rFonts w:asciiTheme="minorHAnsi" w:hAnsiTheme="minorHAnsi"/>
          <w:i/>
          <w:sz w:val="20"/>
          <w:szCs w:val="20"/>
          <w:lang w:val="en-US"/>
        </w:rPr>
        <w:t xml:space="preserve"> </w:t>
      </w:r>
      <w:proofErr w:type="spellStart"/>
      <w:r w:rsidRPr="00152AF5">
        <w:rPr>
          <w:rFonts w:asciiTheme="minorHAnsi" w:hAnsiTheme="minorHAnsi"/>
          <w:i/>
          <w:sz w:val="20"/>
          <w:szCs w:val="20"/>
          <w:lang w:val="en-US"/>
        </w:rPr>
        <w:t>fraxineus</w:t>
      </w:r>
      <w:proofErr w:type="spellEnd"/>
      <w:r w:rsidRPr="00152AF5">
        <w:rPr>
          <w:rFonts w:asciiTheme="minorHAnsi" w:hAnsiTheme="minorHAnsi"/>
          <w:i/>
          <w:sz w:val="20"/>
          <w:szCs w:val="20"/>
          <w:lang w:val="en-US"/>
        </w:rPr>
        <w:t xml:space="preserve"> </w:t>
      </w:r>
      <w:r w:rsidRPr="00152AF5">
        <w:rPr>
          <w:rFonts w:asciiTheme="minorHAnsi" w:hAnsiTheme="minorHAnsi"/>
          <w:sz w:val="20"/>
          <w:szCs w:val="20"/>
          <w:lang w:val="en-US"/>
        </w:rPr>
        <w:t xml:space="preserve">reflects their </w:t>
      </w:r>
      <w:r>
        <w:rPr>
          <w:rFonts w:asciiTheme="minorHAnsi" w:hAnsiTheme="minorHAnsi"/>
          <w:sz w:val="20"/>
          <w:szCs w:val="20"/>
          <w:lang w:val="en-US"/>
        </w:rPr>
        <w:t>p</w:t>
      </w:r>
      <w:r w:rsidRPr="00152AF5">
        <w:rPr>
          <w:rFonts w:asciiTheme="minorHAnsi" w:hAnsiTheme="minorHAnsi"/>
          <w:sz w:val="20"/>
          <w:szCs w:val="20"/>
          <w:lang w:val="en-US"/>
        </w:rPr>
        <w:t xml:space="preserve">hylogenetic </w:t>
      </w:r>
      <w:r>
        <w:rPr>
          <w:rFonts w:asciiTheme="minorHAnsi" w:hAnsiTheme="minorHAnsi"/>
          <w:sz w:val="20"/>
          <w:szCs w:val="20"/>
          <w:lang w:val="en-US"/>
        </w:rPr>
        <w:t>h</w:t>
      </w:r>
      <w:r w:rsidRPr="00152AF5">
        <w:rPr>
          <w:rFonts w:asciiTheme="minorHAnsi" w:hAnsiTheme="minorHAnsi"/>
          <w:sz w:val="20"/>
          <w:szCs w:val="20"/>
          <w:lang w:val="en-US"/>
        </w:rPr>
        <w:t>istory</w:t>
      </w:r>
    </w:p>
    <w:p w:rsidR="007A0860" w:rsidRPr="007A0860" w:rsidRDefault="007A0860" w:rsidP="007A0860">
      <w:pPr>
        <w:spacing w:line="240" w:lineRule="auto"/>
        <w:rPr>
          <w:rFonts w:asciiTheme="minorHAnsi" w:hAnsiTheme="minorHAnsi"/>
          <w:sz w:val="20"/>
          <w:szCs w:val="20"/>
          <w:lang w:val="en-GB"/>
        </w:rPr>
      </w:pPr>
      <w:r w:rsidRPr="007A0860">
        <w:rPr>
          <w:rFonts w:asciiTheme="minorHAnsi" w:hAnsiTheme="minorHAnsi"/>
          <w:b/>
          <w:sz w:val="20"/>
          <w:szCs w:val="20"/>
          <w:lang w:val="en-GB"/>
        </w:rPr>
        <w:t>Journal:</w:t>
      </w:r>
      <w:r>
        <w:rPr>
          <w:rFonts w:asciiTheme="minorHAnsi" w:hAnsiTheme="minorHAnsi"/>
          <w:b/>
          <w:sz w:val="20"/>
          <w:szCs w:val="20"/>
          <w:lang w:val="en-GB"/>
        </w:rPr>
        <w:t xml:space="preserve"> European Journal of Forest Research</w:t>
      </w:r>
    </w:p>
    <w:p w:rsidR="007A0860" w:rsidRDefault="007A0860" w:rsidP="007A0860">
      <w:pPr>
        <w:spacing w:after="0" w:line="240" w:lineRule="auto"/>
        <w:rPr>
          <w:rFonts w:asciiTheme="minorHAnsi" w:hAnsiTheme="minorHAnsi"/>
          <w:sz w:val="20"/>
          <w:szCs w:val="20"/>
          <w:vertAlign w:val="superscript"/>
          <w:lang w:val="en-US"/>
        </w:rPr>
      </w:pPr>
      <w:r w:rsidRPr="00152AF5">
        <w:rPr>
          <w:rFonts w:asciiTheme="minorHAnsi" w:hAnsiTheme="minorHAnsi"/>
          <w:b/>
          <w:sz w:val="20"/>
          <w:szCs w:val="20"/>
          <w:lang w:val="en-US"/>
        </w:rPr>
        <w:t>Authors:</w:t>
      </w:r>
      <w:r w:rsidRPr="00152AF5">
        <w:rPr>
          <w:rFonts w:asciiTheme="minorHAnsi" w:hAnsiTheme="minorHAnsi"/>
          <w:sz w:val="20"/>
          <w:szCs w:val="20"/>
          <w:lang w:val="en-US"/>
        </w:rPr>
        <w:t xml:space="preserve"> Lene R. Nielsen</w:t>
      </w:r>
      <w:r w:rsidRPr="00152AF5">
        <w:rPr>
          <w:rFonts w:asciiTheme="minorHAnsi" w:hAnsiTheme="minorHAnsi"/>
          <w:sz w:val="20"/>
          <w:szCs w:val="20"/>
          <w:vertAlign w:val="superscript"/>
          <w:lang w:val="en-US"/>
        </w:rPr>
        <w:t>1*</w:t>
      </w:r>
      <w:r w:rsidRPr="00152AF5">
        <w:rPr>
          <w:rFonts w:asciiTheme="minorHAnsi" w:hAnsiTheme="minorHAnsi"/>
          <w:sz w:val="20"/>
          <w:szCs w:val="20"/>
          <w:lang w:val="en-US"/>
        </w:rPr>
        <w:t>, Lea V. McKinney</w:t>
      </w:r>
      <w:r w:rsidRPr="00152AF5">
        <w:rPr>
          <w:rFonts w:asciiTheme="minorHAnsi" w:hAnsiTheme="minorHAnsi"/>
          <w:sz w:val="20"/>
          <w:szCs w:val="20"/>
          <w:vertAlign w:val="superscript"/>
          <w:lang w:val="en-US"/>
        </w:rPr>
        <w:t>1</w:t>
      </w:r>
      <w:r w:rsidRPr="00152AF5">
        <w:rPr>
          <w:rFonts w:asciiTheme="minorHAnsi" w:hAnsiTheme="minorHAnsi"/>
          <w:sz w:val="20"/>
          <w:szCs w:val="20"/>
          <w:lang w:val="en-US"/>
        </w:rPr>
        <w:t>,</w:t>
      </w:r>
      <w:r w:rsidRPr="00152AF5">
        <w:rPr>
          <w:rFonts w:asciiTheme="minorHAnsi" w:hAnsiTheme="minorHAnsi"/>
          <w:color w:val="A6A6A6"/>
          <w:sz w:val="20"/>
          <w:szCs w:val="20"/>
          <w:lang w:val="en-US"/>
        </w:rPr>
        <w:t xml:space="preserve"> </w:t>
      </w:r>
      <w:r w:rsidRPr="00152AF5">
        <w:rPr>
          <w:rFonts w:asciiTheme="minorHAnsi" w:hAnsiTheme="minorHAnsi"/>
          <w:sz w:val="20"/>
          <w:szCs w:val="20"/>
          <w:lang w:val="en-US"/>
        </w:rPr>
        <w:t>Ari M.Hietala</w:t>
      </w:r>
      <w:r w:rsidRPr="00152AF5">
        <w:rPr>
          <w:rFonts w:asciiTheme="minorHAnsi" w:hAnsiTheme="minorHAnsi"/>
          <w:sz w:val="20"/>
          <w:szCs w:val="20"/>
          <w:vertAlign w:val="superscript"/>
          <w:lang w:val="en-US"/>
        </w:rPr>
        <w:t>2</w:t>
      </w:r>
      <w:r w:rsidRPr="00152AF5">
        <w:rPr>
          <w:rFonts w:asciiTheme="minorHAnsi" w:hAnsiTheme="minorHAnsi"/>
          <w:sz w:val="20"/>
          <w:szCs w:val="20"/>
          <w:lang w:val="en-US"/>
        </w:rPr>
        <w:t>,</w:t>
      </w:r>
      <w:r w:rsidRPr="00152AF5">
        <w:rPr>
          <w:rFonts w:asciiTheme="minorHAnsi" w:hAnsiTheme="minorHAnsi"/>
          <w:color w:val="A6A6A6"/>
          <w:sz w:val="20"/>
          <w:szCs w:val="20"/>
          <w:lang w:val="en-US"/>
        </w:rPr>
        <w:t xml:space="preserve"> </w:t>
      </w:r>
      <w:r w:rsidRPr="00152AF5">
        <w:rPr>
          <w:rFonts w:asciiTheme="minorHAnsi" w:hAnsiTheme="minorHAnsi"/>
          <w:sz w:val="20"/>
          <w:szCs w:val="20"/>
          <w:lang w:val="en-US"/>
        </w:rPr>
        <w:t>Erik D. Kjær</w:t>
      </w:r>
      <w:r w:rsidRPr="00152AF5">
        <w:rPr>
          <w:rFonts w:asciiTheme="minorHAnsi" w:hAnsiTheme="minorHAnsi"/>
          <w:sz w:val="20"/>
          <w:szCs w:val="20"/>
          <w:vertAlign w:val="superscript"/>
          <w:lang w:val="en-US"/>
        </w:rPr>
        <w:t>1</w:t>
      </w:r>
    </w:p>
    <w:p w:rsidR="007A0860" w:rsidRDefault="007A0860" w:rsidP="007A0860">
      <w:pPr>
        <w:spacing w:after="0" w:line="240" w:lineRule="auto"/>
        <w:rPr>
          <w:rFonts w:asciiTheme="minorHAnsi" w:hAnsiTheme="minorHAnsi"/>
          <w:b/>
          <w:sz w:val="20"/>
          <w:szCs w:val="20"/>
          <w:lang w:val="en-GB"/>
        </w:rPr>
      </w:pPr>
    </w:p>
    <w:p w:rsidR="007A0860" w:rsidRPr="007A0860" w:rsidRDefault="007A0860" w:rsidP="007A0860">
      <w:pPr>
        <w:spacing w:line="240" w:lineRule="auto"/>
        <w:rPr>
          <w:rFonts w:asciiTheme="minorHAnsi" w:hAnsiTheme="minorHAnsi"/>
          <w:sz w:val="20"/>
          <w:szCs w:val="20"/>
          <w:lang w:val="en-US"/>
        </w:rPr>
      </w:pPr>
      <w:r w:rsidRPr="007A0860">
        <w:rPr>
          <w:rFonts w:asciiTheme="minorHAnsi" w:hAnsiTheme="minorHAnsi"/>
          <w:b/>
          <w:sz w:val="20"/>
          <w:szCs w:val="20"/>
          <w:lang w:val="en-GB"/>
        </w:rPr>
        <w:t>Affiliations:</w:t>
      </w:r>
      <w:r w:rsidRPr="007A0860">
        <w:rPr>
          <w:rFonts w:asciiTheme="minorHAnsi" w:hAnsiTheme="minorHAnsi"/>
          <w:sz w:val="20"/>
          <w:szCs w:val="20"/>
          <w:lang w:val="en-GB"/>
        </w:rPr>
        <w:t xml:space="preserve"> </w:t>
      </w:r>
      <w:r w:rsidRPr="007A0860">
        <w:rPr>
          <w:rFonts w:asciiTheme="minorHAnsi" w:hAnsiTheme="minorHAnsi"/>
          <w:sz w:val="20"/>
          <w:szCs w:val="20"/>
          <w:lang w:val="en-US"/>
        </w:rPr>
        <w:t xml:space="preserve">1. Geosciences and Natural Resource Management, University of Copenhagen, </w:t>
      </w:r>
      <w:proofErr w:type="spellStart"/>
      <w:r w:rsidRPr="007A0860">
        <w:rPr>
          <w:rFonts w:asciiTheme="minorHAnsi" w:hAnsiTheme="minorHAnsi"/>
          <w:sz w:val="20"/>
          <w:szCs w:val="20"/>
          <w:lang w:val="en-GB"/>
        </w:rPr>
        <w:t>Rolighedsvej</w:t>
      </w:r>
      <w:proofErr w:type="spellEnd"/>
      <w:r w:rsidRPr="007A0860">
        <w:rPr>
          <w:rFonts w:asciiTheme="minorHAnsi" w:hAnsiTheme="minorHAnsi"/>
          <w:sz w:val="20"/>
          <w:szCs w:val="20"/>
          <w:lang w:val="en-GB"/>
        </w:rPr>
        <w:t xml:space="preserve"> 23, 1958 Frederiksberg C, Denmark, 2. Norwegian Institute of </w:t>
      </w:r>
      <w:proofErr w:type="spellStart"/>
      <w:r w:rsidRPr="007A0860">
        <w:rPr>
          <w:rFonts w:asciiTheme="minorHAnsi" w:hAnsiTheme="minorHAnsi"/>
          <w:sz w:val="20"/>
          <w:szCs w:val="20"/>
          <w:lang w:val="en-GB"/>
        </w:rPr>
        <w:t>Bioeconomy</w:t>
      </w:r>
      <w:proofErr w:type="spellEnd"/>
      <w:r w:rsidRPr="007A0860">
        <w:rPr>
          <w:rFonts w:asciiTheme="minorHAnsi" w:hAnsiTheme="minorHAnsi"/>
          <w:sz w:val="20"/>
          <w:szCs w:val="20"/>
          <w:lang w:val="en-GB"/>
        </w:rPr>
        <w:t xml:space="preserve"> Research</w:t>
      </w:r>
      <w:r w:rsidRPr="007A0860">
        <w:rPr>
          <w:rFonts w:asciiTheme="minorHAnsi" w:hAnsiTheme="minorHAnsi"/>
          <w:sz w:val="20"/>
          <w:szCs w:val="20"/>
          <w:lang w:val="en-US"/>
        </w:rPr>
        <w:t xml:space="preserve">, </w:t>
      </w:r>
      <w:proofErr w:type="spellStart"/>
      <w:r w:rsidRPr="007A0860">
        <w:rPr>
          <w:rFonts w:asciiTheme="minorHAnsi" w:hAnsiTheme="minorHAnsi"/>
          <w:sz w:val="20"/>
          <w:szCs w:val="20"/>
          <w:lang w:val="en-US"/>
        </w:rPr>
        <w:t>Pb</w:t>
      </w:r>
      <w:proofErr w:type="spellEnd"/>
      <w:r w:rsidRPr="007A0860">
        <w:rPr>
          <w:rFonts w:asciiTheme="minorHAnsi" w:hAnsiTheme="minorHAnsi"/>
          <w:sz w:val="20"/>
          <w:szCs w:val="20"/>
          <w:lang w:val="en-US"/>
        </w:rPr>
        <w:t xml:space="preserve">. 115, NO-1431 </w:t>
      </w:r>
      <w:proofErr w:type="spellStart"/>
      <w:r w:rsidRPr="007A0860">
        <w:rPr>
          <w:rFonts w:asciiTheme="minorHAnsi" w:hAnsiTheme="minorHAnsi"/>
          <w:sz w:val="20"/>
          <w:szCs w:val="20"/>
          <w:lang w:val="en-US"/>
        </w:rPr>
        <w:t>Ås</w:t>
      </w:r>
      <w:proofErr w:type="spellEnd"/>
      <w:r w:rsidRPr="007A0860">
        <w:rPr>
          <w:rFonts w:asciiTheme="minorHAnsi" w:hAnsiTheme="minorHAnsi"/>
          <w:sz w:val="20"/>
          <w:szCs w:val="20"/>
          <w:lang w:val="en-US"/>
        </w:rPr>
        <w:t>, Norway.</w:t>
      </w:r>
    </w:p>
    <w:p w:rsidR="007A0860" w:rsidRPr="007A0860" w:rsidRDefault="007A0860" w:rsidP="007A0860">
      <w:pPr>
        <w:spacing w:line="240" w:lineRule="auto"/>
        <w:rPr>
          <w:rFonts w:asciiTheme="minorHAnsi" w:hAnsiTheme="minorHAnsi"/>
          <w:sz w:val="20"/>
          <w:szCs w:val="20"/>
          <w:lang w:val="en-US"/>
        </w:rPr>
      </w:pPr>
      <w:r w:rsidRPr="007A0860">
        <w:rPr>
          <w:rFonts w:asciiTheme="minorHAnsi" w:hAnsiTheme="minorHAnsi"/>
          <w:b/>
          <w:sz w:val="20"/>
          <w:szCs w:val="20"/>
          <w:lang w:val="en-GB"/>
        </w:rPr>
        <w:t>*Correspond</w:t>
      </w:r>
      <w:r>
        <w:rPr>
          <w:rFonts w:asciiTheme="minorHAnsi" w:hAnsiTheme="minorHAnsi"/>
          <w:b/>
          <w:sz w:val="20"/>
          <w:szCs w:val="20"/>
          <w:lang w:val="en-GB"/>
        </w:rPr>
        <w:t>ence</w:t>
      </w:r>
      <w:r w:rsidRPr="007A0860">
        <w:rPr>
          <w:rFonts w:asciiTheme="minorHAnsi" w:hAnsiTheme="minorHAnsi"/>
          <w:b/>
          <w:sz w:val="20"/>
          <w:szCs w:val="20"/>
          <w:lang w:val="en-GB"/>
        </w:rPr>
        <w:t xml:space="preserve"> author</w:t>
      </w:r>
      <w:r w:rsidRPr="007A0860">
        <w:rPr>
          <w:rFonts w:asciiTheme="minorHAnsi" w:hAnsiTheme="minorHAnsi"/>
          <w:sz w:val="20"/>
          <w:szCs w:val="20"/>
          <w:lang w:val="en-GB"/>
        </w:rPr>
        <w:t>: Lene Rostgaard Nielsen: LRON@ign.ku.dk</w:t>
      </w:r>
    </w:p>
    <w:p w:rsidR="00DA4986" w:rsidRDefault="007A0860" w:rsidP="00DA4986">
      <w:pPr>
        <w:spacing w:after="0" w:line="240" w:lineRule="auto"/>
        <w:rPr>
          <w:rFonts w:asciiTheme="minorHAnsi" w:eastAsia="Times New Roman" w:hAnsiTheme="minorHAnsi"/>
          <w:color w:val="000000"/>
          <w:sz w:val="20"/>
          <w:szCs w:val="20"/>
          <w:lang w:val="en-US" w:eastAsia="da-DK"/>
        </w:rPr>
      </w:pPr>
      <w:r>
        <w:rPr>
          <w:rFonts w:asciiTheme="minorHAnsi" w:hAnsiTheme="minorHAnsi"/>
          <w:sz w:val="20"/>
          <w:szCs w:val="20"/>
          <w:lang w:val="en-US"/>
        </w:rPr>
        <w:t>S</w:t>
      </w:r>
      <w:r w:rsidR="00DA1F54">
        <w:rPr>
          <w:rFonts w:asciiTheme="minorHAnsi" w:hAnsiTheme="minorHAnsi"/>
          <w:sz w:val="20"/>
          <w:szCs w:val="20"/>
          <w:lang w:val="en-US"/>
        </w:rPr>
        <w:t>3</w:t>
      </w:r>
      <w:r>
        <w:rPr>
          <w:rFonts w:asciiTheme="minorHAnsi" w:hAnsiTheme="minorHAnsi"/>
          <w:sz w:val="20"/>
          <w:szCs w:val="20"/>
          <w:lang w:val="en-US"/>
        </w:rPr>
        <w:t xml:space="preserve"> </w:t>
      </w:r>
      <w:r w:rsidRPr="00D86711">
        <w:rPr>
          <w:rFonts w:asciiTheme="minorHAnsi" w:hAnsiTheme="minorHAnsi"/>
          <w:sz w:val="20"/>
          <w:szCs w:val="20"/>
          <w:lang w:val="en-US"/>
        </w:rPr>
        <w:t xml:space="preserve">Table. Average </w:t>
      </w:r>
      <w:bookmarkStart w:id="0" w:name="_GoBack"/>
      <w:bookmarkEnd w:id="0"/>
      <w:r w:rsidRPr="00D86711">
        <w:rPr>
          <w:rFonts w:asciiTheme="minorHAnsi" w:hAnsiTheme="minorHAnsi"/>
          <w:sz w:val="20"/>
          <w:szCs w:val="20"/>
          <w:lang w:val="en-US"/>
        </w:rPr>
        <w:t>amount and standard deviation (</w:t>
      </w:r>
      <w:r w:rsidRPr="00D86711">
        <w:rPr>
          <w:rFonts w:asciiTheme="minorHAnsi" w:hAnsiTheme="minorHAnsi"/>
          <w:color w:val="808080" w:themeColor="background1" w:themeShade="80"/>
          <w:sz w:val="20"/>
          <w:szCs w:val="20"/>
          <w:lang w:val="en-US"/>
        </w:rPr>
        <w:t>in grey</w:t>
      </w:r>
      <w:r w:rsidRPr="00D86711">
        <w:rPr>
          <w:rFonts w:asciiTheme="minorHAnsi" w:hAnsiTheme="minorHAnsi"/>
          <w:sz w:val="20"/>
          <w:szCs w:val="20"/>
          <w:lang w:val="en-US"/>
        </w:rPr>
        <w:t xml:space="preserve">) of </w:t>
      </w:r>
      <w:r w:rsidRPr="00D86711">
        <w:rPr>
          <w:rFonts w:asciiTheme="minorHAnsi" w:hAnsiTheme="minorHAnsi"/>
          <w:i/>
          <w:sz w:val="20"/>
          <w:szCs w:val="20"/>
          <w:lang w:val="en-US"/>
        </w:rPr>
        <w:t xml:space="preserve">H. </w:t>
      </w:r>
      <w:proofErr w:type="spellStart"/>
      <w:r w:rsidRPr="00D86711">
        <w:rPr>
          <w:rFonts w:asciiTheme="minorHAnsi" w:hAnsiTheme="minorHAnsi"/>
          <w:i/>
          <w:sz w:val="20"/>
          <w:szCs w:val="20"/>
          <w:lang w:val="en-US"/>
        </w:rPr>
        <w:t>fraxineus</w:t>
      </w:r>
      <w:proofErr w:type="spellEnd"/>
      <w:r w:rsidRPr="00D86711">
        <w:rPr>
          <w:rFonts w:asciiTheme="minorHAnsi" w:hAnsiTheme="minorHAnsi"/>
          <w:sz w:val="20"/>
          <w:szCs w:val="20"/>
          <w:lang w:val="en-US"/>
        </w:rPr>
        <w:t xml:space="preserve"> DNA in </w:t>
      </w:r>
      <w:proofErr w:type="spellStart"/>
      <w:r w:rsidRPr="00D86711">
        <w:rPr>
          <w:rFonts w:asciiTheme="minorHAnsi" w:hAnsiTheme="minorHAnsi"/>
          <w:sz w:val="20"/>
          <w:szCs w:val="20"/>
          <w:lang w:val="en-US"/>
        </w:rPr>
        <w:t>pg</w:t>
      </w:r>
      <w:proofErr w:type="spellEnd"/>
      <w:r w:rsidRPr="00D86711">
        <w:rPr>
          <w:rFonts w:asciiTheme="minorHAnsi" w:hAnsiTheme="minorHAnsi"/>
          <w:sz w:val="20"/>
          <w:szCs w:val="20"/>
          <w:lang w:val="en-US"/>
        </w:rPr>
        <w:t xml:space="preserve"> per </w:t>
      </w:r>
      <w:proofErr w:type="spellStart"/>
      <w:r w:rsidRPr="00D86711">
        <w:rPr>
          <w:rFonts w:asciiTheme="minorHAnsi" w:eastAsia="Times New Roman" w:hAnsiTheme="minorHAnsi"/>
          <w:color w:val="000000"/>
          <w:sz w:val="20"/>
          <w:szCs w:val="20"/>
          <w:lang w:val="en-US" w:eastAsia="da-DK"/>
        </w:rPr>
        <w:t>ul</w:t>
      </w:r>
      <w:proofErr w:type="spellEnd"/>
      <w:r w:rsidRPr="00D86711">
        <w:rPr>
          <w:rFonts w:asciiTheme="minorHAnsi" w:eastAsia="Times New Roman" w:hAnsiTheme="minorHAnsi"/>
          <w:color w:val="000000"/>
          <w:sz w:val="20"/>
          <w:szCs w:val="20"/>
          <w:lang w:val="en-US" w:eastAsia="da-DK"/>
        </w:rPr>
        <w:t xml:space="preserve"> DNA extract in leaves collected at four time points of various ash species after experimental exposure to </w:t>
      </w:r>
      <w:proofErr w:type="spellStart"/>
      <w:r w:rsidRPr="00D86711">
        <w:rPr>
          <w:rFonts w:asciiTheme="minorHAnsi" w:eastAsia="Times New Roman" w:hAnsiTheme="minorHAnsi"/>
          <w:color w:val="000000"/>
          <w:sz w:val="20"/>
          <w:szCs w:val="20"/>
          <w:lang w:val="en-US" w:eastAsia="da-DK"/>
        </w:rPr>
        <w:t>ascospores</w:t>
      </w:r>
      <w:proofErr w:type="spellEnd"/>
      <w:r w:rsidRPr="00D86711">
        <w:rPr>
          <w:rFonts w:asciiTheme="minorHAnsi" w:eastAsia="Times New Roman" w:hAnsiTheme="minorHAnsi"/>
          <w:color w:val="000000"/>
          <w:sz w:val="20"/>
          <w:szCs w:val="20"/>
          <w:lang w:val="en-US" w:eastAsia="da-DK"/>
        </w:rPr>
        <w:t xml:space="preserve"> and based on real-time PCR analysis. </w:t>
      </w:r>
      <w:r w:rsidR="00DA4986">
        <w:rPr>
          <w:rFonts w:asciiTheme="minorHAnsi" w:eastAsia="Times New Roman" w:hAnsiTheme="minorHAnsi"/>
          <w:color w:val="000000"/>
          <w:sz w:val="20"/>
          <w:szCs w:val="20"/>
          <w:lang w:val="en-US" w:eastAsia="da-DK"/>
        </w:rPr>
        <w:t>Clades:</w:t>
      </w:r>
      <w:r w:rsidR="00DA4986" w:rsidRPr="008D28F5">
        <w:rPr>
          <w:rFonts w:asciiTheme="minorHAnsi" w:eastAsia="Times New Roman" w:hAnsiTheme="minorHAnsi"/>
          <w:color w:val="000000"/>
          <w:sz w:val="20"/>
          <w:szCs w:val="20"/>
          <w:lang w:val="en-US" w:eastAsia="da-DK"/>
        </w:rPr>
        <w:t xml:space="preserve"> </w:t>
      </w:r>
      <w:r w:rsidR="00DA4986">
        <w:rPr>
          <w:rFonts w:asciiTheme="minorHAnsi" w:eastAsia="Times New Roman" w:hAnsiTheme="minorHAnsi"/>
          <w:color w:val="000000"/>
          <w:sz w:val="20"/>
          <w:szCs w:val="20"/>
          <w:lang w:val="en-US" w:eastAsia="da-DK"/>
        </w:rPr>
        <w:t>O</w:t>
      </w:r>
      <w:r w:rsidR="00DA4986" w:rsidRPr="008D28F5">
        <w:rPr>
          <w:rFonts w:asciiTheme="minorHAnsi" w:eastAsia="Times New Roman" w:hAnsiTheme="minorHAnsi"/>
          <w:color w:val="000000"/>
          <w:sz w:val="20"/>
          <w:szCs w:val="20"/>
          <w:lang w:val="en-US" w:eastAsia="da-DK"/>
        </w:rPr>
        <w:t xml:space="preserve">: </w:t>
      </w:r>
      <w:proofErr w:type="spellStart"/>
      <w:r w:rsidR="00DA4986" w:rsidRPr="00DA4986">
        <w:rPr>
          <w:rFonts w:asciiTheme="minorHAnsi" w:eastAsia="Times New Roman" w:hAnsiTheme="minorHAnsi"/>
          <w:i/>
          <w:color w:val="000000"/>
          <w:sz w:val="20"/>
          <w:szCs w:val="20"/>
          <w:lang w:val="en-US" w:eastAsia="da-DK"/>
        </w:rPr>
        <w:t>Ornus</w:t>
      </w:r>
      <w:proofErr w:type="spellEnd"/>
      <w:r w:rsidR="00DA4986" w:rsidRPr="008D28F5">
        <w:rPr>
          <w:rFonts w:asciiTheme="minorHAnsi" w:eastAsia="Times New Roman" w:hAnsiTheme="minorHAnsi"/>
          <w:color w:val="000000"/>
          <w:sz w:val="20"/>
          <w:szCs w:val="20"/>
          <w:lang w:val="en-US" w:eastAsia="da-DK"/>
        </w:rPr>
        <w:t xml:space="preserve">, </w:t>
      </w:r>
      <w:r w:rsidR="00DA4986">
        <w:rPr>
          <w:rFonts w:asciiTheme="minorHAnsi" w:eastAsia="Times New Roman" w:hAnsiTheme="minorHAnsi"/>
          <w:color w:val="000000"/>
          <w:sz w:val="20"/>
          <w:szCs w:val="20"/>
          <w:lang w:val="en-US" w:eastAsia="da-DK"/>
        </w:rPr>
        <w:t xml:space="preserve">F: </w:t>
      </w:r>
      <w:proofErr w:type="spellStart"/>
      <w:r w:rsidR="00DA4986" w:rsidRPr="00DA4986">
        <w:rPr>
          <w:rFonts w:asciiTheme="minorHAnsi" w:eastAsia="Times New Roman" w:hAnsiTheme="minorHAnsi"/>
          <w:i/>
          <w:color w:val="000000"/>
          <w:sz w:val="20"/>
          <w:szCs w:val="20"/>
          <w:lang w:val="en-US" w:eastAsia="da-DK"/>
        </w:rPr>
        <w:t>Fraxinus</w:t>
      </w:r>
      <w:proofErr w:type="spellEnd"/>
      <w:r w:rsidR="00DA4986" w:rsidRPr="008D28F5">
        <w:rPr>
          <w:rFonts w:asciiTheme="minorHAnsi" w:eastAsia="Times New Roman" w:hAnsiTheme="minorHAnsi"/>
          <w:color w:val="000000"/>
          <w:sz w:val="20"/>
          <w:szCs w:val="20"/>
          <w:lang w:val="en-US" w:eastAsia="da-DK"/>
        </w:rPr>
        <w:t xml:space="preserve">, </w:t>
      </w:r>
      <w:r w:rsidR="00DA4986">
        <w:rPr>
          <w:rFonts w:asciiTheme="minorHAnsi" w:eastAsia="Times New Roman" w:hAnsiTheme="minorHAnsi"/>
          <w:color w:val="000000"/>
          <w:sz w:val="20"/>
          <w:szCs w:val="20"/>
          <w:lang w:val="en-US" w:eastAsia="da-DK"/>
        </w:rPr>
        <w:t xml:space="preserve">M: </w:t>
      </w:r>
      <w:proofErr w:type="spellStart"/>
      <w:r w:rsidR="00DA4986" w:rsidRPr="00DA4986">
        <w:rPr>
          <w:rFonts w:asciiTheme="minorHAnsi" w:eastAsia="Times New Roman" w:hAnsiTheme="minorHAnsi"/>
          <w:i/>
          <w:color w:val="000000"/>
          <w:sz w:val="20"/>
          <w:szCs w:val="20"/>
          <w:lang w:val="en-US" w:eastAsia="da-DK"/>
        </w:rPr>
        <w:t>Meloiodes</w:t>
      </w:r>
      <w:proofErr w:type="spellEnd"/>
      <w:r w:rsidR="00DA4986">
        <w:rPr>
          <w:rFonts w:asciiTheme="minorHAnsi" w:eastAsia="Times New Roman" w:hAnsiTheme="minorHAnsi"/>
          <w:color w:val="000000"/>
          <w:sz w:val="20"/>
          <w:szCs w:val="20"/>
          <w:lang w:val="en-US" w:eastAsia="da-DK"/>
        </w:rPr>
        <w:t xml:space="preserve">, D: </w:t>
      </w:r>
      <w:proofErr w:type="spellStart"/>
      <w:r w:rsidR="00DA4986" w:rsidRPr="00DA4986">
        <w:rPr>
          <w:rFonts w:asciiTheme="minorHAnsi" w:eastAsia="Times New Roman" w:hAnsiTheme="minorHAnsi"/>
          <w:i/>
          <w:color w:val="000000"/>
          <w:sz w:val="20"/>
          <w:szCs w:val="20"/>
          <w:lang w:val="en-US" w:eastAsia="da-DK"/>
        </w:rPr>
        <w:t>Dipetalae</w:t>
      </w:r>
      <w:proofErr w:type="spellEnd"/>
      <w:r w:rsidR="00DA4986">
        <w:rPr>
          <w:rFonts w:asciiTheme="minorHAnsi" w:eastAsia="Times New Roman" w:hAnsiTheme="minorHAnsi"/>
          <w:color w:val="000000"/>
          <w:sz w:val="20"/>
          <w:szCs w:val="20"/>
          <w:lang w:val="en-US" w:eastAsia="da-DK"/>
        </w:rPr>
        <w:t>, I</w:t>
      </w:r>
      <w:r w:rsidR="00DA4986" w:rsidRPr="006242A1">
        <w:rPr>
          <w:rFonts w:asciiTheme="minorHAnsi" w:eastAsia="Times New Roman" w:hAnsiTheme="minorHAnsi"/>
          <w:color w:val="000000"/>
          <w:sz w:val="20"/>
          <w:szCs w:val="20"/>
          <w:lang w:val="en-US" w:eastAsia="da-DK"/>
        </w:rPr>
        <w:t>.S</w:t>
      </w:r>
      <w:r w:rsidR="00DA4986">
        <w:rPr>
          <w:rFonts w:asciiTheme="minorHAnsi" w:eastAsia="Times New Roman" w:hAnsiTheme="minorHAnsi"/>
          <w:color w:val="000000"/>
          <w:sz w:val="20"/>
          <w:szCs w:val="20"/>
          <w:lang w:val="en-US" w:eastAsia="da-DK"/>
        </w:rPr>
        <w:t>.</w:t>
      </w:r>
      <w:proofErr w:type="gramStart"/>
      <w:r w:rsidR="00DA4986">
        <w:rPr>
          <w:rFonts w:asciiTheme="minorHAnsi" w:eastAsia="Times New Roman" w:hAnsiTheme="minorHAnsi"/>
          <w:color w:val="000000"/>
          <w:sz w:val="20"/>
          <w:szCs w:val="20"/>
          <w:lang w:val="en-US" w:eastAsia="da-DK"/>
        </w:rPr>
        <w:t>:</w:t>
      </w:r>
      <w:proofErr w:type="spellStart"/>
      <w:r w:rsidR="00DA4986" w:rsidRPr="006242A1">
        <w:rPr>
          <w:rFonts w:asciiTheme="minorHAnsi" w:eastAsia="Times New Roman" w:hAnsiTheme="minorHAnsi"/>
          <w:i/>
          <w:color w:val="000000"/>
          <w:sz w:val="20"/>
          <w:szCs w:val="20"/>
          <w:lang w:val="en-US" w:eastAsia="da-DK"/>
        </w:rPr>
        <w:t>Incertae</w:t>
      </w:r>
      <w:proofErr w:type="spellEnd"/>
      <w:proofErr w:type="gramEnd"/>
      <w:r w:rsidR="00DA4986" w:rsidRPr="006242A1">
        <w:rPr>
          <w:rFonts w:asciiTheme="minorHAnsi" w:eastAsia="Times New Roman" w:hAnsiTheme="minorHAnsi"/>
          <w:i/>
          <w:color w:val="000000"/>
          <w:sz w:val="20"/>
          <w:szCs w:val="20"/>
          <w:lang w:val="en-US" w:eastAsia="da-DK"/>
        </w:rPr>
        <w:t xml:space="preserve"> </w:t>
      </w:r>
      <w:proofErr w:type="spellStart"/>
      <w:r w:rsidR="00DA4986" w:rsidRPr="006242A1">
        <w:rPr>
          <w:rFonts w:asciiTheme="minorHAnsi" w:eastAsia="Times New Roman" w:hAnsiTheme="minorHAnsi"/>
          <w:i/>
          <w:color w:val="000000"/>
          <w:sz w:val="20"/>
          <w:szCs w:val="20"/>
          <w:lang w:val="en-US" w:eastAsia="da-DK"/>
        </w:rPr>
        <w:t>sedis</w:t>
      </w:r>
      <w:proofErr w:type="spellEnd"/>
      <w:r w:rsidR="00DA4986" w:rsidRPr="008D28F5">
        <w:rPr>
          <w:rFonts w:asciiTheme="minorHAnsi" w:eastAsia="Times New Roman" w:hAnsiTheme="minorHAnsi"/>
          <w:color w:val="000000"/>
          <w:sz w:val="20"/>
          <w:szCs w:val="20"/>
          <w:lang w:val="en-US" w:eastAsia="da-DK"/>
        </w:rPr>
        <w:t>.</w:t>
      </w:r>
      <w:r w:rsidR="00DA4986">
        <w:rPr>
          <w:rFonts w:asciiTheme="minorHAnsi" w:eastAsia="Times New Roman" w:hAnsiTheme="minorHAnsi"/>
          <w:color w:val="000000"/>
          <w:sz w:val="20"/>
          <w:szCs w:val="20"/>
          <w:lang w:val="en-US" w:eastAsia="da-DK"/>
        </w:rPr>
        <w:t xml:space="preserve"> </w:t>
      </w:r>
      <w:r w:rsidR="00DA4986" w:rsidRPr="008D28F5">
        <w:rPr>
          <w:rFonts w:asciiTheme="minorHAnsi" w:eastAsia="Times New Roman" w:hAnsiTheme="minorHAnsi"/>
          <w:color w:val="000000"/>
          <w:sz w:val="20"/>
          <w:szCs w:val="20"/>
          <w:lang w:val="en-US" w:eastAsia="da-DK"/>
        </w:rPr>
        <w:t>LD=Low detection, NL= No leaves. Observations in italics resembled typical ash dieback symptoms.</w:t>
      </w:r>
    </w:p>
    <w:p w:rsidR="00DA4986" w:rsidRPr="00317EE9" w:rsidRDefault="00DA4986" w:rsidP="00DA4986">
      <w:pPr>
        <w:spacing w:after="0" w:line="240" w:lineRule="auto"/>
        <w:rPr>
          <w:rFonts w:asciiTheme="minorHAnsi" w:hAnsiTheme="minorHAnsi"/>
          <w:sz w:val="20"/>
          <w:szCs w:val="20"/>
          <w:vertAlign w:val="superscript"/>
          <w:lang w:val="en-US"/>
        </w:rPr>
      </w:pPr>
    </w:p>
    <w:tbl>
      <w:tblPr>
        <w:tblW w:w="972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8"/>
        <w:gridCol w:w="683"/>
        <w:gridCol w:w="835"/>
        <w:gridCol w:w="900"/>
        <w:gridCol w:w="1046"/>
        <w:gridCol w:w="862"/>
        <w:gridCol w:w="3689"/>
      </w:tblGrid>
      <w:tr w:rsidR="007A0860" w:rsidRPr="007F0CE9" w:rsidTr="0058619C">
        <w:trPr>
          <w:trHeight w:val="300"/>
        </w:trPr>
        <w:tc>
          <w:tcPr>
            <w:tcW w:w="17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Species</w:t>
            </w:r>
          </w:p>
        </w:tc>
        <w:tc>
          <w:tcPr>
            <w:tcW w:w="6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3643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proofErr w:type="spellStart"/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pg</w:t>
            </w:r>
            <w:proofErr w:type="spellEnd"/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 xml:space="preserve"> </w:t>
            </w:r>
            <w:r w:rsidRPr="008D28F5">
              <w:rPr>
                <w:rFonts w:asciiTheme="minorHAnsi" w:eastAsia="Times New Roman" w:hAnsiTheme="minorHAnsi"/>
                <w:i/>
                <w:color w:val="000000"/>
                <w:sz w:val="20"/>
                <w:szCs w:val="20"/>
                <w:lang w:val="en-US" w:eastAsia="da-DK"/>
              </w:rPr>
              <w:t xml:space="preserve">H.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color w:val="000000"/>
                <w:sz w:val="20"/>
                <w:szCs w:val="20"/>
                <w:lang w:val="en-US" w:eastAsia="da-DK"/>
              </w:rPr>
              <w:t>fraxineus</w:t>
            </w:r>
            <w:proofErr w:type="spellEnd"/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 xml:space="preserve"> DNA </w:t>
            </w:r>
            <w:proofErr w:type="spellStart"/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pr</w:t>
            </w:r>
            <w:proofErr w:type="spellEnd"/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 xml:space="preserve"> </w:t>
            </w:r>
            <w:proofErr w:type="spellStart"/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ul</w:t>
            </w:r>
            <w:proofErr w:type="spellEnd"/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 xml:space="preserve"> DNA-extract</w:t>
            </w:r>
          </w:p>
        </w:tc>
        <w:tc>
          <w:tcPr>
            <w:tcW w:w="36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Accession no.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Clade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June 24</w:t>
            </w:r>
          </w:p>
          <w:p w:rsidR="007A0860" w:rsidRPr="008D28F5" w:rsidRDefault="007A0860" w:rsidP="007A086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July 1</w:t>
            </w:r>
          </w:p>
          <w:p w:rsidR="007A0860" w:rsidRPr="008D28F5" w:rsidRDefault="007A0860" w:rsidP="007A086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</w:p>
        </w:tc>
        <w:tc>
          <w:tcPr>
            <w:tcW w:w="10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July 15</w:t>
            </w:r>
          </w:p>
          <w:p w:rsidR="007A0860" w:rsidRPr="008D28F5" w:rsidRDefault="007A0860" w:rsidP="007A086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July 29</w:t>
            </w:r>
          </w:p>
          <w:p w:rsidR="007A0860" w:rsidRPr="008D28F5" w:rsidRDefault="007A0860" w:rsidP="007A086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36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Summarized observations</w:t>
            </w:r>
          </w:p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>Rhododendron</w:t>
            </w:r>
            <w:proofErr w:type="spellEnd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 xml:space="preserve"> </w:t>
            </w:r>
          </w:p>
        </w:tc>
        <w:tc>
          <w:tcPr>
            <w:tcW w:w="6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0.181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0.255</w:t>
            </w:r>
            <w:proofErr w:type="gramEnd"/>
          </w:p>
        </w:tc>
        <w:tc>
          <w:tcPr>
            <w:tcW w:w="10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0.357</w:t>
            </w:r>
            <w:proofErr w:type="gramEnd"/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0.558</w:t>
            </w:r>
            <w:proofErr w:type="gramEnd"/>
          </w:p>
        </w:tc>
        <w:tc>
          <w:tcPr>
            <w:tcW w:w="36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-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>-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0.017</w:t>
            </w:r>
            <w:proofErr w:type="gramEnd"/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0.056</w:t>
            </w:r>
            <w:proofErr w:type="gramEnd"/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0.081</w:t>
            </w:r>
            <w:proofErr w:type="gramEnd"/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0.077</w:t>
            </w:r>
            <w:proofErr w:type="gram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</w:p>
        </w:tc>
      </w:tr>
      <w:tr w:rsidR="007A0860" w:rsidRPr="007F0CE9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7F0CE9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</w:pPr>
            <w:r w:rsidRPr="007F0CE9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  <w:t xml:space="preserve">F. </w:t>
            </w:r>
            <w:proofErr w:type="spellStart"/>
            <w:r w:rsidRPr="007F0CE9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  <w:t>chinensis</w:t>
            </w:r>
            <w:r w:rsidR="007F0CE9" w:rsidRPr="007F0CE9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  <w:t>_</w:t>
            </w:r>
            <w:r w:rsidR="007F0CE9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  <w:t>rhyn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7F0CE9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7F0CE9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O</w:t>
            </w: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7F0CE9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7F0CE9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ND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7F0CE9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7F0CE9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ND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7F0CE9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7F0CE9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1.311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7F0CE9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7F0CE9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0.221</w:t>
            </w: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Small brown necrotic spots, wilting</w:t>
            </w:r>
          </w:p>
        </w:tc>
      </w:tr>
      <w:tr w:rsidR="007A0860" w:rsidRPr="007F0CE9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7F0CE9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</w:pPr>
            <w:r w:rsidRPr="007F0CE9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val="en-US" w:eastAsia="da-DK"/>
              </w:rPr>
              <w:t>1950-0277-1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7F0CE9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7F0CE9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7F0CE9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7F0CE9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7F0CE9"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  <w:t>0.256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7F0CE9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7F0CE9"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  <w:t>0.032</w:t>
            </w: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7F0CE9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proofErr w:type="gramStart"/>
            <w:r w:rsidRPr="007F0CE9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leaves</w:t>
            </w:r>
            <w:proofErr w:type="gramEnd"/>
            <w:r w:rsidRPr="007F0CE9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.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7A0860" w:rsidRPr="007F0CE9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</w:pPr>
            <w:r w:rsidRPr="007F0CE9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  <w:t xml:space="preserve">F. </w:t>
            </w:r>
            <w:proofErr w:type="spellStart"/>
            <w:r w:rsidRPr="007F0CE9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  <w:t>chinensis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7A0860" w:rsidRPr="007F0CE9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  <w:p w:rsidR="00317EE9" w:rsidRPr="007F0CE9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7F0CE9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O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7A0860" w:rsidRPr="007F0CE9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7F0CE9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ND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A0860" w:rsidRPr="007F0CE9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7F0CE9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ND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7A0860" w:rsidRPr="007F0CE9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7F0CE9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ND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A0860" w:rsidRPr="007F0CE9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7F0CE9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LD</w:t>
            </w:r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r w:rsidRPr="007F0CE9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 xml:space="preserve">No </w:t>
            </w:r>
            <w:proofErr w:type="spellStart"/>
            <w:r w:rsidRPr="007F0CE9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sym</w:t>
            </w: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ptoms</w:t>
            </w:r>
            <w:proofErr w:type="spellEnd"/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.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eastAsia="da-DK"/>
              </w:rPr>
              <w:t>9925-0850-1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  <w:t>chinensis_rhyn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O</w:t>
            </w: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ND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ND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ND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ND</w:t>
            </w: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Brown sharply delimited lesions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val="en-US" w:eastAsia="da-DK"/>
              </w:rPr>
              <w:t>9925-0859-3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between veins, wilting leaves</w:t>
            </w:r>
          </w:p>
        </w:tc>
      </w:tr>
      <w:tr w:rsidR="007A0860" w:rsidRPr="007F0CE9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  <w:t>lanuginosa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O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0.594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1.913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12.292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5.175</w:t>
            </w:r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Few sharply delimited spots on leaflets.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  <w:t> </w:t>
            </w:r>
            <w:r w:rsidRPr="008D28F5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val="en-US" w:eastAsia="da-DK"/>
              </w:rPr>
              <w:t>1977-0783-1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  <w:t>0.077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808080" w:themeColor="background1" w:themeShade="80"/>
                <w:sz w:val="20"/>
                <w:szCs w:val="20"/>
                <w:lang w:val="en-US" w:eastAsia="da-DK"/>
              </w:rPr>
              <w:t>0.515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5.412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0.185</w:t>
            </w:r>
            <w:proofErr w:type="gram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>lanuginosa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O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0.426</w:t>
            </w:r>
            <w:proofErr w:type="gramEnd"/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0.162</w:t>
            </w:r>
            <w:proofErr w:type="gramEnd"/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27.999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4.863</w:t>
            </w:r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No symptoms.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> </w:t>
            </w:r>
            <w:r w:rsidRPr="008D28F5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eastAsia="da-DK"/>
              </w:rPr>
              <w:t>1977-0783-3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0.062</w:t>
            </w:r>
            <w:proofErr w:type="gramEnd"/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0.056</w:t>
            </w:r>
            <w:proofErr w:type="gramEnd"/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2.994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2.600</w:t>
            </w:r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</w:p>
        </w:tc>
      </w:tr>
      <w:tr w:rsidR="007A0860" w:rsidRPr="007F0CE9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>mandshurica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F</w:t>
            </w: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ND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ND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0.510</w:t>
            </w:r>
            <w:proofErr w:type="gramEnd"/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2.565</w:t>
            </w: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i/>
                <w:sz w:val="20"/>
                <w:szCs w:val="20"/>
                <w:lang w:val="en-GB" w:eastAsia="da-DK"/>
              </w:rPr>
              <w:t>Necrotic lesions on leaflet midribs and</w:t>
            </w:r>
          </w:p>
        </w:tc>
      </w:tr>
      <w:tr w:rsidR="007A0860" w:rsidRPr="007F0CE9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>1980-0163-1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0.119</w:t>
            </w:r>
            <w:proofErr w:type="gramEnd"/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1.046</w:t>
            </w: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sz w:val="20"/>
                <w:szCs w:val="20"/>
                <w:lang w:val="en-GB"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i/>
                <w:sz w:val="20"/>
                <w:szCs w:val="20"/>
                <w:lang w:val="en-GB" w:eastAsia="da-DK"/>
              </w:rPr>
              <w:t>veins</w:t>
            </w:r>
            <w:proofErr w:type="gramEnd"/>
            <w:r w:rsidRPr="008D28F5">
              <w:rPr>
                <w:rFonts w:asciiTheme="minorHAnsi" w:eastAsia="Times New Roman" w:hAnsiTheme="minorHAnsi"/>
                <w:i/>
                <w:sz w:val="20"/>
                <w:szCs w:val="20"/>
                <w:lang w:val="en-GB" w:eastAsia="da-DK"/>
              </w:rPr>
              <w:t xml:space="preserve">. Discolouration of petioles and  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GB" w:eastAsia="da-DK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GB" w:eastAsia="da-DK"/>
              </w:rPr>
            </w:pP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GB" w:eastAsia="da-DK"/>
              </w:rPr>
            </w:pP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GB" w:eastAsia="da-DK"/>
              </w:rPr>
            </w:pP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sz w:val="20"/>
                <w:szCs w:val="20"/>
                <w:lang w:val="en-GB"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i/>
                <w:sz w:val="20"/>
                <w:szCs w:val="20"/>
                <w:lang w:val="en-GB" w:eastAsia="da-DK"/>
              </w:rPr>
              <w:t>twigs</w:t>
            </w:r>
            <w:proofErr w:type="gramEnd"/>
            <w:r w:rsidRPr="008D28F5">
              <w:rPr>
                <w:rFonts w:asciiTheme="minorHAnsi" w:eastAsia="Times New Roman" w:hAnsiTheme="minorHAnsi"/>
                <w:i/>
                <w:sz w:val="20"/>
                <w:szCs w:val="20"/>
                <w:lang w:val="en-GB" w:eastAsia="da-DK"/>
              </w:rPr>
              <w:t>.</w:t>
            </w:r>
          </w:p>
        </w:tc>
      </w:tr>
      <w:tr w:rsidR="007A0860" w:rsidRPr="007F0CE9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i/>
                <w:color w:val="000000"/>
                <w:sz w:val="20"/>
                <w:szCs w:val="20"/>
                <w:lang w:val="en-US"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color w:val="000000"/>
                <w:sz w:val="20"/>
                <w:szCs w:val="20"/>
                <w:lang w:val="en-US" w:eastAsia="da-DK"/>
              </w:rPr>
              <w:t>mandshurica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F</w:t>
            </w: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0.249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2.058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1.734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1.001</w:t>
            </w: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Necrotic lesions on leaflet midribs and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1980-0163-2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  <w:t>0.033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  <w:t>0.</w:t>
            </w: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563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0.459</w:t>
            </w:r>
            <w:proofErr w:type="gramEnd"/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0.598</w:t>
            </w:r>
            <w:proofErr w:type="gramEnd"/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proofErr w:type="gramStart"/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veins</w:t>
            </w:r>
            <w:proofErr w:type="gramEnd"/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Discolouration</w:t>
            </w:r>
            <w:proofErr w:type="spellEnd"/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 of petioles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>mandshurica</w:t>
            </w:r>
            <w:proofErr w:type="spellEnd"/>
          </w:p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eastAsia="da-DK"/>
              </w:rPr>
              <w:t>1995-0717-1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F</w:t>
            </w:r>
          </w:p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ND</w:t>
            </w:r>
          </w:p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ND</w:t>
            </w:r>
          </w:p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32.286</w:t>
            </w:r>
          </w:p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5.167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19.885</w:t>
            </w:r>
          </w:p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2.743</w:t>
            </w:r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Necrotic lesions on leaflet midribs and veins</w:t>
            </w:r>
            <w:r w:rsidRPr="008D28F5">
              <w:rPr>
                <w:rFonts w:asciiTheme="minorHAnsi" w:eastAsia="Times New Roman" w:hAnsiTheme="minorHAnsi"/>
                <w:i/>
                <w:color w:val="000000"/>
                <w:sz w:val="20"/>
                <w:szCs w:val="20"/>
                <w:lang w:val="en-US" w:eastAsia="da-DK"/>
              </w:rPr>
              <w:t xml:space="preserve">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color w:val="000000"/>
                <w:sz w:val="20"/>
                <w:szCs w:val="20"/>
                <w:lang w:val="en-US" w:eastAsia="da-DK"/>
              </w:rPr>
              <w:t>Discolouration</w:t>
            </w:r>
            <w:proofErr w:type="spellEnd"/>
            <w:r w:rsidRPr="008D28F5">
              <w:rPr>
                <w:rFonts w:asciiTheme="minorHAnsi" w:eastAsia="Times New Roman" w:hAnsiTheme="minorHAnsi"/>
                <w:i/>
                <w:color w:val="000000"/>
                <w:sz w:val="20"/>
                <w:szCs w:val="20"/>
                <w:lang w:val="en-US" w:eastAsia="da-DK"/>
              </w:rPr>
              <w:t xml:space="preserve"> of petioles.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>paxiana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O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ND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ND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ND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0.856</w:t>
            </w:r>
            <w:proofErr w:type="gram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No  symptoms</w:t>
            </w:r>
            <w:proofErr w:type="gramEnd"/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.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eastAsia="da-DK"/>
              </w:rPr>
              <w:t>1993-0428-3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0.095</w:t>
            </w:r>
            <w:proofErr w:type="gram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</w:p>
        </w:tc>
      </w:tr>
      <w:tr w:rsidR="007A0860" w:rsidRPr="007F0CE9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>paxiana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O</w:t>
            </w: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ND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ND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ND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NF</w:t>
            </w: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Few brown sharply delimited lesions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eastAsia="da-DK"/>
              </w:rPr>
              <w:t>1995-0362-1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between</w:t>
            </w:r>
            <w:proofErr w:type="gramEnd"/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 xml:space="preserve"> veins, wilting leaves.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>platypoda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I.S.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ND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0.093</w:t>
            </w:r>
            <w:proofErr w:type="gramEnd"/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 xml:space="preserve">No </w:t>
            </w:r>
            <w:proofErr w:type="spellStart"/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leaves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-</w:t>
            </w: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Early leaf shed.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eastAsia="da-DK"/>
              </w:rPr>
              <w:t>1977-0820-2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0.021</w:t>
            </w:r>
            <w:proofErr w:type="gramEnd"/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GB"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GB" w:eastAsia="da-DK"/>
              </w:rPr>
              <w:t>sieboldiana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  <w:t>O</w:t>
            </w: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  <w:t>ND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  <w:t>ND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  <w:t>ND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  <w:t>ND</w:t>
            </w: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Brown sharply delimited lesions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val="en-GB" w:eastAsia="da-DK"/>
              </w:rPr>
              <w:t>1977-0178-2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between veins</w:t>
            </w:r>
          </w:p>
        </w:tc>
      </w:tr>
      <w:tr w:rsidR="007A0860" w:rsidRPr="007F0CE9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GB"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GB" w:eastAsia="da-DK"/>
              </w:rPr>
              <w:t>angustifolia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  <w:t>F</w:t>
            </w: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  <w:t>4.045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  <w:t>7.665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  <w:t>ND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  <w:t>0.046</w:t>
            </w: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Necrotic lesions on leaflet midribs and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GB" w:eastAsia="da-DK"/>
              </w:rPr>
              <w:lastRenderedPageBreak/>
              <w:t>1980-0292-7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color w:val="808080" w:themeColor="background1" w:themeShade="80"/>
                <w:sz w:val="20"/>
                <w:szCs w:val="20"/>
                <w:lang w:val="en-GB" w:eastAsia="da-DK"/>
              </w:rPr>
              <w:t>0.072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color w:val="808080" w:themeColor="background1" w:themeShade="80"/>
                <w:sz w:val="20"/>
                <w:szCs w:val="20"/>
                <w:lang w:val="en-GB" w:eastAsia="da-DK"/>
              </w:rPr>
              <w:t>1.362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  <w:t>ND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  <w:t>0.134</w:t>
            </w: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color w:val="000000"/>
                <w:sz w:val="20"/>
                <w:szCs w:val="20"/>
                <w:lang w:val="en-US" w:eastAsia="da-DK"/>
              </w:rPr>
            </w:pPr>
            <w:proofErr w:type="gramStart"/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veins</w:t>
            </w:r>
            <w:proofErr w:type="gramEnd"/>
            <w:r w:rsidRPr="008D28F5">
              <w:rPr>
                <w:rFonts w:asciiTheme="minorHAnsi" w:eastAsia="Times New Roman" w:hAnsiTheme="minorHAnsi"/>
                <w:i/>
                <w:color w:val="000000"/>
                <w:sz w:val="20"/>
                <w:szCs w:val="20"/>
                <w:lang w:val="en-US" w:eastAsia="da-DK"/>
              </w:rPr>
              <w:t>.</w:t>
            </w:r>
          </w:p>
        </w:tc>
      </w:tr>
      <w:tr w:rsidR="007A0860" w:rsidRPr="007F0CE9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>angustifolia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F</w:t>
            </w: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5.631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5.514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28.206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33.638</w:t>
            </w: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Necrotic lesions on leaflet midribs and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eastAsia="da-DK"/>
              </w:rPr>
              <w:t>1983-0562-1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1.296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808080" w:themeColor="background1" w:themeShade="80"/>
                <w:sz w:val="20"/>
                <w:szCs w:val="20"/>
                <w:lang w:eastAsia="da-DK"/>
              </w:rPr>
              <w:t>1.100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8.434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11.199</w:t>
            </w: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proofErr w:type="gramStart"/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veins</w:t>
            </w:r>
            <w:proofErr w:type="gramEnd"/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Discolouration</w:t>
            </w:r>
            <w:proofErr w:type="spellEnd"/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 of petioles</w:t>
            </w:r>
          </w:p>
        </w:tc>
      </w:tr>
      <w:tr w:rsidR="007A0860" w:rsidRPr="007F0CE9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>excelsior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  <w:t>F</w:t>
            </w: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0.526</w:t>
            </w:r>
            <w:proofErr w:type="gramEnd"/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62.250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1.188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20.892</w:t>
            </w: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Necrotic lesions on leaflet midribs and</w:t>
            </w:r>
          </w:p>
        </w:tc>
      </w:tr>
      <w:tr w:rsidR="007A0860" w:rsidRPr="007F0CE9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>#13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0.100</w:t>
            </w:r>
            <w:proofErr w:type="gramEnd"/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 w:themeColor="background1" w:themeShade="8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 w:themeColor="background1" w:themeShade="80"/>
                <w:sz w:val="20"/>
                <w:szCs w:val="20"/>
                <w:lang w:eastAsia="da-DK"/>
              </w:rPr>
              <w:t>0.556</w:t>
            </w:r>
            <w:proofErr w:type="gramEnd"/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0.552</w:t>
            </w:r>
            <w:proofErr w:type="gramEnd"/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0.932</w:t>
            </w:r>
            <w:proofErr w:type="gramEnd"/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proofErr w:type="gramStart"/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veins</w:t>
            </w:r>
            <w:proofErr w:type="gramEnd"/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Discolouration</w:t>
            </w:r>
            <w:proofErr w:type="spellEnd"/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 of petioles and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GB" w:eastAsia="da-DK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 w:themeColor="background1" w:themeShade="80"/>
                <w:sz w:val="20"/>
                <w:szCs w:val="20"/>
                <w:lang w:val="en-GB" w:eastAsia="da-DK"/>
              </w:rPr>
            </w:pP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GB" w:eastAsia="da-DK"/>
              </w:rPr>
            </w:pP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GB" w:eastAsia="da-DK"/>
              </w:rPr>
            </w:pP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GB"/>
              </w:rPr>
            </w:pPr>
            <w:proofErr w:type="gramStart"/>
            <w:r w:rsidRPr="008D28F5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twigs</w:t>
            </w:r>
            <w:proofErr w:type="gramEnd"/>
            <w:r w:rsidRPr="008D28F5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.</w:t>
            </w:r>
          </w:p>
        </w:tc>
      </w:tr>
      <w:tr w:rsidR="007A0860" w:rsidRPr="007F0CE9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GB" w:eastAsia="da-DK"/>
              </w:rPr>
              <w:t>F. excelsior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  <w:t>F</w:t>
            </w: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  <w:t>0.491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  <w:t>1.891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  <w:t>8.655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  <w:t>1.597</w:t>
            </w: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GB"/>
              </w:rPr>
            </w:pPr>
            <w:r w:rsidRPr="008D28F5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Few necrotic lesions on leaflet midribs,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val="en-GB" w:eastAsia="da-DK"/>
              </w:rPr>
              <w:t>#35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GB"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0.109</w:t>
            </w:r>
            <w:proofErr w:type="gramEnd"/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0.093</w:t>
            </w:r>
            <w:proofErr w:type="gramEnd"/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0.039</w:t>
            </w:r>
            <w:proofErr w:type="gramEnd"/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0.150</w:t>
            </w:r>
            <w:proofErr w:type="gramEnd"/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GB"/>
              </w:rPr>
            </w:pPr>
            <w:r w:rsidRPr="008D28F5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veins and petioles</w:t>
            </w:r>
          </w:p>
        </w:tc>
      </w:tr>
      <w:tr w:rsidR="007A0860" w:rsidRPr="007F0CE9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GB"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GB" w:eastAsia="da-DK"/>
              </w:rPr>
              <w:t>ornus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  <w:t>O</w:t>
            </w: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0.438</w:t>
            </w:r>
            <w:proofErr w:type="gramEnd"/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0.135</w:t>
            </w:r>
            <w:proofErr w:type="gramEnd"/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LD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ND</w:t>
            </w: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 xml:space="preserve">Few brown sharply delimited lesions 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eastAsia="da-DK"/>
              </w:rPr>
              <w:t>1954-0264-1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0.304</w:t>
            </w:r>
            <w:proofErr w:type="gramEnd"/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0.029</w:t>
            </w:r>
            <w:proofErr w:type="gramEnd"/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between</w:t>
            </w:r>
            <w:proofErr w:type="gramEnd"/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 xml:space="preserve"> veins, dying.</w:t>
            </w:r>
          </w:p>
        </w:tc>
      </w:tr>
      <w:tr w:rsidR="007A0860" w:rsidRPr="007F0CE9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>ornus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O</w:t>
            </w: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0.238</w:t>
            </w:r>
            <w:proofErr w:type="gramEnd"/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3.544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13.958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4.124</w:t>
            </w: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Few brown sharply delimited lesions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eastAsia="da-DK"/>
              </w:rPr>
              <w:t>1970-0476-1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0.008</w:t>
            </w:r>
            <w:proofErr w:type="gramEnd"/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0.158</w:t>
            </w:r>
            <w:proofErr w:type="gramEnd"/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0.996</w:t>
            </w:r>
            <w:proofErr w:type="gramEnd"/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0.184</w:t>
            </w:r>
            <w:proofErr w:type="gramEnd"/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between</w:t>
            </w:r>
            <w:proofErr w:type="gramEnd"/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 xml:space="preserve"> veins.</w:t>
            </w:r>
          </w:p>
        </w:tc>
      </w:tr>
      <w:tr w:rsidR="007A0860" w:rsidRPr="007F0CE9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>albicans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  <w:t>M</w:t>
            </w: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0.179</w:t>
            </w:r>
            <w:proofErr w:type="gramEnd"/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ND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0.081</w:t>
            </w:r>
            <w:proofErr w:type="gramEnd"/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LD</w:t>
            </w: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i/>
                <w:sz w:val="20"/>
                <w:szCs w:val="20"/>
                <w:lang w:val="en-US" w:eastAsia="da-DK"/>
              </w:rPr>
              <w:t>Necrotic lesions on leaflet midribs,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val="en-US" w:eastAsia="da-DK"/>
              </w:rPr>
              <w:t>1985-0373-1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  <w:t>0.033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  <w:t>0.036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sz w:val="20"/>
                <w:szCs w:val="20"/>
                <w:lang w:val="en-US"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i/>
                <w:sz w:val="20"/>
                <w:szCs w:val="20"/>
                <w:lang w:val="en-US" w:eastAsia="da-DK"/>
              </w:rPr>
              <w:t>veins</w:t>
            </w:r>
            <w:proofErr w:type="gramEnd"/>
            <w:r w:rsidRPr="008D28F5">
              <w:rPr>
                <w:rFonts w:asciiTheme="minorHAnsi" w:eastAsia="Times New Roman" w:hAnsiTheme="minorHAnsi"/>
                <w:i/>
                <w:sz w:val="20"/>
                <w:szCs w:val="20"/>
                <w:lang w:val="en-US" w:eastAsia="da-DK"/>
              </w:rPr>
              <w:t xml:space="preserve"> and petioles.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  <w:t>americana</w:t>
            </w:r>
            <w:proofErr w:type="spellEnd"/>
          </w:p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val="en-US" w:eastAsia="da-DK"/>
              </w:rPr>
              <w:t>1950-0213-1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M</w:t>
            </w:r>
          </w:p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2.857</w:t>
            </w:r>
          </w:p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  <w:t>0.545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1.432</w:t>
            </w:r>
          </w:p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808080" w:themeColor="background1" w:themeShade="80"/>
                <w:sz w:val="20"/>
                <w:szCs w:val="20"/>
                <w:lang w:val="en-US" w:eastAsia="da-DK"/>
              </w:rPr>
              <w:t>0.323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2.185</w:t>
            </w:r>
          </w:p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  <w:t>0.010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20.632</w:t>
            </w:r>
          </w:p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  <w:t>4.117</w:t>
            </w:r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i/>
                <w:sz w:val="20"/>
                <w:szCs w:val="20"/>
                <w:lang w:val="en-US" w:eastAsia="da-DK"/>
              </w:rPr>
              <w:t xml:space="preserve">Few necrotic lesions on leaflet midribs.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sz w:val="20"/>
                <w:szCs w:val="20"/>
                <w:lang w:val="en-US" w:eastAsia="da-DK"/>
              </w:rPr>
              <w:t>Discoloured</w:t>
            </w:r>
            <w:proofErr w:type="spellEnd"/>
            <w:r w:rsidRPr="008D28F5">
              <w:rPr>
                <w:rFonts w:asciiTheme="minorHAnsi" w:eastAsia="Times New Roman" w:hAnsiTheme="minorHAnsi"/>
                <w:i/>
                <w:sz w:val="20"/>
                <w:szCs w:val="20"/>
                <w:lang w:val="en-US" w:eastAsia="da-DK"/>
              </w:rPr>
              <w:t xml:space="preserve"> twig.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  <w:t>americana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M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0.177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ND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2.766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NL</w:t>
            </w:r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Early leaf shed.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val="en-GB" w:eastAsia="da-DK"/>
              </w:rPr>
              <w:t>1960-0905-1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GB" w:eastAsia="da-DK"/>
              </w:rPr>
              <w:t>0.071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GB" w:eastAsia="da-DK"/>
              </w:rPr>
            </w:pP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GB" w:eastAsia="da-DK"/>
              </w:rPr>
              <w:t>0.588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GB" w:eastAsia="da-DK"/>
              </w:rPr>
            </w:pPr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</w:pP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GB"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GB" w:eastAsia="da-DK"/>
              </w:rPr>
              <w:t>latifolia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GB" w:eastAsia="da-DK"/>
              </w:rPr>
              <w:t>M</w:t>
            </w: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  <w:t>0.974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  <w:t>0.595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  <w:t>0.956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GB" w:eastAsia="da-DK"/>
              </w:rPr>
              <w:t>1.105</w:t>
            </w: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 xml:space="preserve">Diffuse necrotic </w:t>
            </w:r>
            <w:proofErr w:type="spellStart"/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discolouration</w:t>
            </w:r>
            <w:proofErr w:type="spellEnd"/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 xml:space="preserve"> along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>1985-0735-1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0.030</w:t>
            </w:r>
            <w:proofErr w:type="gramEnd"/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 w:themeColor="background1" w:themeShade="80"/>
                <w:sz w:val="20"/>
                <w:szCs w:val="20"/>
                <w:lang w:eastAsia="da-DK"/>
              </w:rPr>
              <w:t>0.064</w:t>
            </w:r>
            <w:proofErr w:type="gramEnd"/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 w:themeColor="background1" w:themeShade="80"/>
                <w:sz w:val="20"/>
                <w:szCs w:val="20"/>
                <w:lang w:eastAsia="da-DK"/>
              </w:rPr>
              <w:t>0.021</w:t>
            </w:r>
            <w:proofErr w:type="gramEnd"/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 w:themeColor="background1" w:themeShade="80"/>
                <w:sz w:val="20"/>
                <w:szCs w:val="20"/>
                <w:lang w:eastAsia="da-DK"/>
              </w:rPr>
              <w:t>0.044</w:t>
            </w:r>
            <w:proofErr w:type="gramEnd"/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leaflet</w:t>
            </w:r>
            <w:proofErr w:type="gramEnd"/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 xml:space="preserve"> veins.</w:t>
            </w:r>
          </w:p>
        </w:tc>
      </w:tr>
      <w:tr w:rsidR="007A0860" w:rsidRPr="007F0CE9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>latifolia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M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0.328</w:t>
            </w:r>
            <w:proofErr w:type="gramEnd"/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22.155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66.238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NL</w:t>
            </w:r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Necrotic lesions on leaflet midribs and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val="en-US" w:eastAsia="da-DK"/>
              </w:rPr>
              <w:t>1985-0735-3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  <w:t>0.721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  <w:t>7.656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  <w:t>34.904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proofErr w:type="gramStart"/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veins</w:t>
            </w:r>
            <w:proofErr w:type="gramEnd"/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.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  <w:t>pennsylvanica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M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ND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ND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ND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ND</w:t>
            </w:r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No symptoms.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val="en-US" w:eastAsia="da-DK"/>
              </w:rPr>
              <w:t>1936-1185-2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</w:p>
        </w:tc>
      </w:tr>
      <w:tr w:rsidR="007A0860" w:rsidRPr="007F0CE9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  <w:t>pennsylvanica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M</w:t>
            </w: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ND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0.355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6.647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0.484</w:t>
            </w: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i/>
                <w:sz w:val="20"/>
                <w:szCs w:val="20"/>
                <w:lang w:val="en-US" w:eastAsia="da-DK"/>
              </w:rPr>
              <w:t>Necrotic lesions on leaflet midribs,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eastAsia="da-DK"/>
              </w:rPr>
              <w:t>1970-0206-2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0.126</w:t>
            </w:r>
            <w:proofErr w:type="gramEnd"/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1.152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 w:themeColor="background1" w:themeShade="80"/>
                <w:sz w:val="20"/>
                <w:szCs w:val="20"/>
                <w:lang w:eastAsia="da-DK"/>
              </w:rPr>
              <w:t>0.145</w:t>
            </w:r>
            <w:proofErr w:type="gramEnd"/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sz w:val="20"/>
                <w:szCs w:val="20"/>
                <w:lang w:val="en-US"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i/>
                <w:sz w:val="20"/>
                <w:szCs w:val="20"/>
                <w:lang w:val="en-US" w:eastAsia="da-DK"/>
              </w:rPr>
              <w:t>veins</w:t>
            </w:r>
            <w:proofErr w:type="gramEnd"/>
            <w:r w:rsidRPr="008D28F5">
              <w:rPr>
                <w:rFonts w:asciiTheme="minorHAnsi" w:eastAsia="Times New Roman" w:hAnsiTheme="minorHAnsi"/>
                <w:i/>
                <w:sz w:val="20"/>
                <w:szCs w:val="20"/>
                <w:lang w:val="en-US" w:eastAsia="da-DK"/>
              </w:rPr>
              <w:t xml:space="preserve"> and petioles.</w:t>
            </w:r>
          </w:p>
        </w:tc>
      </w:tr>
      <w:tr w:rsidR="007A0860" w:rsidRPr="007F0CE9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>quadrangulata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D</w:t>
            </w: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ND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ND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Dead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-</w:t>
            </w:r>
          </w:p>
        </w:tc>
        <w:tc>
          <w:tcPr>
            <w:tcW w:w="3689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Many necrotic lesions on leaflet midribs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eastAsia="da-DK"/>
              </w:rPr>
              <w:t>1988-0058-2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sz w:val="20"/>
                <w:szCs w:val="20"/>
                <w:lang w:val="en-US" w:eastAsia="da-DK"/>
              </w:rPr>
            </w:pPr>
            <w:proofErr w:type="gramStart"/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and</w:t>
            </w:r>
            <w:proofErr w:type="gramEnd"/>
            <w:r w:rsidRPr="008D28F5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 veins.  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>velutina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M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ND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3.327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13.689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1.054</w:t>
            </w:r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No symptoms.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val="en-US" w:eastAsia="da-DK"/>
              </w:rPr>
              <w:t> </w:t>
            </w: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>1971-0339-4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 w:themeColor="background1" w:themeShade="80"/>
                <w:sz w:val="20"/>
                <w:szCs w:val="20"/>
                <w:lang w:eastAsia="da-DK"/>
              </w:rPr>
              <w:t>0.148</w:t>
            </w:r>
            <w:proofErr w:type="gramEnd"/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0.733</w:t>
            </w:r>
            <w:proofErr w:type="gramEnd"/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eastAsia="da-DK"/>
              </w:rPr>
              <w:t>0.000</w:t>
            </w:r>
            <w:proofErr w:type="gram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8D28F5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da-DK"/>
              </w:rPr>
              <w:t>velutina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7A0860" w:rsidRPr="008D28F5" w:rsidRDefault="00317EE9" w:rsidP="00317EE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M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0.602</w:t>
            </w:r>
            <w:proofErr w:type="gramEnd"/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</w:pPr>
            <w:proofErr w:type="gramStart"/>
            <w:r w:rsidRPr="008D28F5">
              <w:rPr>
                <w:rFonts w:asciiTheme="minorHAnsi" w:eastAsia="Times New Roman" w:hAnsiTheme="minorHAnsi"/>
                <w:sz w:val="20"/>
                <w:szCs w:val="20"/>
                <w:lang w:eastAsia="da-DK"/>
              </w:rPr>
              <w:t>0.524</w:t>
            </w:r>
            <w:proofErr w:type="gramEnd"/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2.036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a-DK"/>
              </w:rPr>
              <w:t>1.778</w:t>
            </w:r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  <w:t>Few small necrotic spots.</w:t>
            </w:r>
          </w:p>
        </w:tc>
      </w:tr>
      <w:tr w:rsidR="007A0860" w:rsidRPr="008D28F5" w:rsidTr="0058619C">
        <w:trPr>
          <w:trHeight w:val="300"/>
        </w:trPr>
        <w:tc>
          <w:tcPr>
            <w:tcW w:w="17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  <w:t>9925-0869-1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  <w:t>0.162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  <w:t>0.047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  <w:t>0.281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</w:pPr>
            <w:r w:rsidRPr="008D28F5">
              <w:rPr>
                <w:rFonts w:asciiTheme="minorHAnsi" w:eastAsia="Times New Roman" w:hAnsiTheme="minorHAnsi"/>
                <w:color w:val="808080"/>
                <w:sz w:val="20"/>
                <w:szCs w:val="20"/>
                <w:lang w:val="en-US" w:eastAsia="da-DK"/>
              </w:rPr>
              <w:t>0.432</w:t>
            </w:r>
          </w:p>
        </w:tc>
        <w:tc>
          <w:tcPr>
            <w:tcW w:w="36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860" w:rsidRPr="008D28F5" w:rsidRDefault="007A0860" w:rsidP="007A0860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en-US" w:eastAsia="da-DK"/>
              </w:rPr>
            </w:pPr>
          </w:p>
        </w:tc>
      </w:tr>
    </w:tbl>
    <w:p w:rsidR="007A0860" w:rsidRDefault="007A0860" w:rsidP="007A0860">
      <w:pPr>
        <w:spacing w:after="0" w:line="240" w:lineRule="auto"/>
        <w:rPr>
          <w:rFonts w:asciiTheme="minorHAnsi" w:hAnsiTheme="minorHAnsi"/>
          <w:sz w:val="20"/>
          <w:szCs w:val="20"/>
          <w:lang w:val="en-US"/>
        </w:rPr>
      </w:pPr>
      <w:r>
        <w:rPr>
          <w:rFonts w:asciiTheme="minorHAnsi" w:hAnsiTheme="minorHAnsi"/>
          <w:sz w:val="20"/>
          <w:szCs w:val="20"/>
          <w:lang w:val="en-US"/>
        </w:rPr>
        <w:br w:type="page"/>
      </w:r>
    </w:p>
    <w:p w:rsidR="000C6A60" w:rsidRPr="00317EE9" w:rsidRDefault="007F0CE9" w:rsidP="007A0860">
      <w:pPr>
        <w:spacing w:line="240" w:lineRule="auto"/>
        <w:rPr>
          <w:lang w:val="en-GB"/>
        </w:rPr>
      </w:pPr>
    </w:p>
    <w:sectPr w:rsidR="000C6A60" w:rsidRPr="00317EE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860"/>
    <w:rsid w:val="00054C0B"/>
    <w:rsid w:val="00112553"/>
    <w:rsid w:val="00317EE9"/>
    <w:rsid w:val="005F382E"/>
    <w:rsid w:val="00714B9E"/>
    <w:rsid w:val="007A0860"/>
    <w:rsid w:val="007F0CE9"/>
    <w:rsid w:val="009C0FF6"/>
    <w:rsid w:val="00DA1F54"/>
    <w:rsid w:val="00DA4986"/>
    <w:rsid w:val="00EF0941"/>
    <w:rsid w:val="00F4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860"/>
    <w:rPr>
      <w:rFonts w:ascii="Calibri" w:eastAsia="Calibri" w:hAnsi="Calibri" w:cs="Times New Roman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860"/>
    <w:rPr>
      <w:rFonts w:ascii="Calibri" w:eastAsia="Calibri" w:hAnsi="Calibri" w:cs="Times New Roman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619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Science, University of Copenhagen</Company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Lene Rostgaard Nielsen</dc:creator>
  <cp:lastModifiedBy>Lene Rostgaard Nielsen</cp:lastModifiedBy>
  <cp:revision>4</cp:revision>
  <dcterms:created xsi:type="dcterms:W3CDTF">2016-10-11T09:40:00Z</dcterms:created>
  <dcterms:modified xsi:type="dcterms:W3CDTF">2016-10-19T11:01:00Z</dcterms:modified>
</cp:coreProperties>
</file>