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fontTable.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fonts/font9.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6.odttf" ContentType="application/vnd.openxmlformats-officedocument.obfuscatedFont"/>
  <Override PartName="/word/fonts/font12.odttf" ContentType="application/vnd.openxmlformats-officedocument.obfuscatedFont"/>
  <Override PartName="/word/fonts/font22.odttf" ContentType="application/vnd.openxmlformats-officedocument.obfuscatedFont"/>
  <Override PartName="/word/fonts/font1.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8.odttf" ContentType="application/vnd.openxmlformats-officedocument.obfuscatedFont"/>
  <Override PartName="/word/fonts/font17.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5.odttf" ContentType="application/vnd.openxmlformats-officedocument.obfuscatedFont"/>
  <Override PartName="/word/fonts/font11.odttf" ContentType="application/vnd.openxmlformats-officedocument.obfuscatedFont"/>
  <Override PartName="/word/fonts/font3.odttf" ContentType="application/vnd.openxmlformats-officedocument.obfuscatedFont"/>
  <Override PartName="/word/fonts/font10.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offnumbers1"/>
        <w:spacing w:lineRule="auto" w:line="480" w:before="120" w:after="0"/>
        <w:ind w:hanging="0" w:left="567"/>
        <w:contextualSpacing/>
        <w:rPr>
          <w:rFonts w:ascii="Times New Roman" w:hAnsi="Times New Roman"/>
          <w:sz w:val="24"/>
          <w:szCs w:val="24"/>
        </w:rPr>
      </w:pPr>
      <w:r>
        <w:rPr>
          <w:rFonts w:ascii="Times New Roman" w:hAnsi="Times New Roman"/>
          <w:sz w:val="24"/>
          <w:szCs w:val="24"/>
        </w:rPr>
        <w:t>Appendix A. Supplementary materials data</w:t>
      </w:r>
    </w:p>
    <w:p>
      <w:pPr>
        <w:pStyle w:val="BodyTextFirstIndent"/>
        <w:spacing w:lineRule="auto" w:line="480"/>
        <w:rPr>
          <w:rFonts w:ascii="Times New Roman" w:hAnsi="Times New Roman"/>
          <w:sz w:val="24"/>
          <w:szCs w:val="24"/>
        </w:rPr>
      </w:pPr>
      <w:r>
        <w:rPr>
          <w:rFonts w:ascii="Times New Roman" w:hAnsi="Times New Roman"/>
          <w:b/>
          <w:bCs/>
          <w:sz w:val="24"/>
          <w:szCs w:val="24"/>
        </w:rPr>
        <w:t xml:space="preserve">Table A.1 </w:t>
      </w:r>
      <w:r>
        <w:rPr>
          <w:rFonts w:ascii="Times New Roman" w:hAnsi="Times New Roman"/>
          <w:sz w:val="24"/>
          <w:szCs w:val="24"/>
        </w:rPr>
        <w:t>Distribution by land use type of the whole study site based on FMP data</w:t>
      </w:r>
    </w:p>
    <w:tbl>
      <w:tblPr>
        <w:tblW w:w="9629" w:type="dxa"/>
        <w:jc w:val="left"/>
        <w:tblInd w:w="108" w:type="dxa"/>
        <w:tblLayout w:type="fixed"/>
        <w:tblCellMar>
          <w:top w:w="0" w:type="dxa"/>
          <w:left w:w="108" w:type="dxa"/>
          <w:bottom w:w="0" w:type="dxa"/>
          <w:right w:w="108" w:type="dxa"/>
        </w:tblCellMar>
        <w:tblLook w:val="0400" w:noHBand="0" w:noVBand="1" w:firstColumn="0" w:lastRow="0" w:lastColumn="0" w:firstRow="0"/>
      </w:tblPr>
      <w:tblGrid>
        <w:gridCol w:w="1925"/>
        <w:gridCol w:w="1926"/>
        <w:gridCol w:w="1926"/>
        <w:gridCol w:w="1926"/>
        <w:gridCol w:w="1926"/>
      </w:tblGrid>
      <w:tr>
        <w:trPr/>
        <w:tc>
          <w:tcPr>
            <w:tcW w:w="1925" w:type="dxa"/>
            <w:tcBorders>
              <w:top w:val="single" w:sz="12" w:space="0" w:color="000000"/>
              <w:bottom w:val="single" w:sz="12" w:space="0" w:color="000000"/>
            </w:tcBorders>
          </w:tcPr>
          <w:p>
            <w:pPr>
              <w:pStyle w:val="Table1"/>
              <w:spacing w:lineRule="auto" w:line="480"/>
              <w:rPr>
                <w:rFonts w:ascii="Times New Roman" w:hAnsi="Times New Roman"/>
                <w:sz w:val="24"/>
                <w:szCs w:val="24"/>
              </w:rPr>
            </w:pPr>
            <w:r>
              <w:rPr>
                <w:rFonts w:ascii="Times New Roman" w:hAnsi="Times New Roman"/>
                <w:sz w:val="24"/>
                <w:szCs w:val="24"/>
                <w:lang w:val="en-GB"/>
              </w:rPr>
              <w:t>Land use class</w:t>
            </w:r>
          </w:p>
        </w:tc>
        <w:tc>
          <w:tcPr>
            <w:tcW w:w="1926" w:type="dxa"/>
            <w:tcBorders>
              <w:top w:val="single" w:sz="12" w:space="0" w:color="000000"/>
              <w:bottom w:val="single" w:sz="12" w:space="0" w:color="000000"/>
            </w:tcBorders>
          </w:tcPr>
          <w:p>
            <w:pPr>
              <w:pStyle w:val="Table1"/>
              <w:spacing w:lineRule="auto" w:line="480"/>
              <w:rPr>
                <w:rFonts w:ascii="Times New Roman" w:hAnsi="Times New Roman"/>
                <w:sz w:val="24"/>
                <w:szCs w:val="24"/>
              </w:rPr>
            </w:pPr>
            <w:r>
              <w:rPr>
                <w:rFonts w:ascii="Times New Roman" w:hAnsi="Times New Roman"/>
                <w:sz w:val="24"/>
                <w:szCs w:val="24"/>
                <w:lang w:val="en-GB"/>
              </w:rPr>
              <w:t>Area in 2010, ha</w:t>
            </w:r>
          </w:p>
        </w:tc>
        <w:tc>
          <w:tcPr>
            <w:tcW w:w="1926" w:type="dxa"/>
            <w:tcBorders>
              <w:top w:val="single" w:sz="12" w:space="0" w:color="000000"/>
              <w:bottom w:val="single" w:sz="12" w:space="0" w:color="000000"/>
            </w:tcBorders>
          </w:tcPr>
          <w:p>
            <w:pPr>
              <w:pStyle w:val="Table1"/>
              <w:spacing w:lineRule="auto" w:line="480"/>
              <w:rPr>
                <w:rFonts w:ascii="Times New Roman" w:hAnsi="Times New Roman"/>
                <w:sz w:val="24"/>
                <w:szCs w:val="24"/>
              </w:rPr>
            </w:pPr>
            <w:r>
              <w:rPr>
                <w:rFonts w:ascii="Times New Roman" w:hAnsi="Times New Roman"/>
                <w:sz w:val="24"/>
                <w:szCs w:val="24"/>
                <w:lang w:val="en-GB"/>
              </w:rPr>
              <w:t>Area in 2020, ha</w:t>
            </w:r>
          </w:p>
        </w:tc>
        <w:tc>
          <w:tcPr>
            <w:tcW w:w="1926" w:type="dxa"/>
            <w:tcBorders>
              <w:top w:val="single" w:sz="12" w:space="0" w:color="000000"/>
              <w:bottom w:val="single" w:sz="12" w:space="0" w:color="000000"/>
            </w:tcBorders>
          </w:tcPr>
          <w:p>
            <w:pPr>
              <w:pStyle w:val="Table1"/>
              <w:spacing w:lineRule="auto" w:line="480"/>
              <w:rPr>
                <w:rFonts w:ascii="Times New Roman" w:hAnsi="Times New Roman"/>
                <w:sz w:val="24"/>
                <w:szCs w:val="24"/>
              </w:rPr>
            </w:pPr>
            <w:r>
              <w:rPr>
                <w:rFonts w:ascii="Times New Roman" w:hAnsi="Times New Roman"/>
                <w:sz w:val="24"/>
                <w:szCs w:val="24"/>
                <w:lang w:val="en-GB"/>
              </w:rPr>
              <w:t>Divergence, ha</w:t>
            </w:r>
          </w:p>
        </w:tc>
        <w:tc>
          <w:tcPr>
            <w:tcW w:w="1926" w:type="dxa"/>
            <w:tcBorders>
              <w:top w:val="single" w:sz="12" w:space="0" w:color="000000"/>
              <w:bottom w:val="single" w:sz="12" w:space="0" w:color="000000"/>
            </w:tcBorders>
          </w:tcPr>
          <w:p>
            <w:pPr>
              <w:pStyle w:val="Table1"/>
              <w:spacing w:lineRule="auto" w:line="480"/>
              <w:rPr>
                <w:rFonts w:ascii="Times New Roman" w:hAnsi="Times New Roman"/>
                <w:sz w:val="24"/>
                <w:szCs w:val="24"/>
              </w:rPr>
            </w:pPr>
            <w:r>
              <w:rPr>
                <w:rFonts w:ascii="Times New Roman" w:hAnsi="Times New Roman"/>
                <w:sz w:val="24"/>
                <w:szCs w:val="24"/>
                <w:lang w:val="en-GB"/>
              </w:rPr>
              <w:t>Divergence, %</w:t>
            </w:r>
          </w:p>
        </w:tc>
      </w:tr>
      <w:tr>
        <w:trPr/>
        <w:tc>
          <w:tcPr>
            <w:tcW w:w="1925" w:type="dxa"/>
            <w:tcBorders>
              <w:top w:val="single" w:sz="12" w:space="0" w:color="000000"/>
            </w:tcBorders>
          </w:tcPr>
          <w:p>
            <w:pPr>
              <w:pStyle w:val="Table1"/>
              <w:spacing w:lineRule="auto" w:line="480"/>
              <w:rPr>
                <w:rFonts w:ascii="Times New Roman" w:hAnsi="Times New Roman"/>
                <w:sz w:val="24"/>
                <w:szCs w:val="24"/>
              </w:rPr>
            </w:pPr>
            <w:r>
              <w:rPr>
                <w:rFonts w:ascii="Times New Roman" w:hAnsi="Times New Roman"/>
                <w:sz w:val="24"/>
                <w:szCs w:val="24"/>
                <w:lang w:val="en-GB"/>
              </w:rPr>
              <w:t>Forest</w:t>
            </w:r>
          </w:p>
        </w:tc>
        <w:tc>
          <w:tcPr>
            <w:tcW w:w="1926" w:type="dxa"/>
            <w:tcBorders>
              <w:top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1894.0</w:t>
            </w:r>
          </w:p>
        </w:tc>
        <w:tc>
          <w:tcPr>
            <w:tcW w:w="1926" w:type="dxa"/>
            <w:tcBorders>
              <w:top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2195.9</w:t>
            </w:r>
          </w:p>
        </w:tc>
        <w:tc>
          <w:tcPr>
            <w:tcW w:w="1926" w:type="dxa"/>
            <w:tcBorders>
              <w:top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301.9</w:t>
            </w:r>
          </w:p>
        </w:tc>
        <w:tc>
          <w:tcPr>
            <w:tcW w:w="1926" w:type="dxa"/>
            <w:tcBorders>
              <w:top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6.8</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Woodland</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1085.9</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601.0</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-484.9</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-10.9</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Grassland</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506.5</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281.8</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-224.7</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-5.0</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Cropland</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572.3</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998.4</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426.1</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9.6</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Wetland</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240.9</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222.6</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-18.3</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-0.4</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Water</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7.5</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7.6</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0.1</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Shrubland</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0.2</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0.2</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r>
      <w:tr>
        <w:trPr/>
        <w:tc>
          <w:tcPr>
            <w:tcW w:w="1925" w:type="dxa"/>
            <w:tcBorders/>
          </w:tcPr>
          <w:p>
            <w:pPr>
              <w:pStyle w:val="Table1"/>
              <w:spacing w:lineRule="auto" w:line="480"/>
              <w:rPr>
                <w:rFonts w:ascii="Times New Roman" w:hAnsi="Times New Roman"/>
                <w:sz w:val="24"/>
                <w:szCs w:val="24"/>
              </w:rPr>
            </w:pPr>
            <w:r>
              <w:rPr>
                <w:rFonts w:ascii="Times New Roman" w:hAnsi="Times New Roman"/>
                <w:sz w:val="24"/>
                <w:szCs w:val="24"/>
                <w:lang w:val="en-GB"/>
              </w:rPr>
              <w:t>Other</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148.6</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148.4</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-0.2</w:t>
            </w:r>
          </w:p>
        </w:tc>
        <w:tc>
          <w:tcPr>
            <w:tcW w:w="1926" w:type="dxa"/>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r>
      <w:tr>
        <w:trPr/>
        <w:tc>
          <w:tcPr>
            <w:tcW w:w="1925" w:type="dxa"/>
            <w:tcBorders>
              <w:bottom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Total</w:t>
            </w:r>
          </w:p>
        </w:tc>
        <w:tc>
          <w:tcPr>
            <w:tcW w:w="1926" w:type="dxa"/>
            <w:tcBorders>
              <w:bottom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4455.9</w:t>
            </w:r>
          </w:p>
        </w:tc>
        <w:tc>
          <w:tcPr>
            <w:tcW w:w="1926" w:type="dxa"/>
            <w:tcBorders>
              <w:bottom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4455.9</w:t>
            </w:r>
          </w:p>
        </w:tc>
        <w:tc>
          <w:tcPr>
            <w:tcW w:w="1926" w:type="dxa"/>
            <w:tcBorders>
              <w:bottom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c>
          <w:tcPr>
            <w:tcW w:w="1926" w:type="dxa"/>
            <w:tcBorders>
              <w:bottom w:val="single" w:sz="12" w:space="0" w:color="000000"/>
            </w:tcBorders>
            <w:vAlign w:val="bottom"/>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r>
    </w:tbl>
    <w:p>
      <w:pPr>
        <w:pStyle w:val="Normal"/>
        <w:spacing w:lineRule="auto" w:line="480"/>
        <w:rPr>
          <w:rFonts w:ascii="Times New Roman" w:hAnsi="Times New Roman"/>
          <w:sz w:val="24"/>
          <w:szCs w:val="24"/>
        </w:rPr>
      </w:pPr>
      <w:r>
        <w:rPr>
          <w:rFonts w:ascii="Times New Roman" w:hAnsi="Times New Roman"/>
          <w:sz w:val="24"/>
          <w:szCs w:val="24"/>
        </w:rPr>
      </w:r>
    </w:p>
    <w:p>
      <w:pPr>
        <w:pStyle w:val="Normal"/>
        <w:spacing w:lineRule="auto" w:line="480"/>
        <w:ind w:firstLine="90"/>
        <w:rPr>
          <w:rFonts w:ascii="Times New Roman" w:hAnsi="Times New Roman"/>
          <w:sz w:val="24"/>
          <w:szCs w:val="24"/>
        </w:rPr>
      </w:pPr>
      <w:r>
        <w:rPr>
          <w:rFonts w:ascii="Times New Roman" w:hAnsi="Times New Roman"/>
          <w:b/>
          <w:bCs/>
          <w:sz w:val="24"/>
          <w:szCs w:val="24"/>
        </w:rPr>
        <w:t xml:space="preserve">Table A.2 </w:t>
      </w:r>
      <w:r>
        <w:rPr>
          <w:rFonts w:ascii="Times New Roman" w:hAnsi="Times New Roman"/>
          <w:sz w:val="24"/>
          <w:szCs w:val="24"/>
        </w:rPr>
        <w:t>Annual growing stock increment in forest stands by tree species and age groups, m</w:t>
      </w:r>
      <w:r>
        <w:rPr>
          <w:rFonts w:ascii="Times New Roman" w:hAnsi="Times New Roman"/>
          <w:sz w:val="24"/>
          <w:szCs w:val="24"/>
          <w:vertAlign w:val="superscript"/>
        </w:rPr>
        <w:t>3</w:t>
      </w:r>
      <w:r>
        <w:rPr>
          <w:rFonts w:ascii="Times New Roman" w:hAnsi="Times New Roman"/>
          <w:sz w:val="24"/>
          <w:szCs w:val="24"/>
        </w:rPr>
        <w:t>·ha</w:t>
      </w:r>
      <w:r>
        <w:rPr>
          <w:rFonts w:ascii="Times New Roman" w:hAnsi="Times New Roman"/>
          <w:sz w:val="24"/>
          <w:szCs w:val="24"/>
          <w:vertAlign w:val="superscript"/>
        </w:rPr>
        <w:t>-1</w:t>
      </w:r>
      <w:r>
        <w:rPr>
          <w:rFonts w:ascii="Times New Roman" w:hAnsi="Times New Roman"/>
          <w:sz w:val="24"/>
          <w:szCs w:val="24"/>
        </w:rPr>
        <w:t>·year</w:t>
      </w:r>
      <w:r>
        <w:rPr>
          <w:rFonts w:ascii="Times New Roman" w:hAnsi="Times New Roman"/>
          <w:sz w:val="24"/>
          <w:szCs w:val="24"/>
          <w:vertAlign w:val="superscript"/>
        </w:rPr>
        <w:t>-1</w:t>
      </w:r>
    </w:p>
    <w:tbl>
      <w:tblPr>
        <w:tblW w:w="5000" w:type="pct"/>
        <w:jc w:val="left"/>
        <w:tblInd w:w="108" w:type="dxa"/>
        <w:tblLayout w:type="fixed"/>
        <w:tblCellMar>
          <w:top w:w="0" w:type="dxa"/>
          <w:left w:w="108" w:type="dxa"/>
          <w:bottom w:w="0" w:type="dxa"/>
          <w:right w:w="108" w:type="dxa"/>
        </w:tblCellMar>
        <w:tblLook w:val="0400" w:noHBand="0" w:noVBand="1" w:firstColumn="0" w:lastRow="0" w:lastColumn="0" w:firstRow="0"/>
      </w:tblPr>
      <w:tblGrid>
        <w:gridCol w:w="1778"/>
        <w:gridCol w:w="785"/>
        <w:gridCol w:w="785"/>
        <w:gridCol w:w="788"/>
        <w:gridCol w:w="786"/>
        <w:gridCol w:w="790"/>
        <w:gridCol w:w="796"/>
        <w:gridCol w:w="777"/>
        <w:gridCol w:w="796"/>
        <w:gridCol w:w="789"/>
        <w:gridCol w:w="767"/>
      </w:tblGrid>
      <w:tr>
        <w:trPr/>
        <w:tc>
          <w:tcPr>
            <w:tcW w:w="1778" w:type="dxa"/>
            <w:vMerge w:val="restart"/>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Species</w:t>
            </w:r>
          </w:p>
        </w:tc>
        <w:tc>
          <w:tcPr>
            <w:tcW w:w="1570"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Unstocked</w:t>
            </w:r>
          </w:p>
        </w:tc>
        <w:tc>
          <w:tcPr>
            <w:tcW w:w="1574"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Young stands</w:t>
            </w:r>
          </w:p>
        </w:tc>
        <w:tc>
          <w:tcPr>
            <w:tcW w:w="1586"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Middle-aged stands</w:t>
            </w:r>
          </w:p>
        </w:tc>
        <w:tc>
          <w:tcPr>
            <w:tcW w:w="1573"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Immature</w:t>
            </w:r>
          </w:p>
        </w:tc>
        <w:tc>
          <w:tcPr>
            <w:tcW w:w="1556"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Mature and overmatured stands</w:t>
            </w:r>
          </w:p>
        </w:tc>
      </w:tr>
      <w:tr>
        <w:trPr>
          <w:trHeight w:val="322" w:hRule="atLeast"/>
        </w:trPr>
        <w:tc>
          <w:tcPr>
            <w:tcW w:w="1778" w:type="dxa"/>
            <w:vMerge w:val="continue"/>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5"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85"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88"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8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90"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9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7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9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89"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6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r>
      <w:tr>
        <w:trPr/>
        <w:tc>
          <w:tcPr>
            <w:tcW w:w="1778"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Black alder</w:t>
            </w:r>
          </w:p>
        </w:tc>
        <w:tc>
          <w:tcPr>
            <w:tcW w:w="785"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w:t>
            </w:r>
          </w:p>
        </w:tc>
        <w:tc>
          <w:tcPr>
            <w:tcW w:w="785"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8"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4.2</w:t>
            </w:r>
          </w:p>
        </w:tc>
        <w:tc>
          <w:tcPr>
            <w:tcW w:w="78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4.7</w:t>
            </w:r>
          </w:p>
        </w:tc>
        <w:tc>
          <w:tcPr>
            <w:tcW w:w="790"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3.7</w:t>
            </w:r>
          </w:p>
        </w:tc>
        <w:tc>
          <w:tcPr>
            <w:tcW w:w="79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4.8</w:t>
            </w:r>
          </w:p>
        </w:tc>
        <w:tc>
          <w:tcPr>
            <w:tcW w:w="77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2.11</w:t>
            </w:r>
          </w:p>
        </w:tc>
        <w:tc>
          <w:tcPr>
            <w:tcW w:w="79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w:t>
            </w:r>
          </w:p>
        </w:tc>
        <w:tc>
          <w:tcPr>
            <w:tcW w:w="789"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1.7</w:t>
            </w:r>
          </w:p>
        </w:tc>
        <w:tc>
          <w:tcPr>
            <w:tcW w:w="76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1.6</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Silver birch</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3.2</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2.7</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4.0</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4.1</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4.9</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2.4</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3.5</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1.7</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Scots pine</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2.9</w:t>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5.0</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5.4</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4.7</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5.4</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3.4</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3.6</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2.4</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2.6</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Common aspen</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11.7</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6.7</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6.6</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5.9</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3.0</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3.5</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Common oak</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2.4</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2.4</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2.6</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Other</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1.7</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1.8</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2.5</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4.4</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3.8</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4.1</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2.7</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2.3</w:t>
            </w:r>
          </w:p>
        </w:tc>
      </w:tr>
      <w:tr>
        <w:trPr/>
        <w:tc>
          <w:tcPr>
            <w:tcW w:w="1778"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Average</w:t>
            </w:r>
          </w:p>
        </w:tc>
        <w:tc>
          <w:tcPr>
            <w:tcW w:w="785"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w:t>
            </w:r>
          </w:p>
        </w:tc>
        <w:tc>
          <w:tcPr>
            <w:tcW w:w="785"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2.8</w:t>
            </w:r>
          </w:p>
        </w:tc>
        <w:tc>
          <w:tcPr>
            <w:tcW w:w="788"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3.6</w:t>
            </w:r>
          </w:p>
        </w:tc>
        <w:tc>
          <w:tcPr>
            <w:tcW w:w="78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4.9</w:t>
            </w:r>
          </w:p>
        </w:tc>
        <w:tc>
          <w:tcPr>
            <w:tcW w:w="790"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4.3</w:t>
            </w:r>
          </w:p>
        </w:tc>
        <w:tc>
          <w:tcPr>
            <w:tcW w:w="79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4.9</w:t>
            </w:r>
          </w:p>
        </w:tc>
        <w:tc>
          <w:tcPr>
            <w:tcW w:w="77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3.0</w:t>
            </w:r>
          </w:p>
        </w:tc>
        <w:tc>
          <w:tcPr>
            <w:tcW w:w="79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3.4</w:t>
            </w:r>
          </w:p>
        </w:tc>
        <w:tc>
          <w:tcPr>
            <w:tcW w:w="789"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w:t>
            </w:r>
          </w:p>
        </w:tc>
        <w:tc>
          <w:tcPr>
            <w:tcW w:w="76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w:t>
            </w:r>
          </w:p>
        </w:tc>
      </w:tr>
    </w:tbl>
    <w:p>
      <w:pPr>
        <w:pStyle w:val="Normal"/>
        <w:spacing w:lineRule="auto" w:line="480"/>
        <w:ind w:hanging="0" w:left="90"/>
        <w:rPr>
          <w:rFonts w:ascii="Times New Roman" w:hAnsi="Times New Roman"/>
          <w:sz w:val="24"/>
          <w:szCs w:val="24"/>
          <w:vertAlign w:val="superscript"/>
        </w:rPr>
      </w:pPr>
      <w:r>
        <w:rPr>
          <w:rFonts w:ascii="Times New Roman" w:hAnsi="Times New Roman"/>
          <w:sz w:val="24"/>
          <w:szCs w:val="24"/>
          <w:vertAlign w:val="superscript"/>
        </w:rPr>
      </w:r>
      <w:r>
        <w:br w:type="page"/>
      </w:r>
    </w:p>
    <w:p>
      <w:pPr>
        <w:pStyle w:val="Image"/>
        <w:spacing w:lineRule="auto" w:line="480" w:before="0" w:after="0"/>
        <w:contextualSpacing/>
        <w:rPr>
          <w:rFonts w:ascii="Times New Roman" w:hAnsi="Times New Roman"/>
          <w:sz w:val="24"/>
          <w:szCs w:val="24"/>
        </w:rPr>
      </w:pPr>
      <w:r>
        <w:rPr/>
        <w:drawing>
          <wp:inline distT="0" distB="0" distL="0" distR="0">
            <wp:extent cx="5760085" cy="131000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760085" cy="1310005"/>
                    </a:xfrm>
                    <a:prstGeom prst="rect">
                      <a:avLst/>
                    </a:prstGeom>
                  </pic:spPr>
                </pic:pic>
              </a:graphicData>
            </a:graphic>
          </wp:inline>
        </w:drawing>
      </w:r>
      <w:r>
        <w:rPr/>
        <w:drawing>
          <wp:inline distT="0" distB="0" distL="0" distR="0">
            <wp:extent cx="5760085" cy="131000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5760085" cy="1310005"/>
                    </a:xfrm>
                    <a:prstGeom prst="rect">
                      <a:avLst/>
                    </a:prstGeom>
                  </pic:spPr>
                </pic:pic>
              </a:graphicData>
            </a:graphic>
          </wp:inline>
        </w:drawing>
      </w:r>
      <w:r>
        <w:rPr/>
        <w:drawing>
          <wp:inline distT="0" distB="0" distL="0" distR="0">
            <wp:extent cx="5760085" cy="131000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5760085" cy="1310005"/>
                    </a:xfrm>
                    <a:prstGeom prst="rect">
                      <a:avLst/>
                    </a:prstGeom>
                  </pic:spPr>
                </pic:pic>
              </a:graphicData>
            </a:graphic>
          </wp:inline>
        </w:drawing>
      </w:r>
      <w:r>
        <w:rPr/>
        <w:drawing>
          <wp:inline distT="0" distB="0" distL="0" distR="0">
            <wp:extent cx="5760085" cy="166116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tretch>
                      <a:fillRect/>
                    </a:stretch>
                  </pic:blipFill>
                  <pic:spPr bwMode="auto">
                    <a:xfrm>
                      <a:off x="0" y="0"/>
                      <a:ext cx="5760085" cy="1661160"/>
                    </a:xfrm>
                    <a:prstGeom prst="rect">
                      <a:avLst/>
                    </a:prstGeom>
                  </pic:spPr>
                </pic:pic>
              </a:graphicData>
            </a:graphic>
          </wp:inline>
        </w:drawing>
      </w:r>
      <w:sdt>
        <w:sdtPr>
          <w:tag w:val="goog_rdk_2"/>
          <w:id w:val="921883747"/>
        </w:sdtPr>
        <w:sdtContent>
          <w:r>
            <w:rPr/>
          </w:r>
          <w:r>
            <w:rPr/>
          </w:r>
        </w:sdtContent>
      </w:sdt>
      <w:sdt>
        <w:sdtPr>
          <w:tag w:val="goog_rdk_3"/>
          <w:id w:val="1825376110"/>
        </w:sdtPr>
        <w:sdtContent>
          <w:r>
            <w:rPr/>
          </w:r>
          <w:r>
            <w:rPr/>
          </w:r>
        </w:sdtContent>
      </w:sdt>
    </w:p>
    <w:p>
      <w:pPr>
        <w:pStyle w:val="Image"/>
        <w:spacing w:lineRule="auto" w:line="480"/>
        <w:ind w:firstLine="630"/>
        <w:rPr>
          <w:rFonts w:ascii="Times New Roman" w:hAnsi="Times New Roman"/>
          <w:sz w:val="24"/>
          <w:szCs w:val="24"/>
        </w:rPr>
      </w:pPr>
      <w:r>
        <w:rPr>
          <w:rFonts w:ascii="Times New Roman" w:hAnsi="Times New Roman"/>
          <w:b/>
          <w:bCs/>
          <w:sz w:val="24"/>
          <w:szCs w:val="24"/>
        </w:rPr>
        <w:t>Fig. A1</w:t>
      </w:r>
      <w:r>
        <w:rPr>
          <w:rFonts w:ascii="Times New Roman" w:hAnsi="Times New Roman"/>
          <w:sz w:val="24"/>
          <w:szCs w:val="24"/>
        </w:rPr>
        <w:t xml:space="preserve"> Distribution of the market value of wood annual increment by type of production.</w:t>
      </w:r>
    </w:p>
    <w:p>
      <w:pPr>
        <w:pStyle w:val="Normal"/>
        <w:spacing w:lineRule="auto" w:line="480"/>
        <w:rPr>
          <w:rFonts w:ascii="Times New Roman" w:hAnsi="Times New Roman"/>
          <w:sz w:val="24"/>
          <w:szCs w:val="24"/>
        </w:rPr>
      </w:pPr>
      <w:r>
        <w:rPr>
          <w:rFonts w:ascii="Times New Roman" w:hAnsi="Times New Roman"/>
          <w:sz w:val="24"/>
          <w:szCs w:val="24"/>
        </w:rPr>
      </w:r>
      <w:r>
        <w:br w:type="page"/>
      </w:r>
    </w:p>
    <w:p>
      <w:pPr>
        <w:pStyle w:val="Headingoffnumbers1"/>
        <w:spacing w:lineRule="auto" w:line="480" w:before="0" w:after="0"/>
        <w:ind w:hanging="0" w:left="567"/>
        <w:contextualSpacing/>
        <w:rPr>
          <w:rFonts w:ascii="Times New Roman" w:hAnsi="Times New Roman"/>
          <w:sz w:val="24"/>
          <w:szCs w:val="24"/>
        </w:rPr>
      </w:pPr>
      <w:r>
        <w:rPr>
          <w:rFonts w:ascii="Times New Roman" w:hAnsi="Times New Roman"/>
          <w:sz w:val="24"/>
          <w:szCs w:val="24"/>
        </w:rPr>
        <w:t>Appendix B Supplementary results data</w:t>
      </w:r>
    </w:p>
    <w:p>
      <w:pPr>
        <w:pStyle w:val="Normal"/>
        <w:spacing w:lineRule="auto" w:line="480"/>
        <w:ind w:hanging="0"/>
        <w:rPr>
          <w:rFonts w:ascii="Times New Roman" w:hAnsi="Times New Roman"/>
          <w:b/>
          <w:bCs/>
          <w:sz w:val="24"/>
          <w:szCs w:val="24"/>
        </w:rPr>
      </w:pPr>
      <w:r>
        <w:rPr>
          <w:rFonts w:ascii="Times New Roman" w:hAnsi="Times New Roman"/>
          <w:b/>
          <w:bCs/>
          <w:sz w:val="24"/>
          <w:szCs w:val="24"/>
        </w:rPr>
      </w:r>
    </w:p>
    <w:p>
      <w:pPr>
        <w:pStyle w:val="Normal"/>
        <w:spacing w:lineRule="auto" w:line="480"/>
        <w:rPr>
          <w:rFonts w:ascii="Times New Roman" w:hAnsi="Times New Roman"/>
          <w:sz w:val="24"/>
          <w:szCs w:val="24"/>
        </w:rPr>
      </w:pPr>
      <w:r>
        <w:rPr>
          <w:rFonts w:ascii="Times New Roman" w:hAnsi="Times New Roman"/>
          <w:b/>
          <w:bCs/>
          <w:sz w:val="24"/>
          <w:szCs w:val="24"/>
        </w:rPr>
        <w:t xml:space="preserve">Table B1 </w:t>
      </w:r>
      <w:r>
        <w:rPr>
          <w:rFonts w:ascii="Times New Roman" w:hAnsi="Times New Roman"/>
          <w:sz w:val="24"/>
          <w:szCs w:val="24"/>
        </w:rPr>
        <w:t>The economic value of current timber increment of forest stand, USD·ha</w:t>
      </w:r>
      <w:r>
        <w:rPr>
          <w:rFonts w:ascii="Times New Roman" w:hAnsi="Times New Roman"/>
          <w:sz w:val="24"/>
          <w:szCs w:val="24"/>
          <w:vertAlign w:val="superscript"/>
        </w:rPr>
        <w:t>-1</w:t>
      </w:r>
      <w:r>
        <w:rPr>
          <w:rFonts w:ascii="Times New Roman" w:hAnsi="Times New Roman"/>
          <w:sz w:val="24"/>
          <w:szCs w:val="24"/>
        </w:rPr>
        <w:t>·year</w:t>
      </w:r>
      <w:r>
        <w:rPr>
          <w:rFonts w:ascii="Times New Roman" w:hAnsi="Times New Roman"/>
          <w:sz w:val="24"/>
          <w:szCs w:val="24"/>
          <w:vertAlign w:val="superscript"/>
        </w:rPr>
        <w:t>-1</w:t>
      </w:r>
    </w:p>
    <w:tbl>
      <w:tblPr>
        <w:tblW w:w="5000" w:type="pct"/>
        <w:jc w:val="left"/>
        <w:tblInd w:w="108" w:type="dxa"/>
        <w:tblLayout w:type="fixed"/>
        <w:tblCellMar>
          <w:top w:w="0" w:type="dxa"/>
          <w:left w:w="108" w:type="dxa"/>
          <w:bottom w:w="0" w:type="dxa"/>
          <w:right w:w="108" w:type="dxa"/>
        </w:tblCellMar>
        <w:tblLook w:val="0400" w:noHBand="0" w:noVBand="1" w:firstColumn="0" w:lastRow="0" w:lastColumn="0" w:firstRow="0"/>
      </w:tblPr>
      <w:tblGrid>
        <w:gridCol w:w="1778"/>
        <w:gridCol w:w="785"/>
        <w:gridCol w:w="785"/>
        <w:gridCol w:w="788"/>
        <w:gridCol w:w="786"/>
        <w:gridCol w:w="790"/>
        <w:gridCol w:w="796"/>
        <w:gridCol w:w="777"/>
        <w:gridCol w:w="796"/>
        <w:gridCol w:w="789"/>
        <w:gridCol w:w="767"/>
      </w:tblGrid>
      <w:tr>
        <w:trPr/>
        <w:tc>
          <w:tcPr>
            <w:tcW w:w="1778" w:type="dxa"/>
            <w:vMerge w:val="restart"/>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Species</w:t>
            </w:r>
          </w:p>
        </w:tc>
        <w:tc>
          <w:tcPr>
            <w:tcW w:w="1570"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Unstocked</w:t>
            </w:r>
          </w:p>
        </w:tc>
        <w:tc>
          <w:tcPr>
            <w:tcW w:w="1574"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Young stands</w:t>
            </w:r>
          </w:p>
        </w:tc>
        <w:tc>
          <w:tcPr>
            <w:tcW w:w="1586"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Middle-aged stands</w:t>
            </w:r>
          </w:p>
        </w:tc>
        <w:tc>
          <w:tcPr>
            <w:tcW w:w="1573"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Immature</w:t>
            </w:r>
          </w:p>
        </w:tc>
        <w:tc>
          <w:tcPr>
            <w:tcW w:w="1556"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Mature and overmatured stands</w:t>
            </w:r>
          </w:p>
        </w:tc>
      </w:tr>
      <w:tr>
        <w:trPr>
          <w:trHeight w:val="322" w:hRule="atLeast"/>
        </w:trPr>
        <w:tc>
          <w:tcPr>
            <w:tcW w:w="1778" w:type="dxa"/>
            <w:vMerge w:val="continue"/>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5"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85"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88"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8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90"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9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7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9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89"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6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r>
      <w:tr>
        <w:trPr/>
        <w:tc>
          <w:tcPr>
            <w:tcW w:w="1778"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Black alder</w:t>
            </w:r>
          </w:p>
        </w:tc>
        <w:tc>
          <w:tcPr>
            <w:tcW w:w="785"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1.7</w:t>
            </w:r>
          </w:p>
        </w:tc>
        <w:tc>
          <w:tcPr>
            <w:tcW w:w="785"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0.01</w:t>
            </w:r>
          </w:p>
        </w:tc>
        <w:tc>
          <w:tcPr>
            <w:tcW w:w="788"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5.9</w:t>
            </w:r>
          </w:p>
        </w:tc>
        <w:tc>
          <w:tcPr>
            <w:tcW w:w="78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7.5</w:t>
            </w:r>
          </w:p>
        </w:tc>
        <w:tc>
          <w:tcPr>
            <w:tcW w:w="790"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57.3</w:t>
            </w:r>
          </w:p>
        </w:tc>
        <w:tc>
          <w:tcPr>
            <w:tcW w:w="79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80.1</w:t>
            </w:r>
          </w:p>
        </w:tc>
        <w:tc>
          <w:tcPr>
            <w:tcW w:w="77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40.2</w:t>
            </w:r>
          </w:p>
        </w:tc>
        <w:tc>
          <w:tcPr>
            <w:tcW w:w="79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40.5</w:t>
            </w:r>
          </w:p>
        </w:tc>
        <w:tc>
          <w:tcPr>
            <w:tcW w:w="789"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34.4</w:t>
            </w:r>
          </w:p>
        </w:tc>
        <w:tc>
          <w:tcPr>
            <w:tcW w:w="76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30.4</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Silver birch</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3.9</w:t>
            </w:r>
          </w:p>
        </w:tc>
        <w:tc>
          <w:tcPr>
            <w:tcW w:w="785"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3.6</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6.2</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72.4</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41.4</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50.1</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73.8</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35.1</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41.3</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Scots pine</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6.2</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3.7</w:t>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11.2</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59.1</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156.6</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182.7</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129.0</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136.4</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100.2</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101.0</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Common aspen</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0.0</w:t>
            </w:r>
          </w:p>
        </w:tc>
        <w:tc>
          <w:tcPr>
            <w:tcW w:w="785"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8"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18.6</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97.1</w:t>
            </w:r>
          </w:p>
        </w:tc>
        <w:tc>
          <w:tcPr>
            <w:tcW w:w="796"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95.9</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84.4</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44.1</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52.5</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Common oak</w:t>
            </w:r>
          </w:p>
        </w:tc>
        <w:tc>
          <w:tcPr>
            <w:tcW w:w="785"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5"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8"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6"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119.1</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88.9</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152.6</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112.4</w:t>
            </w:r>
          </w:p>
        </w:tc>
        <w:tc>
          <w:tcPr>
            <w:tcW w:w="789"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67"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Other</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2.0</w:t>
            </w:r>
          </w:p>
        </w:tc>
        <w:tc>
          <w:tcPr>
            <w:tcW w:w="785"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8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2.9</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3.9</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61.1</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48.1</w:t>
            </w:r>
          </w:p>
        </w:tc>
        <w:tc>
          <w:tcPr>
            <w:tcW w:w="777" w:type="dxa"/>
            <w:tcBorders/>
            <w:vAlign w:val="center"/>
          </w:tcPr>
          <w:p>
            <w:pPr>
              <w:pStyle w:val="Table1"/>
              <w:spacing w:lineRule="auto" w:line="480"/>
              <w:rPr>
                <w:rFonts w:ascii="Times New Roman" w:hAnsi="Times New Roman"/>
                <w:sz w:val="24"/>
                <w:szCs w:val="24"/>
                <w:lang w:val="en-GB"/>
              </w:rPr>
            </w:pPr>
            <w:r>
              <w:rPr>
                <w:rFonts w:ascii="Times New Roman" w:hAnsi="Times New Roman"/>
                <w:sz w:val="24"/>
                <w:szCs w:val="24"/>
                <w:lang w:val="en-GB"/>
              </w:rPr>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60.3</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114.9</w:t>
            </w:r>
          </w:p>
        </w:tc>
        <w:tc>
          <w:tcPr>
            <w:tcW w:w="76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lang w:val="en-GB"/>
              </w:rPr>
              <w:t>90.1</w:t>
            </w:r>
          </w:p>
        </w:tc>
      </w:tr>
      <w:tr>
        <w:trPr/>
        <w:tc>
          <w:tcPr>
            <w:tcW w:w="1778"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Average</w:t>
            </w:r>
          </w:p>
        </w:tc>
        <w:tc>
          <w:tcPr>
            <w:tcW w:w="785"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4.0</w:t>
            </w:r>
          </w:p>
        </w:tc>
        <w:tc>
          <w:tcPr>
            <w:tcW w:w="785"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3.6</w:t>
            </w:r>
          </w:p>
        </w:tc>
        <w:tc>
          <w:tcPr>
            <w:tcW w:w="788"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6.6</w:t>
            </w:r>
          </w:p>
        </w:tc>
        <w:tc>
          <w:tcPr>
            <w:tcW w:w="78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38.6</w:t>
            </w:r>
          </w:p>
        </w:tc>
        <w:tc>
          <w:tcPr>
            <w:tcW w:w="790"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113.6</w:t>
            </w:r>
          </w:p>
        </w:tc>
        <w:tc>
          <w:tcPr>
            <w:tcW w:w="79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71.8</w:t>
            </w:r>
          </w:p>
        </w:tc>
        <w:tc>
          <w:tcPr>
            <w:tcW w:w="77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96.9</w:t>
            </w:r>
          </w:p>
        </w:tc>
        <w:tc>
          <w:tcPr>
            <w:tcW w:w="79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117.8</w:t>
            </w:r>
          </w:p>
        </w:tc>
        <w:tc>
          <w:tcPr>
            <w:tcW w:w="789"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55.7</w:t>
            </w:r>
          </w:p>
        </w:tc>
        <w:tc>
          <w:tcPr>
            <w:tcW w:w="76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lang w:val="en-GB"/>
              </w:rPr>
              <w:t>67.7</w:t>
            </w:r>
          </w:p>
        </w:tc>
      </w:tr>
    </w:tbl>
    <w:p>
      <w:pPr>
        <w:pStyle w:val="Normal"/>
        <w:spacing w:lineRule="auto" w:line="480"/>
        <w:rPr>
          <w:rFonts w:ascii="Times New Roman" w:hAnsi="Times New Roman"/>
          <w:sz w:val="24"/>
          <w:szCs w:val="24"/>
          <w:vertAlign w:val="superscript"/>
        </w:rPr>
      </w:pPr>
      <w:r>
        <w:rPr>
          <w:rFonts w:ascii="Times New Roman" w:hAnsi="Times New Roman"/>
          <w:sz w:val="24"/>
          <w:szCs w:val="24"/>
          <w:vertAlign w:val="superscript"/>
        </w:rPr>
      </w:r>
    </w:p>
    <w:p>
      <w:pPr>
        <w:pStyle w:val="BodyTextFirstIndent"/>
        <w:spacing w:lineRule="auto" w:line="480"/>
        <w:rPr>
          <w:rFonts w:ascii="Times New Roman" w:hAnsi="Times New Roman"/>
          <w:sz w:val="24"/>
          <w:szCs w:val="24"/>
        </w:rPr>
      </w:pPr>
      <w:r>
        <w:rPr>
          <w:rFonts w:ascii="Times New Roman" w:hAnsi="Times New Roman"/>
          <w:b/>
          <w:bCs/>
          <w:sz w:val="24"/>
          <w:szCs w:val="24"/>
        </w:rPr>
        <w:t xml:space="preserve">Table B2 </w:t>
      </w:r>
      <w:r>
        <w:rPr>
          <w:rFonts w:ascii="Times New Roman" w:hAnsi="Times New Roman"/>
          <w:sz w:val="24"/>
          <w:szCs w:val="24"/>
        </w:rPr>
        <w:t xml:space="preserve">The </w:t>
      </w:r>
      <w:sdt>
        <w:sdtPr>
          <w:tag w:val="goog_rdk_7"/>
          <w:id w:val="148413186"/>
        </w:sdtPr>
        <w:sdtContent>
          <w:r>
            <w:rPr>
              <w:rFonts w:ascii="Times New Roman" w:hAnsi="Times New Roman"/>
              <w:sz w:val="24"/>
              <w:szCs w:val="24"/>
            </w:rPr>
          </w:r>
          <w:r>
            <w:rPr>
              <w:rFonts w:ascii="Times New Roman" w:hAnsi="Times New Roman"/>
              <w:sz w:val="24"/>
              <w:szCs w:val="24"/>
            </w:rPr>
          </w:r>
        </w:sdtContent>
      </w:sdt>
      <w:r>
        <w:rPr>
          <w:rFonts w:ascii="Times New Roman" w:hAnsi="Times New Roman"/>
          <w:sz w:val="24"/>
          <w:szCs w:val="24"/>
        </w:rPr>
        <w:t>average economic value of CO</w:t>
      </w:r>
      <w:r>
        <w:rPr>
          <w:rFonts w:ascii="Times New Roman" w:hAnsi="Times New Roman"/>
          <w:sz w:val="24"/>
          <w:szCs w:val="24"/>
          <w:vertAlign w:val="subscript"/>
        </w:rPr>
        <w:t xml:space="preserve">2 </w:t>
      </w:r>
      <w:r>
        <w:rPr>
          <w:rFonts w:ascii="Times New Roman" w:hAnsi="Times New Roman"/>
          <w:sz w:val="24"/>
          <w:szCs w:val="24"/>
        </w:rPr>
        <w:t>sequestration in forest stands, USD·ha</w:t>
      </w:r>
      <w:r>
        <w:rPr>
          <w:rFonts w:ascii="Times New Roman" w:hAnsi="Times New Roman"/>
          <w:sz w:val="24"/>
          <w:szCs w:val="24"/>
          <w:vertAlign w:val="superscript"/>
        </w:rPr>
        <w:t>-1</w:t>
      </w:r>
      <w:r>
        <w:rPr>
          <w:rFonts w:ascii="Times New Roman" w:hAnsi="Times New Roman"/>
          <w:sz w:val="24"/>
          <w:szCs w:val="24"/>
        </w:rPr>
        <w:t>·year</w:t>
      </w:r>
      <w:r>
        <w:rPr>
          <w:rFonts w:ascii="Times New Roman" w:hAnsi="Times New Roman"/>
          <w:sz w:val="24"/>
          <w:szCs w:val="24"/>
          <w:vertAlign w:val="superscript"/>
        </w:rPr>
        <w:t>-1</w:t>
      </w:r>
    </w:p>
    <w:tbl>
      <w:tblPr>
        <w:tblW w:w="5000" w:type="pct"/>
        <w:jc w:val="left"/>
        <w:tblInd w:w="108" w:type="dxa"/>
        <w:tblLayout w:type="fixed"/>
        <w:tblCellMar>
          <w:top w:w="0" w:type="dxa"/>
          <w:left w:w="108" w:type="dxa"/>
          <w:bottom w:w="0" w:type="dxa"/>
          <w:right w:w="108" w:type="dxa"/>
        </w:tblCellMar>
        <w:tblLook w:val="0400" w:noHBand="0" w:noVBand="1" w:firstColumn="0" w:lastRow="0" w:lastColumn="0" w:firstRow="0"/>
      </w:tblPr>
      <w:tblGrid>
        <w:gridCol w:w="1778"/>
        <w:gridCol w:w="785"/>
        <w:gridCol w:w="786"/>
        <w:gridCol w:w="787"/>
        <w:gridCol w:w="786"/>
        <w:gridCol w:w="790"/>
        <w:gridCol w:w="796"/>
        <w:gridCol w:w="777"/>
        <w:gridCol w:w="797"/>
        <w:gridCol w:w="789"/>
        <w:gridCol w:w="766"/>
      </w:tblGrid>
      <w:tr>
        <w:trPr/>
        <w:tc>
          <w:tcPr>
            <w:tcW w:w="1778" w:type="dxa"/>
            <w:vMerge w:val="restart"/>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Species</w:t>
            </w:r>
          </w:p>
        </w:tc>
        <w:tc>
          <w:tcPr>
            <w:tcW w:w="1571"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Unstocked</w:t>
            </w:r>
          </w:p>
        </w:tc>
        <w:tc>
          <w:tcPr>
            <w:tcW w:w="1573"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Young stands</w:t>
            </w:r>
          </w:p>
        </w:tc>
        <w:tc>
          <w:tcPr>
            <w:tcW w:w="1586"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Middle-aged stands</w:t>
            </w:r>
          </w:p>
        </w:tc>
        <w:tc>
          <w:tcPr>
            <w:tcW w:w="1574"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Immature</w:t>
            </w:r>
          </w:p>
        </w:tc>
        <w:tc>
          <w:tcPr>
            <w:tcW w:w="1555"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Mature and overmatured stands</w:t>
            </w:r>
          </w:p>
        </w:tc>
      </w:tr>
      <w:tr>
        <w:trPr>
          <w:trHeight w:val="322" w:hRule="atLeast"/>
        </w:trPr>
        <w:tc>
          <w:tcPr>
            <w:tcW w:w="1778" w:type="dxa"/>
            <w:vMerge w:val="continue"/>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5"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8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8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8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90"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9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7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97"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789"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766"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r>
      <w:tr>
        <w:trPr/>
        <w:tc>
          <w:tcPr>
            <w:tcW w:w="1778"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Black alder</w:t>
            </w:r>
          </w:p>
        </w:tc>
        <w:tc>
          <w:tcPr>
            <w:tcW w:w="785"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29.2</w:t>
            </w:r>
          </w:p>
        </w:tc>
        <w:tc>
          <w:tcPr>
            <w:tcW w:w="78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0.0</w:t>
            </w:r>
          </w:p>
        </w:tc>
        <w:tc>
          <w:tcPr>
            <w:tcW w:w="78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20.6</w:t>
            </w:r>
          </w:p>
        </w:tc>
        <w:tc>
          <w:tcPr>
            <w:tcW w:w="78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24.1</w:t>
            </w:r>
          </w:p>
        </w:tc>
        <w:tc>
          <w:tcPr>
            <w:tcW w:w="790"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9.4</w:t>
            </w:r>
          </w:p>
        </w:tc>
        <w:tc>
          <w:tcPr>
            <w:tcW w:w="79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11.4</w:t>
            </w:r>
          </w:p>
        </w:tc>
        <w:tc>
          <w:tcPr>
            <w:tcW w:w="77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4.6</w:t>
            </w:r>
          </w:p>
        </w:tc>
        <w:tc>
          <w:tcPr>
            <w:tcW w:w="797"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4.8</w:t>
            </w:r>
          </w:p>
        </w:tc>
        <w:tc>
          <w:tcPr>
            <w:tcW w:w="789"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3.0</w:t>
            </w:r>
          </w:p>
        </w:tc>
        <w:tc>
          <w:tcPr>
            <w:tcW w:w="766"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3.0</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Silver birch</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22.5</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12.0</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23.1</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15.6</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21.7</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7.3</w:t>
            </w:r>
          </w:p>
        </w:tc>
        <w:tc>
          <w:tcPr>
            <w:tcW w:w="79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10.5</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6.1</w:t>
            </w:r>
          </w:p>
        </w:tc>
        <w:tc>
          <w:tcPr>
            <w:tcW w:w="76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6.6</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Scots pine</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11.5</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21.8</w:t>
            </w:r>
          </w:p>
        </w:tc>
        <w:tc>
          <w:tcPr>
            <w:tcW w:w="78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22.6</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23.1</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14.1</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15.4</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9.0</w:t>
            </w:r>
          </w:p>
        </w:tc>
        <w:tc>
          <w:tcPr>
            <w:tcW w:w="79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9.6</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13.8</w:t>
            </w:r>
          </w:p>
        </w:tc>
        <w:tc>
          <w:tcPr>
            <w:tcW w:w="76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5.8</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Common aspen</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0.0</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63.1</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31.6</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26.8</w:t>
            </w:r>
          </w:p>
        </w:tc>
        <w:tc>
          <w:tcPr>
            <w:tcW w:w="79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27.1</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14.1</w:t>
            </w:r>
          </w:p>
        </w:tc>
        <w:tc>
          <w:tcPr>
            <w:tcW w:w="76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17.0</w:t>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Common oak</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14.5</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11.1</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14.6</w:t>
            </w:r>
          </w:p>
        </w:tc>
        <w:tc>
          <w:tcPr>
            <w:tcW w:w="79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5.9</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6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r>
      <w:tr>
        <w:trPr/>
        <w:tc>
          <w:tcPr>
            <w:tcW w:w="1778"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Other</w:t>
            </w:r>
          </w:p>
        </w:tc>
        <w:tc>
          <w:tcPr>
            <w:tcW w:w="785"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10.7</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8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48.7</w:t>
            </w:r>
          </w:p>
        </w:tc>
        <w:tc>
          <w:tcPr>
            <w:tcW w:w="78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39.0</w:t>
            </w:r>
          </w:p>
        </w:tc>
        <w:tc>
          <w:tcPr>
            <w:tcW w:w="790"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17.3</w:t>
            </w:r>
          </w:p>
        </w:tc>
        <w:tc>
          <w:tcPr>
            <w:tcW w:w="79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31.7</w:t>
            </w:r>
          </w:p>
        </w:tc>
        <w:tc>
          <w:tcPr>
            <w:tcW w:w="77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r>
          </w:p>
        </w:tc>
        <w:tc>
          <w:tcPr>
            <w:tcW w:w="797"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9.3</w:t>
            </w:r>
          </w:p>
        </w:tc>
        <w:tc>
          <w:tcPr>
            <w:tcW w:w="789"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15.0</w:t>
            </w:r>
          </w:p>
        </w:tc>
        <w:tc>
          <w:tcPr>
            <w:tcW w:w="766"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10.7</w:t>
            </w:r>
          </w:p>
        </w:tc>
      </w:tr>
      <w:tr>
        <w:trPr/>
        <w:tc>
          <w:tcPr>
            <w:tcW w:w="1778"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Average</w:t>
            </w:r>
          </w:p>
        </w:tc>
        <w:tc>
          <w:tcPr>
            <w:tcW w:w="785"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17.9</w:t>
            </w:r>
          </w:p>
        </w:tc>
        <w:tc>
          <w:tcPr>
            <w:tcW w:w="78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20.9</w:t>
            </w:r>
          </w:p>
        </w:tc>
        <w:tc>
          <w:tcPr>
            <w:tcW w:w="78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16.7</w:t>
            </w:r>
          </w:p>
        </w:tc>
        <w:tc>
          <w:tcPr>
            <w:tcW w:w="78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23.2</w:t>
            </w:r>
          </w:p>
        </w:tc>
        <w:tc>
          <w:tcPr>
            <w:tcW w:w="790"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13.2</w:t>
            </w:r>
          </w:p>
        </w:tc>
        <w:tc>
          <w:tcPr>
            <w:tcW w:w="79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17.7</w:t>
            </w:r>
          </w:p>
        </w:tc>
        <w:tc>
          <w:tcPr>
            <w:tcW w:w="77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8.1</w:t>
            </w:r>
          </w:p>
        </w:tc>
        <w:tc>
          <w:tcPr>
            <w:tcW w:w="797"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9.2</w:t>
            </w:r>
          </w:p>
        </w:tc>
        <w:tc>
          <w:tcPr>
            <w:tcW w:w="789"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8.8</w:t>
            </w:r>
          </w:p>
        </w:tc>
        <w:tc>
          <w:tcPr>
            <w:tcW w:w="766"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b/>
                <w:bCs/>
                <w:sz w:val="24"/>
                <w:szCs w:val="24"/>
              </w:rPr>
              <w:t>6.0</w:t>
            </w:r>
          </w:p>
        </w:tc>
      </w:tr>
    </w:tbl>
    <w:p>
      <w:pPr>
        <w:pStyle w:val="Normal"/>
        <w:spacing w:lineRule="auto" w:line="480"/>
        <w:rPr>
          <w:rFonts w:ascii="Times New Roman" w:hAnsi="Times New Roman"/>
          <w:sz w:val="24"/>
          <w:szCs w:val="24"/>
        </w:rPr>
      </w:pPr>
      <w:r>
        <w:rPr>
          <w:rFonts w:ascii="Times New Roman" w:hAnsi="Times New Roman"/>
          <w:sz w:val="24"/>
          <w:szCs w:val="24"/>
        </w:rPr>
      </w:r>
      <w:r>
        <w:br w:type="page"/>
      </w:r>
    </w:p>
    <w:p>
      <w:pPr>
        <w:pStyle w:val="BodyTextFirstIndent"/>
        <w:spacing w:lineRule="auto" w:line="480" w:before="0" w:after="140"/>
        <w:contextualSpacing/>
        <w:rPr>
          <w:rFonts w:ascii="Times New Roman" w:hAnsi="Times New Roman"/>
          <w:sz w:val="24"/>
          <w:szCs w:val="24"/>
        </w:rPr>
      </w:pPr>
      <w:r>
        <w:rPr>
          <w:rFonts w:ascii="Times New Roman" w:hAnsi="Times New Roman"/>
          <w:b/>
          <w:bCs/>
          <w:sz w:val="24"/>
          <w:szCs w:val="24"/>
        </w:rPr>
        <w:t xml:space="preserve">Table B3 </w:t>
      </w:r>
      <w:r>
        <w:rPr>
          <w:rFonts w:ascii="Times New Roman" w:hAnsi="Times New Roman"/>
          <w:sz w:val="24"/>
          <w:szCs w:val="24"/>
        </w:rPr>
        <w:t>Annual revenue provided by the NWFP harvesting</w:t>
      </w:r>
    </w:p>
    <w:tbl>
      <w:tblPr>
        <w:tblW w:w="5000" w:type="pct"/>
        <w:jc w:val="left"/>
        <w:tblInd w:w="108" w:type="dxa"/>
        <w:tblLayout w:type="fixed"/>
        <w:tblCellMar>
          <w:top w:w="0" w:type="dxa"/>
          <w:left w:w="108" w:type="dxa"/>
          <w:bottom w:w="0" w:type="dxa"/>
          <w:right w:w="108" w:type="dxa"/>
        </w:tblCellMar>
        <w:tblLook w:val="0400" w:noHBand="0" w:noVBand="1" w:firstColumn="0" w:lastRow="0" w:lastColumn="0" w:firstRow="0"/>
      </w:tblPr>
      <w:tblGrid>
        <w:gridCol w:w="2721"/>
        <w:gridCol w:w="1121"/>
        <w:gridCol w:w="1941"/>
        <w:gridCol w:w="1932"/>
        <w:gridCol w:w="1924"/>
      </w:tblGrid>
      <w:tr>
        <w:trPr>
          <w:trHeight w:val="503" w:hRule="atLeast"/>
        </w:trPr>
        <w:tc>
          <w:tcPr>
            <w:tcW w:w="2721" w:type="dxa"/>
            <w:vMerge w:val="restart"/>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HWFP species</w:t>
            </w:r>
          </w:p>
        </w:tc>
        <w:tc>
          <w:tcPr>
            <w:tcW w:w="3062"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Current average harvest, kg·ha</w:t>
            </w:r>
            <w:r>
              <w:rPr>
                <w:rFonts w:ascii="Times New Roman" w:hAnsi="Times New Roman"/>
                <w:sz w:val="24"/>
                <w:szCs w:val="24"/>
                <w:vertAlign w:val="superscript"/>
              </w:rPr>
              <w:t>-1</w:t>
            </w:r>
            <w:r>
              <w:rPr>
                <w:rFonts w:ascii="Times New Roman" w:hAnsi="Times New Roman"/>
                <w:sz w:val="24"/>
                <w:szCs w:val="24"/>
              </w:rPr>
              <w:t>·year</w:t>
            </w:r>
            <w:r>
              <w:rPr>
                <w:rFonts w:ascii="Times New Roman" w:hAnsi="Times New Roman"/>
                <w:sz w:val="24"/>
                <w:szCs w:val="24"/>
                <w:vertAlign w:val="superscript"/>
              </w:rPr>
              <w:t>-1</w:t>
            </w:r>
          </w:p>
        </w:tc>
        <w:tc>
          <w:tcPr>
            <w:tcW w:w="3856" w:type="dxa"/>
            <w:gridSpan w:val="2"/>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Economic value,</w:t>
            </w:r>
          </w:p>
          <w:p>
            <w:pPr>
              <w:pStyle w:val="Table1"/>
              <w:spacing w:lineRule="auto" w:line="480"/>
              <w:rPr>
                <w:rFonts w:ascii="Times New Roman" w:hAnsi="Times New Roman"/>
                <w:sz w:val="24"/>
                <w:szCs w:val="24"/>
              </w:rPr>
            </w:pPr>
            <w:r>
              <w:rPr>
                <w:rFonts w:ascii="Times New Roman" w:hAnsi="Times New Roman"/>
                <w:sz w:val="24"/>
                <w:szCs w:val="24"/>
              </w:rPr>
              <w:t>USD·ha</w:t>
            </w:r>
            <w:r>
              <w:rPr>
                <w:rFonts w:ascii="Times New Roman" w:hAnsi="Times New Roman"/>
                <w:sz w:val="24"/>
                <w:szCs w:val="24"/>
                <w:vertAlign w:val="superscript"/>
              </w:rPr>
              <w:t>-1</w:t>
            </w:r>
            <w:r>
              <w:rPr>
                <w:rFonts w:ascii="Times New Roman" w:hAnsi="Times New Roman"/>
                <w:sz w:val="24"/>
                <w:szCs w:val="24"/>
              </w:rPr>
              <w:t>·year</w:t>
            </w:r>
            <w:r>
              <w:rPr>
                <w:rFonts w:ascii="Times New Roman" w:hAnsi="Times New Roman"/>
                <w:sz w:val="24"/>
                <w:szCs w:val="24"/>
                <w:vertAlign w:val="superscript"/>
              </w:rPr>
              <w:t>-1</w:t>
            </w:r>
          </w:p>
        </w:tc>
      </w:tr>
      <w:tr>
        <w:trPr/>
        <w:tc>
          <w:tcPr>
            <w:tcW w:w="2721" w:type="dxa"/>
            <w:vMerge w:val="continue"/>
            <w:tcBorders>
              <w:bottom w:val="single" w:sz="12" w:space="0" w:color="000000"/>
            </w:tcBorders>
            <w:vAlign w:val="center"/>
          </w:tcPr>
          <w:p>
            <w:pPr>
              <w:pStyle w:val="Table1"/>
              <w:spacing w:lineRule="auto" w:line="480"/>
              <w:rPr>
                <w:rFonts w:ascii="Times New Roman" w:hAnsi="Times New Roman"/>
                <w:color w:themeColor="text1" w:val="000000"/>
                <w:sz w:val="24"/>
                <w:szCs w:val="24"/>
              </w:rPr>
            </w:pPr>
            <w:r>
              <w:rPr>
                <w:rFonts w:ascii="Times New Roman" w:hAnsi="Times New Roman"/>
                <w:color w:themeColor="text1" w:val="000000"/>
                <w:sz w:val="24"/>
                <w:szCs w:val="24"/>
              </w:rPr>
            </w:r>
          </w:p>
        </w:tc>
        <w:tc>
          <w:tcPr>
            <w:tcW w:w="1121"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1941"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c>
          <w:tcPr>
            <w:tcW w:w="1932"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2010</w:t>
            </w:r>
          </w:p>
        </w:tc>
        <w:tc>
          <w:tcPr>
            <w:tcW w:w="1924" w:type="dxa"/>
            <w:tcBorders>
              <w:top w:val="single" w:sz="12" w:space="0" w:color="000000"/>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2020</w:t>
            </w:r>
          </w:p>
        </w:tc>
      </w:tr>
      <w:tr>
        <w:trPr/>
        <w:tc>
          <w:tcPr>
            <w:tcW w:w="2721"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Slippery Jack</w:t>
            </w:r>
          </w:p>
        </w:tc>
        <w:tc>
          <w:tcPr>
            <w:tcW w:w="1121"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10.9</w:t>
            </w:r>
          </w:p>
        </w:tc>
        <w:tc>
          <w:tcPr>
            <w:tcW w:w="1941"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14.7</w:t>
            </w:r>
          </w:p>
        </w:tc>
        <w:tc>
          <w:tcPr>
            <w:tcW w:w="1932"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5.5</w:t>
            </w:r>
          </w:p>
        </w:tc>
        <w:tc>
          <w:tcPr>
            <w:tcW w:w="1924" w:type="dxa"/>
            <w:tcBorders>
              <w:top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7.4</w:t>
            </w:r>
          </w:p>
        </w:tc>
      </w:tr>
      <w:tr>
        <w:trPr/>
        <w:tc>
          <w:tcPr>
            <w:tcW w:w="27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Penny bun</w:t>
            </w:r>
          </w:p>
        </w:tc>
        <w:tc>
          <w:tcPr>
            <w:tcW w:w="11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4.6</w:t>
            </w:r>
          </w:p>
        </w:tc>
        <w:tc>
          <w:tcPr>
            <w:tcW w:w="194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4.3</w:t>
            </w:r>
          </w:p>
        </w:tc>
        <w:tc>
          <w:tcPr>
            <w:tcW w:w="1932"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14.6</w:t>
            </w:r>
          </w:p>
        </w:tc>
        <w:tc>
          <w:tcPr>
            <w:tcW w:w="1924"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13.7</w:t>
            </w:r>
          </w:p>
        </w:tc>
      </w:tr>
      <w:tr>
        <w:trPr>
          <w:trHeight w:val="58" w:hRule="atLeast"/>
        </w:trPr>
        <w:tc>
          <w:tcPr>
            <w:tcW w:w="27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Girolle</w:t>
            </w:r>
          </w:p>
        </w:tc>
        <w:tc>
          <w:tcPr>
            <w:tcW w:w="11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12.1</w:t>
            </w:r>
          </w:p>
        </w:tc>
        <w:tc>
          <w:tcPr>
            <w:tcW w:w="194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11.0</w:t>
            </w:r>
          </w:p>
        </w:tc>
        <w:tc>
          <w:tcPr>
            <w:tcW w:w="1932"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30.3</w:t>
            </w:r>
          </w:p>
        </w:tc>
        <w:tc>
          <w:tcPr>
            <w:tcW w:w="1924"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27.6</w:t>
            </w:r>
          </w:p>
        </w:tc>
      </w:tr>
      <w:tr>
        <w:trPr>
          <w:trHeight w:val="142" w:hRule="atLeast"/>
        </w:trPr>
        <w:tc>
          <w:tcPr>
            <w:tcW w:w="27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Average mushrooms</w:t>
            </w:r>
          </w:p>
        </w:tc>
        <w:tc>
          <w:tcPr>
            <w:tcW w:w="11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27.6</w:t>
            </w:r>
          </w:p>
        </w:tc>
        <w:tc>
          <w:tcPr>
            <w:tcW w:w="194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30.1</w:t>
            </w:r>
          </w:p>
        </w:tc>
        <w:tc>
          <w:tcPr>
            <w:tcW w:w="1932"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50.4</w:t>
            </w:r>
          </w:p>
        </w:tc>
        <w:tc>
          <w:tcPr>
            <w:tcW w:w="1924"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48.7</w:t>
            </w:r>
          </w:p>
        </w:tc>
      </w:tr>
      <w:tr>
        <w:trPr/>
        <w:tc>
          <w:tcPr>
            <w:tcW w:w="27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Raspberry</w:t>
            </w:r>
          </w:p>
        </w:tc>
        <w:tc>
          <w:tcPr>
            <w:tcW w:w="11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9.8</w:t>
            </w:r>
          </w:p>
        </w:tc>
        <w:tc>
          <w:tcPr>
            <w:tcW w:w="194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10.4</w:t>
            </w:r>
          </w:p>
        </w:tc>
        <w:tc>
          <w:tcPr>
            <w:tcW w:w="1932"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14.7</w:t>
            </w:r>
          </w:p>
        </w:tc>
        <w:tc>
          <w:tcPr>
            <w:tcW w:w="1924"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15.6</w:t>
            </w:r>
          </w:p>
        </w:tc>
      </w:tr>
      <w:tr>
        <w:trPr/>
        <w:tc>
          <w:tcPr>
            <w:tcW w:w="27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Wild strawberry</w:t>
            </w:r>
          </w:p>
        </w:tc>
        <w:tc>
          <w:tcPr>
            <w:tcW w:w="11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0.3</w:t>
            </w:r>
          </w:p>
        </w:tc>
        <w:tc>
          <w:tcPr>
            <w:tcW w:w="194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0.4</w:t>
            </w:r>
          </w:p>
        </w:tc>
        <w:tc>
          <w:tcPr>
            <w:tcW w:w="1932"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0.7</w:t>
            </w:r>
          </w:p>
        </w:tc>
        <w:tc>
          <w:tcPr>
            <w:tcW w:w="1924"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0.8</w:t>
            </w:r>
          </w:p>
        </w:tc>
      </w:tr>
      <w:tr>
        <w:trPr/>
        <w:tc>
          <w:tcPr>
            <w:tcW w:w="27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Average berries</w:t>
            </w:r>
          </w:p>
        </w:tc>
        <w:tc>
          <w:tcPr>
            <w:tcW w:w="112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10.2</w:t>
            </w:r>
          </w:p>
        </w:tc>
        <w:tc>
          <w:tcPr>
            <w:tcW w:w="1941"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10.8</w:t>
            </w:r>
          </w:p>
        </w:tc>
        <w:tc>
          <w:tcPr>
            <w:tcW w:w="1932"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15.4</w:t>
            </w:r>
          </w:p>
        </w:tc>
        <w:tc>
          <w:tcPr>
            <w:tcW w:w="1924" w:type="dxa"/>
            <w:tcBorders/>
            <w:vAlign w:val="center"/>
          </w:tcPr>
          <w:p>
            <w:pPr>
              <w:pStyle w:val="Table1"/>
              <w:spacing w:lineRule="auto" w:line="480"/>
              <w:rPr>
                <w:rFonts w:ascii="Times New Roman" w:hAnsi="Times New Roman"/>
                <w:sz w:val="24"/>
                <w:szCs w:val="24"/>
              </w:rPr>
            </w:pPr>
            <w:r>
              <w:rPr>
                <w:rFonts w:ascii="Times New Roman" w:hAnsi="Times New Roman"/>
                <w:sz w:val="24"/>
                <w:szCs w:val="24"/>
              </w:rPr>
              <w:t>16.4</w:t>
            </w:r>
          </w:p>
        </w:tc>
      </w:tr>
      <w:tr>
        <w:trPr/>
        <w:tc>
          <w:tcPr>
            <w:tcW w:w="2721"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Average NWFP</w:t>
            </w:r>
          </w:p>
        </w:tc>
        <w:tc>
          <w:tcPr>
            <w:tcW w:w="1121"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37.8</w:t>
            </w:r>
          </w:p>
        </w:tc>
        <w:tc>
          <w:tcPr>
            <w:tcW w:w="1941"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40.</w:t>
            </w:r>
            <w:sdt>
              <w:sdtPr>
                <w:tag w:val="goog_rdk_8"/>
                <w:id w:val="1897547035"/>
              </w:sdtPr>
              <w:sdtContent>
                <w:r>
                  <w:rPr>
                    <w:rFonts w:ascii="Times New Roman" w:hAnsi="Times New Roman"/>
                    <w:sz w:val="24"/>
                    <w:szCs w:val="24"/>
                  </w:rPr>
                </w:r>
                <w:r>
                  <w:rPr>
                    <w:rFonts w:ascii="Times New Roman" w:hAnsi="Times New Roman"/>
                    <w:sz w:val="24"/>
                    <w:szCs w:val="24"/>
                  </w:rPr>
                </w:r>
              </w:sdtContent>
            </w:sdt>
            <w:r>
              <w:rPr>
                <w:rFonts w:ascii="Times New Roman" w:hAnsi="Times New Roman"/>
                <w:sz w:val="24"/>
                <w:szCs w:val="24"/>
              </w:rPr>
              <w:t>9</w:t>
            </w:r>
          </w:p>
        </w:tc>
        <w:tc>
          <w:tcPr>
            <w:tcW w:w="1932"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65.8</w:t>
            </w:r>
          </w:p>
        </w:tc>
        <w:tc>
          <w:tcPr>
            <w:tcW w:w="1924" w:type="dxa"/>
            <w:tcBorders>
              <w:bottom w:val="single" w:sz="12" w:space="0" w:color="000000"/>
            </w:tcBorders>
            <w:vAlign w:val="center"/>
          </w:tcPr>
          <w:p>
            <w:pPr>
              <w:pStyle w:val="Table1"/>
              <w:spacing w:lineRule="auto" w:line="480"/>
              <w:rPr>
                <w:rFonts w:ascii="Times New Roman" w:hAnsi="Times New Roman"/>
                <w:sz w:val="24"/>
                <w:szCs w:val="24"/>
              </w:rPr>
            </w:pPr>
            <w:r>
              <w:rPr>
                <w:rFonts w:ascii="Times New Roman" w:hAnsi="Times New Roman"/>
                <w:sz w:val="24"/>
                <w:szCs w:val="24"/>
              </w:rPr>
              <w:t>65.1</w:t>
            </w:r>
          </w:p>
        </w:tc>
      </w:tr>
    </w:tbl>
    <w:p>
      <w:pPr>
        <w:pStyle w:val="Normal"/>
        <w:spacing w:lineRule="auto" w:line="480"/>
        <w:rPr>
          <w:rFonts w:ascii="Times New Roman" w:hAnsi="Times New Roman"/>
          <w:sz w:val="24"/>
          <w:szCs w:val="24"/>
        </w:rPr>
      </w:pPr>
      <w:r>
        <w:rPr>
          <w:rFonts w:ascii="Times New Roman" w:hAnsi="Times New Roman"/>
          <w:sz w:val="24"/>
          <w:szCs w:val="24"/>
        </w:rPr>
      </w:r>
    </w:p>
    <w:p>
      <w:pPr>
        <w:pStyle w:val="Normal"/>
        <w:spacing w:lineRule="auto" w:line="480"/>
        <w:rPr>
          <w:rFonts w:ascii="Times New Roman" w:hAnsi="Times New Roman"/>
          <w:sz w:val="24"/>
          <w:szCs w:val="24"/>
        </w:rPr>
      </w:pPr>
      <w: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6120765" cy="2544445"/>
            <wp:effectExtent l="0" t="0" r="0" b="0"/>
            <wp:wrapSquare wrapText="largest"/>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6"/>
                    <a:stretch>
                      <a:fillRect/>
                    </a:stretch>
                  </pic:blipFill>
                  <pic:spPr bwMode="auto">
                    <a:xfrm>
                      <a:off x="0" y="0"/>
                      <a:ext cx="6120765" cy="2544445"/>
                    </a:xfrm>
                    <a:prstGeom prst="rect">
                      <a:avLst/>
                    </a:prstGeom>
                  </pic:spPr>
                </pic:pic>
              </a:graphicData>
            </a:graphic>
          </wp:anchor>
        </w:drawing>
      </w:r>
      <w:r>
        <w:rPr>
          <w:rFonts w:ascii="Times New Roman" w:hAnsi="Times New Roman"/>
          <w:b/>
          <w:bCs/>
          <w:sz w:val="24"/>
          <w:szCs w:val="24"/>
        </w:rPr>
        <w:t xml:space="preserve">Fig. B1 </w:t>
      </w:r>
      <w:r>
        <w:rPr>
          <w:rFonts w:ascii="Times New Roman" w:hAnsi="Times New Roman"/>
          <w:sz w:val="24"/>
          <w:szCs w:val="24"/>
        </w:rPr>
        <w:t xml:space="preserve">Estimated temporal dynamics of the distribution of growing stock and revenue from wood products provided by </w:t>
      </w:r>
      <w:r>
        <w:rPr>
          <w:rFonts w:ascii="Times New Roman" w:hAnsi="Times New Roman"/>
          <w:sz w:val="24"/>
          <w:szCs w:val="24"/>
        </w:rPr>
        <w:t>pine</w:t>
      </w:r>
      <w:r>
        <w:rPr>
          <w:rFonts w:ascii="Times New Roman" w:hAnsi="Times New Roman"/>
          <w:sz w:val="24"/>
          <w:szCs w:val="24"/>
        </w:rPr>
        <w:t xml:space="preserve"> forest stands.</w:t>
      </w:r>
    </w:p>
    <w:p>
      <w:pPr>
        <w:pStyle w:val="Image"/>
        <w:spacing w:lineRule="auto" w:line="480"/>
        <w:rPr>
          <w:rFonts w:ascii="Times New Roman" w:hAnsi="Times New Roman"/>
          <w:sz w:val="24"/>
          <w:szCs w:val="24"/>
        </w:rPr>
      </w:pPr>
      <w:r>
        <w:rPr/>
        <w:drawing>
          <wp:inline distT="0" distB="0" distL="0" distR="0">
            <wp:extent cx="6115050" cy="2543175"/>
            <wp:effectExtent l="0" t="0" r="0" b="0"/>
            <wp:docPr id="6" name="Picture 2140513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4051337" descr=""/>
                    <pic:cNvPicPr>
                      <a:picLocks noChangeAspect="1" noChangeArrowheads="1"/>
                    </pic:cNvPicPr>
                  </pic:nvPicPr>
                  <pic:blipFill>
                    <a:blip r:embed="rId7"/>
                    <a:stretch>
                      <a:fillRect/>
                    </a:stretch>
                  </pic:blipFill>
                  <pic:spPr bwMode="auto">
                    <a:xfrm>
                      <a:off x="0" y="0"/>
                      <a:ext cx="6115050" cy="2543175"/>
                    </a:xfrm>
                    <a:prstGeom prst="rect">
                      <a:avLst/>
                    </a:prstGeom>
                  </pic:spPr>
                </pic:pic>
              </a:graphicData>
            </a:graphic>
          </wp:inline>
        </w:drawing>
      </w:r>
      <w:r>
        <w:rPr>
          <w:rFonts w:ascii="Times New Roman" w:hAnsi="Times New Roman"/>
          <w:b/>
          <w:bCs/>
          <w:sz w:val="24"/>
          <w:szCs w:val="24"/>
        </w:rPr>
        <w:t>Fig. B</w:t>
      </w:r>
      <w:r>
        <w:rPr>
          <w:rFonts w:ascii="Times New Roman" w:hAnsi="Times New Roman"/>
          <w:b/>
          <w:bCs/>
          <w:sz w:val="24"/>
          <w:szCs w:val="24"/>
        </w:rPr>
        <w:t>2</w:t>
      </w:r>
      <w:r>
        <w:rPr>
          <w:rFonts w:ascii="Times New Roman" w:hAnsi="Times New Roman"/>
          <w:b/>
          <w:bCs/>
          <w:sz w:val="24"/>
          <w:szCs w:val="24"/>
        </w:rPr>
        <w:t xml:space="preserve"> </w:t>
      </w:r>
      <w:r>
        <w:rPr>
          <w:rFonts w:ascii="Times New Roman" w:hAnsi="Times New Roman"/>
          <w:sz w:val="24"/>
          <w:szCs w:val="24"/>
        </w:rPr>
        <w:t>Estimated temporal dynamics of the distribution of growing stock and revenue from wood products provided by birch forest stands.</w:t>
      </w:r>
    </w:p>
    <w:p>
      <w:pPr>
        <w:pStyle w:val="Normal"/>
        <w:spacing w:lineRule="auto" w:line="480"/>
        <w:rPr>
          <w:rFonts w:ascii="Times New Roman" w:hAnsi="Times New Roman"/>
          <w:sz w:val="24"/>
          <w:szCs w:val="24"/>
        </w:rPr>
      </w:pPr>
      <w:r>
        <w:rPr>
          <w:rFonts w:ascii="Times New Roman" w:hAnsi="Times New Roman"/>
          <w:sz w:val="24"/>
          <w:szCs w:val="24"/>
        </w:rPr>
      </w:r>
    </w:p>
    <w:sectPr>
      <w:type w:val="nextPage"/>
      <w:pgSz w:w="11906" w:h="16838"/>
      <w:pgMar w:left="1417" w:right="850" w:gutter="0" w:header="0" w:top="850" w:footer="0" w:bottom="85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Sitka Small">
    <w:charset w:val="01"/>
    <w:family w:val="roman"/>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Calibri Light">
    <w:charset w:val="01"/>
    <w:family w:val="roman"/>
    <w:pitch w:val="variable"/>
  </w:font>
  <w:font w:name="Segoe UI">
    <w:charset w:val="01"/>
    <w:family w:val="roman"/>
    <w:pitch w:val="variable"/>
    <w:embedRegular r:id="rId17" w:fontKey="{11014A78-CABC-4EF0-12AC-5CD89AEFDE11}"/>
  </w:font>
  <w:font w:name="Liberation Sans">
    <w:altName w:val="Arial"/>
    <w:charset w:val="01"/>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Palatino Linotype">
    <w:charset w:val="01"/>
    <w:family w:val="roman"/>
    <w:pitch w:val="variable"/>
    <w:embedRegular r:id="rId22" w:fontKey="{16014A78-CABC-4EF0-12AC-5CD89AEFDE16}"/>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suff w:val="space"/>
      <w:lvlText w:val="%1.%2"/>
      <w:lvlJc w:val="left"/>
      <w:pPr>
        <w:tabs>
          <w:tab w:val="num" w:pos="0"/>
        </w:tabs>
        <w:ind w:left="720" w:hanging="360"/>
      </w:pPr>
      <w:rPr/>
    </w:lvl>
    <w:lvl w:ilvl="2">
      <w:start w:val="1"/>
      <w:numFmt w:val="decimal"/>
      <w:suff w:val="space"/>
      <w:lvlText w:val="%1.%2.%3"/>
      <w:lvlJc w:val="left"/>
      <w:pPr>
        <w:tabs>
          <w:tab w:val="num" w:pos="0"/>
        </w:tabs>
        <w:ind w:left="1080" w:hanging="36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embedTrueTypeFonts/>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tka Small" w:hAnsi="Sitka Small" w:eastAsia="Sitka Small" w:cs="Sitka Small"/>
        <w:sz w:val="24"/>
        <w:szCs w:val="24"/>
        <w:lang w:val="en-GB"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596315d4"/>
    <w:pPr>
      <w:widowControl/>
      <w:suppressAutoHyphens w:val="true"/>
      <w:bidi w:val="0"/>
      <w:spacing w:lineRule="auto" w:line="360" w:before="0" w:after="0"/>
      <w:ind w:firstLine="709"/>
      <w:contextualSpacing/>
      <w:jc w:val="both"/>
    </w:pPr>
    <w:rPr>
      <w:rFonts w:ascii="Sitka Small" w:hAnsi="Sitka Small" w:eastAsia="Sitka Small" w:cs="Sitka Small"/>
      <w:color w:val="auto"/>
      <w:kern w:val="0"/>
      <w:sz w:val="24"/>
      <w:szCs w:val="24"/>
      <w:lang w:val="en-GB" w:eastAsia="uk-UA" w:bidi="ar-SA"/>
    </w:rPr>
  </w:style>
  <w:style w:type="paragraph" w:styleId="Heading1">
    <w:name w:val="Heading 1"/>
    <w:basedOn w:val="Normal"/>
    <w:next w:val="Normal"/>
    <w:link w:val="1"/>
    <w:uiPriority w:val="9"/>
    <w:qFormat/>
    <w:rsid w:val="596315d4"/>
    <w:pPr>
      <w:keepNext w:val="true"/>
      <w:keepLines/>
      <w:spacing w:before="360" w:after="80"/>
      <w:contextualSpacing/>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2"/>
    <w:uiPriority w:val="9"/>
    <w:unhideWhenUsed/>
    <w:qFormat/>
    <w:rsid w:val="596315d4"/>
    <w:pPr>
      <w:keepNext w:val="true"/>
      <w:keepLines/>
      <w:numPr>
        <w:ilvl w:val="0"/>
        <w:numId w:val="1"/>
      </w:numPr>
      <w:spacing w:before="120" w:after="0"/>
      <w:contextualSpacing/>
      <w:outlineLvl w:val="1"/>
    </w:pPr>
    <w:rPr>
      <w:rFonts w:eastAsia="" w:cs="" w:cstheme="majorBidi" w:eastAsiaTheme="majorEastAsia"/>
      <w:b/>
      <w:bCs/>
      <w:color w:themeColor="text1" w:val="000000"/>
    </w:rPr>
  </w:style>
  <w:style w:type="paragraph" w:styleId="Heading3">
    <w:name w:val="Heading 3"/>
    <w:basedOn w:val="Normal"/>
    <w:next w:val="Normal"/>
    <w:link w:val="3"/>
    <w:uiPriority w:val="9"/>
    <w:unhideWhenUsed/>
    <w:qFormat/>
    <w:rsid w:val="0077541d"/>
    <w:pPr>
      <w:keepNext w:val="true"/>
      <w:keepLines/>
      <w:numPr>
        <w:ilvl w:val="1"/>
        <w:numId w:val="1"/>
      </w:numPr>
      <w:spacing w:before="160" w:after="0"/>
      <w:contextualSpacing/>
      <w:outlineLvl w:val="2"/>
    </w:pPr>
    <w:rPr>
      <w:rFonts w:eastAsia="" w:cs="" w:cstheme="majorBidi" w:eastAsiaTheme="majorEastAsia"/>
      <w:i/>
      <w:iCs/>
      <w:color w:themeColor="text1" w:val="000000"/>
    </w:rPr>
  </w:style>
  <w:style w:type="paragraph" w:styleId="Heading4">
    <w:name w:val="Heading 4"/>
    <w:basedOn w:val="Normal"/>
    <w:next w:val="Normal"/>
    <w:link w:val="4"/>
    <w:uiPriority w:val="9"/>
    <w:unhideWhenUsed/>
    <w:qFormat/>
    <w:rsid w:val="596315d4"/>
    <w:pPr>
      <w:keepNext w:val="true"/>
      <w:keepLines/>
      <w:numPr>
        <w:ilvl w:val="2"/>
        <w:numId w:val="1"/>
      </w:numPr>
      <w:spacing w:before="120" w:after="0"/>
      <w:contextualSpacing/>
      <w:outlineLvl w:val="3"/>
    </w:pPr>
    <w:rPr>
      <w:rFonts w:eastAsia="" w:cs="" w:cstheme="majorBidi" w:eastAsiaTheme="majorEastAsia"/>
      <w:i/>
      <w:iCs/>
      <w:color w:themeColor="text1" w:val="000000"/>
    </w:rPr>
  </w:style>
  <w:style w:type="paragraph" w:styleId="Heading5">
    <w:name w:val="Heading 5"/>
    <w:basedOn w:val="Normal"/>
    <w:next w:val="Normal"/>
    <w:link w:val="5"/>
    <w:uiPriority w:val="9"/>
    <w:semiHidden/>
    <w:unhideWhenUsed/>
    <w:qFormat/>
    <w:rsid w:val="596315d4"/>
    <w:pPr>
      <w:keepNext w:val="true"/>
      <w:keepLines/>
      <w:spacing w:before="80" w:after="40"/>
      <w:contextualSpacing/>
      <w:outlineLvl w:val="4"/>
    </w:pPr>
    <w:rPr>
      <w:rFonts w:eastAsia="" w:cs="" w:cstheme="majorBidi" w:eastAsiaTheme="majorEastAsia"/>
      <w:color w:themeColor="accent1" w:themeShade="bf" w:val="2F5496"/>
    </w:rPr>
  </w:style>
  <w:style w:type="paragraph" w:styleId="Heading6">
    <w:name w:val="Heading 6"/>
    <w:basedOn w:val="Normal"/>
    <w:next w:val="Normal"/>
    <w:link w:val="6"/>
    <w:uiPriority w:val="9"/>
    <w:semiHidden/>
    <w:unhideWhenUsed/>
    <w:qFormat/>
    <w:rsid w:val="596315d4"/>
    <w:pPr>
      <w:keepNext w:val="true"/>
      <w:keepLines/>
      <w:spacing w:before="40" w:after="0"/>
      <w:contextualSpacing/>
      <w:outlineLvl w:val="5"/>
    </w:pPr>
    <w:rPr>
      <w:rFonts w:eastAsia="" w:cs="" w:cstheme="majorBidi" w:eastAsiaTheme="majorEastAsia"/>
      <w:i/>
      <w:iCs/>
      <w:color w:themeColor="text1" w:themeTint="a6" w:val="595959"/>
    </w:rPr>
  </w:style>
  <w:style w:type="paragraph" w:styleId="Heading7">
    <w:name w:val="Heading 7"/>
    <w:basedOn w:val="Normal"/>
    <w:next w:val="Normal"/>
    <w:link w:val="7"/>
    <w:uiPriority w:val="9"/>
    <w:semiHidden/>
    <w:unhideWhenUsed/>
    <w:qFormat/>
    <w:rsid w:val="596315d4"/>
    <w:pPr>
      <w:keepNext w:val="true"/>
      <w:keepLines/>
      <w:spacing w:before="40" w:after="0"/>
      <w:contextualSpacing/>
      <w:outlineLvl w:val="6"/>
    </w:pPr>
    <w:rPr>
      <w:rFonts w:eastAsia="" w:cs="" w:cstheme="majorBidi" w:eastAsiaTheme="majorEastAsia"/>
      <w:color w:themeColor="text1" w:themeTint="a6" w:val="595959"/>
    </w:rPr>
  </w:style>
  <w:style w:type="paragraph" w:styleId="Heading8">
    <w:name w:val="Heading 8"/>
    <w:basedOn w:val="Normal"/>
    <w:next w:val="Normal"/>
    <w:link w:val="8"/>
    <w:uiPriority w:val="9"/>
    <w:semiHidden/>
    <w:unhideWhenUsed/>
    <w:qFormat/>
    <w:rsid w:val="596315d4"/>
    <w:pPr>
      <w:keepNext w:val="true"/>
      <w:keepLines/>
      <w:outlineLvl w:val="7"/>
    </w:pPr>
    <w:rPr>
      <w:rFonts w:eastAsia="" w:cs="" w:cstheme="majorBidi" w:eastAsiaTheme="majorEastAsia"/>
      <w:i/>
      <w:iCs/>
      <w:color w:val="272727"/>
    </w:rPr>
  </w:style>
  <w:style w:type="paragraph" w:styleId="Heading9">
    <w:name w:val="Heading 9"/>
    <w:basedOn w:val="Normal"/>
    <w:next w:val="Normal"/>
    <w:link w:val="9"/>
    <w:uiPriority w:val="9"/>
    <w:semiHidden/>
    <w:unhideWhenUsed/>
    <w:qFormat/>
    <w:rsid w:val="596315d4"/>
    <w:pPr>
      <w:keepNext w:val="true"/>
      <w:keepLines/>
      <w:outlineLvl w:val="8"/>
    </w:pPr>
    <w:rPr>
      <w:rFonts w:eastAsia="" w:cs="" w:cstheme="majorBidi" w:eastAsiaTheme="majorEastAsia"/>
      <w:color w:val="272727"/>
    </w:rPr>
  </w:style>
  <w:style w:type="character" w:styleId="DefaultParagraphFont" w:default="1">
    <w:name w:val="Default Paragraph Font"/>
    <w:uiPriority w:val="1"/>
    <w:unhideWhenUsed/>
    <w:qFormat/>
    <w:rPr/>
  </w:style>
  <w:style w:type="character" w:styleId="1" w:customStyle="1">
    <w:name w:val="Заголовок 1 Знак"/>
    <w:basedOn w:val="DefaultParagraphFont"/>
    <w:link w:val="Heading1"/>
    <w:uiPriority w:val="9"/>
    <w:qFormat/>
    <w:rsid w:val="00785030"/>
    <w:rPr>
      <w:rFonts w:ascii="Calibri Light" w:hAnsi="Calibri Light" w:eastAsia="" w:cs="" w:asciiTheme="majorHAnsi" w:cstheme="majorBidi" w:eastAsiaTheme="majorEastAsia" w:hAnsiTheme="majorHAnsi"/>
      <w:color w:themeColor="accent1" w:themeShade="bf" w:val="2F5496"/>
      <w:sz w:val="40"/>
      <w:szCs w:val="40"/>
    </w:rPr>
  </w:style>
  <w:style w:type="character" w:styleId="2" w:customStyle="1">
    <w:name w:val="Заголовок 2 Знак"/>
    <w:basedOn w:val="DefaultParagraphFont"/>
    <w:link w:val="Heading2"/>
    <w:uiPriority w:val="9"/>
    <w:qFormat/>
    <w:rsid w:val="00d632a5"/>
    <w:rPr>
      <w:rFonts w:eastAsia="" w:cs="" w:cstheme="majorBidi" w:eastAsiaTheme="majorEastAsia"/>
      <w:b/>
      <w:bCs/>
      <w:color w:themeColor="text1" w:val="000000"/>
    </w:rPr>
  </w:style>
  <w:style w:type="character" w:styleId="3" w:customStyle="1">
    <w:name w:val="Заголовок 3 Знак"/>
    <w:basedOn w:val="DefaultParagraphFont"/>
    <w:link w:val="Heading3"/>
    <w:uiPriority w:val="9"/>
    <w:qFormat/>
    <w:rsid w:val="0077541d"/>
    <w:rPr>
      <w:rFonts w:eastAsia="" w:cs="" w:cstheme="majorBidi" w:eastAsiaTheme="majorEastAsia"/>
      <w:i/>
      <w:iCs/>
      <w:color w:themeColor="text1" w:val="000000"/>
    </w:rPr>
  </w:style>
  <w:style w:type="character" w:styleId="4" w:customStyle="1">
    <w:name w:val="Заголовок 4 Знак"/>
    <w:basedOn w:val="DefaultParagraphFont"/>
    <w:link w:val="Heading4"/>
    <w:uiPriority w:val="9"/>
    <w:qFormat/>
    <w:rsid w:val="00460b96"/>
    <w:rPr>
      <w:rFonts w:eastAsia="" w:cs="" w:cstheme="majorBidi" w:eastAsiaTheme="majorEastAsia"/>
      <w:i/>
      <w:iCs/>
      <w:color w:themeColor="text1" w:val="000000"/>
    </w:rPr>
  </w:style>
  <w:style w:type="character" w:styleId="5" w:customStyle="1">
    <w:name w:val="Заголовок 5 Знак"/>
    <w:basedOn w:val="DefaultParagraphFont"/>
    <w:link w:val="Heading5"/>
    <w:uiPriority w:val="9"/>
    <w:semiHidden/>
    <w:qFormat/>
    <w:rsid w:val="00785030"/>
    <w:rPr>
      <w:rFonts w:eastAsia="" w:cs="" w:cstheme="majorBidi" w:eastAsiaTheme="majorEastAsia"/>
      <w:color w:themeColor="accent1" w:themeShade="bf" w:val="2F5496"/>
    </w:rPr>
  </w:style>
  <w:style w:type="character" w:styleId="6" w:customStyle="1">
    <w:name w:val="Заголовок 6 Знак"/>
    <w:basedOn w:val="DefaultParagraphFont"/>
    <w:link w:val="Heading6"/>
    <w:uiPriority w:val="9"/>
    <w:semiHidden/>
    <w:qFormat/>
    <w:rsid w:val="00785030"/>
    <w:rPr>
      <w:rFonts w:eastAsia="" w:cs="" w:cstheme="majorBidi" w:eastAsiaTheme="majorEastAsia"/>
      <w:i/>
      <w:iCs/>
      <w:color w:themeColor="text1" w:themeTint="a6" w:val="595959"/>
    </w:rPr>
  </w:style>
  <w:style w:type="character" w:styleId="7" w:customStyle="1">
    <w:name w:val="Заголовок 7 Знак"/>
    <w:basedOn w:val="DefaultParagraphFont"/>
    <w:link w:val="Heading7"/>
    <w:uiPriority w:val="9"/>
    <w:semiHidden/>
    <w:qFormat/>
    <w:rsid w:val="00785030"/>
    <w:rPr>
      <w:rFonts w:eastAsia="" w:cs="" w:cstheme="majorBidi" w:eastAsiaTheme="majorEastAsia"/>
      <w:color w:themeColor="text1" w:themeTint="a6" w:val="595959"/>
    </w:rPr>
  </w:style>
  <w:style w:type="character" w:styleId="8" w:customStyle="1">
    <w:name w:val="Заголовок 8 Знак"/>
    <w:basedOn w:val="DefaultParagraphFont"/>
    <w:link w:val="Heading8"/>
    <w:uiPriority w:val="9"/>
    <w:semiHidden/>
    <w:qFormat/>
    <w:rsid w:val="00785030"/>
    <w:rPr>
      <w:rFonts w:eastAsia="" w:cs="" w:cstheme="majorBidi" w:eastAsiaTheme="majorEastAsia"/>
      <w:i/>
      <w:iCs/>
      <w:color w:themeColor="text1" w:themeTint="d8" w:val="272727"/>
    </w:rPr>
  </w:style>
  <w:style w:type="character" w:styleId="9" w:customStyle="1">
    <w:name w:val="Заголовок 9 Знак"/>
    <w:basedOn w:val="DefaultParagraphFont"/>
    <w:link w:val="Heading9"/>
    <w:uiPriority w:val="9"/>
    <w:semiHidden/>
    <w:qFormat/>
    <w:rsid w:val="00785030"/>
    <w:rPr>
      <w:rFonts w:eastAsia="" w:cs="" w:cstheme="majorBidi" w:eastAsiaTheme="majorEastAsia"/>
      <w:color w:themeColor="text1" w:themeTint="d8" w:val="272727"/>
    </w:rPr>
  </w:style>
  <w:style w:type="character" w:styleId="Style5" w:customStyle="1">
    <w:name w:val="Назва Знак"/>
    <w:basedOn w:val="DefaultParagraphFont"/>
    <w:link w:val="Title"/>
    <w:uiPriority w:val="10"/>
    <w:qFormat/>
    <w:rsid w:val="00785030"/>
    <w:rPr>
      <w:rFonts w:ascii="Calibri Light" w:hAnsi="Calibri Light" w:eastAsia="" w:cs="" w:asciiTheme="majorHAnsi" w:cstheme="majorBidi" w:eastAsiaTheme="majorEastAsia" w:hAnsiTheme="majorHAnsi"/>
      <w:spacing w:val="-10"/>
      <w:kern w:val="2"/>
      <w:sz w:val="56"/>
      <w:szCs w:val="56"/>
    </w:rPr>
  </w:style>
  <w:style w:type="character" w:styleId="Style6" w:customStyle="1">
    <w:name w:val="Підзаголовок Знак"/>
    <w:basedOn w:val="DefaultParagraphFont"/>
    <w:link w:val="Subtitle"/>
    <w:uiPriority w:val="11"/>
    <w:qFormat/>
    <w:rsid w:val="00785030"/>
    <w:rPr>
      <w:rFonts w:eastAsia="" w:cs="" w:cstheme="majorBidi" w:eastAsiaTheme="majorEastAsia"/>
      <w:color w:themeColor="text1" w:themeTint="a6" w:val="595959"/>
      <w:spacing w:val="15"/>
      <w:sz w:val="28"/>
      <w:szCs w:val="28"/>
    </w:rPr>
  </w:style>
  <w:style w:type="character" w:styleId="Style7" w:customStyle="1">
    <w:name w:val="Цитата Знак"/>
    <w:basedOn w:val="DefaultParagraphFont"/>
    <w:link w:val="Quote"/>
    <w:uiPriority w:val="29"/>
    <w:qFormat/>
    <w:rsid w:val="00785030"/>
    <w:rPr>
      <w:i/>
      <w:iCs/>
      <w:color w:themeColor="text1" w:themeTint="bf" w:val="404040"/>
    </w:rPr>
  </w:style>
  <w:style w:type="character" w:styleId="IntenseEmphasis">
    <w:name w:val="Intense Emphasis"/>
    <w:basedOn w:val="DefaultParagraphFont"/>
    <w:uiPriority w:val="21"/>
    <w:qFormat/>
    <w:rsid w:val="00785030"/>
    <w:rPr>
      <w:i/>
      <w:iCs/>
      <w:color w:themeColor="accent1" w:themeShade="bf" w:val="2F5496"/>
    </w:rPr>
  </w:style>
  <w:style w:type="character" w:styleId="Style8" w:customStyle="1">
    <w:name w:val="Насичена цитата Знак"/>
    <w:basedOn w:val="DefaultParagraphFont"/>
    <w:link w:val="IntenseQuote"/>
    <w:uiPriority w:val="30"/>
    <w:qFormat/>
    <w:rsid w:val="00785030"/>
    <w:rPr>
      <w:i/>
      <w:iCs/>
      <w:color w:themeColor="accent1" w:themeShade="bf" w:val="2F5496"/>
    </w:rPr>
  </w:style>
  <w:style w:type="character" w:styleId="IntenseReference">
    <w:name w:val="Intense Reference"/>
    <w:basedOn w:val="DefaultParagraphFont"/>
    <w:uiPriority w:val="32"/>
    <w:qFormat/>
    <w:rsid w:val="00785030"/>
    <w:rPr>
      <w:b/>
      <w:bCs/>
      <w:smallCaps/>
      <w:color w:themeColor="accent1" w:themeShade="bf" w:val="2F5496"/>
      <w:spacing w:val="5"/>
    </w:rPr>
  </w:style>
  <w:style w:type="character" w:styleId="annotationreference">
    <w:name w:val="annotation reference"/>
    <w:basedOn w:val="DefaultParagraphFont"/>
    <w:uiPriority w:val="99"/>
    <w:semiHidden/>
    <w:unhideWhenUsed/>
    <w:qFormat/>
    <w:rsid w:val="00225a97"/>
    <w:rPr>
      <w:sz w:val="16"/>
      <w:szCs w:val="16"/>
    </w:rPr>
  </w:style>
  <w:style w:type="character" w:styleId="Style9" w:customStyle="1">
    <w:name w:val="Текст примітки Знак"/>
    <w:basedOn w:val="DefaultParagraphFont"/>
    <w:link w:val="AnnotationText"/>
    <w:uiPriority w:val="99"/>
    <w:qFormat/>
    <w:rsid w:val="00225a97"/>
    <w:rPr>
      <w:rFonts w:ascii="Sitka Small" w:hAnsi="Sitka Small"/>
      <w:sz w:val="20"/>
      <w:szCs w:val="20"/>
    </w:rPr>
  </w:style>
  <w:style w:type="character" w:styleId="Style10" w:customStyle="1">
    <w:name w:val="Тема примітки Знак"/>
    <w:basedOn w:val="Style9"/>
    <w:link w:val="annotationsubject"/>
    <w:uiPriority w:val="99"/>
    <w:semiHidden/>
    <w:qFormat/>
    <w:rsid w:val="00225a97"/>
    <w:rPr>
      <w:rFonts w:ascii="Sitka Small" w:hAnsi="Sitka Small"/>
      <w:b/>
      <w:bCs/>
      <w:sz w:val="20"/>
      <w:szCs w:val="20"/>
    </w:rPr>
  </w:style>
  <w:style w:type="character" w:styleId="Hyperlink">
    <w:name w:val="Hyperlink"/>
    <w:basedOn w:val="DefaultParagraphFont"/>
    <w:uiPriority w:val="99"/>
    <w:unhideWhenUsed/>
    <w:rsid w:val="00171c7d"/>
    <w:rPr>
      <w:color w:themeColor="hyperlink" w:val="0563C1"/>
      <w:u w:val="single"/>
    </w:rPr>
  </w:style>
  <w:style w:type="character" w:styleId="UnresolvedMention">
    <w:name w:val="Unresolved Mention"/>
    <w:basedOn w:val="DefaultParagraphFont"/>
    <w:uiPriority w:val="99"/>
    <w:semiHidden/>
    <w:unhideWhenUsed/>
    <w:qFormat/>
    <w:rsid w:val="00171c7d"/>
    <w:rPr>
      <w:color w:val="605E5C"/>
      <w:shd w:fill="E1DFDD" w:val="clear"/>
    </w:rPr>
  </w:style>
  <w:style w:type="character" w:styleId="SubtleEmphasis">
    <w:name w:val="Subtle Emphasis"/>
    <w:basedOn w:val="DefaultParagraphFont"/>
    <w:uiPriority w:val="19"/>
    <w:qFormat/>
    <w:rsid w:val="006e05bb"/>
    <w:rPr>
      <w:rFonts w:ascii="Sitka Small" w:hAnsi="Sitka Small"/>
      <w:i/>
      <w:iCs/>
      <w:color w:themeColor="text1" w:val="000000"/>
      <w:sz w:val="28"/>
    </w:rPr>
  </w:style>
  <w:style w:type="character" w:styleId="Table" w:customStyle="1">
    <w:name w:val="Table Знак"/>
    <w:basedOn w:val="DefaultParagraphFont"/>
    <w:link w:val="Table1"/>
    <w:uiPriority w:val="1"/>
    <w:qFormat/>
    <w:rsid w:val="00908d82"/>
    <w:rPr>
      <w:rFonts w:ascii="Sitka Small" w:hAnsi="Sitka Small" w:eastAsia="Sitka Small" w:cs="Sitka Small"/>
      <w:color w:themeColor="text1" w:val="000000"/>
      <w:sz w:val="20"/>
      <w:szCs w:val="20"/>
      <w:lang w:val="en-GB"/>
    </w:rPr>
  </w:style>
  <w:style w:type="character" w:styleId="Style11" w:customStyle="1">
    <w:name w:val="Текст у виносці Знак"/>
    <w:basedOn w:val="DefaultParagraphFont"/>
    <w:link w:val="BalloonText"/>
    <w:uiPriority w:val="99"/>
    <w:semiHidden/>
    <w:qFormat/>
    <w:rsid w:val="00733f5e"/>
    <w:rPr>
      <w:rFonts w:ascii="Segoe UI" w:hAnsi="Segoe UI" w:cs="Segoe UI"/>
      <w:sz w:val="18"/>
      <w:szCs w:val="18"/>
    </w:rPr>
  </w:style>
  <w:style w:type="character" w:styleId="LineNumber">
    <w:name w:val="Line Number"/>
    <w:basedOn w:val="DefaultParagraphFont"/>
    <w:uiPriority w:val="99"/>
    <w:semiHidden/>
    <w:unhideWhenUsed/>
    <w:rsid w:val="00b62d87"/>
    <w:rPr/>
  </w:style>
  <w:style w:type="character" w:styleId="PlaceholderText">
    <w:name w:val="Placeholder Text"/>
    <w:basedOn w:val="DefaultParagraphFont"/>
    <w:uiPriority w:val="99"/>
    <w:semiHidden/>
    <w:qFormat/>
    <w:rsid w:val="002405e3"/>
    <w:rPr>
      <w:color w:val="666666"/>
    </w:rPr>
  </w:style>
  <w:style w:type="character" w:styleId="Headingoffnumbers" w:customStyle="1">
    <w:name w:val="Heading_off_numbers Знак"/>
    <w:basedOn w:val="2"/>
    <w:link w:val="Headingoffnumbers1"/>
    <w:qFormat/>
    <w:rsid w:val="008e1f07"/>
    <w:rPr>
      <w:rFonts w:eastAsia="" w:cs="" w:cstheme="majorBidi" w:eastAsiaTheme="majorEastAsia"/>
      <w:b/>
      <w:bCs/>
      <w:color w:themeColor="text1" w:val="000000"/>
    </w:rPr>
  </w:style>
  <w:style w:type="character" w:styleId="FollowedHyperlink">
    <w:name w:val="FollowedHyperlink"/>
    <w:basedOn w:val="DefaultParagraphFont"/>
    <w:uiPriority w:val="99"/>
    <w:semiHidden/>
    <w:unhideWhenUsed/>
    <w:rsid w:val="00012499"/>
    <w:rPr>
      <w:color w:themeColor="followedHyperlink" w:val="954F72"/>
      <w:u w:val="single"/>
    </w:rPr>
  </w:style>
  <w:style w:type="character" w:styleId="y2iqfc" w:customStyle="1">
    <w:name w:val="y2iqfc"/>
    <w:basedOn w:val="DefaultParagraphFont"/>
    <w:qFormat/>
    <w:rsid w:val="003a3120"/>
    <w:rPr/>
  </w:style>
  <w:style w:type="paragraph" w:styleId="Heading" w:customStyle="1">
    <w:name w:val="Heading"/>
    <w:basedOn w:val="Normal"/>
    <w:next w:val="BodyText"/>
    <w:uiPriority w:val="1"/>
    <w:qFormat/>
    <w:rsid w:val="596315d4"/>
    <w:pPr>
      <w:keepNext w:val="true"/>
      <w:spacing w:before="240" w:after="120"/>
      <w:contextualSpacing/>
    </w:pPr>
    <w:rPr>
      <w:rFonts w:ascii="Liberation Sans" w:hAnsi="Liberation Sans" w:eastAsia="Noto Sans CJK SC" w:cs="Noto Sans Devanagari"/>
      <w:sz w:val="28"/>
      <w:szCs w:val="28"/>
    </w:rPr>
  </w:style>
  <w:style w:type="paragraph" w:styleId="BodyText">
    <w:name w:val="Body Text"/>
    <w:basedOn w:val="Normal"/>
    <w:uiPriority w:val="1"/>
    <w:rsid w:val="596315d4"/>
    <w:pPr>
      <w:spacing w:before="0" w:after="140"/>
      <w:contextualSpacing/>
    </w:pPr>
    <w:rPr/>
  </w:style>
  <w:style w:type="paragraph" w:styleId="List">
    <w:name w:val="List"/>
    <w:basedOn w:val="BodyText"/>
    <w:pPr/>
    <w:rPr>
      <w:rFonts w:cs="Noto Sans Devanagari"/>
    </w:rPr>
  </w:style>
  <w:style w:type="paragraph" w:styleId="Caption">
    <w:name w:val="Caption"/>
    <w:basedOn w:val="Normal"/>
    <w:uiPriority w:val="1"/>
    <w:qFormat/>
    <w:rsid w:val="596315d4"/>
    <w:pPr>
      <w:spacing w:before="120" w:after="120"/>
      <w:contextualSpacing/>
    </w:pPr>
    <w:rPr>
      <w:rFonts w:cs="Noto Sans Devanagari"/>
      <w:i/>
      <w:iCs/>
    </w:rPr>
  </w:style>
  <w:style w:type="paragraph" w:styleId="Index" w:customStyle="1">
    <w:name w:val="Index"/>
    <w:basedOn w:val="Normal"/>
    <w:uiPriority w:val="1"/>
    <w:qFormat/>
    <w:rsid w:val="596315d4"/>
    <w:pPr/>
    <w:rPr>
      <w:rFonts w:cs="Noto Sans Devanagari"/>
    </w:rPr>
  </w:style>
  <w:style w:type="paragraph" w:styleId="Title">
    <w:name w:val="Title"/>
    <w:basedOn w:val="Normal"/>
    <w:next w:val="Normal"/>
    <w:link w:val="Style5"/>
    <w:uiPriority w:val="10"/>
    <w:qFormat/>
    <w:rsid w:val="596315d4"/>
    <w:pPr>
      <w:spacing w:before="0" w:after="80"/>
      <w:contextualSpacing/>
    </w:pPr>
    <w:rPr>
      <w:rFonts w:ascii="Calibri Light" w:hAnsi="Calibri Light" w:eastAsia="" w:cs="" w:asciiTheme="majorHAnsi" w:cstheme="majorBidi" w:eastAsiaTheme="majorEastAsia" w:hAnsiTheme="majorHAnsi"/>
      <w:sz w:val="56"/>
      <w:szCs w:val="56"/>
    </w:rPr>
  </w:style>
  <w:style w:type="paragraph" w:styleId="Subtitle">
    <w:name w:val="Subtitle"/>
    <w:basedOn w:val="Normal"/>
    <w:next w:val="Normal"/>
    <w:link w:val="Style6"/>
    <w:uiPriority w:val="11"/>
    <w:qFormat/>
    <w:rsid w:val="596315d4"/>
    <w:pPr/>
    <w:rPr>
      <w:color w:themeColor="text1" w:themeTint="a6" w:val="595959"/>
    </w:rPr>
  </w:style>
  <w:style w:type="paragraph" w:styleId="Quote">
    <w:name w:val="Quote"/>
    <w:basedOn w:val="Normal"/>
    <w:next w:val="Normal"/>
    <w:link w:val="Style7"/>
    <w:uiPriority w:val="29"/>
    <w:qFormat/>
    <w:rsid w:val="596315d4"/>
    <w:pPr>
      <w:spacing w:before="160" w:after="0"/>
      <w:contextualSpacing/>
      <w:jc w:val="center"/>
    </w:pPr>
    <w:rPr>
      <w:i/>
      <w:iCs/>
      <w:color w:themeColor="text1" w:themeTint="bf" w:val="404040"/>
    </w:rPr>
  </w:style>
  <w:style w:type="paragraph" w:styleId="ListParagraph">
    <w:name w:val="List Paragraph"/>
    <w:basedOn w:val="Normal"/>
    <w:uiPriority w:val="34"/>
    <w:qFormat/>
    <w:rsid w:val="596315d4"/>
    <w:pPr/>
    <w:rPr/>
  </w:style>
  <w:style w:type="paragraph" w:styleId="IntenseQuote">
    <w:name w:val="Intense Quote"/>
    <w:basedOn w:val="Normal"/>
    <w:next w:val="Normal"/>
    <w:link w:val="Style8"/>
    <w:uiPriority w:val="30"/>
    <w:qFormat/>
    <w:rsid w:val="596315d4"/>
    <w:pPr>
      <w:pBdr>
        <w:top w:val="single" w:sz="4" w:space="10" w:color="2F5496" w:themeColor="accent1" w:themeShade="bf"/>
        <w:bottom w:val="single" w:sz="4" w:space="10" w:color="2F5496" w:themeColor="accent1" w:themeShade="bf"/>
      </w:pBdr>
      <w:spacing w:before="360" w:after="360"/>
      <w:ind w:left="864" w:right="864"/>
      <w:contextualSpacing/>
      <w:jc w:val="center"/>
    </w:pPr>
    <w:rPr>
      <w:i/>
      <w:iCs/>
      <w:color w:themeColor="accent1" w:themeShade="bf" w:val="2F5496"/>
    </w:rPr>
  </w:style>
  <w:style w:type="paragraph" w:styleId="AnnotationText">
    <w:name w:val="Annotation Text"/>
    <w:basedOn w:val="Normal"/>
    <w:link w:val="Style9"/>
    <w:uiPriority w:val="99"/>
    <w:unhideWhenUsed/>
    <w:rsid w:val="596315d4"/>
    <w:pPr/>
    <w:rPr>
      <w:sz w:val="20"/>
      <w:szCs w:val="20"/>
    </w:rPr>
  </w:style>
  <w:style w:type="paragraph" w:styleId="annotationsubject">
    <w:name w:val="annotation subject"/>
    <w:basedOn w:val="AnnotationText"/>
    <w:next w:val="AnnotationText"/>
    <w:link w:val="Style10"/>
    <w:uiPriority w:val="99"/>
    <w:semiHidden/>
    <w:unhideWhenUsed/>
    <w:qFormat/>
    <w:rsid w:val="00225a97"/>
    <w:pPr/>
    <w:rPr>
      <w:b/>
      <w:bCs/>
    </w:rPr>
  </w:style>
  <w:style w:type="paragraph" w:styleId="Bibliography">
    <w:name w:val="Bibliography"/>
    <w:basedOn w:val="Normal"/>
    <w:next w:val="Normal"/>
    <w:uiPriority w:val="37"/>
    <w:unhideWhenUsed/>
    <w:qFormat/>
    <w:rsid w:val="596315d4"/>
    <w:pPr>
      <w:ind w:hanging="720" w:left="720"/>
    </w:pPr>
    <w:rPr/>
  </w:style>
  <w:style w:type="paragraph" w:styleId="NoSpacing">
    <w:name w:val="No Spacing"/>
    <w:autoRedefine/>
    <w:uiPriority w:val="1"/>
    <w:qFormat/>
    <w:rsid w:val="0097528f"/>
    <w:pPr>
      <w:widowControl/>
      <w:suppressAutoHyphens w:val="true"/>
      <w:bidi w:val="0"/>
      <w:spacing w:before="0" w:after="0"/>
      <w:ind w:firstLine="709"/>
      <w:contextualSpacing/>
      <w:jc w:val="both"/>
    </w:pPr>
    <w:rPr>
      <w:rFonts w:ascii="Sitka Small" w:hAnsi="Sitka Small" w:eastAsia="Sitka Small" w:cs="Sitka Small"/>
      <w:color w:val="auto"/>
      <w:kern w:val="0"/>
      <w:sz w:val="24"/>
      <w:szCs w:val="24"/>
      <w:lang w:val="en-GB" w:eastAsia="uk-UA" w:bidi="ar-SA"/>
    </w:rPr>
  </w:style>
  <w:style w:type="paragraph" w:styleId="Table1" w:customStyle="1">
    <w:name w:val="Table"/>
    <w:basedOn w:val="Normal"/>
    <w:next w:val="Normal"/>
    <w:link w:val="Table"/>
    <w:uiPriority w:val="1"/>
    <w:qFormat/>
    <w:rsid w:val="0053522e"/>
    <w:pPr>
      <w:tabs>
        <w:tab w:val="clear" w:pos="720"/>
        <w:tab w:val="left" w:pos="180" w:leader="none"/>
        <w:tab w:val="center" w:pos="524" w:leader="none"/>
      </w:tabs>
      <w:spacing w:lineRule="auto" w:line="240"/>
      <w:ind w:hanging="0" w:left="-57"/>
      <w:jc w:val="center"/>
    </w:pPr>
    <w:rPr>
      <w:color w:themeColor="text1" w:val="000000"/>
      <w:sz w:val="20"/>
      <w:szCs w:val="20"/>
      <w:lang w:val="en-US"/>
    </w:rPr>
  </w:style>
  <w:style w:type="paragraph" w:styleId="MDPI42tablebody" w:customStyle="1">
    <w:name w:val="MDPI_4.2_table_body"/>
    <w:qFormat/>
    <w:rsid w:val="001b65ba"/>
    <w:pPr>
      <w:widowControl/>
      <w:suppressAutoHyphens w:val="true"/>
      <w:bidi w:val="0"/>
      <w:snapToGrid w:val="false"/>
      <w:spacing w:lineRule="atLeast" w:line="260" w:before="0" w:after="0"/>
      <w:ind w:firstLine="709"/>
      <w:jc w:val="center"/>
    </w:pPr>
    <w:rPr>
      <w:rFonts w:ascii="Palatino Linotype" w:hAnsi="Palatino Linotype" w:eastAsia="Times New Roman" w:cs="Times New Roman"/>
      <w:color w:val="000000"/>
      <w:kern w:val="0"/>
      <w:sz w:val="20"/>
      <w:szCs w:val="20"/>
      <w:lang w:val="en-US" w:eastAsia="de-DE" w:bidi="en-US"/>
    </w:rPr>
  </w:style>
  <w:style w:type="paragraph" w:styleId="BalloonText">
    <w:name w:val="Balloon Text"/>
    <w:basedOn w:val="Normal"/>
    <w:link w:val="Style11"/>
    <w:uiPriority w:val="99"/>
    <w:semiHidden/>
    <w:unhideWhenUsed/>
    <w:qFormat/>
    <w:rsid w:val="596315d4"/>
    <w:pPr/>
    <w:rPr>
      <w:rFonts w:ascii="Segoe UI" w:hAnsi="Segoe UI" w:cs="Segoe UI"/>
      <w:sz w:val="18"/>
      <w:szCs w:val="18"/>
    </w:rPr>
  </w:style>
  <w:style w:type="paragraph" w:styleId="Revision">
    <w:name w:val="Revision"/>
    <w:uiPriority w:val="99"/>
    <w:semiHidden/>
    <w:qFormat/>
    <w:rsid w:val="007b7f84"/>
    <w:pPr>
      <w:widowControl/>
      <w:suppressAutoHyphens w:val="true"/>
      <w:bidi w:val="0"/>
      <w:spacing w:before="0" w:after="0"/>
      <w:ind w:firstLine="709"/>
      <w:jc w:val="both"/>
    </w:pPr>
    <w:rPr>
      <w:rFonts w:ascii="Sitka Small" w:hAnsi="Sitka Small" w:eastAsia="Sitka Small" w:cs="Sitka Small"/>
      <w:color w:val="auto"/>
      <w:kern w:val="0"/>
      <w:sz w:val="24"/>
      <w:szCs w:val="24"/>
      <w:lang w:val="en-GB" w:eastAsia="uk-UA" w:bidi="ar-SA"/>
    </w:rPr>
  </w:style>
  <w:style w:type="paragraph" w:styleId="FrameContents" w:customStyle="1">
    <w:name w:val="Frame Contents"/>
    <w:basedOn w:val="Normal"/>
    <w:uiPriority w:val="1"/>
    <w:qFormat/>
    <w:rsid w:val="596315d4"/>
    <w:pPr/>
    <w:rPr/>
  </w:style>
  <w:style w:type="paragraph" w:styleId="Bibliography1" w:customStyle="1">
    <w:name w:val="Bibliography 1"/>
    <w:basedOn w:val="Index"/>
    <w:qFormat/>
    <w:pPr>
      <w:tabs>
        <w:tab w:val="clear" w:pos="720"/>
      </w:tabs>
      <w:spacing w:lineRule="atLeast" w:line="480" w:before="0" w:after="0"/>
      <w:ind w:hanging="720" w:left="720"/>
      <w:contextualSpacing/>
    </w:pPr>
    <w:rPr/>
  </w:style>
  <w:style w:type="paragraph" w:styleId="TableContents" w:customStyle="1">
    <w:name w:val="Table Contents"/>
    <w:basedOn w:val="Normal"/>
    <w:uiPriority w:val="1"/>
    <w:qFormat/>
    <w:rsid w:val="596315d4"/>
    <w:pPr>
      <w:widowControl w:val="false"/>
    </w:pPr>
    <w:rPr/>
  </w:style>
  <w:style w:type="paragraph" w:styleId="TableHeading" w:customStyle="1">
    <w:name w:val="Table Heading"/>
    <w:basedOn w:val="TableContents"/>
    <w:uiPriority w:val="1"/>
    <w:qFormat/>
    <w:rsid w:val="0edf7173"/>
    <w:pPr>
      <w:spacing w:lineRule="auto" w:line="240"/>
      <w:jc w:val="left"/>
    </w:pPr>
    <w:rPr>
      <w:b/>
      <w:bCs/>
    </w:rPr>
  </w:style>
  <w:style w:type="paragraph" w:styleId="EnvelopeAddress">
    <w:name w:val="Envelope Address"/>
    <w:basedOn w:val="Normal"/>
    <w:uiPriority w:val="1"/>
    <w:rsid w:val="596315d4"/>
    <w:pPr>
      <w:spacing w:before="0" w:after="60"/>
      <w:contextualSpacing/>
    </w:pPr>
    <w:rPr/>
  </w:style>
  <w:style w:type="paragraph" w:styleId="Image" w:customStyle="1">
    <w:name w:val="Image"/>
    <w:basedOn w:val="Normal"/>
    <w:uiPriority w:val="1"/>
    <w:qFormat/>
    <w:rsid w:val="3c28a242"/>
    <w:pPr>
      <w:spacing w:before="56" w:after="0"/>
      <w:ind w:hanging="0"/>
      <w:contextualSpacing/>
    </w:pPr>
    <w:rPr/>
  </w:style>
  <w:style w:type="paragraph" w:styleId="BodyTextFirstIndent">
    <w:name w:val="Body Text First Indent"/>
    <w:basedOn w:val="BodyText"/>
    <w:pPr>
      <w:ind w:firstLine="283"/>
    </w:pPr>
    <w:rPr/>
  </w:style>
  <w:style w:type="paragraph" w:styleId="HangingIndent" w:customStyle="1">
    <w:name w:val="Hanging Indent"/>
    <w:basedOn w:val="BodyText"/>
    <w:qFormat/>
    <w:pPr>
      <w:tabs>
        <w:tab w:val="clear" w:pos="720"/>
        <w:tab w:val="left" w:pos="0" w:leader="none"/>
      </w:tabs>
      <w:ind w:hanging="283" w:left="567"/>
    </w:pPr>
    <w:rPr/>
  </w:style>
  <w:style w:type="paragraph" w:styleId="Headingoffnumbers1" w:customStyle="1">
    <w:name w:val="Heading_off_numbers"/>
    <w:basedOn w:val="Heading2"/>
    <w:link w:val="Headingoffnumbers"/>
    <w:qFormat/>
    <w:rsid w:val="008e1f07"/>
    <w:pPr>
      <w:numPr>
        <w:ilvl w:val="0"/>
        <w:numId w:val="0"/>
      </w:numPr>
      <w:ind w:firstLine="709" w:left="567"/>
    </w:pPr>
    <w:rPr/>
  </w:style>
  <w:style w:type="paragraph" w:styleId="HeaderandFooter">
    <w:name w:val="Header and Footer"/>
    <w:basedOn w:val="Normal"/>
    <w:qFormat/>
    <w:pPr>
      <w:suppressLineNumbers/>
      <w:tabs>
        <w:tab w:val="clear" w:pos="720"/>
        <w:tab w:val="center" w:pos="4819" w:leader="none"/>
        <w:tab w:val="right" w:pos="9639"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table" w:styleId="aff2">
    <w:name w:val="Table Grid"/>
    <w:basedOn w:val="a1"/>
    <w:uiPriority w:val="39"/>
    <w:rsid w:val="00b93de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тиль1"/>
    <w:basedOn w:val="a1"/>
    <w:uiPriority w:val="99"/>
    <w:rsid w:val="007d1a1f"/>
    <w:rPr>
      <w:rFonts w:cstheme="minorHAnsi"/>
      <w:sz w:val="20"/>
    </w:rPr>
    <w:tcPr>
      <w:vAlign w:val="center"/>
    </w:tcPr>
  </w:style>
  <w:style w:type="table" w:styleId="21">
    <w:name w:val="Plain Table 2"/>
    <w:basedOn w:val="a1"/>
    <w:uiPriority w:val="42"/>
    <w:rsid w:val="00ed761e"/>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000000" w:themeColor="text1" w:sz="4" w:space="0"/>
        </w:tcBorders>
      </w:tcPr>
    </w:tblStylePr>
    <w:tblStylePr w:type="lastRow">
      <w:rPr>
        <w:b/>
        <w:bCs/>
      </w:rPr>
      <w:tblPr/>
      <w:tcPr>
        <w:tcBorders>
          <w:top w:val="single" w:color="000000" w:themeColor="text1" w:sz="4" w:space="0"/>
        </w:tcBorders>
      </w:tcPr>
    </w:tblStylePr>
    <w:tblStylePr w:type="firstCol">
      <w:rPr>
        <w:b/>
        <w:bCs/>
      </w:rPr>
      <w:tblPr/>
    </w:tblStylePr>
    <w:tblStylePr w:type="lastCol">
      <w:rPr>
        <w:b/>
        <w:bCs/>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D75F4B5FFF1A2469ACCB806CA91465D" ma:contentTypeVersion="9" ma:contentTypeDescription="Створення нового документа." ma:contentTypeScope="" ma:versionID="710148541281a80f8a45cee857827e96">
  <xsd:schema xmlns:xsd="http://www.w3.org/2001/XMLSchema" xmlns:xs="http://www.w3.org/2001/XMLSchema" xmlns:p="http://schemas.microsoft.com/office/2006/metadata/properties" xmlns:ns3="2281da56-7827-47c7-87ac-2fbef34620c8" xmlns:ns4="5ee013c3-0853-48aa-ad8d-4b82bf980288" targetNamespace="http://schemas.microsoft.com/office/2006/metadata/properties" ma:root="true" ma:fieldsID="63069e512b1deffdc666fd1b7bae0546" ns3:_="" ns4:_="">
    <xsd:import namespace="2281da56-7827-47c7-87ac-2fbef34620c8"/>
    <xsd:import namespace="5ee013c3-0853-48aa-ad8d-4b82bf9802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da56-7827-47c7-87ac-2fbef3462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013c3-0853-48aa-ad8d-4b82bf980288"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SharingHintHash" ma:index="12"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roundtripDataSignature="AMtx7mh5xmoMSdizz3klXFrN2oqMRTX3xg==">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</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2281da56-7827-47c7-87ac-2fbef34620c8" xsi:nil="true"/>
  </documentManagement>
</p:properties>
</file>

<file path=customXml/itemProps1.xml><?xml version="1.0" encoding="utf-8"?>
<ds:datastoreItem xmlns:ds="http://schemas.openxmlformats.org/officeDocument/2006/customXml" ds:itemID="{DCFC020F-5548-42FA-8FDC-CB0084BBB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1da56-7827-47c7-87ac-2fbef34620c8"/>
    <ds:schemaRef ds:uri="5ee013c3-0853-48aa-ad8d-4b82bf980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29AC6DC-30E4-4F2E-A68E-45C8A92BA1E3}">
  <ds:schemaRefs>
    <ds:schemaRef ds:uri="http://schemas.openxmlformats.org/officeDocument/2006/bibliography"/>
  </ds:schemaRefs>
</ds:datastoreItem>
</file>

<file path=customXml/itemProps4.xml><?xml version="1.0" encoding="utf-8"?>
<ds:datastoreItem xmlns:ds="http://schemas.openxmlformats.org/officeDocument/2006/customXml" ds:itemID="{27C6BDF0-3BB6-4FB8-BB33-9F77A469C896}">
  <ds:schemaRefs>
    <ds:schemaRef ds:uri="http://schemas.microsoft.com/sharepoint/v3/contenttype/forms"/>
  </ds:schemaRefs>
</ds:datastoreItem>
</file>

<file path=customXml/itemProps5.xml><?xml version="1.0" encoding="utf-8"?>
<ds:datastoreItem xmlns:ds="http://schemas.openxmlformats.org/officeDocument/2006/customXml" ds:itemID="{D778DE7B-297F-49BD-9394-94584A3DAE9C}">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www.w3.org/XML/1998/namespace"/>
    <ds:schemaRef ds:uri="2281da56-7827-47c7-87ac-2fbef34620c8"/>
    <ds:schemaRef ds:uri="http://schemas.openxmlformats.org/package/2006/metadata/core-properties"/>
    <ds:schemaRef ds:uri="5ee013c3-0853-48aa-ad8d-4b82bf98028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Application>LibreOffice/24.2.7.2$Linux_X86_64 LibreOffice_project/420$Build-2</Application>
  <AppVersion>15.0000</AppVersion>
  <Pages>5</Pages>
  <Words>525</Words>
  <Characters>2467</Characters>
  <CharactersWithSpaces>2646</CharactersWithSpaces>
  <Paragraphs>350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2024-12-11T09:46:00Z</dcterms:created>
  <dc:creator>Задорожнюк  Роман Михайлович</dc:creator>
  <dc:description/>
  <dc:language>uk-UA</dc:language>
  <cp:lastModifiedBy>Roman Zadorozhniuk</cp:lastModifiedBy>
  <dcterms:modified xsi:type="dcterms:W3CDTF">2025-10-03T14:51:15Z</dcterms:modified>
  <cp:revision>724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0x010100DD75F4B5FFF1A2469ACCB806CA91465D</vt:lpwstr>
  </property>
  <property fmtid="{D5CDD505-2E9C-101B-9397-08002B2CF9AE}" pid="3" name="GrammarlyDocumentId">
    <vt:lpwstr>791885487aa4b399a131851db74cb1ecd68d96f32f52f341b7b7dedd59f86e67</vt:lpwstr>
  </property>
  <property fmtid="{D5CDD505-2E9C-101B-9397-08002B2CF9AE}" pid="4" name="ZOTERO_BREF_0TQf6K4KEJAs_1">
    <vt:lpwstr>ZOTERO_TEMP</vt:lpwstr>
  </property>
  <property fmtid="{D5CDD505-2E9C-101B-9397-08002B2CF9AE}" pid="5" name="ZOTERO_BREF_0cxIVvhvfZf6_1">
    <vt:lpwstr>ZOTERO_TEMP</vt:lpwstr>
  </property>
  <property fmtid="{D5CDD505-2E9C-101B-9397-08002B2CF9AE}" pid="6" name="ZOTERO_BREF_0dXyU5xERVtS_1">
    <vt:lpwstr>ZOTERO_ITEM CSL_CITATION {"citationID":"vrRHyThj","properties":{"formattedCitation":"(NUBIP, 2013)","plainCitation":"(NUBIP, 2013)","noteIndex":0},"citationItems":[{"id":81,"uris":["http://zotero.org/users/5254414/items/L9Y9CLNK"],"itemData":{"id":81,"typ</vt:lpwstr>
  </property>
  <property fmtid="{D5CDD505-2E9C-101B-9397-08002B2CF9AE}" pid="7" name="ZOTERO_BREF_0dXyU5xERVtS_2">
    <vt:lpwstr>e":"book","event-place":"Київ","number-of-pages":"496","publisher":"Видавничий дім «Вініченко»","publisher-place":"Київ","title":"Лісотаксаційний довідник","author":[{"family":"NUBIP","given":""}],"issued":{"date-parts":[["2013"]]}}}],"schema":"https://gi</vt:lpwstr>
  </property>
  <property fmtid="{D5CDD505-2E9C-101B-9397-08002B2CF9AE}" pid="8" name="ZOTERO_BREF_0dXyU5xERVtS_3">
    <vt:lpwstr>thub.com/citation-style-language/schema/raw/master/csl-citation.json"}</vt:lpwstr>
  </property>
  <property fmtid="{D5CDD505-2E9C-101B-9397-08002B2CF9AE}" pid="9" name="ZOTERO_BREF_0dXyU5xERVtS_4">
    <vt:lpwstr/>
  </property>
  <property fmtid="{D5CDD505-2E9C-101B-9397-08002B2CF9AE}" pid="10" name="ZOTERO_BREF_0lH5QlhX7D4j_1">
    <vt:lpwstr>ZOTERO_TEMP</vt:lpwstr>
  </property>
  <property fmtid="{D5CDD505-2E9C-101B-9397-08002B2CF9AE}" pid="11" name="ZOTERO_BREF_15Aq6mo7upYW_1">
    <vt:lpwstr>ZOTERO_ITEM CSL_CITATION {"citationID":"D4lJB8p0","properties":{"formattedCitation":"(Wear &amp; Coulston, 2015)","plainCitation":"(Wear &amp; Coulston, 2015)","noteIndex":0},"citationItems":[{"id":2751,"uris":["http://zotero.org/users/5254414/items/Y8FI6ZG9"],"i</vt:lpwstr>
  </property>
  <property fmtid="{D5CDD505-2E9C-101B-9397-08002B2CF9AE}" pid="12" name="ZOTERO_BREF_15Aq6mo7upYW_10">
    <vt:lpwstr>tion-style-language/schema/raw/master/csl-citation.json"}</vt:lpwstr>
  </property>
  <property fmtid="{D5CDD505-2E9C-101B-9397-08002B2CF9AE}" pid="13" name="ZOTERO_BREF_15Aq6mo7upYW_2">
    <vt:lpwstr>temData":{"id":2751,"type":"article-journal","abstract":"Abstract\n            \n              The sequestration of atmospheric carbon (C) in forests has partially offset C emissions in the United States (US) and might reduce overall costs of achieving em</vt:lpwstr>
  </property>
  <property fmtid="{D5CDD505-2E9C-101B-9397-08002B2CF9AE}" pid="14" name="ZOTERO_BREF_15Aq6mo7upYW_3">
    <vt:lpwstr>ission targets, especially while transportation and energy sectors are transitioning to lower-carbon technologies. Using detailed forest inventory data for the conterminous US, we estimate forests’ current net sequestration of atmospheric C to be 173 Tg y</vt:lpwstr>
  </property>
  <property fmtid="{D5CDD505-2E9C-101B-9397-08002B2CF9AE}" pid="15" name="ZOTERO_BREF_15Aq6mo7upYW_4">
    <vt:lpwstr>r\n              −1\n              , offsetting 9.7% of C emissions from transportation and energy sources. Accounting for multiple driving variables, we project a gradual decline in the forest C emission sink over the next 25 years (to 112 Tg yr\n       </vt:lpwstr>
  </property>
  <property fmtid="{D5CDD505-2E9C-101B-9397-08002B2CF9AE}" pid="16" name="ZOTERO_BREF_15Aq6mo7upYW_5">
    <vt:lpwstr>       −1\n              ) with regional differences. Sequestration in eastern regions declines gradually while sequestration in the Rocky Mountain region declines rapidly and could become a source of atmospheric C due to disturbances such as fire and ins</vt:lpwstr>
  </property>
  <property fmtid="{D5CDD505-2E9C-101B-9397-08002B2CF9AE}" pid="17" name="ZOTERO_BREF_15Aq6mo7upYW_6">
    <vt:lpwstr>ect epidemics. C sequestration in the Pacific Coast region stabilizes as forests harvested in previous decades regrow. Scenarios simulating climate-induced productivity enhancement and afforestation policies increase sequestration rates, but would not ful</vt:lpwstr>
  </property>
  <property fmtid="{D5CDD505-2E9C-101B-9397-08002B2CF9AE}" pid="18" name="ZOTERO_BREF_15Aq6mo7upYW_7">
    <vt:lpwstr>ly offset declines from aging and forest disturbances. Separating C transfers associated with land use changes from sequestration clarifies forests’ role in reducing net emissions and demonstrates that retention of forest land is crucial for protecting or</vt:lpwstr>
  </property>
  <property fmtid="{D5CDD505-2E9C-101B-9397-08002B2CF9AE}" pid="19" name="ZOTERO_BREF_15Aq6mo7upYW_8">
    <vt:lpwstr> enhancing sink strength.","container-title":"Scientific Reports","DOI":"10.1038/srep16518","ISSN":"2045-2322","issue":"1","journalAbbreviation":"Sci Rep","language":"en","page":"16518","source":"DOI.org (Crossref)","title":"From sink to source: Regional </vt:lpwstr>
  </property>
  <property fmtid="{D5CDD505-2E9C-101B-9397-08002B2CF9AE}" pid="20" name="ZOTERO_BREF_15Aq6mo7upYW_9">
    <vt:lpwstr>variation in U.S. forest carbon futures","title-short":"From sink to source","volume":"5","author":[{"family":"Wear","given":"David N."},{"family":"Coulston","given":"John W."}],"issued":{"date-parts":[["2015",11,12]]}}}],"schema":"https://github.com/cita</vt:lpwstr>
  </property>
  <property fmtid="{D5CDD505-2E9C-101B-9397-08002B2CF9AE}" pid="21" name="ZOTERO_BREF_1AKM0cHPdLd5_1">
    <vt:lpwstr>ZOTERO_TEMP</vt:lpwstr>
  </property>
  <property fmtid="{D5CDD505-2E9C-101B-9397-08002B2CF9AE}" pid="22" name="ZOTERO_BREF_1LxlWryQfxLJ_1">
    <vt:lpwstr>ZOTERO_TEMP</vt:lpwstr>
  </property>
  <property fmtid="{D5CDD505-2E9C-101B-9397-08002B2CF9AE}" pid="23" name="ZOTERO_BREF_1NFcT8rHLxKd_1">
    <vt:lpwstr>ZOTERO_ITEM CSL_CITATION {"citationID":"PaUarPKy","properties":{"formattedCitation":"(Y. Pan et al., 2024; Renard et al., 2015)","plainCitation":"(Y. Pan et al., 2024; Renard et al., 2015)","noteIndex":0},"citationItems":[{"id":2729,"uris":["http://zotero</vt:lpwstr>
  </property>
  <property fmtid="{D5CDD505-2E9C-101B-9397-08002B2CF9AE}" pid="24" name="ZOTERO_BREF_1NFcT8rHLxKd_10">
    <vt:lpwstr>g multiple ecosystem services (ES), including addressing trade-offs between services and preventing ecological surprises, is among the most pressing areas for sustainability research. These challenges require ES research to go beyond the currently common </vt:lpwstr>
  </property>
  <property fmtid="{D5CDD505-2E9C-101B-9397-08002B2CF9AE}" pid="25" name="ZOTERO_BREF_1NFcT8rHLxKd_11">
    <vt:lpwstr>approach of snapshot studies limited to one or two services at a single point in time. We used a spatiotemporal approach to examine changes in nine ES and their relationships from 1971 to 2006 across 131 municipalities in a mixed-use landscape in Quebec, </vt:lpwstr>
  </property>
  <property fmtid="{D5CDD505-2E9C-101B-9397-08002B2CF9AE}" pid="26" name="ZOTERO_BREF_1NFcT8rHLxKd_12">
    <vt:lpwstr>Canada. We show how an approach that incorporates time and space can improve our understanding of ES dynamics. We found an increase in the provision of most services through time; however, provision of ES was not uniformly enhanced at all locations. Inste</vt:lpwstr>
  </property>
  <property fmtid="{D5CDD505-2E9C-101B-9397-08002B2CF9AE}" pid="27" name="ZOTERO_BREF_1NFcT8rHLxKd_13">
    <vt:lpwstr>ad, each municipality specialized in providing a bundle (set of positively correlated ES) dominated by just a few services. The trajectory of bundle formation was related to changes in agricultural policy and global trends; local biophysical and socioecon</vt:lpwstr>
  </property>
  <property fmtid="{D5CDD505-2E9C-101B-9397-08002B2CF9AE}" pid="28" name="ZOTERO_BREF_1NFcT8rHLxKd_14">
    <vt:lpwstr>omic characteristics explained the bundles’ increasing spatial clustering. Relationships between services varied through time, with some provisioning and cultural services shifting from a trade-off or no relationship in 1971 to an apparent synergistic rel</vt:lpwstr>
  </property>
  <property fmtid="{D5CDD505-2E9C-101B-9397-08002B2CF9AE}" pid="29" name="ZOTERO_BREF_1NFcT8rHLxKd_15">
    <vt:lpwstr>ationship by 2006. By implementing a spatiotemporal perspective on multiple services, we provide clear evidence of the dynamic nature of ES interactions and contribute to identifying processes and drivers behind these changing relationships. Our study rai</vt:lpwstr>
  </property>
  <property fmtid="{D5CDD505-2E9C-101B-9397-08002B2CF9AE}" pid="30" name="ZOTERO_BREF_1NFcT8rHLxKd_16">
    <vt:lpwstr>ses questions about using snapshots of ES provision at a single point in time to build our understanding of ES relationships in complex and dynamic social-ecological systems.","container-title":"Proceedings of the National Academy of Sciences","DOI":"10.1</vt:lpwstr>
  </property>
  <property fmtid="{D5CDD505-2E9C-101B-9397-08002B2CF9AE}" pid="31" name="ZOTERO_BREF_1NFcT8rHLxKd_17">
    <vt:lpwstr>073/pnas.1502565112","ISSN":"0027-8424, 1091-6490","issue":"43","journalAbbreviation":"Proc. Natl. Acad. Sci. U.S.A.","language":"en","page":"13411-13416","source":"DOI.org (Crossref)","title":"Historical dynamics in ecosystem service bundles","volume":"1</vt:lpwstr>
  </property>
  <property fmtid="{D5CDD505-2E9C-101B-9397-08002B2CF9AE}" pid="32" name="ZOTERO_BREF_1NFcT8rHLxKd_18">
    <vt:lpwstr>12","author":[{"family":"Renard","given":"Delphine"},{"family":"Rhemtulla","given":"Jeanine M."},{"family":"Bennett","given":"Elena M."}],"issued":{"date-parts":[["2015",10,27]]}}}],"schema":"https://github.com/citation-style-language/schema/raw/master/cs</vt:lpwstr>
  </property>
  <property fmtid="{D5CDD505-2E9C-101B-9397-08002B2CF9AE}" pid="33" name="ZOTERO_BREF_1NFcT8rHLxKd_19">
    <vt:lpwstr>l-citation.json"}</vt:lpwstr>
  </property>
  <property fmtid="{D5CDD505-2E9C-101B-9397-08002B2CF9AE}" pid="34" name="ZOTERO_BREF_1NFcT8rHLxKd_2">
    <vt:lpwstr>.org/users/5254414/items/246F2IKX"],"itemData":{"id":2729,"type":"article-journal","container-title":"Nature","DOI":"10.1038/s41586-024-07602-x","ISSN":"0028-0836, 1476-4687","issue":"8021","journalAbbreviation":"Nature","language":"en","page":"563-569","</vt:lpwstr>
  </property>
  <property fmtid="{D5CDD505-2E9C-101B-9397-08002B2CF9AE}" pid="35" name="ZOTERO_BREF_1NFcT8rHLxKd_3">
    <vt:lpwstr>source":"DOI.org (Crossref)","title":"The enduring world forest carbon sink","volume":"631","author":[{"family":"Pan","given":"Yude"},{"family":"Birdsey","given":"Richard A."},{"family":"Phillips","given":"Oliver L."},{"family":"Houghton","given":"Richard</vt:lpwstr>
  </property>
  <property fmtid="{D5CDD505-2E9C-101B-9397-08002B2CF9AE}" pid="36" name="ZOTERO_BREF_1NFcT8rHLxKd_4">
    <vt:lpwstr> A."},{"family":"Fang","given":"Jingyun"},{"family":"Kauppi","given":"Pekka E."},{"family":"Keith","given":"Heather"},{"family":"Kurz","given":"Werner A."},{"family":"Ito","given":"Akihiko"},{"family":"Lewis","given":"Simon L."},{"family":"Nabuurs","given</vt:lpwstr>
  </property>
  <property fmtid="{D5CDD505-2E9C-101B-9397-08002B2CF9AE}" pid="37" name="ZOTERO_BREF_1NFcT8rHLxKd_5">
    <vt:lpwstr>":"Gert-Jan"},{"family":"Shvidenko","given":"Anatoly"},{"family":"Hashimoto","given":"Shoji"},{"family":"Lerink","given":"Bas"},{"family":"Schepaschenko","given":"Dmitry"},{"family":"Castanho","given":"Andrea"},{"family":"Murdiyarso","given":"Daniel"}],"i</vt:lpwstr>
  </property>
  <property fmtid="{D5CDD505-2E9C-101B-9397-08002B2CF9AE}" pid="38" name="ZOTERO_BREF_1NFcT8rHLxKd_6">
    <vt:lpwstr>ssued":{"date-parts":[["2024",7,18]]}}},{"id":2702,"uris":["http://zotero.org/users/5254414/items/2JPY42GL"],"itemData":{"id":2702,"type":"article-journal","abstract":"Significance\n            Most approaches to quantifying and mapping ecosystem services</vt:lpwstr>
  </property>
  <property fmtid="{D5CDD505-2E9C-101B-9397-08002B2CF9AE}" pid="39" name="ZOTERO_BREF_1NFcT8rHLxKd_7">
    <vt:lpwstr> (ES) focus on a single point in time. This static approach cannot provide insight into whether and how the provision of ES changes through time. We examined spatiotemporal ES dynamics by reconstructing the regional provision of nine ES over 35 y. Our app</vt:lpwstr>
  </property>
  <property fmtid="{D5CDD505-2E9C-101B-9397-08002B2CF9AE}" pid="40" name="ZOTERO_BREF_1NFcT8rHLxKd_8">
    <vt:lpwstr>roach demonstrated that individual services, ES bundles, and interactions among ES changed across both time and space. We also identified trajectories of ES bundle change and explained how these changes were driven by policy, biophysical, and socioeconomi</vt:lpwstr>
  </property>
  <property fmtid="{D5CDD505-2E9C-101B-9397-08002B2CF9AE}" pid="41" name="ZOTERO_BREF_1NFcT8rHLxKd_9">
    <vt:lpwstr>c characteristics. Our study demonstrates the limitations of assuming stationarity in ES and their relationships, and emphasizes the importance of taking into account both time and space in the assessment of multiple ES.\n          , \n            Managin</vt:lpwstr>
  </property>
  <property fmtid="{D5CDD505-2E9C-101B-9397-08002B2CF9AE}" pid="42" name="ZOTERO_BREF_1pp6FPmhC76d_1">
    <vt:lpwstr>ZOTERO_ITEM CSL_CITATION {"citationID":"ktjBvaUo","properties":{"formattedCitation":"(D\\uc0\\u237{}az-Y\\uc0\\u225{}\\uc0\\u241{}ez et al., 2021)","plainCitation":"(Díaz-Yáñez et al., 2021)","noteIndex":0},"citationItems":[{"id":2766,"uris":["http://zote</vt:lpwstr>
  </property>
  <property fmtid="{D5CDD505-2E9C-101B-9397-08002B2CF9AE}" pid="43" name="ZOTERO_BREF_1pp6FPmhC76d_10">
    <vt:lpwstr>y/cpaa041","ISSN":"0015-752X, 1464-3626","issue":"3","language":"en","license":"https://academic.oup.com/journals/pages/open_access/funder_policies/chorus/standard_publication_model","page":"386-394","source":"DOI.org (Crossref)","title":"Multi-objective </vt:lpwstr>
  </property>
  <property fmtid="{D5CDD505-2E9C-101B-9397-08002B2CF9AE}" pid="44" name="ZOTERO_BREF_1pp6FPmhC76d_11">
    <vt:lpwstr>forestry increases the production of ecosystem services","volume":"94","author":[{"family":"Díaz-Yáñez","given":"Olalla"},{"family":"Pukkala","given":"Timo"},{"family":"Packalen","given":"Petteri"},{"family":"Lexer","given":"Manfred J"},{"family":"Peltola</vt:lpwstr>
  </property>
  <property fmtid="{D5CDD505-2E9C-101B-9397-08002B2CF9AE}" pid="45" name="ZOTERO_BREF_1pp6FPmhC76d_12">
    <vt:lpwstr>","given":"Heli"}],"issued":{"date-parts":[["2021",5,4]]}}}],"schema":"https://github.com/citation-style-language/schema/raw/master/csl-citation.json"}</vt:lpwstr>
  </property>
  <property fmtid="{D5CDD505-2E9C-101B-9397-08002B2CF9AE}" pid="46" name="ZOTERO_BREF_1pp6FPmhC76d_2">
    <vt:lpwstr>ro.org/users/5254414/items/BZ4URLDP"],"itemData":{"id":2766,"type":"article-journal","abstract":"Abstract\n            Boreal forests produce multiple ecosystem services for the society. Their trade-offs determine whether they should be produced simultane</vt:lpwstr>
  </property>
  <property fmtid="{D5CDD505-2E9C-101B-9397-08002B2CF9AE}" pid="47" name="ZOTERO_BREF_1pp6FPmhC76d_3">
    <vt:lpwstr>ously or whether it is preferable to assign separate areas to different ecosystem services. We use simulation and optimization to analyse the correlations, trade-offs and production levels of several ecosystem services in single- and multi-objective fores</vt:lpwstr>
  </property>
  <property fmtid="{D5CDD505-2E9C-101B-9397-08002B2CF9AE}" pid="48" name="ZOTERO_BREF_1pp6FPmhC76d_4">
    <vt:lpwstr>try over 100 years in a boreal forest landscape. The case study area covers 3600 ha of boreal forest, consisting of 3365 stands. The ecosystem services and their indicators (in parentheses) considered are carbon sequestration (forestry carbon balance), bi</vt:lpwstr>
  </property>
  <property fmtid="{D5CDD505-2E9C-101B-9397-08002B2CF9AE}" pid="49" name="ZOTERO_BREF_1pp6FPmhC76d_5">
    <vt:lpwstr>odiversity (amount of deadwood and broadleaf volume), economic profitability of forestry (net present value of timber production) and timber supply to forest industry (volume of harvested timber). The treatment alternatives simulated for each of the stand</vt:lpwstr>
  </property>
  <property fmtid="{D5CDD505-2E9C-101B-9397-08002B2CF9AE}" pid="50" name="ZOTERO_BREF_1pp6FPmhC76d_6">
    <vt:lpwstr>s include both even-aged rotation forestry (thinning from above with clear cut) and continuous cover forestry regimes (thinning from above with no clear cut). First, we develop 200 Pareto optimal plans by maximizing multi-attribute utility functions using</vt:lpwstr>
  </property>
  <property fmtid="{D5CDD505-2E9C-101B-9397-08002B2CF9AE}" pid="51" name="ZOTERO_BREF_1pp6FPmhC76d_7">
    <vt:lpwstr> random weights for the ecosystem service indicators. Second, we compare the average level of ecosystem services in single- and multi-objective forestry. Based on our findings, forestry carbon balance and the amount of deadwood correlate positively with e</vt:lpwstr>
  </property>
  <property fmtid="{D5CDD505-2E9C-101B-9397-08002B2CF9AE}" pid="52" name="ZOTERO_BREF_1pp6FPmhC76d_8">
    <vt:lpwstr>ach other, and both of them correlate negatively with harvested timber volume and economic profitability of forestry. Despite this, the simultaneous maximization of multiple objectives increased the overall production levels of several ecosystem services,</vt:lpwstr>
  </property>
  <property fmtid="{D5CDD505-2E9C-101B-9397-08002B2CF9AE}" pid="53" name="ZOTERO_BREF_1pp6FPmhC76d_9">
    <vt:lpwstr> which suggests that the management of boreal forests should be multi-objective to sustain the simultaneous provision of timber and other ecosystem services.","container-title":"Forestry: An International Journal of Forest Research","DOI":"10.1093/forestr</vt:lpwstr>
  </property>
  <property fmtid="{D5CDD505-2E9C-101B-9397-08002B2CF9AE}" pid="54" name="ZOTERO_BREF_2C6rcZz0bVV1_1">
    <vt:lpwstr>ZOTERO_ITEM CSL_CITATION {"citationID":"ylFfx618","properties":{"formattedCitation":"(Lecina\\uc0\\u8208{}Diaz et al., 2024; Lloyd C. et al., 2023; Matsala et al., 2024; Myroniuk et al., 2024)","plainCitation":"(Lecina‐Diaz et al., 2024; Lloyd C. et al., </vt:lpwstr>
  </property>
  <property fmtid="{D5CDD505-2E9C-101B-9397-08002B2CF9AE}" pid="55" name="ZOTERO_BREF_2C6rcZz0bVV1_10">
    <vt:lpwstr>e":"30","author":[{"family":"Lecina‐Diaz","given":"Judit"},{"family":"Senf","given":"Cornelius"},{"family":"Grünig","given":"Marc"},{"family":"Seidl","given":"Rupert"}],"issued":{"date-parts":[["2024",3]]}}},{"id":2634,"uris":["http://zotero.org/users/525</vt:lpwstr>
  </property>
  <property fmtid="{D5CDD505-2E9C-101B-9397-08002B2CF9AE}" pid="56" name="ZOTERO_BREF_2C6rcZz0bVV1_11">
    <vt:lpwstr>4414/items/DQSL8IFZ"],"itemData":{"id":2634,"type":"article-journal","abstract":"The War has had serious effects on Ukraine’s forests, in the form of direct damage and fires caused by various munitions. Important damage, though, includes extensive minefie</vt:lpwstr>
  </property>
  <property fmtid="{D5CDD505-2E9C-101B-9397-08002B2CF9AE}" pid="57" name="ZOTERO_BREF_2C6rcZz0bVV1_12">
    <vt:lpwstr>lds, dud ordnance, and booby traps which are causing forests to be closed to all activities. A study using remotely sensed data reveals that in 2022, more than 70,000 ha of the forests suffered severe destruction and damage due to shelling, fires, and ill</vt:lpwstr>
  </property>
  <property fmtid="{D5CDD505-2E9C-101B-9397-08002B2CF9AE}" pid="58" name="ZOTERO_BREF_2C6rcZz0bVV1_13">
    <vt:lpwstr>egal logging by occupying forces. Substantial efforts and innovative strategies are needed to address reforestation and restoration in the face of future climate change. In much of the steppe region and adjacent areas, forests and shelterbelts have been u</vt:lpwstr>
  </property>
  <property fmtid="{D5CDD505-2E9C-101B-9397-08002B2CF9AE}" pid="59" name="ZOTERO_BREF_2C6rcZz0bVV1_14">
    <vt:lpwstr>nder stress already. The loss of shelterbelts in these regions can compromise future harvests due to rising droughts, sandstorms, soil erosion, and other environmental challenges  Important damage, though, is not visible in drone images: extensive minefie</vt:lpwstr>
  </property>
  <property fmtid="{D5CDD505-2E9C-101B-9397-08002B2CF9AE}" pid="60" name="ZOTERO_BREF_2C6rcZz0bVV1_15">
    <vt:lpwstr>lds, dud ordnance, and booby traps are causing forests to be closed to all activities. Simply completing damage  assessments and developing plans for addressing these issues will be an enormous task, involving all agencies, private groups, and local gover</vt:lpwstr>
  </property>
  <property fmtid="{D5CDD505-2E9C-101B-9397-08002B2CF9AE}" pid="61" name="ZOTERO_BREF_2C6rcZz0bVV1_16">
    <vt:lpwstr>nments concerned with forests, and with international support.  Difficult decisions on priorities will be required. Planning is underway on an international basis for programs of demining, bolstering fire management systems, and initiating restoration pro</vt:lpwstr>
  </property>
  <property fmtid="{D5CDD505-2E9C-101B-9397-08002B2CF9AE}" pid="62" name="ZOTERO_BREF_2C6rcZz0bVV1_17">
    <vt:lpwstr>grams. An overstressed forest fire control system will need to be redesigned to handle future challenges. Shelterbelts will in many instances recover naturally on their own as it will be too hazardous for active restoration measures until demining is done</vt:lpwstr>
  </property>
  <property fmtid="{D5CDD505-2E9C-101B-9397-08002B2CF9AE}" pid="63" name="ZOTERO_BREF_2C6rcZz0bVV1_18">
    <vt:lpwstr>, a task that will take decades.  Full restoration of normal, safe activity in the rural areas and forests will only be achieved generations in the future. This paper presents a rapid assessment of the immediate issues and important longterm concerns.","c</vt:lpwstr>
  </property>
  <property fmtid="{D5CDD505-2E9C-101B-9397-08002B2CF9AE}" pid="64" name="ZOTERO_BREF_2C6rcZz0bVV1_19">
    <vt:lpwstr>ontainer-title":"Proceedings of the Forestry Academy of Sciences of Ukraine","DOI":"10.15421/412312","ISSN":"2616-5015, 1991-606X","issue":"25","journalAbbreviation":"nplanu","page":"146-155","source":"DOI.org (Crossref)","title":"Russian Invasion: Rapid </vt:lpwstr>
  </property>
  <property fmtid="{D5CDD505-2E9C-101B-9397-08002B2CF9AE}" pid="65" name="ZOTERO_BREF_2C6rcZz0bVV1_2">
    <vt:lpwstr>2023; Matsala et al., 2024; Myroniuk et al., 2024)","noteIndex":0},"citationItems":[{"id":2739,"uris":["http://zotero.org/users/5254414/items/WWIVFN2T"],"itemData":{"id":2739,"type":"article-journal","abstract":"Abstract\n            Global change impacts</vt:lpwstr>
  </property>
  <property fmtid="{D5CDD505-2E9C-101B-9397-08002B2CF9AE}" pid="66" name="ZOTERO_BREF_2C6rcZz0bVV1_20">
    <vt:lpwstr>Assessment of Impact on Ukraine’s Forests","title-short":"Russian Invasion","author":[{"family":"Lloyd C.","given":"Irland"},{"family":"Iavorivska","given":"Lidiia"},{"family":"Zibtsev","given":"Sergiy"},{"family":"Myroniuk","given":"Viktor"},{"family":"B</vt:lpwstr>
  </property>
  <property fmtid="{D5CDD505-2E9C-101B-9397-08002B2CF9AE}" pid="67" name="ZOTERO_BREF_2C6rcZz0bVV1_21">
    <vt:lpwstr>rian","given":"Roth"},{"family":"Bilous","given":"Andrii"}],"issued":{"date-parts":[["2023",11,23]]}}},{"id":2504,"uris":["http://zotero.org/users/5254414/items/HRJN62QJ"],"itemData":{"id":2504,"type":"article-journal","abstract":"Abstract\n            Si</vt:lpwstr>
  </property>
  <property fmtid="{D5CDD505-2E9C-101B-9397-08002B2CF9AE}" pid="68" name="ZOTERO_BREF_2C6rcZz0bVV1_22">
    <vt:lpwstr>nce 24 February 2022, Ukraine has experienced full-scale military aggression initiated by the Russian Federation. The war has had a major negative impact on vegetation cover of war-affected regions. We explored interactions between pre-war forest manageme</vt:lpwstr>
  </property>
  <property fmtid="{D5CDD505-2E9C-101B-9397-08002B2CF9AE}" pid="69" name="ZOTERO_BREF_2C6rcZz0bVV1_23">
    <vt:lpwstr>nt and the impacts of military activities in three of the most forested Ukrainian areas of interest (AOI), affected by the war. These were forests lying between Kharkiv and Luhansk cities (AOI ‘East’), forests along the Dnipro River delta (AOI ‘Kherson’),</vt:lpwstr>
  </property>
  <property fmtid="{D5CDD505-2E9C-101B-9397-08002B2CF9AE}" pid="70" name="ZOTERO_BREF_2C6rcZz0bVV1_24">
    <vt:lpwstr> and those of the Chornobyl Exclusion Zone (AOI CEZ). We used Sentinel satellite imagery to create damaged forest cover masks for the year 2022. We mapped forests with elevated fire hazard, which was defined as a degree of exposure to the fire-supporting </vt:lpwstr>
  </property>
  <property fmtid="{D5CDD505-2E9C-101B-9397-08002B2CF9AE}" pid="71" name="ZOTERO_BREF_2C6rcZz0bVV1_25">
    <vt:lpwstr>land use (mostly an agricultural land, a common source of ignitions in Ukraine). We evaluated the forest disturbance rate in 2022, as compared to pre-war rates. We documented significant increases in non-stand replacing disturbances (low severity fires an</vt:lpwstr>
  </property>
  <property fmtid="{D5CDD505-2E9C-101B-9397-08002B2CF9AE}" pid="72" name="ZOTERO_BREF_2C6rcZz0bVV1_26">
    <vt:lpwstr>d non-fire disturbances) for all three of the AOIs. Damaged forest cover varied among the AOIs (24,180 ± 4,715 ha, or 9.3% ± 1.8% in the ‘East’ AOI; 7,293 ± 1,925 ha, or 15.7% ± 4.1% in the ‘Kherson’ AOI; 7,116 ± 1,274 ha, or 5.0% ± 0.9% in the CEZ AOI). </vt:lpwstr>
  </property>
  <property fmtid="{D5CDD505-2E9C-101B-9397-08002B2CF9AE}" pid="73" name="ZOTERO_BREF_2C6rcZz0bVV1_27">
    <vt:lpwstr>Among the forests damaged in 2022, the ‘Kherson’ AOI will likely have the highest proportion of an area with elevated fire hazard in the coming decades, as compared to other regions (89% vs. 70% in the ‘East’ and CEZ AOIs respectively). Future fire risks </vt:lpwstr>
  </property>
  <property fmtid="{D5CDD505-2E9C-101B-9397-08002B2CF9AE}" pid="74" name="ZOTERO_BREF_2C6rcZz0bVV1_28">
    <vt:lpwstr>and extensive war-related disturbance of forest cover call for forest management to develop strategies explicitly addressing these factors.","container-title":"Scientific Reports","DOI":"10.1038/s41598-024-54811-5","ISSN":"2045-2322","issue":"1","journalA</vt:lpwstr>
  </property>
  <property fmtid="{D5CDD505-2E9C-101B-9397-08002B2CF9AE}" pid="75" name="ZOTERO_BREF_2C6rcZz0bVV1_29">
    <vt:lpwstr>bbreviation":"Sci Rep","language":"en","page":"4131","source":"DOI.org (Crossref)","title":"War drives forest fire risks and highlights the need for more ecologically-sound forest management in post-war Ukraine","volume":"14","author":[{"family":"Matsala"</vt:lpwstr>
  </property>
  <property fmtid="{D5CDD505-2E9C-101B-9397-08002B2CF9AE}" pid="76" name="ZOTERO_BREF_2C6rcZz0bVV1_3">
    <vt:lpwstr> on disturbances can strongly compromise the capacity of forests to provide ecosystem services to society. In addition, many ecosystem services in Europe are simultaneously provided by forests, emphasizing the importance of multifunctionality in forest ec</vt:lpwstr>
  </property>
  <property fmtid="{D5CDD505-2E9C-101B-9397-08002B2CF9AE}" pid="77" name="ZOTERO_BREF_2C6rcZz0bVV1_30">
    <vt:lpwstr>,"given":"Maksym"},{"family":"Odruzhenko","given":"Andrii"},{"family":"Hinchuk","given":"Taras"},{"family":"Myroniuk","given":"Viktor"},{"family":"Drobyshev","given":"Igor"},{"family":"Sydorenko","given":"Serhii"},{"family":"Zibtsev","given":"Sergiy"},{"f</vt:lpwstr>
  </property>
  <property fmtid="{D5CDD505-2E9C-101B-9397-08002B2CF9AE}" pid="78" name="ZOTERO_BREF_2C6rcZz0bVV1_31">
    <vt:lpwstr>amily":"Milakovsky","given":"Brian"},{"family":"Schepaschenko","given":"Dmitry"},{"family":"Kraxner","given":"Florian"},{"family":"Bilous","given":"Andrii"}],"issued":{"date-parts":[["2024",2,19]]}},"label":"page"},{"id":2736,"uris":["http://zotero.org/us</vt:lpwstr>
  </property>
  <property fmtid="{D5CDD505-2E9C-101B-9397-08002B2CF9AE}" pid="79" name="ZOTERO_BREF_2C6rcZz0bVV1_32">
    <vt:lpwstr>ers/5254414/items/RE3GVEN5"],"itemData":{"id":2736,"type":"article-journal","container-title":"Forest Ecology and Management","DOI":"10.1016/j.foreco.2024.122156","ISSN":"03781127","journalAbbreviation":"Forest Ecology and Management","language":"en","pag</vt:lpwstr>
  </property>
  <property fmtid="{D5CDD505-2E9C-101B-9397-08002B2CF9AE}" pid="80" name="ZOTERO_BREF_2C6rcZz0bVV1_33">
    <vt:lpwstr>e":"122156","source":"DOI.org (Crossref)","title":"Nationwide remote sensing framework for forest resource assessment in war-affected Ukraine","volume":"569","author":[{"family":"Myroniuk","given":"Viktor"},{"family":"Weinreich","given":"Axel"},{"family":</vt:lpwstr>
  </property>
  <property fmtid="{D5CDD505-2E9C-101B-9397-08002B2CF9AE}" pid="81" name="ZOTERO_BREF_2C6rcZz0bVV1_34">
    <vt:lpwstr>"Von Dosky","given":"Vincent"},{"family":"Melnychenko","given":"Viktor"},{"family":"Shamrai","given":"Andrii"},{"family":"Matsala","given":"Maksym"},{"family":"Gregory","given":"Matthew J."},{"family":"Bell","given":"David M."},{"family":"Davis","given":"</vt:lpwstr>
  </property>
  <property fmtid="{D5CDD505-2E9C-101B-9397-08002B2CF9AE}" pid="82" name="ZOTERO_BREF_2C6rcZz0bVV1_35">
    <vt:lpwstr>Raymond"}],"issued":{"date-parts":[["2024",10]]}},"label":"page"}],"schema":"https://github.com/citation-style-language/schema/raw/master/csl-citation.json"}</vt:lpwstr>
  </property>
  <property fmtid="{D5CDD505-2E9C-101B-9397-08002B2CF9AE}" pid="83" name="ZOTERO_BREF_2C6rcZz0bVV1_4">
    <vt:lpwstr>osystem assessments. To address disturbances in forest ecosystem policies and management, spatially explicit risk analyses that consider multiple disturbances and ecosystem services are needed. However, we do not yet know which ecosystem services are most</vt:lpwstr>
  </property>
  <property fmtid="{D5CDD505-2E9C-101B-9397-08002B2CF9AE}" pid="84" name="ZOTERO_BREF_2C6rcZz0bVV1_5">
    <vt:lpwstr> at risk from disturbances in Europe, where the respective risk hotspots are, nor which of the main disturbance agents are most detrimental to the provisioning of multiple ecosystem services from Europe's forests. Here, we quantify the risk of losing impo</vt:lpwstr>
  </property>
  <property fmtid="{D5CDD505-2E9C-101B-9397-08002B2CF9AE}" pid="85" name="ZOTERO_BREF_2C6rcZz0bVV1_6">
    <vt:lpwstr>rtant ecosystem services (timber supply, carbon storage, soil erosion control and outdoor recreation) to forest disturbances (windthrows, bark beetle outbreaks and wildfires) in Europe on a continental scale. We find that up to 12% of Europe's ecosystem s</vt:lpwstr>
  </property>
  <property fmtid="{D5CDD505-2E9C-101B-9397-08002B2CF9AE}" pid="86" name="ZOTERO_BREF_2C6rcZz0bVV1_7">
    <vt:lpwstr>ervice supply is at risk from current disturbances. Soil erosion control is the ecosystem service at the highest risk, and windthrow is the disturbance agent posing the highest risk. Disturbances challenge forest multifunctionality by threatening multiple</vt:lpwstr>
  </property>
  <property fmtid="{D5CDD505-2E9C-101B-9397-08002B2CF9AE}" pid="87" name="ZOTERO_BREF_2C6rcZz0bVV1_8">
    <vt:lpwstr> ecosystem services simultaneously on 19.8 Mha (9.7%) of Europe's forests. Our results highlight priority areas for risk management aiming to safeguard the sustainable provisioning of forest ecosystem services.","container-title":"Global Change Biology","</vt:lpwstr>
  </property>
  <property fmtid="{D5CDD505-2E9C-101B-9397-08002B2CF9AE}" pid="88" name="ZOTERO_BREF_2C6rcZz0bVV1_9">
    <vt:lpwstr>DOI":"10.1111/gcb.17242","ISSN":"1354-1013, 1365-2486","issue":"3","journalAbbreviation":"Global Change Biology","language":"en","page":"e17242","source":"DOI.org (Crossref)","title":"Ecosystem services at risk from disturbance in Europe's forests","volum</vt:lpwstr>
  </property>
  <property fmtid="{D5CDD505-2E9C-101B-9397-08002B2CF9AE}" pid="89" name="ZOTERO_BREF_2MbJdJYrTHHv_1">
    <vt:lpwstr>ZOTERO_CITATION {"citationID":"Apk7W9xp","properties":{"formattedCitation":"(Q. Zhang &amp; Li, 2022)","plainCitation":"(Q. Zhang &amp; Li, 2022)","noteIndex":0},"citationItems":[{"id":2611,"uris":["http://zotero.org/users/5254414/items/6F4L26NJ"],"itemData":{"id</vt:lpwstr>
  </property>
  <property fmtid="{D5CDD505-2E9C-101B-9397-08002B2CF9AE}" pid="90" name="ZOTERO_BREF_2MbJdJYrTHHv_2">
    <vt:lpwstr>":2611,"type":"article-journal","container-title":"Land Use Policy","DOI":"10.1016/j.landusepol.2022.106194","ISSN":"02648377","journalAbbreviation":"Land Use Policy","language":"en","page":"106194","source":"DOI.org (Crossref)","title":"Correlation betwe</vt:lpwstr>
  </property>
  <property fmtid="{D5CDD505-2E9C-101B-9397-08002B2CF9AE}" pid="91" name="ZOTERO_BREF_2MbJdJYrTHHv_3">
    <vt:lpwstr>en land use spatial and functional transition: a case study of Shaanxi Province, China","title-short":"Correlation between land use spatial and functional transition","volume":"119","author":[{"family":"Zhang","given":"Qianxi"},{"family":"Li","given":"Fei</vt:lpwstr>
  </property>
  <property fmtid="{D5CDD505-2E9C-101B-9397-08002B2CF9AE}" pid="92" name="ZOTERO_BREF_2MbJdJYrTHHv_4">
    <vt:lpwstr>"}],"issued":{"date-parts":[["2022",8]]}}}],"schema":"https://github.com/citation-style-language/schema/raw/master/csl-citation.json"}</vt:lpwstr>
  </property>
  <property fmtid="{D5CDD505-2E9C-101B-9397-08002B2CF9AE}" pid="93" name="ZOTERO_BREF_31TABHobepqt_1">
    <vt:lpwstr>ZOTERO_CITATION {"citationID":"t5JJLqap","properties":{"formattedCitation":"(L\\uc0\\u243{}pez-Vicente et al., 2023; Orwin &amp; Wardle, 2004)","plainCitation":"(López-Vicente et al., 2023; Orwin &amp; Wardle, 2004)","noteIndex":0},"citationItems":[{"id":2636,"ur</vt:lpwstr>
  </property>
  <property fmtid="{D5CDD505-2E9C-101B-9397-08002B2CF9AE}" pid="94" name="ZOTERO_BREF_31TABHobepqt_2">
    <vt:lpwstr>is":["http://zotero.org/users/5254414/items/ZIYQH3L2"],"itemData":{"id":2636,"type":"article-journal","container-title":"Science of The Total Environment","DOI":"10.1016/j.scitotenv.2023.164545","ISSN":"00489697","journalAbbreviation":"Science of The Tota</vt:lpwstr>
  </property>
  <property fmtid="{D5CDD505-2E9C-101B-9397-08002B2CF9AE}" pid="95" name="ZOTERO_BREF_31TABHobepqt_3">
    <vt:lpwstr>l Environment","language":"en","page":"164545","source":"DOI.org (Crossref)","title":"Combined use of UAV-SfM surveys, soil particle tracking with RFID tags and a sediment connectivity index to study plot-scale sediment transport","volume":"891","author":</vt:lpwstr>
  </property>
  <property fmtid="{D5CDD505-2E9C-101B-9397-08002B2CF9AE}" pid="96" name="ZOTERO_BREF_31TABHobepqt_4">
    <vt:lpwstr>[{"family":"López-Vicente","given":"Manuel"},{"family":"Fujiwara","given":"Seigo"},{"family":"Onda","given":"Yuichi"},{"family":"Kozuka","given":"Shohei"},{"family":"Wakiyama","given":"Yoshifumi"},{"family":"Kato","given":"Hiroaki"}],"issued":{"date-parts</vt:lpwstr>
  </property>
  <property fmtid="{D5CDD505-2E9C-101B-9397-08002B2CF9AE}" pid="97" name="ZOTERO_BREF_31TABHobepqt_5">
    <vt:lpwstr>":[["2023",9]]}}},{"id":2588,"uris":["http://zotero.org/users/5254414/items/JXVX6UGE"],"itemData":{"id":2588,"type":"article-journal","container-title":"Soil Biology and Biochemistry","DOI":"10.1016/j.soilbio.2004.04.036","ISSN":"00380717","issue":"11","j</vt:lpwstr>
  </property>
  <property fmtid="{D5CDD505-2E9C-101B-9397-08002B2CF9AE}" pid="98" name="ZOTERO_BREF_31TABHobepqt_6">
    <vt:lpwstr>ournalAbbreviation":"Soil Biology and Biochemistry","language":"en","license":"https://www.elsevier.com/tdm/userlicense/1.0/","page":"1907-1912","source":"DOI.org (Crossref)","title":"New indices for quantifying the resistance and resilience of soil biota</vt:lpwstr>
  </property>
  <property fmtid="{D5CDD505-2E9C-101B-9397-08002B2CF9AE}" pid="99" name="ZOTERO_BREF_31TABHobepqt_7">
    <vt:lpwstr> to exogenous disturbances","volume":"36","author":[{"family":"Orwin","given":"K.H."},{"family":"Wardle","given":"D.A."}],"issued":{"date-parts":[["2004",11]]}}}],"schema":"https://github.com/citation-style-language/schema/raw/master/csl-citation.json"}</vt:lpwstr>
  </property>
  <property fmtid="{D5CDD505-2E9C-101B-9397-08002B2CF9AE}" pid="100" name="ZOTERO_BREF_3B9Jdjl6RzCQ_1">
    <vt:lpwstr>ZOTERO_ITEM CSL_CITATION {"citationID":"N0o8o4MF","properties":{"formattedCitation":"(Holiaka et al., 2020)","plainCitation":"(Holiaka et al., 2020)","noteIndex":0},"citationItems":[{"id":1843,"uris":["http://zotero.org/users/5254414/items/GJD4RIVM"],"ite</vt:lpwstr>
  </property>
  <property fmtid="{D5CDD505-2E9C-101B-9397-08002B2CF9AE}" pid="101" name="ZOTERO_BREF_3B9Jdjl6RzCQ_10">
    <vt:lpwstr>ge/schema/raw/master/csl-citation.json"}</vt:lpwstr>
  </property>
  <property fmtid="{D5CDD505-2E9C-101B-9397-08002B2CF9AE}" pid="102" name="ZOTERO_BREF_3B9Jdjl6RzCQ_2">
    <vt:lpwstr>mData":{"id":1843,"type":"article-journal","abstract":"The paper reports results of the study of depots and biogenic fluxes of 90Sr and 137Cs in the typical coniferous (Scots pine) and deciduous (Silver birch) forest ecosystems of the Chernobyl Exclusion </vt:lpwstr>
  </property>
  <property fmtid="{D5CDD505-2E9C-101B-9397-08002B2CF9AE}" pid="103" name="ZOTERO_BREF_3B9Jdjl6RzCQ_3">
    <vt:lpwstr>Zone during 2016 - 2018. Data on activity concentrations and shares of the total activity of the studied radionuclides in the components of aboveground and underground biomass and their vertical distributions by 10 cm layers of the soil profile up to a de</vt:lpwstr>
  </property>
  <property fmtid="{D5CDD505-2E9C-101B-9397-08002B2CF9AE}" pid="104" name="ZOTERO_BREF_3B9Jdjl6RzCQ_4">
    <vt:lpwstr>pth of 1 m are presented. The downward and upward fluxes of 90Sr and 137Cs activity (including the processes of their deposition as a result of growth and formation biomass) are calculated in annual terms. Significantly higher 90Sr mobility in elements of</vt:lpwstr>
  </property>
  <property fmtid="{D5CDD505-2E9C-101B-9397-08002B2CF9AE}" pid="105" name="ZOTERO_BREF_3B9Jdjl6RzCQ_5">
    <vt:lpwstr> forest ecosystems than 137Cs is confirmed. The estimated flux values for the investigated forest areas indicate a gradual further increase in the share of these radionuclides in the aboveground biomass components (up to 0.9 %·year-1 from the total activi</vt:lpwstr>
  </property>
  <property fmtid="{D5CDD505-2E9C-101B-9397-08002B2CF9AE}" pid="106" name="ZOTERO_BREF_3B9Jdjl6RzCQ_6">
    <vt:lpwstr>ty in forest ecosystems) owing to the increase of organic matter stocks.","container-title":"Nuclear Physics and Atomic Energy","DOI":"10.15407/jnpae2020.03.256","ISSN":"1818331X, 20740565","issue":"3","journalAbbreviation":"Nucl. Phys. At. Energy","page"</vt:lpwstr>
  </property>
  <property fmtid="{D5CDD505-2E9C-101B-9397-08002B2CF9AE}" pid="107" name="ZOTERO_BREF_3B9Jdjl6RzCQ_7">
    <vt:lpwstr>:"256-264","source":"DOI.org (Crossref)","title":"90Sr and 137Cs inventories in the depots and biogenic fluxes of the typical forest stands in the Chernobyl exclusion zone","volume":"21","author":[{"family":"Holiaka","given":"D.M."},{"family":"Levchuk","g</vt:lpwstr>
  </property>
  <property fmtid="{D5CDD505-2E9C-101B-9397-08002B2CF9AE}" pid="108" name="ZOTERO_BREF_3B9Jdjl6RzCQ_8">
    <vt:lpwstr>iven":"S.E."},{"family":"Yoschenko","given":"V.I."},{"family":"Kashparov","given":"V.A."},{"family":"Yoschenko","given":"L.V."},{"family":"Holiaka","given":"M.A."},{"family":"Pavliuchenko","given":"V.V."},{"family":"Diachuk","given":"P.P."},{"family":"Zad</vt:lpwstr>
  </property>
  <property fmtid="{D5CDD505-2E9C-101B-9397-08002B2CF9AE}" pid="109" name="ZOTERO_BREF_3B9Jdjl6RzCQ_9">
    <vt:lpwstr>orozhniuk","given":"R.M."},{"family":"Morozova","given":"V.S."},{"literal":"Institute of Environmental Radioactivity at Fukushima University, Fukushima, Japan"}],"issued":{"date-parts":[["2020",9,25]]}}}],"schema":"https://github.com/citation-style-langua</vt:lpwstr>
  </property>
  <property fmtid="{D5CDD505-2E9C-101B-9397-08002B2CF9AE}" pid="110" name="ZOTERO_BREF_3LHYgE0vquHy_1">
    <vt:lpwstr>ZOTERO_ITEM CSL_CITATION {"citationID":"ETItyz1N","properties":{"formattedCitation":"(Koval\\uc0\\u269{}\\uc0\\u237{}k, 2014)","plainCitation":"(Kovalčík, 2014)","dontUpdate":true,"noteIndex":0},"citationItems":[{"id":2743,"uris":["http://zotero.org/users</vt:lpwstr>
  </property>
  <property fmtid="{D5CDD505-2E9C-101B-9397-08002B2CF9AE}" pid="111" name="ZOTERO_BREF_3LHYgE0vquHy_2">
    <vt:lpwstr>/5254414/items/I8UC3V2I"],"itemData":{"id":2743,"type":"article-journal","abstract":"Non-wood forest products have important commercial, environmental, social and recreational roles in many European forests. Collecting wild foods from the forests now larg</vt:lpwstr>
  </property>
  <property fmtid="{D5CDD505-2E9C-101B-9397-08002B2CF9AE}" pid="112" name="ZOTERO_BREF_3LHYgE0vquHy_3">
    <vt:lpwstr>ely represents a form of recreation. In some countries, any revenues from the sale of wild food are exempted from income tax. The main objective of this work is to estimate the value of the selected forest berries and mushroom picking in Slovak forests. A</vt:lpwstr>
  </property>
  <property fmtid="{D5CDD505-2E9C-101B-9397-08002B2CF9AE}" pid="113" name="ZOTERO_BREF_3LHYgE0vquHy_4">
    <vt:lpwstr> random sample of 5,168 Slovak inhabitants was surveyed, with 1,534 interviews in 2006, 1,732 interviews in 2007, 1,402 interviews in 2008 and with 500 interviews in 2011. Face to face interviews were used and people were asked to answer prefilled questio</vt:lpwstr>
  </property>
  <property fmtid="{D5CDD505-2E9C-101B-9397-08002B2CF9AE}" pid="114" name="ZOTERO_BREF_3LHYgE0vquHy_5">
    <vt:lpwstr>ns. Based on the results of the survey, the most collected forest berry is blueberry (\n              Vaccinium myrtillus\n              ), one third of respondents stated, that they picked them either for own consumption or for sale. Harvest activity in </vt:lpwstr>
  </property>
  <property fmtid="{D5CDD505-2E9C-101B-9397-08002B2CF9AE}" pid="115" name="ZOTERO_BREF_3LHYgE0vquHy_6">
    <vt:lpwstr>mushrooms picking is connected mainly with\n              Boletus\n              sp. They were picked by two-thirds of respondents for own consumption and by 2 % for sale. Mushrooms picking implies revenues of around 110–140 mil € annually. Levels of acti</vt:lpwstr>
  </property>
  <property fmtid="{D5CDD505-2E9C-101B-9397-08002B2CF9AE}" pid="116" name="ZOTERO_BREF_3LHYgE0vquHy_7">
    <vt:lpwstr>vity differed in each year. It can be influenced also by poorer crop in some years. In general, average price was higher in years with lower harvest.","container-title":"Beskydy","DOI":"10.11118/beskyd201407010039","ISSN":"1803-2451, 1805-9538","issue":"1</vt:lpwstr>
  </property>
  <property fmtid="{D5CDD505-2E9C-101B-9397-08002B2CF9AE}" pid="117" name="ZOTERO_BREF_3LHYgE0vquHy_8">
    <vt:lpwstr>","journalAbbreviation":"Beskydy","language":"en","page":"39-46","source":"DOI.org (Crossref)","title":"Value of forest berries and mushrooms picking in Slovakia's forests","volume":"7","author":[{"family":"Kovalčík","given":"M."}],"issued":{"date-parts":</vt:lpwstr>
  </property>
  <property fmtid="{D5CDD505-2E9C-101B-9397-08002B2CF9AE}" pid="118" name="ZOTERO_BREF_3LHYgE0vquHy_9">
    <vt:lpwstr>[["2014"]]}}}],"schema":"https://github.com/citation-style-language/schema/raw/master/csl-citation.json"}</vt:lpwstr>
  </property>
  <property fmtid="{D5CDD505-2E9C-101B-9397-08002B2CF9AE}" pid="119" name="ZOTERO_BREF_4BGmHmw5lGUN_1">
    <vt:lpwstr>ZOTERO_TEMP</vt:lpwstr>
  </property>
  <property fmtid="{D5CDD505-2E9C-101B-9397-08002B2CF9AE}" pid="120" name="ZOTERO_BREF_4o5KEOW1UQKM_1">
    <vt:lpwstr>ZOTERO_TEMP</vt:lpwstr>
  </property>
  <property fmtid="{D5CDD505-2E9C-101B-9397-08002B2CF9AE}" pid="121" name="ZOTERO_BREF_5160T7TJ4pOp_1">
    <vt:lpwstr>ZOTERO_CITATION {"citationID":"2jrtrYT0","properties":{"formattedCitation":"(De Groot et al., 2012)","plainCitation":"(De Groot et al., 2012)","noteIndex":0},"citationItems":[{"id":2470,"uris":["http://zotero.org/users/5254414/items/B88NZEEA"],"itemData":</vt:lpwstr>
  </property>
  <property fmtid="{D5CDD505-2E9C-101B-9397-08002B2CF9AE}" pid="122" name="ZOTERO_BREF_5160T7TJ4pOp_2">
    <vt:lpwstr>{"id":2470,"type":"article-journal","container-title":"Ecosystem Services","DOI":"10.1016/j.ecoser.2012.07.005","ISSN":"22120416","issue":"1","journalAbbreviation":"Ecosystem Services","language":"en","license":"https://www.elsevier.com/tdm/userlicense/1.</vt:lpwstr>
  </property>
  <property fmtid="{D5CDD505-2E9C-101B-9397-08002B2CF9AE}" pid="123" name="ZOTERO_BREF_5160T7TJ4pOp_3">
    <vt:lpwstr>0/","page":"50-61","source":"DOI.org (Crossref)","title":"Global estimates of the value of ecosystems and their services in monetary units","volume":"1","author":[{"family":"De Groot","given":"Rudolf"},{"family":"Brander","given":"Luke"},{"family":"Van De</vt:lpwstr>
  </property>
  <property fmtid="{D5CDD505-2E9C-101B-9397-08002B2CF9AE}" pid="124" name="ZOTERO_BREF_5160T7TJ4pOp_4">
    <vt:lpwstr>r Ploeg","given":"Sander"},{"family":"Costanza","given":"Robert"},{"family":"Bernard","given":"Florence"},{"family":"Braat","given":"Leon"},{"family":"Christie","given":"Mike"},{"family":"Crossman","given":"Neville"},{"family":"Ghermandi","given":"Andrea"</vt:lpwstr>
  </property>
  <property fmtid="{D5CDD505-2E9C-101B-9397-08002B2CF9AE}" pid="125" name="ZOTERO_BREF_5160T7TJ4pOp_5">
    <vt:lpwstr>},{"family":"Hein","given":"Lars"},{"family":"Hussain","given":"Salman"},{"family":"Kumar","given":"Pushpam"},{"family":"McVittie","given":"Alistair"},{"family":"Portela","given":"Rosimeiry"},{"family":"Rodriguez","given":"Luis C."},{"family":"Ten Brink",</vt:lpwstr>
  </property>
  <property fmtid="{D5CDD505-2E9C-101B-9397-08002B2CF9AE}" pid="126" name="ZOTERO_BREF_5160T7TJ4pOp_6">
    <vt:lpwstr>"given":"Patrick"},{"family":"Van Beukering","given":"Pieter"}],"issued":{"date-parts":[["2012",7]]}}}],"schema":"https://github.com/citation-style-language/schema/raw/master/csl-citation.json"}</vt:lpwstr>
  </property>
  <property fmtid="{D5CDD505-2E9C-101B-9397-08002B2CF9AE}" pid="127" name="ZOTERO_BREF_5bymKY4iHKlE_1">
    <vt:lpwstr>ZOTERO_TEMP</vt:lpwstr>
  </property>
  <property fmtid="{D5CDD505-2E9C-101B-9397-08002B2CF9AE}" pid="128" name="ZOTERO_BREF_6gx6rVAnVLqj_1">
    <vt:lpwstr>ZOTERO_TEMP</vt:lpwstr>
  </property>
  <property fmtid="{D5CDD505-2E9C-101B-9397-08002B2CF9AE}" pid="129" name="ZOTERO_BREF_6hF8VQ3vJ1kZ_1">
    <vt:lpwstr>ZOTERO_TEMP</vt:lpwstr>
  </property>
  <property fmtid="{D5CDD505-2E9C-101B-9397-08002B2CF9AE}" pid="130" name="ZOTERO_BREF_7TtCitHpSITd_1">
    <vt:lpwstr>ZOTERO_ITEM CSL_CITATION {"citationID":"BztOLBpx","properties":{"formattedCitation":"(Taye et al., 2021)","plainCitation":"(Taye et al., 2021)","noteIndex":0},"citationItems":[{"id":2482,"uris":["http://zotero.org/users/5254414/items/5D93Q3PC"],"itemData"</vt:lpwstr>
  </property>
  <property fmtid="{D5CDD505-2E9C-101B-9397-08002B2CF9AE}" pid="131" name="ZOTERO_BREF_7TtCitHpSITd_2">
    <vt:lpwstr>:{"id":2482,"type":"article-journal","container-title":"Ecological Economics","DOI":"10.1016/j.ecolecon.2021.107145","ISSN":"09218009","journalAbbreviation":"Ecological Economics","language":"en","page":"107145","source":"DOI.org (Crossref)","title":"The </vt:lpwstr>
  </property>
  <property fmtid="{D5CDD505-2E9C-101B-9397-08002B2CF9AE}" pid="132" name="ZOTERO_BREF_7TtCitHpSITd_3">
    <vt:lpwstr>economic values of global forest ecosystem services: A meta-analysis","title-short":"The economic values of global forest ecosystem services","volume":"189","author":[{"family":"Taye","given":"Fitalew Agimass"},{"family":"Folkersen","given":"Maja Vinde"},</vt:lpwstr>
  </property>
  <property fmtid="{D5CDD505-2E9C-101B-9397-08002B2CF9AE}" pid="133" name="ZOTERO_BREF_7TtCitHpSITd_4">
    <vt:lpwstr>{"family":"Fleming","given":"Christopher M."},{"family":"Buckwell","given":"Andrew"},{"family":"Mackey","given":"Brendan"},{"family":"Diwakar","given":"K.C."},{"family":"Le","given":"Dung"},{"family":"Hasan","given":"Syezlin"},{"family":"Ange","given":"Ch</vt:lpwstr>
  </property>
  <property fmtid="{D5CDD505-2E9C-101B-9397-08002B2CF9AE}" pid="134" name="ZOTERO_BREF_7TtCitHpSITd_5">
    <vt:lpwstr>antal Saint"}],"issued":{"date-parts":[["2021",11]]}}}],"schema":"https://github.com/citation-style-language/schema/raw/master/csl-citation.json"}</vt:lpwstr>
  </property>
  <property fmtid="{D5CDD505-2E9C-101B-9397-08002B2CF9AE}" pid="135" name="ZOTERO_BREF_7aWeR6ukKzlN_1">
    <vt:lpwstr>ZOTERO_CITATION {"citationID":"pZw37pWc","properties":{"formattedCitation":"(Hein et al., 2016)","plainCitation":"(Hein et al., 2016)","noteIndex":0},"citationItems":[{"id":2686,"uris":["http://zotero.org/users/5254414/items/XU4F9U58"],"itemData":{"id":26</vt:lpwstr>
  </property>
  <property fmtid="{D5CDD505-2E9C-101B-9397-08002B2CF9AE}" pid="136" name="ZOTERO_BREF_7aWeR6ukKzlN_2">
    <vt:lpwstr>86,"type":"article-journal","container-title":"Ecosystem Services","DOI":"10.1016/j.ecoser.2016.07.008","ISSN":"22120416","journalAbbreviation":"Ecosystem Services","language":"en","page":"109-119","source":"DOI.org (Crossref)","title":"Temporal scales, e</vt:lpwstr>
  </property>
  <property fmtid="{D5CDD505-2E9C-101B-9397-08002B2CF9AE}" pid="137" name="ZOTERO_BREF_7aWeR6ukKzlN_3">
    <vt:lpwstr>cosystem dynamics, stakeholders and the valuation of ecosystems services","volume":"21","author":[{"family":"Hein","given":"Lars"},{"family":"Van Koppen","given":"C.S.A. (Kris)"},{"family":"Van Ierland","given":"Ekko C."},{"family":"Leidekker","given":"Ja</vt:lpwstr>
  </property>
  <property fmtid="{D5CDD505-2E9C-101B-9397-08002B2CF9AE}" pid="138" name="ZOTERO_BREF_7aWeR6ukKzlN_4">
    <vt:lpwstr>kob"}],"issued":{"date-parts":[["2016",10]]}}}],"schema":"https://github.com/citation-style-language/schema/raw/master/csl-citation.json"}</vt:lpwstr>
  </property>
  <property fmtid="{D5CDD505-2E9C-101B-9397-08002B2CF9AE}" pid="139" name="ZOTERO_BREF_8EXyc6UrRznk_1">
    <vt:lpwstr>ZOTERO_ITEM CSL_CITATION {"citationID":"VsKI73zo","properties":{"formattedCitation":"(Bilous et al., 2017; Lakyda et al., 2019)","plainCitation":"(Bilous et al., 2017; Lakyda et al., 2019)","noteIndex":0},"citationItems":[{"id":83,"uris":["http://zotero.o</vt:lpwstr>
  </property>
  <property fmtid="{D5CDD505-2E9C-101B-9397-08002B2CF9AE}" pid="140" name="ZOTERO_BREF_8EXyc6UrRznk_10">
    <vt:lpwstr>sect outbreaks and wind damage followed by salvage logging, and timber harvest have caused 21% of carbon emissions among all C sources within the experimental polygon during the study period. Hence, remote sensing data and non-parametric methods coupled w</vt:lpwstr>
  </property>
  <property fmtid="{D5CDD505-2E9C-101B-9397-08002B2CF9AE}" pid="141" name="ZOTERO_BREF_8EXyc6UrRznk_11">
    <vt:lpwstr>ith ﬁeld data can serve as reliable tools for the precise estimation of forest carbon cycles on a regional spatial scale. However, featured land cover changes lead to unexpected biases in consistent assessment of forest biophysical parameters, while curre</vt:lpwstr>
  </property>
  <property fmtid="{D5CDD505-2E9C-101B-9397-08002B2CF9AE}" pid="142" name="ZOTERO_BREF_8EXyc6UrRznk_12">
    <vt:lpwstr>nt management practices neglect natural forest dynamics and amplify negative impact of disturbances on ecosystem services.","container-title":"Forests","DOI":"10.3390/f10040337","ISSN":"1999-4907","issue":"4","journalAbbreviation":"Forests","language":"en</vt:lpwstr>
  </property>
  <property fmtid="{D5CDD505-2E9C-101B-9397-08002B2CF9AE}" pid="143" name="ZOTERO_BREF_8EXyc6UrRznk_13">
    <vt:lpwstr>","note":"number: 4","page":"337","source":"DOI.org (Crossref)","title":"Impact of Disturbances on the Carbon Cycle of Forest Ecosystems in Ukrainian Polissya","volume":"10","author":[{"family":"Lakyda","given":"P."},{"family":"Shvidenko","given":"A."},{"</vt:lpwstr>
  </property>
  <property fmtid="{D5CDD505-2E9C-101B-9397-08002B2CF9AE}" pid="144" name="ZOTERO_BREF_8EXyc6UrRznk_14">
    <vt:lpwstr>family":"Bilous","given":"A."},{"family":"Myroniuk","given":"V."},{"family":"Matsala","given":"M."},{"family":"Zibtsev","given":"S."},{"family":"Schepaschenko","given":"D."},{"family":"Holiaka","given":"D."},{"family":"Vasylyshyn","given":"R."},{"family":</vt:lpwstr>
  </property>
  <property fmtid="{D5CDD505-2E9C-101B-9397-08002B2CF9AE}" pid="145" name="ZOTERO_BREF_8EXyc6UrRznk_15">
    <vt:lpwstr>"Lakyda","given":"I."},{"family":"Diachuk","given":"P."},{"family":"Kraxner","given":"F."}],"issued":{"date-parts":[["2019",4,15]]}}}],"schema":"https://github.com/citation-style-language/schema/raw/master/csl-citation.json"}</vt:lpwstr>
  </property>
  <property fmtid="{D5CDD505-2E9C-101B-9397-08002B2CF9AE}" pid="146" name="ZOTERO_BREF_8EXyc6UrRznk_2">
    <vt:lpwstr>rg/users/5254414/items/6ZIJHPAY"],"itemData":{"id":83,"type":"article-journal","container-title":"Environmental Research Letters","DOI":"10.1088/1748-9326/aa8352","ISSN":"1748-9326","issue":"10","page":"13","title":"Mapping growing stock volume and forest</vt:lpwstr>
  </property>
  <property fmtid="{D5CDD505-2E9C-101B-9397-08002B2CF9AE}" pid="147" name="ZOTERO_BREF_8EXyc6UrRznk_3">
    <vt:lpwstr> live biomass: a case study of the Polissya region of Ukraine","volume":"12","author":[{"family":"Bilous","given":"A."},{"family":"Myroniuk","given":"V."},{"family":"Holiaka","given":"D."},{"family":"Bilous","given":"S."},{"family":"See","given":"Linda"},</vt:lpwstr>
  </property>
  <property fmtid="{D5CDD505-2E9C-101B-9397-08002B2CF9AE}" pid="148" name="ZOTERO_BREF_8EXyc6UrRznk_4">
    <vt:lpwstr>{"family":"Schepaschenko","given":"Dmitry"}],"issued":{"date-parts":[["2017"]]}}},{"id":1425,"uris":["http://zotero.org/users/5254414/items/GS82HHRW"],"itemData":{"id":1425,"type":"article-journal","abstract":"Climate change continues to threaten forests </vt:lpwstr>
  </property>
  <property fmtid="{D5CDD505-2E9C-101B-9397-08002B2CF9AE}" pid="149" name="ZOTERO_BREF_8EXyc6UrRznk_5">
    <vt:lpwstr>and their ecosystem services while substantially altering natural disturbance regimes. Land cover changes and consequent management entail discrepancies in carbon sequestration provided by forest ecosystems and its accounting. Currently there is a lack of</vt:lpwstr>
  </property>
  <property fmtid="{D5CDD505-2E9C-101B-9397-08002B2CF9AE}" pid="150" name="ZOTERO_BREF_8EXyc6UrRznk_6">
    <vt:lpwstr> suﬃcient and harmonized data for Ukraine that can be used for the robust and spatially explicit assessment of forest provisioning and regulation of ecosystem services. In the frame of this research, we established an experimental polygon (area 45 km2) in</vt:lpwstr>
  </property>
  <property fmtid="{D5CDD505-2E9C-101B-9397-08002B2CF9AE}" pid="151" name="ZOTERO_BREF_8EXyc6UrRznk_7">
    <vt:lpwstr> Northern Ukraine aiming at estimating main forest carbon stocks and ﬂuxes and determining the impact caused by natural disturbances and harvest for the study period of 2010–2015. Coupled ﬁeld inventory and remote sensing data (RapidEye image for 2010 and</vt:lpwstr>
  </property>
  <property fmtid="{D5CDD505-2E9C-101B-9397-08002B2CF9AE}" pid="152" name="ZOTERO_BREF_8EXyc6UrRznk_8">
    <vt:lpwstr> SPOT 6 image for 2015) were used. Land cover classiﬁcation and estimation of biomass and carbon pools were carried out using Random Forest and k-Nearest Neighbors (k-NN) method, respectively. Remote sensing data indicates a ca. 16% increase of carbon sto</vt:lpwstr>
  </property>
  <property fmtid="{D5CDD505-2E9C-101B-9397-08002B2CF9AE}" pid="153" name="ZOTERO_BREF_8EXyc6UrRznk_9">
    <vt:lpwstr>ck, while ground-based computations have shown only a ca. 1% increase. Net carbon ﬂuxes for the study period are relatively even: 5.4 Gg C·year−1 and 5.6 Gg C C·year−1 for ﬁeld and remote sensing data, respectively. Stand-replacing wildﬁres, as well as in</vt:lpwstr>
  </property>
  <property fmtid="{D5CDD505-2E9C-101B-9397-08002B2CF9AE}" pid="154" name="ZOTERO_BREF_8HY6Gv6PM9bT_1">
    <vt:lpwstr>ZOTERO_CITATION {"citationID":"zmVEzyyE","properties":{"formattedCitation":"(Reinl et al., 2024)","plainCitation":"(Reinl et al., 2024)","noteIndex":0},"citationItems":[{"id":2757,"uris":["http://zotero.org/users/5254414/items/4MEIWIAF"],"itemData":{"id":</vt:lpwstr>
  </property>
  <property fmtid="{D5CDD505-2E9C-101B-9397-08002B2CF9AE}" pid="155" name="ZOTERO_BREF_8HY6Gv6PM9bT_2">
    <vt:lpwstr>2757,"type":"article-journal","container-title":"Political Research Exchange","DOI":"10.1080/2474736X.2024.2375506","ISSN":"2474-736X","issue":"1","journalAbbreviation":"Political Research Exchange","language":"en","page":"2375506","source":"DOI.org (Cros</vt:lpwstr>
  </property>
  <property fmtid="{D5CDD505-2E9C-101B-9397-08002B2CF9AE}" pid="156" name="ZOTERO_BREF_8HY6Gv6PM9bT_3">
    <vt:lpwstr>sref)","title":"Crossing the border: EU membership assessment by Ukrainian refugees in early 2022","title-short":"Crossing the border","volume":"6","author":[{"family":"Reinl","given":"Ann-Kathrin"},{"family":"Weiß","given":"Bernd"},{"family":"Pötzschke",</vt:lpwstr>
  </property>
  <property fmtid="{D5CDD505-2E9C-101B-9397-08002B2CF9AE}" pid="157" name="ZOTERO_BREF_8HY6Gv6PM9bT_4">
    <vt:lpwstr>"given":"Steffen"},{"family":"Katsanidou","given":"Alexia"}],"issued":{"date-parts":[["2024",12,31]]}}}],"schema":"https://github.com/citation-style-language/schema/raw/master/csl-citation.json"}</vt:lpwstr>
  </property>
  <property fmtid="{D5CDD505-2E9C-101B-9397-08002B2CF9AE}" pid="158" name="ZOTERO_BREF_8IIGJb8m3WXd_1">
    <vt:lpwstr>ZOTERO_CITATION {"citationID":"GeE8jbm2","properties":{"formattedCitation":"(Gr\\uc0\\u252{}nig et al., 2024)","plainCitation":"(Grünig et al., 2024)","noteIndex":0},"citationItems":[{"id":2575,"uris":["http://zotero.org/users/5254414/items/S479T5BH"],"it</vt:lpwstr>
  </property>
  <property fmtid="{D5CDD505-2E9C-101B-9397-08002B2CF9AE}" pid="159" name="ZOTERO_BREF_8IIGJb8m3WXd_2">
    <vt:lpwstr>emData":{"id":2575,"type":"article-journal","container-title":"Data in Brief","DOI":"10.1016/j.dib.2024.110384","ISSN":"23523409","journalAbbreviation":"Data in Brief","language":"en","page":"110384","source":"DOI.org (Crossref)","title":"A harmonized dat</vt:lpwstr>
  </property>
  <property fmtid="{D5CDD505-2E9C-101B-9397-08002B2CF9AE}" pid="160" name="ZOTERO_BREF_8IIGJb8m3WXd_3">
    <vt:lpwstr>abase of European forest simulations under climate change","volume":"54","author":[{"family":"Grünig","given":"Marc"},{"family":"Rammer","given":"Werner"},{"family":"Albrich","given":"Katharina"},{"family":"André","given":"Frédéric"},{"family":"Augustyncz</vt:lpwstr>
  </property>
  <property fmtid="{D5CDD505-2E9C-101B-9397-08002B2CF9AE}" pid="161" name="ZOTERO_BREF_8IIGJb8m3WXd_4">
    <vt:lpwstr>ik","given":"Andrey L.D."},{"family":"Bohn","given":"Friedrich"},{"family":"Bouwman","given":"Meike"},{"family":"Bugmann","given":"Harald"},{"family":"Collalti","given":"Alessio"},{"family":"Cristal","given":"Irina"},{"family":"Dalmonech","given":"Daniela</vt:lpwstr>
  </property>
  <property fmtid="{D5CDD505-2E9C-101B-9397-08002B2CF9AE}" pid="162" name="ZOTERO_BREF_8IIGJb8m3WXd_5">
    <vt:lpwstr>"},{"family":"De Caceres","given":"Miquel"},{"family":"De Coligny","given":"Francois"},{"family":"Dobor","given":"Laura"},{"family":"Dollinger","given":"Christina"},{"family":"Forrester","given":"David I."},{"family":"Garcia-Gonzalo","given":"Jordi"},{"fa</vt:lpwstr>
  </property>
  <property fmtid="{D5CDD505-2E9C-101B-9397-08002B2CF9AE}" pid="163" name="ZOTERO_BREF_8IIGJb8m3WXd_6">
    <vt:lpwstr>mily":"González","given":"José Ramón"},{"family":"Hiltner","given":"Ulrike"},{"family":"Hlásny","given":"Tomáš"},{"family":"Honkaniemi","given":"Juha"},{"family":"Huber","given":"Nica"},{"family":"Jonard","given":"Mathieu"},{"family":"Maria Jönsson","give</vt:lpwstr>
  </property>
  <property fmtid="{D5CDD505-2E9C-101B-9397-08002B2CF9AE}" pid="164" name="ZOTERO_BREF_8IIGJb8m3WXd_7">
    <vt:lpwstr>n":"Anna"},{"family":"Lagergren","given":"Fredrik"},{"family":"Nieberg","given":"Mats"},{"family":"Mina","given":"Marco"},{"family":"Mohren","given":"Frits"},{"family":"Moos","given":"Christine"},{"family":"Morin","given":"Xaxier"},{"family":"Muys","given</vt:lpwstr>
  </property>
  <property fmtid="{D5CDD505-2E9C-101B-9397-08002B2CF9AE}" pid="165" name="ZOTERO_BREF_8IIGJb8m3WXd_8">
    <vt:lpwstr>":"Bart"},{"family":"Peltoniemi","given":"Mikko"},{"family":"Reyer","given":"Christopher Po"},{"family":"Storms","given":"Ilié"},{"family":"Thom","given":"Dominik"},{"family":"Toïgo","given":"Maude"},{"family":"Seidl","given":"Rupert"}],"issued":{"date-pa</vt:lpwstr>
  </property>
  <property fmtid="{D5CDD505-2E9C-101B-9397-08002B2CF9AE}" pid="166" name="ZOTERO_BREF_8IIGJb8m3WXd_9">
    <vt:lpwstr>rts":[["2024",6]]}}}],"schema":"https://github.com/citation-style-language/schema/raw/master/csl-citation.json"}</vt:lpwstr>
  </property>
  <property fmtid="{D5CDD505-2E9C-101B-9397-08002B2CF9AE}" pid="167" name="ZOTERO_BREF_9a8iABnu9ut3_1">
    <vt:lpwstr>ZOTERO_CITATION {"citationID":"vgjfvFlb","properties":{"formattedCitation":"(IWG, 2021)","plainCitation":"(IWG, 2021)","noteIndex":0},"citationItems":[{"id":2725,"uris":["http://zotero.org/users/5254414/items/NCD3Z8VZ"],"itemData":{"id":2725,"type":"repor</vt:lpwstr>
  </property>
  <property fmtid="{D5CDD505-2E9C-101B-9397-08002B2CF9AE}" pid="168" name="ZOTERO_BREF_9a8iABnu9ut3_2">
    <vt:lpwstr>t","language":"en","page":"44","publisher":"United States Government","source":"Zotero","title":"Technical Support Document: Social Cost of Carbon, Methane, and Nitrous Oxide Interim Estimates Under Executive Order 13990","URL":"https://www.whitehouse.gov</vt:lpwstr>
  </property>
  <property fmtid="{D5CDD505-2E9C-101B-9397-08002B2CF9AE}" pid="169" name="ZOTERO_BREF_9a8iABnu9ut3_3">
    <vt:lpwstr>/wp-content/uploads/2021/02/TechnicalSupportDocument_SocialCostofCarbonMethaneNitrousOxide.pdf","author":[{"family":"IWG","given":""}],"accessed":{"date-parts":[["2024",8,13]]},"issued":{"date-parts":[["2021",2]]}}}],"schema":"https://github.com/citation-</vt:lpwstr>
  </property>
  <property fmtid="{D5CDD505-2E9C-101B-9397-08002B2CF9AE}" pid="170" name="ZOTERO_BREF_9a8iABnu9ut3_4">
    <vt:lpwstr>style-language/schema/raw/master/csl-citation.json"}</vt:lpwstr>
  </property>
  <property fmtid="{D5CDD505-2E9C-101B-9397-08002B2CF9AE}" pid="171" name="ZOTERO_BREF_9p7HeSZqR17N_1">
    <vt:lpwstr>ZOTERO_CITATION {"citationID":"LasqGNFF","properties":{"formattedCitation":"(Crouzeilles et al., 2017)","plainCitation":"(Crouzeilles et al., 2017)","noteIndex":0},"citationItems":[{"id":2495,"uris":["http://zotero.org/users/5254414/items/2I7D2LVC"],"item</vt:lpwstr>
  </property>
  <property fmtid="{D5CDD505-2E9C-101B-9397-08002B2CF9AE}" pid="172" name="ZOTERO_BREF_9p7HeSZqR17N_10">
    <vt:lpwstr>ical forest restoration.","container-title":"Science Advances","DOI":"10.1126/sciadv.1701345","ISSN":"2375-2548","issue":"11","journalAbbreviation":"Sci. Adv.","language":"en","page":"e1701345","source":"DOI.org (Crossref)","title":"Ecological restoration</vt:lpwstr>
  </property>
  <property fmtid="{D5CDD505-2E9C-101B-9397-08002B2CF9AE}" pid="173" name="ZOTERO_BREF_9p7HeSZqR17N_11">
    <vt:lpwstr> success is higher for natural regeneration than for active restoration in tropical forests","volume":"3","author":[{"family":"Crouzeilles","given":"Renato"},{"family":"Ferreira","given":"Mariana S."},{"family":"Chazdon","given":"Robin L."},{"family":"Lin</vt:lpwstr>
  </property>
  <property fmtid="{D5CDD505-2E9C-101B-9397-08002B2CF9AE}" pid="174" name="ZOTERO_BREF_9p7HeSZqR17N_12">
    <vt:lpwstr>denmayer","given":"David B."},{"family":"Sansevero","given":"Jerônimo B. B."},{"family":"Monteiro","given":"Lara"},{"family":"Iribarrem","given":"Alvaro"},{"family":"Latawiec","given":"Agnieszka E."},{"family":"Strassburg","given":"Bernardo B. N."}],"issu</vt:lpwstr>
  </property>
  <property fmtid="{D5CDD505-2E9C-101B-9397-08002B2CF9AE}" pid="175" name="ZOTERO_BREF_9p7HeSZqR17N_13">
    <vt:lpwstr>ed":{"date-parts":[["2017",11,3]]}}}],"schema":"https://github.com/citation-style-language/schema/raw/master/csl-citation.json"}</vt:lpwstr>
  </property>
  <property fmtid="{D5CDD505-2E9C-101B-9397-08002B2CF9AE}" pid="176" name="ZOTERO_BREF_9p7HeSZqR17N_2">
    <vt:lpwstr>Data":{"id":2495,"type":"article-journal","abstract":"Natural forest recovery is an effective ecological alternative to tree planting in tropical forests under certain conditions.\n          , \n            Is active restoration the best approach to achie</vt:lpwstr>
  </property>
  <property fmtid="{D5CDD505-2E9C-101B-9397-08002B2CF9AE}" pid="177" name="ZOTERO_BREF_9p7HeSZqR17N_3">
    <vt:lpwstr>ve ecological restoration success (the return to a reference condition, that is, old-growth forest) when compared to natural regeneration in tropical forests? Our meta-analysis of 133 studies demonstrated that natural regeneration surpasses active restora</vt:lpwstr>
  </property>
  <property fmtid="{D5CDD505-2E9C-101B-9397-08002B2CF9AE}" pid="178" name="ZOTERO_BREF_9p7HeSZqR17N_4">
    <vt:lpwstr>tion in achieving tropical forest restoration success for all three biodiversity groups (plants, birds, and invertebrates) and five measures of vegetation structure (cover, density, litter, biomass, and height) tested. Restoration success for biodiversity</vt:lpwstr>
  </property>
  <property fmtid="{D5CDD505-2E9C-101B-9397-08002B2CF9AE}" pid="179" name="ZOTERO_BREF_9p7HeSZqR17N_5">
    <vt:lpwstr> and vegetation structure was 34 to 56% and 19 to 56% higher in natural regeneration than in active restoration systems, respectively, after controlling for key biotic and abiotic factors (forest cover, precipitation, time elapsed since restoration starte</vt:lpwstr>
  </property>
  <property fmtid="{D5CDD505-2E9C-101B-9397-08002B2CF9AE}" pid="180" name="ZOTERO_BREF_9p7HeSZqR17N_6">
    <vt:lpwstr>d, and past disturbance). Biodiversity responses were based primarily on ecological metrics of abundance and species richness (74%), both of which take far less time to achieve restoration success than similarity and composition. This finding challenges t</vt:lpwstr>
  </property>
  <property fmtid="{D5CDD505-2E9C-101B-9397-08002B2CF9AE}" pid="181" name="ZOTERO_BREF_9p7HeSZqR17N_7">
    <vt:lpwstr>he widely held notion that natural forest regeneration has limited conservation value and that active restoration should be the default ecological restoration strategy. The proposition that active restoration achieves greater restoration success than natu</vt:lpwstr>
  </property>
  <property fmtid="{D5CDD505-2E9C-101B-9397-08002B2CF9AE}" pid="182" name="ZOTERO_BREF_9p7HeSZqR17N_8">
    <vt:lpwstr>ral regeneration may have arisen because previous comparisons lacked controls for biotic and abiotic factors; we also did not find any difference between active restoration and natural regeneration outcomes for vegetation structure when we did not control</vt:lpwstr>
  </property>
  <property fmtid="{D5CDD505-2E9C-101B-9397-08002B2CF9AE}" pid="183" name="ZOTERO_BREF_9p7HeSZqR17N_9">
    <vt:lpwstr> for these factors. Future policy priorities should align the identified patterns of biophysical and ecological conditions where each or both restoration approaches are more successful, cost-effective, and compatible with socioeconomic incentives for trop</vt:lpwstr>
  </property>
  <property fmtid="{D5CDD505-2E9C-101B-9397-08002B2CF9AE}" pid="184" name="ZOTERO_BREF_9utucWkUSUfa_1">
    <vt:lpwstr>ZOTERO_TEMP</vt:lpwstr>
  </property>
  <property fmtid="{D5CDD505-2E9C-101B-9397-08002B2CF9AE}" pid="185" name="ZOTERO_BREF_AizDc0PVe3U7_1">
    <vt:lpwstr>ZOTERO_CITATION {"citationID":"N4ELSav0","properties":{"formattedCitation":"(Matsala et al., 2022)","plainCitation":"(Matsala et al., 2022)","noteIndex":0},"citationItems":[{"id":2010,"uris":["http://zotero.org/users/5254414/items/66S5WGI4"],"itemData":{"</vt:lpwstr>
  </property>
  <property fmtid="{D5CDD505-2E9C-101B-9397-08002B2CF9AE}" pid="186" name="ZOTERO_BREF_AizDc0PVe3U7_2">
    <vt:lpwstr>id":2010,"type":"article-journal","container-title":"Applied Vegetation Science","DOI":"10.1111/avsc.12631","ISSN":"1402-2001","issue":"1","journalAbbreviation":"Applied Vegetation Science","language":"en","source":"DOI.org (Crossref)","title":"The impact</vt:lpwstr>
  </property>
  <property fmtid="{D5CDD505-2E9C-101B-9397-08002B2CF9AE}" pid="187" name="ZOTERO_BREF_AizDc0PVe3U7_3">
    <vt:lpwstr> of radioactive contamination on tree regeneration and forest development in the Chernobyl Exclusion Zone","URL":"https://onlinelibrary.wiley.com/doi/10.1111/avsc.12631","volume":"25","author":[{"family":"Matsala","given":"Maksym"},{"family":"Senf","given</vt:lpwstr>
  </property>
  <property fmtid="{D5CDD505-2E9C-101B-9397-08002B2CF9AE}" pid="188" name="ZOTERO_BREF_AizDc0PVe3U7_4">
    <vt:lpwstr>":"Cornelius"},{"family":"Bilous","given":"Andrii"},{"family":"Diachuk","given":"Petro"},{"family":"Zadorozhniuk","given":"Roman"},{"family":"Burianchuk","given":"Maksym"},{"family":"Seidl","given":"Rupert"}],"editor":[{"family":"Alday","given":"Josu"}],"</vt:lpwstr>
  </property>
  <property fmtid="{D5CDD505-2E9C-101B-9397-08002B2CF9AE}" pid="189" name="ZOTERO_BREF_AizDc0PVe3U7_5">
    <vt:lpwstr>accessed":{"date-parts":[["2022",9,30]]},"issued":{"date-parts":[["2022",1]]}},"label":"page"}],"schema":"https://github.com/citation-style-language/schema/raw/master/csl-citation.json"}</vt:lpwstr>
  </property>
  <property fmtid="{D5CDD505-2E9C-101B-9397-08002B2CF9AE}" pid="190" name="ZOTERO_BREF_Bu4C3q36QlF1_1">
    <vt:lpwstr>ZOTERO_CITATION {"citationID":"7RlUgULU","properties":{"formattedCitation":"(Lloyd C. et al., 2023; Matsala et al., 2024)","plainCitation":"(Lloyd C. et al., 2023; Matsala et al., 2024)","noteIndex":0},"citationItems":[{"id":2634,"uris":["http://zotero.or</vt:lpwstr>
  </property>
  <property fmtid="{D5CDD505-2E9C-101B-9397-08002B2CF9AE}" pid="191" name="ZOTERO_BREF_Bu4C3q36QlF1_10">
    <vt:lpwstr>ncerns.","container-title":"Наукові праці Лісівничої академії наук України","DOI":"10.15421/412312","ISSN":"2616-5015, 1991-606X","issue":"25","journalAbbreviation":"nplanu","page":"146-155","source":"DOI.org (Crossref)","title":"Russian Invasion: Rapid A</vt:lpwstr>
  </property>
  <property fmtid="{D5CDD505-2E9C-101B-9397-08002B2CF9AE}" pid="192" name="ZOTERO_BREF_Bu4C3q36QlF1_11">
    <vt:lpwstr>ssessment of Impact on Ukraine’s Forests","title-short":"Russian Invasion","author":[{"family":"Lloyd C.","given":"Irland"},{"family":"Iavorivska","given":"Lidiia"},{"family":"Zibtsev","given":"Sergiy"},{"family":"Myroniuk","given":"Viktor"},{"family":"Br</vt:lpwstr>
  </property>
  <property fmtid="{D5CDD505-2E9C-101B-9397-08002B2CF9AE}" pid="193" name="ZOTERO_BREF_Bu4C3q36QlF1_12">
    <vt:lpwstr>ian","given":"Roth"},{"family":"Bilous","given":"Andrii"}],"issued":{"date-parts":[["2023",11,23]]}}},{"id":2504,"uris":["http://zotero.org/users/5254414/items/HRJN62QJ"],"itemData":{"id":2504,"type":"article-journal","abstract":"Abstract\n            Sin</vt:lpwstr>
  </property>
  <property fmtid="{D5CDD505-2E9C-101B-9397-08002B2CF9AE}" pid="194" name="ZOTERO_BREF_Bu4C3q36QlF1_13">
    <vt:lpwstr>ce 24 February 2022, Ukraine has experienced full-scale military aggression initiated by the Russian Federation. The war has had a major negative impact on vegetation cover of war-affected regions. We explored interactions between pre-war forest managemen</vt:lpwstr>
  </property>
  <property fmtid="{D5CDD505-2E9C-101B-9397-08002B2CF9AE}" pid="195" name="ZOTERO_BREF_Bu4C3q36QlF1_14">
    <vt:lpwstr>t and the impacts of military activities in three of the most forested Ukrainian areas of interest (AOI), affected by the war. These were forests lying between Kharkiv and Luhansk cities (AOI ‘East’), forests along the Dnipro River delta (AOI ‘Kherson’), </vt:lpwstr>
  </property>
  <property fmtid="{D5CDD505-2E9C-101B-9397-08002B2CF9AE}" pid="196" name="ZOTERO_BREF_Bu4C3q36QlF1_15">
    <vt:lpwstr>and those of the Chornobyl Exclusion Zone (AOI CEZ). We used Sentinel satellite imagery to create damaged forest cover masks for the year 2022. We mapped forests with elevated fire hazard, which was defined as a degree of exposure to the fire-supporting l</vt:lpwstr>
  </property>
  <property fmtid="{D5CDD505-2E9C-101B-9397-08002B2CF9AE}" pid="197" name="ZOTERO_BREF_Bu4C3q36QlF1_16">
    <vt:lpwstr>and use (mostly an agricultural land, a common source of ignitions in Ukraine). We evaluated the forest disturbance rate in 2022, as compared to pre-war rates. We documented significant increases in non-stand replacing disturbances (low severity fires and</vt:lpwstr>
  </property>
  <property fmtid="{D5CDD505-2E9C-101B-9397-08002B2CF9AE}" pid="198" name="ZOTERO_BREF_Bu4C3q36QlF1_17">
    <vt:lpwstr> non-fire disturbances) for all three of the AOIs. Damaged forest cover varied among the AOIs (24,180 ± 4,715 ha, or 9.3% ± 1.8% in the ‘East’ AOI; 7,293 ± 1,925 ha, or 15.7% ± 4.1% in the ‘Kherson’ AOI; 7,116 ± 1,274 ha, or 5.0% ± 0.9% in the CEZ AOI). A</vt:lpwstr>
  </property>
  <property fmtid="{D5CDD505-2E9C-101B-9397-08002B2CF9AE}" pid="199" name="ZOTERO_BREF_Bu4C3q36QlF1_18">
    <vt:lpwstr>mong the forests damaged in 2022, the ‘Kherson’ AOI will likely have the highest proportion of an area with elevated fire hazard in the coming decades, as compared to other regions (89% vs. 70% in the ‘East’ and CEZ AOIs respectively). Future fire risks a</vt:lpwstr>
  </property>
  <property fmtid="{D5CDD505-2E9C-101B-9397-08002B2CF9AE}" pid="200" name="ZOTERO_BREF_Bu4C3q36QlF1_19">
    <vt:lpwstr>nd extensive war-related disturbance of forest cover call for forest management to develop strategies explicitly addressing these factors.","container-title":"Scientific Reports","DOI":"10.1038/s41598-024-54811-5","ISSN":"2045-2322","issue":"1","journalAb</vt:lpwstr>
  </property>
  <property fmtid="{D5CDD505-2E9C-101B-9397-08002B2CF9AE}" pid="201" name="ZOTERO_BREF_Bu4C3q36QlF1_2">
    <vt:lpwstr>g/users/5254414/items/DQSL8IFZ"],"itemData":{"id":2634,"type":"article-journal","abstract":"The War has had serious effects on Ukraine’s forests, in the form of direct damage and fires caused by various munitions. Important damage, though, includes extens</vt:lpwstr>
  </property>
  <property fmtid="{D5CDD505-2E9C-101B-9397-08002B2CF9AE}" pid="202" name="ZOTERO_BREF_Bu4C3q36QlF1_20">
    <vt:lpwstr>breviation":"Sci Rep","language":"en","page":"4131","source":"DOI.org (Crossref)","title":"War drives forest fire risks and highlights the need for more ecologically-sound forest management in post-war Ukraine","volume":"14","author":[{"family":"Matsala",</vt:lpwstr>
  </property>
  <property fmtid="{D5CDD505-2E9C-101B-9397-08002B2CF9AE}" pid="203" name="ZOTERO_BREF_Bu4C3q36QlF1_21">
    <vt:lpwstr>"given":"Maksym"},{"family":"Odruzhenko","given":"Andrii"},{"family":"Hinchuk","given":"Taras"},{"family":"Myroniuk","given":"Viktor"},{"family":"Drobyshev","given":"Igor"},{"family":"Sydorenko","given":"Serhii"},{"family":"Zibtsev","given":"Sergiy"},{"fa</vt:lpwstr>
  </property>
  <property fmtid="{D5CDD505-2E9C-101B-9397-08002B2CF9AE}" pid="204" name="ZOTERO_BREF_Bu4C3q36QlF1_22">
    <vt:lpwstr>mily":"Milakovsky","given":"Brian"},{"family":"Schepaschenko","given":"Dmitry"},{"family":"Kraxner","given":"Florian"},{"family":"Bilous","given":"Andrii"}],"issued":{"date-parts":[["2024",2,19]]}}}],"schema":"https://github.com/citation-style-language/sc</vt:lpwstr>
  </property>
  <property fmtid="{D5CDD505-2E9C-101B-9397-08002B2CF9AE}" pid="205" name="ZOTERO_BREF_Bu4C3q36QlF1_23">
    <vt:lpwstr>hema/raw/master/csl-citation.json"}</vt:lpwstr>
  </property>
  <property fmtid="{D5CDD505-2E9C-101B-9397-08002B2CF9AE}" pid="206" name="ZOTERO_BREF_Bu4C3q36QlF1_3">
    <vt:lpwstr>ive minefields, dud ordnance, and booby traps which are causing forests to be closed to all activities. A study using remotely sensed data reveals that in 2022, more than 70,000 ha of the forests suffered severe destruction and damage due to shelling, fir</vt:lpwstr>
  </property>
  <property fmtid="{D5CDD505-2E9C-101B-9397-08002B2CF9AE}" pid="207" name="ZOTERO_BREF_Bu4C3q36QlF1_4">
    <vt:lpwstr>es, and illegal logging by occupying forces. Substantial efforts and innovative strategies are needed to address reforestation and restoration in the face of future climate change. In much of the steppe region and adjacent areas, forests and shelterbelts </vt:lpwstr>
  </property>
  <property fmtid="{D5CDD505-2E9C-101B-9397-08002B2CF9AE}" pid="208" name="ZOTERO_BREF_Bu4C3q36QlF1_5">
    <vt:lpwstr>have been under stress already. The loss of shelterbelts in these regions can compromise future harvests due to rising droughts, sandstorms, soil erosion, and other environmental challenges  Important damage, though, is not visible in drone images: extens</vt:lpwstr>
  </property>
  <property fmtid="{D5CDD505-2E9C-101B-9397-08002B2CF9AE}" pid="209" name="ZOTERO_BREF_Bu4C3q36QlF1_6">
    <vt:lpwstr>ive minefields, dud ordnance, and booby traps are causing forests to be closed to all activities. Simply completing damage  assessments and developing plans for addressing these issues will be an enormous task, involving all agencies, private groups, and </vt:lpwstr>
  </property>
  <property fmtid="{D5CDD505-2E9C-101B-9397-08002B2CF9AE}" pid="210" name="ZOTERO_BREF_Bu4C3q36QlF1_7">
    <vt:lpwstr>local governments concerned with forests, and with international support.  Difficult decisions on priorities will be required. Planning is underway on an international basis for programs of demining, bolstering fire management systems, and initiating rest</vt:lpwstr>
  </property>
  <property fmtid="{D5CDD505-2E9C-101B-9397-08002B2CF9AE}" pid="211" name="ZOTERO_BREF_Bu4C3q36QlF1_8">
    <vt:lpwstr>oration programs. An overstressed forest fire control system will need to be redesigned to handle future challenges. Shelterbelts will in many instances recover naturally on their own as it will be too hazardous for active restoration measures until demin</vt:lpwstr>
  </property>
  <property fmtid="{D5CDD505-2E9C-101B-9397-08002B2CF9AE}" pid="212" name="ZOTERO_BREF_Bu4C3q36QlF1_9">
    <vt:lpwstr>ing is done, a task that will take decades.  Full restoration of normal, safe activity in the rural areas and forests will only be achieved generations in the future. This paper presents a rapid assessment of the immediate issues and important longterm co</vt:lpwstr>
  </property>
  <property fmtid="{D5CDD505-2E9C-101B-9397-08002B2CF9AE}" pid="213" name="ZOTERO_BREF_CLfZeJoKtMno_1">
    <vt:lpwstr>ZOTERO_ITEM CSL_CITATION {"citationID":"sMWOmQ4U","properties":{"formattedCitation":"(EPRS, 2024)","plainCitation":"(EPRS, 2024)","noteIndex":0},"citationItems":[{"id":2882,"uris":["http://zotero.org/users/5254414/items/PI3BGDT5"],"itemData":{"id":2882,"t</vt:lpwstr>
  </property>
  <property fmtid="{D5CDD505-2E9C-101B-9397-08002B2CF9AE}" pid="214" name="ZOTERO_BREF_CLfZeJoKtMno_2">
    <vt:lpwstr>ype":"report","event-place":"European Union,","language":"en","number":"PE 760.432","page":"12","publisher-place":"European Union,","title":"Ukrainian agriculture From Russian invasion to EU integration","URL":"https://www.europarl.europa.eu/RegData/etude</vt:lpwstr>
  </property>
  <property fmtid="{D5CDD505-2E9C-101B-9397-08002B2CF9AE}" pid="215" name="ZOTERO_BREF_CLfZeJoKtMno_3">
    <vt:lpwstr>s/BRIE/2024/760432/EPRS_BRI(2024)760432_EN.pdf","author":[{"family":"EPRS","given":""}],"issued":{"date-parts":[["2024"]]}}}],"schema":"https://github.com/citation-style-language/schema/raw/master/csl-citation.json"}</vt:lpwstr>
  </property>
  <property fmtid="{D5CDD505-2E9C-101B-9397-08002B2CF9AE}" pid="216" name="ZOTERO_BREF_DBueRJ8YG0Ps_1">
    <vt:lpwstr>ZOTERO_TEMP</vt:lpwstr>
  </property>
  <property fmtid="{D5CDD505-2E9C-101B-9397-08002B2CF9AE}" pid="217" name="ZOTERO_BREF_DcVoa3MeZ3FJ_1">
    <vt:lpwstr>ZOTERO_CITATION {"citationID":"3fHMinbe","properties":{"formattedCitation":"(Barrette et al., 2020; Knoke et al., 2021; Winter, 2012)","plainCitation":"(Barrette et al., 2020; Knoke et al., 2021; Winter, 2012)","noteIndex":0},"citationItems":[{"id":2760,"</vt:lpwstr>
  </property>
  <property fmtid="{D5CDD505-2E9C-101B-9397-08002B2CF9AE}" pid="218" name="ZOTERO_BREF_DcVoa3MeZ3FJ_10">
    <vt:lpwstr>of forest ES provision. However, recent inventory studies have hardly addressed criteria such as visible distance in stands, presence of open water bodies and soil damages (important for the opportunity of recreation) and naturalness (here understood as t</vt:lpwstr>
  </property>
  <property fmtid="{D5CDD505-2E9C-101B-9397-08002B2CF9AE}" pid="219" name="ZOTERO_BREF_DcVoa3MeZ3FJ_11">
    <vt:lpwstr>he similarity of the forest to its natural state) and habitat trees and natural clearings (important for biodiversity promotion). The problem of quantifying carbon stock changes with appropriate precision has not been addressed. In addition, the reviewed </vt:lpwstr>
  </property>
  <property fmtid="{D5CDD505-2E9C-101B-9397-08002B2CF9AE}" pid="220" name="ZOTERO_BREF_DcVoa3MeZ3FJ_12">
    <vt:lpwstr>studies have hardly explored the potential of inventory information to support mapping of the demand for ES.\n            \n            \n              Summary\n              We identify challenges with estimating a number of criteria associated with rare</vt:lpwstr>
  </property>
  <property fmtid="{D5CDD505-2E9C-101B-9397-08002B2CF9AE}" pid="221" name="ZOTERO_BREF_DcVoa3MeZ3FJ_13">
    <vt:lpwstr> events, relevant for both the opportunity of recreation and biodiversity promotion. These include deadwood, rare species and habitat trees. Such rare events require innovative inventory technology, such as point-transect sampling or ALS. The ALS technolo</vt:lpwstr>
  </property>
  <property fmtid="{D5CDD505-2E9C-101B-9397-08002B2CF9AE}" pid="222" name="ZOTERO_BREF_DcVoa3MeZ3FJ_14">
    <vt:lpwstr>gy needs relatively open canopies, to achieve reliable estimates for deadwood or understorey vegetation. For the opportunity of recreation, the diversity among forest stands (possibly quantified by geoinformatics) and information on the presence of open w</vt:lpwstr>
  </property>
  <property fmtid="{D5CDD505-2E9C-101B-9397-08002B2CF9AE}" pid="223" name="ZOTERO_BREF_DcVoa3MeZ3FJ_15">
    <vt:lpwstr>ater bodies (provided by RADAR, ALS data or use of existing maps) may be important. Naturalness is a crucial criterion for native biodiversity promotion but hard to quantify and assess until now. Tree species identification would be crucial for this crite</vt:lpwstr>
  </property>
  <property fmtid="{D5CDD505-2E9C-101B-9397-08002B2CF9AE}" pid="224" name="ZOTERO_BREF_DcVoa3MeZ3FJ_16">
    <vt:lpwstr>rion, which is still a challenge for remote sensing techniques. Estimating carbon storage may build on biomass estimates from terrestrial samples or on remotely sensed data, but major problems exist with the precision of estimates for carbon stock changes</vt:lpwstr>
  </property>
  <property fmtid="{D5CDD505-2E9C-101B-9397-08002B2CF9AE}" pid="225" name="ZOTERO_BREF_DcVoa3MeZ3FJ_17">
    <vt:lpwstr>. Recent approaches for mapping the supply side of forest ES are promising, while providing so far uncommon structural information by revised inventory concepts could be helpful also for mapping the demand for ES. We conclude that future studies must find</vt:lpwstr>
  </property>
  <property fmtid="{D5CDD505-2E9C-101B-9397-08002B2CF9AE}" pid="226" name="ZOTERO_BREF_DcVoa3MeZ3FJ_18">
    <vt:lpwstr> holistic inventory management systems to couple various inventory technologies in support of the integration of non-provisioning ES and biodiversity into forest planning.","container-title":"Current Forestry Reports","DOI":"10.1007/s40725-021-00138-7","I</vt:lpwstr>
  </property>
  <property fmtid="{D5CDD505-2E9C-101B-9397-08002B2CF9AE}" pid="227" name="ZOTERO_BREF_DcVoa3MeZ3FJ_19">
    <vt:lpwstr>SSN":"2198-6436","issue":"1","journalAbbreviation":"Curr Forestry Rep","language":"en","page":"38-58","source":"DOI.org (Crossref)","title":"Inventory of Forest Attributes to Support the Integration of Non-provisioning Ecosystem Services and Biodiversity </vt:lpwstr>
  </property>
  <property fmtid="{D5CDD505-2E9C-101B-9397-08002B2CF9AE}" pid="228" name="ZOTERO_BREF_DcVoa3MeZ3FJ_2">
    <vt:lpwstr>uris":["http://zotero.org/users/5254414/items/KLSUYS8J"],"itemData":{"id":2760,"type":"article-journal","container-title":"Ecological Indicators","DOI":"10.1016/j.ecolind.2020.106832","ISSN":"1470160X","journalAbbreviation":"Ecological Indicators","langua</vt:lpwstr>
  </property>
  <property fmtid="{D5CDD505-2E9C-101B-9397-08002B2CF9AE}" pid="229" name="ZOTERO_BREF_DcVoa3MeZ3FJ_20">
    <vt:lpwstr>into Forest Planning—from Collecting Data to Providing Information","volume":"7","author":[{"family":"Knoke","given":"Thomas"},{"family":"Kindu","given":"Mengistie"},{"family":"Schneider","given":"Thomas"},{"family":"Gobakken","given":"Terje"}],"issued":{</vt:lpwstr>
  </property>
  <property fmtid="{D5CDD505-2E9C-101B-9397-08002B2CF9AE}" pid="230" name="ZOTERO_BREF_DcVoa3MeZ3FJ_21">
    <vt:lpwstr>"date-parts":[["2021",3]]}}},{"id":2586,"uris":["http://zotero.org/users/5254414/items/AVDB8ZDG"],"itemData":{"id":2586,"type":"article-journal","container-title":"Forestry","DOI":"10.1093/forestry/cps004","ISSN":"0015-752X, 1464-3626","issue":"2","journa</vt:lpwstr>
  </property>
  <property fmtid="{D5CDD505-2E9C-101B-9397-08002B2CF9AE}" pid="231" name="ZOTERO_BREF_DcVoa3MeZ3FJ_22">
    <vt:lpwstr>lAbbreviation":"Forestry","language":"en","page":"293-304","source":"DOI.org (Crossref)","title":"Forest naturalness assessment as a component of biodiversity monitoring and conservation management","volume":"85","author":[{"family":"Winter","given":"S."}</vt:lpwstr>
  </property>
  <property fmtid="{D5CDD505-2E9C-101B-9397-08002B2CF9AE}" pid="232" name="ZOTERO_BREF_DcVoa3MeZ3FJ_23">
    <vt:lpwstr>],"issued":{"date-parts":[["2012",4,1]]}},"label":"page"}],"schema":"https://github.com/citation-style-language/schema/raw/master/csl-citation.json"}</vt:lpwstr>
  </property>
  <property fmtid="{D5CDD505-2E9C-101B-9397-08002B2CF9AE}" pid="233" name="ZOTERO_BREF_DcVoa3MeZ3FJ_3">
    <vt:lpwstr>ge":"en","page":"106832","source":"DOI.org (Crossref)","title":"Naturalness assessment performed using forestry maps to validate forest management sustainability","volume":"119","author":[{"family":"Barrette","given":"Martin"},{"family":"Dumais","given":"</vt:lpwstr>
  </property>
  <property fmtid="{D5CDD505-2E9C-101B-9397-08002B2CF9AE}" pid="234" name="ZOTERO_BREF_DcVoa3MeZ3FJ_4">
    <vt:lpwstr>Daniel"},{"family":"Auger","given":"Isabelle"},{"family":"Boucher","given":"Yan"},{"family":"Bouchard","given":"Mathieu"},{"family":"Bouliane","given":"Julie"}],"issued":{"date-parts":[["2020",12]]}}},{"id":2583,"uris":["http://zotero.org/users/5254414/it</vt:lpwstr>
  </property>
  <property fmtid="{D5CDD505-2E9C-101B-9397-08002B2CF9AE}" pid="235" name="ZOTERO_BREF_DcVoa3MeZ3FJ_5">
    <vt:lpwstr>ems/KPQUCI4M"],"itemData":{"id":2583,"type":"article-journal","abstract":"Abstract\n            \n              Purpose of Review\n              Our review provides an overview of forest attributes measurable by forest inventory that may support the integ</vt:lpwstr>
  </property>
  <property fmtid="{D5CDD505-2E9C-101B-9397-08002B2CF9AE}" pid="236" name="ZOTERO_BREF_DcVoa3MeZ3FJ_6">
    <vt:lpwstr>ration of non-provisioning ecosystem services (ES) and biodiversity into forest planning. The review identifies appropriate forest attributes to quantify the opportunity for recreation, biodiversity promotion and carbon storage, and describes new criteria</vt:lpwstr>
  </property>
  <property fmtid="{D5CDD505-2E9C-101B-9397-08002B2CF9AE}" pid="237" name="ZOTERO_BREF_DcVoa3MeZ3FJ_7">
    <vt:lpwstr> that future forest inventories may include. As a source of information, we analyse recent papers on forest inventory and ES to show if and how they address these criteria. We further discuss how mapping ES could benefit from such new criteria and conclud</vt:lpwstr>
  </property>
  <property fmtid="{D5CDD505-2E9C-101B-9397-08002B2CF9AE}" pid="238" name="ZOTERO_BREF_DcVoa3MeZ3FJ_8">
    <vt:lpwstr>e with three case studies illustrating the importance of selected criteria delivered by forest inventory.\n            \n            \n              Recent Findings\n              Recent studies on forest inventory focus mainly on carbon storage and biodi</vt:lpwstr>
  </property>
  <property fmtid="{D5CDD505-2E9C-101B-9397-08002B2CF9AE}" pid="239" name="ZOTERO_BREF_DcVoa3MeZ3FJ_9">
    <vt:lpwstr>versity promotion, while very few studies address the opportunity of recreation. Field sampling still dominates the data collection, despite the fact that airborne laser scanning (ALS) has much improved the precision of large-scale estimates of the level </vt:lpwstr>
  </property>
  <property fmtid="{D5CDD505-2E9C-101B-9397-08002B2CF9AE}" pid="240" name="ZOTERO_BREF_Deut8FcMLPtp_1">
    <vt:lpwstr>ZOTERO_CITATION {"citationID":"zwtGlY1S","properties":{"formattedCitation":"(Edwards et al., 2012; S\\uc0\\u225{}nchez et al., 2021)","plainCitation":"(Edwards et al., 2012; Sánchez et al., 2021)","noteIndex":0},"citationItems":[{"id":2585,"uris":["http:/</vt:lpwstr>
  </property>
  <property fmtid="{D5CDD505-2E9C-101B-9397-08002B2CF9AE}" pid="241" name="ZOTERO_BREF_Deut8FcMLPtp_2">
    <vt:lpwstr>/zotero.org/users/5254414/items/WBZ9QEWL"],"itemData":{"id":2585,"type":"article-journal","container-title":"Forest Policy and Economics","DOI":"10.1016/j.forpol.2011.07.006","ISSN":"13899341","journalAbbreviation":"Forest Policy and Economics","language"</vt:lpwstr>
  </property>
  <property fmtid="{D5CDD505-2E9C-101B-9397-08002B2CF9AE}" pid="242" name="ZOTERO_BREF_Deut8FcMLPtp_3">
    <vt:lpwstr>:"en","license":"https://www.elsevier.com/tdm/userlicense/1.0/","page":"12-19","source":"DOI.org (Crossref)","title":"Public preferences for structural attributes of forests: Towards a pan-European perspective","title-short":"Public preferences for struct</vt:lpwstr>
  </property>
  <property fmtid="{D5CDD505-2E9C-101B-9397-08002B2CF9AE}" pid="243" name="ZOTERO_BREF_Deut8FcMLPtp_4">
    <vt:lpwstr>ural attributes of forests","volume":"19","author":[{"family":"Edwards","given":"David"},{"family":"Jay","given":"Marion"},{"family":"Jensen","given":"Frank S."},{"family":"Lucas","given":"Beatriz"},{"family":"Marzano","given":"Mariella"},{"family":"Monta</vt:lpwstr>
  </property>
  <property fmtid="{D5CDD505-2E9C-101B-9397-08002B2CF9AE}" pid="244" name="ZOTERO_BREF_Deut8FcMLPtp_5">
    <vt:lpwstr>gné","given":"Claire"},{"family":"Peace","given":"Andrew"},{"family":"Weiss","given":"Gerhard"}],"issued":{"date-parts":[["2012",6]]}}},{"id":2759,"uris":["http://zotero.org/users/5254414/items/XJ9FE443"],"itemData":{"id":2759,"type":"article-journal","co</vt:lpwstr>
  </property>
  <property fmtid="{D5CDD505-2E9C-101B-9397-08002B2CF9AE}" pid="245" name="ZOTERO_BREF_Deut8FcMLPtp_6">
    <vt:lpwstr>ntainer-title":"Trees, Forests and People","DOI":"10.1016/j.tfp.2021.100123","ISSN":"26667193","journalAbbreviation":"Trees, Forests and People","language":"en","page":"100123","source":"DOI.org (Crossref)","title":"Valuing the impacts of forest disturban</vt:lpwstr>
  </property>
  <property fmtid="{D5CDD505-2E9C-101B-9397-08002B2CF9AE}" pid="246" name="ZOTERO_BREF_Deut8FcMLPtp_7">
    <vt:lpwstr>ces on ecosystem services: An examination of recreation and climate regulation services in U.S. national forests","title-short":"Valuing the impacts of forest disturbances on ecosystem services","volume":"5","author":[{"family":"Sánchez","given":"José J."</vt:lpwstr>
  </property>
  <property fmtid="{D5CDD505-2E9C-101B-9397-08002B2CF9AE}" pid="247" name="ZOTERO_BREF_Deut8FcMLPtp_8">
    <vt:lpwstr>},{"family":"Marcos-Martinez","given":"Raymundo"},{"family":"Srivastava","given":"Lorie"},{"family":"Soonsawad","given":"Natthanij"}],"issued":{"date-parts":[["2021",9]]}}}],"schema":"https://github.com/citation-style-language/schema/raw/master/csl-citati</vt:lpwstr>
  </property>
  <property fmtid="{D5CDD505-2E9C-101B-9397-08002B2CF9AE}" pid="248" name="ZOTERO_BREF_Deut8FcMLPtp_9">
    <vt:lpwstr>on.json"}</vt:lpwstr>
  </property>
  <property fmtid="{D5CDD505-2E9C-101B-9397-08002B2CF9AE}" pid="249" name="ZOTERO_BREF_DndHNnUWn2TD_1">
    <vt:lpwstr>ZOTERO_CITATION {"citationID":"ZbiDxK0l","properties":{"formattedCitation":"(Schirpke et al., 2020)","plainCitation":"(Schirpke et al., 2020)","noteIndex":0},"citationItems":[{"id":2694,"uris":["http://zotero.org/users/5254414/items/NQH463E9"],"itemData":</vt:lpwstr>
  </property>
  <property fmtid="{D5CDD505-2E9C-101B-9397-08002B2CF9AE}" pid="250" name="ZOTERO_BREF_DndHNnUWn2TD_2">
    <vt:lpwstr>{"id":2694,"type":"article-journal","container-title":"Journal of Environmental Management","DOI":"10.1016/j.jenvman.2020.111068","ISSN":"03014797","journalAbbreviation":"Journal of Environmental Management","language":"en","page":"111068","source":"DOI.o</vt:lpwstr>
  </property>
  <property fmtid="{D5CDD505-2E9C-101B-9397-08002B2CF9AE}" pid="251" name="ZOTERO_BREF_DndHNnUWn2TD_3">
    <vt:lpwstr>rg (Crossref)","title":"Spatio-temporal changes in ecosystem service values: Effects of land-use changes from past to future (1860–2100)","title-short":"Spatio-temporal changes in ecosystem service values","volume":"272","author":[{"family":"Schirpke","gi</vt:lpwstr>
  </property>
  <property fmtid="{D5CDD505-2E9C-101B-9397-08002B2CF9AE}" pid="252" name="ZOTERO_BREF_DndHNnUWn2TD_4">
    <vt:lpwstr>ven":"Uta"},{"family":"Tscholl","given":"Simon"},{"family":"Tasser","given":"Erich"}],"issued":{"date-parts":[["2020",10]]}}}],"schema":"https://github.com/citation-style-language/schema/raw/master/csl-citation.json"}</vt:lpwstr>
  </property>
  <property fmtid="{D5CDD505-2E9C-101B-9397-08002B2CF9AE}" pid="253" name="ZOTERO_BREF_DnoCXNa1DvCX_1">
    <vt:lpwstr>ZOTERO_ITEM CSL_CITATION {"citationID":"S9fvVCvI","properties":{"formattedCitation":"(\\uc0\\u352{}i\\uc0\\u353{}\\uc0\\u225{}k, 2006)","plainCitation":"(Šišák, 2006)","dontUpdate":true,"noteIndex":0},"citationItems":[{"id":2767,"uris":["http://zotero.org</vt:lpwstr>
  </property>
  <property fmtid="{D5CDD505-2E9C-101B-9397-08002B2CF9AE}" pid="254" name="ZOTERO_BREF_DnoCXNa1DvCX_2">
    <vt:lpwstr>/users/5254414/items/K3RT6VWP"],"itemData":{"id":2767,"type":"article-journal","container-title":"Journal of Forest Science","DOI":"10.17221/4522-JFS","ISSN":"12124834, 1805935X","issue":"9","journalAbbreviation":"J. For. Sci.","license":"https://creative</vt:lpwstr>
  </property>
  <property fmtid="{D5CDD505-2E9C-101B-9397-08002B2CF9AE}" pid="255" name="ZOTERO_BREF_DnoCXNa1DvCX_3">
    <vt:lpwstr>commons.org/licenses/by-nc/4.0/","page":"417-426","source":"DOI.org (Crossref)","title":"Importance of non-wood forest product collection and use for inhabitants in the Czech Republic","volume":"52","author":[{"family":"Šišák","given":"L."}],"issued":{"da</vt:lpwstr>
  </property>
  <property fmtid="{D5CDD505-2E9C-101B-9397-08002B2CF9AE}" pid="256" name="ZOTERO_BREF_DnoCXNa1DvCX_4">
    <vt:lpwstr>te-parts":[["2006",9,30]]}}}],"schema":"https://github.com/citation-style-language/schema/raw/master/csl-citation.json"}</vt:lpwstr>
  </property>
  <property fmtid="{D5CDD505-2E9C-101B-9397-08002B2CF9AE}" pid="257" name="ZOTERO_BREF_EKhfSUehhGzR_1">
    <vt:lpwstr>ZOTERO_CITATION {"citationID":"Rv0GugiL","properties":{"formattedCitation":"(Anaya-Romero et al., 2016)","plainCitation":"(Anaya-Romero et al., 2016)","noteIndex":0},"citationItems":[{"id":2568,"uris":["http://zotero.org/users/5254414/items/S4XDM6NN"],"it</vt:lpwstr>
  </property>
  <property fmtid="{D5CDD505-2E9C-101B-9397-08002B2CF9AE}" pid="258" name="ZOTERO_BREF_EKhfSUehhGzR_2">
    <vt:lpwstr>emData":{"id":2568,"type":"article-journal","container-title":"Ecosystem Services","DOI":"10.1016/j.ecoser.2016.07.002","ISSN":"22120416","journalAbbreviation":"Ecosystem Services","language":"en","page":"82-90","source":"DOI.org (Crossref)","title":"Eval</vt:lpwstr>
  </property>
  <property fmtid="{D5CDD505-2E9C-101B-9397-08002B2CF9AE}" pid="259" name="ZOTERO_BREF_EKhfSUehhGzR_3">
    <vt:lpwstr>uation of forest ecosystem services in Mediterranean areas. A regional case study in South Spain","volume":"20","author":[{"family":"Anaya-Romero","given":"María"},{"family":"Muñoz-Rojas","given":"Miriam"},{"family":"Ibáñez","given":"Beatriz"},{"family":"</vt:lpwstr>
  </property>
  <property fmtid="{D5CDD505-2E9C-101B-9397-08002B2CF9AE}" pid="260" name="ZOTERO_BREF_EKhfSUehhGzR_4">
    <vt:lpwstr>Marañón","given":"Teodoro"}],"issued":{"date-parts":[["2016",8]]}}}],"schema":"https://github.com/citation-style-language/schema/raw/master/csl-citation.json"}</vt:lpwstr>
  </property>
  <property fmtid="{D5CDD505-2E9C-101B-9397-08002B2CF9AE}" pid="261" name="ZOTERO_BREF_EVNUUAQEthpx_1">
    <vt:lpwstr>ZOTERO_TEMP</vt:lpwstr>
  </property>
  <property fmtid="{D5CDD505-2E9C-101B-9397-08002B2CF9AE}" pid="262" name="ZOTERO_BREF_F9OfM4LQ3ho9_1">
    <vt:lpwstr>ZOTERO_CITATION {"citationID":"kyLxIvEu","properties":{"formattedCitation":"(Lesiv et al., 2019; Mondain\\uc0\\u8208{}Monval et al., 2024)","plainCitation":"(Lesiv et al., 2019; Mondain‐Monval et al., 2024)","noteIndex":0},"citationItems":[{"id":2640,"uri</vt:lpwstr>
  </property>
  <property fmtid="{D5CDD505-2E9C-101B-9397-08002B2CF9AE}" pid="263" name="ZOTERO_BREF_F9OfM4LQ3ho9_10">
    <vt:lpwstr>tainer-title":"Global Change Biology","DOI":"10.1111/gcb.14492","ISSN":"1354-1013, 1365-2486","issue":"1","journalAbbreviation":"Global Change Biology","language":"en","page":"174-186","source":"DOI.org (Crossref)","title":"Estimating the global distribut</vt:lpwstr>
  </property>
  <property fmtid="{D5CDD505-2E9C-101B-9397-08002B2CF9AE}" pid="264" name="ZOTERO_BREF_F9OfM4LQ3ho9_11">
    <vt:lpwstr>ion of field size using crowdsourcing","volume":"25","author":[{"family":"Lesiv","given":"Myroslava"},{"family":"Laso Bayas","given":"Juan Carlos"},{"family":"See","given":"Linda"},{"family":"Duerauer","given":"Martina"},{"family":"Dahlia","given":"Domian</vt:lpwstr>
  </property>
  <property fmtid="{D5CDD505-2E9C-101B-9397-08002B2CF9AE}" pid="265" name="ZOTERO_BREF_F9OfM4LQ3ho9_12">
    <vt:lpwstr>"},{"family":"Durando","given":"Neal"},{"family":"Hazarika","given":"Rubul"},{"family":"Kumar Sahariah","given":"Parag"},{"family":"Vakolyuk","given":"Mar'yana"},{"family":"Blyshchyk","given":"Volodymyr"},{"family":"Bilous","given":"Andrii"},{"family":"Pe</vt:lpwstr>
  </property>
  <property fmtid="{D5CDD505-2E9C-101B-9397-08002B2CF9AE}" pid="266" name="ZOTERO_BREF_F9OfM4LQ3ho9_13">
    <vt:lpwstr>rez‐Hoyos","given":"Ana"},{"family":"Gengler","given":"Sarah"},{"family":"Prestele","given":"Reinhard"},{"family":"Bilous","given":"Svitlana"},{"family":"Akhtar","given":"Ibrar Ul Hassan"},{"family":"Singha","given":"Kuleswar"},{"family":"Choudhury","give</vt:lpwstr>
  </property>
  <property fmtid="{D5CDD505-2E9C-101B-9397-08002B2CF9AE}" pid="267" name="ZOTERO_BREF_F9OfM4LQ3ho9_14">
    <vt:lpwstr>n":"Sochin Boro"},{"family":"Chetri","given":"Tilok"},{"family":"Malek","given":"Žiga"},{"family":"Bungnamei","given":"Khangsembou"},{"family":"Saikia","given":"Anup"},{"family":"Sahariah","given":"Dhrubajyoti"},{"family":"Narzary","given":"William"},{"fa</vt:lpwstr>
  </property>
  <property fmtid="{D5CDD505-2E9C-101B-9397-08002B2CF9AE}" pid="268" name="ZOTERO_BREF_F9OfM4LQ3ho9_15">
    <vt:lpwstr>mily":"Danylo","given":"Olha"},{"family":"Sturn","given":"Tobias"},{"family":"Karner","given":"Mathias"},{"family":"McCallum","given":"Ian"},{"family":"Schepaschenko","given":"Dmitry"},{"family":"Moltchanova","given":"Elena"},{"family":"Fraisl","given":"D</vt:lpwstr>
  </property>
  <property fmtid="{D5CDD505-2E9C-101B-9397-08002B2CF9AE}" pid="269" name="ZOTERO_BREF_F9OfM4LQ3ho9_16">
    <vt:lpwstr>ilek"},{"family":"Moorthy","given":"Inian"},{"family":"Fritz","given":"Steffen"}],"issued":{"date-parts":[["2019",1]]}}},{"id":2637,"uris":["http://zotero.org/users/5254414/items/9JPMS3FJ"],"itemData":{"id":2637,"type":"article-journal","abstract":"Abstra</vt:lpwstr>
  </property>
  <property fmtid="{D5CDD505-2E9C-101B-9397-08002B2CF9AE}" pid="270" name="ZOTERO_BREF_F9OfM4LQ3ho9_17">
    <vt:lpwstr>ct\n            \n              \n                \n                  Volunteer recorders generate large amounts of biodiversity data through citizen science which is used in conservation planning and policy decision‐making. Unstructured sampling, where t</vt:lpwstr>
  </property>
  <property fmtid="{D5CDD505-2E9C-101B-9397-08002B2CF9AE}" pid="271" name="ZOTERO_BREF_F9OfM4LQ3ho9_18">
    <vt:lpwstr>he volunteer can record what they want, where they want, leads to spatial unevenness in these data. While there are many statistical techniques to account for the resulting biases, it may be possible to improve datasets by directing a subset of recorders </vt:lpwstr>
  </property>
  <property fmtid="{D5CDD505-2E9C-101B-9397-08002B2CF9AE}" pid="272" name="ZOTERO_BREF_F9OfM4LQ3ho9_19">
    <vt:lpwstr>to sample in the most informative locations, known as adaptive sampling. We investigated the potential for adaptive sampling to improve the performance of species distribution models built on citizen science data using simulated ecological communities.\n </vt:lpwstr>
  </property>
  <property fmtid="{D5CDD505-2E9C-101B-9397-08002B2CF9AE}" pid="273" name="ZOTERO_BREF_F9OfM4LQ3ho9_2">
    <vt:lpwstr>s":["http://zotero.org/users/5254414/items/U877WKWB"],"itemData":{"id":2640,"type":"article-journal","abstract":"Abstract\n            There is an increasing evidence that smallholder farms contribute substantially to food production globally, yet spatial</vt:lpwstr>
  </property>
  <property fmtid="{D5CDD505-2E9C-101B-9397-08002B2CF9AE}" pid="274" name="ZOTERO_BREF_F9OfM4LQ3ho9_20">
    <vt:lpwstr>               \n                \n                  We simulated ecological assemblages across Great Britain based on current butterfly data and modelled the distributions of each species. We then simulated the sampling of new data based on five adaptive</vt:lpwstr>
  </property>
  <property fmtid="{D5CDD505-2E9C-101B-9397-08002B2CF9AE}" pid="275" name="ZOTERO_BREF_F9OfM4LQ3ho9_21">
    <vt:lpwstr> sampling methods (one empirical method based simply on gap‐filling, and four model‐based methods using various measures from the model outputs) and one non‐adaptive method (a method in which recording continued in the current pattern), and re‐ran the spe</vt:lpwstr>
  </property>
  <property fmtid="{D5CDD505-2E9C-101B-9397-08002B2CF9AE}" pid="276" name="ZOTERO_BREF_F9OfM4LQ3ho9_22">
    <vt:lpwstr>cies distribution models. In these, we also varied the rate of recording effort that was distributed according to adaptive sampling. The model predictions using the original and adaptively sampled data were compared to true species distributions to evalua</vt:lpwstr>
  </property>
  <property fmtid="{D5CDD505-2E9C-101B-9397-08002B2CF9AE}" pid="277" name="ZOTERO_BREF_F9OfM4LQ3ho9_23">
    <vt:lpwstr>te the performance of each method.\n                \n                \n                  We found that all adaptive sampling approaches improved model performance, with greatest improvement for model‐based approaches compared to the empirical sampling me</vt:lpwstr>
  </property>
  <property fmtid="{D5CDD505-2E9C-101B-9397-08002B2CF9AE}" pid="278" name="ZOTERO_BREF_F9OfM4LQ3ho9_24">
    <vt:lpwstr>thod (i.e. simple gap‐filling). All four model‐based adaptive sampling approaches provided similar benefits for model outputs. Improvements in model performance were greatest when the amount of adaptive sampling changed from no uptake to 1% uptake, indica</vt:lpwstr>
  </property>
  <property fmtid="{D5CDD505-2E9C-101B-9397-08002B2CF9AE}" pid="279" name="ZOTERO_BREF_F9OfM4LQ3ho9_25">
    <vt:lpwstr>ting that only a small amount of change in recorder behaviour is needed to improve model performance.\n                \n                \n                  Directing volunteer recorders to places where records are most needed, based on information from m</vt:lpwstr>
  </property>
  <property fmtid="{D5CDD505-2E9C-101B-9397-08002B2CF9AE}" pid="280" name="ZOTERO_BREF_F9OfM4LQ3ho9_26">
    <vt:lpwstr>odel outputs, can improve species distribution models built on citizen science data, even with minimal uptake of suggested locations. Our results therefore suggest that adaptive sampling by recorders could be beneficial for real‐world citizen science data</vt:lpwstr>
  </property>
  <property fmtid="{D5CDD505-2E9C-101B-9397-08002B2CF9AE}" pid="281" name="ZOTERO_BREF_F9OfM4LQ3ho9_27">
    <vt:lpwstr>sets.","container-title":"Methods in Ecology and Evolution","DOI":"10.1111/2041-210X.14355","ISSN":"2041-210X, 2041-210X","journalAbbreviation":"Methods Ecol Evol","language":"en","page":"2041-210X.14355","source":"DOI.org (Crossref)","title":"Adaptive sa</vt:lpwstr>
  </property>
  <property fmtid="{D5CDD505-2E9C-101B-9397-08002B2CF9AE}" pid="282" name="ZOTERO_BREF_F9OfM4LQ3ho9_28">
    <vt:lpwstr>mpling by citizen scientists improves species distribution model performance: A simulation study","title-short":"Adaptive sampling by citizen scientists improves species distribution model performance","author":[{"family":"Mondain‐Monval","given":"Thomas"</vt:lpwstr>
  </property>
  <property fmtid="{D5CDD505-2E9C-101B-9397-08002B2CF9AE}" pid="283" name="ZOTERO_BREF_F9OfM4LQ3ho9_29">
    <vt:lpwstr>},{"family":"Pocock","given":"Michael"},{"family":"Rolph","given":"Simon"},{"family":"August","given":"Tom"},{"family":"Wright","given":"Emma"},{"family":"Jarvis","given":"Susan"}],"issued":{"date-parts":[["2024",5,26]]}}}],"schema":"https://github.com/ci</vt:lpwstr>
  </property>
  <property fmtid="{D5CDD505-2E9C-101B-9397-08002B2CF9AE}" pid="284" name="ZOTERO_BREF_F9OfM4LQ3ho9_3">
    <vt:lpwstr>ly explicit data on agricultural field sizes are currently lacking. Automated field size delineation using remote sensing or the estimation of average farm size at subnational level using census data are two approaches that have been used. However, both h</vt:lpwstr>
  </property>
  <property fmtid="{D5CDD505-2E9C-101B-9397-08002B2CF9AE}" pid="285" name="ZOTERO_BREF_F9OfM4LQ3ho9_30">
    <vt:lpwstr>tation-style-language/schema/raw/master/csl-citation.json"}</vt:lpwstr>
  </property>
  <property fmtid="{D5CDD505-2E9C-101B-9397-08002B2CF9AE}" pid="286" name="ZOTERO_BREF_F9OfM4LQ3ho9_4">
    <vt:lpwstr>ave limitations, for example, automatic field size delineation using remote sensing has not yet been implemented at a global scale while the spatial resolution is very coarse when using census data. This paper demonstrates a unique approach to quantifying</vt:lpwstr>
  </property>
  <property fmtid="{D5CDD505-2E9C-101B-9397-08002B2CF9AE}" pid="287" name="ZOTERO_BREF_F9OfM4LQ3ho9_5">
    <vt:lpwstr> and mapping agricultural field size globally using crowdsourcing. A campaign was run in June 2017, where participants were asked to visually interpret very high resolution satellite imagery from Google Maps and Bing using the Geo‐Wiki application. During</vt:lpwstr>
  </property>
  <property fmtid="{D5CDD505-2E9C-101B-9397-08002B2CF9AE}" pid="288" name="ZOTERO_BREF_F9OfM4LQ3ho9_6">
    <vt:lpwstr> the campaign, participants collected field size data for 130 K unique locations around the globe. Using this sample, we have produced the most accurate global field size map to date and estimated the percentage of different field sizes, ranging from very</vt:lpwstr>
  </property>
  <property fmtid="{D5CDD505-2E9C-101B-9397-08002B2CF9AE}" pid="289" name="ZOTERO_BREF_F9OfM4LQ3ho9_7">
    <vt:lpwstr> small to very large, in agricultural areas at global, continental, and national levels. The results show that smallholder farms occupy up to 40% of agricultural areas globally, which means that, potentially, there are many more smallholder farms in compa</vt:lpwstr>
  </property>
  <property fmtid="{D5CDD505-2E9C-101B-9397-08002B2CF9AE}" pid="290" name="ZOTERO_BREF_F9OfM4LQ3ho9_8">
    <vt:lpwstr>rison with the two different current global estimates of 12% and 24%. The global field size map and the crowdsourced data set are openly available and can be used for integrated assessment modeling, comparative studies of agricultural dynamics across diff</vt:lpwstr>
  </property>
  <property fmtid="{D5CDD505-2E9C-101B-9397-08002B2CF9AE}" pid="291" name="ZOTERO_BREF_F9OfM4LQ3ho9_9">
    <vt:lpwstr>erent contexts, for training and validation of remote sensing field size delineation, and potential contributions to the Sustainable Development Goal of Ending hunger, achieve food security and improved nutrition and promote sustainable agriculture.","con</vt:lpwstr>
  </property>
  <property fmtid="{D5CDD505-2E9C-101B-9397-08002B2CF9AE}" pid="292" name="ZOTERO_BREF_FmFtr4eiTOj4_1">
    <vt:lpwstr>ZOTERO_CITATION {"citationID":"tiFbB1g0","properties":{"formattedCitation":"(Baskent et al., 2008; Nowak et al., 2007)","plainCitation":"(Baskent et al., 2008; Nowak et al., 2007)","noteIndex":0},"citationItems":[{"id":2571,"uris":["http://zotero.org/user</vt:lpwstr>
  </property>
  <property fmtid="{D5CDD505-2E9C-101B-9397-08002B2CF9AE}" pid="293" name="ZOTERO_BREF_FmFtr4eiTOj4_2">
    <vt:lpwstr>s/5254414/items/I56HY873"],"itemData":{"id":2571,"type":"article-journal","container-title":"Scandinavian Journal of Forest Research","DOI":"10.1080/02827580701803536","ISSN":"0282-7581, 1651-1891","issue":"2","journalAbbreviation":"Scandinavian Journal o</vt:lpwstr>
  </property>
  <property fmtid="{D5CDD505-2E9C-101B-9397-08002B2CF9AE}" pid="294" name="ZOTERO_BREF_FmFtr4eiTOj4_3">
    <vt:lpwstr>f Forest Research","language":"en","page":"105-120","source":"DOI.org (Crossref)","title":"Comparing multipurpose forest management with timber management, incorporating timber, carbon and oxygen values: A case study","title-short":"Comparing multipurpose</vt:lpwstr>
  </property>
  <property fmtid="{D5CDD505-2E9C-101B-9397-08002B2CF9AE}" pid="295" name="ZOTERO_BREF_FmFtr4eiTOj4_4">
    <vt:lpwstr> forest management with timber management, incorporating timber, carbon and oxygen values","volume":"23","author":[{"family":"Baskent","given":"Emin Zeki"},{"family":"Keles","given":"Sedat"},{"family":"Yolasigmaz","given":"Haci Ahmet"}],"issued":{"date-pa</vt:lpwstr>
  </property>
  <property fmtid="{D5CDD505-2E9C-101B-9397-08002B2CF9AE}" pid="296" name="ZOTERO_BREF_FmFtr4eiTOj4_5">
    <vt:lpwstr>rts":[["2008",4]]}}},{"id":2573,"uris":["http://zotero.org/users/5254414/items/KCSDAS8U"],"itemData":{"id":2573,"type":"article-journal","abstract":"Urban forests in the coterminous United States are estimated to produce ≈61 million metric tons (67 millio</vt:lpwstr>
  </property>
  <property fmtid="{D5CDD505-2E9C-101B-9397-08002B2CF9AE}" pid="297" name="ZOTERO_BREF_FmFtr4eiTOj4_6">
    <vt:lpwstr>n tons) of oxygen annually, enough oxygen to offset the annual oxygen consumption of approximately two-thirds of the U.S. population. Although oxygen production is often cited as a significant benefit of trees, this benefit is relatively insignificant and</vt:lpwstr>
  </property>
  <property fmtid="{D5CDD505-2E9C-101B-9397-08002B2CF9AE}" pid="298" name="ZOTERO_BREF_FmFtr4eiTOj4_7">
    <vt:lpwstr> of negligible value as a result of the large oxygen content of the atmosphere. Other benefits of the urban forest are more critical to environmental quality and human health than oxygen production by urban trees.","container-title":"Arboriculture &amp; Urban</vt:lpwstr>
  </property>
  <property fmtid="{D5CDD505-2E9C-101B-9397-08002B2CF9AE}" pid="299" name="ZOTERO_BREF_FmFtr4eiTOj4_8">
    <vt:lpwstr> Forestry","DOI":"10.48044/jauf.2007.026","ISSN":"19355297, 21550778","issue":"3","journalAbbreviation":"AUF","page":"220-226","source":"DOI.org (Crossref)","title":"Oxygen Production by Urban Trees in the United States","volume":"33","author":[{"family":</vt:lpwstr>
  </property>
  <property fmtid="{D5CDD505-2E9C-101B-9397-08002B2CF9AE}" pid="300" name="ZOTERO_BREF_FmFtr4eiTOj4_9">
    <vt:lpwstr>"Nowak","given":"David"},{"family":"Hoehn","given":"Robert"},{"family":"Crane","given":"Daniel"}],"issued":{"date-parts":[["2007",5,1]]}}}],"schema":"https://github.com/citation-style-language/schema/raw/master/csl-citation.json"}</vt:lpwstr>
  </property>
  <property fmtid="{D5CDD505-2E9C-101B-9397-08002B2CF9AE}" pid="301" name="ZOTERO_BREF_GUqegNq2gJGw_1">
    <vt:lpwstr>ZOTERO_TEMP</vt:lpwstr>
  </property>
  <property fmtid="{D5CDD505-2E9C-101B-9397-08002B2CF9AE}" pid="302" name="ZOTERO_BREF_GakkDNb2T1pB_1">
    <vt:lpwstr>ZOTERO_CITATION {"citationID":"tFG96PXV","properties":{"formattedCitation":"(Bosch &amp; Kienmoser, 2024; Ganatsas et al., 2024; Roebroek et al., 2023)","plainCitation":"(Bosch &amp; Kienmoser, 2024; Ganatsas et al., 2024; Roebroek et al., 2023)","noteIndex":0},"</vt:lpwstr>
  </property>
  <property fmtid="{D5CDD505-2E9C-101B-9397-08002B2CF9AE}" pid="303" name="ZOTERO_BREF_GakkDNb2T1pB_10">
    <vt:lpwstr>se their aboveground biomass by up to 44.1 (error range: 21.0 to 63.0) petagrams of carbon. This is an increase of 15 to 16% over current levels, equating to about 4 years of current anthropogenic CO\n              2\n              emissions. Therefore, w</vt:lpwstr>
  </property>
  <property fmtid="{D5CDD505-2E9C-101B-9397-08002B2CF9AE}" pid="304" name="ZOTERO_BREF_GakkDNb2T1pB_11">
    <vt:lpwstr>ithout strong reductions in emissions, this strategy holds low mitigation potential, and the forest sink should be preserved to offset residual carbon emissions rather than to compensate for present emissions levels.\n            \n          , \n         </vt:lpwstr>
  </property>
  <property fmtid="{D5CDD505-2E9C-101B-9397-08002B2CF9AE}" pid="305" name="ZOTERO_BREF_GakkDNb2T1pB_12">
    <vt:lpwstr>   Editor’s summary\n            \n              Harnessing the carbon-capturing potential of forests is a key component of plans to mitigate global climate change. Planting new forests is a common strategy, but this approach can have negative social and </vt:lpwstr>
  </property>
  <property fmtid="{D5CDD505-2E9C-101B-9397-08002B2CF9AE}" pid="306" name="ZOTERO_BREF_GakkDNb2T1pB_13">
    <vt:lpwstr>ecological impacts and substantial costs. Roebroek\n              et al\n              . instead investigated how ceasing management (e.g., wood harvesting or fire suppression) of forests would change their global carbon sequestration capacity. The author</vt:lpwstr>
  </property>
  <property fmtid="{D5CDD505-2E9C-101B-9397-08002B2CF9AE}" pid="307" name="ZOTERO_BREF_GakkDNb2T1pB_14">
    <vt:lpwstr>s assessed the differences between the biomass of similar forests with and without human activities and used machine learning to predict the additional biomass gain from removing human activities from global forests. Even if all management ceased (an extr</vt:lpwstr>
  </property>
  <property fmtid="{D5CDD505-2E9C-101B-9397-08002B2CF9AE}" pid="308" name="ZOTERO_BREF_GakkDNb2T1pB_15">
    <vt:lpwstr>emely unlikely scenario), global forest carbon would only increase by about 15%. This work provides further evidence that changing forest management is not an alternative to cutting carbon emissions. —Bianca Lopez\n            \n          , \n            </vt:lpwstr>
  </property>
  <property fmtid="{D5CDD505-2E9C-101B-9397-08002B2CF9AE}" pid="309" name="ZOTERO_BREF_GakkDNb2T1pB_16">
    <vt:lpwstr>Even if all harvesting of forests ceased, their carbon sequestration potential would still not be enough to curb climate change.","container-title":"Science","DOI":"10.1126/science.add5878","ISSN":"0036-8075, 1095-9203","issue":"6646","journalAbbreviation</vt:lpwstr>
  </property>
  <property fmtid="{D5CDD505-2E9C-101B-9397-08002B2CF9AE}" pid="310" name="ZOTERO_BREF_GakkDNb2T1pB_17">
    <vt:lpwstr>":"Science","language":"en","page":"749-753","source":"DOI.org (Crossref)","title":"Releasing global forests from human management: How much more carbon could be stored?","title-short":"Releasing global forests from human management","volume":"380","autho</vt:lpwstr>
  </property>
  <property fmtid="{D5CDD505-2E9C-101B-9397-08002B2CF9AE}" pid="311" name="ZOTERO_BREF_GakkDNb2T1pB_18">
    <vt:lpwstr>r":[{"family":"Roebroek","given":"Caspar T. J."},{"family":"Duveiller","given":"Gregory"},{"family":"Seneviratne","given":"Sonia I."},{"family":"Davin","given":"Edouard L."},{"family":"Cescatti","given":"Alessandro"}],"issued":{"date-parts":[["2023",5,19]</vt:lpwstr>
  </property>
  <property fmtid="{D5CDD505-2E9C-101B-9397-08002B2CF9AE}" pid="312" name="ZOTERO_BREF_GakkDNb2T1pB_19">
    <vt:lpwstr>]}}}],"schema":"https://github.com/citation-style-language/schema/raw/master/csl-citation.json"}</vt:lpwstr>
  </property>
  <property fmtid="{D5CDD505-2E9C-101B-9397-08002B2CF9AE}" pid="313" name="ZOTERO_BREF_GakkDNb2T1pB_2">
    <vt:lpwstr>citationItems":[{"id":2617,"uris":["http://zotero.org/users/5254414/items/939KT8Y9"],"itemData":{"id":2617,"type":"article-journal","container-title":"Land Use Policy","DOI":"10.1016/j.landusepol.2024.107159","ISSN":"02648377","journalAbbreviation":"Land </vt:lpwstr>
  </property>
  <property fmtid="{D5CDD505-2E9C-101B-9397-08002B2CF9AE}" pid="314" name="ZOTERO_BREF_GakkDNb2T1pB_3">
    <vt:lpwstr>Use Policy","language":"en","page":"107159","source":"DOI.org (Crossref)","title":"Land use scenarios for the development of a carbon-neutral energy supply – A case study from Southern Germany","volume":"142","author":[{"family":"Bosch","given":"Stephan"}</vt:lpwstr>
  </property>
  <property fmtid="{D5CDD505-2E9C-101B-9397-08002B2CF9AE}" pid="315" name="ZOTERO_BREF_GakkDNb2T1pB_4">
    <vt:lpwstr>,{"family":"Kienmoser","given":"Dominik"}],"issued":{"date-parts":[["2024",7]]}}},{"id":2719,"uris":["http://zotero.org/users/5254414/items/FIVZSCUN"],"itemData":{"id":2719,"type":"article-journal","container-title":"Mitigation and Adaptation Strategies f</vt:lpwstr>
  </property>
  <property fmtid="{D5CDD505-2E9C-101B-9397-08002B2CF9AE}" pid="316" name="ZOTERO_BREF_GakkDNb2T1pB_5">
    <vt:lpwstr>or Global Change","DOI":"10.1007/s11027-023-10102-4","ISSN":"1381-2386, 1573-1596","issue":"1","journalAbbreviation":"Mitig Adapt Strateg Glob Change","language":"en","page":"3","source":"DOI.org (Crossref)","title":"Long-term effect of different forest t</vt:lpwstr>
  </property>
  <property fmtid="{D5CDD505-2E9C-101B-9397-08002B2CF9AE}" pid="317" name="ZOTERO_BREF_GakkDNb2T1pB_6">
    <vt:lpwstr>hinning intensity on carbon sequestration rates and potential uses in climate change mitigation actions","volume":"29","author":[{"family":"Ganatsas","given":"Petros"},{"family":"Tsakaldimi","given":"Marianthi"},{"family":"Karydopoulos","given":"Theodoros</vt:lpwstr>
  </property>
  <property fmtid="{D5CDD505-2E9C-101B-9397-08002B2CF9AE}" pid="318" name="ZOTERO_BREF_GakkDNb2T1pB_7">
    <vt:lpwstr>"},{"family":"Papaemannuil","given":"Alexandros"},{"family":"Papadopoulos","given":"Sotirios"}],"issued":{"date-parts":[["2024",1]]}}},{"id":2643,"uris":["http://zotero.org/users/5254414/items/AP2PMGB7"],"itemData":{"id":2643,"type":"article-journal","abs</vt:lpwstr>
  </property>
  <property fmtid="{D5CDD505-2E9C-101B-9397-08002B2CF9AE}" pid="319" name="ZOTERO_BREF_GakkDNb2T1pB_8">
    <vt:lpwstr>tract":"Carbon storage in forests is a cornerstone of policy-making to prevent global warming from exceeding 1.5°C. However, the global impact of management (for example, harvesting) on the carbon budget of forests remains poorly quantified. We integrated</vt:lpwstr>
  </property>
  <property fmtid="{D5CDD505-2E9C-101B-9397-08002B2CF9AE}" pid="320" name="ZOTERO_BREF_GakkDNb2T1pB_9">
    <vt:lpwstr> global maps of forest biomass and management with machine learning to show that by removing human intervention, under current climatic conditions and carbon dioxide (CO\n              2\n              ) concentration, existing global forests could increa</vt:lpwstr>
  </property>
  <property fmtid="{D5CDD505-2E9C-101B-9397-08002B2CF9AE}" pid="321" name="ZOTERO_BREF_H2CZEpaiL4MJ_1">
    <vt:lpwstr>ZOTERO_CITATION {"citationID":"uFUjHGe9","properties":{"formattedCitation":"(Garcia et al., 2018; K. Hansen &amp; Malmaeus, 2016; Kornatowska &amp; Sienkiewicz, 2018; M\\uc0\\u252{}ller et al., 2019)","plainCitation":"(Garcia et al., 2018; K. Hansen &amp; Malmaeus, 2</vt:lpwstr>
  </property>
  <property fmtid="{D5CDD505-2E9C-101B-9397-08002B2CF9AE}" pid="322" name="ZOTERO_BREF_H2CZEpaiL4MJ_10">
    <vt:lpwstr>     Results\n                \n              \n              First, we provide an economic interpretation of the FES concept and a review of economic models of forest management. Second, we explain how spatial and temporal dimensions of FES can have majo</vt:lpwstr>
  </property>
  <property fmtid="{D5CDD505-2E9C-101B-9397-08002B2CF9AE}" pid="323" name="ZOTERO_BREF_H2CZEpaiL4MJ_11">
    <vt:lpwstr>r implications on their supply and demand. Both dimensions explain why FESs have to be taken into account in production decisions and public policies (including the design of payment for environmental services (PESs)).\n            \n            \n       </vt:lpwstr>
  </property>
  <property fmtid="{D5CDD505-2E9C-101B-9397-08002B2CF9AE}" pid="324" name="ZOTERO_BREF_H2CZEpaiL4MJ_12">
    <vt:lpwstr>       \n                \n                  Conclusion\n                \n              \n              A better understanding of FES provision and public policies to be enhanced is not possible without accounting for spatial and temporal dimensions. Thi</vt:lpwstr>
  </property>
  <property fmtid="{D5CDD505-2E9C-101B-9397-08002B2CF9AE}" pid="325" name="ZOTERO_BREF_H2CZEpaiL4MJ_13">
    <vt:lpwstr>s helps to analyse the impact of intervention on FES and the cost-effectiveness of economic instruments, implying a coordinated effort to bring together ecological and economic data and models.","container-title":"Annals of Forest Science","DOI":"10.1007/</vt:lpwstr>
  </property>
  <property fmtid="{D5CDD505-2E9C-101B-9397-08002B2CF9AE}" pid="326" name="ZOTERO_BREF_H2CZEpaiL4MJ_14">
    <vt:lpwstr>s13595-018-0733-7","ISSN":"1286-4560, 1297-966X","issue":"2","journalAbbreviation":"Annals of Forest Science","language":"en","page":"53","source":"DOI.org (Crossref)","title":"How does economic research contribute to the management of forest ecosystem se</vt:lpwstr>
  </property>
  <property fmtid="{D5CDD505-2E9C-101B-9397-08002B2CF9AE}" pid="327" name="ZOTERO_BREF_H2CZEpaiL4MJ_15">
    <vt:lpwstr>rvices?","volume":"75","author":[{"family":"Garcia","given":"Serge"},{"family":"Abildtrup","given":"Jens"},{"family":"Stenger","given":"Anne"}],"issued":{"date-parts":[["2018",6]]}}},{"id":2476,"uris":["http://zotero.org/users/5254414/items/96RWGWL8"],"it</vt:lpwstr>
  </property>
  <property fmtid="{D5CDD505-2E9C-101B-9397-08002B2CF9AE}" pid="328" name="ZOTERO_BREF_H2CZEpaiL4MJ_16">
    <vt:lpwstr>emData":{"id":2476,"type":"article-journal","container-title":"Scandinavian Journal of Forest Research","DOI":"10.1080/02827581.2016.1164888","ISSN":"0282-7581, 1651-1891","issue":"6","journalAbbreviation":"Scandinavian Journal of Forest Research","langua</vt:lpwstr>
  </property>
  <property fmtid="{D5CDD505-2E9C-101B-9397-08002B2CF9AE}" pid="329" name="ZOTERO_BREF_H2CZEpaiL4MJ_17">
    <vt:lpwstr>ge":"en","page":"626-640","source":"DOI.org (Crossref)","title":"Ecosystem services in Swedish forests","volume":"31","author":[{"family":"Hansen","given":"Karin"},{"family":"Malmaeus","given":"Mikael"}],"issued":{"date-parts":[["2016",8,17]]}}},{"id":247</vt:lpwstr>
  </property>
  <property fmtid="{D5CDD505-2E9C-101B-9397-08002B2CF9AE}" pid="330" name="ZOTERO_BREF_H2CZEpaiL4MJ_18">
    <vt:lpwstr>4,"uris":["http://zotero.org/users/5254414/items/CXA8KZNI"],"itemData":{"id":2474,"type":"article-journal","abstract":"Abstract\n            Forest ecosystems represent the most important values of natural assets. In economic valuation techniques, to esti</vt:lpwstr>
  </property>
  <property fmtid="{D5CDD505-2E9C-101B-9397-08002B2CF9AE}" pid="331" name="ZOTERO_BREF_H2CZEpaiL4MJ_19">
    <vt:lpwstr>mate the value of forest ecosystem services, the attention is still focused mainly on their market values, i.e. the value of benefits measured in the economic calculation based, first of all, on the price of timber. The valuation of natural resources is c</vt:lpwstr>
  </property>
  <property fmtid="{D5CDD505-2E9C-101B-9397-08002B2CF9AE}" pid="332" name="ZOTERO_BREF_H2CZEpaiL4MJ_2">
    <vt:lpwstr>016; Kornatowska &amp; Sienkiewicz, 2018; Müller et al., 2019)","noteIndex":0},"citationItems":[{"id":2715,"uris":["http://zotero.org/users/5254414/items/XZCT2U64"],"itemData":{"id":2715,"type":"article-journal","abstract":"Abstract\n            \n           </vt:lpwstr>
  </property>
  <property fmtid="{D5CDD505-2E9C-101B-9397-08002B2CF9AE}" pid="333" name="ZOTERO_BREF_H2CZEpaiL4MJ_20">
    <vt:lpwstr>urrently supported by considerations of the global policy, in order to strengthen the argumentation justifying the need to incur expenditure related to the protection of biodiversity. There is increasing evidence that biodiversity contributes to forest ec</vt:lpwstr>
  </property>
  <property fmtid="{D5CDD505-2E9C-101B-9397-08002B2CF9AE}" pid="334" name="ZOTERO_BREF_H2CZEpaiL4MJ_21">
    <vt:lpwstr>osystem functioning and the provision of ecosystem services. Natural capital of forests can be consumed directly as food, wood and other raw materials or indirectly – by benefitting from purified water and air, safeguarded soils or protected climate. At t</vt:lpwstr>
  </property>
  <property fmtid="{D5CDD505-2E9C-101B-9397-08002B2CF9AE}" pid="335" name="ZOTERO_BREF_H2CZEpaiL4MJ_22">
    <vt:lpwstr>he same time, forest ecosystems provide us with a range of intangible values – scientific, cultural, religious as well as encompass heritage to pass on to future generations. In the era of increasing pressure on the use of free public goods (natural resou</vt:lpwstr>
  </property>
  <property fmtid="{D5CDD505-2E9C-101B-9397-08002B2CF9AE}" pid="336" name="ZOTERO_BREF_H2CZEpaiL4MJ_23">
    <vt:lpwstr>rces), it is necessary to improve understanding of the role of forests in creating national natural capital, and in enhancing the quality of human life. All things considered, the so called non-market forest ecosystem services may have a much higher value</vt:lpwstr>
  </property>
  <property fmtid="{D5CDD505-2E9C-101B-9397-08002B2CF9AE}" pid="337" name="ZOTERO_BREF_H2CZEpaiL4MJ_24">
    <vt:lpwstr> than the profits from the production of timber and raw materials. Needless to say, non-market values of forest ecosystems are of great importance for the quality of human life, and the awareness of this should translate into social behavior in the use of</vt:lpwstr>
  </property>
  <property fmtid="{D5CDD505-2E9C-101B-9397-08002B2CF9AE}" pid="338" name="ZOTERO_BREF_H2CZEpaiL4MJ_25">
    <vt:lpwstr> natural resources. This paper reviews the methods to estimate the value of forest ecosystem services in view of recently acknowledged paradigm to move forward from economic production to sustainable human well-being.","container-title":"Folia Forestalia </vt:lpwstr>
  </property>
  <property fmtid="{D5CDD505-2E9C-101B-9397-08002B2CF9AE}" pid="339" name="ZOTERO_BREF_H2CZEpaiL4MJ_26">
    <vt:lpwstr>Polonica","DOI":"10.2478/ffp-2018-0026","ISSN":"2199-5907, 0071-6677","issue":"4","language":"en","license":"http://creativecommons.org/licenses/by-nc-nd/4.0","page":"248-260","source":"DOI.org (Crossref)","title":"Forest ecosystem services – assessment m</vt:lpwstr>
  </property>
  <property fmtid="{D5CDD505-2E9C-101B-9397-08002B2CF9AE}" pid="340" name="ZOTERO_BREF_H2CZEpaiL4MJ_27">
    <vt:lpwstr>ethods","volume":"60","author":[{"family":"Kornatowska","given":"Bożena"},{"family":"Sienkiewicz","given":"Jadwiga"}],"issued":{"date-parts":[["2018",12,1]]}}},{"id":2498,"uris":["http://zotero.org/users/5254414/items/RCIEQYJM"],"itemData":{"id":2498,"typ</vt:lpwstr>
  </property>
  <property fmtid="{D5CDD505-2E9C-101B-9397-08002B2CF9AE}" pid="341" name="ZOTERO_BREF_H2CZEpaiL4MJ_28">
    <vt:lpwstr>e":"article-journal","abstract":": This paper aims at analyzing whether existing economic value estimates for forest ecosystem services (ES) might be transferred and used for valuation purposes elsewhere, and whether these data are appropriate for applica</vt:lpwstr>
  </property>
  <property fmtid="{D5CDD505-2E9C-101B-9397-08002B2CF9AE}" pid="342" name="ZOTERO_BREF_H2CZEpaiL4MJ_29">
    <vt:lpwstr>tion in forest management. Many forest ES are public goods or positive externalities, and as a consequence they do not have a market price. The valuation of forest ES can provide important information for decision making in forest management and planning </vt:lpwstr>
  </property>
  <property fmtid="{D5CDD505-2E9C-101B-9397-08002B2CF9AE}" pid="343" name="ZOTERO_BREF_H2CZEpaiL4MJ_3">
    <vt:lpwstr>   \n                \n                  Key message\n                \n              \n              \n                More and more environmental and resource economists are taking a particular interest in research on forest ecosystem services (FES), es</vt:lpwstr>
  </property>
  <property fmtid="{D5CDD505-2E9C-101B-9397-08002B2CF9AE}" pid="344" name="ZOTERO_BREF_H2CZEpaiL4MJ_30">
    <vt:lpwstr>as well as in political processes, especially by allowing the comparison of different alternatives and helping set priorities for practical actions, as well as developing financial incentives or support mechanisms. We analyze whether an integrated economi</vt:lpwstr>
  </property>
  <property fmtid="{D5CDD505-2E9C-101B-9397-08002B2CF9AE}" pid="345" name="ZOTERO_BREF_H2CZEpaiL4MJ_31">
    <vt:lpwstr>c valuation model for forest ES can be developed based on existing published data. To achieve this, we assess to which extent a benefit transfer could be expedient, and which challenges must be addressed. Based on a literature search, we compiled an exten</vt:lpwstr>
  </property>
  <property fmtid="{D5CDD505-2E9C-101B-9397-08002B2CF9AE}" pid="346" name="ZOTERO_BREF_H2CZEpaiL4MJ_32">
    <vt:lpwstr>sive database of forest ES values. Given that these values vary substantially for the same ES, such a database alone does not seem useful to serve as a decision and management support tool. In addition, the available information mainly focuses on forests </vt:lpwstr>
  </property>
  <property fmtid="{D5CDD505-2E9C-101B-9397-08002B2CF9AE}" pid="347" name="ZOTERO_BREF_H2CZEpaiL4MJ_33">
    <vt:lpwstr>as such, and does not include desirable forest composition and management targets. If existing estimates should be transferred and used for forest management decisions, both the background conditions of the primary studies and the indicators used for valu</vt:lpwstr>
  </property>
  <property fmtid="{D5CDD505-2E9C-101B-9397-08002B2CF9AE}" pid="348" name="ZOTERO_BREF_H2CZEpaiL4MJ_34">
    <vt:lpwstr>ation need to be specified in detail. The most expedient approach in this context seemed to be a valuation function transfer based on a broad set of indicators, offering the possibility to adapt the valuation function to changing background conditions.","</vt:lpwstr>
  </property>
  <property fmtid="{D5CDD505-2E9C-101B-9397-08002B2CF9AE}" pid="349" name="ZOTERO_BREF_H2CZEpaiL4MJ_35">
    <vt:lpwstr>container-title":"Forests","DOI":"10.3390/f10020132","ISSN":"1999-4907","issue":"2","journalAbbreviation":"Forests","language":"en","license":"https://creativecommons.org/licenses/by/4.0/","page":"132","source":"DOI.org (Crossref)","title":"Can Existing E</vt:lpwstr>
  </property>
  <property fmtid="{D5CDD505-2E9C-101B-9397-08002B2CF9AE}" pid="350" name="ZOTERO_BREF_H2CZEpaiL4MJ_36">
    <vt:lpwstr>stimates for Ecosystem Service Values Inform Forest Management?","volume":"10","author":[{"family":"Müller","given":"Alexandra"},{"family":"Knoke","given":"Thomas"},{"family":"Olschewski","given":"Roland"}],"issued":{"date-parts":[["2019",2,6]]}}}],"schem</vt:lpwstr>
  </property>
  <property fmtid="{D5CDD505-2E9C-101B-9397-08002B2CF9AE}" pid="351" name="ZOTERO_BREF_H2CZEpaiL4MJ_37">
    <vt:lpwstr>a":"https://github.com/citation-style-language/schema/raw/master/csl-citation.json"}</vt:lpwstr>
  </property>
  <property fmtid="{D5CDD505-2E9C-101B-9397-08002B2CF9AE}" pid="352" name="ZOTERO_BREF_H2CZEpaiL4MJ_4">
    <vt:lpwstr>pecially in a context of climate change. Spatial and temporal issues are crucial to economic analyses and for the design of conservation policies. Interdisciplinary research involving ecological and economic disciplines is a prerequisite for the more effe</vt:lpwstr>
  </property>
  <property fmtid="{D5CDD505-2E9C-101B-9397-08002B2CF9AE}" pid="353" name="ZOTERO_BREF_H2CZEpaiL4MJ_5">
    <vt:lpwstr>ctive management of forest ecosystems.\n              \n            \n            \n              \n                \n                  Context\n                \n              \n              Economists define non-market ecosystem services (ES) as public</vt:lpwstr>
  </property>
  <property fmtid="{D5CDD505-2E9C-101B-9397-08002B2CF9AE}" pid="354" name="ZOTERO_BREF_H2CZEpaiL4MJ_6">
    <vt:lpwstr> or common goods due to their characteristics of non-rivalry in terms of consumption and/or non-excludability. Just because they do not have a price does not mean that ES have no economic value because their social benefits are undoubtedly considerable. T</vt:lpwstr>
  </property>
  <property fmtid="{D5CDD505-2E9C-101B-9397-08002B2CF9AE}" pid="355" name="ZOTERO_BREF_H2CZEpaiL4MJ_7">
    <vt:lpwstr>hese features, associated with the market demand for timber and a poor climate risk assessment, may lead to the under-provision of non-market forest ES and the over-harvesting of timber.\n            \n            \n              \n                \n     </vt:lpwstr>
  </property>
  <property fmtid="{D5CDD505-2E9C-101B-9397-08002B2CF9AE}" pid="356" name="ZOTERO_BREF_H2CZEpaiL4MJ_8">
    <vt:lpwstr>             Aims\n                \n              \n              In this article, we review research questions that are central to the enhancement of FES provision. Beyond the economic modelling of the joint provision of FES, we focus on issues related </vt:lpwstr>
  </property>
  <property fmtid="{D5CDD505-2E9C-101B-9397-08002B2CF9AE}" pid="357" name="ZOTERO_BREF_H2CZEpaiL4MJ_9">
    <vt:lpwstr>to the design of public policies to guide forest management. The objective is to provide crucial insights concerning the importance of a spatial and sustainable provision of FES.\n            \n            \n              \n                \n             </vt:lpwstr>
  </property>
  <property fmtid="{D5CDD505-2E9C-101B-9397-08002B2CF9AE}" pid="358" name="ZOTERO_BREF_HNSJRNYt3uYs_1">
    <vt:lpwstr/>
  </property>
  <property fmtid="{D5CDD505-2E9C-101B-9397-08002B2CF9AE}" pid="359" name="ZOTERO_BREF_HjM0u73Lirjh_1">
    <vt:lpwstr>ZOTERO_TEMP</vt:lpwstr>
  </property>
  <property fmtid="{D5CDD505-2E9C-101B-9397-08002B2CF9AE}" pid="360" name="ZOTERO_BREF_Hl6mc7ILF43a_1">
    <vt:lpwstr>ZOTERO_CITATION {"citationID":"jeGAMc2K","properties":{"formattedCitation":"(Schaubroeck et al., 2016)","plainCitation":"(Schaubroeck et al., 2016)","noteIndex":0},"citationItems":[{"id":2721,"uris":["http://zotero.org/users/5254414/items/IRYZQ8TH"],"item</vt:lpwstr>
  </property>
  <property fmtid="{D5CDD505-2E9C-101B-9397-08002B2CF9AE}" pid="361" name="ZOTERO_BREF_Hl6mc7ILF43a_2">
    <vt:lpwstr>Data":{"id":2721,"type":"article-journal","container-title":"Journal of Environmental Management","DOI":"10.1016/j.jenvman.2016.03.005","ISSN":"03014797","journalAbbreviation":"Journal of Environmental Management","language":"en","page":"79-94","source":"</vt:lpwstr>
  </property>
  <property fmtid="{D5CDD505-2E9C-101B-9397-08002B2CF9AE}" pid="362" name="ZOTERO_BREF_Hl6mc7ILF43a_3">
    <vt:lpwstr>DOI.org (Crossref)","title":"Environmental impact assessment and monetary ecosystem service valuation of an ecosystem under different future environmental change and management scenarios; a case study of a Scots pine forest","volume":"173","author":[{"fam</vt:lpwstr>
  </property>
  <property fmtid="{D5CDD505-2E9C-101B-9397-08002B2CF9AE}" pid="363" name="ZOTERO_BREF_Hl6mc7ILF43a_4">
    <vt:lpwstr>ily":"Schaubroeck","given":"Thomas"},{"family":"Deckmyn","given":"Gaby"},{"family":"Giot","given":"Olivier"},{"family":"Campioli","given":"Matteo"},{"family":"Vanpoucke","given":"Charlotte"},{"family":"Verheyen","given":"Kris"},{"family":"Rugani","given":</vt:lpwstr>
  </property>
  <property fmtid="{D5CDD505-2E9C-101B-9397-08002B2CF9AE}" pid="364" name="ZOTERO_BREF_Hl6mc7ILF43a_5">
    <vt:lpwstr>"Benedetto"},{"family":"Achten","given":"Wouter"},{"family":"Verbeeck","given":"Hans"},{"family":"Dewulf","given":"Jo"},{"family":"Muys","given":"Bart"}],"issued":{"date-parts":[["2016",5]]}}}],"schema":"https://github.com/citation-style-language/schema/r</vt:lpwstr>
  </property>
  <property fmtid="{D5CDD505-2E9C-101B-9397-08002B2CF9AE}" pid="365" name="ZOTERO_BREF_Hl6mc7ILF43a_6">
    <vt:lpwstr>aw/master/csl-citation.json"}</vt:lpwstr>
  </property>
  <property fmtid="{D5CDD505-2E9C-101B-9397-08002B2CF9AE}" pid="366" name="ZOTERO_BREF_I4u0SBtAFvxC_1">
    <vt:lpwstr>ZOTERO_TEMP</vt:lpwstr>
  </property>
  <property fmtid="{D5CDD505-2E9C-101B-9397-08002B2CF9AE}" pid="367" name="ZOTERO_BREF_IR2S2JoQo2F5_1">
    <vt:lpwstr>ZOTERO_TEMP</vt:lpwstr>
  </property>
  <property fmtid="{D5CDD505-2E9C-101B-9397-08002B2CF9AE}" pid="368" name="ZOTERO_BREF_JYIicXyn5Lwu_1">
    <vt:lpwstr>ZOTERO_ITEM CSL_CITATION {"citationID":"zChjcDsJ","properties":{"formattedCitation":"(Sun et al., 2024)","plainCitation":"(Sun et al., 2024)","noteIndex":0},"citationItems":[{"id":2600,"uris":["http://zotero.org/users/5254414/items/95DXF68E"],"itemData":{</vt:lpwstr>
  </property>
  <property fmtid="{D5CDD505-2E9C-101B-9397-08002B2CF9AE}" pid="369" name="ZOTERO_BREF_JYIicXyn5Lwu_10">
    <vt:lpwstr>iven":"Xingli"},{"family":"Ping","given":"Jiaye"},{"family":"Bian","given":"Chenyu"},{"family":"Wei","given":"Ning"},{"family":"You","given":"Cuihai"},{"family":"Tang","given":"Songbo"},{"family":"Du","given":"Ying"},{"family":"Wang","given":"Jing"},{"fam</vt:lpwstr>
  </property>
  <property fmtid="{D5CDD505-2E9C-101B-9397-08002B2CF9AE}" pid="370" name="ZOTERO_BREF_JYIicXyn5Lwu_11">
    <vt:lpwstr>ily":"Qiao","given":"Yang"},{"family":"Cui","given":"Erqian"},{"family":"Zhou","given":"Xuhui"},{"family":"Xia","given":"Jianyang"}],"issued":{"date-parts":[["2024",5]]}}}],"schema":"https://github.com/citation-style-language/schema/raw/master/csl-citatio</vt:lpwstr>
  </property>
  <property fmtid="{D5CDD505-2E9C-101B-9397-08002B2CF9AE}" pid="371" name="ZOTERO_BREF_JYIicXyn5Lwu_12">
    <vt:lpwstr>n.json"}</vt:lpwstr>
  </property>
  <property fmtid="{D5CDD505-2E9C-101B-9397-08002B2CF9AE}" pid="372" name="ZOTERO_BREF_JYIicXyn5Lwu_2">
    <vt:lpwstr>"id":2600,"type":"article-journal","abstract":"Abstract\n            \n              Subtropical forests, recognized for their intricate vertical canopy stratification, exhibit high resistance to extreme drought. However, the response of leaf phenology to</vt:lpwstr>
  </property>
  <property fmtid="{D5CDD505-2E9C-101B-9397-08002B2CF9AE}" pid="373" name="ZOTERO_BREF_JYIicXyn5Lwu_3">
    <vt:lpwstr> drought in the species‐rich understory remains poorly understood. In this study, we constructed a digital camera system, amassing over 360,000 images through a 70% throughfall exclusion experiment, to explore the drought response of understory leaf pheno</vt:lpwstr>
  </property>
  <property fmtid="{D5CDD505-2E9C-101B-9397-08002B2CF9AE}" pid="374" name="ZOTERO_BREF_JYIicXyn5Lwu_4">
    <vt:lpwstr>logy. The results revealed a significant advancement in understory leaf senescence phenology under drought, with 11.75 and 15.76 days for the start and end of the leaf‐falling event, respectively. Pre‐season temperature primarily regulated leaf developmen</vt:lpwstr>
  </property>
  <property fmtid="{D5CDD505-2E9C-101B-9397-08002B2CF9AE}" pid="375" name="ZOTERO_BREF_JYIicXyn5Lwu_5">
    <vt:lpwstr>t phenology, whereas soil water dominated the variability in leaf senescence phenology. Under drought conditions, temperature sensitivities for the end of leaf emergence decreased from −13.72 to −11.06 days °C\n              −1\n              , with insig</vt:lpwstr>
  </property>
  <property fmtid="{D5CDD505-2E9C-101B-9397-08002B2CF9AE}" pid="376" name="ZOTERO_BREF_JYIicXyn5Lwu_6">
    <vt:lpwstr>nificance observed for the start of leaf emergence. Consequently, drought treatment shortened both the length of the growing season (15.69 days) and the peak growth season (9.80 days) for understory plants. Moreover, this study identified diverse response</vt:lpwstr>
  </property>
  <property fmtid="{D5CDD505-2E9C-101B-9397-08002B2CF9AE}" pid="377" name="ZOTERO_BREF_JYIicXyn5Lwu_7">
    <vt:lpwstr>s among intraspecies and interspecies to drought, particularly during the leaf development phase. These findings underscore the pivotal role of water availability in shaping understory phenology patterns, especially in subtropical forests.","container-tit</vt:lpwstr>
  </property>
  <property fmtid="{D5CDD505-2E9C-101B-9397-08002B2CF9AE}" pid="378" name="ZOTERO_BREF_JYIicXyn5Lwu_8">
    <vt:lpwstr>le":"Global Change Biology","DOI":"10.1111/gcb.17304","ISSN":"1354-1013, 1365-2486","issue":"5","journalAbbreviation":"Global Change Biology","language":"en","page":"e17304","source":"DOI.org (Crossref)","title":"Drought shortens subtropical understory gr</vt:lpwstr>
  </property>
  <property fmtid="{D5CDD505-2E9C-101B-9397-08002B2CF9AE}" pid="379" name="ZOTERO_BREF_JYIicXyn5Lwu_9">
    <vt:lpwstr>owing season by advancing leaf senescence","volume":"30","author":[{"family":"Sun","given":"Huanfa"},{"family":"Yan","given":"Liming"},{"family":"Li","given":"Zhao"},{"family":"Cheng","given":"Wanying"},{"family":"Lu","given":"Ruiling"},{"family":"Xia","g</vt:lpwstr>
  </property>
  <property fmtid="{D5CDD505-2E9C-101B-9397-08002B2CF9AE}" pid="380" name="ZOTERO_BREF_Jr05EJV6esPw_1">
    <vt:lpwstr>ZOTERO_ITEM CSL_CITATION {"citationID":"QpOtLPAI","properties":{"formattedCitation":"(Kvartiuk et al., 2022)","plainCitation":"(Kvartiuk et al., 2022)","noteIndex":0},"citationItems":[{"id":2814,"uris":["http://zotero.org/users/5254414/items/3A99VMTR"],"i</vt:lpwstr>
  </property>
  <property fmtid="{D5CDD505-2E9C-101B-9397-08002B2CF9AE}" pid="381" name="ZOTERO_BREF_Jr05EJV6esPw_2">
    <vt:lpwstr>temData":{"id":2814,"type":"article-journal","container-title":"Land Use Policy","DOI":"10.1016/j.landusepol.2022.105983","ISSN":"02648377","journalAbbreviation":"Land Use Policy","language":"en","page":"105983","source":"DOI.org (Crossref)","title":"Dece</vt:lpwstr>
  </property>
  <property fmtid="{D5CDD505-2E9C-101B-9397-08002B2CF9AE}" pid="382" name="ZOTERO_BREF_Jr05EJV6esPw_3">
    <vt:lpwstr>ntralized public farmland conveyance: Rental rights auctioning in Ukraine","title-short":"Decentralized public farmland conveyance","volume":"114","author":[{"family":"Kvartiuk","given":"Vasyl"},{"family":"Herzfeld","given":"Thomas"},{"family":"Bukin","gi</vt:lpwstr>
  </property>
  <property fmtid="{D5CDD505-2E9C-101B-9397-08002B2CF9AE}" pid="383" name="ZOTERO_BREF_Jr05EJV6esPw_4">
    <vt:lpwstr>ven":"Eduard"}],"issued":{"date-parts":[["2022",3]]}}}],"schema":"https://github.com/citation-style-language/schema/raw/master/csl-citation.json"}</vt:lpwstr>
  </property>
  <property fmtid="{D5CDD505-2E9C-101B-9397-08002B2CF9AE}" pid="384" name="ZOTERO_BREF_JtHyjt1vewgn_1">
    <vt:lpwstr>ZOTERO_ITEM CSL_CITATION {"citationID":"BozXjJA6","properties":{"formattedCitation":"(Myroniuk et al., 2022)","plainCitation":"(Myroniuk et al., 2022)","noteIndex":0},"citationItems":[{"id":2031,"uris":["http://zotero.org/users/5254414/items/R5HR29TX"],"i</vt:lpwstr>
  </property>
  <property fmtid="{D5CDD505-2E9C-101B-9397-08002B2CF9AE}" pid="385" name="ZOTERO_BREF_JtHyjt1vewgn_2">
    <vt:lpwstr>temData":{"id":2031,"type":"article-journal","container-title":"Forest Ecology and Management","DOI":"10.1016/j.foreco.2022.120184","ISSN":"03781127","journalAbbreviation":"Forest Ecology and Management","language":"en","page":"120184","source":"DOI.org (</vt:lpwstr>
  </property>
  <property fmtid="{D5CDD505-2E9C-101B-9397-08002B2CF9AE}" pid="386" name="ZOTERO_BREF_JtHyjt1vewgn_3">
    <vt:lpwstr>Crossref)","title":"Uncovering forest dynamics using historical forest inventory data and Landsat time series","volume":"513","author":[{"family":"Myroniuk","given":"Viktor"},{"family":"Bell","given":"David M."},{"family":"Gregory","given":"Matthew J."},{</vt:lpwstr>
  </property>
  <property fmtid="{D5CDD505-2E9C-101B-9397-08002B2CF9AE}" pid="387" name="ZOTERO_BREF_JtHyjt1vewgn_4">
    <vt:lpwstr>"family":"Vasylyshyn","given":"Roman"},{"family":"Bilous","given":"Andrii"}],"issued":{"date-parts":[["2022",6]]}}}],"schema":"https://github.com/citation-style-language/schema/raw/master/csl-citation.json"}</vt:lpwstr>
  </property>
  <property fmtid="{D5CDD505-2E9C-101B-9397-08002B2CF9AE}" pid="388" name="ZOTERO_BREF_KLSxPUV4OocK_1">
    <vt:lpwstr>ZOTERO_ITEM CSL_CITATION {"citationID":"QCW8ekBo","properties":{"formattedCitation":"(Karpiuk et al., 2024; Myroniuk et al., 2024)","plainCitation":"(Karpiuk et al., 2024; Myroniuk et al., 2024)","noteIndex":0},"citationItems":[{"id":2825,"uris":["http://</vt:lpwstr>
  </property>
  <property fmtid="{D5CDD505-2E9C-101B-9397-08002B2CF9AE}" pid="389" name="ZOTERO_BREF_KLSxPUV4OocK_10">
    <vt:lpwstr>socio-economic changes, military aggression, deportation and collectivization; their spatial distribution is mapped. The need for further research on the disappeared localities as important indicators of settlement and resettlement processes as well as th</vt:lpwstr>
  </property>
  <property fmtid="{D5CDD505-2E9C-101B-9397-08002B2CF9AE}" pid="390" name="ZOTERO_BREF_KLSxPUV4OocK_11">
    <vt:lpwstr>e development of population resettlement systems in the northern Polissia region and forecasting the future states of socio-geosystems is substantiated.","container-title":"Journal of Geology, Geography and Geoecology","DOI":"10.15421/112446","ISSN":"2617</vt:lpwstr>
  </property>
  <property fmtid="{D5CDD505-2E9C-101B-9397-08002B2CF9AE}" pid="391" name="ZOTERO_BREF_KLSxPUV4OocK_12">
    <vt:lpwstr>-2119, 2617-2909","issue":"3","journalAbbreviation":"Journ. Geol.,  Geogr., and Geoec..","page":"495-507","source":"DOI.org (Crossref)","title":"Socio-geographic research of the transformation of the structure of the settlement system of the Polissya regi</vt:lpwstr>
  </property>
  <property fmtid="{D5CDD505-2E9C-101B-9397-08002B2CF9AE}" pid="392" name="ZOTERO_BREF_KLSxPUV4OocK_13">
    <vt:lpwstr>on of Ukraine (on the example of the Rokytne territorial community)","volume":"33","author":[{"family":"Karpiuk","given":"Zoia Ê."},{"family":"Khmeliovskyi","given":"Yurii L."},{"family":"Pavlovska","given":"Tetiana S."},{"family":"Chyzhevska","given":"La</vt:lpwstr>
  </property>
  <property fmtid="{D5CDD505-2E9C-101B-9397-08002B2CF9AE}" pid="393" name="ZOTERO_BREF_KLSxPUV4OocK_14">
    <vt:lpwstr>rysa T."},{"family":"Kacharovskyi","given":"Roman Y."}],"issued":{"date-parts":[["2024",9,21]]}}},{"id":2736,"uris":["http://zotero.org/users/5254414/items/RE3GVEN5"],"itemData":{"id":2736,"type":"article-journal","container-title":"Forest Ecology and Man</vt:lpwstr>
  </property>
  <property fmtid="{D5CDD505-2E9C-101B-9397-08002B2CF9AE}" pid="394" name="ZOTERO_BREF_KLSxPUV4OocK_15">
    <vt:lpwstr>agement","DOI":"10.1016/j.foreco.2024.122156","ISSN":"03781127","journalAbbreviation":"Forest Ecology and Management","language":"en","page":"122156","source":"DOI.org (Crossref)","title":"Nationwide remote sensing framework for forest resource assessment</vt:lpwstr>
  </property>
  <property fmtid="{D5CDD505-2E9C-101B-9397-08002B2CF9AE}" pid="395" name="ZOTERO_BREF_KLSxPUV4OocK_16">
    <vt:lpwstr> in war-affected Ukraine","volume":"569","author":[{"family":"Myroniuk","given":"Viktor"},{"family":"Weinreich","given":"Axel"},{"family":"Von Dosky","given":"Vincent"},{"family":"Melnychenko","given":"Viktor"},{"family":"Shamrai","given":"Andrii"},{"fami</vt:lpwstr>
  </property>
  <property fmtid="{D5CDD505-2E9C-101B-9397-08002B2CF9AE}" pid="396" name="ZOTERO_BREF_KLSxPUV4OocK_17">
    <vt:lpwstr>ly":"Matsala","given":"Maksym"},{"family":"Gregory","given":"Matthew J."},{"family":"Bell","given":"David M."},{"family":"Davis","given":"Raymond"}],"issued":{"date-parts":[["2024",10]]}}}],"schema":"https://github.com/citation-style-language/schema/raw/m</vt:lpwstr>
  </property>
  <property fmtid="{D5CDD505-2E9C-101B-9397-08002B2CF9AE}" pid="397" name="ZOTERO_BREF_KLSxPUV4OocK_18">
    <vt:lpwstr>aster/csl-citation.json"}</vt:lpwstr>
  </property>
  <property fmtid="{D5CDD505-2E9C-101B-9397-08002B2CF9AE}" pid="398" name="ZOTERO_BREF_KLSxPUV4OocK_2">
    <vt:lpwstr>zotero.org/users/5254414/items/ZE74FCTF"],"itemData":{"id":2825,"type":"article-journal","abstract":"The relevance of socio-geographical studies of the transformation of population settlement systems, particularly of disappeared rural settlements at the l</vt:lpwstr>
  </property>
  <property fmtid="{D5CDD505-2E9C-101B-9397-08002B2CF9AE}" pid="399" name="ZOTERO_BREF_KLSxPUV4OocK_3">
    <vt:lpwstr>ocal level, is due to their very essence as expressions of multifaceted information about the spatio-temporal aspects of the evolution of socio-geosystems, indicators of territory development, essential component of preserving the historical and cultural </vt:lpwstr>
  </property>
  <property fmtid="{D5CDD505-2E9C-101B-9397-08002B2CF9AE}" pid="400" name="ZOTERO_BREF_KLSxPUV4OocK_4">
    <vt:lpwstr>heritage of the region, and an important resource for the development of the tourism and recreation sphere of territorial communities. The article analyzes the typology of localities, the dynamics of development, quantitative changes in the system of popu</vt:lpwstr>
  </property>
  <property fmtid="{D5CDD505-2E9C-101B-9397-08002B2CF9AE}" pid="401" name="ZOTERO_BREF_KLSxPUV4OocK_5">
    <vt:lpwstr>lation settlement, particularly the disappeared localities of northern Polissia, as an example of the territory that, according to the modern administrative-territorial division, lies within the boundaries of the Rokytne territorial community of the Rivne</vt:lpwstr>
  </property>
  <property fmtid="{D5CDD505-2E9C-101B-9397-08002B2CF9AE}" pid="402" name="ZOTERO_BREF_KLSxPUV4OocK_6">
    <vt:lpwstr> Oblast. During the work, the following research methods were used: source analysis – to determine the types of information data and clarify the completeness of their reflection of historical events; systematic approach, comparative-geographical analysis,</vt:lpwstr>
  </property>
  <property fmtid="{D5CDD505-2E9C-101B-9397-08002B2CF9AE}" pid="403" name="ZOTERO_BREF_KLSxPUV4OocK_7">
    <vt:lpwstr> general historical methods – to reveal the features of the structure of the settlement system of the northern Polissia region, establish the spatial and temporal trends of the territory’s development, find out the former location of localities, the reaso</vt:lpwstr>
  </property>
  <property fmtid="{D5CDD505-2E9C-101B-9397-08002B2CF9AE}" pid="404" name="ZOTERO_BREF_KLSxPUV4OocK_8">
    <vt:lpwstr>ns, conditions, and periods of the disappearance of many localities; cartographic – for finding source data, its analysis, and creating a list-catalogue with a cartographic display of lost localities; expeditionary – to obtain actual data. A general algor</vt:lpwstr>
  </property>
  <property fmtid="{D5CDD505-2E9C-101B-9397-08002B2CF9AE}" pid="405" name="ZOTERO_BREF_KLSxPUV4OocK_9">
    <vt:lpwstr>ithm for researching rural settlements lost today at the local level is proposed. The main factors were clarified regarding the periods of disappearance of about 250 localities of various social types due to the destabilization of the situation caused by </vt:lpwstr>
  </property>
  <property fmtid="{D5CDD505-2E9C-101B-9397-08002B2CF9AE}" pid="406" name="ZOTERO_BREF_KSPG2M9cFPbY_1">
    <vt:lpwstr>ZOTERO_TEMP</vt:lpwstr>
  </property>
  <property fmtid="{D5CDD505-2E9C-101B-9397-08002B2CF9AE}" pid="407" name="ZOTERO_BREF_Kev9RajKGc0I_1">
    <vt:lpwstr>ZOTERO_CITATION {"citationID":"ajmO9q7g","properties":{"formattedCitation":"(Carmona-Torres et al., 2023)","plainCitation":"(Carmona-Torres et al., 2023)","noteIndex":0},"citationItems":[{"id":2609,"uris":["http://zotero.org/users/5254414/items/SI3X59SH"]</vt:lpwstr>
  </property>
  <property fmtid="{D5CDD505-2E9C-101B-9397-08002B2CF9AE}" pid="408" name="ZOTERO_BREF_Kev9RajKGc0I_2">
    <vt:lpwstr>,"itemData":{"id":2609,"type":"article-journal","container-title":"Land Use Policy","DOI":"10.1016/j.landusepol.2023.106836","ISSN":"02648377","journalAbbreviation":"Land Use Policy","language":"en","page":"106836","source":"DOI.org (Crossref)","title":"A</vt:lpwstr>
  </property>
  <property fmtid="{D5CDD505-2E9C-101B-9397-08002B2CF9AE}" pid="409" name="ZOTERO_BREF_Kev9RajKGc0I_3">
    <vt:lpwstr>bandonment factors and alternatives in sloping olive growing: The case of Andalusia, Spain","title-short":"Abandonment factors and alternatives in sloping olive growing","volume":"132","author":[{"family":"Carmona-Torres","given":"Carmen"},{"family":"Parr</vt:lpwstr>
  </property>
  <property fmtid="{D5CDD505-2E9C-101B-9397-08002B2CF9AE}" pid="410" name="ZOTERO_BREF_Kev9RajKGc0I_4">
    <vt:lpwstr>a-López","given":"Carlos"},{"family":"Sayadi","given":"Samir"},{"family":"Reina-Usuga","given":"Liliana"}],"issued":{"date-parts":[["2023",9]]}}}],"schema":"https://github.com/citation-style-language/schema/raw/master/csl-citation.json"}</vt:lpwstr>
  </property>
  <property fmtid="{D5CDD505-2E9C-101B-9397-08002B2CF9AE}" pid="411" name="ZOTERO_BREF_LHynEn3KzJDZ_1">
    <vt:lpwstr>ZOTERO_ITEM CSL_CITATION {"citationID":"bNe3jYqR","properties":{"formattedCitation":"(Cademus et al., 2014; Dade et al., 2022)","plainCitation":"(Cademus et al., 2014; Dade et al., 2022)","noteIndex":0},"citationItems":[{"id":2603,"uris":["http://zotero.o</vt:lpwstr>
  </property>
  <property fmtid="{D5CDD505-2E9C-101B-9397-08002B2CF9AE}" pid="412" name="ZOTERO_BREF_LHynEn3KzJDZ_2">
    <vt:lpwstr>rg/users/5254414/items/BUP7HKJZ"],"itemData":{"id":2603,"type":"article-journal","container-title":"Forests","DOI":"10.3390/f5061409","ISSN":"1999-4907","issue":"6","journalAbbreviation":"Forests","language":"en","license":"https://creativecommons.org/lic</vt:lpwstr>
  </property>
  <property fmtid="{D5CDD505-2E9C-101B-9397-08002B2CF9AE}" pid="413" name="ZOTERO_BREF_LHynEn3KzJDZ_3">
    <vt:lpwstr>enses/by/4.0/","page":"1409-1431","source":"DOI.org (Crossref)","title":"Analyzing Trade-Offs, Synergies, and Drivers among Timber Production, Carbon Sequestration, and Water Yield in Pinus elliotii Forests in Southeastern USA","volume":"5","author":[{"fa</vt:lpwstr>
  </property>
  <property fmtid="{D5CDD505-2E9C-101B-9397-08002B2CF9AE}" pid="414" name="ZOTERO_BREF_LHynEn3KzJDZ_4">
    <vt:lpwstr>mily":"Cademus","given":"Ronald"},{"family":"Escobedo","given":"Francisco"},{"family":"McLaughlin","given":"Daniel"},{"family":"Abd-Elrahman","given":"Amr"}],"issued":{"date-parts":[["2014",6,20]]}}},{"id":2632,"uris":["http://zotero.org/users/5254414/ite</vt:lpwstr>
  </property>
  <property fmtid="{D5CDD505-2E9C-101B-9397-08002B2CF9AE}" pid="415" name="ZOTERO_BREF_LHynEn3KzJDZ_5">
    <vt:lpwstr>ms/ZPFWH279"],"itemData":{"id":2632,"type":"article-journal","container-title":"Ecosystems and People","DOI":"10.1080/26395916.2022.2037715","ISSN":"2639-5908, 2639-5916","issue":"1","journalAbbreviation":"Ecosystems and People","language":"en","page":"13</vt:lpwstr>
  </property>
  <property fmtid="{D5CDD505-2E9C-101B-9397-08002B2CF9AE}" pid="416" name="ZOTERO_BREF_LHynEn3KzJDZ_6">
    <vt:lpwstr>1-145","source":"DOI.org (Crossref)","title":"Property rights play a pivotal role in the distribution of ecosystem services among beneficiaries","volume":"18","author":[{"family":"Dade","given":"Marie C."},{"family":"Bennett","given":"Elena M."},{"family"</vt:lpwstr>
  </property>
  <property fmtid="{D5CDD505-2E9C-101B-9397-08002B2CF9AE}" pid="417" name="ZOTERO_BREF_LHynEn3KzJDZ_7">
    <vt:lpwstr>:"Robinson","given":"Brian E."}],"issued":{"date-parts":[["2022",12,31]]}}}],"schema":"https://github.com/citation-style-language/schema/raw/master/csl-citation.json"}</vt:lpwstr>
  </property>
  <property fmtid="{D5CDD505-2E9C-101B-9397-08002B2CF9AE}" pid="418" name="ZOTERO_BREF_LP13v0DNmOSG_1">
    <vt:lpwstr>ZOTERO_TEMP</vt:lpwstr>
  </property>
  <property fmtid="{D5CDD505-2E9C-101B-9397-08002B2CF9AE}" pid="419" name="ZOTERO_BREF_LjktJdlnGFjP_1">
    <vt:lpwstr>ZOTERO_ITEM CSL_CITATION {"citationID":"38ELh1AF","properties":{"formattedCitation":"(Karamushka et al., 2023)","plainCitation":"(Karamushka et al., 2023)","noteIndex":0},"citationItems":[{"id":2803,"uris":["http://zotero.org/users/5254414/items/IY5U3CSU"</vt:lpwstr>
  </property>
  <property fmtid="{D5CDD505-2E9C-101B-9397-08002B2CF9AE}" pid="420" name="ZOTERO_BREF_LjktJdlnGFjP_2">
    <vt:lpwstr>],"itemData":{"id":2803,"type":"paper-conference","container-title":"17th International Conference Monitoring of Geological Processes and Ecological Condition of the Environment","DOI":"10.3997/2214-4609.2023520235","event-place":"Kyiv, Ukraine,","event-t</vt:lpwstr>
  </property>
  <property fmtid="{D5CDD505-2E9C-101B-9397-08002B2CF9AE}" pid="421" name="ZOTERO_BREF_LjktJdlnGFjP_3">
    <vt:lpwstr>itle":"17th International Conference Monitoring of Geological Processes and Ecological Condition of the Environment","language":"en","page":"1-5","publisher":"European Association of Geoscientists &amp; Engineers","publisher-place":"Kyiv, Ukraine,","source":"</vt:lpwstr>
  </property>
  <property fmtid="{D5CDD505-2E9C-101B-9397-08002B2CF9AE}" pid="422" name="ZOTERO_BREF_LjktJdlnGFjP_4">
    <vt:lpwstr>DOI.org (Crossref)","title":"Climate Change and Fires in the Ukrainian Polissia Region","URL":"https://www.earthdoc.org/content/papers/10.3997/2214-4609.2023520235","author":[{"family":"Karamushka","given":"V."},{"family":"Kuchma","given":"T."},{"family":</vt:lpwstr>
  </property>
  <property fmtid="{D5CDD505-2E9C-101B-9397-08002B2CF9AE}" pid="423" name="ZOTERO_BREF_LjktJdlnGFjP_5">
    <vt:lpwstr>"Boychenko","given":"S."},{"family":"Nazarova","given":"O."}],"accessed":{"date-parts":[["2024",12,24]]},"issued":{"date-parts":[["2023"]]}}}],"schema":"https://github.com/citation-style-language/schema/raw/master/csl-citation.json"}</vt:lpwstr>
  </property>
  <property fmtid="{D5CDD505-2E9C-101B-9397-08002B2CF9AE}" pid="424" name="ZOTERO_BREF_MXhfKfAjkLmN_1">
    <vt:lpwstr>ZOTERO_ITEM CSL_CITATION {"citationID":"G76Xh6kt","properties":{"formattedCitation":"(Deininger et al., 2025)","plainCitation":"(Deininger et al., 2025)","noteIndex":0},"citationItems":[{"id":2801,"uris":["http://zotero.org/users/5254414/items/FGVVDCQB"],</vt:lpwstr>
  </property>
  <property fmtid="{D5CDD505-2E9C-101B-9397-08002B2CF9AE}" pid="425" name="ZOTERO_BREF_MXhfKfAjkLmN_2">
    <vt:lpwstr>"itemData":{"id":2801,"type":"article-journal","container-title":"Land Use Policy","DOI":"10.1016/j.landusepol.2024.107406","ISSN":"02648377","journalAbbreviation":"Land Use Policy","language":"en","page":"107406","source":"DOI.org (Crossref)","title":"Im</vt:lpwstr>
  </property>
  <property fmtid="{D5CDD505-2E9C-101B-9397-08002B2CF9AE}" pid="426" name="ZOTERO_BREF_MXhfKfAjkLmN_3">
    <vt:lpwstr>pact of the Russian invasion on Ukrainian small and medium farmers’ productivity","volume":"148","author":[{"family":"Deininger","given":"Klaus"},{"family":"Ali","given":"Daniel Ayalew"},{"family":"Fang","given":"Ming"}],"issued":{"date-parts":[["2025",1]</vt:lpwstr>
  </property>
  <property fmtid="{D5CDD505-2E9C-101B-9397-08002B2CF9AE}" pid="427" name="ZOTERO_BREF_MXhfKfAjkLmN_4">
    <vt:lpwstr>]}}}],"schema":"https://github.com/citation-style-language/schema/raw/master/csl-citation.json"}</vt:lpwstr>
  </property>
  <property fmtid="{D5CDD505-2E9C-101B-9397-08002B2CF9AE}" pid="428" name="ZOTERO_BREF_MXhfKfAjkLmN_5">
    <vt:lpwstr/>
  </property>
  <property fmtid="{D5CDD505-2E9C-101B-9397-08002B2CF9AE}" pid="429" name="ZOTERO_BREF_MXhfKfAjkLmN_6">
    <vt:lpwstr/>
  </property>
  <property fmtid="{D5CDD505-2E9C-101B-9397-08002B2CF9AE}" pid="430" name="ZOTERO_BREF_MXhfKfAjkLmN_7">
    <vt:lpwstr/>
  </property>
  <property fmtid="{D5CDD505-2E9C-101B-9397-08002B2CF9AE}" pid="431" name="ZOTERO_BREF_MeNshqaVY9aP_1">
    <vt:lpwstr>ZOTERO_CITATION {"citationID":"5zaH1eFv","properties":{"formattedCitation":"(Roebroek et al., 2023)","plainCitation":"(Roebroek et al., 2023)","noteIndex":0},"citationItems":[{"id":2643,"uris":["http://zotero.org/users/5254414/items/AP2PMGB7"],"itemData":</vt:lpwstr>
  </property>
  <property fmtid="{D5CDD505-2E9C-101B-9397-08002B2CF9AE}" pid="432" name="ZOTERO_BREF_MeNshqaVY9aP_10">
    <vt:lpwstr>            \n          , \n            Even if all harvesting of forests ceased, their carbon sequestration potential would still not be enough to curb climate change.","container-title":"Science","DOI":"10.1126/science.add5878","ISSN":"0036-8075, 1095-9</vt:lpwstr>
  </property>
  <property fmtid="{D5CDD505-2E9C-101B-9397-08002B2CF9AE}" pid="433" name="ZOTERO_BREF_MeNshqaVY9aP_11">
    <vt:lpwstr>203","issue":"6646","journalAbbreviation":"Science","language":"en","page":"749-753","source":"DOI.org (Crossref)","title":"Releasing global forests from human management: How much more carbon could be stored?","title-short":"Releasing global forests from</vt:lpwstr>
  </property>
  <property fmtid="{D5CDD505-2E9C-101B-9397-08002B2CF9AE}" pid="434" name="ZOTERO_BREF_MeNshqaVY9aP_12">
    <vt:lpwstr> human management","volume":"380","author":[{"family":"Roebroek","given":"Caspar T. J."},{"family":"Duveiller","given":"Gregory"},{"family":"Seneviratne","given":"Sonia I."},{"family":"Davin","given":"Edouard L."},{"family":"Cescatti","given":"Alessandro"</vt:lpwstr>
  </property>
  <property fmtid="{D5CDD505-2E9C-101B-9397-08002B2CF9AE}" pid="435" name="ZOTERO_BREF_MeNshqaVY9aP_13">
    <vt:lpwstr>}],"issued":{"date-parts":[["2023",5,19]]}}}],"schema":"https://github.com/citation-style-language/schema/raw/master/csl-citation.json"}</vt:lpwstr>
  </property>
  <property fmtid="{D5CDD505-2E9C-101B-9397-08002B2CF9AE}" pid="436" name="ZOTERO_BREF_MeNshqaVY9aP_2">
    <vt:lpwstr>{"id":2643,"type":"article-journal","abstract":"Carbon storage in forests is a cornerstone of policy-making to prevent global warming from exceeding 1.5°C. However, the global impact of management (for example, harvesting) on the carbon budget of forests </vt:lpwstr>
  </property>
  <property fmtid="{D5CDD505-2E9C-101B-9397-08002B2CF9AE}" pid="437" name="ZOTERO_BREF_MeNshqaVY9aP_3">
    <vt:lpwstr>remains poorly quantified. We integrated global maps of forest biomass and management with machine learning to show that by removing human intervention, under current climatic conditions and carbon dioxide (CO\n              2\n              ) concentrati</vt:lpwstr>
  </property>
  <property fmtid="{D5CDD505-2E9C-101B-9397-08002B2CF9AE}" pid="438" name="ZOTERO_BREF_MeNshqaVY9aP_4">
    <vt:lpwstr>on, existing global forests could increase their aboveground biomass by up to 44.1 (error range: 21.0 to 63.0) petagrams of carbon. This is an increase of 15 to 16% over current levels, equating to about 4 years of current anthropogenic CO\n              </vt:lpwstr>
  </property>
  <property fmtid="{D5CDD505-2E9C-101B-9397-08002B2CF9AE}" pid="439" name="ZOTERO_BREF_MeNshqaVY9aP_5">
    <vt:lpwstr>2\n              emissions. Therefore, without strong reductions in emissions, this strategy holds low mitigation potential, and the forest sink should be preserved to offset residual carbon emissions rather than to compensate for present emissions levels</vt:lpwstr>
  </property>
  <property fmtid="{D5CDD505-2E9C-101B-9397-08002B2CF9AE}" pid="440" name="ZOTERO_BREF_MeNshqaVY9aP_6">
    <vt:lpwstr>.\n            \n          , \n            Editor’s summary\n            \n              Harnessing the carbon-capturing potential of forests is a key component of plans to mitigate global climate change. Planting new forests is a common strategy, but thi</vt:lpwstr>
  </property>
  <property fmtid="{D5CDD505-2E9C-101B-9397-08002B2CF9AE}" pid="441" name="ZOTERO_BREF_MeNshqaVY9aP_7">
    <vt:lpwstr>s approach can have negative social and ecological impacts and substantial costs. Roebroek\n              et al\n              . instead investigated how ceasing management (e.g., wood harvesting or fire suppression) of forests would change their global c</vt:lpwstr>
  </property>
  <property fmtid="{D5CDD505-2E9C-101B-9397-08002B2CF9AE}" pid="442" name="ZOTERO_BREF_MeNshqaVY9aP_8">
    <vt:lpwstr>arbon sequestration capacity. The authors assessed the differences between the biomass of similar forests with and without human activities and used machine learning to predict the additional biomass gain from removing human activities from global forests</vt:lpwstr>
  </property>
  <property fmtid="{D5CDD505-2E9C-101B-9397-08002B2CF9AE}" pid="443" name="ZOTERO_BREF_MeNshqaVY9aP_9">
    <vt:lpwstr>. Even if all management ceased (an extremely unlikely scenario), global forest carbon would only increase by about 15%. This work provides further evidence that changing forest management is not an alternative to cutting carbon emissions. —Bianca Lopez\n</vt:lpwstr>
  </property>
  <property fmtid="{D5CDD505-2E9C-101B-9397-08002B2CF9AE}" pid="444" name="ZOTERO_BREF_NQB0ByST80gh_1">
    <vt:lpwstr>ZOTERO_ITEM CSL_CITATION {"citationID":"1EoQoHoB","properties":{"formattedCitation":"(Shvidenko et al., 2017; A. Z. Shvidenko et al., 2018)","plainCitation":"(Shvidenko et al., 2017; A. Z. Shvidenko et al., 2018)","dontUpdate":true,"noteIndex":0},"citatio</vt:lpwstr>
  </property>
  <property fmtid="{D5CDD505-2E9C-101B-9397-08002B2CF9AE}" pid="445" name="ZOTERO_BREF_NQB0ByST80gh_10">
    <vt:lpwstr>:"number: 7\npublisher: Multidisciplinary Digital Publishing Institute","page":"1152","source":"www.mdpi.com","title":"Vulnerability of Ukrainian Forests to Climate Change","volume":"9","author":[{"literal":"Shvidenko"},{"family":"Buksha","given":"I."},{"</vt:lpwstr>
  </property>
  <property fmtid="{D5CDD505-2E9C-101B-9397-08002B2CF9AE}" pid="446" name="ZOTERO_BREF_NQB0ByST80gh_11">
    <vt:lpwstr>family":"Krakovska","given":"S."},{"family":"Lakyda","given":"P."}],"issued":{"date-parts":[["2017",7]]}}},{"id":2883,"uris":["http://zotero.org/users/5254414/items/LW9N4G9P"],"itemData":{"id":2883,"type":"book","event-place":"Kyiv","ISBN":"978-966-521-71</vt:lpwstr>
  </property>
  <property fmtid="{D5CDD505-2E9C-101B-9397-08002B2CF9AE}" pid="447" name="ZOTERO_BREF_NQB0ByST80gh_12">
    <vt:lpwstr>9-0","language":"Ukrainian","number-of-pages":"183","publisher":"Nika Centre","publisher-place":"Kyiv","title":"Vulnerability of Ukraine’s Forests to Climate Change","URL":"https://www.researchgate.net/publication/327558601_Vulnerability_of_Ukraine%27s_fo</vt:lpwstr>
  </property>
  <property fmtid="{D5CDD505-2E9C-101B-9397-08002B2CF9AE}" pid="448" name="ZOTERO_BREF_NQB0ByST80gh_13">
    <vt:lpwstr>rests_to_climate_change?enrichId=rgreq-578a56b975d928361233cd21bff25bd7-XXX&amp;enrichSource=Y292ZXJQYWdlOzMyNzU1ODYwMTtBUzo2NjkzMjUwNDAwNTAxODBAMTUzNjU5MDkzMzA3Nw%3D%3D&amp;el=1_x_2&amp;_esc=publicationCoverPdf","author":[{"family":"Shvidenko","given":"A.Z."},{"fami</vt:lpwstr>
  </property>
  <property fmtid="{D5CDD505-2E9C-101B-9397-08002B2CF9AE}" pid="449" name="ZOTERO_BREF_NQB0ByST80gh_14">
    <vt:lpwstr>ly":"Buksha","given":"I. F."},{"family":"Krakovska","given":"S. V."}],"issued":{"date-parts":[["2018"]]}}}],"schema":"https://github.com/citation-style-language/schema/raw/master/csl-citation.json"}</vt:lpwstr>
  </property>
  <property fmtid="{D5CDD505-2E9C-101B-9397-08002B2CF9AE}" pid="450" name="ZOTERO_BREF_NQB0ByST80gh_2">
    <vt:lpwstr>nItems":[{"id":1647,"uris":["http://zotero.org/users/5254414/items/UWKP66NS"],"itemData":{"id":1647,"type":"article-journal","abstract":"Ukraine is a country of the Mid-Latitude ecotone—a transition zone between forest zone and forestless dry lands. Avail</vt:lpwstr>
  </property>
  <property fmtid="{D5CDD505-2E9C-101B-9397-08002B2CF9AE}" pid="451" name="ZOTERO_BREF_NQB0ByST80gh_3">
    <vt:lpwstr>ability of water defines distribution of the country’s forests and decreases their productivity towards the south. Climate change generates a particular threat for Ukrainian forests and stability of agroforestry landscapes. This paper considers the impact</vt:lpwstr>
  </property>
  <property fmtid="{D5CDD505-2E9C-101B-9397-08002B2CF9AE}" pid="452" name="ZOTERO_BREF_NQB0ByST80gh_4">
    <vt:lpwstr>s of expected climate change on vulnerability of Ukrainian forests using ensembles of global and regional climatic models (RCM) based on Scenarios B1, A2, A1B of the Intergovernmental Panel for Climate Change, and a “dry and warm” scenario A1B+T−P (increa</vt:lpwstr>
  </property>
  <property fmtid="{D5CDD505-2E9C-101B-9397-08002B2CF9AE}" pid="453" name="ZOTERO_BREF_NQB0ByST80gh_5">
    <vt:lpwstr>sing temperature and decreasing precipitation). The spatially explicit assessment was provided by RCM for the WMO standard period (1961–1990), “recent” (1991–2010) and three future periods: 2011–2030, 2031–2050 and 2081–2100. Forest-climate model by Vorob</vt:lpwstr>
  </property>
  <property fmtid="{D5CDD505-2E9C-101B-9397-08002B2CF9AE}" pid="454" name="ZOTERO_BREF_NQB0ByST80gh_6">
    <vt:lpwstr>jov and model of amplitude of flora’s tolerance to climate change by Didukh, as well as a number of specialized climatic indicators, were used in the assessment. Different approaches lead to rather consistent conclusions. Water stress is the major limitat</vt:lpwstr>
  </property>
  <property fmtid="{D5CDD505-2E9C-101B-9397-08002B2CF9AE}" pid="455" name="ZOTERO_BREF_NQB0ByST80gh_7">
    <vt:lpwstr>ion factor of distribution and resilience of flatland Ukrainian forests. Within Scenario A1B, the area with unsuitable growth conditions for major forest forming species will substantially increase by end of the century occupying major part of Ukraine. Sc</vt:lpwstr>
  </property>
  <property fmtid="{D5CDD505-2E9C-101B-9397-08002B2CF9AE}" pid="456" name="ZOTERO_BREF_NQB0ByST80gh_8">
    <vt:lpwstr>enario A1B+T−P projects even a more dramatic decline of the country’s forests. It is expected that the boundary of conditions that are favorable for forests will shift to north and northwest, and forests of the xeric belt will be the most vulnerable. Cons</vt:lpwstr>
  </property>
  <property fmtid="{D5CDD505-2E9C-101B-9397-08002B2CF9AE}" pid="457" name="ZOTERO_BREF_NQB0ByST80gh_9">
    <vt:lpwstr>istent policies of adaptation and mitigation might reduce climate-induced risks for Ukrainian forests.","container-title":"Sustainability","DOI":"10.3390/su9071152","issue":"7","language":"en","license":"http://creativecommons.org/licenses/by/3.0/","note"</vt:lpwstr>
  </property>
  <property fmtid="{D5CDD505-2E9C-101B-9397-08002B2CF9AE}" pid="458" name="ZOTERO_BREF_NejpbT6EHKsa_1">
    <vt:lpwstr>ZOTERO_TEMP</vt:lpwstr>
  </property>
  <property fmtid="{D5CDD505-2E9C-101B-9397-08002B2CF9AE}" pid="459" name="ZOTERO_BREF_Nu3OQzhBaJoN_1">
    <vt:lpwstr>ZOTERO_TEMP</vt:lpwstr>
  </property>
  <property fmtid="{D5CDD505-2E9C-101B-9397-08002B2CF9AE}" pid="460" name="ZOTERO_BREF_NyyzMceqxPBd_1">
    <vt:lpwstr>ZOTERO_TEMP</vt:lpwstr>
  </property>
  <property fmtid="{D5CDD505-2E9C-101B-9397-08002B2CF9AE}" pid="461" name="ZOTERO_BREF_O1f5LGNoVjkG_1">
    <vt:lpwstr>ZOTERO_ITEM CSL_CITATION {"citationID":"CBx4zKKL","properties":{"formattedCitation":"(Holiaka et al., 2020)","plainCitation":"(Holiaka et al., 2020)","noteIndex":0},"citationItems":[{"id":1843,"uris":["http://zotero.org/users/5254414/items/GJD4RIVM"],"ite</vt:lpwstr>
  </property>
  <property fmtid="{D5CDD505-2E9C-101B-9397-08002B2CF9AE}" pid="462" name="ZOTERO_BREF_O1f5LGNoVjkG_10">
    <vt:lpwstr>ge/schema/raw/master/csl-citation.json"}</vt:lpwstr>
  </property>
  <property fmtid="{D5CDD505-2E9C-101B-9397-08002B2CF9AE}" pid="463" name="ZOTERO_BREF_O1f5LGNoVjkG_2">
    <vt:lpwstr>mData":{"id":1843,"type":"article-journal","abstract":"The paper reports results of the study of depots and biogenic fluxes of 90Sr and 137Cs in the typical coniferous (Scots pine) and deciduous (Silver birch) forest ecosystems of the Chernobyl Exclusion </vt:lpwstr>
  </property>
  <property fmtid="{D5CDD505-2E9C-101B-9397-08002B2CF9AE}" pid="464" name="ZOTERO_BREF_O1f5LGNoVjkG_3">
    <vt:lpwstr>Zone during 2016 - 2018. Data on activity concentrations and shares of the total activity of the studied radionuclides in the components of aboveground and underground biomass and their vertical distributions by 10 cm layers of the soil profile up to a de</vt:lpwstr>
  </property>
  <property fmtid="{D5CDD505-2E9C-101B-9397-08002B2CF9AE}" pid="465" name="ZOTERO_BREF_O1f5LGNoVjkG_4">
    <vt:lpwstr>pth of 1 m are presented. The downward and upward fluxes of 90Sr and 137Cs activity (including the processes of their deposition as a result of growth and formation biomass) are calculated in annual terms. Significantly higher 90Sr mobility in elements of</vt:lpwstr>
  </property>
  <property fmtid="{D5CDD505-2E9C-101B-9397-08002B2CF9AE}" pid="466" name="ZOTERO_BREF_O1f5LGNoVjkG_5">
    <vt:lpwstr> forest ecosystems than 137Cs is confirmed. The estimated flux values for the investigated forest areas indicate a gradual further increase in the share of these radionuclides in the aboveground biomass components (up to 0.9 %·year-1 from the total activi</vt:lpwstr>
  </property>
  <property fmtid="{D5CDD505-2E9C-101B-9397-08002B2CF9AE}" pid="467" name="ZOTERO_BREF_O1f5LGNoVjkG_6">
    <vt:lpwstr>ty in forest ecosystems) owing to the increase of organic matter stocks.","container-title":"Nuclear Physics and Atomic Energy","DOI":"10.15407/jnpae2020.03.256","ISSN":"1818331X, 20740565","issue":"3","journalAbbreviation":"Nucl. Phys. At. Energy","page"</vt:lpwstr>
  </property>
  <property fmtid="{D5CDD505-2E9C-101B-9397-08002B2CF9AE}" pid="468" name="ZOTERO_BREF_O1f5LGNoVjkG_7">
    <vt:lpwstr>:"256-264","source":"DOI.org (Crossref)","title":"90Sr and 137Cs inventories in the depots and biogenic fluxes of the typical forest stands in the Chernobyl exclusion zone","volume":"21","author":[{"family":"Holiaka","given":"D.M."},{"family":"Levchuk","g</vt:lpwstr>
  </property>
  <property fmtid="{D5CDD505-2E9C-101B-9397-08002B2CF9AE}" pid="469" name="ZOTERO_BREF_O1f5LGNoVjkG_8">
    <vt:lpwstr>iven":"S.E."},{"family":"Yoschenko","given":"V.I."},{"family":"Kashparov","given":"V.A."},{"family":"Yoschenko","given":"L.V."},{"family":"Holiaka","given":"M.A."},{"family":"Pavliuchenko","given":"V.V."},{"family":"Diachuk","given":"P.P."},{"family":"Zad</vt:lpwstr>
  </property>
  <property fmtid="{D5CDD505-2E9C-101B-9397-08002B2CF9AE}" pid="470" name="ZOTERO_BREF_O1f5LGNoVjkG_9">
    <vt:lpwstr>orozhniuk","given":"R.M."},{"family":"Morozova","given":"V.S."},{"literal":"Institute of Environmental Radioactivity at Fukushima University, Fukushima, Japan"}],"issued":{"date-parts":[["2020",9,25]]}}}],"schema":"https://github.com/citation-style-langua</vt:lpwstr>
  </property>
  <property fmtid="{D5CDD505-2E9C-101B-9397-08002B2CF9AE}" pid="471" name="ZOTERO_BREF_OP0XivtOwdQR_1">
    <vt:lpwstr>ZOTERO_ITEM CSL_CITATION {"citationID":"qLOroJ7B","properties":{"formattedCitation":"(Taye et al., 2021)","plainCitation":"(Taye et al., 2021)","dontUpdate":true,"noteIndex":0},"citationItems":[{"id":2482,"uris":["http://zotero.org/users/5254414/items/5D9</vt:lpwstr>
  </property>
  <property fmtid="{D5CDD505-2E9C-101B-9397-08002B2CF9AE}" pid="472" name="ZOTERO_BREF_OP0XivtOwdQR_2">
    <vt:lpwstr>3Q3PC"],"itemData":{"id":2482,"type":"article-journal","container-title":"Ecological Economics","DOI":"10.1016/j.ecolecon.2021.107145","ISSN":"09218009","journalAbbreviation":"Ecological Economics","language":"en","page":"107145","source":"DOI.org (Crossr</vt:lpwstr>
  </property>
  <property fmtid="{D5CDD505-2E9C-101B-9397-08002B2CF9AE}" pid="473" name="ZOTERO_BREF_OP0XivtOwdQR_3">
    <vt:lpwstr>ef)","title":"The economic values of global forest ecosystem services: A meta-analysis","title-short":"The economic values of global forest ecosystem services","volume":"189","author":[{"family":"Taye","given":"Fitalew Agimass"},{"family":"Folkersen","giv</vt:lpwstr>
  </property>
  <property fmtid="{D5CDD505-2E9C-101B-9397-08002B2CF9AE}" pid="474" name="ZOTERO_BREF_OP0XivtOwdQR_4">
    <vt:lpwstr>en":"Maja Vinde"},{"family":"Fleming","given":"Christopher M."},{"family":"Buckwell","given":"Andrew"},{"family":"Mackey","given":"Brendan"},{"family":"Diwakar","given":"K.C."},{"family":"Le","given":"Dung"},{"family":"Hasan","given":"Syezlin"},{"family":</vt:lpwstr>
  </property>
  <property fmtid="{D5CDD505-2E9C-101B-9397-08002B2CF9AE}" pid="475" name="ZOTERO_BREF_OP0XivtOwdQR_5">
    <vt:lpwstr>"Ange","given":"Chantal Saint"}],"issued":{"date-parts":[["2021",11]]}}}],"schema":"https://github.com/citation-style-language/schema/raw/master/csl-citation.json"}</vt:lpwstr>
  </property>
  <property fmtid="{D5CDD505-2E9C-101B-9397-08002B2CF9AE}" pid="476" name="ZOTERO_BREF_OgFLttyxLw1f_1">
    <vt:lpwstr>ZOTERO_ITEM CSL_CITATION {"citationID":"LO9ZwyIF","properties":{"formattedCitation":"(Smaliychuk et al., 2016)","plainCitation":"(Smaliychuk et al., 2016)","noteIndex":0},"citationItems":[{"id":2810,"uris":["http://zotero.org/users/5254414/items/TEJY8MGB"</vt:lpwstr>
  </property>
  <property fmtid="{D5CDD505-2E9C-101B-9397-08002B2CF9AE}" pid="477" name="ZOTERO_BREF_OgFLttyxLw1f_2">
    <vt:lpwstr>],"itemData":{"id":2810,"type":"article-journal","container-title":"Global Environmental Change","DOI":"10.1016/j.gloenvcha.2016.02.009","ISSN":"09593780","journalAbbreviation":"Global Environmental Change","language":"en","page":"70-81","source":"DOI.org</vt:lpwstr>
  </property>
  <property fmtid="{D5CDD505-2E9C-101B-9397-08002B2CF9AE}" pid="478" name="ZOTERO_BREF_OgFLttyxLw1f_3">
    <vt:lpwstr> (Crossref)","title":"Recultivation of abandoned agricultural lands in Ukraine: Patterns and drivers","title-short":"Recultivation of abandoned agricultural lands in Ukraine","volume":"38","author":[{"family":"Smaliychuk","given":"Anatoliy"},{"family":"Mü</vt:lpwstr>
  </property>
  <property fmtid="{D5CDD505-2E9C-101B-9397-08002B2CF9AE}" pid="479" name="ZOTERO_BREF_OgFLttyxLw1f_4">
    <vt:lpwstr>ller","given":"Daniel"},{"family":"Prishchepov","given":"Alexander V."},{"family":"Levers","given":"Christian"},{"family":"Kruhlov","given":"Ivan"},{"family":"Kuemmerle","given":"Tobias"}],"issued":{"date-parts":[["2016",5]]}}}],"schema":"https://github.c</vt:lpwstr>
  </property>
  <property fmtid="{D5CDD505-2E9C-101B-9397-08002B2CF9AE}" pid="480" name="ZOTERO_BREF_OgFLttyxLw1f_5">
    <vt:lpwstr>om/citation-style-language/schema/raw/master/csl-citation.json"}</vt:lpwstr>
  </property>
  <property fmtid="{D5CDD505-2E9C-101B-9397-08002B2CF9AE}" pid="481" name="ZOTERO_BREF_On1wAGbjbwI5_1">
    <vt:lpwstr>ZOTERO_ITEM CSL_CITATION {"citationID":"5jZ5HLfc","properties":{"formattedCitation":"(Vangi et al., 2025)","plainCitation":"(Vangi et al., 2025)","noteIndex":0},"citationItems":[{"id":2873,"uris":["http://zotero.org/users/5254414/items/DN9RXDC4"],"itemDat</vt:lpwstr>
  </property>
  <property fmtid="{D5CDD505-2E9C-101B-9397-08002B2CF9AE}" pid="482" name="ZOTERO_BREF_On1wAGbjbwI5_10">
    <vt:lpwstr>sion through the silvicultural management of European black pine stands from afforestation and reforestation","URL":"http://biorxiv.org/lookup/doi/10.1101/2025.01.31.635893","author":[{"family":"Vangi","given":"Elia"},{"family":"Sacchelli","given":"Sandro</vt:lpwstr>
  </property>
  <property fmtid="{D5CDD505-2E9C-101B-9397-08002B2CF9AE}" pid="483" name="ZOTERO_BREF_On1wAGbjbwI5_11">
    <vt:lpwstr>"},{"family":"Nocentini","given":"Susanna"},{"family":"Plutino","given":"Manuela"},{"family":"Dalmonech","given":"Daniela"},{"family":"Collalti","given":"Alessio"},{"family":"Travaglini","given":"Davide"},{"family":"Corona","given":"Piermaria"}],"accessed</vt:lpwstr>
  </property>
  <property fmtid="{D5CDD505-2E9C-101B-9397-08002B2CF9AE}" pid="484" name="ZOTERO_BREF_On1wAGbjbwI5_12">
    <vt:lpwstr>":{"date-parts":[["2025",3,25]]},"issued":{"date-parts":[["2025",2,5]]}}}],"schema":"https://github.com/citation-style-language/schema/raw/master/csl-citation.json"}</vt:lpwstr>
  </property>
  <property fmtid="{D5CDD505-2E9C-101B-9397-08002B2CF9AE}" pid="485" name="ZOTERO_BREF_On1wAGbjbwI5_2">
    <vt:lpwstr>a":{"id":2873,"type":"article","abstract":"Afforestation and reforestation are integral components of the wider field of land management. When these initiatives integrate the diverse eco-biological, landscape, cultural, and socioeconomic characteristics o</vt:lpwstr>
  </property>
  <property fmtid="{D5CDD505-2E9C-101B-9397-08002B2CF9AE}" pid="486" name="ZOTERO_BREF_On1wAGbjbwI5_3">
    <vt:lpwstr>f the intervention area they can achieve substantial environmental improvements also by improving ecosystem functions, commonly referred to as ecosystem services (ES). European black pines (Austrian pine (Pinus nigra Arnold) and Corsican pine (Pinus laric</vt:lpwstr>
  </property>
  <property fmtid="{D5CDD505-2E9C-101B-9397-08002B2CF9AE}" pid="487" name="ZOTERO_BREF_On1wAGbjbwI5_4">
    <vt:lpwstr>io (Poir.) Maire) are some of Europe's most frequently used tree species for afforestation and reforestation, thanks to their ability to grow in poor soil conditions and their resistance to environmental stressors. In this study, we adopted a validated pr</vt:lpwstr>
  </property>
  <property fmtid="{D5CDD505-2E9C-101B-9397-08002B2CF9AE}" pid="488" name="ZOTERO_BREF_On1wAGbjbwI5_5">
    <vt:lpwstr>ocess-based modeling approach to explore the effects of thinning intensity and frequency on the provision of some ES from European black pine stands, which have been established through afforestation and reforestation. We found a net financial gain when b</vt:lpwstr>
  </property>
  <property fmtid="{D5CDD505-2E9C-101B-9397-08002B2CF9AE}" pid="489" name="ZOTERO_BREF_On1wAGbjbwI5_6">
    <vt:lpwstr>asal area removal reaches 25% with a 25-year thinning interval, highlighting the higher financial efficiency of more intensive interventions. Non-provisioning ES (erosion protection, carbon sequestration, and aesthetic/recreational value) tend to decrease</vt:lpwstr>
  </property>
  <property fmtid="{D5CDD505-2E9C-101B-9397-08002B2CF9AE}" pid="490" name="ZOTERO_BREF_On1wAGbjbwI5_7">
    <vt:lpwstr> with increased basal area removal and benefit from longer intervals between thinning. Remarkably, the economic values of aesthetic appeal and carbon sequestration far exceed those of timber production and erosion protection, regardless of thinning regime</vt:lpwstr>
  </property>
  <property fmtid="{D5CDD505-2E9C-101B-9397-08002B2CF9AE}" pid="491" name="ZOTERO_BREF_On1wAGbjbwI5_8">
    <vt:lpwstr>. Based on our results, we claim that strategic, long-term planning of thinning operations is essential to ensure a balanced trade-off between wood production and other ES while maintaining the cost-effectiveness of operations. Ultimately, our approach ca</vt:lpwstr>
  </property>
  <property fmtid="{D5CDD505-2E9C-101B-9397-08002B2CF9AE}" pid="492" name="ZOTERO_BREF_On1wAGbjbwI5_9">
    <vt:lpwstr>n provide guidelines for forest managers to ensure the provision of multiple ES.","DOI":"10.1101/2025.01.31.635893","language":"en","license":"http://creativecommons.org/licenses/by-nc-nd/4.0/","source":"Ecology","title":"Enhancing ecosystem service provi</vt:lpwstr>
  </property>
  <property fmtid="{D5CDD505-2E9C-101B-9397-08002B2CF9AE}" pid="493" name="ZOTERO_BREF_PgfmMyJCogIp_1">
    <vt:lpwstr>ZOTERO_TEMP</vt:lpwstr>
  </property>
  <property fmtid="{D5CDD505-2E9C-101B-9397-08002B2CF9AE}" pid="494" name="ZOTERO_BREF_REN39gQpjtRE_1">
    <vt:lpwstr>ZOTERO_CITATION {"citationID":"ht2gGLVc","properties":{"formattedCitation":"(Myroniuk et al., 2024)","plainCitation":"(Myroniuk et al., 2024)","noteIndex":0},"citationItems":[{"id":2736,"uris":["http://zotero.org/users/5254414/items/RE3GVEN5"],"itemData":</vt:lpwstr>
  </property>
  <property fmtid="{D5CDD505-2E9C-101B-9397-08002B2CF9AE}" pid="495" name="ZOTERO_BREF_REN39gQpjtRE_2">
    <vt:lpwstr>{"id":2736,"type":"article-journal","container-title":"Forest Ecology and Management","DOI":"10.1016/j.foreco.2024.122156","ISSN":"03781127","journalAbbreviation":"Forest Ecology and Management","language":"en","page":"122156","source":"DOI.org (Crossref)</vt:lpwstr>
  </property>
  <property fmtid="{D5CDD505-2E9C-101B-9397-08002B2CF9AE}" pid="496" name="ZOTERO_BREF_REN39gQpjtRE_3">
    <vt:lpwstr>","title":"Nationwide remote sensing framework for forest resource assessment in war-affected Ukraine","volume":"569","author":[{"family":"Myroniuk","given":"Viktor"},{"family":"Weinreich","given":"Axel"},{"family":"Von Dosky","given":"Vincent"},{"family"</vt:lpwstr>
  </property>
  <property fmtid="{D5CDD505-2E9C-101B-9397-08002B2CF9AE}" pid="497" name="ZOTERO_BREF_REN39gQpjtRE_4">
    <vt:lpwstr>:"Melnychenko","given":"Viktor"},{"family":"Shamrai","given":"Andrii"},{"family":"Matsala","given":"Maksym"},{"family":"Gregory","given":"Matthew J."},{"family":"Bell","given":"David M."},{"family":"Davis","given":"Raymond"}],"issued":{"date-parts":[["202</vt:lpwstr>
  </property>
  <property fmtid="{D5CDD505-2E9C-101B-9397-08002B2CF9AE}" pid="498" name="ZOTERO_BREF_REN39gQpjtRE_5">
    <vt:lpwstr>4",10]]}}}],"schema":"https://github.com/citation-style-language/schema/raw/master/csl-citation.json"}</vt:lpwstr>
  </property>
  <property fmtid="{D5CDD505-2E9C-101B-9397-08002B2CF9AE}" pid="499" name="ZOTERO_BREF_Rv7EbJdKZOb8_1">
    <vt:lpwstr>ZOTERO_TEMP</vt:lpwstr>
  </property>
  <property fmtid="{D5CDD505-2E9C-101B-9397-08002B2CF9AE}" pid="500" name="ZOTERO_BREF_S4IfpqDHn13D_1">
    <vt:lpwstr>ZOTERO_CITATION {"citationID":"0zthVAEy","properties":{"formattedCitation":"(Bennett et al., 2009)","plainCitation":"(Bennett et al., 2009)","noteIndex":0},"citationItems":[{"id":2621,"uris":["http://zotero.org/users/5254414/items/YT7GI8BN"],"itemData":{"</vt:lpwstr>
  </property>
  <property fmtid="{D5CDD505-2E9C-101B-9397-08002B2CF9AE}" pid="501" name="ZOTERO_BREF_S4IfpqDHn13D_2">
    <vt:lpwstr>id":2621,"type":"article-journal","abstract":"Ecology Letters\n                (2009) 12: 1394–1404\n              \n            \n            \n              Abstract\n              Ecosystem management that attempts to maximize the production of one eco</vt:lpwstr>
  </property>
  <property fmtid="{D5CDD505-2E9C-101B-9397-08002B2CF9AE}" pid="502" name="ZOTERO_BREF_S4IfpqDHn13D_3">
    <vt:lpwstr>system service often results in substantial declines in the provision of other ecosystem services. For this reason, recent studies have called for increased attention to development of a theoretical understanding behind the relationships among ecosystem s</vt:lpwstr>
  </property>
  <property fmtid="{D5CDD505-2E9C-101B-9397-08002B2CF9AE}" pid="503" name="ZOTERO_BREF_S4IfpqDHn13D_4">
    <vt:lpwstr>ervices. Here, we review the literature on ecosystem services and propose a typology of relationships between ecosystem services based on the role of drivers and the interactions between services. We use this typology to develop three propositions to help</vt:lpwstr>
  </property>
  <property fmtid="{D5CDD505-2E9C-101B-9397-08002B2CF9AE}" pid="504" name="ZOTERO_BREF_S4IfpqDHn13D_5">
    <vt:lpwstr> drive ecological science towards a better understanding of the relationships among multiple ecosystem services. Research which aims to understand the relationships among multiple ecosystem services and the mechanisms behind these relationships will impro</vt:lpwstr>
  </property>
  <property fmtid="{D5CDD505-2E9C-101B-9397-08002B2CF9AE}" pid="505" name="ZOTERO_BREF_S4IfpqDHn13D_6">
    <vt:lpwstr>ve our ability to sustainably manage landscapes to provide multiple ecosystem services.","container-title":"Ecology Letters","DOI":"10.1111/j.1461-0248.2009.01387.x","ISSN":"1461-023X, 1461-0248","issue":"12","journalAbbreviation":"Ecology Letters","langu</vt:lpwstr>
  </property>
  <property fmtid="{D5CDD505-2E9C-101B-9397-08002B2CF9AE}" pid="506" name="ZOTERO_BREF_S4IfpqDHn13D_7">
    <vt:lpwstr>age":"en","page":"1394-1404","source":"DOI.org (Crossref)","title":"Understanding relationships among multiple ecosystem services","volume":"12","author":[{"family":"Bennett","given":"Elena M."},{"family":"Peterson","given":"Garry D."},{"family":"Gordon",</vt:lpwstr>
  </property>
  <property fmtid="{D5CDD505-2E9C-101B-9397-08002B2CF9AE}" pid="507" name="ZOTERO_BREF_S4IfpqDHn13D_8">
    <vt:lpwstr>"given":"Line J."}],"issued":{"date-parts":[["2009",12]]}}}],"schema":"https://github.com/citation-style-language/schema/raw/master/csl-citation.json"}</vt:lpwstr>
  </property>
  <property fmtid="{D5CDD505-2E9C-101B-9397-08002B2CF9AE}" pid="508" name="ZOTERO_BREF_S53CFRB1KlCY_1">
    <vt:lpwstr>ZOTERO_TEMP</vt:lpwstr>
  </property>
  <property fmtid="{D5CDD505-2E9C-101B-9397-08002B2CF9AE}" pid="509" name="ZOTERO_BREF_SXFTqce0Q7xp_1">
    <vt:lpwstr>ZOTERO_ITEM CSL_CITATION {"citationID":"ENfBfnQT","properties":{"formattedCitation":"(Khomutinin et al., 2024; Matsala et al., 2021)","plainCitation":"(Khomutinin et al., 2024; Matsala et al., 2021)","noteIndex":0},"citationItems":[{"id":2819,"uris":["htt</vt:lpwstr>
  </property>
  <property fmtid="{D5CDD505-2E9C-101B-9397-08002B2CF9AE}" pid="510" name="ZOTERO_BREF_SXFTqce0Q7xp_10">
    <vt:lpwstr>,"container-title":"Scandinavian Journal of Forest Research","DOI":"10.1080/02827581.2021.1890816","ISSN":"0282-7581, 1651-1891","issue":"2-3","journalAbbreviation":"Scandinavian Journal of Forest Research","language":"en","page":"164-176","source":"DOI.o</vt:lpwstr>
  </property>
  <property fmtid="{D5CDD505-2E9C-101B-9397-08002B2CF9AE}" pid="511" name="ZOTERO_BREF_SXFTqce0Q7xp_11">
    <vt:lpwstr>rg (Crossref)","title":"Natural forest regeneration in Chernobyl Exclusion Zone: predictive mapping and model diagnostics","title-short":"Natural forest regeneration in Chernobyl Exclusion Zone","volume":"36","author":[{"family":"Matsala","given":"Maksym"</vt:lpwstr>
  </property>
  <property fmtid="{D5CDD505-2E9C-101B-9397-08002B2CF9AE}" pid="512" name="ZOTERO_BREF_SXFTqce0Q7xp_12">
    <vt:lpwstr>},{"family":"Bilous","given":"Andrii"},{"family":"Myroniuk","given":"Viktor"},{"family":"Diachuk","given":"Petro"},{"family":"Burianchuk","given":"Maksym"},{"family":"Zadorozhniuk","given":"Roman"}],"issued":{"date-parts":[["2021",4,3]]}}}],"schema":"http</vt:lpwstr>
  </property>
  <property fmtid="{D5CDD505-2E9C-101B-9397-08002B2CF9AE}" pid="513" name="ZOTERO_BREF_SXFTqce0Q7xp_13">
    <vt:lpwstr>s://github.com/citation-style-language/schema/raw/master/csl-citation.json"}</vt:lpwstr>
  </property>
  <property fmtid="{D5CDD505-2E9C-101B-9397-08002B2CF9AE}" pid="514" name="ZOTERO_BREF_SXFTqce0Q7xp_2">
    <vt:lpwstr>p://zotero.org/users/5254414/items/K5DB48T3"],"itemData":{"id":2819,"type":"article-journal","abstract":"Current radiological conditions and the possibility of returning to economic use of radionuclide-contaminated agricultural lands of the Narodychi Unit</vt:lpwstr>
  </property>
  <property fmtid="{D5CDD505-2E9C-101B-9397-08002B2CF9AE}" pid="515" name="ZOTERO_BREF_SXFTqce0Q7xp_3">
    <vt:lpwstr>ed Territorial Community of the Korosten District of the Zhytomyr Region were assessed. The lands had been withdrawn from use in accordance with the Law of Ukraine \"On the Legal Regime of the Territory Exposed to Radioactive Contamination as a Result of </vt:lpwstr>
  </property>
  <property fmtid="{D5CDD505-2E9C-101B-9397-08002B2CF9AE}" pid="516" name="ZOTERO_BREF_SXFTqce0Q7xp_4">
    <vt:lpwstr>the Chornobyl Disaster\" (Law) and marked in the State Land Cadastre of Ukraine as \"radioactively contaminated land\". It is shown that in accordance with the requirements of the Law on soil contamination density with 137Cs, 90Sr, 238-240Pu the lands cur</vt:lpwstr>
  </property>
  <property fmtid="{D5CDD505-2E9C-101B-9397-08002B2CF9AE}" pid="517" name="ZOTERO_BREF_SXFTqce0Q7xp_5">
    <vt:lpwstr>rently do not belong to the zone of unconditional (mandatory) resettlement and even the zone of guaranteed voluntary resettlement and have no legal grounds for restrictions on their use. Predictive assessment of contamination of crops with 137Cs and 90Sr </vt:lpwstr>
  </property>
  <property fmtid="{D5CDD505-2E9C-101B-9397-08002B2CF9AE}" pid="518" name="ZOTERO_BREF_SXFTqce0Q7xp_6">
    <vt:lpwstr>growing on the considered fields was performed. The assessments show which from the fields can be used to produce without countermeasure products below the permissible levels.","container-title":"Nuclear Physics and Atomic Energy","DOI":"10.15407/jnpae202</vt:lpwstr>
  </property>
  <property fmtid="{D5CDD505-2E9C-101B-9397-08002B2CF9AE}" pid="519" name="ZOTERO_BREF_SXFTqce0Q7xp_7">
    <vt:lpwstr>4.03.266","ISSN":"1818331X, 20740565","issue":"3","journalAbbreviation":"Nucl. Phys. At. Energy","page":"266-276","source":"DOI.org (Crossref)","title":"Radiological status of agricultural lands of the Narodychi United Territorial Community","volume":"25"</vt:lpwstr>
  </property>
  <property fmtid="{D5CDD505-2E9C-101B-9397-08002B2CF9AE}" pid="520" name="ZOTERO_BREF_SXFTqce0Q7xp_8">
    <vt:lpwstr>,"author":[{"family":"Khomutinin","given":"Yu.V."},{"family":"Lazarev","given":"M.M."},{"family":"Kosarchuk","given":"O.V."},{"family":"Illienko","given":"V.V."},{"family":"Levchuk","given":"S.Ye."},{"family":"Pavlyuchenko","given":"V.V."},{"family":"Saln</vt:lpwstr>
  </property>
  <property fmtid="{D5CDD505-2E9C-101B-9397-08002B2CF9AE}" pid="521" name="ZOTERO_BREF_SXFTqce0Q7xp_9">
    <vt:lpwstr>ikova","given":"A.V."},{"family":"Lazarev","given":"D.M."},{"family":"Kashparov","given":"V.O."}],"issued":{"date-parts":[["2024",9,30]]}}},{"id":1846,"uris":["http://zotero.org/users/5254414/items/ZVQUUSQV"],"itemData":{"id":1846,"type":"article-journal"</vt:lpwstr>
  </property>
  <property fmtid="{D5CDD505-2E9C-101B-9397-08002B2CF9AE}" pid="522" name="ZOTERO_BREF_Squ5M54gRSAk_1">
    <vt:lpwstr>ZOTERO_TEMP</vt:lpwstr>
  </property>
  <property fmtid="{D5CDD505-2E9C-101B-9397-08002B2CF9AE}" pid="523" name="ZOTERO_BREF_Ss6IkJDjgUXX_1">
    <vt:lpwstr>ZOTERO_ITEM CSL_CITATION {"citationID":"fZBHw12e","properties":{"formattedCitation":"(de Groot et al., 2002; Egoh et al., 2007; Meacham et al., 2022)","plainCitation":"(de Groot et al., 2002; Egoh et al., 2007; Meacham et al., 2022)","noteIndex":0},"citat</vt:lpwstr>
  </property>
  <property fmtid="{D5CDD505-2E9C-101B-9397-08002B2CF9AE}" pid="524" name="ZOTERO_BREF_Ss6IkJDjgUXX_10">
    <vt:lpwstr>acham","given":"Megan"},{"family":"Norström","given":"Albert V."},{"family":"Peterson","given":"Garry D."},{"family":"Andersson","given":"Erik"},{"family":"Bennett","given":"Elena M."},{"family":"Biggs","given":"Reinette (Oonsie)"},{"family":"Crouzat","gi</vt:lpwstr>
  </property>
  <property fmtid="{D5CDD505-2E9C-101B-9397-08002B2CF9AE}" pid="525" name="ZOTERO_BREF_Ss6IkJDjgUXX_11">
    <vt:lpwstr>ven":"Emilie"},{"family":"Cord","given":"Anna F."},{"family":"Enfors","given":"Elin"},{"family":"Felipe-Lucia","given":"María R."},{"family":"Fischer","given":"Joern"},{"family":"Hamann","given":"Maike"},{"family":"Hanspach","given":"Jan"},{"family":"Hick</vt:lpwstr>
  </property>
  <property fmtid="{D5CDD505-2E9C-101B-9397-08002B2CF9AE}" pid="526" name="ZOTERO_BREF_Ss6IkJDjgUXX_12">
    <vt:lpwstr>s","given":"Christina"},{"family":"Jacobs","given":"Sander"},{"family":"Lavorel","given":"Sandra"},{"family":"Locatelli","given":"Bruno"},{"family":"Martín-López","given":"Berta"},{"family":"Plieninger","given":"Tobias"},{"family":"Queiroz","given":"Cibel</vt:lpwstr>
  </property>
  <property fmtid="{D5CDD505-2E9C-101B-9397-08002B2CF9AE}" pid="527" name="ZOTERO_BREF_Ss6IkJDjgUXX_13">
    <vt:lpwstr>e"}],"issued":{"date-parts":[["2022",12,31]]}}}],"schema":"https://github.com/citation-style-language/schema/raw/master/csl-citation.json"}</vt:lpwstr>
  </property>
  <property fmtid="{D5CDD505-2E9C-101B-9397-08002B2CF9AE}" pid="528" name="ZOTERO_BREF_Ss6IkJDjgUXX_2">
    <vt:lpwstr>ionItems":[{"id":1388,"uris":["http://zotero.org/users/5254414/items/RHV5EVGY"],"itemData":{"id":1388,"type":"article-journal","container-title":"Ecological Economics","DOI":"10.1016/S0921-8009(02)00089-7","ISSN":"09218009","issue":"3","journalAbbreviatio</vt:lpwstr>
  </property>
  <property fmtid="{D5CDD505-2E9C-101B-9397-08002B2CF9AE}" pid="529" name="ZOTERO_BREF_Ss6IkJDjgUXX_3">
    <vt:lpwstr>n":"Ecological Economics","language":"en","page":"393-408","source":"DOI.org (Crossref)","title":"A typology for the classification, description and valuation of ecosystem functions, goods and services","volume":"41","author":[{"family":"Groot","given":"R</vt:lpwstr>
  </property>
  <property fmtid="{D5CDD505-2E9C-101B-9397-08002B2CF9AE}" pid="530" name="ZOTERO_BREF_Ss6IkJDjgUXX_4">
    <vt:lpwstr>udolf S","non-dropping-particle":"de"},{"family":"Wilson","given":"Matthew A"},{"family":"Boumans","given":"Roelof M.J"}],"issued":{"date-parts":[["2002",6]]}}},{"id":2602,"uris":["http://zotero.org/users/5254414/items/FYPJ2RQ8"],"itemData":{"id":2602,"ty</vt:lpwstr>
  </property>
  <property fmtid="{D5CDD505-2E9C-101B-9397-08002B2CF9AE}" pid="531" name="ZOTERO_BREF_Ss6IkJDjgUXX_5">
    <vt:lpwstr>pe":"article-journal","container-title":"Ecological Economics","DOI":"10.1016/j.ecolecon.2007.04.007","ISSN":"09218009","issue":"4","journalAbbreviation":"Ecological Economics","language":"en","license":"https://www.elsevier.com/tdm/userlicense/1.0/","pag</vt:lpwstr>
  </property>
  <property fmtid="{D5CDD505-2E9C-101B-9397-08002B2CF9AE}" pid="532" name="ZOTERO_BREF_Ss6IkJDjgUXX_6">
    <vt:lpwstr>e":"714-721","source":"DOI.org (Crossref)","title":"Integrating ecosystem services into conservation assessments: A review","title-short":"Integrating ecosystem services into conservation assessments","volume":"63","author":[{"family":"Egoh","given":"Beni</vt:lpwstr>
  </property>
  <property fmtid="{D5CDD505-2E9C-101B-9397-08002B2CF9AE}" pid="533" name="ZOTERO_BREF_Ss6IkJDjgUXX_7">
    <vt:lpwstr>s"},{"family":"Rouget","given":"Mathieu"},{"family":"Reyers","given":"Belinda"},{"family":"Knight","given":"Andrew T."},{"family":"Cowling","given":"Richard M."},{"family":"Van Jaarsveld","given":"Albert S."},{"family":"Welz","given":"Adam"}],"issued":{"d</vt:lpwstr>
  </property>
  <property fmtid="{D5CDD505-2E9C-101B-9397-08002B2CF9AE}" pid="534" name="ZOTERO_BREF_Ss6IkJDjgUXX_8">
    <vt:lpwstr>ate-parts":[["2007",9]]}}},{"id":2628,"uris":["http://zotero.org/users/5254414/items/CXH93497"],"itemData":{"id":2628,"type":"article-journal","container-title":"Ecosystems and People","DOI":"10.1080/26395916.2022.2032356","ISSN":"2639-5908, 2639-5916","i</vt:lpwstr>
  </property>
  <property fmtid="{D5CDD505-2E9C-101B-9397-08002B2CF9AE}" pid="535" name="ZOTERO_BREF_Ss6IkJDjgUXX_9">
    <vt:lpwstr>ssue":"1","journalAbbreviation":"Ecosystems and People","language":"en","page":"99-111","source":"DOI.org (Crossref)","title":"Advancing research on ecosystem service bundles for comparative assessments and synthesis","volume":"18","author":[{"family":"Me</vt:lpwstr>
  </property>
  <property fmtid="{D5CDD505-2E9C-101B-9397-08002B2CF9AE}" pid="536" name="ZOTERO_BREF_SwBzErEoNmSG_1">
    <vt:lpwstr>ZOTERO_ITEM CSL_CITATION {"citationID":"UsLWsLzF","properties":{"formattedCitation":"(\\uc0\\u352{}i\\uc0\\u353{}\\uc0\\u225{}k, 2006)","plainCitation":"(Šišák, 2006)","dontUpdate":true,"noteIndex":0},"citationItems":[{"id":2767,"uris":["http://zotero.org</vt:lpwstr>
  </property>
  <property fmtid="{D5CDD505-2E9C-101B-9397-08002B2CF9AE}" pid="537" name="ZOTERO_BREF_SwBzErEoNmSG_2">
    <vt:lpwstr>/users/5254414/items/K3RT6VWP"],"itemData":{"id":2767,"type":"article-journal","container-title":"Journal of Forest Science","DOI":"10.17221/4522-JFS","ISSN":"12124834, 1805935X","issue":"9","journalAbbreviation":"J. For. Sci.","license":"https://creative</vt:lpwstr>
  </property>
  <property fmtid="{D5CDD505-2E9C-101B-9397-08002B2CF9AE}" pid="538" name="ZOTERO_BREF_SwBzErEoNmSG_3">
    <vt:lpwstr>commons.org/licenses/by-nc/4.0/","page":"417-426","source":"DOI.org (Crossref)","title":"Importance of non-wood forest product collection and use for inhabitants in the Czech Republic","volume":"52","author":[{"family":"Šišák","given":"L."}],"issued":{"da</vt:lpwstr>
  </property>
  <property fmtid="{D5CDD505-2E9C-101B-9397-08002B2CF9AE}" pid="539" name="ZOTERO_BREF_SwBzErEoNmSG_4">
    <vt:lpwstr>te-parts":[["2006",9,30]]}}}],"schema":"https://github.com/citation-style-language/schema/raw/master/csl-citation.json"}</vt:lpwstr>
  </property>
  <property fmtid="{D5CDD505-2E9C-101B-9397-08002B2CF9AE}" pid="540" name="ZOTERO_BREF_TGblyzUOud19_1">
    <vt:lpwstr>ZOTERO_CITATION {"citationID":"EZfLWna3","properties":{"formattedCitation":"(Bennett et al., 2021; Qadir et al., 2024)","plainCitation":"(Bennett et al., 2021; Qadir et al., 2024)","noteIndex":0},"citationItems":[{"id":2633,"uris":["http://zotero.org/user</vt:lpwstr>
  </property>
  <property fmtid="{D5CDD505-2E9C-101B-9397-08002B2CF9AE}" pid="541" name="ZOTERO_BREF_TGblyzUOud19_10">
    <vt:lpwstr>ecker-Reshef","given":"Inbal"},{"family":"Kussul","given":"Nataliia"},{"family":"Shelestov","given":"Andrii"}],"issued":{"date-parts":[["2024",5]]}}}],"schema":"https://github.com/citation-style-language/schema/raw/master/csl-citation.json"}</vt:lpwstr>
  </property>
  <property fmtid="{D5CDD505-2E9C-101B-9397-08002B2CF9AE}" pid="542" name="ZOTERO_BREF_TGblyzUOud19_2">
    <vt:lpwstr>s/5254414/items/U3GDWHGX"],"itemData":{"id":2633,"type":"chapter","container-title":"Advances in Ecological Research","ISBN":"978-0-12-822979-8","language":"en","license":"https://www.elsevier.com/tdm/userlicense/1.0/","note":"DOI: 10.1016/bs.aecr.2021.01</vt:lpwstr>
  </property>
  <property fmtid="{D5CDD505-2E9C-101B-9397-08002B2CF9AE}" pid="543" name="ZOTERO_BREF_TGblyzUOud19_3">
    <vt:lpwstr>.001","page":"1-43","publisher":"Elsevier","source":"DOI.org (Crossref)","title":"Ecosystem services and the resilience of agricultural landscapes","URL":"https://linkinghub.elsevier.com/retrieve/pii/S0065250421000015","volume":"64","author":[{"family":"B</vt:lpwstr>
  </property>
  <property fmtid="{D5CDD505-2E9C-101B-9397-08002B2CF9AE}" pid="544" name="ZOTERO_BREF_TGblyzUOud19_4">
    <vt:lpwstr>ennett","given":"Elena M."},{"family":"Baird","given":"Julia"},{"family":"Baulch","given":"Helen"},{"family":"Chaplin-Kramer","given":"Rebecca"},{"family":"Fraser","given":"Evan"},{"family":"Loring","given":"Phil"},{"family":"Morrison","given":"Peter"},{"</vt:lpwstr>
  </property>
  <property fmtid="{D5CDD505-2E9C-101B-9397-08002B2CF9AE}" pid="545" name="ZOTERO_BREF_TGblyzUOud19_5">
    <vt:lpwstr>family":"Parrott","given":"Lael"},{"family":"Sherren","given":"Kate"},{"family":"Winkler","given":"Klara J."},{"family":"Cimon-Morin","given":"Jérôme"},{"family":"Fortin","given":"Marie-Josée"},{"family":"Kurylyk","given":"Barret L."},{"family":"Lundholm"</vt:lpwstr>
  </property>
  <property fmtid="{D5CDD505-2E9C-101B-9397-08002B2CF9AE}" pid="546" name="ZOTERO_BREF_TGblyzUOud19_6">
    <vt:lpwstr>,"given":"Jeremy"},{"family":"Poulin","given":"Monique"},{"family":"Rieb","given":"Jesse T."},{"family":"Gonzalez","given":"Andrew"},{"family":"Hickey","given":"Gordon M."},{"family":"Humphries","given":"Murray"},{"family":"Bahadur Kc","given":"Krishna"},</vt:lpwstr>
  </property>
  <property fmtid="{D5CDD505-2E9C-101B-9397-08002B2CF9AE}" pid="547" name="ZOTERO_BREF_TGblyzUOud19_7">
    <vt:lpwstr>{"family":"Lapen","given":"David"}],"accessed":{"date-parts":[["2024",5,28]]},"issued":{"date-parts":[["2021"]]}}},{"id":2642,"uris":["http://zotero.org/users/5254414/items/KZ8REVXF"],"itemData":{"id":2642,"type":"article-journal","container-title":"Scien</vt:lpwstr>
  </property>
  <property fmtid="{D5CDD505-2E9C-101B-9397-08002B2CF9AE}" pid="548" name="ZOTERO_BREF_TGblyzUOud19_8">
    <vt:lpwstr>ce of Remote Sensing","DOI":"10.1016/j.srs.2024.100139","ISSN":"26660172","journalAbbreviation":"Science of Remote Sensing","language":"en","page":"100139","source":"DOI.org (Crossref)","title":"Estimation of sunflower planted areas in Ukraine during full</vt:lpwstr>
  </property>
  <property fmtid="{D5CDD505-2E9C-101B-9397-08002B2CF9AE}" pid="549" name="ZOTERO_BREF_TGblyzUOud19_9">
    <vt:lpwstr>-scale Russian invasion: Insights from Sentinel-1 SAR data.","title-short":"Estimation of sunflower planted areas in Ukraine during full-scale Russian invasion","author":[{"family":"Qadir","given":"Abdul"},{"family":"Skakun","given":"Sergii"},{"family":"B</vt:lpwstr>
  </property>
  <property fmtid="{D5CDD505-2E9C-101B-9397-08002B2CF9AE}" pid="550" name="ZOTERO_BREF_TKsz967DQcJp_1">
    <vt:lpwstr>ZOTERO_ITEM CSL_CITATION {"citationID":"Yj5zTHKw","properties":{"formattedCitation":"(Carmona-Torres et al., 2023)","plainCitation":"(Carmona-Torres et al., 2023)","noteIndex":0},"citationItems":[{"id":2609,"uris":["http://zotero.org/users/5254414/items/S</vt:lpwstr>
  </property>
  <property fmtid="{D5CDD505-2E9C-101B-9397-08002B2CF9AE}" pid="551" name="ZOTERO_BREF_TKsz967DQcJp_2">
    <vt:lpwstr>I3X59SH"],"itemData":{"id":2609,"type":"article-journal","container-title":"Land Use Policy","DOI":"10.1016/j.landusepol.2023.106836","ISSN":"02648377","journalAbbreviation":"Land Use Policy","language":"en","page":"106836","source":"DOI.org (Crossref)","</vt:lpwstr>
  </property>
  <property fmtid="{D5CDD505-2E9C-101B-9397-08002B2CF9AE}" pid="552" name="ZOTERO_BREF_TKsz967DQcJp_3">
    <vt:lpwstr>title":"Abandonment factors and alternatives in sloping olive growing: The case of Andalusia, Spain","title-short":"Abandonment factors and alternatives in sloping olive growing","volume":"132","author":[{"family":"Carmona-Torres","given":"Carmen"},{"fami</vt:lpwstr>
  </property>
  <property fmtid="{D5CDD505-2E9C-101B-9397-08002B2CF9AE}" pid="553" name="ZOTERO_BREF_TKsz967DQcJp_4">
    <vt:lpwstr>ly":"Parra-López","given":"Carlos"},{"family":"Sayadi","given":"Samir"},{"family":"Reina-Usuga","given":"Liliana"}],"issued":{"date-parts":[["2023",9]]}}}],"schema":"https://github.com/citation-style-language/schema/raw/master/csl-citation.json"}</vt:lpwstr>
  </property>
  <property fmtid="{D5CDD505-2E9C-101B-9397-08002B2CF9AE}" pid="554" name="ZOTERO_BREF_TOenTNUHstZZ_1">
    <vt:lpwstr>ZOTERO_CITATION {"citationID":"g22GFt5H","properties":{"formattedCitation":"(FAO, 2018)","plainCitation":"(FAO, 2018)","noteIndex":0},"citationItems":[{"id":2762,"uris":["http://zotero.org/users/5254414/items/7XE9QFI9"],"itemData":{"id":2762,"type":"repor</vt:lpwstr>
  </property>
  <property fmtid="{D5CDD505-2E9C-101B-9397-08002B2CF9AE}" pid="555" name="ZOTERO_BREF_TOenTNUHstZZ_2">
    <vt:lpwstr>t","event-place":"Rome","genre":"Working paper","number":"188","page":"26","publisher":"FAO","publisher-place":"Rome","title":"Global Forest Resources Assessment 2020 – Terms and Definitions","URL":"https://openknowledge.fao.org/server/api/core/bitstreams</vt:lpwstr>
  </property>
  <property fmtid="{D5CDD505-2E9C-101B-9397-08002B2CF9AE}" pid="556" name="ZOTERO_BREF_TOenTNUHstZZ_3">
    <vt:lpwstr>/531a9e1b-596d-4b07-b9fd-3103fb4d0e72/content","author":[{"family":"FAO","given":""}],"issued":{"date-parts":[["2018"]]}}}],"schema":"https://github.com/citation-style-language/schema/raw/master/csl-citation.json"}</vt:lpwstr>
  </property>
  <property fmtid="{D5CDD505-2E9C-101B-9397-08002B2CF9AE}" pid="557" name="ZOTERO_BREF_TlcXZE07elaY_1">
    <vt:lpwstr>ZOTERO_ITEM CSL_CITATION {"citationID":"J9ZTjVzu","properties":{"formattedCitation":"(Delphin et al., 2013)","plainCitation":"(Delphin et al., 2013)","noteIndex":0},"citationItems":[{"id":2605,"uris":["http://zotero.org/users/5254414/items/6UN58UZF"],"ite</vt:lpwstr>
  </property>
  <property fmtid="{D5CDD505-2E9C-101B-9397-08002B2CF9AE}" pid="558" name="ZOTERO_BREF_TlcXZE07elaY_2">
    <vt:lpwstr>mData":{"id":2605,"type":"article-journal","container-title":"Journal of Environmental Management","DOI":"10.1016/j.jenvman.2013.08.029","ISSN":"03014797","journalAbbreviation":"Journal of Environmental Management","language":"en","page":"599-607","source</vt:lpwstr>
  </property>
  <property fmtid="{D5CDD505-2E9C-101B-9397-08002B2CF9AE}" pid="559" name="ZOTERO_BREF_TlcXZE07elaY_3">
    <vt:lpwstr>":"DOI.org (Crossref)","title":"Mapping potential carbon and timber losses from hurricanes using a decision tree and ecosystem services driver model","volume":"129","author":[{"family":"Delphin","given":"S."},{"family":"Escobedo","given":"F.J."},{"family"</vt:lpwstr>
  </property>
  <property fmtid="{D5CDD505-2E9C-101B-9397-08002B2CF9AE}" pid="560" name="ZOTERO_BREF_TlcXZE07elaY_4">
    <vt:lpwstr>:"Abd-Elrahman","given":"A."},{"family":"Cropper","given":"W."}],"issued":{"date-parts":[["2013",11]]}}}],"schema":"https://github.com/citation-style-language/schema/raw/master/csl-citation.json"}</vt:lpwstr>
  </property>
  <property fmtid="{D5CDD505-2E9C-101B-9397-08002B2CF9AE}" pid="561" name="ZOTERO_BREF_TsMMr6kDqk4C_1">
    <vt:lpwstr>ZOTERO_CITATION {"citationID":"MZqdDlAe","properties":{"formattedCitation":"(Adermann et al., 2015; Baciu et al., 2021; Baskent et al., 2008; Kangas et al., 2018; Nolander &amp; Lundmark, 2024; Soloviy et al., 2021; Taye et al., 2021)","plainCitation":"(Aderm</vt:lpwstr>
  </property>
  <property fmtid="{D5CDD505-2E9C-101B-9397-08002B2CF9AE}" pid="562" name="ZOTERO_BREF_TsMMr6kDqk4C_10">
    <vt:lpwstr>rests as a sequestrator of CO\n              2\n              is remarkable compared to commercial forests. The accumulation of carbon in old-growth natural forests is close to zero, but they still fulfil the role of being a carbon pool.","container-title</vt:lpwstr>
  </property>
  <property fmtid="{D5CDD505-2E9C-101B-9397-08002B2CF9AE}" pid="563" name="ZOTERO_BREF_TsMMr6kDqk4C_11">
    <vt:lpwstr>":"Forestry Studies","DOI":"10.1515/fsmu-2015-0007","ISSN":"1736-8723","issue":"1","language":"en","license":"http://creativecommons.org/licenses/by-nc-nd/3.0","page":"29-43","source":"DOI.org (Crossref)","title":"Valuation of timber production and carbon</vt:lpwstr>
  </property>
  <property fmtid="{D5CDD505-2E9C-101B-9397-08002B2CF9AE}" pid="564" name="ZOTERO_BREF_TsMMr6kDqk4C_12">
    <vt:lpwstr> sequestration on Järvselja nature protection area","volume":"63","author":[{"family":"Adermann","given":"Veiko"},{"family":"Padari","given":"Allar"},{"family":"Sirgmets","given":"Risto"},{"family":"Kosk","given":"Aija"},{"family":"Kaimre","given":"Paavo"</vt:lpwstr>
  </property>
  <property fmtid="{D5CDD505-2E9C-101B-9397-08002B2CF9AE}" pid="565" name="ZOTERO_BREF_TsMMr6kDqk4C_13">
    <vt:lpwstr>}],"issued":{"date-parts":[["2015",12,1]]}}},{"id":2569,"uris":["http://zotero.org/users/5254414/items/Q8F6S8EJ"],"itemData":{"id":2569,"type":"article-journal","abstract":"Among the many types of terrestrial ecosystems, forests have some of the highest l</vt:lpwstr>
  </property>
  <property fmtid="{D5CDD505-2E9C-101B-9397-08002B2CF9AE}" pid="566" name="ZOTERO_BREF_TsMMr6kDqk4C_14">
    <vt:lpwstr>evels of biodiversity; they also have many interdependent economic, ecological and social functions and provide ecosystem services. They supply a range of tangible, marketable goods, as well as a variety of nonmarketable and intangible services derived fr</vt:lpwstr>
  </property>
  <property fmtid="{D5CDD505-2E9C-101B-9397-08002B2CF9AE}" pid="567" name="ZOTERO_BREF_TsMMr6kDqk4C_15">
    <vt:lpwstr>om various forest functions. These translate into social, cultural, health and scientific benefits for people’s quality of life. However, because they cannot be traded on a market, nonmarketable and intangible services are often perceived as free, inexhau</vt:lpwstr>
  </property>
  <property fmtid="{D5CDD505-2E9C-101B-9397-08002B2CF9AE}" pid="568" name="ZOTERO_BREF_TsMMr6kDqk4C_16">
    <vt:lpwstr>stible and, as a result, underestimated. The human–nature interaction has affected both nature (via resource consumption) and society (via development of human welfare and well-being). Decision-makers, both public and private, often manage natural capital</vt:lpwstr>
  </property>
  <property fmtid="{D5CDD505-2E9C-101B-9397-08002B2CF9AE}" pid="569" name="ZOTERO_BREF_TsMMr6kDqk4C_17">
    <vt:lpwstr> for multiple aims. In recent years it has been found that the single, individual approach estimating the value for these goods and services is not able to provide information that generates and supports decisions and policies in complex areas of current </vt:lpwstr>
  </property>
  <property fmtid="{D5CDD505-2E9C-101B-9397-08002B2CF9AE}" pid="570" name="ZOTERO_BREF_TsMMr6kDqk4C_18">
    <vt:lpwstr>relevance such as the constant loss of biodiversity, climate change and global warming in close connection with the need for social development and ensuring an acceptable level of well-being for the greatest part of humanity. An integrated assessment with</vt:lpwstr>
  </property>
  <property fmtid="{D5CDD505-2E9C-101B-9397-08002B2CF9AE}" pid="571" name="ZOTERO_BREF_TsMMr6kDqk4C_19">
    <vt:lpwstr> advanced techniques and methods using a pluralist framework of a heterogeneous set of values is considered a better approach to the valuation of such complex nature of the ecosystem goods and services. This assessment should take into account both costs </vt:lpwstr>
  </property>
  <property fmtid="{D5CDD505-2E9C-101B-9397-08002B2CF9AE}" pid="572" name="ZOTERO_BREF_TsMMr6kDqk4C_2">
    <vt:lpwstr>ann et al., 2015; Baciu et al., 2021; Baskent et al., 2008; Kangas et al., 2018; Nolander &amp; Lundmark, 2024; Soloviy et al., 2021; Taye et al., 2021)","noteIndex":0},"citationItems":[{"id":2595,"uris":["http://zotero.org/users/5254414/items/Z85UZRXS"],"ite</vt:lpwstr>
  </property>
  <property fmtid="{D5CDD505-2E9C-101B-9397-08002B2CF9AE}" pid="573" name="ZOTERO_BREF_TsMMr6kDqk4C_20">
    <vt:lpwstr>and benefits trade-off issues among the multiple uses of ecosystem goods and/or services, especially the relationships between them and how they influence or determine the economic, social and cultural development of society. It should also consider the e</vt:lpwstr>
  </property>
  <property fmtid="{D5CDD505-2E9C-101B-9397-08002B2CF9AE}" pid="574" name="ZOTERO_BREF_TsMMr6kDqk4C_21">
    <vt:lpwstr>stimation of the complex inverse effect, from society to nature, whose goods and services can be diminished to exhaustion by the extensive and intensive anthropization of natural ecosystems with major impact on the number and quality of goods and services</vt:lpwstr>
  </property>
  <property fmtid="{D5CDD505-2E9C-101B-9397-08002B2CF9AE}" pid="575" name="ZOTERO_BREF_TsMMr6kDqk4C_22">
    <vt:lpwstr> provided by ecosystems. Research has shown that applying an integrative assessment approach that utilizes tools developed by sustainability sciences could be an important component of future environmental policy making.","container-title":"Forests","DOI"</vt:lpwstr>
  </property>
  <property fmtid="{D5CDD505-2E9C-101B-9397-08002B2CF9AE}" pid="576" name="ZOTERO_BREF_TsMMr6kDqk4C_23">
    <vt:lpwstr>:"10.3390/f12060677","ISSN":"1999-4907","issue":"6","journalAbbreviation":"Forests","language":"en","license":"https://creativecommons.org/licenses/by/4.0/","page":"677","source":"DOI.org (Crossref)","title":"Valuing Forest Ecosystem Services. Why Is an I</vt:lpwstr>
  </property>
  <property fmtid="{D5CDD505-2E9C-101B-9397-08002B2CF9AE}" pid="577" name="ZOTERO_BREF_TsMMr6kDqk4C_24">
    <vt:lpwstr>ntegrative Approach Needed?","volume":"12","author":[{"family":"Baciu","given":"Gabriela Elena"},{"family":"Dobrotă","given":"Carmen Elena"},{"family":"Apostol","given":"Ecaterina Nicoleta"}],"issued":{"date-parts":[["2021",5,25]]}}},{"id":2571,"uris":["h</vt:lpwstr>
  </property>
  <property fmtid="{D5CDD505-2E9C-101B-9397-08002B2CF9AE}" pid="578" name="ZOTERO_BREF_TsMMr6kDqk4C_25">
    <vt:lpwstr>ttp://zotero.org/users/5254414/items/I56HY873"],"itemData":{"id":2571,"type":"article-journal","container-title":"Scandinavian Journal of Forest Research","DOI":"10.1080/02827580701803536","ISSN":"0282-7581, 1651-1891","issue":"2","journalAbbreviation":"S</vt:lpwstr>
  </property>
  <property fmtid="{D5CDD505-2E9C-101B-9397-08002B2CF9AE}" pid="579" name="ZOTERO_BREF_TsMMr6kDqk4C_26">
    <vt:lpwstr>candinavian Journal of Forest Research","language":"en","page":"105-120","source":"DOI.org (Crossref)","title":"Comparing multipurpose forest management with timber management, incorporating timber, carbon and oxygen values: A case study","title-short":"C</vt:lpwstr>
  </property>
  <property fmtid="{D5CDD505-2E9C-101B-9397-08002B2CF9AE}" pid="580" name="ZOTERO_BREF_TsMMr6kDqk4C_27">
    <vt:lpwstr>omparing multipurpose forest management with timber management, incorporating timber, carbon and oxygen values","volume":"23","author":[{"family":"Baskent","given":"Emin Zeki"},{"family":"Keles","given":"Sedat"},{"family":"Yolasigmaz","given":"Haci Ahmet"</vt:lpwstr>
  </property>
  <property fmtid="{D5CDD505-2E9C-101B-9397-08002B2CF9AE}" pid="581" name="ZOTERO_BREF_TsMMr6kDqk4C_28">
    <vt:lpwstr>}],"issued":{"date-parts":[["2008",4]]}}},{"id":2709,"uris":["http://zotero.org/users/5254414/items/U7X6JWWD"],"itemData":{"id":2709,"type":"article-journal","container-title":"Forest Ecology and Management","DOI":"10.1016/j.foreco.2018.05.056","ISSN":"03</vt:lpwstr>
  </property>
  <property fmtid="{D5CDD505-2E9C-101B-9397-08002B2CF9AE}" pid="582" name="ZOTERO_BREF_TsMMr6kDqk4C_29">
    <vt:lpwstr>781127","journalAbbreviation":"Forest Ecology and Management","language":"en","page":"7-16","source":"DOI.org (Crossref)","title":"Sources and types of uncertainties in the information on forest-related ecosystem services","volume":"427","author":[{"famil</vt:lpwstr>
  </property>
  <property fmtid="{D5CDD505-2E9C-101B-9397-08002B2CF9AE}" pid="583" name="ZOTERO_BREF_TsMMr6kDqk4C_3">
    <vt:lpwstr>mData":{"id":2595,"type":"article-journal","abstract":"Abstract\n            \n              Järvselja nature protection area was established in order to preserve and introduce virgin forests, to protect old natural forests, old deciduous forests and habi</vt:lpwstr>
  </property>
  <property fmtid="{D5CDD505-2E9C-101B-9397-08002B2CF9AE}" pid="584" name="ZOTERO_BREF_TsMMr6kDqk4C_30">
    <vt:lpwstr>y":"Kangas","given":"A."},{"family":"Korhonen","given":"K.T."},{"family":"Packalen","given":"T."},{"family":"Vauhkonen","given":"J."}],"issued":{"date-parts":[["2018",11]]}},"label":"page"},{"id":2712,"uris":["http://zotero.org/users/5254414/items/895674N</vt:lpwstr>
  </property>
  <property fmtid="{D5CDD505-2E9C-101B-9397-08002B2CF9AE}" pid="585" name="ZOTERO_BREF_TsMMr6kDqk4C_31">
    <vt:lpwstr>Z"],"itemData":{"id":2712,"type":"article-journal","abstract":"Forests provide a variety of resources and benefits, but only a few, such as timber, are traded on the markets. Ecosystem service valuation is a method for quantifying the non-market benefits </vt:lpwstr>
  </property>
  <property fmtid="{D5CDD505-2E9C-101B-9397-08002B2CF9AE}" pid="586" name="ZOTERO_BREF_TsMMr6kDqk4C_32">
    <vt:lpwstr>of forests to understand the full costs of forest management. This review examines the forest ecosystem service valuations over the past 20 years, with a particular focus on their spatial modeling. The literature review method is designed to provide a sys</vt:lpwstr>
  </property>
  <property fmtid="{D5CDD505-2E9C-101B-9397-08002B2CF9AE}" pid="587" name="ZOTERO_BREF_TsMMr6kDqk4C_33">
    <vt:lpwstr>tematic, explicit, and reproducible outcome concerning the valuations of forest ecosystem services and the contextual setting of these valuations. The findings suggest that there is a huge variation in the values reported for similar ecosystem services bu</vt:lpwstr>
  </property>
  <property fmtid="{D5CDD505-2E9C-101B-9397-08002B2CF9AE}" pid="588" name="ZOTERO_BREF_TsMMr6kDqk4C_34">
    <vt:lpwstr>t that carbon sequestration, recreation in forests, and hydrological services, such as watershed protection and flood prevention, are the ecosystem services that are consistently valued highly in the reviewed studies. In the last ten years, studies have m</vt:lpwstr>
  </property>
  <property fmtid="{D5CDD505-2E9C-101B-9397-08002B2CF9AE}" pid="589" name="ZOTERO_BREF_TsMMr6kDqk4C_35">
    <vt:lpwstr>ore frequently modeled ecosystem services in spatial terms.","container-title":"Forests","DOI":"10.3390/f15060919","ISSN":"1999-4907","issue":"6","journalAbbreviation":"Forests","language":"en","license":"https://creativecommons.org/licenses/by/4.0/","pag</vt:lpwstr>
  </property>
  <property fmtid="{D5CDD505-2E9C-101B-9397-08002B2CF9AE}" pid="590" name="ZOTERO_BREF_TsMMr6kDqk4C_36">
    <vt:lpwstr>e":"919","source":"DOI.org (Crossref)","title":"A Review of Forest Ecosystem Services and Their Spatial Value Characteristics","volume":"15","author":[{"family":"Nolander","given":"Carl"},{"family":"Lundmark","given":"Robert"}],"issued":{"date-parts":[["2</vt:lpwstr>
  </property>
  <property fmtid="{D5CDD505-2E9C-101B-9397-08002B2CF9AE}" pid="591" name="ZOTERO_BREF_TsMMr6kDqk4C_37">
    <vt:lpwstr>024",5,25]]}}},{"id":2698,"uris":["http://zotero.org/users/5254414/items/LC6RV7Q5"],"itemData":{"id":2698,"type":"article-journal","abstract":"Modern agricultural landscapes produce multiple ecosystem services. Ecosystem services in agricultural landscape</vt:lpwstr>
  </property>
  <property fmtid="{D5CDD505-2E9C-101B-9397-08002B2CF9AE}" pid="592" name="ZOTERO_BREF_TsMMr6kDqk4C_38">
    <vt:lpwstr>s have social, economic, and environmental value—providing a wide array of benefits to society. Absence of scientifically based and practically tested methodologies of identification, mapping, and evaluation of ecosystem services in agricultural landscape</vt:lpwstr>
  </property>
  <property fmtid="{D5CDD505-2E9C-101B-9397-08002B2CF9AE}" pid="593" name="ZOTERO_BREF_TsMMr6kDqk4C_39">
    <vt:lpwstr>s hamper integration of its values in the current system of land use planning. The value of ecosystem services is calculated for the case study territory located within the administrative borders of Kolomak Territorial Community in Bohodukhiv district, Kh</vt:lpwstr>
  </property>
  <property fmtid="{D5CDD505-2E9C-101B-9397-08002B2CF9AE}" pid="594" name="ZOTERO_BREF_TsMMr6kDqk4C_4">
    <vt:lpwstr>tats of different species. At the same time the stands of nature protection area provide other benefits having both use and non-use values. The goal of the study is to assess the monetary value of the two components of forest ecosystem: timber production </vt:lpwstr>
  </property>
  <property fmtid="{D5CDD505-2E9C-101B-9397-08002B2CF9AE}" pid="595" name="ZOTERO_BREF_TsMMr6kDqk4C_40">
    <vt:lpwstr>arkiv region (Ukraine). The highest estimated value among non-market ecosystem services is carbon storage service, and among market services—food production. The baseline scenario of land use (business as usual) is compared with two alternative scenarios </vt:lpwstr>
  </property>
  <property fmtid="{D5CDD505-2E9C-101B-9397-08002B2CF9AE}" pid="596" name="ZOTERO_BREF_TsMMr6kDqk4C_41">
    <vt:lpwstr>(Scenario 1. Land reclamation scenario; Scenario 2. Land protection and bioenergy production scenario). Designing of an integrated production system in the forest agro-landscape, which combines multiple ecosystem services, allows us to attain maximum resu</vt:lpwstr>
  </property>
  <property fmtid="{D5CDD505-2E9C-101B-9397-08002B2CF9AE}" pid="597" name="ZOTERO_BREF_TsMMr6kDqk4C_42">
    <vt:lpwstr>lts in terms of value. Amelioration of agricultural landscape through establishing a system of protective forest shelterbelts allows society to increase the total value of ecosystem services, and this is why it should be better integrated into land use pl</vt:lpwstr>
  </property>
  <property fmtid="{D5CDD505-2E9C-101B-9397-08002B2CF9AE}" pid="598" name="ZOTERO_BREF_TsMMr6kDqk4C_43">
    <vt:lpwstr>anning and land management.","container-title":"Forests","DOI":"10.3390/f12111465","ISSN":"1999-4907","issue":"11","journalAbbreviation":"Forests","language":"en","license":"https://creativecommons.org/licenses/by/4.0/","page":"1465","source":"DOI.org (Cr</vt:lpwstr>
  </property>
  <property fmtid="{D5CDD505-2E9C-101B-9397-08002B2CF9AE}" pid="599" name="ZOTERO_BREF_TsMMr6kDqk4C_44">
    <vt:lpwstr>ossref)","title":"Integrating Ecosystem Services Valuation into Land Use Planning: Case of the Ukrainian Agricultural Landscapes","title-short":"Integrating Ecosystem Services Valuation into Land Use Planning","volume":"12","author":[{"family":"Soloviy","</vt:lpwstr>
  </property>
  <property fmtid="{D5CDD505-2E9C-101B-9397-08002B2CF9AE}" pid="600" name="ZOTERO_BREF_TsMMr6kDqk4C_45">
    <vt:lpwstr>given":"Ihor"},{"family":"Kuryltsiv","given":"Roman"},{"family":"Hernik","given":"Józef"},{"family":"Kryshenyk","given":"Nadiia"},{"family":"Kuleshnyk","given":"Taras"}],"issued":{"date-parts":[["2021",10,27]]}}},{"id":2482,"uris":["http://zotero.org/user</vt:lpwstr>
  </property>
  <property fmtid="{D5CDD505-2E9C-101B-9397-08002B2CF9AE}" pid="601" name="ZOTERO_BREF_TsMMr6kDqk4C_46">
    <vt:lpwstr>s/5254414/items/5D93Q3PC"],"itemData":{"id":2482,"type":"article-journal","container-title":"Ecological Economics","DOI":"10.1016/j.ecolecon.2021.107145","ISSN":"09218009","journalAbbreviation":"Ecological Economics","language":"en","page":"107145","sourc</vt:lpwstr>
  </property>
  <property fmtid="{D5CDD505-2E9C-101B-9397-08002B2CF9AE}" pid="602" name="ZOTERO_BREF_TsMMr6kDqk4C_47">
    <vt:lpwstr>e":"DOI.org (Crossref)","title":"The economic values of global forest ecosystem services: A meta-analysis","title-short":"The economic values of global forest ecosystem services","volume":"189","author":[{"family":"Taye","given":"Fitalew Agimass"},{"famil</vt:lpwstr>
  </property>
  <property fmtid="{D5CDD505-2E9C-101B-9397-08002B2CF9AE}" pid="603" name="ZOTERO_BREF_TsMMr6kDqk4C_48">
    <vt:lpwstr>y":"Folkersen","given":"Maja Vinde"},{"family":"Fleming","given":"Christopher M."},{"family":"Buckwell","given":"Andrew"},{"family":"Mackey","given":"Brendan"},{"family":"Diwakar","given":"K.C."},{"family":"Le","given":"Dung"},{"family":"Hasan","given":"S</vt:lpwstr>
  </property>
  <property fmtid="{D5CDD505-2E9C-101B-9397-08002B2CF9AE}" pid="604" name="ZOTERO_BREF_TsMMr6kDqk4C_49">
    <vt:lpwstr>yezlin"},{"family":"Ange","given":"Chantal Saint"}],"issued":{"date-parts":[["2021",11]]}}}],"schema":"https://github.com/citation-style-language/schema/raw/master/csl-citation.json"}</vt:lpwstr>
  </property>
  <property fmtid="{D5CDD505-2E9C-101B-9397-08002B2CF9AE}" pid="605" name="ZOTERO_BREF_TsMMr6kDqk4C_5">
    <vt:lpwstr>and carbon sequestration. The value of timber expresses to forest owners and policy-makers the opportunity cost of nature protection. The carbon sequestration represents the value of new service, highly appreciated in the context of climate policy. While </vt:lpwstr>
  </property>
  <property fmtid="{D5CDD505-2E9C-101B-9397-08002B2CF9AE}" pid="606" name="ZOTERO_BREF_TsMMr6kDqk4C_6">
    <vt:lpwstr>a market for timber and carbon exists, the market-price method has been used for valuation. The data for calculations was obtained from the materials of forest inventory carried out in 2010 by the Department of Forest Management, Estonian University of Li</vt:lpwstr>
  </property>
  <property fmtid="{D5CDD505-2E9C-101B-9397-08002B2CF9AE}" pid="607" name="ZOTERO_BREF_TsMMr6kDqk4C_7">
    <vt:lpwstr>fe Sciences. According to the calculations the theoretical long-term average value of timber is 325 euros per hectare. The monetary value of timber production is approximately three times higher compared to average productivity of Estonian private forests</vt:lpwstr>
  </property>
  <property fmtid="{D5CDD505-2E9C-101B-9397-08002B2CF9AE}" pid="608" name="ZOTERO_BREF_TsMMr6kDqk4C_8">
    <vt:lpwstr>. The guidelines of Intergovernmental Panel on Climate Change for the inventories of greenhouse gases were used when transforming the growing stock and dead stem timber into biomass and finally into carbon and carbon dioxide. According to the price 4.62 €</vt:lpwstr>
  </property>
  <property fmtid="{D5CDD505-2E9C-101B-9397-08002B2CF9AE}" pid="609" name="ZOTERO_BREF_TsMMr6kDqk4C_9">
    <vt:lpwstr> per ton of tradeable carbon equivalent in autumn 2013, the value of carbon sequestration on Järvselja nature protection area could be estimated 1473 € per hectare of forest land. Because of the high age of stands on nature protection area, the role of fo</vt:lpwstr>
  </property>
  <property fmtid="{D5CDD505-2E9C-101B-9397-08002B2CF9AE}" pid="610" name="ZOTERO_BREF_UUXOre1HOBch_1">
    <vt:lpwstr>ZOTERO_ITEM CSL_CITATION {"citationID":"UNV0u4uE","properties":{"formattedCitation":"(Feng et al., 2023)","plainCitation":"(Feng et al., 2023)","noteIndex":0},"citationItems":[{"id":2706,"uris":["http://zotero.org/users/5254414/items/WHUU877F"],"itemData"</vt:lpwstr>
  </property>
  <property fmtid="{D5CDD505-2E9C-101B-9397-08002B2CF9AE}" pid="611" name="ZOTERO_BREF_UUXOre1HOBch_2">
    <vt:lpwstr>:{"id":2706,"type":"article-journal","container-title":"Science of The Total Environment","DOI":"10.1016/j.scitotenv.2023.166366","ISSN":"00489697","journalAbbreviation":"Science of The Total Environment","language":"en","page":"166366","source":"DOI.org </vt:lpwstr>
  </property>
  <property fmtid="{D5CDD505-2E9C-101B-9397-08002B2CF9AE}" pid="612" name="ZOTERO_BREF_UUXOre1HOBch_3">
    <vt:lpwstr>(Crossref)","title":"Impacts of land use transitions on ecosystem services: A research framework coupled with structure, function, and dynamics","title-short":"Impacts of land use transitions on ecosystem services","volume":"901","author":[{"family":"Feng</vt:lpwstr>
  </property>
  <property fmtid="{D5CDD505-2E9C-101B-9397-08002B2CF9AE}" pid="613" name="ZOTERO_BREF_UUXOre1HOBch_4">
    <vt:lpwstr>","given":"Xinhui"},{"family":"Li","given":"Yan"},{"family":"Wang","given":"Xize"},{"family":"Yang","given":"Jiayu"},{"family":"Yu","given":"Er"},{"family":"Wang","given":"Shiyi"},{"family":"Wu","given":"Nengjun"},{"family":"Xiao","given":"Fen"}],"issued"</vt:lpwstr>
  </property>
  <property fmtid="{D5CDD505-2E9C-101B-9397-08002B2CF9AE}" pid="614" name="ZOTERO_BREF_UUXOre1HOBch_5">
    <vt:lpwstr>:{"date-parts":[["2023",11]]}}}],"schema":"https://github.com/citation-style-language/schema/raw/master/csl-citation.json"}</vt:lpwstr>
  </property>
  <property fmtid="{D5CDD505-2E9C-101B-9397-08002B2CF9AE}" pid="615" name="ZOTERO_BREF_UYMRuACaYWrX_1">
    <vt:lpwstr>ZOTERO_TEMP</vt:lpwstr>
  </property>
  <property fmtid="{D5CDD505-2E9C-101B-9397-08002B2CF9AE}" pid="616" name="ZOTERO_BREF_UaQVlYGksupL_1">
    <vt:lpwstr>ZOTERO_ITEM CSL_CITATION {"citationID":"y8v1W5ve","properties":{"formattedCitation":"(Petr\\uc0\\u237{}k et al., 2024)","plainCitation":"(Petrík et al., 2024)","noteIndex":0},"citationItems":[{"id":2647,"uris":["http://zotero.org/users/5254414/items/BDPNH</vt:lpwstr>
  </property>
  <property fmtid="{D5CDD505-2E9C-101B-9397-08002B2CF9AE}" pid="617" name="ZOTERO_BREF_UaQVlYGksupL_2">
    <vt:lpwstr>X7P"],"itemData":{"id":2647,"type":"article-journal","container-title":"Agricultural and Forest Meteorology","DOI":"10.1016/j.agrformet.2024.110102","ISSN":"01681923","journalAbbreviation":"Agricultural and Forest Meteorology","language":"en","page":"1101</vt:lpwstr>
  </property>
  <property fmtid="{D5CDD505-2E9C-101B-9397-08002B2CF9AE}" pid="618" name="ZOTERO_BREF_UaQVlYGksupL_3">
    <vt:lpwstr>02","source":"DOI.org (Crossref)","title":"Post-windthrow differences of carbon and water fluxes between managed and unmanaged Norway spruce stands","volume":"355","author":[{"family":"Petrík","given":"Peter"},{"family":"Fleischer","given":"Peter"},{"fami</vt:lpwstr>
  </property>
  <property fmtid="{D5CDD505-2E9C-101B-9397-08002B2CF9AE}" pid="619" name="ZOTERO_BREF_UaQVlYGksupL_4">
    <vt:lpwstr>ly":"Tomes","given":"Jakub"},{"family":"Pichler","given":"Viliam"},{"family":"Fleischer","given":"Peter"}],"issued":{"date-parts":[["2024",8]]}}}],"schema":"https://github.com/citation-style-language/schema/raw/master/csl-citation.json"}</vt:lpwstr>
  </property>
  <property fmtid="{D5CDD505-2E9C-101B-9397-08002B2CF9AE}" pid="620" name="ZOTERO_BREF_Uep2RenGhS1f_1">
    <vt:lpwstr>ZOTERO_CITATION {"citationID":"VXVrzoV5","properties":{"formattedCitation":"(Venter et al., 2024; Wang et al., 2020)","plainCitation":"(Venter et al., 2024; Wang et al., 2020)","noteIndex":0},"citationItems":[{"id":2487,"uris":["http://zotero.org/users/52</vt:lpwstr>
  </property>
  <property fmtid="{D5CDD505-2E9C-101B-9397-08002B2CF9AE}" pid="621" name="ZOTERO_BREF_Uep2RenGhS1f_10">
    <vt:lpwstr>06200121","ISSN":"0027-8424, 1091-6490","issue":"6","journalAbbreviation":"Proc. Natl. Acad. Sci. U.S.A.","language":"en","page":"e2306200121","source":"DOI.org (Crossref)","title":"Reassessing the role of urban green space in air pollution control","volu</vt:lpwstr>
  </property>
  <property fmtid="{D5CDD505-2E9C-101B-9397-08002B2CF9AE}" pid="622" name="ZOTERO_BREF_Uep2RenGhS1f_11">
    <vt:lpwstr>me":"121","author":[{"family":"Venter","given":"Zander S."},{"family":"Hassani","given":"Amirhossein"},{"family":"Stange","given":"Erik"},{"family":"Schneider","given":"Philipp"},{"family":"Castell","given":"Núria"}],"issued":{"date-parts":[["2024",2,6]]}</vt:lpwstr>
  </property>
  <property fmtid="{D5CDD505-2E9C-101B-9397-08002B2CF9AE}" pid="623" name="ZOTERO_BREF_Uep2RenGhS1f_12">
    <vt:lpwstr>},"label":"page"},{"id":2493,"uris":["http://zotero.org/users/5254414/items/NDCVL8M9"],"itemData":{"id":2493,"type":"article-journal","container-title":"Atmospheric Environment","DOI":"10.1016/j.atmosenv.2020.117522","ISSN":"13522310","journalAbbreviation</vt:lpwstr>
  </property>
  <property fmtid="{D5CDD505-2E9C-101B-9397-08002B2CF9AE}" pid="624" name="ZOTERO_BREF_Uep2RenGhS1f_13">
    <vt:lpwstr>":"Atmospheric Environment","language":"en","page":"117522","source":"DOI.org (Crossref)","title":"The impact of environmental policy stringency on air quality","volume":"231","author":[{"family":"Wang","given":"Ke"},{"family":"Yan","given":"Mingyi"},{"fa</vt:lpwstr>
  </property>
  <property fmtid="{D5CDD505-2E9C-101B-9397-08002B2CF9AE}" pid="625" name="ZOTERO_BREF_Uep2RenGhS1f_14">
    <vt:lpwstr>mily":"Wang","given":"Yiwei"},{"family":"Chang","given":"Chun-Ping"}],"issued":{"date-parts":[["2020",6]]}}}],"schema":"https://github.com/citation-style-language/schema/raw/master/csl-citation.json"}</vt:lpwstr>
  </property>
  <property fmtid="{D5CDD505-2E9C-101B-9397-08002B2CF9AE}" pid="626" name="ZOTERO_BREF_Uep2RenGhS1f_2">
    <vt:lpwstr>54414/items/HZUA8SIU"],"itemData":{"id":2487,"type":"article-journal","abstract":"The assumption that vegetation improves air quality is prevalent in scientific, popular, and political discourse. However, experimental and modeling studies show the effect </vt:lpwstr>
  </property>
  <property fmtid="{D5CDD505-2E9C-101B-9397-08002B2CF9AE}" pid="627" name="ZOTERO_BREF_Uep2RenGhS1f_3">
    <vt:lpwstr>of green space on air pollutant concentrations in urban settings is highly variable and context specific. We revisited the link between vegetation and air quality using satellite-derived changes of urban green space and air pollutant concentrations from 2</vt:lpwstr>
  </property>
  <property fmtid="{D5CDD505-2E9C-101B-9397-08002B2CF9AE}" pid="628" name="ZOTERO_BREF_Uep2RenGhS1f_4">
    <vt:lpwstr>,615 established monitoring stations over Europe and the United States. Between 2010 and 2019, stations recorded declines in ambient NO\n              2\n              , (particulate matter) PM\n              10\n              , and PM\n              2.5\</vt:lpwstr>
  </property>
  <property fmtid="{D5CDD505-2E9C-101B-9397-08002B2CF9AE}" pid="629" name="ZOTERO_BREF_Uep2RenGhS1f_5">
    <vt:lpwstr>n              (average of −3.14% y\n              −1\n              ), but not O\n              3\n              (+0.5% y\n              −1\n              ), pointing to the general success of recent policy interventions to restrict anthropogenic emissio</vt:lpwstr>
  </property>
  <property fmtid="{D5CDD505-2E9C-101B-9397-08002B2CF9AE}" pid="630" name="ZOTERO_BREF_Uep2RenGhS1f_6">
    <vt:lpwstr>ns. The effect size of total green space on air pollution was weak and highly variable, particularly at the street scale (15 to 60 m radius) where vegetation can restrict ventilation. However, when isolating changes in tree cover, we found a negative asso</vt:lpwstr>
  </property>
  <property fmtid="{D5CDD505-2E9C-101B-9397-08002B2CF9AE}" pid="631" name="ZOTERO_BREF_Uep2RenGhS1f_7">
    <vt:lpwstr>ciation with air pollution at borough to city scales (120 to 16,000 m) particularly for O\n              3\n              and PM. The effect of green space was smaller than the pollutant deposition and dispersion effects of meteorological drivers includin</vt:lpwstr>
  </property>
  <property fmtid="{D5CDD505-2E9C-101B-9397-08002B2CF9AE}" pid="632" name="ZOTERO_BREF_Uep2RenGhS1f_8">
    <vt:lpwstr>g precipitation, humidity, and wind speed. When averaged across spatial scales, a one SD increase in green space resulted in a 0.8% (95% CI: −3.5 to 2%) decline in air pollution. Our findings suggest that while urban greening may improve air quality at th</vt:lpwstr>
  </property>
  <property fmtid="{D5CDD505-2E9C-101B-9397-08002B2CF9AE}" pid="633" name="ZOTERO_BREF_Uep2RenGhS1f_9">
    <vt:lpwstr>e borough-to-city scale, the impact is moderate and may have detrimental street-level effects depending on aerodynamic factors like vegetation type and urban form.","container-title":"Proceedings of the National Academy of Sciences","DOI":"10.1073/pnas.23</vt:lpwstr>
  </property>
  <property fmtid="{D5CDD505-2E9C-101B-9397-08002B2CF9AE}" pid="634" name="ZOTERO_BREF_UhW5vLjsjljO_1">
    <vt:lpwstr>ZOTERO_ITEM CSL_CITATION {"citationID":"rwx5ZN1C","properties":{"formattedCitation":"(Lakyda et al., 2018; A. Shvidenko et al., 2008)","plainCitation":"(Lakyda et al., 2018; A. Shvidenko et al., 2008)","noteIndex":0},"citationItems":[{"id":1244,"uris":["h</vt:lpwstr>
  </property>
  <property fmtid="{D5CDD505-2E9C-101B-9397-08002B2CF9AE}" pid="635" name="ZOTERO_BREF_UhW5vLjsjljO_2">
    <vt:lpwstr>ttp://zotero.org/users/5254414/items/N8VLH4QC"],"itemData":{"id":1244,"type":"book","event-place":"Kyiv","ISBN":"978-617-7630-62-2","language":"English","number-of-pages":"188","publisher":"NULES of Ukraine","publisher-place":"Kyiv","title":"Ecosystem Ser</vt:lpwstr>
  </property>
  <property fmtid="{D5CDD505-2E9C-101B-9397-08002B2CF9AE}" pid="636" name="ZOTERO_BREF_UhW5vLjsjljO_3">
    <vt:lpwstr>vices of Ukrainian Forests: a Case Study for the Polissya Region","URL":"https://www.researchgate.net/publication/334762073_Ecosystem_Services_of_Ukrainian_Forests_a_Case_Study_for_the_Polissya_Region","author":[{"family":"Lakyda","given":"P."},{"family":</vt:lpwstr>
  </property>
  <property fmtid="{D5CDD505-2E9C-101B-9397-08002B2CF9AE}" pid="637" name="ZOTERO_BREF_UhW5vLjsjljO_4">
    <vt:lpwstr>"Bilous","given":"A."},{"family":"Shvidenko","given":"A."},{"family":"Myroniuk","given":"V."},{"family":"Matsala","given":"M."},{"family":"Vasylyshyn","given":"R."},{"family":"Holiaka","given":"D."},{"family":"Lakyda","given":"I."}],"issued":{"date-parts"</vt:lpwstr>
  </property>
  <property fmtid="{D5CDD505-2E9C-101B-9397-08002B2CF9AE}" pid="638" name="ZOTERO_BREF_UhW5vLjsjljO_5">
    <vt:lpwstr>:[["2018"]]}},"label":"page"},{"id":1783,"uris":["http://zotero.org/users/5254414/items/LAZHNIX7"],"itemData":{"id":1783,"type":"book","abstract":"Tables and models of growth and productivity of forests of major forest forming species have been approved b</vt:lpwstr>
  </property>
  <property fmtid="{D5CDD505-2E9C-101B-9397-08002B2CF9AE}" pid="639" name="ZOTERO_BREF_UhW5vLjsjljO_6">
    <vt:lpwstr>y the Federal Agency of Forest Management of Russia and recommended for use in forestry and forest management of Russia (Protocol of the Council of Federal Agency of Forest Management No 2 dated by 8 June 2006).\nThe tables and models are developed by Shv</vt:lpwstr>
  </property>
  <property fmtid="{D5CDD505-2E9C-101B-9397-08002B2CF9AE}" pid="640" name="ZOTERO_BREF_UhW5vLjsjljO_7">
    <vt:lpwstr>idenko A.Z. (Leader), Schepaschenko D.G., Nilsson S., and Buluy Yu.I. as part of research of International Institute for Applied Systems Analysis in collaboration with V.N. Sukachev Institute of Forest, Siberian Branch, Russian Academy of Sciences, and Mo</vt:lpwstr>
  </property>
  <property fmtid="{D5CDD505-2E9C-101B-9397-08002B2CF9AE}" pid="641" name="ZOTERO_BREF_UhW5vLjsjljO_8">
    <vt:lpwstr>scow State Forest University.","source":"ResearchGate","title":"Tables and models of growth and productivity of forests of major forest forming species of Northern Eurasia (standard and reference materials)","author":[{"family":"Shvidenko","given":"A."},{</vt:lpwstr>
  </property>
  <property fmtid="{D5CDD505-2E9C-101B-9397-08002B2CF9AE}" pid="642" name="ZOTERO_BREF_UhW5vLjsjljO_9">
    <vt:lpwstr>"family":"Schepaschenko","given":"D"},{"family":"Nilsson","given":"S"},{"family":"Buluy","given":"Yu.I."}],"issued":{"date-parts":[["2008",1,1]]}}}],"schema":"https://github.com/citation-style-language/schema/raw/master/csl-citation.json"}</vt:lpwstr>
  </property>
  <property fmtid="{D5CDD505-2E9C-101B-9397-08002B2CF9AE}" pid="643" name="ZOTERO_BREF_V3psLMci2GdZ_1">
    <vt:lpwstr>ZOTERO_CITATION {"citationID":"q9kcTvp6","properties":{"formattedCitation":"(Shvidenko et al., 2017)","plainCitation":"(Shvidenko et al., 2017)","noteIndex":0},"citationItems":[{"id":1647,"uris":["http://zotero.org/users/5254414/items/UWKP66NS"],"itemData</vt:lpwstr>
  </property>
  <property fmtid="{D5CDD505-2E9C-101B-9397-08002B2CF9AE}" pid="644" name="ZOTERO_BREF_V3psLMci2GdZ_10">
    <vt:lpwstr>source":"www.mdpi.com","title":"Vulnerability of Ukrainian Forests to Climate Change","volume":"9","author":[{"literal":"Shvidenko"},{"family":"Buksha","given":"I."},{"family":"Krakovska","given":"S."},{"family":"Lakyda","given":"P."}],"issued":{"date-par</vt:lpwstr>
  </property>
  <property fmtid="{D5CDD505-2E9C-101B-9397-08002B2CF9AE}" pid="645" name="ZOTERO_BREF_V3psLMci2GdZ_11">
    <vt:lpwstr>ts":[["2017",7]]}}}],"schema":"https://github.com/citation-style-language/schema/raw/master/csl-citation.json"}</vt:lpwstr>
  </property>
  <property fmtid="{D5CDD505-2E9C-101B-9397-08002B2CF9AE}" pid="646" name="ZOTERO_BREF_V3psLMci2GdZ_2">
    <vt:lpwstr>":{"id":1647,"type":"article-journal","abstract":"Ukraine is a country of the Mid-Latitude ecotone—a transition zone between forest zone and forestless dry lands. Availability of water defines distribution of the country’s forests and decreases their prod</vt:lpwstr>
  </property>
  <property fmtid="{D5CDD505-2E9C-101B-9397-08002B2CF9AE}" pid="647" name="ZOTERO_BREF_V3psLMci2GdZ_3">
    <vt:lpwstr>uctivity towards the south. Climate change generates a particular threat for Ukrainian forests and stability of agroforestry landscapes. This paper considers the impacts of expected climate change on vulnerability of Ukrainian forests using ensembles of g</vt:lpwstr>
  </property>
  <property fmtid="{D5CDD505-2E9C-101B-9397-08002B2CF9AE}" pid="648" name="ZOTERO_BREF_V3psLMci2GdZ_4">
    <vt:lpwstr>lobal and regional climatic models (RCM) based on Scenarios B1, A2, A1B of the Intergovernmental Panel for Climate Change, and a “dry and warm” scenario A1B+T−P (increasing temperature and decreasing precipitation). The spatially explicit assessment was p</vt:lpwstr>
  </property>
  <property fmtid="{D5CDD505-2E9C-101B-9397-08002B2CF9AE}" pid="649" name="ZOTERO_BREF_V3psLMci2GdZ_5">
    <vt:lpwstr>rovided by RCM for the WMO standard period (1961–1990), “recent” (1991–2010) and three future periods: 2011–2030, 2031–2050 and 2081–2100. Forest-climate model by Vorobjov and model of amplitude of flora’s tolerance to climate change by Didukh, as well as</vt:lpwstr>
  </property>
  <property fmtid="{D5CDD505-2E9C-101B-9397-08002B2CF9AE}" pid="650" name="ZOTERO_BREF_V3psLMci2GdZ_6">
    <vt:lpwstr> a number of specialized climatic indicators, were used in the assessment. Different approaches lead to rather consistent conclusions. Water stress is the major limitation factor of distribution and resilience of flatland Ukrainian forests. Within Scenari</vt:lpwstr>
  </property>
  <property fmtid="{D5CDD505-2E9C-101B-9397-08002B2CF9AE}" pid="651" name="ZOTERO_BREF_V3psLMci2GdZ_7">
    <vt:lpwstr>o A1B, the area with unsuitable growth conditions for major forest forming species will substantially increase by end of the century occupying major part of Ukraine. Scenario A1B+T−P projects even a more dramatic decline of the country’s forests. It is ex</vt:lpwstr>
  </property>
  <property fmtid="{D5CDD505-2E9C-101B-9397-08002B2CF9AE}" pid="652" name="ZOTERO_BREF_V3psLMci2GdZ_8">
    <vt:lpwstr>pected that the boundary of conditions that are favorable for forests will shift to north and northwest, and forests of the xeric belt will be the most vulnerable. Consistent policies of adaptation and mitigation might reduce climate-induced risks for Ukr</vt:lpwstr>
  </property>
  <property fmtid="{D5CDD505-2E9C-101B-9397-08002B2CF9AE}" pid="653" name="ZOTERO_BREF_V3psLMci2GdZ_9">
    <vt:lpwstr>ainian forests.","container-title":"Sustainability","DOI":"10.3390/su9071152","issue":"7","language":"en","license":"http://creativecommons.org/licenses/by/3.0/","note":"number: 7\npublisher: Multidisciplinary Digital Publishing Institute","page":"1152","</vt:lpwstr>
  </property>
  <property fmtid="{D5CDD505-2E9C-101B-9397-08002B2CF9AE}" pid="654" name="ZOTERO_BREF_V9sZWRjeq14R_1">
    <vt:lpwstr>ZOTERO_CITATION {"citationID":"YEyghvy5","properties":{"formattedCitation":"(Kumar et al., 2016; Pan et al., 2024)","plainCitation":"(Kumar et al., 2016; Pan et al., 2024)","noteIndex":0},"citationItems":[{"id":2594,"uris":["http://zotero.org/users/525441</vt:lpwstr>
  </property>
  <property fmtid="{D5CDD505-2E9C-101B-9397-08002B2CF9AE}" pid="655" name="ZOTERO_BREF_V9sZWRjeq14R_2">
    <vt:lpwstr>4/items/QJF7GS3W"],"itemData":{"id":2594,"type":"article-journal","container-title":"The Egyptian Journal of Remote Sensing and Space Science","DOI":"10.1016/j.ejrs.2015.12.003","ISSN":"11109823","issue":"1","journalAbbreviation":"The Egyptian Journal of </vt:lpwstr>
  </property>
  <property fmtid="{D5CDD505-2E9C-101B-9397-08002B2CF9AE}" pid="656" name="ZOTERO_BREF_V9sZWRjeq14R_3">
    <vt:lpwstr>Remote Sensing and Space Science","language":"en","page":"109-123","source":"DOI.org (Crossref)","title":"Estimation of accumulated soil organic carbon stock in tropical forest using geospatial strategy","volume":"19","author":[{"family":"Kumar","given":"</vt:lpwstr>
  </property>
  <property fmtid="{D5CDD505-2E9C-101B-9397-08002B2CF9AE}" pid="657" name="ZOTERO_BREF_V9sZWRjeq14R_4">
    <vt:lpwstr>Pavan"},{"family":"Pandey","given":"Prem Chandra"},{"family":"Singh","given":"B.K."},{"family":"Katiyar","given":"Swati"},{"family":"Mandal","given":"V.P."},{"family":"Rani","given":"Meenu"},{"family":"Tomar","given":"Vandana"},{"family":"Patairiya","give</vt:lpwstr>
  </property>
  <property fmtid="{D5CDD505-2E9C-101B-9397-08002B2CF9AE}" pid="658" name="ZOTERO_BREF_V9sZWRjeq14R_5">
    <vt:lpwstr>n":"Shashikanta"}],"issued":{"date-parts":[["2016",6]]}}},{"id":2729,"uris":["http://zotero.org/users/5254414/items/246F2IKX"],"itemData":{"id":2729,"type":"article-journal","container-title":"Nature","DOI":"10.1038/s41586-024-07602-x","ISSN":"0028-0836, </vt:lpwstr>
  </property>
  <property fmtid="{D5CDD505-2E9C-101B-9397-08002B2CF9AE}" pid="659" name="ZOTERO_BREF_V9sZWRjeq14R_6">
    <vt:lpwstr>1476-4687","issue":"8021","journalAbbreviation":"Nature","language":"en","page":"563-569","source":"DOI.org (Crossref)","title":"The enduring world forest carbon sink","volume":"631","author":[{"family":"Pan","given":"Yude"},{"family":"Birdsey","given":"R</vt:lpwstr>
  </property>
  <property fmtid="{D5CDD505-2E9C-101B-9397-08002B2CF9AE}" pid="660" name="ZOTERO_BREF_V9sZWRjeq14R_7">
    <vt:lpwstr>ichard A."},{"family":"Phillips","given":"Oliver L."},{"family":"Houghton","given":"Richard A."},{"family":"Fang","given":"Jingyun"},{"family":"Kauppi","given":"Pekka E."},{"family":"Keith","given":"Heather"},{"family":"Kurz","given":"Werner A."},{"family</vt:lpwstr>
  </property>
  <property fmtid="{D5CDD505-2E9C-101B-9397-08002B2CF9AE}" pid="661" name="ZOTERO_BREF_V9sZWRjeq14R_8">
    <vt:lpwstr>":"Ito","given":"Akihiko"},{"family":"Lewis","given":"Simon L."},{"family":"Nabuurs","given":"Gert-Jan"},{"family":"Shvidenko","given":"Anatoly"},{"family":"Hashimoto","given":"Shoji"},{"family":"Lerink","given":"Bas"},{"family":"Schepaschenko","given":"D</vt:lpwstr>
  </property>
  <property fmtid="{D5CDD505-2E9C-101B-9397-08002B2CF9AE}" pid="662" name="ZOTERO_BREF_V9sZWRjeq14R_9">
    <vt:lpwstr>mitry"},{"family":"Castanho","given":"Andrea"},{"family":"Murdiyarso","given":"Daniel"}],"issued":{"date-parts":[["2024",7,18]]}}}],"schema":"https://github.com/citation-style-language/schema/raw/master/csl-citation.json"}</vt:lpwstr>
  </property>
  <property fmtid="{D5CDD505-2E9C-101B-9397-08002B2CF9AE}" pid="663" name="ZOTERO_BREF_VEGUFY6xgDAa_1">
    <vt:lpwstr>ZOTERO_ITEM CSL_CITATION {"citationID":"qYWicXaX","properties":{"formattedCitation":"(Lovri\\uc0\\u263{} et al., 2021)","plainCitation":"(Lovrić et al., 2021)","noteIndex":0},"citationItems":[{"id":2745,"uris":["http://zotero.org/users/5254414/items/ER8CA</vt:lpwstr>
  </property>
  <property fmtid="{D5CDD505-2E9C-101B-9397-08002B2CF9AE}" pid="664" name="ZOTERO_BREF_VEGUFY6xgDAa_10">
    <vt:lpwstr>r year and professional collectors half a ton, where both groups focus on 8–12 different products. Professional collectors are predominantly located in Eastern and South-Eastern Europe. We end the study by pointing to future research directions and with a</vt:lpwstr>
  </property>
  <property fmtid="{D5CDD505-2E9C-101B-9397-08002B2CF9AE}" pid="665" name="ZOTERO_BREF_VEGUFY6xgDAa_11">
    <vt:lpwstr> series of policy recommendations on how NWFPs could be addressed along the geographical, income and urban–rural gradient with respect to their role in forest recreation as a food and income source.","container-title":"Forestry: An International Journal o</vt:lpwstr>
  </property>
  <property fmtid="{D5CDD505-2E9C-101B-9397-08002B2CF9AE}" pid="666" name="ZOTERO_BREF_VEGUFY6xgDAa_12">
    <vt:lpwstr>f Forest Research","DOI":"10.1093/forestry/cpab018","ISSN":"0015-752X, 1464-3626","issue":"5","language":"en","license":"https://academic.oup.com/journals/pages/open_access/funder_policies/chorus/standard_publication_model","page":"757-770","source":"DOI.</vt:lpwstr>
  </property>
  <property fmtid="{D5CDD505-2E9C-101B-9397-08002B2CF9AE}" pid="667" name="ZOTERO_BREF_VEGUFY6xgDAa_13">
    <vt:lpwstr>org (Crossref)","title":"Collection and consumption of non-wood forest products in Europe","volume":"94","author":[{"family":"Lovrić","given":"Marko"},{"family":"Da Re","given":"Riccardo"},{"family":"Vidale","given":"Enrico"},{"family":"Prokofieva","given</vt:lpwstr>
  </property>
  <property fmtid="{D5CDD505-2E9C-101B-9397-08002B2CF9AE}" pid="668" name="ZOTERO_BREF_VEGUFY6xgDAa_14">
    <vt:lpwstr>":"Irina"},{"family":"Wong","given":"Jennifer"},{"family":"Pettenella","given":"Davide"},{"family":"Verkerk","given":"Pieter Johannes"},{"family":"Mavsar","given":"Robert"}],"issued":{"date-parts":[["2021",10,7]]}}}],"schema":"https://github.com/citation-</vt:lpwstr>
  </property>
  <property fmtid="{D5CDD505-2E9C-101B-9397-08002B2CF9AE}" pid="669" name="ZOTERO_BREF_VEGUFY6xgDAa_15">
    <vt:lpwstr>style-language/schema/raw/master/csl-citation.json"}</vt:lpwstr>
  </property>
  <property fmtid="{D5CDD505-2E9C-101B-9397-08002B2CF9AE}" pid="670" name="ZOTERO_BREF_VEGUFY6xgDAa_2">
    <vt:lpwstr>RZW"],"itemData":{"id":2745,"type":"article-journal","abstract":"Abstract\n            Many non-wood forest products (NWFPs) such as mushrooms and berries are collected and consumed in Europe; but both national statistical and scientific data on this topi</vt:lpwstr>
  </property>
  <property fmtid="{D5CDD505-2E9C-101B-9397-08002B2CF9AE}" pid="671" name="ZOTERO_BREF_VEGUFY6xgDAa_3">
    <vt:lpwstr>c are reported only for a limited number of countries, products and case-study areas. Without an adequate quantitative basis, their importance as source of food and income, their links to recreation and cultural heritage, are all under-valued in forest-fo</vt:lpwstr>
  </property>
  <property fmtid="{D5CDD505-2E9C-101B-9397-08002B2CF9AE}" pid="672" name="ZOTERO_BREF_VEGUFY6xgDAa_4">
    <vt:lpwstr>cused and forest-related policies. In this study, we aimed to address this gap by assessing the consumption and collection of NWFPs through a statistically representative survey in 28 European countries with over 17 000 respondents. Our results show that </vt:lpwstr>
  </property>
  <property fmtid="{D5CDD505-2E9C-101B-9397-08002B2CF9AE}" pid="673" name="ZOTERO_BREF_VEGUFY6xgDAa_5">
    <vt:lpwstr>90 per cent of households consume NWFPs and about one-quarter collects them. The consumption and collection rates, as well as the number of collected products and their contribution to household income, increase from the west to east of Europe. The vast m</vt:lpwstr>
  </property>
  <property fmtid="{D5CDD505-2E9C-101B-9397-08002B2CF9AE}" pid="674" name="ZOTERO_BREF_VEGUFY6xgDAa_6">
    <vt:lpwstr>ajority of collected products are consumed fresh. Households with higher income consume a more diverse range of NWFPs, especially in Western Europe. The relation between income and collection is more ambiguous, but there is some indication that the collec</vt:lpwstr>
  </property>
  <property fmtid="{D5CDD505-2E9C-101B-9397-08002B2CF9AE}" pid="675" name="ZOTERO_BREF_VEGUFY6xgDAa_7">
    <vt:lpwstr>tion rate is higher than average among higher-income households in North and Western Europe and among lower-income households in Eastern and South-Eastern Europe. Households for which NWFP collection is the main income source are predominantly located in </vt:lpwstr>
  </property>
  <property fmtid="{D5CDD505-2E9C-101B-9397-08002B2CF9AE}" pid="676" name="ZOTERO_BREF_VEGUFY6xgDAa_8">
    <vt:lpwstr>Eastern Europe, and they focus their activities on few key products. Our results also identify recreational, hobby and professional collectors whose characteristics vary across socio-economic variables and geographical gradient. Recreational collectors in</vt:lpwstr>
  </property>
  <property fmtid="{D5CDD505-2E9C-101B-9397-08002B2CF9AE}" pid="677" name="ZOTERO_BREF_VEGUFY6xgDAa_9">
    <vt:lpwstr> Western and Southern Europe collect 8 kg of NWFPs from five different products, while recreational collectors in Central-Eastern and North-Baltic Europe collect about four times more from 10 different products. Hobby collectors collect ~100 kg of NWFP pe</vt:lpwstr>
  </property>
  <property fmtid="{D5CDD505-2E9C-101B-9397-08002B2CF9AE}" pid="678" name="ZOTERO_BREF_XSD8cEqjg5tH_1">
    <vt:lpwstr>ZOTERO_ITEM CSL_CITATION {"citationID":"gNoZZe82","properties":{"formattedCitation":"(Wear &amp; Coulston, 2015)","plainCitation":"(Wear &amp; Coulston, 2015)","noteIndex":0},"citationItems":[{"id":2751,"uris":["http://zotero.org/users/5254414/items/Y8FI6ZG9"],"i</vt:lpwstr>
  </property>
  <property fmtid="{D5CDD505-2E9C-101B-9397-08002B2CF9AE}" pid="679" name="ZOTERO_BREF_XSD8cEqjg5tH_10">
    <vt:lpwstr>tion-style-language/schema/raw/master/csl-citation.json"}</vt:lpwstr>
  </property>
  <property fmtid="{D5CDD505-2E9C-101B-9397-08002B2CF9AE}" pid="680" name="ZOTERO_BREF_XSD8cEqjg5tH_2">
    <vt:lpwstr>temData":{"id":2751,"type":"article-journal","abstract":"Abstract\n            \n              The sequestration of atmospheric carbon (C) in forests has partially offset C emissions in the United States (US) and might reduce overall costs of achieving em</vt:lpwstr>
  </property>
  <property fmtid="{D5CDD505-2E9C-101B-9397-08002B2CF9AE}" pid="681" name="ZOTERO_BREF_XSD8cEqjg5tH_3">
    <vt:lpwstr>ission targets, especially while transportation and energy sectors are transitioning to lower-carbon technologies. Using detailed forest inventory data for the conterminous US, we estimate forests’ current net sequestration of atmospheric C to be 173 Tg y</vt:lpwstr>
  </property>
  <property fmtid="{D5CDD505-2E9C-101B-9397-08002B2CF9AE}" pid="682" name="ZOTERO_BREF_XSD8cEqjg5tH_4">
    <vt:lpwstr>r\n              −1\n              , offsetting 9.7% of C emissions from transportation and energy sources. Accounting for multiple driving variables, we project a gradual decline in the forest C emission sink over the next 25 years (to 112 Tg yr\n       </vt:lpwstr>
  </property>
  <property fmtid="{D5CDD505-2E9C-101B-9397-08002B2CF9AE}" pid="683" name="ZOTERO_BREF_XSD8cEqjg5tH_5">
    <vt:lpwstr>       −1\n              ) with regional differences. Sequestration in eastern regions declines gradually while sequestration in the Rocky Mountain region declines rapidly and could become a source of atmospheric C due to disturbances such as fire and ins</vt:lpwstr>
  </property>
  <property fmtid="{D5CDD505-2E9C-101B-9397-08002B2CF9AE}" pid="684" name="ZOTERO_BREF_XSD8cEqjg5tH_6">
    <vt:lpwstr>ect epidemics. C sequestration in the Pacific Coast region stabilizes as forests harvested in previous decades regrow. Scenarios simulating climate-induced productivity enhancement and afforestation policies increase sequestration rates, but would not ful</vt:lpwstr>
  </property>
  <property fmtid="{D5CDD505-2E9C-101B-9397-08002B2CF9AE}" pid="685" name="ZOTERO_BREF_XSD8cEqjg5tH_7">
    <vt:lpwstr>ly offset declines from aging and forest disturbances. Separating C transfers associated with land use changes from sequestration clarifies forests’ role in reducing net emissions and demonstrates that retention of forest land is crucial for protecting or</vt:lpwstr>
  </property>
  <property fmtid="{D5CDD505-2E9C-101B-9397-08002B2CF9AE}" pid="686" name="ZOTERO_BREF_XSD8cEqjg5tH_8">
    <vt:lpwstr> enhancing sink strength.","container-title":"Scientific Reports","DOI":"10.1038/srep16518","ISSN":"2045-2322","issue":"1","journalAbbreviation":"Sci Rep","language":"en","page":"16518","source":"DOI.org (Crossref)","title":"From sink to source: Regional </vt:lpwstr>
  </property>
  <property fmtid="{D5CDD505-2E9C-101B-9397-08002B2CF9AE}" pid="687" name="ZOTERO_BREF_XSD8cEqjg5tH_9">
    <vt:lpwstr>variation in U.S. forest carbon futures","title-short":"From sink to source","volume":"5","author":[{"family":"Wear","given":"David N."},{"family":"Coulston","given":"John W."}],"issued":{"date-parts":[["2015",11,12]]}}}],"schema":"https://github.com/cita</vt:lpwstr>
  </property>
  <property fmtid="{D5CDD505-2E9C-101B-9397-08002B2CF9AE}" pid="688" name="ZOTERO_BREF_Xaw3vFEt69kE_1">
    <vt:lpwstr>ZOTERO_CITATION {"citationID":"Xs0xar0b","properties":{"formattedCitation":"(Heagney et al., 2018)","plainCitation":"(Heagney et al., 2018)","noteIndex":0},"citationItems":[{"id":2593,"uris":["http://zotero.org/users/5254414/items/YH5T68JR"],"itemData":{"</vt:lpwstr>
  </property>
  <property fmtid="{D5CDD505-2E9C-101B-9397-08002B2CF9AE}" pid="689" name="ZOTERO_BREF_Xaw3vFEt69kE_2">
    <vt:lpwstr>id":2593,"type":"article-journal","container-title":"Ecosystem Services","DOI":"10.1016/j.ecoser.2017.10.007","ISSN":"22120416","journalAbbreviation":"Ecosystem Services","language":"en","page":"358-370","source":"DOI.org (Crossref)","title":"Optimising r</vt:lpwstr>
  </property>
  <property fmtid="{D5CDD505-2E9C-101B-9397-08002B2CF9AE}" pid="690" name="ZOTERO_BREF_Xaw3vFEt69kE_3">
    <vt:lpwstr>ecreation services from protected areas – Understanding the role of natural values, built infrastructure and contextual factors","volume":"31","author":[{"family":"Heagney","given":"E.C."},{"family":"Rose","given":"J.M."},{"family":"Ardeshiri","given":"A.</vt:lpwstr>
  </property>
  <property fmtid="{D5CDD505-2E9C-101B-9397-08002B2CF9AE}" pid="691" name="ZOTERO_BREF_Xaw3vFEt69kE_4">
    <vt:lpwstr>"},{"family":"Kovač","given":"M."}],"issued":{"date-parts":[["2018",6]]}},"label":"page"}],"schema":"https://github.com/citation-style-language/schema/raw/master/csl-citation.json"}</vt:lpwstr>
  </property>
  <property fmtid="{D5CDD505-2E9C-101B-9397-08002B2CF9AE}" pid="692" name="ZOTERO_BREF_Xy9wrwjrxvJP_1">
    <vt:lpwstr>ZOTERO_ITEM CSL_CITATION {"citationID":"iYM4qeCv","properties":{"formattedCitation":"(Alberdi et al., 2020; Winkel et al., 2022)","plainCitation":"(Alberdi et al., 2020; Winkel et al., 2022)","noteIndex":0},"citationItems":[{"id":2799,"uris":["http://zote</vt:lpwstr>
  </property>
  <property fmtid="{D5CDD505-2E9C-101B-9397-08002B2CF9AE}" pid="693" name="ZOTERO_BREF_Xy9wrwjrxvJP_10">
    <vt:lpwstr>:"Georg"},{"family":"Lovrić","given":"Marko"},{"family":"Muys","given":"Bart"},{"family":"Katila","given":"Pia"},{"family":"Lundhede","given":"Thomas"},{"family":"Pecurul","given":"Mireia"},{"family":"Pettenella","given":"Davide"},{"family":"Pipart","give</vt:lpwstr>
  </property>
  <property fmtid="{D5CDD505-2E9C-101B-9397-08002B2CF9AE}" pid="694" name="ZOTERO_BREF_Xy9wrwjrxvJP_11">
    <vt:lpwstr>n":"Nathalie"},{"family":"Plieninger","given":"Tobias"},{"family":"Prokofieva","given":"Irina"},{"family":"Parra","given":"Constanza"},{"family":"Pülzl","given":"Helga"},{"family":"Roitsch","given":"Dennis"},{"family":"Roux","given":"Jeanne-Lazya"},{"fami</vt:lpwstr>
  </property>
  <property fmtid="{D5CDD505-2E9C-101B-9397-08002B2CF9AE}" pid="695" name="ZOTERO_BREF_Xy9wrwjrxvJP_12">
    <vt:lpwstr>ly":"Thorsen","given":"Bo Jellesmark"},{"family":"Tyrväinen","given":"Liisa"},{"family":"Torralba","given":"Mario"},{"family":"Vacik","given":"Harald"},{"family":"Weiss","given":"Gerhard"},{"family":"Wunder","given":"Sven"}],"issued":{"date-parts":[["2022</vt:lpwstr>
  </property>
  <property fmtid="{D5CDD505-2E9C-101B-9397-08002B2CF9AE}" pid="696" name="ZOTERO_BREF_Xy9wrwjrxvJP_13">
    <vt:lpwstr>",12]]}}}],"schema":"https://github.com/citation-style-language/schema/raw/master/csl-citation.json"}</vt:lpwstr>
  </property>
  <property fmtid="{D5CDD505-2E9C-101B-9397-08002B2CF9AE}" pid="697" name="ZOTERO_BREF_Xy9wrwjrxvJP_2">
    <vt:lpwstr>ro.org/users/5254414/items/3VQVF7P2"],"itemData":{"id":2799,"type":"article-journal","container-title":"Forest Policy and Economics","DOI":"10.1016/j.forpol.2019.102032","ISSN":"13899341","journalAbbreviation":"Forest Policy and Economics","language":"en"</vt:lpwstr>
  </property>
  <property fmtid="{D5CDD505-2E9C-101B-9397-08002B2CF9AE}" pid="698" name="ZOTERO_BREF_Xy9wrwjrxvJP_3">
    <vt:lpwstr>,"page":"102032","source":"DOI.org (Crossref)","title":"Assessing forest availability for wood supply in Europe","volume":"111","author":[{"family":"Alberdi","given":"I."},{"family":"Bender","given":"S."},{"family":"Riedel","given":"T."},{"family":"Avitab</vt:lpwstr>
  </property>
  <property fmtid="{D5CDD505-2E9C-101B-9397-08002B2CF9AE}" pid="699" name="ZOTERO_BREF_Xy9wrwjrxvJP_4">
    <vt:lpwstr>le","given":"V."},{"family":"Boriaud","given":"O."},{"family":"Bosela","given":"M."},{"family":"Camia","given":"A."},{"family":"Cañellas","given":"I."},{"family":"Castro Rego","given":"F."},{"family":"Fischer","given":"C."},{"family":"Freudenschuß","given</vt:lpwstr>
  </property>
  <property fmtid="{D5CDD505-2E9C-101B-9397-08002B2CF9AE}" pid="700" name="ZOTERO_BREF_Xy9wrwjrxvJP_5">
    <vt:lpwstr>":"A."},{"family":"Fridman","given":"J."},{"family":"Gasparini","given":"P."},{"family":"Gschwantner","given":"T."},{"family":"Guerrero","given":"S."},{"family":"Kjartansson","given":"B.T."},{"family":"Kucera","given":"M."},{"family":"Lanz","given":"A."},</vt:lpwstr>
  </property>
  <property fmtid="{D5CDD505-2E9C-101B-9397-08002B2CF9AE}" pid="701" name="ZOTERO_BREF_Xy9wrwjrxvJP_6">
    <vt:lpwstr>{"family":"Marin","given":"G."},{"family":"Mubareka","given":"S."},{"family":"Notarangelo","given":"M."},{"family":"Nunes","given":"L."},{"family":"Pesty","given":"B."},{"family":"Pikula","given":"T."},{"family":"Redmond","given":"J."},{"family":"Rizzo","</vt:lpwstr>
  </property>
  <property fmtid="{D5CDD505-2E9C-101B-9397-08002B2CF9AE}" pid="702" name="ZOTERO_BREF_Xy9wrwjrxvJP_7">
    <vt:lpwstr>given":"M."},{"family":"Seben","given":"V."},{"family":"Snorrason","given":"A."},{"family":"Tomter","given":"S."},{"family":"Hernández","given":"L."}],"issued":{"date-parts":[["2020",2]]}}},{"id":2816,"uris":["http://zotero.org/users/5254414/items/F3432GE</vt:lpwstr>
  </property>
  <property fmtid="{D5CDD505-2E9C-101B-9397-08002B2CF9AE}" pid="703" name="ZOTERO_BREF_Xy9wrwjrxvJP_8">
    <vt:lpwstr>V"],"itemData":{"id":2816,"type":"article-journal","container-title":"Forest Policy and Economics","DOI":"10.1016/j.forpol.2022.102849","ISSN":"13899341","journalAbbreviation":"Forest Policy and Economics","language":"en","page":"102849","source":"DOI.org</vt:lpwstr>
  </property>
  <property fmtid="{D5CDD505-2E9C-101B-9397-08002B2CF9AE}" pid="704" name="ZOTERO_BREF_Xy9wrwjrxvJP_9">
    <vt:lpwstr> (Crossref)","title":"Governing Europe's forests for multiple ecosystem services: Opportunities, challenges, and policy options","title-short":"Governing Europe's forests for multiple ecosystem services","volume":"145","author":[{"family":"Winkel","given"</vt:lpwstr>
  </property>
  <property fmtid="{D5CDD505-2E9C-101B-9397-08002B2CF9AE}" pid="705" name="ZOTERO_BREF_Y6hOxGtsTwDC_1">
    <vt:lpwstr>ZOTERO_ITEM CSL_CITATION {"citationID":"t7rkQwZl","properties":{"formattedCitation":"(Vaara et al., 2013)","plainCitation":"(Vaara et al., 2013)","noteIndex":0},"citationItems":[{"id":2690,"uris":["http://zotero.org/users/5254414/items/KX6SU9LD"],"itemDat</vt:lpwstr>
  </property>
  <property fmtid="{D5CDD505-2E9C-101B-9397-08002B2CF9AE}" pid="706" name="ZOTERO_BREF_Y6hOxGtsTwDC_2">
    <vt:lpwstr>a":{"id":2690,"type":"article-journal","container-title":"Scandinavian Journal of Forest Research","DOI":"10.1080/02827581.2013.786123","ISSN":"0282-7581, 1651-1891","issue":"6","journalAbbreviation":"Scandinavian Journal of Forest Research","language":"e</vt:lpwstr>
  </property>
  <property fmtid="{D5CDD505-2E9C-101B-9397-08002B2CF9AE}" pid="707" name="ZOTERO_BREF_Y6hOxGtsTwDC_3">
    <vt:lpwstr>n","page":"586-595","source":"DOI.org (Crossref)","title":"Changes in wild berry picking in Finland between 1997 and 2011","volume":"28","author":[{"family":"Vaara","given":"Matti"},{"family":"Saastamoinen","given":"Olli"},{"family":"Turtiainen","given":"</vt:lpwstr>
  </property>
  <property fmtid="{D5CDD505-2E9C-101B-9397-08002B2CF9AE}" pid="708" name="ZOTERO_BREF_Y6hOxGtsTwDC_4">
    <vt:lpwstr>Marjut"}],"issued":{"date-parts":[["2013",9]]}},"label":"page"}],"schema":"https://github.com/citation-style-language/schema/raw/master/csl-citation.json"}</vt:lpwstr>
  </property>
  <property fmtid="{D5CDD505-2E9C-101B-9397-08002B2CF9AE}" pid="709" name="ZOTERO_BREF_YSS3XbFiIMcx_1">
    <vt:lpwstr>ZOTERO_CITATION {"citationID":"pH9wj7Mt","properties":{"formattedCitation":"(Russell et al., 2024)","plainCitation":"(Russell et al., 2024)","noteIndex":0},"citationItems":[{"id":2599,"uris":["http://zotero.org/users/5254414/items/AKY3ZRB5"],"itemData":{"</vt:lpwstr>
  </property>
  <property fmtid="{D5CDD505-2E9C-101B-9397-08002B2CF9AE}" pid="710" name="ZOTERO_BREF_YSS3XbFiIMcx_2">
    <vt:lpwstr>id":2599,"type":"article-journal","container-title":"Current Biology","DOI":"10.1016/j.cub.2024.04.047","ISSN":"09609822","issue":"10","journalAbbreviation":"Current Biology","language":"en","page":"2272-2277.e2","source":"DOI.org (Crossref)","title":"Act</vt:lpwstr>
  </property>
  <property fmtid="{D5CDD505-2E9C-101B-9397-08002B2CF9AE}" pid="711" name="ZOTERO_BREF_YSS3XbFiIMcx_3">
    <vt:lpwstr>ive European warzone impacts raptor migration","volume":"34","author":[{"family":"Russell","given":"Charlie J.G."},{"family":"Franco","given":"Aldina M.A."},{"family":"Atkinson","given":"Philip W."},{"family":"Väli","given":"Ülo"},{"family":"Ashton-Butt",</vt:lpwstr>
  </property>
  <property fmtid="{D5CDD505-2E9C-101B-9397-08002B2CF9AE}" pid="712" name="ZOTERO_BREF_YSS3XbFiIMcx_4">
    <vt:lpwstr>"given":"Adham"}],"issued":{"date-parts":[["2024",5]]}}}],"schema":"https://github.com/citation-style-language/schema/raw/master/csl-citation.json"}</vt:lpwstr>
  </property>
  <property fmtid="{D5CDD505-2E9C-101B-9397-08002B2CF9AE}" pid="713" name="ZOTERO_BREF_YqApwgSQ37LP_1">
    <vt:lpwstr>ZOTERO_ITEM CSL_CITATION {"citationID":"nWcwzpcr","properties":{"formattedCitation":"(Smaliychuk et al., 2016)","plainCitation":"(Smaliychuk et al., 2016)","noteIndex":0},"citationItems":[{"id":2810,"uris":["http://zotero.org/users/5254414/items/TEJY8MGB"</vt:lpwstr>
  </property>
  <property fmtid="{D5CDD505-2E9C-101B-9397-08002B2CF9AE}" pid="714" name="ZOTERO_BREF_YqApwgSQ37LP_2">
    <vt:lpwstr>],"itemData":{"id":2810,"type":"article-journal","container-title":"Global Environmental Change","DOI":"10.1016/j.gloenvcha.2016.02.009","ISSN":"09593780","journalAbbreviation":"Global Environmental Change","language":"en","page":"70-81","source":"DOI.org</vt:lpwstr>
  </property>
  <property fmtid="{D5CDD505-2E9C-101B-9397-08002B2CF9AE}" pid="715" name="ZOTERO_BREF_YqApwgSQ37LP_3">
    <vt:lpwstr> (Crossref)","title":"Recultivation of abandoned agricultural lands in Ukraine: Patterns and drivers","title-short":"Recultivation of abandoned agricultural lands in Ukraine","volume":"38","author":[{"family":"Smaliychuk","given":"Anatoliy"},{"family":"Mü</vt:lpwstr>
  </property>
  <property fmtid="{D5CDD505-2E9C-101B-9397-08002B2CF9AE}" pid="716" name="ZOTERO_BREF_YqApwgSQ37LP_4">
    <vt:lpwstr>ller","given":"Daniel"},{"family":"Prishchepov","given":"Alexander V."},{"family":"Levers","given":"Christian"},{"family":"Kruhlov","given":"Ivan"},{"family":"Kuemmerle","given":"Tobias"}],"issued":{"date-parts":[["2016",5]]}}}],"schema":"https://github.c</vt:lpwstr>
  </property>
  <property fmtid="{D5CDD505-2E9C-101B-9397-08002B2CF9AE}" pid="717" name="ZOTERO_BREF_YqApwgSQ37LP_5">
    <vt:lpwstr>om/citation-style-language/schema/raw/master/csl-citation.json"}</vt:lpwstr>
  </property>
  <property fmtid="{D5CDD505-2E9C-101B-9397-08002B2CF9AE}" pid="718" name="ZOTERO_BREF_Yy4krXTebIYL_1">
    <vt:lpwstr>ZOTERO_TEMP</vt:lpwstr>
  </property>
  <property fmtid="{D5CDD505-2E9C-101B-9397-08002B2CF9AE}" pid="719" name="ZOTERO_BREF_ZFgsrHffSg0D_1">
    <vt:lpwstr>ZOTERO_TEMP</vt:lpwstr>
  </property>
  <property fmtid="{D5CDD505-2E9C-101B-9397-08002B2CF9AE}" pid="720" name="ZOTERO_BREF_ZGeA5J2JKglw_1">
    <vt:lpwstr>ZOTERO_CITATION {"citationID":"h3aFjdLN","properties":{"formattedCitation":"(Dade et al., 2022)","plainCitation":"(Dade et al., 2022)","noteIndex":0},"citationItems":[{"id":2632,"uris":["http://zotero.org/users/5254414/items/ZPFWH279"],"itemData":{"id":26</vt:lpwstr>
  </property>
  <property fmtid="{D5CDD505-2E9C-101B-9397-08002B2CF9AE}" pid="721" name="ZOTERO_BREF_ZGeA5J2JKglw_2">
    <vt:lpwstr>32,"type":"article-journal","container-title":"Ecosystems and People","DOI":"10.1080/26395916.2022.2037715","ISSN":"2639-5908, 2639-5916","issue":"1","journalAbbreviation":"Ecosystems and People","language":"en","page":"131-145","source":"DOI.org (Crossre</vt:lpwstr>
  </property>
  <property fmtid="{D5CDD505-2E9C-101B-9397-08002B2CF9AE}" pid="722" name="ZOTERO_BREF_ZGeA5J2JKglw_3">
    <vt:lpwstr>f)","title":"Property rights play a pivotal role in the distribution of ecosystem services among beneficiaries","volume":"18","author":[{"family":"Dade","given":"Marie C."},{"family":"Bennett","given":"Elena M."},{"family":"Robinson","given":"Brian E."}],</vt:lpwstr>
  </property>
  <property fmtid="{D5CDD505-2E9C-101B-9397-08002B2CF9AE}" pid="723" name="ZOTERO_BREF_ZGeA5J2JKglw_4">
    <vt:lpwstr>"issued":{"date-parts":[["2022",12,31]]}}}],"schema":"https://github.com/citation-style-language/schema/raw/master/csl-citation.json"}</vt:lpwstr>
  </property>
  <property fmtid="{D5CDD505-2E9C-101B-9397-08002B2CF9AE}" pid="724" name="ZOTERO_BREF_adUOARMJHTlT_1">
    <vt:lpwstr>ZOTERO_TEMP</vt:lpwstr>
  </property>
  <property fmtid="{D5CDD505-2E9C-101B-9397-08002B2CF9AE}" pid="725" name="ZOTERO_BREF_bckHujdyKyP2_1">
    <vt:lpwstr>ZOTERO_ITEM CSL_CITATION {"citationID":"uUOXqgX3","properties":{"formattedCitation":"(Adermann et al., 2015; Baciu et al., 2021; Baskent et al., 2008; Kangas et al., 2018; Nolander &amp; Lundmark, 2024; Soloviy et al., 2021; Taye et al., 2021)","plainCitation</vt:lpwstr>
  </property>
  <property fmtid="{D5CDD505-2E9C-101B-9397-08002B2CF9AE}" pid="726" name="ZOTERO_BREF_bckHujdyKyP2_10">
    <vt:lpwstr>ole of forests as a sequestrator of CO\n              2\n              is remarkable compared to commercial forests. The accumulation of carbon in old-growth natural forests is close to zero, but they still fulfil the role of being a carbon pool.","contai</vt:lpwstr>
  </property>
  <property fmtid="{D5CDD505-2E9C-101B-9397-08002B2CF9AE}" pid="727" name="ZOTERO_BREF_bckHujdyKyP2_11">
    <vt:lpwstr>ner-title":"Forestry Studies","DOI":"10.1515/fsmu-2015-0007","ISSN":"1736-8723","issue":"1","language":"en","license":"http://creativecommons.org/licenses/by-nc-nd/3.0","page":"29-43","source":"DOI.org (Crossref)","title":"Valuation of timber production a</vt:lpwstr>
  </property>
  <property fmtid="{D5CDD505-2E9C-101B-9397-08002B2CF9AE}" pid="728" name="ZOTERO_BREF_bckHujdyKyP2_12">
    <vt:lpwstr>nd carbon sequestration on Järvselja nature protection area","volume":"63","author":[{"family":"Adermann","given":"Veiko"},{"family":"Padari","given":"Allar"},{"family":"Sirgmets","given":"Risto"},{"family":"Kosk","given":"Aija"},{"family":"Kaimre","given</vt:lpwstr>
  </property>
  <property fmtid="{D5CDD505-2E9C-101B-9397-08002B2CF9AE}" pid="729" name="ZOTERO_BREF_bckHujdyKyP2_13">
    <vt:lpwstr>":"Paavo"}],"issued":{"date-parts":[["2015",12,1]]}}},{"id":2569,"uris":["http://zotero.org/users/5254414/items/Q8F6S8EJ"],"itemData":{"id":2569,"type":"article-journal","abstract":"Among the many types of terrestrial ecosystems, forests have some of the </vt:lpwstr>
  </property>
  <property fmtid="{D5CDD505-2E9C-101B-9397-08002B2CF9AE}" pid="730" name="ZOTERO_BREF_bckHujdyKyP2_14">
    <vt:lpwstr>highest levels of biodiversity; they also have many interdependent economic, ecological and social functions and provide ecosystem services. They supply a range of tangible, marketable goods, as well as a variety of nonmarketable and intangible services d</vt:lpwstr>
  </property>
  <property fmtid="{D5CDD505-2E9C-101B-9397-08002B2CF9AE}" pid="731" name="ZOTERO_BREF_bckHujdyKyP2_15">
    <vt:lpwstr>erived from various forest functions. These translate into social, cultural, health and scientific benefits for people’s quality of life. However, because they cannot be traded on a market, nonmarketable and intangible services are often perceived as free</vt:lpwstr>
  </property>
  <property fmtid="{D5CDD505-2E9C-101B-9397-08002B2CF9AE}" pid="732" name="ZOTERO_BREF_bckHujdyKyP2_16">
    <vt:lpwstr>, inexhaustible and, as a result, underestimated. The human–nature interaction has affected both nature (via resource consumption) and society (via development of human welfare and well-being). Decision-makers, both public and private, often manage natura</vt:lpwstr>
  </property>
  <property fmtid="{D5CDD505-2E9C-101B-9397-08002B2CF9AE}" pid="733" name="ZOTERO_BREF_bckHujdyKyP2_17">
    <vt:lpwstr>l capital for multiple aims. In recent years it has been found that the single, individual approach estimating the value for these goods and services is not able to provide information that generates and supports decisions and policies in complex areas of</vt:lpwstr>
  </property>
  <property fmtid="{D5CDD505-2E9C-101B-9397-08002B2CF9AE}" pid="734" name="ZOTERO_BREF_bckHujdyKyP2_18">
    <vt:lpwstr> current relevance such as the constant loss of biodiversity, climate change and global warming in close connection with the need for social development and ensuring an acceptable level of well-being for the greatest part of humanity. An integrated assess</vt:lpwstr>
  </property>
  <property fmtid="{D5CDD505-2E9C-101B-9397-08002B2CF9AE}" pid="735" name="ZOTERO_BREF_bckHujdyKyP2_19">
    <vt:lpwstr>ment with advanced techniques and methods using a pluralist framework of a heterogeneous set of values is considered a better approach to the valuation of such complex nature of the ecosystem goods and services. This assessment should take into account bo</vt:lpwstr>
  </property>
  <property fmtid="{D5CDD505-2E9C-101B-9397-08002B2CF9AE}" pid="736" name="ZOTERO_BREF_bckHujdyKyP2_2">
    <vt:lpwstr>":"(Adermann et al., 2015; Baciu et al., 2021; Baskent et al., 2008; Kangas et al., 2018; Nolander &amp; Lundmark, 2024; Soloviy et al., 2021; Taye et al., 2021)","noteIndex":0},"citationItems":[{"id":2595,"uris":["http://zotero.org/users/5254414/items/Z85UZR</vt:lpwstr>
  </property>
  <property fmtid="{D5CDD505-2E9C-101B-9397-08002B2CF9AE}" pid="737" name="ZOTERO_BREF_bckHujdyKyP2_20">
    <vt:lpwstr>th costs and benefits trade-off issues among the multiple uses of ecosystem goods and/or services, especially the relationships between them and how they influence or determine the economic, social and cultural development of society. It should also consi</vt:lpwstr>
  </property>
  <property fmtid="{D5CDD505-2E9C-101B-9397-08002B2CF9AE}" pid="738" name="ZOTERO_BREF_bckHujdyKyP2_21">
    <vt:lpwstr>der the estimation of the complex inverse effect, from society to nature, whose goods and services can be diminished to exhaustion by the extensive and intensive anthropization of natural ecosystems with major impact on the number and quality of goods and</vt:lpwstr>
  </property>
  <property fmtid="{D5CDD505-2E9C-101B-9397-08002B2CF9AE}" pid="739" name="ZOTERO_BREF_bckHujdyKyP2_22">
    <vt:lpwstr> services provided by ecosystems. Research has shown that applying an integrative assessment approach that utilizes tools developed by sustainability sciences could be an important component of future environmental policy making.","container-title":"Fores</vt:lpwstr>
  </property>
  <property fmtid="{D5CDD505-2E9C-101B-9397-08002B2CF9AE}" pid="740" name="ZOTERO_BREF_bckHujdyKyP2_23">
    <vt:lpwstr>ts","DOI":"10.3390/f12060677","ISSN":"1999-4907","issue":"6","journalAbbreviation":"Forests","language":"en","license":"https://creativecommons.org/licenses/by/4.0/","page":"677","source":"DOI.org (Crossref)","title":"Valuing Forest Ecosystem Services. Wh</vt:lpwstr>
  </property>
  <property fmtid="{D5CDD505-2E9C-101B-9397-08002B2CF9AE}" pid="741" name="ZOTERO_BREF_bckHujdyKyP2_24">
    <vt:lpwstr>y Is an Integrative Approach Needed?","volume":"12","author":[{"family":"Baciu","given":"Gabriela Elena"},{"family":"Dobrotă","given":"Carmen Elena"},{"family":"Apostol","given":"Ecaterina Nicoleta"}],"issued":{"date-parts":[["2021",5,25]]}}},{"id":2571,"</vt:lpwstr>
  </property>
  <property fmtid="{D5CDD505-2E9C-101B-9397-08002B2CF9AE}" pid="742" name="ZOTERO_BREF_bckHujdyKyP2_25">
    <vt:lpwstr>uris":["http://zotero.org/users/5254414/items/I56HY873"],"itemData":{"id":2571,"type":"article-journal","container-title":"Scandinavian Journal of Forest Research","DOI":"10.1080/02827580701803536","ISSN":"0282-7581, 1651-1891","issue":"2","journalAbbrevi</vt:lpwstr>
  </property>
  <property fmtid="{D5CDD505-2E9C-101B-9397-08002B2CF9AE}" pid="743" name="ZOTERO_BREF_bckHujdyKyP2_26">
    <vt:lpwstr>ation":"Scandinavian Journal of Forest Research","language":"en","page":"105-120","source":"DOI.org (Crossref)","title":"Comparing multipurpose forest management with timber management, incorporating timber, carbon and oxygen values: A case study","title-</vt:lpwstr>
  </property>
  <property fmtid="{D5CDD505-2E9C-101B-9397-08002B2CF9AE}" pid="744" name="ZOTERO_BREF_bckHujdyKyP2_27">
    <vt:lpwstr>short":"Comparing multipurpose forest management with timber management, incorporating timber, carbon and oxygen values","volume":"23","author":[{"family":"Baskent","given":"Emin Zeki"},{"family":"Keles","given":"Sedat"},{"family":"Yolasigmaz","given":"Ha</vt:lpwstr>
  </property>
  <property fmtid="{D5CDD505-2E9C-101B-9397-08002B2CF9AE}" pid="745" name="ZOTERO_BREF_bckHujdyKyP2_28">
    <vt:lpwstr>ci Ahmet"}],"issued":{"date-parts":[["2008",4]]}}},{"id":2709,"uris":["http://zotero.org/users/5254414/items/U7X6JWWD"],"itemData":{"id":2709,"type":"article-journal","container-title":"Forest Ecology and Management","DOI":"10.1016/j.foreco.2018.05.056","</vt:lpwstr>
  </property>
  <property fmtid="{D5CDD505-2E9C-101B-9397-08002B2CF9AE}" pid="746" name="ZOTERO_BREF_bckHujdyKyP2_29">
    <vt:lpwstr>ISSN":"03781127","journalAbbreviation":"Forest Ecology and Management","language":"en","page":"7-16","source":"DOI.org (Crossref)","title":"Sources and types of uncertainties in the information on forest-related ecosystem services","volume":"427","author"</vt:lpwstr>
  </property>
  <property fmtid="{D5CDD505-2E9C-101B-9397-08002B2CF9AE}" pid="747" name="ZOTERO_BREF_bckHujdyKyP2_3">
    <vt:lpwstr>XS"],"itemData":{"id":2595,"type":"article-journal","abstract":"Abstract\n            \n              Järvselja nature protection area was established in order to preserve and introduce virgin forests, to protect old natural forests, old deciduous forests</vt:lpwstr>
  </property>
  <property fmtid="{D5CDD505-2E9C-101B-9397-08002B2CF9AE}" pid="748" name="ZOTERO_BREF_bckHujdyKyP2_30">
    <vt:lpwstr>:[{"family":"Kangas","given":"A."},{"family":"Korhonen","given":"K.T."},{"family":"Packalen","given":"T."},{"family":"Vauhkonen","given":"J."}],"issued":{"date-parts":[["2018",11]]}}},{"id":2712,"uris":["http://zotero.org/users/5254414/items/895674NZ"],"i</vt:lpwstr>
  </property>
  <property fmtid="{D5CDD505-2E9C-101B-9397-08002B2CF9AE}" pid="749" name="ZOTERO_BREF_bckHujdyKyP2_31">
    <vt:lpwstr>temData":{"id":2712,"type":"article-journal","abstract":"Forests provide a variety of resources and benefits, but only a few, such as timber, are traded on the markets. Ecosystem service valuation is a method for quantifying the non-market benefits of for</vt:lpwstr>
  </property>
  <property fmtid="{D5CDD505-2E9C-101B-9397-08002B2CF9AE}" pid="750" name="ZOTERO_BREF_bckHujdyKyP2_32">
    <vt:lpwstr>ests to understand the full costs of forest management. This review examines the forest ecosystem service valuations over the past 20 years, with a particular focus on their spatial modeling. The literature review method is designed to provide a systemati</vt:lpwstr>
  </property>
  <property fmtid="{D5CDD505-2E9C-101B-9397-08002B2CF9AE}" pid="751" name="ZOTERO_BREF_bckHujdyKyP2_33">
    <vt:lpwstr>c, explicit, and reproducible outcome concerning the valuations of forest ecosystem services and the contextual setting of these valuations. The findings suggest that there is a huge variation in the values reported for similar ecosystem services but that</vt:lpwstr>
  </property>
  <property fmtid="{D5CDD505-2E9C-101B-9397-08002B2CF9AE}" pid="752" name="ZOTERO_BREF_bckHujdyKyP2_34">
    <vt:lpwstr> carbon sequestration, recreation in forests, and hydrological services, such as watershed protection and flood prevention, are the ecosystem services that are consistently valued highly in the reviewed studies. In the last ten years, studies have more fr</vt:lpwstr>
  </property>
  <property fmtid="{D5CDD505-2E9C-101B-9397-08002B2CF9AE}" pid="753" name="ZOTERO_BREF_bckHujdyKyP2_35">
    <vt:lpwstr>equently modeled ecosystem services in spatial terms.","container-title":"Forests","DOI":"10.3390/f15060919","ISSN":"1999-4907","issue":"6","journalAbbreviation":"Forests","language":"en","license":"https://creativecommons.org/licenses/by/4.0/","page":"91</vt:lpwstr>
  </property>
  <property fmtid="{D5CDD505-2E9C-101B-9397-08002B2CF9AE}" pid="754" name="ZOTERO_BREF_bckHujdyKyP2_36">
    <vt:lpwstr>9","source":"DOI.org (Crossref)","title":"A Review of Forest Ecosystem Services and Their Spatial Value Characteristics","volume":"15","author":[{"family":"Nolander","given":"Carl"},{"family":"Lundmark","given":"Robert"}],"issued":{"date-parts":[["2024",5</vt:lpwstr>
  </property>
  <property fmtid="{D5CDD505-2E9C-101B-9397-08002B2CF9AE}" pid="755" name="ZOTERO_BREF_bckHujdyKyP2_37">
    <vt:lpwstr>,25]]}}},{"id":2698,"uris":["http://zotero.org/users/5254414/items/LC6RV7Q5"],"itemData":{"id":2698,"type":"article-journal","abstract":"Modern agricultural landscapes produce multiple ecosystem services. Ecosystem services in agricultural landscapes have</vt:lpwstr>
  </property>
  <property fmtid="{D5CDD505-2E9C-101B-9397-08002B2CF9AE}" pid="756" name="ZOTERO_BREF_bckHujdyKyP2_38">
    <vt:lpwstr> social, economic, and environmental value—providing a wide array of benefits to society. Absence of scientifically based and practically tested methodologies of identification, mapping, and evaluation of ecosystem services in agricultural landscapes hamp</vt:lpwstr>
  </property>
  <property fmtid="{D5CDD505-2E9C-101B-9397-08002B2CF9AE}" pid="757" name="ZOTERO_BREF_bckHujdyKyP2_39">
    <vt:lpwstr>er integration of its values in the current system of land use planning. The value of ecosystem services is calculated for the case study territory located within the administrative borders of Kolomak Territorial Community in Bohodukhiv district, Kharkiv </vt:lpwstr>
  </property>
  <property fmtid="{D5CDD505-2E9C-101B-9397-08002B2CF9AE}" pid="758" name="ZOTERO_BREF_bckHujdyKyP2_4">
    <vt:lpwstr> and habitats of different species. At the same time the stands of nature protection area provide other benefits having both use and non-use values. The goal of the study is to assess the monetary value of the two components of forest ecosystem: timber pr</vt:lpwstr>
  </property>
  <property fmtid="{D5CDD505-2E9C-101B-9397-08002B2CF9AE}" pid="759" name="ZOTERO_BREF_bckHujdyKyP2_40">
    <vt:lpwstr>region (Ukraine). The highest estimated value among non-market ecosystem services is carbon storage service, and among market services—food production. The baseline scenario of land use (business as usual) is compared with two alternative scenarios (Scena</vt:lpwstr>
  </property>
  <property fmtid="{D5CDD505-2E9C-101B-9397-08002B2CF9AE}" pid="760" name="ZOTERO_BREF_bckHujdyKyP2_41">
    <vt:lpwstr>rio 1. Land reclamation scenario; Scenario 2. Land protection and bioenergy production scenario). Designing of an integrated production system in the forest agro-landscape, which combines multiple ecosystem services, allows us to attain maximum results in</vt:lpwstr>
  </property>
  <property fmtid="{D5CDD505-2E9C-101B-9397-08002B2CF9AE}" pid="761" name="ZOTERO_BREF_bckHujdyKyP2_42">
    <vt:lpwstr> terms of value. Amelioration of agricultural landscape through establishing a system of protective forest shelterbelts allows society to increase the total value of ecosystem services, and this is why it should be better integrated into land use planning</vt:lpwstr>
  </property>
  <property fmtid="{D5CDD505-2E9C-101B-9397-08002B2CF9AE}" pid="762" name="ZOTERO_BREF_bckHujdyKyP2_43">
    <vt:lpwstr> and land management.","container-title":"Forests","DOI":"10.3390/f12111465","ISSN":"1999-4907","issue":"11","journalAbbreviation":"Forests","language":"en","license":"https://creativecommons.org/licenses/by/4.0/","page":"1465","source":"DOI.org (Crossref</vt:lpwstr>
  </property>
  <property fmtid="{D5CDD505-2E9C-101B-9397-08002B2CF9AE}" pid="763" name="ZOTERO_BREF_bckHujdyKyP2_44">
    <vt:lpwstr>)","title":"Integrating Ecosystem Services Valuation into Land Use Planning: Case of the Ukrainian Agricultural Landscapes","title-short":"Integrating Ecosystem Services Valuation into Land Use Planning","volume":"12","author":[{"family":"Soloviy","given"</vt:lpwstr>
  </property>
  <property fmtid="{D5CDD505-2E9C-101B-9397-08002B2CF9AE}" pid="764" name="ZOTERO_BREF_bckHujdyKyP2_45">
    <vt:lpwstr>:"Ihor"},{"family":"Kuryltsiv","given":"Roman"},{"family":"Hernik","given":"Józef"},{"family":"Kryshenyk","given":"Nadiia"},{"family":"Kuleshnyk","given":"Taras"}],"issued":{"date-parts":[["2021",10,27]]}}},{"id":2482,"uris":["http://zotero.org/users/5254</vt:lpwstr>
  </property>
  <property fmtid="{D5CDD505-2E9C-101B-9397-08002B2CF9AE}" pid="765" name="ZOTERO_BREF_bckHujdyKyP2_46">
    <vt:lpwstr>414/items/5D93Q3PC"],"itemData":{"id":2482,"type":"article-journal","container-title":"Ecological Economics","DOI":"10.1016/j.ecolecon.2021.107145","ISSN":"09218009","journalAbbreviation":"Ecological Economics","language":"en","page":"107145","source":"DO</vt:lpwstr>
  </property>
  <property fmtid="{D5CDD505-2E9C-101B-9397-08002B2CF9AE}" pid="766" name="ZOTERO_BREF_bckHujdyKyP2_47">
    <vt:lpwstr>I.org (Crossref)","title":"The economic values of global forest ecosystem services: A meta-analysis","title-short":"The economic values of global forest ecosystem services","volume":"189","author":[{"family":"Taye","given":"Fitalew Agimass"},{"family":"Fo</vt:lpwstr>
  </property>
  <property fmtid="{D5CDD505-2E9C-101B-9397-08002B2CF9AE}" pid="767" name="ZOTERO_BREF_bckHujdyKyP2_48">
    <vt:lpwstr>lkersen","given":"Maja Vinde"},{"family":"Fleming","given":"Christopher M."},{"family":"Buckwell","given":"Andrew"},{"family":"Mackey","given":"Brendan"},{"family":"Diwakar","given":"K.C."},{"family":"Le","given":"Dung"},{"family":"Hasan","given":"Syezlin</vt:lpwstr>
  </property>
  <property fmtid="{D5CDD505-2E9C-101B-9397-08002B2CF9AE}" pid="768" name="ZOTERO_BREF_bckHujdyKyP2_49">
    <vt:lpwstr>"},{"family":"Ange","given":"Chantal Saint"}],"issued":{"date-parts":[["2021",11]]}}}],"schema":"https://github.com/citation-style-language/schema/raw/master/csl-citation.json"}</vt:lpwstr>
  </property>
  <property fmtid="{D5CDD505-2E9C-101B-9397-08002B2CF9AE}" pid="769" name="ZOTERO_BREF_bckHujdyKyP2_5">
    <vt:lpwstr>oduction and carbon sequestration. The value of timber expresses to forest owners and policy-makers the opportunity cost of nature protection. The carbon sequestration represents the value of new service, highly appreciated in the context of climate polic</vt:lpwstr>
  </property>
  <property fmtid="{D5CDD505-2E9C-101B-9397-08002B2CF9AE}" pid="770" name="ZOTERO_BREF_bckHujdyKyP2_6">
    <vt:lpwstr>y. While a market for timber and carbon exists, the market-price method has been used for valuation. The data for calculations was obtained from the materials of forest inventory carried out in 2010 by the Department of Forest Management, Estonian Univers</vt:lpwstr>
  </property>
  <property fmtid="{D5CDD505-2E9C-101B-9397-08002B2CF9AE}" pid="771" name="ZOTERO_BREF_bckHujdyKyP2_7">
    <vt:lpwstr>ity of Life Sciences. According to the calculations the theoretical long-term average value of timber is 325 euros per hectare. The monetary value of timber production is approximately three times higher compared to average productivity of Estonian privat</vt:lpwstr>
  </property>
  <property fmtid="{D5CDD505-2E9C-101B-9397-08002B2CF9AE}" pid="772" name="ZOTERO_BREF_bckHujdyKyP2_8">
    <vt:lpwstr>e forests. The guidelines of Intergovernmental Panel on Climate Change for the inventories of greenhouse gases were used when transforming the growing stock and dead stem timber into biomass and finally into carbon and carbon dioxide. According to the pri</vt:lpwstr>
  </property>
  <property fmtid="{D5CDD505-2E9C-101B-9397-08002B2CF9AE}" pid="773" name="ZOTERO_BREF_bckHujdyKyP2_9">
    <vt:lpwstr>ce 4.62 € per ton of tradeable carbon equivalent in autumn 2013, the value of carbon sequestration on Järvselja nature protection area could be estimated 1473 € per hectare of forest land. Because of the high age of stands on nature protection area, the r</vt:lpwstr>
  </property>
  <property fmtid="{D5CDD505-2E9C-101B-9397-08002B2CF9AE}" pid="774" name="ZOTERO_BREF_bvBmrB0qr7Hp_1">
    <vt:lpwstr>ZOTERO_ITEM CSL_CITATION {"citationID":"Qak44K6Q","properties":{"formattedCitation":"(NUBIP, 2013)","plainCitation":"(NUBIP, 2013)","noteIndex":0},"citationItems":[{"id":81,"uris":["http://zotero.org/users/5254414/items/L9Y9CLNK"],"itemData":{"id":81,"typ</vt:lpwstr>
  </property>
  <property fmtid="{D5CDD505-2E9C-101B-9397-08002B2CF9AE}" pid="775" name="ZOTERO_BREF_bvBmrB0qr7Hp_2">
    <vt:lpwstr>e":"book","event-place":"Київ","number-of-pages":"496","publisher":"Vinichenko Publishing House","publisher-place":"Київ","title":"Forest Mensuration Handbook","author":[{"family":"NUBIP","given":""}],"issued":{"date-parts":[["2013"]]}}}],"schema":"https:</vt:lpwstr>
  </property>
  <property fmtid="{D5CDD505-2E9C-101B-9397-08002B2CF9AE}" pid="776" name="ZOTERO_BREF_bvBmrB0qr7Hp_3">
    <vt:lpwstr>//github.com/citation-style-language/schema/raw/master/csl-citation.json"}</vt:lpwstr>
  </property>
  <property fmtid="{D5CDD505-2E9C-101B-9397-08002B2CF9AE}" pid="777" name="ZOTERO_BREF_c0boVP2VGXA3_1">
    <vt:lpwstr>ZOTERO_ITEM CSL_CITATION {"citationID":"mVopo0AN","properties":{"formattedCitation":"(NUBIP, 2013)","plainCitation":"(NUBIP, 2013)","noteIndex":0},"citationItems":[{"id":81,"uris":["http://zotero.org/users/5254414/items/L9Y9CLNK"],"itemData":{"id":81,"typ</vt:lpwstr>
  </property>
  <property fmtid="{D5CDD505-2E9C-101B-9397-08002B2CF9AE}" pid="778" name="ZOTERO_BREF_c0boVP2VGXA3_2">
    <vt:lpwstr>e":"book","event-place":"Київ","number-of-pages":"496","publisher":"Vinichenko Publishing House","publisher-place":"Київ","title":"Forest Mensuration Handbook","author":[{"family":"NUBIP","given":""}],"issued":{"date-parts":[["2013"]]}}}],"schema":"https:</vt:lpwstr>
  </property>
  <property fmtid="{D5CDD505-2E9C-101B-9397-08002B2CF9AE}" pid="779" name="ZOTERO_BREF_c0boVP2VGXA3_3">
    <vt:lpwstr>//github.com/citation-style-language/schema/raw/master/csl-citation.json"}</vt:lpwstr>
  </property>
  <property fmtid="{D5CDD505-2E9C-101B-9397-08002B2CF9AE}" pid="780" name="ZOTERO_BREF_c0d8JN7ITQGl_1">
    <vt:lpwstr>ZOTERO_CITATION {"citationID":"BPYm51cP","properties":{"formattedCitation":"(Summers et al., 2021)","plainCitation":"(Summers et al., 2021)","noteIndex":0},"citationItems":[{"id":2486,"uris":["http://zotero.org/users/5254414/items/SYGS8AN5"],"itemData":{"</vt:lpwstr>
  </property>
  <property fmtid="{D5CDD505-2E9C-101B-9397-08002B2CF9AE}" pid="781" name="ZOTERO_BREF_c0d8JN7ITQGl_10">
    <vt:lpwstr>rect and local benefits.","container-title":"Global Change Biology","DOI":"10.1111/gcb.15613","ISSN":"1354-1013, 1365-2486","issue":"12","journalAbbreviation":"Global Change Biology","language":"en","page":"2744-2762","source":"DOI.org (Crossref)","title"</vt:lpwstr>
  </property>
  <property fmtid="{D5CDD505-2E9C-101B-9397-08002B2CF9AE}" pid="782" name="ZOTERO_BREF_c0d8JN7ITQGl_11">
    <vt:lpwstr>:"Current carbon prices do not stack up to much land use change, despite bundled ecosystem service co‐benefits","volume":"27","author":[{"family":"Summers","given":"David M."},{"family":"Regan","given":"Courtney M."},{"family":"Settre","given":"Claire"},{</vt:lpwstr>
  </property>
  <property fmtid="{D5CDD505-2E9C-101B-9397-08002B2CF9AE}" pid="783" name="ZOTERO_BREF_c0d8JN7ITQGl_12">
    <vt:lpwstr>"family":"Connor","given":"Jeffery D."},{"family":"O’Connor","given":"Patrick"},{"family":"Abbott","given":"Hayley"},{"family":"Frizenschaf","given":"Jacqueline"},{"family":"Van Der Linden","given":"Leon"},{"family":"Lowe","given":"Andrew"},{"family":"Hog</vt:lpwstr>
  </property>
  <property fmtid="{D5CDD505-2E9C-101B-9397-08002B2CF9AE}" pid="784" name="ZOTERO_BREF_c0d8JN7ITQGl_13">
    <vt:lpwstr>endoorn","given":"Katja"},{"family":"Groom","given":"Scott"},{"family":"Cavagnaro","given":"Timothy R."}],"issued":{"date-parts":[["2021",6]]}}}],"schema":"https://github.com/citation-style-language/schema/raw/master/csl-citation.json"}</vt:lpwstr>
  </property>
  <property fmtid="{D5CDD505-2E9C-101B-9397-08002B2CF9AE}" pid="785" name="ZOTERO_BREF_c0d8JN7ITQGl_2">
    <vt:lpwstr>id":2486,"type":"article-journal","abstract":"Abstract\n            Biological sources of carbon sequestration such as revegetation have been highlighted as important avenues to combat climate change and meet global targets by the global community includi</vt:lpwstr>
  </property>
  <property fmtid="{D5CDD505-2E9C-101B-9397-08002B2CF9AE}" pid="786" name="ZOTERO_BREF_c0d8JN7ITQGl_3">
    <vt:lpwstr>ng the Paris Climate Agreement. However, current and projected carbon prices present a considerable barrier to broad‐scale adoption of tree planting as a key mitigation strategy. One avenue to provide additional economic and environmental incentives to en</vt:lpwstr>
  </property>
  <property fmtid="{D5CDD505-2E9C-101B-9397-08002B2CF9AE}" pid="787" name="ZOTERO_BREF_c0d8JN7ITQGl_4">
    <vt:lpwstr>courage wider adoption of revegetation is the bundling or stacking of additional co‐beneficial ecosystem services that can be realized from tree planting. Using the World's largest land‐based carbon credit trading scheme, the Australian Emissions Reductio</vt:lpwstr>
  </property>
  <property fmtid="{D5CDD505-2E9C-101B-9397-08002B2CF9AE}" pid="788" name="ZOTERO_BREF_c0d8JN7ITQGl_5">
    <vt:lpwstr>n Scheme (ERF), we examine the potential for three pairs of ecosystem services, where the carbon sequestration value of land use change is paired with an additional co‐benefit with strong prospects for local tangible benefits to land owners/providers. Two</vt:lpwstr>
  </property>
  <property fmtid="{D5CDD505-2E9C-101B-9397-08002B2CF9AE}" pid="789" name="ZOTERO_BREF_c0d8JN7ITQGl_6">
    <vt:lpwstr> cases consider agricultural provisioning values that can be realized by the landowners in higher returns: increased pollination services and reduced lamb mortality. The third case examined payments for tree plantings along riparian buffers, with payments</vt:lpwstr>
  </property>
  <property fmtid="{D5CDD505-2E9C-101B-9397-08002B2CF9AE}" pid="790" name="ZOTERO_BREF_c0d8JN7ITQGl_7">
    <vt:lpwstr> to farmers by a water utility who realizes the benefit from reduced treatment cost due to water quality improvements. Economic incentives from these co‐benefit case studies were found to be mixed, with avoided treatment costs from water quality paired wi</vt:lpwstr>
  </property>
  <property fmtid="{D5CDD505-2E9C-101B-9397-08002B2CF9AE}" pid="791" name="ZOTERO_BREF_c0d8JN7ITQGl_8">
    <vt:lpwstr>th carbon payments the most promising, while pollination and reduced lamb mortality paired with carbon payments were unable to bridge the economic gap except under the most optimistic assumptions. We conclude that the economics case for significant land u</vt:lpwstr>
  </property>
  <property fmtid="{D5CDD505-2E9C-101B-9397-08002B2CF9AE}" pid="792" name="ZOTERO_BREF_c0d8JN7ITQGl_9">
    <vt:lpwstr>se change are likely to be geographically dispersed and only viable in relatively niche landscape positions in high establishment, high opportunity cost areas even when carbon payments are augmented with the value of co‐benefits classified as providing di</vt:lpwstr>
  </property>
  <property fmtid="{D5CDD505-2E9C-101B-9397-08002B2CF9AE}" pid="793" name="ZOTERO_BREF_c3KBhbyFfvbq_1">
    <vt:lpwstr>ZOTERO_ITEM CSL_CITATION {"citationID":"95wLcy9X","properties":{"formattedCitation":"(Fesenko et al., 2021)","plainCitation":"(Fesenko et al., 2021)","noteIndex":0},"citationItems":[{"id":2823,"uris":["http://zotero.org/users/5254414/items/EMDANMEB"],"ite</vt:lpwstr>
  </property>
  <property fmtid="{D5CDD505-2E9C-101B-9397-08002B2CF9AE}" pid="794" name="ZOTERO_BREF_c3KBhbyFfvbq_2">
    <vt:lpwstr>mData":{"id":2823,"type":"article-journal","container-title":"Journal of Environmental Radioactivity","DOI":"10.1016/j.jenvrad.2021.106603","ISSN":"0265931X","journalAbbreviation":"Journal of Environmental Radioactivity","language":"en","page":"106603","s</vt:lpwstr>
  </property>
  <property fmtid="{D5CDD505-2E9C-101B-9397-08002B2CF9AE}" pid="795" name="ZOTERO_BREF_c3KBhbyFfvbq_3">
    <vt:lpwstr>ource":"DOI.org (Crossref)","title":"Monitoring in animal breeding in response to nuclear or radiological emergencies: Chernobyl experience","title-short":"Monitoring in animal breeding in response to nuclear or radiological emergencies","volume":"233","a</vt:lpwstr>
  </property>
  <property fmtid="{D5CDD505-2E9C-101B-9397-08002B2CF9AE}" pid="796" name="ZOTERO_BREF_c3KBhbyFfvbq_4">
    <vt:lpwstr>uthor":[{"family":"Fesenko","given":"S."},{"family":"Kashparov","given":"V."},{"family":"Levchuk","given":"S."},{"family":"Khomutinin","given":"Yu."},{"family":"Lazarev","given":"N."},{"family":"Shubina","given":"O."},{"family":"Ibatullin","given":"I."}],</vt:lpwstr>
  </property>
  <property fmtid="{D5CDD505-2E9C-101B-9397-08002B2CF9AE}" pid="797" name="ZOTERO_BREF_c3KBhbyFfvbq_5">
    <vt:lpwstr>"issued":{"date-parts":[["2021",7]]}}}],"schema":"https://github.com/citation-style-language/schema/raw/master/csl-citation.json"}</vt:lpwstr>
  </property>
  <property fmtid="{D5CDD505-2E9C-101B-9397-08002B2CF9AE}" pid="798" name="ZOTERO_BREF_c9c4jk3hfKf5_1">
    <vt:lpwstr>ZOTERO_ITEM CSL_CITATION {"citationID":"PhvABIEb","properties":{"formattedCitation":"(H\\uc0\\u228{}yh\\uc0\\u228{} et al., 2015)","plainCitation":"(Häyhä et al., 2015)","dontUpdate":true,"noteIndex":0},"citationItems":[{"id":2462,"uris":["http://zotero.o</vt:lpwstr>
  </property>
  <property fmtid="{D5CDD505-2E9C-101B-9397-08002B2CF9AE}" pid="799" name="ZOTERO_BREF_c9c4jk3hfKf5_2">
    <vt:lpwstr>rg/users/5254414/items/DHC8U55D"],"itemData":{"id":2462,"type":"article-journal","container-title":"Ecosystem Services","DOI":"10.1016/j.ecoser.2015.03.001","ISSN":"22120416","journalAbbreviation":"Ecosystem Services","language":"en","page":"12-23","sourc</vt:lpwstr>
  </property>
  <property fmtid="{D5CDD505-2E9C-101B-9397-08002B2CF9AE}" pid="800" name="ZOTERO_BREF_c9c4jk3hfKf5_3">
    <vt:lpwstr>e":"DOI.org (Crossref)","title":"Assessing, valuing, and mapping ecosystem services in Alpine forests","volume":"14","author":[{"family":"Häyhä","given":"Tiina"},{"family":"Franzese","given":"Pier Paolo"},{"family":"Paletto","given":"Alessandro"},{"family</vt:lpwstr>
  </property>
  <property fmtid="{D5CDD505-2E9C-101B-9397-08002B2CF9AE}" pid="801" name="ZOTERO_BREF_c9c4jk3hfKf5_4">
    <vt:lpwstr>":"Fath","given":"Brian D."}],"issued":{"date-parts":[["2015",8]]}}}],"schema":"https://github.com/citation-style-language/schema/raw/master/csl-citation.json"}</vt:lpwstr>
  </property>
  <property fmtid="{D5CDD505-2E9C-101B-9397-08002B2CF9AE}" pid="802" name="ZOTERO_BREF_cBI0KtVgMrS6_1">
    <vt:lpwstr>ZOTERO_ITEM CSL_CITATION {"citationID":"8s44oKdB","properties":{"formattedCitation":"(Deng et al., 2024; Kuhfuss et al., 2024; Kumar, 2010; Ojea et al., 2016)","plainCitation":"(Deng et al., 2024; Kuhfuss et al., 2024; Kumar, 2010; Ojea et al., 2016)","no</vt:lpwstr>
  </property>
  <property fmtid="{D5CDD505-2E9C-101B-9397-08002B2CF9AE}" pid="803" name="ZOTERO_BREF_cBI0KtVgMrS6_10">
    <vt:lpwstr>ndon","ISBN":"978-1-84977-548-9","language":"eng","note":"OCLC: 847034020","publisher":"Earthscan","publisher-place":"London","source":"Open WorldCat","title":"The economics of ecosystems and biodiversity: ecological and economic foundations","title-short</vt:lpwstr>
  </property>
  <property fmtid="{D5CDD505-2E9C-101B-9397-08002B2CF9AE}" pid="804" name="ZOTERO_BREF_cBI0KtVgMrS6_11">
    <vt:lpwstr>":"The economics of ecosystems and biodiversity","author":[{"family":"Kumar","given":"Pushpam"}],"issued":{"date-parts":[["2010"]]}}},{"id":2485,"uris":["http://zotero.org/users/5254414/items/362PCSMN"],"itemData":{"id":2485,"type":"article-journal","cont</vt:lpwstr>
  </property>
  <property fmtid="{D5CDD505-2E9C-101B-9397-08002B2CF9AE}" pid="805" name="ZOTERO_BREF_cBI0KtVgMrS6_12">
    <vt:lpwstr>ainer-title":"World Development","DOI":"10.1016/j.worlddev.2015.10.002","ISSN":"0305750X","journalAbbreviation":"World Development","language":"en","page":"246-261","source":"DOI.org (Crossref)","title":"Ecosystem Services and REDD: Estimating the Benefit</vt:lpwstr>
  </property>
  <property fmtid="{D5CDD505-2E9C-101B-9397-08002B2CF9AE}" pid="806" name="ZOTERO_BREF_cBI0KtVgMrS6_13">
    <vt:lpwstr>s of Non-Carbon Services in Worldwide Forests","title-short":"Ecosystem Services and REDD","volume":"78","author":[{"family":"Ojea","given":"Elena"},{"family":"Loureiro","given":"Maria L."},{"family":"Alló","given":"Maria"},{"family":"Barrio","given":"Mel</vt:lpwstr>
  </property>
  <property fmtid="{D5CDD505-2E9C-101B-9397-08002B2CF9AE}" pid="807" name="ZOTERO_BREF_cBI0KtVgMrS6_14">
    <vt:lpwstr>ina"}],"issued":{"date-parts":[["2016",2]]}}}],"schema":"https://github.com/citation-style-language/schema/raw/master/csl-citation.json"}</vt:lpwstr>
  </property>
  <property fmtid="{D5CDD505-2E9C-101B-9397-08002B2CF9AE}" pid="808" name="ZOTERO_BREF_cBI0KtVgMrS6_2">
    <vt:lpwstr>teIndex":0},"citationItems":[{"id":2618,"uris":["http://zotero.org/users/5254414/items/4RCCFJPR"],"itemData":{"id":2618,"type":"article-journal","container-title":"Land Use Policy","DOI":"10.1016/j.landusepol.2024.107109","ISSN":"02648377","journalAbbrevi</vt:lpwstr>
  </property>
  <property fmtid="{D5CDD505-2E9C-101B-9397-08002B2CF9AE}" pid="809" name="ZOTERO_BREF_cBI0KtVgMrS6_3">
    <vt:lpwstr>ation":"Land Use Policy","language":"en","page":"107109","source":"DOI.org (Crossref)","title":"Ecological redline delineation based on the supply and demand of ecosystem services","volume":"140","author":[{"family":"Deng","given":"Huangwei"},{"family":"Z</vt:lpwstr>
  </property>
  <property fmtid="{D5CDD505-2E9C-101B-9397-08002B2CF9AE}" pid="810" name="ZOTERO_BREF_cBI0KtVgMrS6_4">
    <vt:lpwstr>hou","given":"Xuefei"},{"family":"Liao","given":"Zhenliang"}],"issued":{"date-parts":[["2024",5]]}}},{"id":2619,"uris":["http://zotero.org/users/5254414/items/PTATX58S"],"itemData":{"id":2619,"type":"article-journal","container-title":"Land Use Policy","D</vt:lpwstr>
  </property>
  <property fmtid="{D5CDD505-2E9C-101B-9397-08002B2CF9AE}" pid="811" name="ZOTERO_BREF_cBI0KtVgMrS6_5">
    <vt:lpwstr>OI":"10.1016/j.landusepol.2024.107057","ISSN":"02648377","journalAbbreviation":"Land Use Policy","language":"en","page":"107057","source":"DOI.org (Crossref)","title":"Obstacles to local payments for ecosystem services schemes for water management at the </vt:lpwstr>
  </property>
  <property fmtid="{D5CDD505-2E9C-101B-9397-08002B2CF9AE}" pid="812" name="ZOTERO_BREF_cBI0KtVgMrS6_6">
    <vt:lpwstr>catchment scale: A case study from Eastern Scotland","title-short":"Obstacles to local payments for ecosystem services schemes for water management at the catchment scale","volume":"139","author":[{"family":"Kuhfuss","given":"L."},{"family":"Burns","given</vt:lpwstr>
  </property>
  <property fmtid="{D5CDD505-2E9C-101B-9397-08002B2CF9AE}" pid="813" name="ZOTERO_BREF_cBI0KtVgMrS6_7">
    <vt:lpwstr>":"V."},{"family":"Shortall","given":"O."},{"family":"Vinten","given":"A."}],"issued":{"date-parts":[["2024",4]]}}},{"id":2469,"uris":["http://zotero.org/users/5254414/items/3B6BXJ97"],"itemData":{"id":2469,"type":"book","abstract":"Integrating the ecolog</vt:lpwstr>
  </property>
  <property fmtid="{D5CDD505-2E9C-101B-9397-08002B2CF9AE}" pid="814" name="ZOTERO_BREF_cBI0KtVgMrS6_8">
    <vt:lpwstr>ical and economic dimensions in biodiversity and ecosystem service valuation -- Biodiversity, ecosystems and ecosystem services -- Measuring biophysical quantities and the use of indicators -- The socio-cultural context of ecosystem and biodiversity valua</vt:lpwstr>
  </property>
  <property fmtid="{D5CDD505-2E9C-101B-9397-08002B2CF9AE}" pid="815" name="ZOTERO_BREF_cBI0KtVgMrS6_9">
    <vt:lpwstr>tion -- The economics of valuing ecosystem services and biodiversity -- Discounting, ethics, and options for maintaining biodiversity and ecosystem integrity -- Lessons learned and linkages with national policies","edition":"Online-ausg","event-place":"Lo</vt:lpwstr>
  </property>
  <property fmtid="{D5CDD505-2E9C-101B-9397-08002B2CF9AE}" pid="816" name="ZOTERO_BREF_cZ7dYfi8pjaE_1">
    <vt:lpwstr>ZOTERO_TEMP</vt:lpwstr>
  </property>
  <property fmtid="{D5CDD505-2E9C-101B-9397-08002B2CF9AE}" pid="817" name="ZOTERO_BREF_ciqJBgdH5wAb_1">
    <vt:lpwstr>ZOTERO_ITEM CSL_CITATION {"citationID":"kJKp20AJ","properties":{"formattedCitation":"(Khomutinin et al., 2024; Matsala et al., 2021)","plainCitation":"(Khomutinin et al., 2024; Matsala et al., 2021)","noteIndex":0},"citationItems":[{"id":2819,"uris":["htt</vt:lpwstr>
  </property>
  <property fmtid="{D5CDD505-2E9C-101B-9397-08002B2CF9AE}" pid="818" name="ZOTERO_BREF_ciqJBgdH5wAb_10">
    <vt:lpwstr>,"container-title":"Scandinavian Journal of Forest Research","DOI":"10.1080/02827581.2021.1890816","ISSN":"0282-7581, 1651-1891","issue":"2-3","journalAbbreviation":"Scandinavian Journal of Forest Research","language":"en","page":"164-176","source":"DOI.o</vt:lpwstr>
  </property>
  <property fmtid="{D5CDD505-2E9C-101B-9397-08002B2CF9AE}" pid="819" name="ZOTERO_BREF_ciqJBgdH5wAb_11">
    <vt:lpwstr>rg (Crossref)","title":"Natural forest regeneration in Chernobyl Exclusion Zone: predictive mapping and model diagnostics","title-short":"Natural forest regeneration in Chernobyl Exclusion Zone","volume":"36","author":[{"family":"Matsala","given":"Maksym"</vt:lpwstr>
  </property>
  <property fmtid="{D5CDD505-2E9C-101B-9397-08002B2CF9AE}" pid="820" name="ZOTERO_BREF_ciqJBgdH5wAb_12">
    <vt:lpwstr>},{"family":"Bilous","given":"Andrii"},{"family":"Myroniuk","given":"Viktor"},{"family":"Diachuk","given":"Petro"},{"family":"Burianchuk","given":"Maksym"},{"family":"Zadorozhniuk","given":"Roman"}],"issued":{"date-parts":[["2021",4,3]]}}}],"schema":"http</vt:lpwstr>
  </property>
  <property fmtid="{D5CDD505-2E9C-101B-9397-08002B2CF9AE}" pid="821" name="ZOTERO_BREF_ciqJBgdH5wAb_13">
    <vt:lpwstr>s://github.com/citation-style-language/schema/raw/master/csl-citation.json"}</vt:lpwstr>
  </property>
  <property fmtid="{D5CDD505-2E9C-101B-9397-08002B2CF9AE}" pid="822" name="ZOTERO_BREF_ciqJBgdH5wAb_2">
    <vt:lpwstr>p://zotero.org/users/5254414/items/K5DB48T3"],"itemData":{"id":2819,"type":"article-journal","abstract":"Current radiological conditions and the possibility of returning to economic use of radionuclide-contaminated agricultural lands of the Narodychi Unit</vt:lpwstr>
  </property>
  <property fmtid="{D5CDD505-2E9C-101B-9397-08002B2CF9AE}" pid="823" name="ZOTERO_BREF_ciqJBgdH5wAb_3">
    <vt:lpwstr>ed Territorial Community of the Korosten District of the Zhytomyr Region were assessed. The lands had been withdrawn from use in accordance with the Law of Ukraine \"On the Legal Regime of the Territory Exposed to Radioactive Contamination as a Result of </vt:lpwstr>
  </property>
  <property fmtid="{D5CDD505-2E9C-101B-9397-08002B2CF9AE}" pid="824" name="ZOTERO_BREF_ciqJBgdH5wAb_4">
    <vt:lpwstr>the Chornobyl Disaster\" (Law) and marked in the State Land Cadastre of Ukraine as \"radioactively contaminated land\". It is shown that in accordance with the requirements of the Law on soil contamination density with 137Cs, 90Sr, 238-240Pu the lands cur</vt:lpwstr>
  </property>
  <property fmtid="{D5CDD505-2E9C-101B-9397-08002B2CF9AE}" pid="825" name="ZOTERO_BREF_ciqJBgdH5wAb_5">
    <vt:lpwstr>rently do not belong to the zone of unconditional (mandatory) resettlement and even the zone of guaranteed voluntary resettlement and have no legal grounds for restrictions on their use. Predictive assessment of contamination of crops with 137Cs and 90Sr </vt:lpwstr>
  </property>
  <property fmtid="{D5CDD505-2E9C-101B-9397-08002B2CF9AE}" pid="826" name="ZOTERO_BREF_ciqJBgdH5wAb_6">
    <vt:lpwstr>growing on the considered fields was performed. The assessments show which from the fields can be used to produce without countermeasure products below the permissible levels.","container-title":"Nuclear Physics and Atomic Energy","DOI":"10.15407/jnpae202</vt:lpwstr>
  </property>
  <property fmtid="{D5CDD505-2E9C-101B-9397-08002B2CF9AE}" pid="827" name="ZOTERO_BREF_ciqJBgdH5wAb_7">
    <vt:lpwstr>4.03.266","ISSN":"1818331X, 20740565","issue":"3","journalAbbreviation":"Nucl. Phys. At. Energy","page":"266-276","source":"DOI.org (Crossref)","title":"Radiological status of agricultural lands of the Narodychi United Territorial Community","volume":"25"</vt:lpwstr>
  </property>
  <property fmtid="{D5CDD505-2E9C-101B-9397-08002B2CF9AE}" pid="828" name="ZOTERO_BREF_ciqJBgdH5wAb_8">
    <vt:lpwstr>,"author":[{"family":"Khomutinin","given":"Yu.V."},{"family":"Lazarev","given":"M.M."},{"family":"Kosarchuk","given":"O.V."},{"family":"Illienko","given":"V.V."},{"family":"Levchuk","given":"S.Ye."},{"family":"Pavlyuchenko","given":"V.V."},{"family":"Saln</vt:lpwstr>
  </property>
  <property fmtid="{D5CDD505-2E9C-101B-9397-08002B2CF9AE}" pid="829" name="ZOTERO_BREF_ciqJBgdH5wAb_9">
    <vt:lpwstr>ikova","given":"A.V."},{"family":"Lazarev","given":"D.M."},{"family":"Kashparov","given":"V.O."}],"issued":{"date-parts":[["2024",9,30]]}}},{"id":1846,"uris":["http://zotero.org/users/5254414/items/ZVQUUSQV"],"itemData":{"id":1846,"type":"article-journal"</vt:lpwstr>
  </property>
  <property fmtid="{D5CDD505-2E9C-101B-9397-08002B2CF9AE}" pid="830" name="ZOTERO_BREF_cnVZcLGALguc_1">
    <vt:lpwstr>ZOTERO_ITEM CSL_CITATION {"citationID":"Y1PfWSVg","properties":{"formattedCitation":"(Alexander et al., 2002)","plainCitation":"(Alexander et al., 2002)","noteIndex":0},"citationItems":[{"id":2689,"uris":["http://zotero.org/users/5254414/items/TF7SBY6L"],</vt:lpwstr>
  </property>
  <property fmtid="{D5CDD505-2E9C-101B-9397-08002B2CF9AE}" pid="831" name="ZOTERO_BREF_cnVZcLGALguc_2">
    <vt:lpwstr>"itemData":{"id":2689,"type":"article-journal","container-title":"Environmental Management","DOI":"10.1007/s00267-002-2610-1","ISSN":"0364-152X, 1432-1009","issue":"1","journalAbbreviation":"Environmental Management","license":"http://www.springer.com/tdm</vt:lpwstr>
  </property>
  <property fmtid="{D5CDD505-2E9C-101B-9397-08002B2CF9AE}" pid="832" name="ZOTERO_BREF_cnVZcLGALguc_3">
    <vt:lpwstr>","page":"129-141","source":"DOI.org (Crossref)","title":"Mushrooms, Trees, and Money: Value Estimates of Commercial Mushrooms and Timber in the Pacific Northwest","title-short":"Mushrooms, Trees, and Money","volume":"30","author":[{"family":"Alexander","</vt:lpwstr>
  </property>
  <property fmtid="{D5CDD505-2E9C-101B-9397-08002B2CF9AE}" pid="833" name="ZOTERO_BREF_cnVZcLGALguc_4">
    <vt:lpwstr>given":"Susan J."},{"family":"Pilz","given":"David"},{"family":"Weber","given":"Nancy S."},{"family":"Brown","given":"Ed"},{"family":"Rockwell","given":"Victoria A."}],"issued":{"date-parts":[["2002",7,1]]}}}],"schema":"https://github.com/citation-style-l</vt:lpwstr>
  </property>
  <property fmtid="{D5CDD505-2E9C-101B-9397-08002B2CF9AE}" pid="834" name="ZOTERO_BREF_cnVZcLGALguc_5">
    <vt:lpwstr>anguage/schema/raw/master/csl-citation.json"}</vt:lpwstr>
  </property>
  <property fmtid="{D5CDD505-2E9C-101B-9397-08002B2CF9AE}" pid="835" name="ZOTERO_BREF_dWlQE6wFnwFy_1">
    <vt:lpwstr>ZOTERO_TEMP</vt:lpwstr>
  </property>
  <property fmtid="{D5CDD505-2E9C-101B-9397-08002B2CF9AE}" pid="836" name="ZOTERO_BREF_dpnVu4fbWQXq_1">
    <vt:lpwstr>ZOTERO_ITEM CSL_CITATION {"citationID":"JHWAsymf","properties":{"formattedCitation":"(Deppermann et al., 2018)","plainCitation":"(Deppermann et al., 2018)","dontUpdate":true,"noteIndex":0},"citationItems":[{"id":2834,"uris":["http://zotero.org/users/52544</vt:lpwstr>
  </property>
  <property fmtid="{D5CDD505-2E9C-101B-9397-08002B2CF9AE}" pid="837" name="ZOTERO_BREF_dpnVu4fbWQXq_2">
    <vt:lpwstr>14/items/7YCFRF6T"],"itemData":{"id":2834,"type":"article-journal","container-title":"Environmental Research Letters","DOI":"10.1088/1748-9326/aaa4a4","ISSN":"1748-9326","issue":"2","journalAbbreviation":"Environ. Res. Lett.","page":"025008","source":"DOI</vt:lpwstr>
  </property>
  <property fmtid="{D5CDD505-2E9C-101B-9397-08002B2CF9AE}" pid="838" name="ZOTERO_BREF_dpnVu4fbWQXq_3">
    <vt:lpwstr>.org (Crossref)","title":"Increasing crop production in Russia and Ukraine—regional and global impacts from intensification and recultivation","volume":"13","author":[{"family":"Deppermann","given":"Andre"},{"family":"Balkovič","given":"Juraj"},{"family":</vt:lpwstr>
  </property>
  <property fmtid="{D5CDD505-2E9C-101B-9397-08002B2CF9AE}" pid="839" name="ZOTERO_BREF_dpnVu4fbWQXq_4">
    <vt:lpwstr>"Bundle","given":"Sophie-Charlotte"},{"family":"Di Fulvio","given":"Fulvio"},{"family":"Havlik","given":"Petr"},{"family":"Leclère","given":"David"},{"family":"Lesiv","given":"Myroslava"},{"family":"Prishchepov","given":"Alexander V"},{"family":"Schepasch</vt:lpwstr>
  </property>
  <property fmtid="{D5CDD505-2E9C-101B-9397-08002B2CF9AE}" pid="840" name="ZOTERO_BREF_dpnVu4fbWQXq_5">
    <vt:lpwstr>enko","given":"Dmitry"}],"issued":{"date-parts":[["2018",2,1]]}}}],"schema":"https://github.com/citation-style-language/schema/raw/master/csl-citation.json"}</vt:lpwstr>
  </property>
  <property fmtid="{D5CDD505-2E9C-101B-9397-08002B2CF9AE}" pid="841" name="ZOTERO_BREF_eTsdQlFnyRWv_1">
    <vt:lpwstr>ZOTERO_ITEM CSL_CITATION {"citationID":"kaMDt39j","properties":{"formattedCitation":"(Q. Zhang &amp; Li, 2022)","plainCitation":"(Q. Zhang &amp; Li, 2022)","noteIndex":0},"citationItems":[{"id":2611,"uris":["http://zotero.org/users/5254414/items/6F4L26NJ"],"itemD</vt:lpwstr>
  </property>
  <property fmtid="{D5CDD505-2E9C-101B-9397-08002B2CF9AE}" pid="842" name="ZOTERO_BREF_eTsdQlFnyRWv_2">
    <vt:lpwstr>ata":{"id":2611,"type":"article-journal","container-title":"Land Use Policy","DOI":"10.1016/j.landusepol.2022.106194","ISSN":"02648377","journalAbbreviation":"Land Use Policy","language":"en","page":"106194","source":"DOI.org (Crossref)","title":"Correlat</vt:lpwstr>
  </property>
  <property fmtid="{D5CDD505-2E9C-101B-9397-08002B2CF9AE}" pid="843" name="ZOTERO_BREF_eTsdQlFnyRWv_3">
    <vt:lpwstr>ion between land use spatial and functional transition: a case study of Shaanxi Province, China","title-short":"Correlation between land use spatial and functional transition","volume":"119","author":[{"family":"Zhang","given":"Qianxi"},{"family":"Li","gi</vt:lpwstr>
  </property>
  <property fmtid="{D5CDD505-2E9C-101B-9397-08002B2CF9AE}" pid="844" name="ZOTERO_BREF_eTsdQlFnyRWv_4">
    <vt:lpwstr>ven":"Fei"}],"issued":{"date-parts":[["2022",8]]}}}],"schema":"https://github.com/citation-style-language/schema/raw/master/csl-citation.json"}</vt:lpwstr>
  </property>
  <property fmtid="{D5CDD505-2E9C-101B-9397-08002B2CF9AE}" pid="845" name="ZOTERO_BREF_eh0PFpgIKrs7_1">
    <vt:lpwstr>ZOTERO_CITATION {"citationID":"sELPSt5m","properties":{"formattedCitation":"(NUBIP, 2020)","plainCitation":"(NUBIP, 2020)","noteIndex":0},"citationItems":[{"id":1793,"uris":["http://zotero.org/users/5254414/items/Q3FYRNL3"],"itemData":{"id":1793,"type":"b</vt:lpwstr>
  </property>
  <property fmtid="{D5CDD505-2E9C-101B-9397-08002B2CF9AE}" pid="846" name="ZOTERO_BREF_eh0PFpgIKrs7_2">
    <vt:lpwstr>ook","event-place":"Дніпро","license":"Національний університет біоресурсів і природокористування України","number-of-pages":"364","publisher":"ЛІРА","publisher-place":"Дніпро","title":"Лісотаксаційний довідник","author":[{"family":"NUBIP","given":""}],"i</vt:lpwstr>
  </property>
  <property fmtid="{D5CDD505-2E9C-101B-9397-08002B2CF9AE}" pid="847" name="ZOTERO_BREF_eh0PFpgIKrs7_3">
    <vt:lpwstr>ssued":{"date-parts":[["2020"]]}}}],"schema":"https://github.com/citation-style-language/schema/raw/master/csl-citation.json"}</vt:lpwstr>
  </property>
  <property fmtid="{D5CDD505-2E9C-101B-9397-08002B2CF9AE}" pid="848" name="ZOTERO_BREF_ezo7kGIgSRdG_1">
    <vt:lpwstr>ZOTERO_CITATION {"citationID":"EHYx5WQk","properties":{"formattedCitation":"(Meacham et al., 2022)","plainCitation":"(Meacham et al., 2022)","noteIndex":0},"citationItems":[{"id":2628,"uris":["http://zotero.org/users/5254414/items/CXH93497"],"itemData":{"</vt:lpwstr>
  </property>
  <property fmtid="{D5CDD505-2E9C-101B-9397-08002B2CF9AE}" pid="849" name="ZOTERO_BREF_ezo7kGIgSRdG_2">
    <vt:lpwstr>id":2628,"type":"article-journal","container-title":"Ecosystems and People","DOI":"10.1080/26395916.2022.2032356","ISSN":"2639-5908, 2639-5916","issue":"1","journalAbbreviation":"Ecosystems and People","language":"en","page":"99-111","source":"DOI.org (Cr</vt:lpwstr>
  </property>
  <property fmtid="{D5CDD505-2E9C-101B-9397-08002B2CF9AE}" pid="850" name="ZOTERO_BREF_ezo7kGIgSRdG_3">
    <vt:lpwstr>ossref)","title":"Advancing research on ecosystem service bundles for comparative assessments and synthesis","volume":"18","author":[{"family":"Meacham","given":"Megan"},{"family":"Norström","given":"Albert V."},{"family":"Peterson","given":"Garry D."},{"</vt:lpwstr>
  </property>
  <property fmtid="{D5CDD505-2E9C-101B-9397-08002B2CF9AE}" pid="851" name="ZOTERO_BREF_ezo7kGIgSRdG_4">
    <vt:lpwstr>family":"Andersson","given":"Erik"},{"family":"Bennett","given":"Elena M."},{"family":"Biggs","given":"Reinette (Oonsie)"},{"family":"Crouzat","given":"Emilie"},{"family":"Cord","given":"Anna F."},{"family":"Enfors","given":"Elin"},{"family":"Felipe-Lucia</vt:lpwstr>
  </property>
  <property fmtid="{D5CDD505-2E9C-101B-9397-08002B2CF9AE}" pid="852" name="ZOTERO_BREF_ezo7kGIgSRdG_5">
    <vt:lpwstr>","given":"María R."},{"family":"Fischer","given":"Joern"},{"family":"Hamann","given":"Maike"},{"family":"Hanspach","given":"Jan"},{"family":"Hicks","given":"Christina"},{"family":"Jacobs","given":"Sander"},{"family":"Lavorel","given":"Sandra"},{"family":</vt:lpwstr>
  </property>
  <property fmtid="{D5CDD505-2E9C-101B-9397-08002B2CF9AE}" pid="853" name="ZOTERO_BREF_ezo7kGIgSRdG_6">
    <vt:lpwstr>"Locatelli","given":"Bruno"},{"family":"Martín-López","given":"Berta"},{"family":"Plieninger","given":"Tobias"},{"family":"Queiroz","given":"Cibele"}],"issued":{"date-parts":[["2022",12,31]]}}}],"schema":"https://github.com/citation-style-language/schema/</vt:lpwstr>
  </property>
  <property fmtid="{D5CDD505-2E9C-101B-9397-08002B2CF9AE}" pid="854" name="ZOTERO_BREF_ezo7kGIgSRdG_7">
    <vt:lpwstr>raw/master/csl-citation.json"}</vt:lpwstr>
  </property>
  <property fmtid="{D5CDD505-2E9C-101B-9397-08002B2CF9AE}" pid="855" name="ZOTERO_BREF_f6jz0lonGCsH_1">
    <vt:lpwstr>ZOTERO_ITEM CSL_CITATION {"citationID":"YbGDg0GA","properties":{"formattedCitation":"(Bilous et al., 2020; Otreshko et al., 2015)","plainCitation":"(Bilous et al., 2020; Otreshko et al., 2015)","noteIndex":0},"citationItems":[{"id":2821,"uris":["http://zo</vt:lpwstr>
  </property>
  <property fmtid="{D5CDD505-2E9C-101B-9397-08002B2CF9AE}" pid="856" name="ZOTERO_BREF_f6jz0lonGCsH_10">
    <vt:lpwstr>sym"},{"family":"Kashparov","given":"Valery"},{"family":"Schepaschenko","given":"Dmitry"},{"family":"Lakyda","given":"Petro"},{"family":"Shvidenko","given":"Anatoly"},{"family":"Myroniuk","given":"Viktor"},{"family":"Otreshko","given":"Lyudmila"}],"issued</vt:lpwstr>
  </property>
  <property fmtid="{D5CDD505-2E9C-101B-9397-08002B2CF9AE}" pid="857" name="ZOTERO_BREF_f6jz0lonGCsH_11">
    <vt:lpwstr>":{"date-parts":[["2020",2,28]]}}},{"id":2820,"uris":["http://zotero.org/users/5254414/items/CCURVVQJ"],"itemData":{"id":2820,"type":"article-journal","container-title":"Nuclear Physics and Atomic Energy","DOI":"10.15407/jnpae2015.02.183","ISSN":"1818331X</vt:lpwstr>
  </property>
  <property fmtid="{D5CDD505-2E9C-101B-9397-08002B2CF9AE}" pid="858" name="ZOTERO_BREF_f6jz0lonGCsH_12">
    <vt:lpwstr>, 20740565","issue":"2","journalAbbreviation":"Nucl. Phys. At. Energy","page":"183-192","source":"DOI.org (Crossref)","title":"90Sr and 137Cs content in a wood along the southern fuel trace of Chernobyl radioactive fallout","volume":"16","author":[{"famil</vt:lpwstr>
  </property>
  <property fmtid="{D5CDD505-2E9C-101B-9397-08002B2CF9AE}" pid="859" name="ZOTERO_BREF_f6jz0lonGCsH_13">
    <vt:lpwstr>y":"Otreshko","given":"L.M."},{"family":"Zhurba","given":"M.A."},{"family":"Bilous","given":"A.M."},{"family":"Yoschenko","given":"L.V."}],"issued":{"date-parts":[["2015",6,25]]}}}],"schema":"https://github.com/citation-style-language/schema/raw/master/cs</vt:lpwstr>
  </property>
  <property fmtid="{D5CDD505-2E9C-101B-9397-08002B2CF9AE}" pid="860" name="ZOTERO_BREF_f6jz0lonGCsH_14">
    <vt:lpwstr>l-citation.json"}</vt:lpwstr>
  </property>
  <property fmtid="{D5CDD505-2E9C-101B-9397-08002B2CF9AE}" pid="861" name="ZOTERO_BREF_f6jz0lonGCsH_2">
    <vt:lpwstr>tero.org/users/5254414/items/GT8N47DF"],"itemData":{"id":2821,"type":"article-journal","abstract":"The consequences of the Chernobyl disaster continue to threaten humans and ecosystems across fallout gradient in Northern Ukraine and nearby. Forest ecosyst</vt:lpwstr>
  </property>
  <property fmtid="{D5CDD505-2E9C-101B-9397-08002B2CF9AE}" pid="862" name="ZOTERO_BREF_f6jz0lonGCsH_3">
    <vt:lpwstr>ems contain substantial stocks of long-lived radionuclide 90Sr which was leached from the fuel matrix during the disaster. Nowadays, there is a lack of information about current transfer factors (TF) of this radionuclide from soil to the stemwood of nativ</vt:lpwstr>
  </property>
  <property fmtid="{D5CDD505-2E9C-101B-9397-08002B2CF9AE}" pid="863" name="ZOTERO_BREF_f6jz0lonGCsH_4">
    <vt:lpwstr>e tree species. We have estimated 90Sr content in the forest stemwood of three tree species utilizing models of their growth and yield and collected woody samplings. TFs provided here vary greatly across studied tree species (18.0 × 2.1±1, 8.7 × 2.8±1, an</vt:lpwstr>
  </property>
  <property fmtid="{D5CDD505-2E9C-101B-9397-08002B2CF9AE}" pid="864" name="ZOTERO_BREF_f6jz0lonGCsH_5">
    <vt:lpwstr>d 10.4 × 6.0±1 n × 10−3 m2·kg−1 (geometrical mean (GM) ± geometrical standard deviation, GSD) for the above species, respectively) and together with indicators of soil contamination allow us to reliably assess local stocks in the stemwood. Silver birch st</vt:lpwstr>
  </property>
  <property fmtid="{D5CDD505-2E9C-101B-9397-08002B2CF9AE}" pid="865" name="ZOTERO_BREF_f6jz0lonGCsH_6">
    <vt:lpwstr>ands are estimated to deposit the highest 90Sr stocks. Herewith, at 25 years old Black alder stands could accumulate higher stocks (up to 35 MBq·ha−1) under rich growth conditions. TFs obtained in this study substantially exceed values provided by the Int</vt:lpwstr>
  </property>
  <property fmtid="{D5CDD505-2E9C-101B-9397-08002B2CF9AE}" pid="866" name="ZOTERO_BREF_f6jz0lonGCsH_7">
    <vt:lpwstr>ernational Atomic Energy Agency for studied tree species and thus could entail respective restrictions on use of firewood across large areas in Ukrainian Polissya. Data provided here may be harnessed to support decisions of respective stakeholders to prov</vt:lpwstr>
  </property>
  <property fmtid="{D5CDD505-2E9C-101B-9397-08002B2CF9AE}" pid="867" name="ZOTERO_BREF_f6jz0lonGCsH_8">
    <vt:lpwstr>ide credibly safe management of the contaminated forest ecosystems.","container-title":"Forests","DOI":"10.3390/f11030270","ISSN":"1999-4907","issue":"3","journalAbbreviation":"Forests","language":"en","license":"https://creativecommons.org/licenses/by/4.</vt:lpwstr>
  </property>
  <property fmtid="{D5CDD505-2E9C-101B-9397-08002B2CF9AE}" pid="868" name="ZOTERO_BREF_f6jz0lonGCsH_9">
    <vt:lpwstr>0/","page":"270","source":"DOI.org (Crossref)","title":"90Sr Content in the Stemwood of Forests within Ukrainian Polissya","volume":"11","author":[{"family":"Bilous","given":"Andrii"},{"family":"Holiaka","given":"Dmytrii"},{"family":"Matsala","given":"Mak</vt:lpwstr>
  </property>
  <property fmtid="{D5CDD505-2E9C-101B-9397-08002B2CF9AE}" pid="869" name="ZOTERO_BREF_fJaJf0GymWkS_1">
    <vt:lpwstr>ZOTERO_CITATION {"citationID":"MIlBgpkj","properties":{"formattedCitation":"(Naime et al., 2020)","plainCitation":"(Naime et al., 2020)","noteIndex":0},"citationItems":[{"id":2494,"uris":["http://zotero.org/users/5254414/items/8IGGHEXX"],"itemData":{"id":</vt:lpwstr>
  </property>
  <property fmtid="{D5CDD505-2E9C-101B-9397-08002B2CF9AE}" pid="870" name="ZOTERO_BREF_fJaJf0GymWkS_2">
    <vt:lpwstr>2494,"type":"article-journal","container-title":"Forest Ecology and Management","DOI":"10.1016/j.foreco.2020.118294","ISSN":"03781127","journalAbbreviation":"Forest Ecology and Management","language":"en","page":"118294","source":"DOI.org (Crossref)","tit</vt:lpwstr>
  </property>
  <property fmtid="{D5CDD505-2E9C-101B-9397-08002B2CF9AE}" pid="871" name="ZOTERO_BREF_fJaJf0GymWkS_3">
    <vt:lpwstr>le":"Economic valuation of ecosystem services from secondary tropical forests: trade-offs and implications for policy making","title-short":"Economic valuation of ecosystem services from secondary tropical forests","volume":"473","author":[{"family":"Naim</vt:lpwstr>
  </property>
  <property fmtid="{D5CDD505-2E9C-101B-9397-08002B2CF9AE}" pid="872" name="ZOTERO_BREF_fJaJf0GymWkS_4">
    <vt:lpwstr>e","given":"Julia"},{"family":"Mora","given":"Francisco"},{"family":"Sánchez-Martínez","given":"Mauricio"},{"family":"Arreola","given":"Felipe"},{"family":"Balvanera","given":"Patricia"}],"issued":{"date-parts":[["2020",10]]}}}],"schema":"https://github.c</vt:lpwstr>
  </property>
  <property fmtid="{D5CDD505-2E9C-101B-9397-08002B2CF9AE}" pid="873" name="ZOTERO_BREF_fJaJf0GymWkS_5">
    <vt:lpwstr>om/citation-style-language/schema/raw/master/csl-citation.json"}</vt:lpwstr>
  </property>
  <property fmtid="{D5CDD505-2E9C-101B-9397-08002B2CF9AE}" pid="874" name="ZOTERO_BREF_fU5uQe3LmN0z_1">
    <vt:lpwstr>ZOTERO_TEMP</vt:lpwstr>
  </property>
  <property fmtid="{D5CDD505-2E9C-101B-9397-08002B2CF9AE}" pid="875" name="ZOTERO_BREF_fXGQlprvsE4R_1">
    <vt:lpwstr>ZOTERO_ITEM CSL_CITATION {"citationID":"qCwz2q2S","properties":{"formattedCitation":"(Feng et al., 2023)","plainCitation":"(Feng et al., 2023)","noteIndex":0},"citationItems":[{"id":2706,"uris":["http://zotero.org/users/5254414/items/WHUU877F"],"itemData"</vt:lpwstr>
  </property>
  <property fmtid="{D5CDD505-2E9C-101B-9397-08002B2CF9AE}" pid="876" name="ZOTERO_BREF_fXGQlprvsE4R_2">
    <vt:lpwstr>:{"id":2706,"type":"article-journal","container-title":"Science of The Total Environment","DOI":"10.1016/j.scitotenv.2023.166366","ISSN":"00489697","journalAbbreviation":"Science of The Total Environment","language":"en","page":"166366","source":"DOI.org </vt:lpwstr>
  </property>
  <property fmtid="{D5CDD505-2E9C-101B-9397-08002B2CF9AE}" pid="877" name="ZOTERO_BREF_fXGQlprvsE4R_3">
    <vt:lpwstr>(Crossref)","title":"Impacts of land use transitions on ecosystem services: A research framework coupled with structure, function, and dynamics","title-short":"Impacts of land use transitions on ecosystem services","volume":"901","author":[{"family":"Feng</vt:lpwstr>
  </property>
  <property fmtid="{D5CDD505-2E9C-101B-9397-08002B2CF9AE}" pid="878" name="ZOTERO_BREF_fXGQlprvsE4R_4">
    <vt:lpwstr>","given":"Xinhui"},{"family":"Li","given":"Yan"},{"family":"Wang","given":"Xize"},{"family":"Yang","given":"Jiayu"},{"family":"Yu","given":"Er"},{"family":"Wang","given":"Shiyi"},{"family":"Wu","given":"Nengjun"},{"family":"Xiao","given":"Fen"}],"issued"</vt:lpwstr>
  </property>
  <property fmtid="{D5CDD505-2E9C-101B-9397-08002B2CF9AE}" pid="879" name="ZOTERO_BREF_fXGQlprvsE4R_5">
    <vt:lpwstr>:{"date-parts":[["2023",11]]}}}],"schema":"https://github.com/citation-style-language/schema/raw/master/csl-citation.json"}</vt:lpwstr>
  </property>
  <property fmtid="{D5CDD505-2E9C-101B-9397-08002B2CF9AE}" pid="880" name="ZOTERO_BREF_fkCFpceciXFV_1">
    <vt:lpwstr>ZOTERO_TEMP</vt:lpwstr>
  </property>
  <property fmtid="{D5CDD505-2E9C-101B-9397-08002B2CF9AE}" pid="881" name="ZOTERO_BREF_gKhFXvQ0F6I0_1">
    <vt:lpwstr>ZOTERO_ITEM CSL_CITATION {"citationID":"MMV8lsqQ","properties":{"formattedCitation":"(Knoke et al., 2021; Skutsch et al., 2017)","plainCitation":"(Knoke et al., 2021; Skutsch et al., 2017)","noteIndex":0},"citationItems":[{"id":2583,"uris":["http://zotero</vt:lpwstr>
  </property>
  <property fmtid="{D5CDD505-2E9C-101B-9397-08002B2CF9AE}" pid="882" name="ZOTERO_BREF_gKhFXvQ0F6I0_10">
    <vt:lpwstr> associated with rare events, relevant for both the opportunity of recreation and biodiversity promotion. These include deadwood, rare species and habitat trees. Such rare events require innovative inventory technology, such as point-transect sampling or </vt:lpwstr>
  </property>
  <property fmtid="{D5CDD505-2E9C-101B-9397-08002B2CF9AE}" pid="883" name="ZOTERO_BREF_gKhFXvQ0F6I0_11">
    <vt:lpwstr>ALS. The ALS technology needs relatively open canopies, to achieve reliable estimates for deadwood or understorey vegetation. For the opportunity of recreation, the diversity among forest stands (possibly quantified by geoinformatics) and information on t</vt:lpwstr>
  </property>
  <property fmtid="{D5CDD505-2E9C-101B-9397-08002B2CF9AE}" pid="884" name="ZOTERO_BREF_gKhFXvQ0F6I0_12">
    <vt:lpwstr>he presence of open water bodies (provided by RADAR, ALS data or use of existing maps) may be important. Naturalness is a crucial criterion for native biodiversity promotion but hard to quantify and assess until now. Tree species identification would be c</vt:lpwstr>
  </property>
  <property fmtid="{D5CDD505-2E9C-101B-9397-08002B2CF9AE}" pid="885" name="ZOTERO_BREF_gKhFXvQ0F6I0_13">
    <vt:lpwstr>rucial for this criterion, which is still a challenge for remote sensing techniques. Estimating carbon storage may build on biomass estimates from terrestrial samples or on remotely sensed data, but major problems exist with the precision of estimates for</vt:lpwstr>
  </property>
  <property fmtid="{D5CDD505-2E9C-101B-9397-08002B2CF9AE}" pid="886" name="ZOTERO_BREF_gKhFXvQ0F6I0_14">
    <vt:lpwstr> carbon stock changes. Recent approaches for mapping the supply side of forest ES are promising, while providing so far uncommon structural information by revised inventory concepts could be helpful also for mapping the demand for ES. We conclude that fut</vt:lpwstr>
  </property>
  <property fmtid="{D5CDD505-2E9C-101B-9397-08002B2CF9AE}" pid="887" name="ZOTERO_BREF_gKhFXvQ0F6I0_15">
    <vt:lpwstr>ure studies must find holistic inventory management systems to couple various inventory technologies in support of the integration of non-provisioning ES and biodiversity into forest planning.","container-title":"Current Forestry Reports","DOI":"10.1007/s</vt:lpwstr>
  </property>
  <property fmtid="{D5CDD505-2E9C-101B-9397-08002B2CF9AE}" pid="888" name="ZOTERO_BREF_gKhFXvQ0F6I0_16">
    <vt:lpwstr>40725-021-00138-7","ISSN":"2198-6436","issue":"1","journalAbbreviation":"Curr Forestry Rep","language":"en","page":"38-58","source":"DOI.org (Crossref)","title":"Inventory of Forest Attributes to Support the Integration of Non-provisioning Ecosystem Servi</vt:lpwstr>
  </property>
  <property fmtid="{D5CDD505-2E9C-101B-9397-08002B2CF9AE}" pid="889" name="ZOTERO_BREF_gKhFXvQ0F6I0_17">
    <vt:lpwstr>ces and Biodiversity into Forest Planning—from Collecting Data to Providing Information","volume":"7","author":[{"family":"Knoke","given":"Thomas"},{"family":"Kindu","given":"Mengistie"},{"family":"Schneider","given":"Thomas"},{"family":"Gobakken","given"</vt:lpwstr>
  </property>
  <property fmtid="{D5CDD505-2E9C-101B-9397-08002B2CF9AE}" pid="890" name="ZOTERO_BREF_gKhFXvQ0F6I0_18">
    <vt:lpwstr>:"Terje"}],"issued":{"date-parts":[["2021",3]]}},"label":"page"},{"id":2497,"uris":["http://zotero.org/users/5254414/items/CQGAIFGH"],"itemData":{"id":2497,"type":"article-journal","container-title":"Forest Policy and Economics","DOI":"10.1016/j.forpol.20</vt:lpwstr>
  </property>
  <property fmtid="{D5CDD505-2E9C-101B-9397-08002B2CF9AE}" pid="891" name="ZOTERO_BREF_gKhFXvQ0F6I0_19">
    <vt:lpwstr>17.03.016","ISSN":"13899341","journalAbbreviation":"Forest Policy and Economics","language":"en","page":"160-166","source":"DOI.org (Crossref)","title":"Adapting REDD+ policy to sink conditions","volume":"80","author":[{"family":"Skutsch","given":"Margare</vt:lpwstr>
  </property>
  <property fmtid="{D5CDD505-2E9C-101B-9397-08002B2CF9AE}" pid="892" name="ZOTERO_BREF_gKhFXvQ0F6I0_2">
    <vt:lpwstr>.org/users/5254414/items/KPQUCI4M"],"itemData":{"id":2583,"type":"article-journal","abstract":"Abstract\n            \n              Purpose of Review\n              Our review provides an overview of forest attributes measurable by forest inventory that </vt:lpwstr>
  </property>
  <property fmtid="{D5CDD505-2E9C-101B-9397-08002B2CF9AE}" pid="893" name="ZOTERO_BREF_gKhFXvQ0F6I0_20">
    <vt:lpwstr>t"},{"family":"Paneque-Gálvez","given":"Jaime"},{"family":"Ghilardi","given":"Adrian"},{"family":"Balderas Torres","given":"Arturo"},{"family":"Morfin-Rios","given":"Jorge"},{"family":"Michel-Fuentes","given":"Jose Maria"},{"family":"Carrillo","given":"Os</vt:lpwstr>
  </property>
  <property fmtid="{D5CDD505-2E9C-101B-9397-08002B2CF9AE}" pid="894" name="ZOTERO_BREF_gKhFXvQ0F6I0_21">
    <vt:lpwstr>waldo"},{"family":"Ross","given":"David"}],"issued":{"date-parts":[["2017",7]]}}}],"schema":"https://github.com/citation-style-language/schema/raw/master/csl-citation.json"}</vt:lpwstr>
  </property>
  <property fmtid="{D5CDD505-2E9C-101B-9397-08002B2CF9AE}" pid="895" name="ZOTERO_BREF_gKhFXvQ0F6I0_3">
    <vt:lpwstr>may support the integration of non-provisioning ecosystem services (ES) and biodiversity into forest planning. The review identifies appropriate forest attributes to quantify the opportunity for recreation, biodiversity promotion and carbon storage, and d</vt:lpwstr>
  </property>
  <property fmtid="{D5CDD505-2E9C-101B-9397-08002B2CF9AE}" pid="896" name="ZOTERO_BREF_gKhFXvQ0F6I0_4">
    <vt:lpwstr>escribes new criteria that future forest inventories may include. As a source of information, we analyse recent papers on forest inventory and ES to show if and how they address these criteria. We further discuss how mapping ES could benefit from such new</vt:lpwstr>
  </property>
  <property fmtid="{D5CDD505-2E9C-101B-9397-08002B2CF9AE}" pid="897" name="ZOTERO_BREF_gKhFXvQ0F6I0_5">
    <vt:lpwstr> criteria and conclude with three case studies illustrating the importance of selected criteria delivered by forest inventory.\n            \n            \n              Recent Findings\n              Recent studies on forest inventory focus mainly on car</vt:lpwstr>
  </property>
  <property fmtid="{D5CDD505-2E9C-101B-9397-08002B2CF9AE}" pid="898" name="ZOTERO_BREF_gKhFXvQ0F6I0_6">
    <vt:lpwstr>bon storage and biodiversity promotion, while very few studies address the opportunity of recreation. Field sampling still dominates the data collection, despite the fact that airborne laser scanning (ALS) has much improved the precision of large-scale es</vt:lpwstr>
  </property>
  <property fmtid="{D5CDD505-2E9C-101B-9397-08002B2CF9AE}" pid="899" name="ZOTERO_BREF_gKhFXvQ0F6I0_7">
    <vt:lpwstr>timates of the level of forest ES provision. However, recent inventory studies have hardly addressed criteria such as visible distance in stands, presence of open water bodies and soil damages (important for the opportunity of recreation) and naturalness </vt:lpwstr>
  </property>
  <property fmtid="{D5CDD505-2E9C-101B-9397-08002B2CF9AE}" pid="900" name="ZOTERO_BREF_gKhFXvQ0F6I0_8">
    <vt:lpwstr>(here understood as the similarity of the forest to its natural state) and habitat trees and natural clearings (important for biodiversity promotion). The problem of quantifying carbon stock changes with appropriate precision has not been addressed. In ad</vt:lpwstr>
  </property>
  <property fmtid="{D5CDD505-2E9C-101B-9397-08002B2CF9AE}" pid="901" name="ZOTERO_BREF_gKhFXvQ0F6I0_9">
    <vt:lpwstr>dition, the reviewed studies have hardly explored the potential of inventory information to support mapping of the demand for ES.\n            \n            \n              Summary\n              We identify challenges with estimating a number of criteria</vt:lpwstr>
  </property>
  <property fmtid="{D5CDD505-2E9C-101B-9397-08002B2CF9AE}" pid="902" name="ZOTERO_BREF_gP2d34iaaYSA_1">
    <vt:lpwstr>ZOTERO_CITATION {"citationID":"amhOO18C","properties":{"formattedCitation":"(W. Zhang et al., 2020)","plainCitation":"(W. Zhang et al., 2020)","noteIndex":0},"citationItems":[{"id":2576,"uris":["http://zotero.org/users/5254414/items/HLT6D86C"],"itemData":</vt:lpwstr>
  </property>
  <property fmtid="{D5CDD505-2E9C-101B-9397-08002B2CF9AE}" pid="903" name="ZOTERO_BREF_gP2d34iaaYSA_2">
    <vt:lpwstr>{"id":2576,"type":"article-journal","container-title":"Energy","DOI":"10.1016/j.energy.2020.117117","ISSN":"03605442","journalAbbreviation":"Energy","language":"en","page":"117117","source":"DOI.org (Crossref)","title":"Emission reduction effect and carbo</vt:lpwstr>
  </property>
  <property fmtid="{D5CDD505-2E9C-101B-9397-08002B2CF9AE}" pid="904" name="ZOTERO_BREF_gP2d34iaaYSA_3">
    <vt:lpwstr>n market efficiency of carbon emissions trading policy in China","volume":"196","author":[{"family":"Zhang","given":"Wei"},{"family":"Li","given":"Jing"},{"family":"Li","given":"Guoxiang"},{"family":"Guo","given":"Shucen"}],"issued":{"date-parts":[["2020"</vt:lpwstr>
  </property>
  <property fmtid="{D5CDD505-2E9C-101B-9397-08002B2CF9AE}" pid="905" name="ZOTERO_BREF_gP2d34iaaYSA_4">
    <vt:lpwstr>,4]]}},"label":"page"}],"schema":"https://github.com/citation-style-language/schema/raw/master/csl-citation.json"}</vt:lpwstr>
  </property>
  <property fmtid="{D5CDD505-2E9C-101B-9397-08002B2CF9AE}" pid="906" name="ZOTERO_BREF_ghzhrEd21iEu_1">
    <vt:lpwstr>ZOTERO_TEMP</vt:lpwstr>
  </property>
  <property fmtid="{D5CDD505-2E9C-101B-9397-08002B2CF9AE}" pid="907" name="ZOTERO_BREF_gnQWadkLnOwl_1">
    <vt:lpwstr>ZOTERO_ITEM CSL_CITATION {"citationID":"eHn7x9bs","properties":{"formattedCitation":"(Lesiv et al., 2018)","plainCitation":"(Lesiv et al., 2018)","dontUpdate":true,"noteIndex":0},"citationItems":[{"id":2830,"uris":["http://zotero.org/users/5254414/items/9</vt:lpwstr>
  </property>
  <property fmtid="{D5CDD505-2E9C-101B-9397-08002B2CF9AE}" pid="908" name="ZOTERO_BREF_gnQWadkLnOwl_10">
    <vt:lpwstr>"Viktor"},{"family":"Shvidenko","given":"Anatoly"},{"family":"Havlik","given":"Petr"},{"family":"Kraxner","given":"Florian"},{"family":"See","given":"Linda"},{"family":"Fritz","given":"Steffen"}],"issued":{"date-parts":[["2018",4,3]]}}}],"schema":"https:/</vt:lpwstr>
  </property>
  <property fmtid="{D5CDD505-2E9C-101B-9397-08002B2CF9AE}" pid="909" name="ZOTERO_BREF_gnQWadkLnOwl_11">
    <vt:lpwstr>/github.com/citation-style-language/schema/raw/master/csl-citation.json"}</vt:lpwstr>
  </property>
  <property fmtid="{D5CDD505-2E9C-101B-9397-08002B2CF9AE}" pid="910" name="ZOTERO_BREF_gnQWadkLnOwl_2">
    <vt:lpwstr>C2HQ84X"],"itemData":{"id":2830,"type":"article-journal","abstract":"Abstract\n            Knowledge of the spatial distribution of agricultural abandonment following the collapse of the Soviet Union is highly uncertain. To help improve this situation, we</vt:lpwstr>
  </property>
  <property fmtid="{D5CDD505-2E9C-101B-9397-08002B2CF9AE}" pid="911" name="ZOTERO_BREF_gnQWadkLnOwl_3">
    <vt:lpwstr> have developed a new map of arable and abandoned land for 2010 at a 10 arc-second resolution. We have fused together existing land cover and land use maps at different temporal and spatial scales for the former Soviet Union (fSU) using a training data se</vt:lpwstr>
  </property>
  <property fmtid="{D5CDD505-2E9C-101B-9397-08002B2CF9AE}" pid="912" name="ZOTERO_BREF_gnQWadkLnOwl_4">
    <vt:lpwstr>t collected from visual interpretation of very high resolution (VHR) imagery. We have also collected an independent validation data set to assess the map accuracy. The overall accuracies of the map by region and country, i.e. Caucasus, Belarus, Kazakhstan</vt:lpwstr>
  </property>
  <property fmtid="{D5CDD505-2E9C-101B-9397-08002B2CF9AE}" pid="913" name="ZOTERO_BREF_gnQWadkLnOwl_5">
    <vt:lpwstr>, Republic of Moldova, Russian Federation and Ukraine, are 90±2%, 84±2%, 92±1%, 78±3%, 95±1%, 83±2%, respectively. This new product can be used for numerous applications including the modelling of biogeochemical cycles, land-use modelling, the assessment </vt:lpwstr>
  </property>
  <property fmtid="{D5CDD505-2E9C-101B-9397-08002B2CF9AE}" pid="914" name="ZOTERO_BREF_gnQWadkLnOwl_6">
    <vt:lpwstr>of trade-offs between ecosystem services and land-use potentials (e.g., agricultural production), among others.","container-title":"Scientific Data","DOI":"10.1038/sdata.2018.56","ISSN":"2052-4463","issue":"1","journalAbbreviation":"Sci Data","language":"</vt:lpwstr>
  </property>
  <property fmtid="{D5CDD505-2E9C-101B-9397-08002B2CF9AE}" pid="915" name="ZOTERO_BREF_gnQWadkLnOwl_7">
    <vt:lpwstr>en","page":"180056","source":"DOI.org (Crossref)","title":"Spatial distribution of arable and abandoned land across former Soviet Union countries","volume":"5","author":[{"family":"Lesiv","given":"Myroslava"},{"family":"Schepaschenko","given":"Dmitry"},{"</vt:lpwstr>
  </property>
  <property fmtid="{D5CDD505-2E9C-101B-9397-08002B2CF9AE}" pid="916" name="ZOTERO_BREF_gnQWadkLnOwl_8">
    <vt:lpwstr>family":"Moltchanova","given":"Elena"},{"family":"Bun","given":"Rostyslav"},{"family":"Dürauer","given":"Martina"},{"family":"Prishchepov","given":"Alexander V."},{"family":"Schierhorn","given":"Florian"},{"family":"Estel","given":"Stephan"},{"family":"Ku</vt:lpwstr>
  </property>
  <property fmtid="{D5CDD505-2E9C-101B-9397-08002B2CF9AE}" pid="917" name="ZOTERO_BREF_gnQWadkLnOwl_9">
    <vt:lpwstr>emmerle","given":"Tobias"},{"family":"Alcántara","given":"Camilo"},{"family":"Kussul","given":"Natalia"},{"family":"Shchepashchenko","given":"Maria"},{"family":"Kutovaya","given":"Olga"},{"family":"Martynenko","given":"Olga"},{"family":"Karminov","given":</vt:lpwstr>
  </property>
  <property fmtid="{D5CDD505-2E9C-101B-9397-08002B2CF9AE}" pid="918" name="ZOTERO_BREF_hSxUgrU47WxA_1">
    <vt:lpwstr>ZOTERO_ITEM CSL_CITATION {"citationID":"9fMfCnnZ","properties":{"formattedCitation":"(H\\uc0\\u228{}yh\\uc0\\u228{} et al., 2015)","plainCitation":"(Häyhä et al., 2015)","dontUpdate":true,"noteIndex":0},"citationItems":[{"id":2462,"uris":["http://zotero.o</vt:lpwstr>
  </property>
  <property fmtid="{D5CDD505-2E9C-101B-9397-08002B2CF9AE}" pid="919" name="ZOTERO_BREF_hSxUgrU47WxA_2">
    <vt:lpwstr>rg/users/5254414/items/DHC8U55D"],"itemData":{"id":2462,"type":"article-journal","container-title":"Ecosystem Services","DOI":"10.1016/j.ecoser.2015.03.001","ISSN":"22120416","journalAbbreviation":"Ecosystem Services","language":"en","page":"12-23","sourc</vt:lpwstr>
  </property>
  <property fmtid="{D5CDD505-2E9C-101B-9397-08002B2CF9AE}" pid="920" name="ZOTERO_BREF_hSxUgrU47WxA_3">
    <vt:lpwstr>e":"DOI.org (Crossref)","title":"Assessing, valuing, and mapping ecosystem services in Alpine forests","volume":"14","author":[{"family":"Häyhä","given":"Tiina"},{"family":"Franzese","given":"Pier Paolo"},{"family":"Paletto","given":"Alessandro"},{"family</vt:lpwstr>
  </property>
  <property fmtid="{D5CDD505-2E9C-101B-9397-08002B2CF9AE}" pid="921" name="ZOTERO_BREF_hSxUgrU47WxA_4">
    <vt:lpwstr>":"Fath","given":"Brian D."}],"issued":{"date-parts":[["2015",8]]}}}],"schema":"https://github.com/citation-style-language/schema/raw/master/csl-citation.json"}</vt:lpwstr>
  </property>
  <property fmtid="{D5CDD505-2E9C-101B-9397-08002B2CF9AE}" pid="922" name="ZOTERO_BREF_hVIVSWLnnF3k_1">
    <vt:lpwstr>ZOTERO_ITEM CSL_CITATION {"citationID":"unwRXCWc","properties":{"formattedCitation":"(Lula et al., 2021; Sedjo, 2018)","plainCitation":"(Lula et al., 2021; Sedjo, 2018)","noteIndex":0},"citationItems":[{"id":2870,"uris":["http://zotero.org/users/5254414/i</vt:lpwstr>
  </property>
  <property fmtid="{D5CDD505-2E9C-101B-9397-08002B2CF9AE}" pid="923" name="ZOTERO_BREF_hVIVSWLnnF3k_2">
    <vt:lpwstr>tems/9EXNNNEK"],"itemData":{"id":2870,"type":"article-journal","container-title":"Scandinavian Journal of Forest Research","DOI":"10.1080/02827581.2021.1908591","ISSN":"0282-7581, 1651-1891","issue":"4","journalAbbreviation":"Scandinavian Journal of Fores</vt:lpwstr>
  </property>
  <property fmtid="{D5CDD505-2E9C-101B-9397-08002B2CF9AE}" pid="924" name="ZOTERO_BREF_hVIVSWLnnF3k_3">
    <vt:lpwstr>t Research","language":"en","page":"263-274","source":"DOI.org (Crossref)","title":"Modelling effects of regeneration method on the growth and profitability of Scots pine stands","volume":"36","author":[{"family":"Lula","given":"Mikolaj"},{"family":"Trubi</vt:lpwstr>
  </property>
  <property fmtid="{D5CDD505-2E9C-101B-9397-08002B2CF9AE}" pid="925" name="ZOTERO_BREF_hVIVSWLnnF3k_4">
    <vt:lpwstr>ns","given":"Renats"},{"family":"Ekö","given":"Per Magnus"},{"family":"Johansson","given":"Ulf"},{"family":"Nilsson","given":"Urban"}],"issued":{"date-parts":[["2021",5,19]]}}},{"id":2807,"uris":["http://zotero.org/users/5254414/items/D4XT78V2"],"itemData</vt:lpwstr>
  </property>
  <property fmtid="{D5CDD505-2E9C-101B-9397-08002B2CF9AE}" pid="926" name="ZOTERO_BREF_hVIVSWLnnF3k_5">
    <vt:lpwstr>":{"id":2807,"type":"book","edition":"1","ISBN":"978-1-315-18268-1","language":"en","note":"DOI: 10.4324/9781315182681","publisher":"Routledge","source":"DOI.org (Crossref)","title":"Economics of Forestry","URL":"https://www.taylorfrancis.com/books/978135</vt:lpwstr>
  </property>
  <property fmtid="{D5CDD505-2E9C-101B-9397-08002B2CF9AE}" pid="927" name="ZOTERO_BREF_hVIVSWLnnF3k_6">
    <vt:lpwstr>1725927","editor":[{"family":"Sedjo","given":"Roger A."}],"accessed":{"date-parts":[["2024",12,25]]},"issued":{"date-parts":[["2018",2,6]]}}}],"schema":"https://github.com/citation-style-language/schema/raw/master/csl-citation.json"}</vt:lpwstr>
  </property>
  <property fmtid="{D5CDD505-2E9C-101B-9397-08002B2CF9AE}" pid="928" name="ZOTERO_BREF_hfEjnjn6XvmA_1">
    <vt:lpwstr>ZOTERO_ITEM CSL_CITATION {"citationID":"QKhIIUrE","properties":{"formattedCitation":"(H\\uc0\\u228{}yh\\uc0\\u228{} et al., 2015)","plainCitation":"(Häyhä et al., 2015)","dontUpdate":true,"noteIndex":0},"citationItems":[{"id":2462,"uris":["http://zotero.o</vt:lpwstr>
  </property>
  <property fmtid="{D5CDD505-2E9C-101B-9397-08002B2CF9AE}" pid="929" name="ZOTERO_BREF_hfEjnjn6XvmA_2">
    <vt:lpwstr>rg/users/5254414/items/DHC8U55D"],"itemData":{"id":2462,"type":"article-journal","container-title":"Ecosystem Services","DOI":"10.1016/j.ecoser.2015.03.001","ISSN":"22120416","journalAbbreviation":"Ecosystem Services","language":"en","page":"12-23","sourc</vt:lpwstr>
  </property>
  <property fmtid="{D5CDD505-2E9C-101B-9397-08002B2CF9AE}" pid="930" name="ZOTERO_BREF_hfEjnjn6XvmA_3">
    <vt:lpwstr>e":"DOI.org (Crossref)","title":"Assessing, valuing, and mapping ecosystem services in Alpine forests","volume":"14","author":[{"family":"Häyhä","given":"Tiina"},{"family":"Franzese","given":"Pier Paolo"},{"family":"Paletto","given":"Alessandro"},{"family</vt:lpwstr>
  </property>
  <property fmtid="{D5CDD505-2E9C-101B-9397-08002B2CF9AE}" pid="931" name="ZOTERO_BREF_hfEjnjn6XvmA_4">
    <vt:lpwstr>":"Fath","given":"Brian D."}],"issued":{"date-parts":[["2015",8]]}}}],"schema":"https://github.com/citation-style-language/schema/raw/master/csl-citation.json"}</vt:lpwstr>
  </property>
  <property fmtid="{D5CDD505-2E9C-101B-9397-08002B2CF9AE}" pid="932" name="ZOTERO_BREF_hoSKrWBumrmI_1">
    <vt:lpwstr>ZOTERO_ITEM CSL_CITATION {"citationID":"HQLNU63S","properties":{"formattedCitation":"(NUBIP, 2013)","plainCitation":"(NUBIP, 2013)","noteIndex":0},"citationItems":[{"id":81,"uris":["http://zotero.org/users/5254414/items/L9Y9CLNK"],"itemData":{"id":81,"typ</vt:lpwstr>
  </property>
  <property fmtid="{D5CDD505-2E9C-101B-9397-08002B2CF9AE}" pid="933" name="ZOTERO_BREF_hoSKrWBumrmI_2">
    <vt:lpwstr>e":"book","event-place":"Київ","number-of-pages":"496","publisher":"Vinichenko Publishing House","publisher-place":"Київ","title":"Forest Mensuration Handbook","author":[{"family":"NUBIP","given":""}],"issued":{"date-parts":[["2013"]]}}}],"schema":"https:</vt:lpwstr>
  </property>
  <property fmtid="{D5CDD505-2E9C-101B-9397-08002B2CF9AE}" pid="934" name="ZOTERO_BREF_hoSKrWBumrmI_3">
    <vt:lpwstr>//github.com/citation-style-language/schema/raw/master/csl-citation.json"}</vt:lpwstr>
  </property>
  <property fmtid="{D5CDD505-2E9C-101B-9397-08002B2CF9AE}" pid="935" name="ZOTERO_BREF_iGhwtpF7klWH_1">
    <vt:lpwstr>ZOTERO_TEMP</vt:lpwstr>
  </property>
  <property fmtid="{D5CDD505-2E9C-101B-9397-08002B2CF9AE}" pid="936" name="ZOTERO_BREF_iQYjZllCvn3c_1">
    <vt:lpwstr>ZOTERO_CITATION {"citationID":"nAsbS4Cx","properties":{"formattedCitation":"(Czajkowski et al., 2009; A. J. Hansen et al., 2021)","plainCitation":"(Czajkowski et al., 2009; A. J. Hansen et al., 2021)","noteIndex":0},"citationItems":[{"id":2597,"uris":["ht</vt:lpwstr>
  </property>
  <property fmtid="{D5CDD505-2E9C-101B-9397-08002B2CF9AE}" pid="937" name="ZOTERO_BREF_iQYjZllCvn3c_10">
    <vt:lpwstr>3X, 1755-263X","issue":"4","journalAbbreviation":"CONSERVATION LETTERS","language":"en","page":"e12822","source":"DOI.org (Crossref)","title":"Toward monitoring forest ecosystem integrity within the post‐2020 Global Biodiversity Framework","volume":"14","</vt:lpwstr>
  </property>
  <property fmtid="{D5CDD505-2E9C-101B-9397-08002B2CF9AE}" pid="938" name="ZOTERO_BREF_iQYjZllCvn3c_11">
    <vt:lpwstr>author":[{"family":"Hansen","given":"Andrew J."},{"family":"Noble","given":"Benjamin P."},{"family":"Veneros","given":"Jaris"},{"family":"East","given":"Alyson"},{"family":"Goetz","given":"Scott J."},{"family":"Supples","given":"Christina"},{"family":"Wat</vt:lpwstr>
  </property>
  <property fmtid="{D5CDD505-2E9C-101B-9397-08002B2CF9AE}" pid="939" name="ZOTERO_BREF_iQYjZllCvn3c_12">
    <vt:lpwstr>son","given":"James E. M."},{"family":"Jantz","given":"Patrick A."},{"family":"Pillay","given":"Rajeev"},{"family":"Jetz","given":"Walter"},{"family":"Ferrier","given":"Simon"},{"family":"Grantham","given":"Hedley S."},{"family":"Evans","given":"Thomas D.</vt:lpwstr>
  </property>
  <property fmtid="{D5CDD505-2E9C-101B-9397-08002B2CF9AE}" pid="940" name="ZOTERO_BREF_iQYjZllCvn3c_13">
    <vt:lpwstr>"},{"family":"Ervin","given":"Jamison"},{"family":"Venter","given":"Oscar"},{"family":"Virnig","given":"Anne L. S."}],"issued":{"date-parts":[["2021",7]]}}}],"schema":"https://github.com/citation-style-language/schema/raw/master/csl-citation.json"}</vt:lpwstr>
  </property>
  <property fmtid="{D5CDD505-2E9C-101B-9397-08002B2CF9AE}" pid="941" name="ZOTERO_BREF_iQYjZllCvn3c_2">
    <vt:lpwstr>tp://zotero.org/users/5254414/items/X4Z54NDL"],"itemData":{"id":2597,"type":"article-journal","container-title":"Ecological Economics","DOI":"10.1016/j.ecolecon.2009.06.016","ISSN":"09218009","issue":"12","journalAbbreviation":"Ecological Economics","lang</vt:lpwstr>
  </property>
  <property fmtid="{D5CDD505-2E9C-101B-9397-08002B2CF9AE}" pid="942" name="ZOTERO_BREF_iQYjZllCvn3c_3">
    <vt:lpwstr>uage":"en","license":"https://www.elsevier.com/tdm/userlicense/1.0/","page":"2910-2917","source":"DOI.org (Crossref)","title":"Valuing changes in forest biodiversity","volume":"68","author":[{"family":"Czajkowski","given":"Mikołaj"},{"family":"Buszko-Brig</vt:lpwstr>
  </property>
  <property fmtid="{D5CDD505-2E9C-101B-9397-08002B2CF9AE}" pid="943" name="ZOTERO_BREF_iQYjZllCvn3c_4">
    <vt:lpwstr>gs","given":"Małgorzata"},{"family":"Hanley","given":"Nick"}],"issued":{"date-parts":[["2009",10]]}}},{"id":2480,"uris":["http://zotero.org/users/5254414/items/XJQ3EJLN"],"itemData":{"id":2480,"type":"article-journal","abstract":"Abstract\n            Sig</vt:lpwstr>
  </property>
  <property fmtid="{D5CDD505-2E9C-101B-9397-08002B2CF9AE}" pid="944" name="ZOTERO_BREF_iQYjZllCvn3c_5">
    <vt:lpwstr>natory countries to the Convention on Biological Diversity (CBD) are formulating goals and indicators through 2050 under the post‐2020 Global Biodiversity Framework (GBF). Among the goals is increasing the integrity of ecosystems. The CBD is now seeking i</vt:lpwstr>
  </property>
  <property fmtid="{D5CDD505-2E9C-101B-9397-08002B2CF9AE}" pid="945" name="ZOTERO_BREF_iQYjZllCvn3c_6">
    <vt:lpwstr>nput toward a quantifiable definition of integrity and methods to track it globally. Here, we offer a schema for using Earth observations (EO) to monitor and evaluate global forest ecosystem integrity (EI). Our approach builds on three topics: the concept</vt:lpwstr>
  </property>
  <property fmtid="{D5CDD505-2E9C-101B-9397-08002B2CF9AE}" pid="946" name="ZOTERO_BREF_iQYjZllCvn3c_7">
    <vt:lpwstr> of EI, the use of satellite‐based EO, and the use of “essential biodiversity variables” to monitor and report on it. Within this schema, EI is a measure of the structure, function, and composition of an ecosystem relative to the range of variation determ</vt:lpwstr>
  </property>
  <property fmtid="{D5CDD505-2E9C-101B-9397-08002B2CF9AE}" pid="947" name="ZOTERO_BREF_iQYjZllCvn3c_8">
    <vt:lpwstr>ined by climatic–geophysical environment. We use evaluation criteria to recommend eight potential indicators of EI that can be monitored around the globe using Earth Observations to support the efforts of nations to monitor and report progress to implemen</vt:lpwstr>
  </property>
  <property fmtid="{D5CDD505-2E9C-101B-9397-08002B2CF9AE}" pid="948" name="ZOTERO_BREF_iQYjZllCvn3c_9">
    <vt:lpwstr>t the post‐2020 GBF. If operationalized, this schema should help Parties to the CBD take action and report progress on achieving ecosystem commitments during this decade.","container-title":"Conservation Letters","DOI":"10.1111/conl.12822","ISSN":"1755-26</vt:lpwstr>
  </property>
  <property fmtid="{D5CDD505-2E9C-101B-9397-08002B2CF9AE}" pid="949" name="ZOTERO_BREF_iSM9b6mJWWYc_1">
    <vt:lpwstr>ZOTERO_CITATION {"citationID":"lKjmOOci","properties":{"formattedCitation":"(D\\uc0\\u237{}az et al., 2015)","plainCitation":"(Díaz et al., 2015)","noteIndex":0},"citationItems":[{"id":2630,"uris":["http://zotero.org/users/5254414/items/QMAHYCQD"],"itemDa</vt:lpwstr>
  </property>
  <property fmtid="{D5CDD505-2E9C-101B-9397-08002B2CF9AE}" pid="950" name="ZOTERO_BREF_iSM9b6mJWWYc_10">
    <vt:lpwstr>},{"family":"Asfaw","given":"Zemede"},{"family":"Bartus","given":"Gabor"},{"family":"Brooks","given":"L Anathea"},{"family":"Caillaux","given":"Jorge"},{"family":"Dalle","given":"Gemedo"},{"family":"Darnaedi","given":"Dedy"},{"family":"Driver","given":"Am</vt:lpwstr>
  </property>
  <property fmtid="{D5CDD505-2E9C-101B-9397-08002B2CF9AE}" pid="951" name="ZOTERO_BREF_iSM9b6mJWWYc_11">
    <vt:lpwstr>anda"},{"family":"Erpul","given":"Gunay"},{"family":"Escobar-Eyzaguirre","given":"Pablo"},{"family":"Failler","given":"Pierre"},{"family":"Fouda","given":"Ali Moustafa Mokhtar"},{"family":"Fu","given":"Bojie"},{"family":"Gundimeda","given":"Haripriya"},{"</vt:lpwstr>
  </property>
  <property fmtid="{D5CDD505-2E9C-101B-9397-08002B2CF9AE}" pid="952" name="ZOTERO_BREF_iSM9b6mJWWYc_12">
    <vt:lpwstr>family":"Hashimoto","given":"Shizuka"},{"family":"Homer","given":"Floyd"},{"family":"Lavorel","given":"Sandra"},{"family":"Lichtenstein","given":"Gabriela"},{"family":"Mala","given":"William Armand"},{"family":"Mandivenyi","given":"Wadzanayi"},{"family":"</vt:lpwstr>
  </property>
  <property fmtid="{D5CDD505-2E9C-101B-9397-08002B2CF9AE}" pid="953" name="ZOTERO_BREF_iSM9b6mJWWYc_13">
    <vt:lpwstr>Matczak","given":"Piotr"},{"family":"Mbizvo","given":"Carmel"},{"family":"Mehrdadi","given":"Mehrasa"},{"family":"Metzger","given":"Jean Paul"},{"family":"Mikissa","given":"Jean Bruno"},{"family":"Moller","given":"Henrik"},{"family":"Mooney","given":"Haro</vt:lpwstr>
  </property>
  <property fmtid="{D5CDD505-2E9C-101B-9397-08002B2CF9AE}" pid="954" name="ZOTERO_BREF_iSM9b6mJWWYc_14">
    <vt:lpwstr>ld A"},{"family":"Mumby","given":"Peter"},{"family":"Nagendra","given":"Harini"},{"family":"Nesshover","given":"Carsten"},{"family":"Oteng-Yeboah","given":"Alfred Apau"},{"family":"Pataki","given":"György"},{"family":"Roué","given":"Marie"},{"family":"Rub</vt:lpwstr>
  </property>
  <property fmtid="{D5CDD505-2E9C-101B-9397-08002B2CF9AE}" pid="955" name="ZOTERO_BREF_iSM9b6mJWWYc_15">
    <vt:lpwstr>is","given":"Jennifer"},{"family":"Schultz","given":"Maria"},{"family":"Smith","given":"Peggy"},{"family":"Sumaila","given":"Rashid"},{"family":"Takeuchi","given":"Kazuhiko"},{"family":"Thomas","given":"Spencer"},{"family":"Verma","given":"Madhu"},{"famil</vt:lpwstr>
  </property>
  <property fmtid="{D5CDD505-2E9C-101B-9397-08002B2CF9AE}" pid="956" name="ZOTERO_BREF_iSM9b6mJWWYc_16">
    <vt:lpwstr>y":"Yeo-Chang","given":"Youn"},{"family":"Zlatanova","given":"Diana"}],"issued":{"date-parts":[["2015",6]]}}}],"schema":"https://github.com/citation-style-language/schema/raw/master/csl-citation.json"}</vt:lpwstr>
  </property>
  <property fmtid="{D5CDD505-2E9C-101B-9397-08002B2CF9AE}" pid="957" name="ZOTERO_BREF_iSM9b6mJWWYc_2">
    <vt:lpwstr>ta":{"id":2630,"type":"article-journal","container-title":"Current Opinion in Environmental Sustainability","DOI":"10.1016/j.cosust.2014.11.002","ISSN":"18773435","journalAbbreviation":"Current Opinion in Environmental Sustainability","language":"en","pag</vt:lpwstr>
  </property>
  <property fmtid="{D5CDD505-2E9C-101B-9397-08002B2CF9AE}" pid="958" name="ZOTERO_BREF_iSM9b6mJWWYc_3">
    <vt:lpwstr>e":"1-16","source":"DOI.org (Crossref)","title":"The IPBES Conceptual Framework — connecting nature and people","volume":"14","author":[{"family":"Díaz","given":"Sandra"},{"family":"Demissew","given":"Sebsebe"},{"family":"Carabias","given":"Julia"},{"fami</vt:lpwstr>
  </property>
  <property fmtid="{D5CDD505-2E9C-101B-9397-08002B2CF9AE}" pid="959" name="ZOTERO_BREF_iSM9b6mJWWYc_4">
    <vt:lpwstr>ly":"Joly","given":"Carlos"},{"family":"Lonsdale","given":"Mark"},{"family":"Ash","given":"Neville"},{"family":"Larigauderie","given":"Anne"},{"family":"Adhikari","given":"Jay Ram"},{"family":"Arico","given":"Salvatore"},{"family":"Báldi","given":"András"</vt:lpwstr>
  </property>
  <property fmtid="{D5CDD505-2E9C-101B-9397-08002B2CF9AE}" pid="960" name="ZOTERO_BREF_iSM9b6mJWWYc_5">
    <vt:lpwstr>},{"family":"Bartuska","given":"Ann"},{"family":"Baste","given":"Ivar Andreas"},{"family":"Bilgin","given":"Adem"},{"family":"Brondizio","given":"Eduardo"},{"family":"Chan","given":"Kai Ma"},{"family":"Figueroa","given":"Viviana Elsa"},{"family":"Duraiapp</vt:lpwstr>
  </property>
  <property fmtid="{D5CDD505-2E9C-101B-9397-08002B2CF9AE}" pid="961" name="ZOTERO_BREF_iSM9b6mJWWYc_6">
    <vt:lpwstr>ah","given":"Anantha"},{"family":"Fischer","given":"Markus"},{"family":"Hill","given":"Rosemary"},{"family":"Koetz","given":"Thomas"},{"family":"Leadley","given":"Paul"},{"family":"Lyver","given":"Philip"},{"family":"Mace","given":"Georgina M"},{"family":</vt:lpwstr>
  </property>
  <property fmtid="{D5CDD505-2E9C-101B-9397-08002B2CF9AE}" pid="962" name="ZOTERO_BREF_iSM9b6mJWWYc_7">
    <vt:lpwstr>"Martin-Lopez","given":"Berta"},{"family":"Okumura","given":"Michiko"},{"family":"Pacheco","given":"Diego"},{"family":"Pascual","given":"Unai"},{"family":"Pérez","given":"Edgar Selvin"},{"family":"Reyers","given":"Belinda"},{"family":"Roth","given":"Eva"}</vt:lpwstr>
  </property>
  <property fmtid="{D5CDD505-2E9C-101B-9397-08002B2CF9AE}" pid="963" name="ZOTERO_BREF_iSM9b6mJWWYc_8">
    <vt:lpwstr>,{"family":"Saito","given":"Osamu"},{"family":"Scholes","given":"Robert John"},{"family":"Sharma","given":"Nalini"},{"family":"Tallis","given":"Heather"},{"family":"Thaman","given":"Randolph"},{"family":"Watson","given":"Robert"},{"family":"Yahara","given</vt:lpwstr>
  </property>
  <property fmtid="{D5CDD505-2E9C-101B-9397-08002B2CF9AE}" pid="964" name="ZOTERO_BREF_iSM9b6mJWWYc_9">
    <vt:lpwstr>":"Tetsukazu"},{"family":"Hamid","given":"Zakri Abdul"},{"family":"Akosim","given":"Callistus"},{"family":"Al-Hafedh","given":"Yousef"},{"family":"Allahverdiyev","given":"Rashad"},{"family":"Amankwah","given":"Edward"},{"family":"Asah","given":"Stanley T"</vt:lpwstr>
  </property>
  <property fmtid="{D5CDD505-2E9C-101B-9397-08002B2CF9AE}" pid="965" name="ZOTERO_BREF_iVdftTPagvx8_1">
    <vt:lpwstr>ZOTERO_ITEM CSL_CITATION {"citationID":"B1X8b5w4","properties":{"formattedCitation":"(Aryal et al., 2022; Bennett et al., 2009; Q. Pan et al., 2022)","plainCitation":"(Aryal et al., 2022; Bennett et al., 2009; Q. Pan et al., 2022)","noteIndex":0},"citatio</vt:lpwstr>
  </property>
  <property fmtid="{D5CDD505-2E9C-101B-9397-08002B2CF9AE}" pid="966" name="ZOTERO_BREF_iVdftTPagvx8_10">
    <vt:lpwstr>"journalAbbreviation":"Ecology Letters","language":"en","page":"1394-1404","source":"DOI.org (Crossref)","title":"Understanding relationships among multiple ecosystem services","volume":"12","author":[{"family":"Bennett","given":"Elena M."},{"family":"Pet</vt:lpwstr>
  </property>
  <property fmtid="{D5CDD505-2E9C-101B-9397-08002B2CF9AE}" pid="967" name="ZOTERO_BREF_iVdftTPagvx8_11">
    <vt:lpwstr>erson","given":"Garry D."},{"family":"Gordon","given":"Line J."}],"issued":{"date-parts":[["2009",12]]}}},{"id":2880,"uris":["http://zotero.org/users/5254414/items/ZYSHTYZD"],"itemData":{"id":2880,"type":"article-journal","container-title":"Ecosystem Serv</vt:lpwstr>
  </property>
  <property fmtid="{D5CDD505-2E9C-101B-9397-08002B2CF9AE}" pid="968" name="ZOTERO_BREF_iVdftTPagvx8_12">
    <vt:lpwstr>ices","DOI":"10.1016/j.ecoser.2022.101484","ISSN":"22120416","journalAbbreviation":"Ecosystem Services","language":"en","page":"101484","source":"DOI.org (Crossref)","title":"Trade-offs and synergies of forest ecosystem services from the perspective of pl</vt:lpwstr>
  </property>
  <property fmtid="{D5CDD505-2E9C-101B-9397-08002B2CF9AE}" pid="969" name="ZOTERO_BREF_iVdftTPagvx8_13">
    <vt:lpwstr>ant functional traits: A systematic review","title-short":"Trade-offs and synergies of forest ecosystem services from the perspective of plant functional traits","volume":"58","author":[{"family":"Pan","given":"Quan"},{"family":"Wen","given":"Zhi"},{"fami</vt:lpwstr>
  </property>
  <property fmtid="{D5CDD505-2E9C-101B-9397-08002B2CF9AE}" pid="970" name="ZOTERO_BREF_iVdftTPagvx8_14">
    <vt:lpwstr>ly":"Wu","given":"Tong"},{"family":"Zheng","given":"Tianchen"},{"family":"Yang","given":"Yanzheng"},{"family":"Li","given":"Ruonan"},{"family":"Zheng","given":"Hua"}],"issued":{"date-parts":[["2022",12]]}}}],"schema":"https://github.com/citation-style-lan</vt:lpwstr>
  </property>
  <property fmtid="{D5CDD505-2E9C-101B-9397-08002B2CF9AE}" pid="971" name="ZOTERO_BREF_iVdftTPagvx8_15">
    <vt:lpwstr>guage/schema/raw/master/csl-citation.json"}</vt:lpwstr>
  </property>
  <property fmtid="{D5CDD505-2E9C-101B-9397-08002B2CF9AE}" pid="972" name="ZOTERO_BREF_iVdftTPagvx8_2">
    <vt:lpwstr>nItems":[{"id":2881,"uris":["http://zotero.org/users/5254414/items/4DGHISR8"],"itemData":{"id":2881,"type":"article-journal","container-title":"Science of The Total Environment","DOI":"10.1016/j.scitotenv.2021.151229","ISSN":"00489697","journalAbbreviatio</vt:lpwstr>
  </property>
  <property fmtid="{D5CDD505-2E9C-101B-9397-08002B2CF9AE}" pid="973" name="ZOTERO_BREF_iVdftTPagvx8_3">
    <vt:lpwstr>n":"Science of The Total Environment","language":"en","page":"151229","source":"DOI.org (Crossref)","title":"How much do we know about trade-offs in ecosystem services? A systematic review of empirical research observations","title-short":"How much do we </vt:lpwstr>
  </property>
  <property fmtid="{D5CDD505-2E9C-101B-9397-08002B2CF9AE}" pid="974" name="ZOTERO_BREF_iVdftTPagvx8_4">
    <vt:lpwstr>know about trade-offs in ecosystem services?","volume":"806","author":[{"family":"Aryal","given":"Kishor"},{"family":"Maraseni","given":"Tek"},{"family":"Apan","given":"Armando"}],"issued":{"date-parts":[["2022",2]]}}},{"id":2621,"uris":["http://zotero.or</vt:lpwstr>
  </property>
  <property fmtid="{D5CDD505-2E9C-101B-9397-08002B2CF9AE}" pid="975" name="ZOTERO_BREF_iVdftTPagvx8_5">
    <vt:lpwstr>g/users/5254414/items/YT7GI8BN"],"itemData":{"id":2621,"type":"article-journal","abstract":"Ecology Letters\n                (2009) 12: 1394–1404\n              \n            \n            \n              Abstract\n              Ecosystem management that </vt:lpwstr>
  </property>
  <property fmtid="{D5CDD505-2E9C-101B-9397-08002B2CF9AE}" pid="976" name="ZOTERO_BREF_iVdftTPagvx8_6">
    <vt:lpwstr>attempts to maximize the production of one ecosystem service often results in substantial declines in the provision of other ecosystem services. For this reason, recent studies have called for increased attention to development of a theoretical understand</vt:lpwstr>
  </property>
  <property fmtid="{D5CDD505-2E9C-101B-9397-08002B2CF9AE}" pid="977" name="ZOTERO_BREF_iVdftTPagvx8_7">
    <vt:lpwstr>ing behind the relationships among ecosystem services. Here, we review the literature on ecosystem services and propose a typology of relationships between ecosystem services based on the role of drivers and the interactions between services. We use this </vt:lpwstr>
  </property>
  <property fmtid="{D5CDD505-2E9C-101B-9397-08002B2CF9AE}" pid="978" name="ZOTERO_BREF_iVdftTPagvx8_8">
    <vt:lpwstr>typology to develop three propositions to help drive ecological science towards a better understanding of the relationships among multiple ecosystem services. Research which aims to understand the relationships among multiple ecosystem services and the me</vt:lpwstr>
  </property>
  <property fmtid="{D5CDD505-2E9C-101B-9397-08002B2CF9AE}" pid="979" name="ZOTERO_BREF_iVdftTPagvx8_9">
    <vt:lpwstr>chanisms behind these relationships will improve our ability to sustainably manage landscapes to provide multiple ecosystem services.","container-title":"Ecology Letters","DOI":"10.1111/j.1461-0248.2009.01387.x","ISSN":"1461-023X, 1461-0248","issue":"12",</vt:lpwstr>
  </property>
  <property fmtid="{D5CDD505-2E9C-101B-9397-08002B2CF9AE}" pid="980" name="ZOTERO_BREF_igYcQJZuoa7z_1">
    <vt:lpwstr>ZOTERO_ITEM CSL_CITATION {"citationID":"5Ubxzkhc","properties":{"formattedCitation":"(Bilous et al., 2020; Otreshko et al., 2015)","plainCitation":"(Bilous et al., 2020; Otreshko et al., 2015)","noteIndex":0},"citationItems":[{"id":2821,"uris":["http://zo</vt:lpwstr>
  </property>
  <property fmtid="{D5CDD505-2E9C-101B-9397-08002B2CF9AE}" pid="981" name="ZOTERO_BREF_igYcQJZuoa7z_10">
    <vt:lpwstr>sym"},{"family":"Kashparov","given":"Valery"},{"family":"Schepaschenko","given":"Dmitry"},{"family":"Lakyda","given":"Petro"},{"family":"Shvidenko","given":"Anatoly"},{"family":"Myroniuk","given":"Viktor"},{"family":"Otreshko","given":"Lyudmila"}],"issued</vt:lpwstr>
  </property>
  <property fmtid="{D5CDD505-2E9C-101B-9397-08002B2CF9AE}" pid="982" name="ZOTERO_BREF_igYcQJZuoa7z_11">
    <vt:lpwstr>":{"date-parts":[["2020",2,28]]}}},{"id":2820,"uris":["http://zotero.org/users/5254414/items/CCURVVQJ"],"itemData":{"id":2820,"type":"article-journal","container-title":"Nuclear Physics and Atomic Energy","DOI":"10.15407/jnpae2015.02.183","ISSN":"1818331X</vt:lpwstr>
  </property>
  <property fmtid="{D5CDD505-2E9C-101B-9397-08002B2CF9AE}" pid="983" name="ZOTERO_BREF_igYcQJZuoa7z_12">
    <vt:lpwstr>, 20740565","issue":"2","journalAbbreviation":"Nucl. Phys. At. Energy","page":"183-192","source":"DOI.org (Crossref)","title":"90Sr and 137Cs content in a wood along the southern fuel trace of Chernobyl radioactive fallout","volume":"16","author":[{"famil</vt:lpwstr>
  </property>
  <property fmtid="{D5CDD505-2E9C-101B-9397-08002B2CF9AE}" pid="984" name="ZOTERO_BREF_igYcQJZuoa7z_13">
    <vt:lpwstr>y":"Otreshko","given":"L.M."},{"family":"Zhurba","given":"M.A."},{"family":"Bilous","given":"A.M."},{"family":"Yoschenko","given":"L.V."}],"issued":{"date-parts":[["2015",6,25]]}}}],"schema":"https://github.com/citation-style-language/schema/raw/master/cs</vt:lpwstr>
  </property>
  <property fmtid="{D5CDD505-2E9C-101B-9397-08002B2CF9AE}" pid="985" name="ZOTERO_BREF_igYcQJZuoa7z_14">
    <vt:lpwstr>l-citation.json"}</vt:lpwstr>
  </property>
  <property fmtid="{D5CDD505-2E9C-101B-9397-08002B2CF9AE}" pid="986" name="ZOTERO_BREF_igYcQJZuoa7z_2">
    <vt:lpwstr>tero.org/users/5254414/items/GT8N47DF"],"itemData":{"id":2821,"type":"article-journal","abstract":"The consequences of the Chernobyl disaster continue to threaten humans and ecosystems across fallout gradient in Northern Ukraine and nearby. Forest ecosyst</vt:lpwstr>
  </property>
  <property fmtid="{D5CDD505-2E9C-101B-9397-08002B2CF9AE}" pid="987" name="ZOTERO_BREF_igYcQJZuoa7z_3">
    <vt:lpwstr>ems contain substantial stocks of long-lived radionuclide 90Sr which was leached from the fuel matrix during the disaster. Nowadays, there is a lack of information about current transfer factors (TF) of this radionuclide from soil to the stemwood of nativ</vt:lpwstr>
  </property>
  <property fmtid="{D5CDD505-2E9C-101B-9397-08002B2CF9AE}" pid="988" name="ZOTERO_BREF_igYcQJZuoa7z_4">
    <vt:lpwstr>e tree species. We have estimated 90Sr content in the forest stemwood of three tree species utilizing models of their growth and yield and collected woody samplings. TFs provided here vary greatly across studied tree species (18.0 × 2.1±1, 8.7 × 2.8±1, an</vt:lpwstr>
  </property>
  <property fmtid="{D5CDD505-2E9C-101B-9397-08002B2CF9AE}" pid="989" name="ZOTERO_BREF_igYcQJZuoa7z_5">
    <vt:lpwstr>d 10.4 × 6.0±1 n × 10−3 m2·kg−1 (geometrical mean (GM) ± geometrical standard deviation, GSD) for the above species, respectively) and together with indicators of soil contamination allow us to reliably assess local stocks in the stemwood. Silver birch st</vt:lpwstr>
  </property>
  <property fmtid="{D5CDD505-2E9C-101B-9397-08002B2CF9AE}" pid="990" name="ZOTERO_BREF_igYcQJZuoa7z_6">
    <vt:lpwstr>ands are estimated to deposit the highest 90Sr stocks. Herewith, at 25 years old Black alder stands could accumulate higher stocks (up to 35 MBq·ha−1) under rich growth conditions. TFs obtained in this study substantially exceed values provided by the Int</vt:lpwstr>
  </property>
  <property fmtid="{D5CDD505-2E9C-101B-9397-08002B2CF9AE}" pid="991" name="ZOTERO_BREF_igYcQJZuoa7z_7">
    <vt:lpwstr>ernational Atomic Energy Agency for studied tree species and thus could entail respective restrictions on use of firewood across large areas in Ukrainian Polissya. Data provided here may be harnessed to support decisions of respective stakeholders to prov</vt:lpwstr>
  </property>
  <property fmtid="{D5CDD505-2E9C-101B-9397-08002B2CF9AE}" pid="992" name="ZOTERO_BREF_igYcQJZuoa7z_8">
    <vt:lpwstr>ide credibly safe management of the contaminated forest ecosystems.","container-title":"Forests","DOI":"10.3390/f11030270","ISSN":"1999-4907","issue":"3","journalAbbreviation":"Forests","language":"en","license":"https://creativecommons.org/licenses/by/4.</vt:lpwstr>
  </property>
  <property fmtid="{D5CDD505-2E9C-101B-9397-08002B2CF9AE}" pid="993" name="ZOTERO_BREF_igYcQJZuoa7z_9">
    <vt:lpwstr>0/","page":"270","source":"DOI.org (Crossref)","title":"90Sr Content in the Stemwood of Forests within Ukrainian Polissya","volume":"11","author":[{"family":"Bilous","given":"Andrii"},{"family":"Holiaka","given":"Dmytrii"},{"family":"Matsala","given":"Mak</vt:lpwstr>
  </property>
  <property fmtid="{D5CDD505-2E9C-101B-9397-08002B2CF9AE}" pid="994" name="ZOTERO_BREF_j1XMIaHeuaHW_1">
    <vt:lpwstr>ZOTERO_TEMP</vt:lpwstr>
  </property>
  <property fmtid="{D5CDD505-2E9C-101B-9397-08002B2CF9AE}" pid="995" name="ZOTERO_BREF_jPnrbIE5fY7h_1">
    <vt:lpwstr>ZOTERO_ITEM CSL_CITATION {"citationID":"i74DI4iy","properties":{"formattedCitation":"(IPCC, 2006)","plainCitation":"(IPCC, 2006)","noteIndex":0},"citationItems":[{"id":2500,"uris":["http://zotero.org/users/5254414/items/V56ZXWYZ"],"itemData":{"id":2500,"t</vt:lpwstr>
  </property>
  <property fmtid="{D5CDD505-2E9C-101B-9397-08002B2CF9AE}" pid="996" name="ZOTERO_BREF_jPnrbIE5fY7h_2">
    <vt:lpwstr>ype":"report","title":"2006 Guidelines for National Greenhouse Gas Inventories","URL":"https://www.ipcc.ch/","author":[{"family":"IPCC","given":""}],"accessed":{"date-parts":[["2024",4,16]]},"issued":{"date-parts":[["2006"]]}}}],"schema":"https://github.c</vt:lpwstr>
  </property>
  <property fmtid="{D5CDD505-2E9C-101B-9397-08002B2CF9AE}" pid="997" name="ZOTERO_BREF_jPnrbIE5fY7h_3">
    <vt:lpwstr>om/citation-style-language/schema/raw/master/csl-citation.json"}</vt:lpwstr>
  </property>
  <property fmtid="{D5CDD505-2E9C-101B-9397-08002B2CF9AE}" pid="998" name="ZOTERO_BREF_jRulf4IppUOC_1">
    <vt:lpwstr>ZOTERO_ITEM CSL_CITATION {"citationID":"7zCkXETc","properties":{"formattedCitation":"(Wear &amp; Coulston, 2015)","plainCitation":"(Wear &amp; Coulston, 2015)","noteIndex":0},"citationItems":[{"id":2751,"uris":["http://zotero.org/users/5254414/items/Y8FI6ZG9"],"i</vt:lpwstr>
  </property>
  <property fmtid="{D5CDD505-2E9C-101B-9397-08002B2CF9AE}" pid="999" name="ZOTERO_BREF_jRulf4IppUOC_10">
    <vt:lpwstr>tion-style-language/schema/raw/master/csl-citation.json"}</vt:lpwstr>
  </property>
  <property fmtid="{D5CDD505-2E9C-101B-9397-08002B2CF9AE}" pid="1000" name="ZOTERO_BREF_jRulf4IppUOC_2">
    <vt:lpwstr>temData":{"id":2751,"type":"article-journal","abstract":"Abstract\n            \n              The sequestration of atmospheric carbon (C) in forests has partially offset C emissions in the United States (US) and might reduce overall costs of achieving em</vt:lpwstr>
  </property>
  <property fmtid="{D5CDD505-2E9C-101B-9397-08002B2CF9AE}" pid="1001" name="ZOTERO_BREF_jRulf4IppUOC_3">
    <vt:lpwstr>ission targets, especially while transportation and energy sectors are transitioning to lower-carbon technologies. Using detailed forest inventory data for the conterminous US, we estimate forests’ current net sequestration of atmospheric C to be 173 Tg y</vt:lpwstr>
  </property>
  <property fmtid="{D5CDD505-2E9C-101B-9397-08002B2CF9AE}" pid="1002" name="ZOTERO_BREF_jRulf4IppUOC_4">
    <vt:lpwstr>r\n              −1\n              , offsetting 9.7% of C emissions from transportation and energy sources. Accounting for multiple driving variables, we project a gradual decline in the forest C emission sink over the next 25 years (to 112 Tg yr\n       </vt:lpwstr>
  </property>
  <property fmtid="{D5CDD505-2E9C-101B-9397-08002B2CF9AE}" pid="1003" name="ZOTERO_BREF_jRulf4IppUOC_5">
    <vt:lpwstr>       −1\n              ) with regional differences. Sequestration in eastern regions declines gradually while sequestration in the Rocky Mountain region declines rapidly and could become a source of atmospheric C due to disturbances such as fire and ins</vt:lpwstr>
  </property>
  <property fmtid="{D5CDD505-2E9C-101B-9397-08002B2CF9AE}" pid="1004" name="ZOTERO_BREF_jRulf4IppUOC_6">
    <vt:lpwstr>ect epidemics. C sequestration in the Pacific Coast region stabilizes as forests harvested in previous decades regrow. Scenarios simulating climate-induced productivity enhancement and afforestation policies increase sequestration rates, but would not ful</vt:lpwstr>
  </property>
  <property fmtid="{D5CDD505-2E9C-101B-9397-08002B2CF9AE}" pid="1005" name="ZOTERO_BREF_jRulf4IppUOC_7">
    <vt:lpwstr>ly offset declines from aging and forest disturbances. Separating C transfers associated with land use changes from sequestration clarifies forests’ role in reducing net emissions and demonstrates that retention of forest land is crucial for protecting or</vt:lpwstr>
  </property>
  <property fmtid="{D5CDD505-2E9C-101B-9397-08002B2CF9AE}" pid="1006" name="ZOTERO_BREF_jRulf4IppUOC_8">
    <vt:lpwstr> enhancing sink strength.","container-title":"Scientific Reports","DOI":"10.1038/srep16518","ISSN":"2045-2322","issue":"1","journalAbbreviation":"Sci Rep","language":"en","page":"16518","source":"DOI.org (Crossref)","title":"From sink to source: Regional </vt:lpwstr>
  </property>
  <property fmtid="{D5CDD505-2E9C-101B-9397-08002B2CF9AE}" pid="1007" name="ZOTERO_BREF_jRulf4IppUOC_9">
    <vt:lpwstr>variation in U.S. forest carbon futures","title-short":"From sink to source","volume":"5","author":[{"family":"Wear","given":"David N."},{"family":"Coulston","given":"John W."}],"issued":{"date-parts":[["2015",11,12]]}}}],"schema":"https://github.com/cita</vt:lpwstr>
  </property>
  <property fmtid="{D5CDD505-2E9C-101B-9397-08002B2CF9AE}" pid="1008" name="ZOTERO_BREF_jt0Nnt7IA04m_1">
    <vt:lpwstr>ZOTERO_CITATION {"citationID":"sjMeYxkr","properties":{"formattedCitation":"(Z. Sun et al., 2022)","plainCitation":"(Z. Sun et al., 2022)","noteIndex":0},"citationItems":[{"id":2581,"uris":["http://zotero.org/users/5254414/items/7EITFZWU"],"itemData":{"id</vt:lpwstr>
  </property>
  <property fmtid="{D5CDD505-2E9C-101B-9397-08002B2CF9AE}" pid="1009" name="ZOTERO_BREF_jt0Nnt7IA04m_10">
    <vt:lpwstr>-title":"Remote Sensing","DOI":"10.3390/rs14051066","ISSN":"2072-4292","issue":"5","journalAbbreviation":"Remote Sensing","language":"en","license":"https://creativecommons.org/licenses/by/4.0/","page":"1066","source":"DOI.org (Crossref)","title":"Use Rem</vt:lpwstr>
  </property>
  <property fmtid="{D5CDD505-2E9C-101B-9397-08002B2CF9AE}" pid="1010" name="ZOTERO_BREF_jt0Nnt7IA04m_11">
    <vt:lpwstr>ote Sensing and Machine Learning to Study the Changes of Broad-Leaved Forest Biomass and Their Climate Driving Forces in Nature Reserves of Northern Subtropics","volume":"14","author":[{"family":"Sun","given":"Zhibin"},{"family":"Qian","given":"Wenqi"},{"</vt:lpwstr>
  </property>
  <property fmtid="{D5CDD505-2E9C-101B-9397-08002B2CF9AE}" pid="1011" name="ZOTERO_BREF_jt0Nnt7IA04m_12">
    <vt:lpwstr>family":"Huang","given":"Qingfeng"},{"family":"Lv","given":"Haiyan"},{"family":"Yu","given":"Dagui"},{"family":"Ou","given":"Qiangxin"},{"family":"Lu","given":"Haomiao"},{"family":"Tang","given":"Xuehai"}],"issued":{"date-parts":[["2022",2,22]]}}}],"schem</vt:lpwstr>
  </property>
  <property fmtid="{D5CDD505-2E9C-101B-9397-08002B2CF9AE}" pid="1012" name="ZOTERO_BREF_jt0Nnt7IA04m_13">
    <vt:lpwstr>a":"https://github.com/citation-style-language/schema/raw/master/csl-citation.json"}</vt:lpwstr>
  </property>
  <property fmtid="{D5CDD505-2E9C-101B-9397-08002B2CF9AE}" pid="1013" name="ZOTERO_BREF_jt0Nnt7IA04m_2">
    <vt:lpwstr>":2581,"type":"article-journal","abstract":"Forest is the largest vegetation carbon pool in the global terrestrial ecosystem. The spatial distribution and change of forest biomass are of importance to reveal the surface spatial variation and driving facto</vt:lpwstr>
  </property>
  <property fmtid="{D5CDD505-2E9C-101B-9397-08002B2CF9AE}" pid="1014" name="ZOTERO_BREF_jt0Nnt7IA04m_3">
    <vt:lpwstr>rs, to analyze and evaluate forest productivity, and to evaluate ecological function of forest. In this study, broad-leaved forests located in a typical state nature reserve in northern subtropics were selected as the study area. Based on ground survey da</vt:lpwstr>
  </property>
  <property fmtid="{D5CDD505-2E9C-101B-9397-08002B2CF9AE}" pid="1015" name="ZOTERO_BREF_jt0Nnt7IA04m_4">
    <vt:lpwstr>ta and high-resolution remote sensing images, three machine learning models were used to identify the best remote sensing quantitative inversion model of forest biomass. The biomass of broad-leaved forest with 30-m resolution in the study area from 1998 t</vt:lpwstr>
  </property>
  <property fmtid="{D5CDD505-2E9C-101B-9397-08002B2CF9AE}" pid="1016" name="ZOTERO_BREF_jt0Nnt7IA04m_5">
    <vt:lpwstr>o 2016 was estimated by using the best model about every two years. With the estimated biomass, multiple leading factors to cause biomass temporal change were then identified from dozens of remote sensing factors by investigating their nonlinear correlati</vt:lpwstr>
  </property>
  <property fmtid="{D5CDD505-2E9C-101B-9397-08002B2CF9AE}" pid="1017" name="ZOTERO_BREF_jt0Nnt7IA04m_6">
    <vt:lpwstr>ons. Our results showed that the artificial neural network (ANN) model was the best (R2 = 0.8742) among the three, and its accuracy was also much higher than that of the traditional linear or nonlinear models. The mean biomass of the broad-leaved forest i</vt:lpwstr>
  </property>
  <property fmtid="{D5CDD505-2E9C-101B-9397-08002B2CF9AE}" pid="1018" name="ZOTERO_BREF_jt0Nnt7IA04m_7">
    <vt:lpwstr>n the study area from 1998 to 2016 ranged from 90 to 145 Mg ha−1, showing an obvious temporal variation. Instead of biomass, biomass change (BC) was studied further in this research. Significant correlations were found between BC in broad-leaved forest an</vt:lpwstr>
  </property>
  <property fmtid="{D5CDD505-2E9C-101B-9397-08002B2CF9AE}" pid="1019" name="ZOTERO_BREF_jt0Nnt7IA04m_8">
    <vt:lpwstr>d three climate factors, including average daily maximum surface temperature, maximum precipitation, and maximum mean temperature. It was also found that BC has a strong correlation with the biomass at the previous time (i.e., two years ago). Those quanti</vt:lpwstr>
  </property>
  <property fmtid="{D5CDD505-2E9C-101B-9397-08002B2CF9AE}" pid="1020" name="ZOTERO_BREF_jt0Nnt7IA04m_9">
    <vt:lpwstr>tative correlations were used to construct a linear model of BC with high accuracy (R2 = 0.8873), providing a new way to estimate the biomass change of two years later based on the observations of current biomass and the three climate factors.","container</vt:lpwstr>
  </property>
  <property fmtid="{D5CDD505-2E9C-101B-9397-08002B2CF9AE}" pid="1021" name="ZOTERO_BREF_kKgzEBn6jEvt_1">
    <vt:lpwstr>ZOTERO_CITATION {"citationID":"udh6VCST","properties":{"formattedCitation":"(Folke et al., 2016)","plainCitation":"(Folke et al., 2016)","noteIndex":0},"citationItems":[{"id":2624,"uris":["http://zotero.org/users/5254414/items/VSK54R9N"],"itemData":{"id":</vt:lpwstr>
  </property>
  <property fmtid="{D5CDD505-2E9C-101B-9397-08002B2CF9AE}" pid="1022" name="ZOTERO_BREF_kKgzEBn6jEvt_2">
    <vt:lpwstr>2624,"type":"article-journal","container-title":"Ecology and Society","DOI":"10.5751/ES-08748-210341","ISSN":"1708-3087","issue":"3","journalAbbreviation":"E&amp;S","language":"en","page":"art41","source":"DOI.org (Crossref)","title":"Social-ecological resili</vt:lpwstr>
  </property>
  <property fmtid="{D5CDD505-2E9C-101B-9397-08002B2CF9AE}" pid="1023" name="ZOTERO_BREF_kKgzEBn6jEvt_3">
    <vt:lpwstr>ence and biosphere-based sustainability science","volume":"21","author":[{"family":"Folke","given":"Carl"},{"family":"Biggs","given":"Reinette"},{"family":"Norström","given":"Albert V."},{"family":"Reyers","given":"Belinda"},{"family":"Rockström","given":</vt:lpwstr>
  </property>
  <property fmtid="{D5CDD505-2E9C-101B-9397-08002B2CF9AE}" pid="1024" name="ZOTERO_BREF_kKgzEBn6jEvt_4">
    <vt:lpwstr>"Johan"}],"issued":{"date-parts":[["2016"]]}}}],"schema":"https://github.com/citation-style-language/schema/raw/master/csl-citation.json"}</vt:lpwstr>
  </property>
  <property fmtid="{D5CDD505-2E9C-101B-9397-08002B2CF9AE}" pid="1025" name="ZOTERO_BREF_krigAcR7Uz2Z_1">
    <vt:lpwstr>ZOTERO_ITEM CSL_CITATION {"citationID":"iEelMyFi","properties":{"formattedCitation":"(De Groot et al., 2012)","plainCitation":"(De Groot et al., 2012)","noteIndex":0},"citationItems":[{"id":2470,"uris":["http://zotero.org/users/5254414/items/B88NZEEA"],"i</vt:lpwstr>
  </property>
  <property fmtid="{D5CDD505-2E9C-101B-9397-08002B2CF9AE}" pid="1026" name="ZOTERO_BREF_krigAcR7Uz2Z_2">
    <vt:lpwstr>temData":{"id":2470,"type":"article-journal","container-title":"Ecosystem Services","DOI":"10.1016/j.ecoser.2012.07.005","ISSN":"22120416","issue":"1","journalAbbreviation":"Ecosystem Services","language":"en","license":"https://www.elsevier.com/tdm/userl</vt:lpwstr>
  </property>
  <property fmtid="{D5CDD505-2E9C-101B-9397-08002B2CF9AE}" pid="1027" name="ZOTERO_BREF_krigAcR7Uz2Z_3">
    <vt:lpwstr>icense/1.0/","page":"50-61","source":"DOI.org (Crossref)","title":"Global estimates of the value of ecosystems and their services in monetary units","volume":"1","author":[{"family":"De Groot","given":"Rudolf"},{"family":"Brander","given":"Luke"},{"family</vt:lpwstr>
  </property>
  <property fmtid="{D5CDD505-2E9C-101B-9397-08002B2CF9AE}" pid="1028" name="ZOTERO_BREF_krigAcR7Uz2Z_4">
    <vt:lpwstr>":"Van Der Ploeg","given":"Sander"},{"family":"Costanza","given":"Robert"},{"family":"Bernard","given":"Florence"},{"family":"Braat","given":"Leon"},{"family":"Christie","given":"Mike"},{"family":"Crossman","given":"Neville"},{"family":"Ghermandi","given"</vt:lpwstr>
  </property>
  <property fmtid="{D5CDD505-2E9C-101B-9397-08002B2CF9AE}" pid="1029" name="ZOTERO_BREF_krigAcR7Uz2Z_5">
    <vt:lpwstr>:"Andrea"},{"family":"Hein","given":"Lars"},{"family":"Hussain","given":"Salman"},{"family":"Kumar","given":"Pushpam"},{"family":"McVittie","given":"Alistair"},{"family":"Portela","given":"Rosimeiry"},{"family":"Rodriguez","given":"Luis C."},{"family":"Te</vt:lpwstr>
  </property>
  <property fmtid="{D5CDD505-2E9C-101B-9397-08002B2CF9AE}" pid="1030" name="ZOTERO_BREF_krigAcR7Uz2Z_6">
    <vt:lpwstr>n Brink","given":"Patrick"},{"family":"Van Beukering","given":"Pieter"}],"issued":{"date-parts":[["2012",7]]}}}],"schema":"https://github.com/citation-style-language/schema/raw/master/csl-citation.json"}</vt:lpwstr>
  </property>
  <property fmtid="{D5CDD505-2E9C-101B-9397-08002B2CF9AE}" pid="1031" name="ZOTERO_BREF_kxOrHABv1CtM_1">
    <vt:lpwstr>ZOTERO_CITATION {"citationID":"HqfTLaTU","properties":{"formattedCitation":"(Bilous et al., 2017)","plainCitation":"(Bilous et al., 2017)","noteIndex":0},"citationItems":[{"id":83,"uris":["http://zotero.org/users/5254414/items/6ZIJHPAY"],"itemData":{"id":</vt:lpwstr>
  </property>
  <property fmtid="{D5CDD505-2E9C-101B-9397-08002B2CF9AE}" pid="1032" name="ZOTERO_BREF_kxOrHABv1CtM_2">
    <vt:lpwstr>83,"type":"article-journal","container-title":"Environmental Research Letters","DOI":"10.1088/1748-9326/aa8352","ISSN":"1748-9326","issue":"10","page":"13","title":"Mapping growing stock volume and forest live biomass: a case study of the Polissya region </vt:lpwstr>
  </property>
  <property fmtid="{D5CDD505-2E9C-101B-9397-08002B2CF9AE}" pid="1033" name="ZOTERO_BREF_kxOrHABv1CtM_3">
    <vt:lpwstr>of Ukraine","volume":"12","author":[{"family":"Bilous","given":"A."},{"family":"Myroniuk","given":"V."},{"family":"Holiaka","given":"D."},{"family":"Bilous","given":"S."},{"family":"See","given":"Linda"},{"family":"Schepaschenko","given":"Dmitry"}],"issue</vt:lpwstr>
  </property>
  <property fmtid="{D5CDD505-2E9C-101B-9397-08002B2CF9AE}" pid="1034" name="ZOTERO_BREF_kxOrHABv1CtM_4">
    <vt:lpwstr>d":{"date-parts":[["2017"]]}}}],"schema":"https://github.com/citation-style-language/schema/raw/master/csl-citation.json"}</vt:lpwstr>
  </property>
  <property fmtid="{D5CDD505-2E9C-101B-9397-08002B2CF9AE}" pid="1035" name="ZOTERO_BREF_l0Rty57nV9fo_1">
    <vt:lpwstr>ZOTERO_ITEM CSL_CITATION {"citationID":"pRMC0oPU","properties":{"formattedCitation":"(Smaliychuk et al., 2016)","plainCitation":"(Smaliychuk et al., 2016)","dontUpdate":true,"noteIndex":0},"citationItems":[{"id":2810,"uris":["http://zotero.org/users/52544</vt:lpwstr>
  </property>
  <property fmtid="{D5CDD505-2E9C-101B-9397-08002B2CF9AE}" pid="1036" name="ZOTERO_BREF_l0Rty57nV9fo_2">
    <vt:lpwstr>14/items/TEJY8MGB"],"itemData":{"id":2810,"type":"article-journal","container-title":"Global Environmental Change","DOI":"10.1016/j.gloenvcha.2016.02.009","ISSN":"09593780","journalAbbreviation":"Global Environmental Change","language":"en","page":"70-81"</vt:lpwstr>
  </property>
  <property fmtid="{D5CDD505-2E9C-101B-9397-08002B2CF9AE}" pid="1037" name="ZOTERO_BREF_l0Rty57nV9fo_3">
    <vt:lpwstr>,"source":"DOI.org (Crossref)","title":"Recultivation of abandoned agricultural lands in Ukraine: Patterns and drivers","title-short":"Recultivation of abandoned agricultural lands in Ukraine","volume":"38","author":[{"family":"Smaliychuk","given":"Anatol</vt:lpwstr>
  </property>
  <property fmtid="{D5CDD505-2E9C-101B-9397-08002B2CF9AE}" pid="1038" name="ZOTERO_BREF_l0Rty57nV9fo_4">
    <vt:lpwstr>iy"},{"family":"Müller","given":"Daniel"},{"family":"Prishchepov","given":"Alexander V."},{"family":"Levers","given":"Christian"},{"family":"Kruhlov","given":"Ivan"},{"family":"Kuemmerle","given":"Tobias"}],"issued":{"date-parts":[["2016",5]]}}}],"schema"</vt:lpwstr>
  </property>
  <property fmtid="{D5CDD505-2E9C-101B-9397-08002B2CF9AE}" pid="1039" name="ZOTERO_BREF_l0Rty57nV9fo_5">
    <vt:lpwstr>:"https://github.com/citation-style-language/schema/raw/master/csl-citation.json"}</vt:lpwstr>
  </property>
  <property fmtid="{D5CDD505-2E9C-101B-9397-08002B2CF9AE}" pid="1040" name="ZOTERO_BREF_lAj2ycatuSE3_1">
    <vt:lpwstr>ZOTERO_ITEM CSL_CITATION {"citationID":"NhYo6Tme","properties":{"formattedCitation":"(Hensiruk, 1992)","plainCitation":"(Hensiruk, 1992)","noteIndex":0},"citationItems":[{"id":2802,"uris":["http://zotero.org/users/5254414/items/WIA82W2Y"],"itemData":{"id"</vt:lpwstr>
  </property>
  <property fmtid="{D5CDD505-2E9C-101B-9397-08002B2CF9AE}" pid="1041" name="ZOTERO_BREF_lAj2ycatuSE3_2">
    <vt:lpwstr>:2802,"type":"book","event-place":"Kyiv","language":"in Ukrainian","number-of-pages":"408","publisher":"Scientific thought","publisher-place":"Kyiv","title":"Forests of Ukraine","author":[{"family":"Hensiruk","given":"S"}],"issued":{"date-parts":[["1992"]</vt:lpwstr>
  </property>
  <property fmtid="{D5CDD505-2E9C-101B-9397-08002B2CF9AE}" pid="1042" name="ZOTERO_BREF_lAj2ycatuSE3_3">
    <vt:lpwstr>]}}}],"schema":"https://github.com/citation-style-language/schema/raw/master/csl-citation.json"}</vt:lpwstr>
  </property>
  <property fmtid="{D5CDD505-2E9C-101B-9397-08002B2CF9AE}" pid="1043" name="ZOTERO_BREF_lGRhdLtc5ThP_1">
    <vt:lpwstr>ZOTERO_CITATION {"citationID":"hNXEgfSS","properties":{"formattedCitation":"(Pan et al., 2024)","plainCitation":"(Pan et al., 2024)","noteIndex":0},"citationItems":[{"id":2729,"uris":["http://zotero.org/users/5254414/items/246F2IKX"],"itemData":{"id":2729</vt:lpwstr>
  </property>
  <property fmtid="{D5CDD505-2E9C-101B-9397-08002B2CF9AE}" pid="1044" name="ZOTERO_BREF_lGRhdLtc5ThP_2">
    <vt:lpwstr>,"type":"article-journal","container-title":"Nature","DOI":"10.1038/s41586-024-07602-x","ISSN":"0028-0836, 1476-4687","issue":"8021","journalAbbreviation":"Nature","language":"en","page":"563-569","source":"DOI.org (Crossref)","title":"The enduring world </vt:lpwstr>
  </property>
  <property fmtid="{D5CDD505-2E9C-101B-9397-08002B2CF9AE}" pid="1045" name="ZOTERO_BREF_lGRhdLtc5ThP_3">
    <vt:lpwstr>forest carbon sink","volume":"631","author":[{"family":"Pan","given":"Yude"},{"family":"Birdsey","given":"Richard A."},{"family":"Phillips","given":"Oliver L."},{"family":"Houghton","given":"Richard A."},{"family":"Fang","given":"Jingyun"},{"family":"Kaup</vt:lpwstr>
  </property>
  <property fmtid="{D5CDD505-2E9C-101B-9397-08002B2CF9AE}" pid="1046" name="ZOTERO_BREF_lGRhdLtc5ThP_4">
    <vt:lpwstr>pi","given":"Pekka E."},{"family":"Keith","given":"Heather"},{"family":"Kurz","given":"Werner A."},{"family":"Ito","given":"Akihiko"},{"family":"Lewis","given":"Simon L."},{"family":"Nabuurs","given":"Gert-Jan"},{"family":"Shvidenko","given":"Anatoly"},{"</vt:lpwstr>
  </property>
  <property fmtid="{D5CDD505-2E9C-101B-9397-08002B2CF9AE}" pid="1047" name="ZOTERO_BREF_lGRhdLtc5ThP_5">
    <vt:lpwstr>family":"Hashimoto","given":"Shoji"},{"family":"Lerink","given":"Bas"},{"family":"Schepaschenko","given":"Dmitry"},{"family":"Castanho","given":"Andrea"},{"family":"Murdiyarso","given":"Daniel"}],"issued":{"date-parts":[["2024",7,18]]}}}],"schema":"https:</vt:lpwstr>
  </property>
  <property fmtid="{D5CDD505-2E9C-101B-9397-08002B2CF9AE}" pid="1048" name="ZOTERO_BREF_lGRhdLtc5ThP_6">
    <vt:lpwstr>//github.com/citation-style-language/schema/raw/master/csl-citation.json"}</vt:lpwstr>
  </property>
  <property fmtid="{D5CDD505-2E9C-101B-9397-08002B2CF9AE}" pid="1049" name="ZOTERO_BREF_lJ616McyrY3L_1">
    <vt:lpwstr>ZOTERO_CITATION {"citationID":"iczM8RYB","properties":{"formattedCitation":"(Deng et al., 2024; Kuhfuss et al., 2024; Kumar, 2010; Ojea et al., 2016)","plainCitation":"(Deng et al., 2024; Kuhfuss et al., 2024; Kumar, 2010; Ojea et al., 2016)","noteIndex":</vt:lpwstr>
  </property>
  <property fmtid="{D5CDD505-2E9C-101B-9397-08002B2CF9AE}" pid="1050" name="ZOTERO_BREF_lJ616McyrY3L_10">
    <vt:lpwstr>BN":"978-1-84977-548-9","language":"eng","note":"OCLC: 847034020","publisher":"Earthscan","publisher-place":"London","source":"Open WorldCat","title":"The economics of ecosystems and biodiversity: ecological and economic foundations","title-short":"The ec</vt:lpwstr>
  </property>
  <property fmtid="{D5CDD505-2E9C-101B-9397-08002B2CF9AE}" pid="1051" name="ZOTERO_BREF_lJ616McyrY3L_11">
    <vt:lpwstr>onomics of ecosystems and biodiversity","author":[{"family":"Kumar","given":"Pushpam"}],"issued":{"date-parts":[["2010"]]}},"label":"page"},{"id":2485,"uris":["http://zotero.org/users/5254414/items/362PCSMN"],"itemData":{"id":2485,"type":"article-journal"</vt:lpwstr>
  </property>
  <property fmtid="{D5CDD505-2E9C-101B-9397-08002B2CF9AE}" pid="1052" name="ZOTERO_BREF_lJ616McyrY3L_12">
    <vt:lpwstr>,"container-title":"World Development","DOI":"10.1016/j.worlddev.2015.10.002","ISSN":"0305750X","journalAbbreviation":"World Development","language":"en","page":"246-261","source":"DOI.org (Crossref)","title":"Ecosystem Services and REDD: Estimating the B</vt:lpwstr>
  </property>
  <property fmtid="{D5CDD505-2E9C-101B-9397-08002B2CF9AE}" pid="1053" name="ZOTERO_BREF_lJ616McyrY3L_13">
    <vt:lpwstr>enefits of Non-Carbon Services in Worldwide Forests","title-short":"Ecosystem Services and REDD","volume":"78","author":[{"family":"Ojea","given":"Elena"},{"family":"Loureiro","given":"Maria L."},{"family":"Alló","given":"Maria"},{"family":"Barrio","given</vt:lpwstr>
  </property>
  <property fmtid="{D5CDD505-2E9C-101B-9397-08002B2CF9AE}" pid="1054" name="ZOTERO_BREF_lJ616McyrY3L_14">
    <vt:lpwstr>":"Melina"}],"issued":{"date-parts":[["2016",2]]}}}],"schema":"https://github.com/citation-style-language/schema/raw/master/csl-citation.json"}</vt:lpwstr>
  </property>
  <property fmtid="{D5CDD505-2E9C-101B-9397-08002B2CF9AE}" pid="1055" name="ZOTERO_BREF_lJ616McyrY3L_2">
    <vt:lpwstr>0},"citationItems":[{"id":2618,"uris":["http://zotero.org/users/5254414/items/4RCCFJPR"],"itemData":{"id":2618,"type":"article-journal","container-title":"Land Use Policy","DOI":"10.1016/j.landusepol.2024.107109","ISSN":"02648377","journalAbbreviation":"L</vt:lpwstr>
  </property>
  <property fmtid="{D5CDD505-2E9C-101B-9397-08002B2CF9AE}" pid="1056" name="ZOTERO_BREF_lJ616McyrY3L_3">
    <vt:lpwstr>and Use Policy","language":"en","page":"107109","source":"DOI.org (Crossref)","title":"Ecological redline delineation based on the supply and demand of ecosystem services","volume":"140","author":[{"family":"Deng","given":"Huangwei"},{"family":"Zhou","giv</vt:lpwstr>
  </property>
  <property fmtid="{D5CDD505-2E9C-101B-9397-08002B2CF9AE}" pid="1057" name="ZOTERO_BREF_lJ616McyrY3L_4">
    <vt:lpwstr>en":"Xuefei"},{"family":"Liao","given":"Zhenliang"}],"issued":{"date-parts":[["2024",5]]}}},{"id":2619,"uris":["http://zotero.org/users/5254414/items/PTATX58S"],"itemData":{"id":2619,"type":"article-journal","container-title":"Land Use Policy","DOI":"10.1</vt:lpwstr>
  </property>
  <property fmtid="{D5CDD505-2E9C-101B-9397-08002B2CF9AE}" pid="1058" name="ZOTERO_BREF_lJ616McyrY3L_5">
    <vt:lpwstr>016/j.landusepol.2024.107057","ISSN":"02648377","journalAbbreviation":"Land Use Policy","language":"en","page":"107057","source":"DOI.org (Crossref)","title":"Obstacles to local payments for ecosystem services schemes for water management at the catchment</vt:lpwstr>
  </property>
  <property fmtid="{D5CDD505-2E9C-101B-9397-08002B2CF9AE}" pid="1059" name="ZOTERO_BREF_lJ616McyrY3L_6">
    <vt:lpwstr> scale: A case study from Eastern Scotland","title-short":"Obstacles to local payments for ecosystem services schemes for water management at the catchment scale","volume":"139","author":[{"family":"Kuhfuss","given":"L."},{"family":"Burns","given":"V."},{</vt:lpwstr>
  </property>
  <property fmtid="{D5CDD505-2E9C-101B-9397-08002B2CF9AE}" pid="1060" name="ZOTERO_BREF_lJ616McyrY3L_7">
    <vt:lpwstr>"family":"Shortall","given":"O."},{"family":"Vinten","given":"A."}],"issued":{"date-parts":[["2024",4]]}}},{"id":2469,"uris":["http://zotero.org/users/5254414/items/3B6BXJ97"],"itemData":{"id":2469,"type":"book","abstract":"Integrating the ecological and </vt:lpwstr>
  </property>
  <property fmtid="{D5CDD505-2E9C-101B-9397-08002B2CF9AE}" pid="1061" name="ZOTERO_BREF_lJ616McyrY3L_8">
    <vt:lpwstr>economic dimensions in biodiversity and ecosystem service valuation -- Biodiversity, ecosystems and ecosystem services -- Measuring biophysical quantities and the use of indicators -- The socio-cultural context of ecosystem and biodiversity valuation -- T</vt:lpwstr>
  </property>
  <property fmtid="{D5CDD505-2E9C-101B-9397-08002B2CF9AE}" pid="1062" name="ZOTERO_BREF_lJ616McyrY3L_9">
    <vt:lpwstr>he economics of valuing ecosystem services and biodiversity -- Discounting, ethics, and options for maintaining biodiversity and ecosystem integrity -- Lessons learned and linkages with national policies","edition":"Online-ausg","event-place":"London","IS</vt:lpwstr>
  </property>
  <property fmtid="{D5CDD505-2E9C-101B-9397-08002B2CF9AE}" pid="1063" name="ZOTERO_BREF_lKiJWvuy9lve_1">
    <vt:lpwstr>ZOTERO_ITEM CSL_CITATION {"citationID":"Cr67JVpP","properties":{"formattedCitation":"(Cocco et al., 2023; Czajkowski et al., 2009; Hansen &amp; Loveland, 2012)","plainCitation":"(Cocco et al., 2023; Czajkowski et al., 2009; Hansen &amp; Loveland, 2012)","noteInde</vt:lpwstr>
  </property>
  <property fmtid="{D5CDD505-2E9C-101B-9397-08002B2CF9AE}" pid="1064" name="ZOTERO_BREF_lKiJWvuy9lve_10">
    <vt:lpwstr>terization methods predominate. Radiometric correction methods vary signiﬁcantly, largely as a function of geographic/algorithmic scale. For instance, products created by mosaicking per scene characterizations do not require radiometric normalization. On </vt:lpwstr>
  </property>
  <property fmtid="{D5CDD505-2E9C-101B-9397-08002B2CF9AE}" pid="1065" name="ZOTERO_BREF_lKiJWvuy9lve_11">
    <vt:lpwstr>the other hand, methods that employ a single index or classiﬁcation model over an entire study area do require radiometric normalization. Temporal updating of cover change varies between existing products as a function of regional acquisition frequency, c</vt:lpwstr>
  </property>
  <property fmtid="{D5CDD505-2E9C-101B-9397-08002B2CF9AE}" pid="1066" name="ZOTERO_BREF_lKiJWvuy9lve_12">
    <vt:lpwstr>loud cover and seasonality. With the Landsat archive opened for free access to terrain-corrected data, future product generation will be more data intensive. Per scene, interactive analyses will no longer be viable. Coupling free and open access to large </vt:lpwstr>
  </property>
  <property fmtid="{D5CDD505-2E9C-101B-9397-08002B2CF9AE}" pid="1067" name="ZOTERO_BREF_lKiJWvuy9lve_13">
    <vt:lpwstr>data volumes with improved processing power will result in automated image pre-processing and land cover characterization methods. Such methods will need to leverage high-performance computing capabilities in advancing the land cover monitoring discipline</vt:lpwstr>
  </property>
  <property fmtid="{D5CDD505-2E9C-101B-9397-08002B2CF9AE}" pid="1068" name="ZOTERO_BREF_lKiJWvuy9lve_14">
    <vt:lpwstr>. Robust validation efforts will be required to quantify product accuracies in determining the optimal change characterization methodologies.","container-title":"Remote Sensing of Environment","DOI":"10.1016/j.rse.2011.08.024","ISSN":"00344257","language"</vt:lpwstr>
  </property>
  <property fmtid="{D5CDD505-2E9C-101B-9397-08002B2CF9AE}" pid="1069" name="ZOTERO_BREF_lKiJWvuy9lve_15">
    <vt:lpwstr>:"en","page":"66-74","source":"Crossref","title":"A review of large area monitoring of land cover change using Landsat data","volume":"122","author":[{"family":"Hansen","given":"Matthew C."},{"family":"Loveland","given":"Thomas R."}],"issued":{"date-parts</vt:lpwstr>
  </property>
  <property fmtid="{D5CDD505-2E9C-101B-9397-08002B2CF9AE}" pid="1070" name="ZOTERO_BREF_lKiJWvuy9lve_16">
    <vt:lpwstr>":[["2012",7]]}},"label":"page"}],"schema":"https://github.com/citation-style-language/schema/raw/master/csl-citation.json"}</vt:lpwstr>
  </property>
  <property fmtid="{D5CDD505-2E9C-101B-9397-08002B2CF9AE}" pid="1071" name="ZOTERO_BREF_lKiJWvuy9lve_2">
    <vt:lpwstr>x":0},"citationItems":[{"id":2608,"uris":["http://zotero.org/users/5254414/items/GANPJUXR"],"itemData":{"id":2608,"type":"article-journal","container-title":"Ecological Economics","DOI":"10.1016/j.ecolecon.2023.107966","ISSN":"09218009","journalAbbreviati</vt:lpwstr>
  </property>
  <property fmtid="{D5CDD505-2E9C-101B-9397-08002B2CF9AE}" pid="1072" name="ZOTERO_BREF_lKiJWvuy9lve_3">
    <vt:lpwstr>on":"Ecological Economics","language":"en","page":"107966","source":"DOI.org (Crossref)","title":"Relaxing the production-conservation trade-off: Biodiversity spillover in the bioeconomic performance of ecological networks","title-short":"Relaxing the pro</vt:lpwstr>
  </property>
  <property fmtid="{D5CDD505-2E9C-101B-9397-08002B2CF9AE}" pid="1073" name="ZOTERO_BREF_lKiJWvuy9lve_4">
    <vt:lpwstr>duction-conservation trade-off","volume":"214","author":[{"family":"Cocco","given":"Valentin"},{"family":"Kervinio","given":"Yann"},{"family":"Mouysset","given":"Lauriane"}],"issued":{"date-parts":[["2023",12]]}}},{"id":2597,"uris":["http://zotero.org/use</vt:lpwstr>
  </property>
  <property fmtid="{D5CDD505-2E9C-101B-9397-08002B2CF9AE}" pid="1074" name="ZOTERO_BREF_lKiJWvuy9lve_5">
    <vt:lpwstr>rs/5254414/items/X4Z54NDL"],"itemData":{"id":2597,"type":"article-journal","container-title":"Ecological Economics","DOI":"10.1016/j.ecolecon.2009.06.016","ISSN":"09218009","issue":"12","journalAbbreviation":"Ecological Economics","language":"en","license</vt:lpwstr>
  </property>
  <property fmtid="{D5CDD505-2E9C-101B-9397-08002B2CF9AE}" pid="1075" name="ZOTERO_BREF_lKiJWvuy9lve_6">
    <vt:lpwstr>":"https://www.elsevier.com/tdm/userlicense/1.0/","page":"2910-2917","source":"DOI.org (Crossref)","title":"Valuing changes in forest biodiversity","volume":"68","author":[{"family":"Czajkowski","given":"Mikołaj"},{"family":"Buszko-Briggs","given":"Małgor</vt:lpwstr>
  </property>
  <property fmtid="{D5CDD505-2E9C-101B-9397-08002B2CF9AE}" pid="1076" name="ZOTERO_BREF_lKiJWvuy9lve_7">
    <vt:lpwstr>zata"},{"family":"Hanley","given":"Nick"}],"issued":{"date-parts":[["2009",10]]}}},{"id":151,"uris":["http://zotero.org/users/5254414/items/2DUU43MU"],"itemData":{"id":151,"type":"article-journal","abstract":"Landsat data constitute the longest record of </vt:lpwstr>
  </property>
  <property fmtid="{D5CDD505-2E9C-101B-9397-08002B2CF9AE}" pid="1077" name="ZOTERO_BREF_lKiJWvuy9lve_8">
    <vt:lpwstr>global-scale medium spatial resolution earth observation data. As a result, the current methods for large area monitoring of land cover change using medium spatial resolution imagery (10–50 m) typically employ Landsat data. Most large area products quanti</vt:lpwstr>
  </property>
  <property fmtid="{D5CDD505-2E9C-101B-9397-08002B2CF9AE}" pid="1078" name="ZOTERO_BREF_lKiJWvuy9lve_9">
    <vt:lpwstr>fy forest cover change. Forests are a comparatively easy cover type to map as well as a current focus of environmental monitoring concerning the global carbon cycle and biodiversity loss. Among existing change products, supervised or knowledgebased charac</vt:lpwstr>
  </property>
  <property fmtid="{D5CDD505-2E9C-101B-9397-08002B2CF9AE}" pid="1079" name="ZOTERO_BREF_lRy6ATu0p0fm_1">
    <vt:lpwstr>ZOTERO_TEMP</vt:lpwstr>
  </property>
  <property fmtid="{D5CDD505-2E9C-101B-9397-08002B2CF9AE}" pid="1080" name="ZOTERO_BREF_laLIdikw4RNi_1">
    <vt:lpwstr>ZOTERO_ITEM CSL_CITATION {"citationID":"GV2YLt1Q","properties":{"formattedCitation":"(Taye et al., 2021)","plainCitation":"(Taye et al., 2021)","noteIndex":0},"citationItems":[{"id":2482,"uris":["http://zotero.org/users/5254414/items/5D93Q3PC"],"itemData"</vt:lpwstr>
  </property>
  <property fmtid="{D5CDD505-2E9C-101B-9397-08002B2CF9AE}" pid="1081" name="ZOTERO_BREF_laLIdikw4RNi_2">
    <vt:lpwstr>:{"id":2482,"type":"article-journal","container-title":"Ecological Economics","DOI":"10.1016/j.ecolecon.2021.107145","ISSN":"09218009","journalAbbreviation":"Ecological Economics","language":"en","page":"107145","source":"DOI.org (Crossref)","title":"The </vt:lpwstr>
  </property>
  <property fmtid="{D5CDD505-2E9C-101B-9397-08002B2CF9AE}" pid="1082" name="ZOTERO_BREF_laLIdikw4RNi_3">
    <vt:lpwstr>economic values of global forest ecosystem services: A meta-analysis","title-short":"The economic values of global forest ecosystem services","volume":"189","author":[{"family":"Taye","given":"Fitalew Agimass"},{"family":"Folkersen","given":"Maja Vinde"},</vt:lpwstr>
  </property>
  <property fmtid="{D5CDD505-2E9C-101B-9397-08002B2CF9AE}" pid="1083" name="ZOTERO_BREF_laLIdikw4RNi_4">
    <vt:lpwstr>{"family":"Fleming","given":"Christopher M."},{"family":"Buckwell","given":"Andrew"},{"family":"Mackey","given":"Brendan"},{"family":"Diwakar","given":"K.C."},{"family":"Le","given":"Dung"},{"family":"Hasan","given":"Syezlin"},{"family":"Ange","given":"Ch</vt:lpwstr>
  </property>
  <property fmtid="{D5CDD505-2E9C-101B-9397-08002B2CF9AE}" pid="1084" name="ZOTERO_BREF_laLIdikw4RNi_5">
    <vt:lpwstr>antal Saint"}],"issued":{"date-parts":[["2021",11]]}}}],"schema":"https://github.com/citation-style-language/schema/raw/master/csl-citation.json"}</vt:lpwstr>
  </property>
  <property fmtid="{D5CDD505-2E9C-101B-9397-08002B2CF9AE}" pid="1085" name="ZOTERO_BREF_mqcxYVEYL6WA_1">
    <vt:lpwstr>ZOTERO_TEMP</vt:lpwstr>
  </property>
  <property fmtid="{D5CDD505-2E9C-101B-9397-08002B2CF9AE}" pid="1086" name="ZOTERO_BREF_myBz3I5UA1i7_1">
    <vt:lpwstr>ZOTERO_CITATION {"citationID":"JA5sYnsO","properties":{"formattedCitation":"(Renard et al., 2015; Schirpke et al., 2020)","plainCitation":"(Renard et al., 2015; Schirpke et al., 2020)","noteIndex":0},"citationItems":[{"id":2702,"uris":["http://zotero.org/</vt:lpwstr>
  </property>
  <property fmtid="{D5CDD505-2E9C-101B-9397-08002B2CF9AE}" pid="1087" name="ZOTERO_BREF_myBz3I5UA1i7_10">
    <vt:lpwstr>ationships between services varied through time, with some provisioning and cultural services shifting from a trade-off or no relationship in 1971 to an apparent synergistic relationship by 2006. By implementing a spatiotemporal perspective on multiple se</vt:lpwstr>
  </property>
  <property fmtid="{D5CDD505-2E9C-101B-9397-08002B2CF9AE}" pid="1088" name="ZOTERO_BREF_myBz3I5UA1i7_11">
    <vt:lpwstr>rvices, we provide clear evidence of the dynamic nature of ES interactions and contribute to identifying processes and drivers behind these changing relationships. Our study raises questions about using snapshots of ES provision at a single point in time </vt:lpwstr>
  </property>
  <property fmtid="{D5CDD505-2E9C-101B-9397-08002B2CF9AE}" pid="1089" name="ZOTERO_BREF_myBz3I5UA1i7_12">
    <vt:lpwstr>to build our understanding of ES relationships in complex and dynamic social-ecological systems.","container-title":"Proceedings of the National Academy of Sciences","DOI":"10.1073/pnas.1502565112","ISSN":"0027-8424, 1091-6490","issue":"43","journalAbbrev</vt:lpwstr>
  </property>
  <property fmtid="{D5CDD505-2E9C-101B-9397-08002B2CF9AE}" pid="1090" name="ZOTERO_BREF_myBz3I5UA1i7_13">
    <vt:lpwstr>iation":"Proc. Natl. Acad. Sci. U.S.A.","language":"en","page":"13411-13416","source":"DOI.org (Crossref)","title":"Historical dynamics in ecosystem service bundles","volume":"112","author":[{"family":"Renard","given":"Delphine"},{"family":"Rhemtulla","gi</vt:lpwstr>
  </property>
  <property fmtid="{D5CDD505-2E9C-101B-9397-08002B2CF9AE}" pid="1091" name="ZOTERO_BREF_myBz3I5UA1i7_14">
    <vt:lpwstr>ven":"Jeanine M."},{"family":"Bennett","given":"Elena M."}],"issued":{"date-parts":[["2015",10,27]]}}},{"id":2694,"uris":["http://zotero.org/users/5254414/items/NQH463E9"],"itemData":{"id":2694,"type":"article-journal","container-title":"Journal of Enviro</vt:lpwstr>
  </property>
  <property fmtid="{D5CDD505-2E9C-101B-9397-08002B2CF9AE}" pid="1092" name="ZOTERO_BREF_myBz3I5UA1i7_15">
    <vt:lpwstr>nmental Management","DOI":"10.1016/j.jenvman.2020.111068","ISSN":"03014797","journalAbbreviation":"Journal of Environmental Management","language":"en","page":"111068","source":"DOI.org (Crossref)","title":"Spatio-temporal changes in ecosystem service val</vt:lpwstr>
  </property>
  <property fmtid="{D5CDD505-2E9C-101B-9397-08002B2CF9AE}" pid="1093" name="ZOTERO_BREF_myBz3I5UA1i7_16">
    <vt:lpwstr>ues: Effects of land-use changes from past to future (1860–2100)","title-short":"Spatio-temporal changes in ecosystem service values","volume":"272","author":[{"family":"Schirpke","given":"Uta"},{"family":"Tscholl","given":"Simon"},{"family":"Tasser","giv</vt:lpwstr>
  </property>
  <property fmtid="{D5CDD505-2E9C-101B-9397-08002B2CF9AE}" pid="1094" name="ZOTERO_BREF_myBz3I5UA1i7_17">
    <vt:lpwstr>en":"Erich"}],"issued":{"date-parts":[["2020",10]]}}}],"schema":"https://github.com/citation-style-language/schema/raw/master/csl-citation.json"}</vt:lpwstr>
  </property>
  <property fmtid="{D5CDD505-2E9C-101B-9397-08002B2CF9AE}" pid="1095" name="ZOTERO_BREF_myBz3I5UA1i7_2">
    <vt:lpwstr>users/5254414/items/2JPY42GL"],"itemData":{"id":2702,"type":"article-journal","abstract":"Significance\n            Most approaches to quantifying and mapping ecosystem services (ES) focus on a single point in time. This static approach cannot provide ins</vt:lpwstr>
  </property>
  <property fmtid="{D5CDD505-2E9C-101B-9397-08002B2CF9AE}" pid="1096" name="ZOTERO_BREF_myBz3I5UA1i7_3">
    <vt:lpwstr>ight into whether and how the provision of ES changes through time. We examined spatiotemporal ES dynamics by reconstructing the regional provision of nine ES over 35 y. Our approach demonstrated that individual services, ES bundles, and interactions amon</vt:lpwstr>
  </property>
  <property fmtid="{D5CDD505-2E9C-101B-9397-08002B2CF9AE}" pid="1097" name="ZOTERO_BREF_myBz3I5UA1i7_4">
    <vt:lpwstr>g ES changed across both time and space. We also identified trajectories of ES bundle change and explained how these changes were driven by policy, biophysical, and socioeconomic characteristics. Our study demonstrates the limitations of assuming stationa</vt:lpwstr>
  </property>
  <property fmtid="{D5CDD505-2E9C-101B-9397-08002B2CF9AE}" pid="1098" name="ZOTERO_BREF_myBz3I5UA1i7_5">
    <vt:lpwstr>rity in ES and their relationships, and emphasizes the importance of taking into account both time and space in the assessment of multiple ES.\n          , \n            Managing multiple ecosystem services (ES), including addressing trade-offs between se</vt:lpwstr>
  </property>
  <property fmtid="{D5CDD505-2E9C-101B-9397-08002B2CF9AE}" pid="1099" name="ZOTERO_BREF_myBz3I5UA1i7_6">
    <vt:lpwstr>rvices and preventing ecological surprises, is among the most pressing areas for sustainability research. These challenges require ES research to go beyond the currently common approach of snapshot studies limited to one or two services at a single point </vt:lpwstr>
  </property>
  <property fmtid="{D5CDD505-2E9C-101B-9397-08002B2CF9AE}" pid="1100" name="ZOTERO_BREF_myBz3I5UA1i7_7">
    <vt:lpwstr>in time. We used a spatiotemporal approach to examine changes in nine ES and their relationships from 1971 to 2006 across 131 municipalities in a mixed-use landscape in Quebec, Canada. We show how an approach that incorporates time and space can improve o</vt:lpwstr>
  </property>
  <property fmtid="{D5CDD505-2E9C-101B-9397-08002B2CF9AE}" pid="1101" name="ZOTERO_BREF_myBz3I5UA1i7_8">
    <vt:lpwstr>ur understanding of ES dynamics. We found an increase in the provision of most services through time; however, provision of ES was not uniformly enhanced at all locations. Instead, each municipality specialized in providing a bundle (set of positively cor</vt:lpwstr>
  </property>
  <property fmtid="{D5CDD505-2E9C-101B-9397-08002B2CF9AE}" pid="1102" name="ZOTERO_BREF_myBz3I5UA1i7_9">
    <vt:lpwstr>related ES) dominated by just a few services. The trajectory of bundle formation was related to changes in agricultural policy and global trends; local biophysical and socioeconomic characteristics explained the bundles’ increasing spatial clustering. Rel</vt:lpwstr>
  </property>
  <property fmtid="{D5CDD505-2E9C-101B-9397-08002B2CF9AE}" pid="1103" name="ZOTERO_BREF_nHiiRB9d24jq_1">
    <vt:lpwstr>ZOTERO_TEMP</vt:lpwstr>
  </property>
  <property fmtid="{D5CDD505-2E9C-101B-9397-08002B2CF9AE}" pid="1104" name="ZOTERO_BREF_njbmZfMh8HRR_1">
    <vt:lpwstr>ZOTERO_TEMP</vt:lpwstr>
  </property>
  <property fmtid="{D5CDD505-2E9C-101B-9397-08002B2CF9AE}" pid="1105" name="ZOTERO_BREF_o3XbEQeLlVrz_1">
    <vt:lpwstr>ZOTERO_CITATION {"citationID":"yL6bvtBy","properties":{"formattedCitation":"(Acharya et al., 2019)","plainCitation":"(Acharya et al., 2019)","noteIndex":0},"citationItems":[{"id":2749,"uris":["http://zotero.org/users/5254414/items/XQG5JBU9"],"itemData":{"</vt:lpwstr>
  </property>
  <property fmtid="{D5CDD505-2E9C-101B-9397-08002B2CF9AE}" pid="1106" name="ZOTERO_BREF_o3XbEQeLlVrz_2">
    <vt:lpwstr>id":2749,"type":"article-journal","container-title":"Ecosystem Services","DOI":"10.1016/j.ecoser.2019.100979","ISSN":"22120416","journalAbbreviation":"Ecosystem Services","language":"en","page":"100979","source":"DOI.org (Crossref)","title":"Global trend </vt:lpwstr>
  </property>
  <property fmtid="{D5CDD505-2E9C-101B-9397-08002B2CF9AE}" pid="1107" name="ZOTERO_BREF_o3XbEQeLlVrz_3">
    <vt:lpwstr>of forest ecosystem services valuation – An analysis of publications","volume":"39","author":[{"family":"Acharya","given":"Ram Prasad"},{"family":"Maraseni","given":"Tek"},{"family":"Cockfield","given":"Geoff"}],"issued":{"date-parts":[["2019",10]]}}}],"s</vt:lpwstr>
  </property>
  <property fmtid="{D5CDD505-2E9C-101B-9397-08002B2CF9AE}" pid="1108" name="ZOTERO_BREF_o3XbEQeLlVrz_4">
    <vt:lpwstr>chema":"https://github.com/citation-style-language/schema/raw/master/csl-citation.json"}</vt:lpwstr>
  </property>
  <property fmtid="{D5CDD505-2E9C-101B-9397-08002B2CF9AE}" pid="1109" name="ZOTERO_BREF_oXfNl1AFjFfX_1">
    <vt:lpwstr>ZOTERO_ITEM CSL_CITATION {"citationID":"S0YxfZJq","properties":{"formattedCitation":"(Brockerhoff et al., 2017)","plainCitation":"(Brockerhoff et al., 2017)","noteIndex":0},"citationItems":[{"id":1538,"uris":["http://zotero.org/users/5254414/items/2FPKMBF</vt:lpwstr>
  </property>
  <property fmtid="{D5CDD505-2E9C-101B-9397-08002B2CF9AE}" pid="1110" name="ZOTERO_BREF_oXfNl1AFjFfX_2">
    <vt:lpwstr>8"],"itemData":{"id":1538,"type":"article-journal","container-title":"Biodiversity and Conservation","DOI":"10.1007/s10531-017-1453-2","ISSN":"0960-3115, 1572-9710","issue":"13","journalAbbreviation":"Biodivers Conserv","language":"en","note":"number: 13"</vt:lpwstr>
  </property>
  <property fmtid="{D5CDD505-2E9C-101B-9397-08002B2CF9AE}" pid="1111" name="ZOTERO_BREF_oXfNl1AFjFfX_3">
    <vt:lpwstr>,"page":"3005-3035","source":"DOI.org (Crossref)","title":"Forest biodiversity, ecosystem functioning and the provision of ecosystem services","volume":"26","author":[{"family":"Brockerhoff","given":"Eckehard G."},{"family":"Barbaro","given":"Luc"},{"fami</vt:lpwstr>
  </property>
  <property fmtid="{D5CDD505-2E9C-101B-9397-08002B2CF9AE}" pid="1112" name="ZOTERO_BREF_oXfNl1AFjFfX_4">
    <vt:lpwstr>ly":"Castagneyrol","given":"Bastien"},{"family":"Forrester","given":"David I."},{"family":"Gardiner","given":"Barry"},{"family":"González-Olabarria","given":"José Ramón"},{"family":"Lyver","given":"Phil O’B."},{"family":"Meurisse","given":"Nicolas"},{"fam</vt:lpwstr>
  </property>
  <property fmtid="{D5CDD505-2E9C-101B-9397-08002B2CF9AE}" pid="1113" name="ZOTERO_BREF_oXfNl1AFjFfX_5">
    <vt:lpwstr>ily":"Oxbrough","given":"Anne"},{"family":"Taki","given":"Hisatomo"},{"family":"Thompson","given":"Ian D."},{"family":"Plas","given":"Fons","non-dropping-particle":"van der"},{"family":"Jactel","given":"Hervé"}],"issued":{"date-parts":[["2017",12]]}}}],"s</vt:lpwstr>
  </property>
  <property fmtid="{D5CDD505-2E9C-101B-9397-08002B2CF9AE}" pid="1114" name="ZOTERO_BREF_oXfNl1AFjFfX_6">
    <vt:lpwstr>chema":"https://github.com/citation-style-language/schema/raw/master/csl-citation.json"}</vt:lpwstr>
  </property>
  <property fmtid="{D5CDD505-2E9C-101B-9397-08002B2CF9AE}" pid="1115" name="ZOTERO_BREF_oZgHU7BHfB3L_1">
    <vt:lpwstr>ZOTERO_ITEM CSL_CITATION {"citationID":"pVeo1LVe","properties":{"formattedCitation":"(Petr\\uc0\\u237{}k et al., 2024)","plainCitation":"(Petrík et al., 2024)","noteIndex":0},"citationItems":[{"id":2647,"uris":["http://zotero.org/users/5254414/items/BDPNH</vt:lpwstr>
  </property>
  <property fmtid="{D5CDD505-2E9C-101B-9397-08002B2CF9AE}" pid="1116" name="ZOTERO_BREF_oZgHU7BHfB3L_2">
    <vt:lpwstr>X7P"],"itemData":{"id":2647,"type":"article-journal","container-title":"Agricultural and Forest Meteorology","DOI":"10.1016/j.agrformet.2024.110102","ISSN":"01681923","journalAbbreviation":"Agricultural and Forest Meteorology","language":"en","page":"1101</vt:lpwstr>
  </property>
  <property fmtid="{D5CDD505-2E9C-101B-9397-08002B2CF9AE}" pid="1117" name="ZOTERO_BREF_oZgHU7BHfB3L_3">
    <vt:lpwstr>02","source":"DOI.org (Crossref)","title":"Post-windthrow differences of carbon and water fluxes between managed and unmanaged Norway spruce stands","volume":"355","author":[{"family":"Petrík","given":"Peter"},{"family":"Fleischer","given":"Peter"},{"fami</vt:lpwstr>
  </property>
  <property fmtid="{D5CDD505-2E9C-101B-9397-08002B2CF9AE}" pid="1118" name="ZOTERO_BREF_oZgHU7BHfB3L_4">
    <vt:lpwstr>ly":"Tomes","given":"Jakub"},{"family":"Pichler","given":"Viliam"},{"family":"Fleischer","given":"Peter"}],"issued":{"date-parts":[["2024",8]]}}}],"schema":"https://github.com/citation-style-language/schema/raw/master/csl-citation.json"}</vt:lpwstr>
  </property>
  <property fmtid="{D5CDD505-2E9C-101B-9397-08002B2CF9AE}" pid="1119" name="ZOTERO_BREF_ormW8gd7oa7F_1">
    <vt:lpwstr>ZOTERO_CITATION {"citationID":"0wiFWIQu","properties":{"formattedCitation":"(Cocco et al., 2023; Czajkowski et al., 2009; A. J. Hansen et al., 2021)","plainCitation":"(Cocco et al., 2023; Czajkowski et al., 2009; A. J. Hansen et al., 2021)","noteIndex":0}</vt:lpwstr>
  </property>
  <property fmtid="{D5CDD505-2E9C-101B-9397-08002B2CF9AE}" pid="1120" name="ZOTERO_BREF_ormW8gd7oa7F_10">
    <vt:lpwstr>lite‐based EO, and the use of “essential biodiversity variables” to monitor and report on it. Within this schema, EI is a measure of the structure, function, and composition of an ecosystem relative to the range of variation determined by climatic–geophys</vt:lpwstr>
  </property>
  <property fmtid="{D5CDD505-2E9C-101B-9397-08002B2CF9AE}" pid="1121" name="ZOTERO_BREF_ormW8gd7oa7F_11">
    <vt:lpwstr>ical environment. We use evaluation criteria to recommend eight potential indicators of EI that can be monitored around the globe using Earth Observations to support the efforts of nations to monitor and report progress to implement the post‐2020 GBF. If </vt:lpwstr>
  </property>
  <property fmtid="{D5CDD505-2E9C-101B-9397-08002B2CF9AE}" pid="1122" name="ZOTERO_BREF_ormW8gd7oa7F_12">
    <vt:lpwstr>operationalized, this schema should help Parties to the CBD take action and report progress on achieving ecosystem commitments during this decade.","container-title":"Conservation Letters","DOI":"10.1111/conl.12822","ISSN":"1755-263X, 1755-263X","issue":"</vt:lpwstr>
  </property>
  <property fmtid="{D5CDD505-2E9C-101B-9397-08002B2CF9AE}" pid="1123" name="ZOTERO_BREF_ormW8gd7oa7F_13">
    <vt:lpwstr>4","journalAbbreviation":"CONSERVATION LETTERS","language":"en","page":"e12822","source":"DOI.org (Crossref)","title":"Toward monitoring forest ecosystem integrity within the post‐2020 Global Biodiversity Framework","volume":"14","author":[{"family":"Hans</vt:lpwstr>
  </property>
  <property fmtid="{D5CDD505-2E9C-101B-9397-08002B2CF9AE}" pid="1124" name="ZOTERO_BREF_ormW8gd7oa7F_14">
    <vt:lpwstr>en","given":"Andrew J."},{"family":"Noble","given":"Benjamin P."},{"family":"Veneros","given":"Jaris"},{"family":"East","given":"Alyson"},{"family":"Goetz","given":"Scott J."},{"family":"Supples","given":"Christina"},{"family":"Watson","given":"James E. M</vt:lpwstr>
  </property>
  <property fmtid="{D5CDD505-2E9C-101B-9397-08002B2CF9AE}" pid="1125" name="ZOTERO_BREF_ormW8gd7oa7F_15">
    <vt:lpwstr>."},{"family":"Jantz","given":"Patrick A."},{"family":"Pillay","given":"Rajeev"},{"family":"Jetz","given":"Walter"},{"family":"Ferrier","given":"Simon"},{"family":"Grantham","given":"Hedley S."},{"family":"Evans","given":"Thomas D."},{"family":"Ervin","gi</vt:lpwstr>
  </property>
  <property fmtid="{D5CDD505-2E9C-101B-9397-08002B2CF9AE}" pid="1126" name="ZOTERO_BREF_ormW8gd7oa7F_16">
    <vt:lpwstr>ven":"Jamison"},{"family":"Venter","given":"Oscar"},{"family":"Virnig","given":"Anne L. S."}],"issued":{"date-parts":[["2021",7]]}}}],"schema":"https://github.com/citation-style-language/schema/raw/master/csl-citation.json"}</vt:lpwstr>
  </property>
  <property fmtid="{D5CDD505-2E9C-101B-9397-08002B2CF9AE}" pid="1127" name="ZOTERO_BREF_ormW8gd7oa7F_2">
    <vt:lpwstr>,"citationItems":[{"id":2608,"uris":["http://zotero.org/users/5254414/items/GANPJUXR"],"itemData":{"id":2608,"type":"article-journal","container-title":"Ecological Economics","DOI":"10.1016/j.ecolecon.2023.107966","ISSN":"09218009","journalAbbreviation":"</vt:lpwstr>
  </property>
  <property fmtid="{D5CDD505-2E9C-101B-9397-08002B2CF9AE}" pid="1128" name="ZOTERO_BREF_ormW8gd7oa7F_3">
    <vt:lpwstr>Ecological Economics","language":"en","page":"107966","source":"DOI.org (Crossref)","title":"Relaxing the production-conservation trade-off: Biodiversity spillover in the bioeconomic performance of ecological networks","title-short":"Relaxing the producti</vt:lpwstr>
  </property>
  <property fmtid="{D5CDD505-2E9C-101B-9397-08002B2CF9AE}" pid="1129" name="ZOTERO_BREF_ormW8gd7oa7F_4">
    <vt:lpwstr>on-conservation trade-off","volume":"214","author":[{"family":"Cocco","given":"Valentin"},{"family":"Kervinio","given":"Yann"},{"family":"Mouysset","given":"Lauriane"}],"issued":{"date-parts":[["2023",12]]}}},{"id":2597,"uris":["http://zotero.org/users/52</vt:lpwstr>
  </property>
  <property fmtid="{D5CDD505-2E9C-101B-9397-08002B2CF9AE}" pid="1130" name="ZOTERO_BREF_ormW8gd7oa7F_5">
    <vt:lpwstr>54414/items/X4Z54NDL"],"itemData":{"id":2597,"type":"article-journal","container-title":"Ecological Economics","DOI":"10.1016/j.ecolecon.2009.06.016","ISSN":"09218009","issue":"12","journalAbbreviation":"Ecological Economics","language":"en","license":"ht</vt:lpwstr>
  </property>
  <property fmtid="{D5CDD505-2E9C-101B-9397-08002B2CF9AE}" pid="1131" name="ZOTERO_BREF_ormW8gd7oa7F_6">
    <vt:lpwstr>tps://www.elsevier.com/tdm/userlicense/1.0/","page":"2910-2917","source":"DOI.org (Crossref)","title":"Valuing changes in forest biodiversity","volume":"68","author":[{"family":"Czajkowski","given":"Mikołaj"},{"family":"Buszko-Briggs","given":"Małgorzata"</vt:lpwstr>
  </property>
  <property fmtid="{D5CDD505-2E9C-101B-9397-08002B2CF9AE}" pid="1132" name="ZOTERO_BREF_ormW8gd7oa7F_7">
    <vt:lpwstr>},{"family":"Hanley","given":"Nick"}],"issued":{"date-parts":[["2009",10]]}}},{"id":2480,"uris":["http://zotero.org/users/5254414/items/XJQ3EJLN"],"itemData":{"id":2480,"type":"article-journal","abstract":"Abstract\n            Signatory countries to the </vt:lpwstr>
  </property>
  <property fmtid="{D5CDD505-2E9C-101B-9397-08002B2CF9AE}" pid="1133" name="ZOTERO_BREF_ormW8gd7oa7F_8">
    <vt:lpwstr>Convention on Biological Diversity (CBD) are formulating goals and indicators through 2050 under the post‐2020 Global Biodiversity Framework (GBF). Among the goals is increasing the integrity of ecosystems. The CBD is now seeking input toward a quantifiab</vt:lpwstr>
  </property>
  <property fmtid="{D5CDD505-2E9C-101B-9397-08002B2CF9AE}" pid="1134" name="ZOTERO_BREF_ormW8gd7oa7F_9">
    <vt:lpwstr>le definition of integrity and methods to track it globally. Here, we offer a schema for using Earth observations (EO) to monitor and evaluate global forest ecosystem integrity (EI). Our approach builds on three topics: the concept of EI, the use of satel</vt:lpwstr>
  </property>
  <property fmtid="{D5CDD505-2E9C-101B-9397-08002B2CF9AE}" pid="1135" name="ZOTERO_BREF_p4nwG1scvEjp_1">
    <vt:lpwstr>ZOTERO_TEMP</vt:lpwstr>
  </property>
  <property fmtid="{D5CDD505-2E9C-101B-9397-08002B2CF9AE}" pid="1136" name="ZOTERO_BREF_pbovYpDo3buT_1">
    <vt:lpwstr>ZOTERO_ITEM CSL_CITATION {"citationID":"kOdUQ1A0","properties":{"formattedCitation":"(Ninan &amp; Inoue, 2014; Roces-D\\uc0\\u237{}az et al., 2021)","plainCitation":"(Ninan &amp; Inoue, 2014; Roces-Díaz et al., 2021)","noteIndex":0},"citationItems":[{"id":2730,"u</vt:lpwstr>
  </property>
  <property fmtid="{D5CDD505-2E9C-101B-9397-08002B2CF9AE}" pid="1137" name="ZOTERO_BREF_pbovYpDo3buT_2">
    <vt:lpwstr>ris":["http://zotero.org/users/5254414/items/4SLSKSF5"],"itemData":{"id":2730,"type":"chapter","container-title":"Valuing Ecosystem Services","ISBN":"978-1-78195-516-1","note":"DOI: 10.4337/9781781955161.00021","publisher":"Edward Elgar Publishing","sourc</vt:lpwstr>
  </property>
  <property fmtid="{D5CDD505-2E9C-101B-9397-08002B2CF9AE}" pid="1138" name="ZOTERO_BREF_pbovYpDo3buT_3">
    <vt:lpwstr>e":"DOI.org (Crossref)","title":"Valuing forest ecosystem services: what we know and what we don’t","title-short":"Valuing forest ecosystem services","URL":"https://china.elgaronline.com/view/edcoll/9781781955154/9781781955154.00021.xml","editor":[{"famil</vt:lpwstr>
  </property>
  <property fmtid="{D5CDD505-2E9C-101B-9397-08002B2CF9AE}" pid="1139" name="ZOTERO_BREF_pbovYpDo3buT_4">
    <vt:lpwstr>y":"Ninan","given":"K. N."}],"author":[{"family":"Ninan","given":"K. N."},{"family":"Inoue","given":"Makoto"}],"accessed":{"date-parts":[["2024",8,16]]},"issued":{"date-parts":[["2014",8,29]]}}},{"id":2681,"uris":["http://zotero.org/users/5254414/items/UL</vt:lpwstr>
  </property>
  <property fmtid="{D5CDD505-2E9C-101B-9397-08002B2CF9AE}" pid="1140" name="ZOTERO_BREF_pbovYpDo3buT_5">
    <vt:lpwstr>A8U3JD"],"itemData":{"id":2681,"type":"article-journal","container-title":"Forest Ecology and Management","DOI":"10.1016/j.foreco.2020.118623","ISSN":"03781127","journalAbbreviation":"Forest Ecology and Management","language":"en","page":"118623","source"</vt:lpwstr>
  </property>
  <property fmtid="{D5CDD505-2E9C-101B-9397-08002B2CF9AE}" pid="1141" name="ZOTERO_BREF_pbovYpDo3buT_6">
    <vt:lpwstr>:"DOI.org (Crossref)","title":"Temporal changes in Mediterranean forest ecosystem services are driven by stand development, rather than by climate-related disturbances","volume":"480","author":[{"family":"Roces-Díaz","given":"Jose V."},{"family":"Vayreda"</vt:lpwstr>
  </property>
  <property fmtid="{D5CDD505-2E9C-101B-9397-08002B2CF9AE}" pid="1142" name="ZOTERO_BREF_pbovYpDo3buT_7">
    <vt:lpwstr>,"given":"Jordi"},{"family":"De Cáceres","given":"Miquel"},{"family":"García-Valdés","given":"Raúl"},{"family":"Banqué-Casanovas","given":"Mireia"},{"family":"Morán-Ordóñez","given":"Alejandra"},{"family":"Brotons","given":"Lluís"},{"family":"Miguel","giv</vt:lpwstr>
  </property>
  <property fmtid="{D5CDD505-2E9C-101B-9397-08002B2CF9AE}" pid="1143" name="ZOTERO_BREF_pbovYpDo3buT_8">
    <vt:lpwstr>en":"Sergio","non-dropping-particle":"de-"},{"family":"Martínez-Vilalta","given":"Jordi"}],"issued":{"date-parts":[["2021",1]]}}}],"schema":"https://github.com/citation-style-language/schema/raw/master/csl-citation.json"}</vt:lpwstr>
  </property>
  <property fmtid="{D5CDD505-2E9C-101B-9397-08002B2CF9AE}" pid="1144" name="ZOTERO_BREF_piwX7fIUQ5Ba_1">
    <vt:lpwstr>ZOTERO_TEMP</vt:lpwstr>
  </property>
  <property fmtid="{D5CDD505-2E9C-101B-9397-08002B2CF9AE}" pid="1145" name="ZOTERO_BREF_pstct9Ul2DIl_1">
    <vt:lpwstr>ZOTERO_TEMP</vt:lpwstr>
  </property>
  <property fmtid="{D5CDD505-2E9C-101B-9397-08002B2CF9AE}" pid="1146" name="ZOTERO_BREF_puq1EYiBE9Ol_1">
    <vt:lpwstr>ZOTERO_ITEM CSL_CITATION {"citationID":"LA9WUKku","properties":{"formattedCitation":"(Stryamets et al., 2015)","plainCitation":"(Stryamets et al., 2015)","noteIndex":0},"citationItems":[{"id":2827,"uris":["http://zotero.org/users/5254414/items/L7LRWP2Q"],</vt:lpwstr>
  </property>
  <property fmtid="{D5CDD505-2E9C-101B-9397-08002B2CF9AE}" pid="1147" name="ZOTERO_BREF_puq1EYiBE9Ol_2">
    <vt:lpwstr>"itemData":{"id":2827,"type":"article-journal","container-title":"Journal of Ethnobiology and Ethnomedicine","DOI":"10.1186/s13002-015-0036-0","ISSN":"1746-4269","issue":"1","journalAbbreviation":"J Ethnobiology Ethnomedicine","language":"en","page":"53",</vt:lpwstr>
  </property>
  <property fmtid="{D5CDD505-2E9C-101B-9397-08002B2CF9AE}" pid="1148" name="ZOTERO_BREF_puq1EYiBE9Ol_3">
    <vt:lpwstr>"source":"DOI.org (Crossref)","title":"From economic survival to recreation: contemporary uses of wild food and medicine in rural Sweden, Ukraine and NW Russia","title-short":"From economic survival to recreation","volume":"11","author":[{"family":"Stryam</vt:lpwstr>
  </property>
  <property fmtid="{D5CDD505-2E9C-101B-9397-08002B2CF9AE}" pid="1149" name="ZOTERO_BREF_puq1EYiBE9Ol_4">
    <vt:lpwstr>ets","given":"Nataliya"},{"family":"Elbakidze","given":"Marine"},{"family":"Ceuterick","given":"Melissa"},{"family":"Angelstam","given":"Per"},{"family":"Axelsson","given":"Robert"}],"issued":{"date-parts":[["2015",12]]}}}],"schema":"https://github.com/ci</vt:lpwstr>
  </property>
  <property fmtid="{D5CDD505-2E9C-101B-9397-08002B2CF9AE}" pid="1150" name="ZOTERO_BREF_puq1EYiBE9Ol_5">
    <vt:lpwstr>tation-style-language/schema/raw/master/csl-citation.json"}</vt:lpwstr>
  </property>
  <property fmtid="{D5CDD505-2E9C-101B-9397-08002B2CF9AE}" pid="1151" name="ZOTERO_BREF_qhqXP5y2fydc_1">
    <vt:lpwstr>ZOTERO_CITATION {"citationID":"2Y0lz1vD","properties":{"formattedCitation":"(Delphin et al., 2013)","plainCitation":"(Delphin et al., 2013)","noteIndex":0},"citationItems":[{"id":2605,"uris":["http://zotero.org/users/5254414/items/6UN58UZF"],"itemData":{"</vt:lpwstr>
  </property>
  <property fmtid="{D5CDD505-2E9C-101B-9397-08002B2CF9AE}" pid="1152" name="ZOTERO_BREF_qhqXP5y2fydc_2">
    <vt:lpwstr>id":2605,"type":"article-journal","container-title":"Journal of Environmental Management","DOI":"10.1016/j.jenvman.2013.08.029","ISSN":"03014797","journalAbbreviation":"Journal of Environmental Management","language":"en","page":"599-607","source":"DOI.or</vt:lpwstr>
  </property>
  <property fmtid="{D5CDD505-2E9C-101B-9397-08002B2CF9AE}" pid="1153" name="ZOTERO_BREF_qhqXP5y2fydc_3">
    <vt:lpwstr>g (Crossref)","title":"Mapping potential carbon and timber losses from hurricanes using a decision tree and ecosystem services driver model","volume":"129","author":[{"family":"Delphin","given":"S."},{"family":"Escobedo","given":"F.J."},{"family":"Abd-Elr</vt:lpwstr>
  </property>
  <property fmtid="{D5CDD505-2E9C-101B-9397-08002B2CF9AE}" pid="1154" name="ZOTERO_BREF_qhqXP5y2fydc_4">
    <vt:lpwstr>ahman","given":"A."},{"family":"Cropper","given":"W."}],"issued":{"date-parts":[["2013",11]]}}}],"schema":"https://github.com/citation-style-language/schema/raw/master/csl-citation.json"}</vt:lpwstr>
  </property>
  <property fmtid="{D5CDD505-2E9C-101B-9397-08002B2CF9AE}" pid="1155" name="ZOTERO_BREF_ql4n30FnRcZI_1">
    <vt:lpwstr>ZOTERO_ITEM CSL_CITATION {"citationID":"Mvg4Gr84","properties":{"formattedCitation":"(Fesenko et al., 2021)","plainCitation":"(Fesenko et al., 2021)","noteIndex":0},"citationItems":[{"id":2823,"uris":["http://zotero.org/users/5254414/items/EMDANMEB"],"ite</vt:lpwstr>
  </property>
  <property fmtid="{D5CDD505-2E9C-101B-9397-08002B2CF9AE}" pid="1156" name="ZOTERO_BREF_ql4n30FnRcZI_2">
    <vt:lpwstr>mData":{"id":2823,"type":"article-journal","container-title":"Journal of Environmental Radioactivity","DOI":"10.1016/j.jenvrad.2021.106603","ISSN":"0265931X","journalAbbreviation":"Journal of Environmental Radioactivity","language":"en","page":"106603","s</vt:lpwstr>
  </property>
  <property fmtid="{D5CDD505-2E9C-101B-9397-08002B2CF9AE}" pid="1157" name="ZOTERO_BREF_ql4n30FnRcZI_3">
    <vt:lpwstr>ource":"DOI.org (Crossref)","title":"Monitoring in animal breeding in response to nuclear or radiological emergencies: Chernobyl experience","title-short":"Monitoring in animal breeding in response to nuclear or radiological emergencies","volume":"233","a</vt:lpwstr>
  </property>
  <property fmtid="{D5CDD505-2E9C-101B-9397-08002B2CF9AE}" pid="1158" name="ZOTERO_BREF_ql4n30FnRcZI_4">
    <vt:lpwstr>uthor":[{"family":"Fesenko","given":"S."},{"family":"Kashparov","given":"V."},{"family":"Levchuk","given":"S."},{"family":"Khomutinin","given":"Yu."},{"family":"Lazarev","given":"N."},{"family":"Shubina","given":"O."},{"family":"Ibatullin","given":"I."}],</vt:lpwstr>
  </property>
  <property fmtid="{D5CDD505-2E9C-101B-9397-08002B2CF9AE}" pid="1159" name="ZOTERO_BREF_ql4n30FnRcZI_5">
    <vt:lpwstr>"issued":{"date-parts":[["2021",7]]}}}],"schema":"https://github.com/citation-style-language/schema/raw/master/csl-citation.json"}</vt:lpwstr>
  </property>
  <property fmtid="{D5CDD505-2E9C-101B-9397-08002B2CF9AE}" pid="1160" name="ZOTERO_BREF_qlzvgdUikAIX_1">
    <vt:lpwstr>ZOTERO_ITEM CSL_CITATION {"citationID":"hQp96xno","properties":{"formattedCitation":"(Kvartiuk et al., 2024)","plainCitation":"(Kvartiuk et al., 2024)","noteIndex":0},"citationItems":[{"id":2811,"uris":["http://zotero.org/users/5254414/items/ZP3Q3JTX"],"i</vt:lpwstr>
  </property>
  <property fmtid="{D5CDD505-2E9C-101B-9397-08002B2CF9AE}" pid="1161" name="ZOTERO_BREF_qlzvgdUikAIX_2">
    <vt:lpwstr>temData":{"id":2811,"type":"article-journal","container-title":"Land Use Policy","DOI":"10.1016/j.landusepol.2024.107336","ISSN":"02648377","journalAbbreviation":"Land Use Policy","language":"en","page":"107336","source":"DOI.org (Crossref)","title":"“For</vt:lpwstr>
  </property>
  <property fmtid="{D5CDD505-2E9C-101B-9397-08002B2CF9AE}" pid="1162" name="ZOTERO_BREF_qlzvgdUikAIX_3">
    <vt:lpwstr> whoever has will be given more”? Land rental decisions and technical efficiency in Ukraine","title-short":"“For whoever has will be given more”?","volume":"146","author":[{"family":"Kvartiuk","given":"Vasyl"},{"family":"Bukin","given":"Eduard"},{"family"</vt:lpwstr>
  </property>
  <property fmtid="{D5CDD505-2E9C-101B-9397-08002B2CF9AE}" pid="1163" name="ZOTERO_BREF_qlzvgdUikAIX_4">
    <vt:lpwstr>:"Herzfeld","given":"Thomas"}],"issued":{"date-parts":[["2024",11]]}}}],"schema":"https://github.com/citation-style-language/schema/raw/master/csl-citation.json"}</vt:lpwstr>
  </property>
  <property fmtid="{D5CDD505-2E9C-101B-9397-08002B2CF9AE}" pid="1164" name="ZOTERO_BREF_r25MB2iVJXuz_1">
    <vt:lpwstr>ZOTERO_CITATION {"citationID":"RgfCFPId","properties":{"formattedCitation":"(Cademus et al., 2014)","plainCitation":"(Cademus et al., 2014)","noteIndex":0},"citationItems":[{"id":2603,"uris":["http://zotero.org/users/5254414/items/BUP7HKJZ"],"itemData":{"</vt:lpwstr>
  </property>
  <property fmtid="{D5CDD505-2E9C-101B-9397-08002B2CF9AE}" pid="1165" name="ZOTERO_BREF_r25MB2iVJXuz_2">
    <vt:lpwstr>id":2603,"type":"article-journal","container-title":"Forests","DOI":"10.3390/f5061409","ISSN":"1999-4907","issue":"6","journalAbbreviation":"Forests","language":"en","license":"https://creativecommons.org/licenses/by/4.0/","page":"1409-1431","source":"DOI</vt:lpwstr>
  </property>
  <property fmtid="{D5CDD505-2E9C-101B-9397-08002B2CF9AE}" pid="1166" name="ZOTERO_BREF_r25MB2iVJXuz_3">
    <vt:lpwstr>.org (Crossref)","title":"Analyzing Trade-Offs, Synergies, and Drivers among Timber Production, Carbon Sequestration, and Water Yield in Pinus elliotii Forests in Southeastern USA","volume":"5","author":[{"family":"Cademus","given":"Ronald"},{"family":"Es</vt:lpwstr>
  </property>
  <property fmtid="{D5CDD505-2E9C-101B-9397-08002B2CF9AE}" pid="1167" name="ZOTERO_BREF_r25MB2iVJXuz_4">
    <vt:lpwstr>cobedo","given":"Francisco"},{"family":"McLaughlin","given":"Daniel"},{"family":"Abd-Elrahman","given":"Amr"}],"issued":{"date-parts":[["2014",6,20]]}}}],"schema":"https://github.com/citation-style-language/schema/raw/master/csl-citation.json"}</vt:lpwstr>
  </property>
  <property fmtid="{D5CDD505-2E9C-101B-9397-08002B2CF9AE}" pid="1168" name="ZOTERO_BREF_rgJfD227roLc_1">
    <vt:lpwstr>ZOTERO_TEMP</vt:lpwstr>
  </property>
  <property fmtid="{D5CDD505-2E9C-101B-9397-08002B2CF9AE}" pid="1169" name="ZOTERO_BREF_s3ikHdj0gzfa_1">
    <vt:lpwstr>ZOTERO_ITEM CSL_CITATION {"citationID":"V4Wyg6f9","properties":{"formattedCitation":"(Brockerhoff et al., 2017)","plainCitation":"(Brockerhoff et al., 2017)","noteIndex":0},"citationItems":[{"id":1538,"uris":["http://zotero.org/users/5254414/items/2FPKMBF</vt:lpwstr>
  </property>
  <property fmtid="{D5CDD505-2E9C-101B-9397-08002B2CF9AE}" pid="1170" name="ZOTERO_BREF_s3ikHdj0gzfa_2">
    <vt:lpwstr>8"],"itemData":{"id":1538,"type":"article-journal","container-title":"Biodiversity and Conservation","DOI":"10.1007/s10531-017-1453-2","ISSN":"0960-3115, 1572-9710","issue":"13","journalAbbreviation":"Biodivers Conserv","language":"en","note":"number: 13"</vt:lpwstr>
  </property>
  <property fmtid="{D5CDD505-2E9C-101B-9397-08002B2CF9AE}" pid="1171" name="ZOTERO_BREF_s3ikHdj0gzfa_3">
    <vt:lpwstr>,"page":"3005-3035","source":"DOI.org (Crossref)","title":"Forest biodiversity, ecosystem functioning and the provision of ecosystem services","volume":"26","author":[{"family":"Brockerhoff","given":"Eckehard G."},{"family":"Barbaro","given":"Luc"},{"fami</vt:lpwstr>
  </property>
  <property fmtid="{D5CDD505-2E9C-101B-9397-08002B2CF9AE}" pid="1172" name="ZOTERO_BREF_s3ikHdj0gzfa_4">
    <vt:lpwstr>ly":"Castagneyrol","given":"Bastien"},{"family":"Forrester","given":"David I."},{"family":"Gardiner","given":"Barry"},{"family":"González-Olabarria","given":"José Ramón"},{"family":"Lyver","given":"Phil O’B."},{"family":"Meurisse","given":"Nicolas"},{"fam</vt:lpwstr>
  </property>
  <property fmtid="{D5CDD505-2E9C-101B-9397-08002B2CF9AE}" pid="1173" name="ZOTERO_BREF_s3ikHdj0gzfa_5">
    <vt:lpwstr>ily":"Oxbrough","given":"Anne"},{"family":"Taki","given":"Hisatomo"},{"family":"Thompson","given":"Ian D."},{"family":"Plas","given":"Fons","non-dropping-particle":"van der"},{"family":"Jactel","given":"Hervé"}],"issued":{"date-parts":[["2017",12]]}}}],"s</vt:lpwstr>
  </property>
  <property fmtid="{D5CDD505-2E9C-101B-9397-08002B2CF9AE}" pid="1174" name="ZOTERO_BREF_s3ikHdj0gzfa_6">
    <vt:lpwstr>chema":"https://github.com/citation-style-language/schema/raw/master/csl-citation.json"}</vt:lpwstr>
  </property>
  <property fmtid="{D5CDD505-2E9C-101B-9397-08002B2CF9AE}" pid="1175" name="ZOTERO_BREF_s3yXokisyqwN_1">
    <vt:lpwstr>ZOTERO_ITEM CSL_CITATION {"citationID":"55YGFgMN","properties":{"formattedCitation":"(Croitoru, 2007)","plainCitation":"(Croitoru, 2007)","dontUpdate":true,"noteIndex":0},"citationItems":[{"id":2742,"uris":["http://zotero.org/users/5254414/items/AR4PHTJI"</vt:lpwstr>
  </property>
  <property fmtid="{D5CDD505-2E9C-101B-9397-08002B2CF9AE}" pid="1176" name="ZOTERO_BREF_s3yXokisyqwN_2">
    <vt:lpwstr>],"itemData":{"id":2742,"type":"article-journal","container-title":"Forest Policy and Economics","DOI":"10.1016/j.forpol.2006.04.001","ISSN":"13899341","issue":"5","journalAbbreviation":"Forest Policy and Economics","language":"en","license":"https://www.</vt:lpwstr>
  </property>
  <property fmtid="{D5CDD505-2E9C-101B-9397-08002B2CF9AE}" pid="1177" name="ZOTERO_BREF_s3yXokisyqwN_3">
    <vt:lpwstr>elsevier.com/tdm/userlicense/1.0/","page":"536-545","source":"DOI.org (Crossref)","title":"How much are Mediterranean forests worth?","volume":"9","author":[{"family":"Croitoru","given":"Lelia"}],"issued":{"date-parts":[["2007",1]]}}}],"schema":"https://g</vt:lpwstr>
  </property>
  <property fmtid="{D5CDD505-2E9C-101B-9397-08002B2CF9AE}" pid="1178" name="ZOTERO_BREF_s3yXokisyqwN_4">
    <vt:lpwstr>ithub.com/citation-style-language/schema/raw/master/csl-citation.json"}</vt:lpwstr>
  </property>
  <property fmtid="{D5CDD505-2E9C-101B-9397-08002B2CF9AE}" pid="1179" name="ZOTERO_BREF_s8sVjXQnak2Z_1">
    <vt:lpwstr>ZOTERO_ITEM CSL_CITATION {"citationID":"9QbElI72","properties":{"formattedCitation":"(Cabinet of Ministers of Ukraine, 2007)","plainCitation":"(Cabinet of Ministers of Ukraine, 2007)","dontUpdate":true,"noteIndex":0},"citationItems":[{"id":2378,"uris":["h</vt:lpwstr>
  </property>
  <property fmtid="{D5CDD505-2E9C-101B-9397-08002B2CF9AE}" pid="1180" name="ZOTERO_BREF_s8sVjXQnak2Z_2">
    <vt:lpwstr>ttp://zotero.org/users/5254414/items/XZSNJTXT"],"itemData":{"id":2378,"type":"webpage","language":"in Ukrainian","title":"On Approval of the \"Procedure for Division of Forests into Categories and Allocation of Specially Protected Forest Areas\". Resoluti</vt:lpwstr>
  </property>
  <property fmtid="{D5CDD505-2E9C-101B-9397-08002B2CF9AE}" pid="1181" name="ZOTERO_BREF_s8sVjXQnak2Z_3">
    <vt:lpwstr>on of the Cabinet of Ministers of Ukraine; Procedure, Regulations, Form of a standard document, dated 16.05.2007 № 733","URL":"https://zakon.rada.gov.ua/go/733-2007-%D0%BF","author":[{"family":"Cabinet of Ministers of Ukraine","given":""}],"accessed":{"da</vt:lpwstr>
  </property>
  <property fmtid="{D5CDD505-2E9C-101B-9397-08002B2CF9AE}" pid="1182" name="ZOTERO_BREF_s8sVjXQnak2Z_4">
    <vt:lpwstr>te-parts":[["2024",1,18]]},"issued":{"date-parts":[["2007"]]}}}],"schema":"https://github.com/citation-style-language/schema/raw/master/csl-citation.json"}</vt:lpwstr>
  </property>
  <property fmtid="{D5CDD505-2E9C-101B-9397-08002B2CF9AE}" pid="1183" name="ZOTERO_BREF_sB4OvtTz6Jva_1">
    <vt:lpwstr>ZOTERO_ITEM CSL_CITATION {"citationID":"v9AVCF8M","properties":{"formattedCitation":"(Smaliychuk et al., 2016)","plainCitation":"(Smaliychuk et al., 2016)","noteIndex":0},"citationItems":[{"id":2810,"uris":["http://zotero.org/users/5254414/items/TEJY8MGB"</vt:lpwstr>
  </property>
  <property fmtid="{D5CDD505-2E9C-101B-9397-08002B2CF9AE}" pid="1184" name="ZOTERO_BREF_sB4OvtTz6Jva_2">
    <vt:lpwstr>],"itemData":{"id":2810,"type":"article-journal","container-title":"Global Environmental Change","DOI":"10.1016/j.gloenvcha.2016.02.009","ISSN":"09593780","journalAbbreviation":"Global Environmental Change","language":"en","page":"70-81","source":"DOI.org</vt:lpwstr>
  </property>
  <property fmtid="{D5CDD505-2E9C-101B-9397-08002B2CF9AE}" pid="1185" name="ZOTERO_BREF_sB4OvtTz6Jva_3">
    <vt:lpwstr> (Crossref)","title":"Recultivation of abandoned agricultural lands in Ukraine: Patterns and drivers","title-short":"Recultivation of abandoned agricultural lands in Ukraine","volume":"38","author":[{"family":"Smaliychuk","given":"Anatoliy"},{"family":"Mü</vt:lpwstr>
  </property>
  <property fmtid="{D5CDD505-2E9C-101B-9397-08002B2CF9AE}" pid="1186" name="ZOTERO_BREF_sB4OvtTz6Jva_4">
    <vt:lpwstr>ller","given":"Daniel"},{"family":"Prishchepov","given":"Alexander V."},{"family":"Levers","given":"Christian"},{"family":"Kruhlov","given":"Ivan"},{"family":"Kuemmerle","given":"Tobias"}],"issued":{"date-parts":[["2016",5]]}}}],"schema":"https://github.c</vt:lpwstr>
  </property>
  <property fmtid="{D5CDD505-2E9C-101B-9397-08002B2CF9AE}" pid="1187" name="ZOTERO_BREF_sB4OvtTz6Jva_5">
    <vt:lpwstr>om/citation-style-language/schema/raw/master/csl-citation.json"}</vt:lpwstr>
  </property>
  <property fmtid="{D5CDD505-2E9C-101B-9397-08002B2CF9AE}" pid="1188" name="ZOTERO_BREF_sOEycOfdp747_1">
    <vt:lpwstr>ZOTERO_BIBL {"uncited":[],"omitted":[],"custom":[]} CSL_BIBLIOGRAPHY</vt:lpwstr>
  </property>
  <property fmtid="{D5CDD505-2E9C-101B-9397-08002B2CF9AE}" pid="1189" name="ZOTERO_BREF_srY1boglPlid_1">
    <vt:lpwstr>ZOTERO_TEMP</vt:lpwstr>
  </property>
  <property fmtid="{D5CDD505-2E9C-101B-9397-08002B2CF9AE}" pid="1190" name="ZOTERO_BREF_stEys6Y4En8C_1">
    <vt:lpwstr>ZOTERO_ITEM CSL_CITATION {"citationID":"Vj98ji73","properties":{"formattedCitation":"(Renard et al., 2015)","plainCitation":"(Renard et al., 2015)","noteIndex":0},"citationItems":[{"id":2702,"uris":["http://zotero.org/users/5254414/items/2JPY42GL"],"itemD</vt:lpwstr>
  </property>
  <property fmtid="{D5CDD505-2E9C-101B-9397-08002B2CF9AE}" pid="1191" name="ZOTERO_BREF_stEys6Y4En8C_10">
    <vt:lpwstr>rough time, with some provisioning and cultural services shifting from a trade-off or no relationship in 1971 to an apparent synergistic relationship by 2006. By implementing a spatiotemporal perspective on multiple services, we provide clear evidence of </vt:lpwstr>
  </property>
  <property fmtid="{D5CDD505-2E9C-101B-9397-08002B2CF9AE}" pid="1192" name="ZOTERO_BREF_stEys6Y4En8C_11">
    <vt:lpwstr>the dynamic nature of ES interactions and contribute to identifying processes and drivers behind these changing relationships. Our study raises questions about using snapshots of ES provision at a single point in time to build our understanding of ES rela</vt:lpwstr>
  </property>
  <property fmtid="{D5CDD505-2E9C-101B-9397-08002B2CF9AE}" pid="1193" name="ZOTERO_BREF_stEys6Y4En8C_12">
    <vt:lpwstr>tionships in complex and dynamic social-ecological systems.","container-title":"Proceedings of the National Academy of Sciences","DOI":"10.1073/pnas.1502565112","ISSN":"0027-8424, 1091-6490","issue":"43","journalAbbreviation":"Proc. Natl. Acad. Sci. U.S.A</vt:lpwstr>
  </property>
  <property fmtid="{D5CDD505-2E9C-101B-9397-08002B2CF9AE}" pid="1194" name="ZOTERO_BREF_stEys6Y4En8C_13">
    <vt:lpwstr>.","language":"en","page":"13411-13416","source":"DOI.org (Crossref)","title":"Historical dynamics in ecosystem service bundles","volume":"112","author":[{"family":"Renard","given":"Delphine"},{"family":"Rhemtulla","given":"Jeanine M."},{"family":"Bennett</vt:lpwstr>
  </property>
  <property fmtid="{D5CDD505-2E9C-101B-9397-08002B2CF9AE}" pid="1195" name="ZOTERO_BREF_stEys6Y4En8C_14">
    <vt:lpwstr>","given":"Elena M."}],"issued":{"date-parts":[["2015",10,27]]}}}],"schema":"https://github.com/citation-style-language/schema/raw/master/csl-citation.json"}</vt:lpwstr>
  </property>
  <property fmtid="{D5CDD505-2E9C-101B-9397-08002B2CF9AE}" pid="1196" name="ZOTERO_BREF_stEys6Y4En8C_2">
    <vt:lpwstr>ata":{"id":2702,"type":"article-journal","abstract":"Significance\n            Most approaches to quantifying and mapping ecosystem services (ES) focus on a single point in time. This static approach cannot provide insight into whether and how the provisi</vt:lpwstr>
  </property>
  <property fmtid="{D5CDD505-2E9C-101B-9397-08002B2CF9AE}" pid="1197" name="ZOTERO_BREF_stEys6Y4En8C_3">
    <vt:lpwstr>on of ES changes through time. We examined spatiotemporal ES dynamics by reconstructing the regional provision of nine ES over 35 y. Our approach demonstrated that individual services, ES bundles, and interactions among ES changed across both time and spa</vt:lpwstr>
  </property>
  <property fmtid="{D5CDD505-2E9C-101B-9397-08002B2CF9AE}" pid="1198" name="ZOTERO_BREF_stEys6Y4En8C_4">
    <vt:lpwstr>ce. We also identified trajectories of ES bundle change and explained how these changes were driven by policy, biophysical, and socioeconomic characteristics. Our study demonstrates the limitations of assuming stationarity in ES and their relationships, a</vt:lpwstr>
  </property>
  <property fmtid="{D5CDD505-2E9C-101B-9397-08002B2CF9AE}" pid="1199" name="ZOTERO_BREF_stEys6Y4En8C_5">
    <vt:lpwstr>nd emphasizes the importance of taking into account both time and space in the assessment of multiple ES.\n          , \n            Managing multiple ecosystem services (ES), including addressing trade-offs between services and preventing ecological surp</vt:lpwstr>
  </property>
  <property fmtid="{D5CDD505-2E9C-101B-9397-08002B2CF9AE}" pid="1200" name="ZOTERO_BREF_stEys6Y4En8C_6">
    <vt:lpwstr>rises, is among the most pressing areas for sustainability research. These challenges require ES research to go beyond the currently common approach of snapshot studies limited to one or two services at a single point in time. We used a spatiotemporal app</vt:lpwstr>
  </property>
  <property fmtid="{D5CDD505-2E9C-101B-9397-08002B2CF9AE}" pid="1201" name="ZOTERO_BREF_stEys6Y4En8C_7">
    <vt:lpwstr>roach to examine changes in nine ES and their relationships from 1971 to 2006 across 131 municipalities in a mixed-use landscape in Quebec, Canada. We show how an approach that incorporates time and space can improve our understanding of ES dynamics. We f</vt:lpwstr>
  </property>
  <property fmtid="{D5CDD505-2E9C-101B-9397-08002B2CF9AE}" pid="1202" name="ZOTERO_BREF_stEys6Y4En8C_8">
    <vt:lpwstr>ound an increase in the provision of most services through time; however, provision of ES was not uniformly enhanced at all locations. Instead, each municipality specialized in providing a bundle (set of positively correlated ES) dominated by just a few s</vt:lpwstr>
  </property>
  <property fmtid="{D5CDD505-2E9C-101B-9397-08002B2CF9AE}" pid="1203" name="ZOTERO_BREF_stEys6Y4En8C_9">
    <vt:lpwstr>ervices. The trajectory of bundle formation was related to changes in agricultural policy and global trends; local biophysical and socioeconomic characteristics explained the bundles’ increasing spatial clustering. Relationships between services varied th</vt:lpwstr>
  </property>
  <property fmtid="{D5CDD505-2E9C-101B-9397-08002B2CF9AE}" pid="1204" name="ZOTERO_BREF_stmEiq4gTBWy_1">
    <vt:lpwstr>ZOTERO_ITEM CSL_CITATION {"citationID":"cagHa27U","properties":{"formattedCitation":"(Brukas et al., 2001; Lula et al., 2021)","plainCitation":"(Brukas et al., 2001; Lula et al., 2021)","noteIndex":0},"citationItems":[{"id":2866,"uris":["http://zotero.org</vt:lpwstr>
  </property>
  <property fmtid="{D5CDD505-2E9C-101B-9397-08002B2CF9AE}" pid="1205" name="ZOTERO_BREF_stmEiq4gTBWy_2">
    <vt:lpwstr>/users/5254414/items/32UKVDTI"],"itemData":{"id":2866,"type":"article-journal","container-title":"Forest Policy and Economics","DOI":"10.1016/S1389-9341(01)00050-8","ISSN":"13899341","issue":"2","journalAbbreviation":"Forest Policy and Economics","languag</vt:lpwstr>
  </property>
  <property fmtid="{D5CDD505-2E9C-101B-9397-08002B2CF9AE}" pid="1206" name="ZOTERO_BREF_stmEiq4gTBWy_3">
    <vt:lpwstr>e":"en","license":"https://www.elsevier.com/tdm/userlicense/1.0/","page":"143-156","source":"DOI.org (Crossref)","title":"Discount rate and harvest policy: implications for Baltic forestry","title-short":"Discount rate and harvest policy","volume":"2","au</vt:lpwstr>
  </property>
  <property fmtid="{D5CDD505-2E9C-101B-9397-08002B2CF9AE}" pid="1207" name="ZOTERO_BREF_stmEiq4gTBWy_4">
    <vt:lpwstr>thor":[{"family":"Brukas","given":"Vilis"},{"family":"Jellesmark Thorsen","given":"Bo"},{"family":"Helles","given":"Finn"},{"family":"Tarp","given":"Peter"}],"issued":{"date-parts":[["2001",6]]}}},{"id":2870,"uris":["http://zotero.org/users/5254414/items/</vt:lpwstr>
  </property>
  <property fmtid="{D5CDD505-2E9C-101B-9397-08002B2CF9AE}" pid="1208" name="ZOTERO_BREF_stmEiq4gTBWy_5">
    <vt:lpwstr>9EXNNNEK"],"itemData":{"id":2870,"type":"article-journal","container-title":"Scandinavian Journal of Forest Research","DOI":"10.1080/02827581.2021.1908591","ISSN":"0282-7581, 1651-1891","issue":"4","journalAbbreviation":"Scandinavian Journal of Forest Res</vt:lpwstr>
  </property>
  <property fmtid="{D5CDD505-2E9C-101B-9397-08002B2CF9AE}" pid="1209" name="ZOTERO_BREF_stmEiq4gTBWy_6">
    <vt:lpwstr>earch","language":"en","page":"263-274","source":"DOI.org (Crossref)","title":"Modelling effects of regeneration method on the growth and profitability of Scots pine stands","volume":"36","author":[{"family":"Lula","given":"Mikolaj"},{"family":"Trubins","</vt:lpwstr>
  </property>
  <property fmtid="{D5CDD505-2E9C-101B-9397-08002B2CF9AE}" pid="1210" name="ZOTERO_BREF_stmEiq4gTBWy_7">
    <vt:lpwstr>given":"Renats"},{"family":"Ekö","given":"Per Magnus"},{"family":"Johansson","given":"Ulf"},{"family":"Nilsson","given":"Urban"}],"issued":{"date-parts":[["2021",5,19]]}}}],"schema":"https://github.com/citation-style-language/schema/raw/master/csl-citatio</vt:lpwstr>
  </property>
  <property fmtid="{D5CDD505-2E9C-101B-9397-08002B2CF9AE}" pid="1211" name="ZOTERO_BREF_stmEiq4gTBWy_8">
    <vt:lpwstr>n.json"}</vt:lpwstr>
  </property>
  <property fmtid="{D5CDD505-2E9C-101B-9397-08002B2CF9AE}" pid="1212" name="ZOTERO_BREF_syIZYsjUJuqd_1">
    <vt:lpwstr>ZOTERO_ITEM CSL_CITATION {"citationID":"qAoItDXh","properties":{"formattedCitation":"(Smaliychuk et al., 2016)","plainCitation":"(Smaliychuk et al., 2016)","noteIndex":0},"citationItems":[{"id":2810,"uris":["http://zotero.org/users/5254414/items/TEJY8MGB"</vt:lpwstr>
  </property>
  <property fmtid="{D5CDD505-2E9C-101B-9397-08002B2CF9AE}" pid="1213" name="ZOTERO_BREF_syIZYsjUJuqd_2">
    <vt:lpwstr>],"itemData":{"id":2810,"type":"article-journal","container-title":"Global Environmental Change","DOI":"10.1016/j.gloenvcha.2016.02.009","ISSN":"09593780","journalAbbreviation":"Global Environmental Change","language":"en","page":"70-81","source":"DOI.org</vt:lpwstr>
  </property>
  <property fmtid="{D5CDD505-2E9C-101B-9397-08002B2CF9AE}" pid="1214" name="ZOTERO_BREF_syIZYsjUJuqd_3">
    <vt:lpwstr> (Crossref)","title":"Recultivation of abandoned agricultural lands in Ukraine: Patterns and drivers","title-short":"Recultivation of abandoned agricultural lands in Ukraine","volume":"38","author":[{"family":"Smaliychuk","given":"Anatoliy"},{"family":"Mü</vt:lpwstr>
  </property>
  <property fmtid="{D5CDD505-2E9C-101B-9397-08002B2CF9AE}" pid="1215" name="ZOTERO_BREF_syIZYsjUJuqd_4">
    <vt:lpwstr>ller","given":"Daniel"},{"family":"Prishchepov","given":"Alexander V."},{"family":"Levers","given":"Christian"},{"family":"Kruhlov","given":"Ivan"},{"family":"Kuemmerle","given":"Tobias"}],"issued":{"date-parts":[["2016",5]]}}}],"schema":"https://github.c</vt:lpwstr>
  </property>
  <property fmtid="{D5CDD505-2E9C-101B-9397-08002B2CF9AE}" pid="1216" name="ZOTERO_BREF_syIZYsjUJuqd_5">
    <vt:lpwstr>om/citation-style-language/schema/raw/master/csl-citation.json"}</vt:lpwstr>
  </property>
  <property fmtid="{D5CDD505-2E9C-101B-9397-08002B2CF9AE}" pid="1217" name="ZOTERO_BREF_t7aLNFZzlHOA_1">
    <vt:lpwstr>ZOTERO_ITEM CSL_CITATION {"citationID":"OHEEZION","properties":{"formattedCitation":"(Lesiv et al., 2018; Stefanski et al., 2014)","plainCitation":"(Lesiv et al., 2018; Stefanski et al., 2014)","noteIndex":0},"citationItems":[{"id":2830,"uris":["http://zo</vt:lpwstr>
  </property>
  <property fmtid="{D5CDD505-2E9C-101B-9397-08002B2CF9AE}" pid="1218" name="ZOTERO_BREF_t7aLNFZzlHOA_10">
    <vt:lpwstr>,{"family":"Karminov","given":"Viktor"},{"family":"Shvidenko","given":"Anatoly"},{"family":"Havlik","given":"Petr"},{"family":"Kraxner","given":"Florian"},{"family":"See","given":"Linda"},{"family":"Fritz","given":"Steffen"}],"issued":{"date-parts":[["201</vt:lpwstr>
  </property>
  <property fmtid="{D5CDD505-2E9C-101B-9397-08002B2CF9AE}" pid="1219" name="ZOTERO_BREF_t7aLNFZzlHOA_11">
    <vt:lpwstr>8",4,3]]}}},{"id":20,"uris":["http://zotero.org/users/5254414/items/Q6YILW4B"],"itemData":{"id":20,"type":"article-journal","container-title":"Applied Geography","DOI":"10.1016/j.apgeog.2014.08.003","ISSN":"0143-6228","page":"155-164","title":"Mapping and</vt:lpwstr>
  </property>
  <property fmtid="{D5CDD505-2E9C-101B-9397-08002B2CF9AE}" pid="1220" name="ZOTERO_BREF_t7aLNFZzlHOA_12">
    <vt:lpwstr> monitoring of land use changes in post-Soviet western Ukraine using remote sensing data","volume":"55","author":[{"family":"Stefanski","given":"J."},{"family":"Chaskovskyy","given":"O."},{"family":"Waske","given":"B."}],"issued":{"date-parts":[["2014"]]}</vt:lpwstr>
  </property>
  <property fmtid="{D5CDD505-2E9C-101B-9397-08002B2CF9AE}" pid="1221" name="ZOTERO_BREF_t7aLNFZzlHOA_13">
    <vt:lpwstr>}}],"schema":"https://github.com/citation-style-language/schema/raw/master/csl-citation.json"}</vt:lpwstr>
  </property>
  <property fmtid="{D5CDD505-2E9C-101B-9397-08002B2CF9AE}" pid="1222" name="ZOTERO_BREF_t7aLNFZzlHOA_2">
    <vt:lpwstr>tero.org/users/5254414/items/9C2HQ84X"],"itemData":{"id":2830,"type":"article-journal","abstract":"Abstract\n            Knowledge of the spatial distribution of agricultural abandonment following the collapse of the Soviet Union is highly uncertain. To h</vt:lpwstr>
  </property>
  <property fmtid="{D5CDD505-2E9C-101B-9397-08002B2CF9AE}" pid="1223" name="ZOTERO_BREF_t7aLNFZzlHOA_3">
    <vt:lpwstr>elp improve this situation, we have developed a new map of arable and abandoned land for 2010 at a 10 arc-second resolution. We have fused together existing land cover and land use maps at different temporal and spatial scales for the former Soviet Union </vt:lpwstr>
  </property>
  <property fmtid="{D5CDD505-2E9C-101B-9397-08002B2CF9AE}" pid="1224" name="ZOTERO_BREF_t7aLNFZzlHOA_4">
    <vt:lpwstr>(fSU) using a training data set collected from visual interpretation of very high resolution (VHR) imagery. We have also collected an independent validation data set to assess the map accuracy. The overall accuracies of the map by region and country, i.e.</vt:lpwstr>
  </property>
  <property fmtid="{D5CDD505-2E9C-101B-9397-08002B2CF9AE}" pid="1225" name="ZOTERO_BREF_t7aLNFZzlHOA_5">
    <vt:lpwstr> Caucasus, Belarus, Kazakhstan, Republic of Moldova, Russian Federation and Ukraine, are 90±2%, 84±2%, 92±1%, 78±3%, 95±1%, 83±2%, respectively. This new product can be used for numerous applications including the modelling of biogeochemical cycles, land-</vt:lpwstr>
  </property>
  <property fmtid="{D5CDD505-2E9C-101B-9397-08002B2CF9AE}" pid="1226" name="ZOTERO_BREF_t7aLNFZzlHOA_6">
    <vt:lpwstr>use modelling, the assessment of trade-offs between ecosystem services and land-use potentials (e.g., agricultural production), among others.","container-title":"Scientific Data","DOI":"10.1038/sdata.2018.56","ISSN":"2052-4463","issue":"1","journalAbbrevi</vt:lpwstr>
  </property>
  <property fmtid="{D5CDD505-2E9C-101B-9397-08002B2CF9AE}" pid="1227" name="ZOTERO_BREF_t7aLNFZzlHOA_7">
    <vt:lpwstr>ation":"Sci Data","language":"en","page":"180056","source":"DOI.org (Crossref)","title":"Spatial distribution of arable and abandoned land across former Soviet Union countries","volume":"5","author":[{"family":"Lesiv","given":"Myroslava"},{"family":"Schep</vt:lpwstr>
  </property>
  <property fmtid="{D5CDD505-2E9C-101B-9397-08002B2CF9AE}" pid="1228" name="ZOTERO_BREF_t7aLNFZzlHOA_8">
    <vt:lpwstr>aschenko","given":"Dmitry"},{"family":"Moltchanova","given":"Elena"},{"family":"Bun","given":"Rostyslav"},{"family":"Dürauer","given":"Martina"},{"family":"Prishchepov","given":"Alexander V."},{"family":"Schierhorn","given":"Florian"},{"family":"Estel","g</vt:lpwstr>
  </property>
  <property fmtid="{D5CDD505-2E9C-101B-9397-08002B2CF9AE}" pid="1229" name="ZOTERO_BREF_t7aLNFZzlHOA_9">
    <vt:lpwstr>iven":"Stephan"},{"family":"Kuemmerle","given":"Tobias"},{"family":"Alcántara","given":"Camilo"},{"family":"Kussul","given":"Natalia"},{"family":"Shchepashchenko","given":"Maria"},{"family":"Kutovaya","given":"Olga"},{"family":"Martynenko","given":"Olga"}</vt:lpwstr>
  </property>
  <property fmtid="{D5CDD505-2E9C-101B-9397-08002B2CF9AE}" pid="1230" name="ZOTERO_BREF_tTHwvvPREMeB_1">
    <vt:lpwstr>ZOTERO_CITATION {"citationID":"O00OljDZ","properties":{"formattedCitation":"(Dixon et al., 1994)","plainCitation":"(Dixon et al., 1994)","noteIndex":0},"citationItems":[{"id":2567,"uris":["http://zotero.org/users/5254414/items/X4ISIR6G"],"itemData":{"id":</vt:lpwstr>
  </property>
  <property fmtid="{D5CDD505-2E9C-101B-9397-08002B2CF9AE}" pid="1231" name="ZOTERO_BREF_tTHwvvPREMeB_2">
    <vt:lpwstr>2567,"type":"article-journal","abstract":"Forest systems cover more than 4.1 × 10\n              9\n              hectares of the Earth's land area. Globally, forest vegetation and soils contain about 1146 petagrams of carbon, with approximately 37 percen</vt:lpwstr>
  </property>
  <property fmtid="{D5CDD505-2E9C-101B-9397-08002B2CF9AE}" pid="1232" name="ZOTERO_BREF_tTHwvvPREMeB_3">
    <vt:lpwstr>t of this carbon in low-latitude forests, 14 percent in mid-latitudes, and 49 percent at high latitudes. Over two-thirds of the carbon in forest ecosystems is contained in soils and associated peat deposits. In 1990, deforestation in the low latitudes emi</vt:lpwstr>
  </property>
  <property fmtid="{D5CDD505-2E9C-101B-9397-08002B2CF9AE}" pid="1233" name="ZOTERO_BREF_tTHwvvPREMeB_4">
    <vt:lpwstr>tted 1.6 ± 0.4 petagrams of carbon per year, whereas forest area expansion and growth in mid- and high-latitude forest sequestered 0.7 ± 0.2 petagrams of carbon per year, for a net flux to the atmosphere of 0.9 ± 0.4 petagrams of carbon per year. Slowing </vt:lpwstr>
  </property>
  <property fmtid="{D5CDD505-2E9C-101B-9397-08002B2CF9AE}" pid="1234" name="ZOTERO_BREF_tTHwvvPREMeB_5">
    <vt:lpwstr>deforestation, combined with an increase in forestation and other management measures to improve forest ecosystem productivity, could conserve or sequester significant quantities of carbon. Future forest carbon cycling trends attributable to losses and re</vt:lpwstr>
  </property>
  <property fmtid="{D5CDD505-2E9C-101B-9397-08002B2CF9AE}" pid="1235" name="ZOTERO_BREF_tTHwvvPREMeB_6">
    <vt:lpwstr>growth associated with global climate and land-use change are uncertain. Model projections and some results suggest that forests could be carbon sinks or sources in the future.","container-title":"Science","DOI":"10.1126/science.263.5144.185","ISSN":"0036</vt:lpwstr>
  </property>
  <property fmtid="{D5CDD505-2E9C-101B-9397-08002B2CF9AE}" pid="1236" name="ZOTERO_BREF_tTHwvvPREMeB_7">
    <vt:lpwstr>-8075, 1095-9203","issue":"5144","journalAbbreviation":"Science","language":"en","page":"185-190","source":"DOI.org (Crossref)","title":"Carbon Pools and Flux of Global Forest Ecosystems","volume":"263","author":[{"family":"Dixon","given":"R. K."},{"famil</vt:lpwstr>
  </property>
  <property fmtid="{D5CDD505-2E9C-101B-9397-08002B2CF9AE}" pid="1237" name="ZOTERO_BREF_tTHwvvPREMeB_8">
    <vt:lpwstr>y":"Solomon","given":"A. M."},{"family":"Brown","given":"S."},{"family":"Houghton","given":"R. A."},{"family":"Trexier","given":"M. C."},{"family":"Wisniewski","given":"J."}],"issued":{"date-parts":[["1994",1,14]]}},"label":"page"}],"schema":"https://gith</vt:lpwstr>
  </property>
  <property fmtid="{D5CDD505-2E9C-101B-9397-08002B2CF9AE}" pid="1238" name="ZOTERO_BREF_tTHwvvPREMeB_9">
    <vt:lpwstr>ub.com/citation-style-language/schema/raw/master/csl-citation.json"}</vt:lpwstr>
  </property>
  <property fmtid="{D5CDD505-2E9C-101B-9397-08002B2CF9AE}" pid="1239" name="ZOTERO_BREF_tzc3rCP7Piz4_1">
    <vt:lpwstr>ZOTERO_TEMP</vt:lpwstr>
  </property>
  <property fmtid="{D5CDD505-2E9C-101B-9397-08002B2CF9AE}" pid="1240" name="ZOTERO_BREF_tzh0vupEjFNl_1">
    <vt:lpwstr>ZOTERO_ITEM CSL_CITATION {"citationID":"6SdxmllQ","properties":{"formattedCitation":"(Acharya et al., 2019)","plainCitation":"(Acharya et al., 2019)","noteIndex":0},"citationItems":[{"id":2749,"uris":["http://zotero.org/users/5254414/items/XQG5JBU9"],"ite</vt:lpwstr>
  </property>
  <property fmtid="{D5CDD505-2E9C-101B-9397-08002B2CF9AE}" pid="1241" name="ZOTERO_BREF_tzh0vupEjFNl_2">
    <vt:lpwstr>mData":{"id":2749,"type":"article-journal","container-title":"Ecosystem Services","DOI":"10.1016/j.ecoser.2019.100979","ISSN":"22120416","journalAbbreviation":"Ecosystem Services","language":"en","page":"100979","source":"DOI.org (Crossref)","title":"Glob</vt:lpwstr>
  </property>
  <property fmtid="{D5CDD505-2E9C-101B-9397-08002B2CF9AE}" pid="1242" name="ZOTERO_BREF_tzh0vupEjFNl_3">
    <vt:lpwstr>al trend of forest ecosystem services valuation – An analysis of publications","volume":"39","author":[{"family":"Acharya","given":"Ram Prasad"},{"family":"Maraseni","given":"Tek"},{"family":"Cockfield","given":"Geoff"}],"issued":{"date-parts":[["2019",10</vt:lpwstr>
  </property>
  <property fmtid="{D5CDD505-2E9C-101B-9397-08002B2CF9AE}" pid="1243" name="ZOTERO_BREF_tzh0vupEjFNl_4">
    <vt:lpwstr>]]}}}],"schema":"https://github.com/citation-style-language/schema/raw/master/csl-citation.json"}</vt:lpwstr>
  </property>
  <property fmtid="{D5CDD505-2E9C-101B-9397-08002B2CF9AE}" pid="1244" name="ZOTERO_BREF_uDbxa8FgFS8e_1">
    <vt:lpwstr>ZOTERO_ITEM CSL_CITATION {"citationID":"HcHVkncR","properties":{"formattedCitation":"(Kvartiuk et al., 2022)","plainCitation":"(Kvartiuk et al., 2022)","noteIndex":0},"citationItems":[{"id":2814,"uris":["http://zotero.org/users/5254414/items/3A99VMTR"],"i</vt:lpwstr>
  </property>
  <property fmtid="{D5CDD505-2E9C-101B-9397-08002B2CF9AE}" pid="1245" name="ZOTERO_BREF_uDbxa8FgFS8e_2">
    <vt:lpwstr>temData":{"id":2814,"type":"article-journal","container-title":"Land Use Policy","DOI":"10.1016/j.landusepol.2022.105983","ISSN":"02648377","journalAbbreviation":"Land Use Policy","language":"en","page":"105983","source":"DOI.org (Crossref)","title":"Dece</vt:lpwstr>
  </property>
  <property fmtid="{D5CDD505-2E9C-101B-9397-08002B2CF9AE}" pid="1246" name="ZOTERO_BREF_uDbxa8FgFS8e_3">
    <vt:lpwstr>ntralized public farmland conveyance: Rental rights auctioning in Ukraine","title-short":"Decentralized public farmland conveyance","volume":"114","author":[{"family":"Kvartiuk","given":"Vasyl"},{"family":"Herzfeld","given":"Thomas"},{"family":"Bukin","gi</vt:lpwstr>
  </property>
  <property fmtid="{D5CDD505-2E9C-101B-9397-08002B2CF9AE}" pid="1247" name="ZOTERO_BREF_uDbxa8FgFS8e_4">
    <vt:lpwstr>ven":"Eduard"}],"issued":{"date-parts":[["2022",3]]}}}],"schema":"https://github.com/citation-style-language/schema/raw/master/csl-citation.json"}</vt:lpwstr>
  </property>
  <property fmtid="{D5CDD505-2E9C-101B-9397-08002B2CF9AE}" pid="1248" name="ZOTERO_BREF_uWLLcuFIrznr_1">
    <vt:lpwstr>ZOTERO_TEMP</vt:lpwstr>
  </property>
  <property fmtid="{D5CDD505-2E9C-101B-9397-08002B2CF9AE}" pid="1249" name="ZOTERO_BREF_ufBpxZfONmsq_1">
    <vt:lpwstr>ZOTERO_CITATION {"citationID":"FmhkioOf","properties":{"formattedCitation":"(Adermann et al., 2015; Wear &amp; Coulston, 2015)","plainCitation":"(Adermann et al., 2015; Wear &amp; Coulston, 2015)","noteIndex":0},"citationItems":[{"id":2595,"uris":["http://zotero.</vt:lpwstr>
  </property>
  <property fmtid="{D5CDD505-2E9C-101B-9397-08002B2CF9AE}" pid="1250" name="ZOTERO_BREF_ufBpxZfONmsq_10">
    <vt:lpwstr> being a carbon pool.","container-title":"Forestry Studies","DOI":"10.1515/fsmu-2015-0007","ISSN":"1736-8723","issue":"1","language":"en","license":"http://creativecommons.org/licenses/by-nc-nd/3.0","page":"29-43","source":"DOI.org (Crossref)","title":"Va</vt:lpwstr>
  </property>
  <property fmtid="{D5CDD505-2E9C-101B-9397-08002B2CF9AE}" pid="1251" name="ZOTERO_BREF_ufBpxZfONmsq_11">
    <vt:lpwstr>luation of timber production and carbon sequestration on Järvselja nature protection area","volume":"63","author":[{"family":"Adermann","given":"Veiko"},{"family":"Padari","given":"Allar"},{"family":"Sirgmets","given":"Risto"},{"family":"Kosk","given":"Ai</vt:lpwstr>
  </property>
  <property fmtid="{D5CDD505-2E9C-101B-9397-08002B2CF9AE}" pid="1252" name="ZOTERO_BREF_ufBpxZfONmsq_12">
    <vt:lpwstr>ja"},{"family":"Kaimre","given":"Paavo"}],"issued":{"date-parts":[["2015",12,1]]}}},{"id":2751,"uris":["http://zotero.org/users/5254414/items/Y8FI6ZG9"],"itemData":{"id":2751,"type":"article-journal","abstract":"Abstract\n            \n              The s</vt:lpwstr>
  </property>
  <property fmtid="{D5CDD505-2E9C-101B-9397-08002B2CF9AE}" pid="1253" name="ZOTERO_BREF_ufBpxZfONmsq_13">
    <vt:lpwstr>equestration of atmospheric carbon (C) in forests has partially offset C emissions in the United States (US) and might reduce overall costs of achieving emission targets, especially while transportation and energy sectors are transitioning to lower-carbon</vt:lpwstr>
  </property>
  <property fmtid="{D5CDD505-2E9C-101B-9397-08002B2CF9AE}" pid="1254" name="ZOTERO_BREF_ufBpxZfONmsq_14">
    <vt:lpwstr> technologies. Using detailed forest inventory data for the conterminous US, we estimate forests’ current net sequestration of atmospheric C to be 173 Tg yr\n              −1\n              , offsetting 9.7% of C emissions from transportation and energy s</vt:lpwstr>
  </property>
  <property fmtid="{D5CDD505-2E9C-101B-9397-08002B2CF9AE}" pid="1255" name="ZOTERO_BREF_ufBpxZfONmsq_15">
    <vt:lpwstr>ources. Accounting for multiple driving variables, we project a gradual decline in the forest C emission sink over the next 25 years (to 112 Tg yr\n              −1\n              ) with regional differences. Sequestration in eastern regions declines grad</vt:lpwstr>
  </property>
  <property fmtid="{D5CDD505-2E9C-101B-9397-08002B2CF9AE}" pid="1256" name="ZOTERO_BREF_ufBpxZfONmsq_16">
    <vt:lpwstr>ually while sequestration in the Rocky Mountain region declines rapidly and could become a source of atmospheric C due to disturbances such as fire and insect epidemics. C sequestration in the Pacific Coast region stabilizes as forests harvested in previo</vt:lpwstr>
  </property>
  <property fmtid="{D5CDD505-2E9C-101B-9397-08002B2CF9AE}" pid="1257" name="ZOTERO_BREF_ufBpxZfONmsq_17">
    <vt:lpwstr>us decades regrow. Scenarios simulating climate-induced productivity enhancement and afforestation policies increase sequestration rates, but would not fully offset declines from aging and forest disturbances. Separating C transfers associated with land u</vt:lpwstr>
  </property>
  <property fmtid="{D5CDD505-2E9C-101B-9397-08002B2CF9AE}" pid="1258" name="ZOTERO_BREF_ufBpxZfONmsq_18">
    <vt:lpwstr>se changes from sequestration clarifies forests’ role in reducing net emissions and demonstrates that retention of forest land is crucial for protecting or enhancing sink strength.","container-title":"Scientific Reports","DOI":"10.1038/srep16518","ISSN":"</vt:lpwstr>
  </property>
  <property fmtid="{D5CDD505-2E9C-101B-9397-08002B2CF9AE}" pid="1259" name="ZOTERO_BREF_ufBpxZfONmsq_19">
    <vt:lpwstr>2045-2322","issue":"1","journalAbbreviation":"Sci Rep","language":"en","page":"16518","source":"DOI.org (Crossref)","title":"From sink to source: Regional variation in U.S. forest carbon futures","title-short":"From sink to source","volume":"5","author":[</vt:lpwstr>
  </property>
  <property fmtid="{D5CDD505-2E9C-101B-9397-08002B2CF9AE}" pid="1260" name="ZOTERO_BREF_ufBpxZfONmsq_2">
    <vt:lpwstr>org/users/5254414/items/Z85UZRXS"],"itemData":{"id":2595,"type":"article-journal","abstract":"Abstract\n            \n              Järvselja nature protection area was established in order to preserve and introduce virgin forests, to protect old natural </vt:lpwstr>
  </property>
  <property fmtid="{D5CDD505-2E9C-101B-9397-08002B2CF9AE}" pid="1261" name="ZOTERO_BREF_ufBpxZfONmsq_20">
    <vt:lpwstr>{"family":"Wear","given":"David N."},{"family":"Coulston","given":"John W."}],"issued":{"date-parts":[["2015",11,12]]}}}],"schema":"https://github.com/citation-style-language/schema/raw/master/csl-citation.json"}</vt:lpwstr>
  </property>
  <property fmtid="{D5CDD505-2E9C-101B-9397-08002B2CF9AE}" pid="1262" name="ZOTERO_BREF_ufBpxZfONmsq_3">
    <vt:lpwstr>forests, old deciduous forests and habitats of different species. At the same time the stands of nature protection area provide other benefits having both use and non-use values. The goal of the study is to assess the monetary value of the two components </vt:lpwstr>
  </property>
  <property fmtid="{D5CDD505-2E9C-101B-9397-08002B2CF9AE}" pid="1263" name="ZOTERO_BREF_ufBpxZfONmsq_4">
    <vt:lpwstr>of forest ecosystem: timber production and carbon sequestration. The value of timber expresses to forest owners and policy-makers the opportunity cost of nature protection. The carbon sequestration represents the value of new service, highly appreciated i</vt:lpwstr>
  </property>
  <property fmtid="{D5CDD505-2E9C-101B-9397-08002B2CF9AE}" pid="1264" name="ZOTERO_BREF_ufBpxZfONmsq_5">
    <vt:lpwstr>n the context of climate policy. While a market for timber and carbon exists, the market-price method has been used for valuation. The data for calculations was obtained from the materials of forest inventory carried out in 2010 by the Department of Fores</vt:lpwstr>
  </property>
  <property fmtid="{D5CDD505-2E9C-101B-9397-08002B2CF9AE}" pid="1265" name="ZOTERO_BREF_ufBpxZfONmsq_6">
    <vt:lpwstr>t Management, Estonian University of Life Sciences. According to the calculations the theoretical long-term average value of timber is 325 euros per hectare. The monetary value of timber production is approximately three times higher compared to average p</vt:lpwstr>
  </property>
  <property fmtid="{D5CDD505-2E9C-101B-9397-08002B2CF9AE}" pid="1266" name="ZOTERO_BREF_ufBpxZfONmsq_7">
    <vt:lpwstr>roductivity of Estonian private forests. The guidelines of Intergovernmental Panel on Climate Change for the inventories of greenhouse gases were used when transforming the growing stock and dead stem timber into biomass and finally into carbon and carbon</vt:lpwstr>
  </property>
  <property fmtid="{D5CDD505-2E9C-101B-9397-08002B2CF9AE}" pid="1267" name="ZOTERO_BREF_ufBpxZfONmsq_8">
    <vt:lpwstr> dioxide. According to the price 4.62 € per ton of tradeable carbon equivalent in autumn 2013, the value of carbon sequestration on Järvselja nature protection area could be estimated 1473 € per hectare of forest land. Because of the high age of stands on</vt:lpwstr>
  </property>
  <property fmtid="{D5CDD505-2E9C-101B-9397-08002B2CF9AE}" pid="1268" name="ZOTERO_BREF_ufBpxZfONmsq_9">
    <vt:lpwstr> nature protection area, the role of forests as a sequestrator of CO\n              2\n              is remarkable compared to commercial forests. The accumulation of carbon in old-growth natural forests is close to zero, but they still fulfil the role of</vt:lpwstr>
  </property>
  <property fmtid="{D5CDD505-2E9C-101B-9397-08002B2CF9AE}" pid="1269" name="ZOTERO_BREF_vc2EIAsXYxWH_1">
    <vt:lpwstr>ZOTERO_ITEM CSL_CITATION {"citationID":"2NeoAwCf","properties":{"formattedCitation":"(Leite-Filho et al., 2021)","plainCitation":"(Leite-Filho et al., 2021)","noteIndex":0},"citationItems":[{"id":2788,"uris":["http://zotero.org/users/5254414/items/7C3AEJY</vt:lpwstr>
  </property>
  <property fmtid="{D5CDD505-2E9C-101B-9397-08002B2CF9AE}" pid="1270" name="ZOTERO_BREF_vc2EIAsXYxWH_2">
    <vt:lpwstr>D"],"itemData":{"id":2788,"type":"article-journal","abstract":"Abstract\n            It has been suggested that rainfall in the Amazon decreases if forest loss exceeds some threshold, but the specific value of this threshold remains uncertain. Here, we in</vt:lpwstr>
  </property>
  <property fmtid="{D5CDD505-2E9C-101B-9397-08002B2CF9AE}" pid="1271" name="ZOTERO_BREF_vc2EIAsXYxWH_3">
    <vt:lpwstr>vestigate the relationship between historical deforestation and rainfall at different geographical scales across the Southern Brazilian Amazon (SBA). We also assess impacts of deforestation policy scenarios on the region’s agriculture. Forest loss of up t</vt:lpwstr>
  </property>
  <property fmtid="{D5CDD505-2E9C-101B-9397-08002B2CF9AE}" pid="1272" name="ZOTERO_BREF_vc2EIAsXYxWH_4">
    <vt:lpwstr>o 55–60% within 28 km grid cells enhances rainfall, but further deforestation reduces rainfall precipitously. This threshold is lower at larger scales (45–50% at 56 km and 25–30% at 112 km grid cells), while rainfall decreases linearly within 224 km grid </vt:lpwstr>
  </property>
  <property fmtid="{D5CDD505-2E9C-101B-9397-08002B2CF9AE}" pid="1273" name="ZOTERO_BREF_vc2EIAsXYxWH_5">
    <vt:lpwstr>cells. Widespread deforestation results in a hydrological and economic negative-sum game, because lower rainfall and agricultural productivity at larger scales outdo local gains. Under a weak governance scenario, SBA may lose 56% of its forests by 2050. R</vt:lpwstr>
  </property>
  <property fmtid="{D5CDD505-2E9C-101B-9397-08002B2CF9AE}" pid="1274" name="ZOTERO_BREF_vc2EIAsXYxWH_6">
    <vt:lpwstr>educing deforestation prevents agricultural losses in SBA up to US$ 1 billion annually.","container-title":"Nature Communications","DOI":"10.1038/s41467-021-22840-7","ISSN":"2041-1723","issue":"1","journalAbbreviation":"Nat Commun","language":"en","page":</vt:lpwstr>
  </property>
  <property fmtid="{D5CDD505-2E9C-101B-9397-08002B2CF9AE}" pid="1275" name="ZOTERO_BREF_vc2EIAsXYxWH_7">
    <vt:lpwstr>"2591","source":"DOI.org (Crossref)","title":"Deforestation reduces rainfall and agricultural revenues in the Brazilian Amazon","volume":"12","author":[{"family":"Leite-Filho","given":"Argemiro Teixeira"},{"family":"Soares-Filho","given":"Britaldo Silveir</vt:lpwstr>
  </property>
  <property fmtid="{D5CDD505-2E9C-101B-9397-08002B2CF9AE}" pid="1276" name="ZOTERO_BREF_vc2EIAsXYxWH_8">
    <vt:lpwstr>a"},{"family":"Davis","given":"Juliana Leroy"},{"family":"Abrahão","given":"Gabriel Medeiros"},{"family":"Börner","given":"Jan"}],"issued":{"date-parts":[["2021",5,10]]}}}],"schema":"https://github.com/citation-style-language/schema/raw/master/csl-citatio</vt:lpwstr>
  </property>
  <property fmtid="{D5CDD505-2E9C-101B-9397-08002B2CF9AE}" pid="1277" name="ZOTERO_BREF_vc2EIAsXYxWH_9">
    <vt:lpwstr>n.json"}</vt:lpwstr>
  </property>
  <property fmtid="{D5CDD505-2E9C-101B-9397-08002B2CF9AE}" pid="1278" name="ZOTERO_BREF_vtkwFrFIfLMy_1">
    <vt:lpwstr>ZOTERO_ITEM CSL_CITATION {"citationID":"CWTDD7sB","properties":{"formattedCitation":"(de Groot et al., 2002; Egoh et al., 2007; Meacham et al., 2022)","plainCitation":"(de Groot et al., 2002; Egoh et al., 2007; Meacham et al., 2022)","noteIndex":0},"citat</vt:lpwstr>
  </property>
  <property fmtid="{D5CDD505-2E9C-101B-9397-08002B2CF9AE}" pid="1279" name="ZOTERO_BREF_vtkwFrFIfLMy_10">
    <vt:lpwstr>acham","given":"Megan"},{"family":"Norström","given":"Albert V."},{"family":"Peterson","given":"Garry D."},{"family":"Andersson","given":"Erik"},{"family":"Bennett","given":"Elena M."},{"family":"Biggs","given":"Reinette (Oonsie)"},{"family":"Crouzat","gi</vt:lpwstr>
  </property>
  <property fmtid="{D5CDD505-2E9C-101B-9397-08002B2CF9AE}" pid="1280" name="ZOTERO_BREF_vtkwFrFIfLMy_11">
    <vt:lpwstr>ven":"Emilie"},{"family":"Cord","given":"Anna F."},{"family":"Enfors","given":"Elin"},{"family":"Felipe-Lucia","given":"María R."},{"family":"Fischer","given":"Joern"},{"family":"Hamann","given":"Maike"},{"family":"Hanspach","given":"Jan"},{"family":"Hick</vt:lpwstr>
  </property>
  <property fmtid="{D5CDD505-2E9C-101B-9397-08002B2CF9AE}" pid="1281" name="ZOTERO_BREF_vtkwFrFIfLMy_12">
    <vt:lpwstr>s","given":"Christina"},{"family":"Jacobs","given":"Sander"},{"family":"Lavorel","given":"Sandra"},{"family":"Locatelli","given":"Bruno"},{"family":"Martín-López","given":"Berta"},{"family":"Plieninger","given":"Tobias"},{"family":"Queiroz","given":"Cibel</vt:lpwstr>
  </property>
  <property fmtid="{D5CDD505-2E9C-101B-9397-08002B2CF9AE}" pid="1282" name="ZOTERO_BREF_vtkwFrFIfLMy_13">
    <vt:lpwstr>e"}],"issued":{"date-parts":[["2022",12,31]]}}}],"schema":"https://github.com/citation-style-language/schema/raw/master/csl-citation.json"}</vt:lpwstr>
  </property>
  <property fmtid="{D5CDD505-2E9C-101B-9397-08002B2CF9AE}" pid="1283" name="ZOTERO_BREF_vtkwFrFIfLMy_2">
    <vt:lpwstr>ionItems":[{"id":1388,"uris":["http://zotero.org/users/5254414/items/RHV5EVGY"],"itemData":{"id":1388,"type":"article-journal","container-title":"Ecological Economics","DOI":"10.1016/S0921-8009(02)00089-7","ISSN":"09218009","issue":"3","journalAbbreviatio</vt:lpwstr>
  </property>
  <property fmtid="{D5CDD505-2E9C-101B-9397-08002B2CF9AE}" pid="1284" name="ZOTERO_BREF_vtkwFrFIfLMy_3">
    <vt:lpwstr>n":"Ecological Economics","language":"en","page":"393-408","source":"DOI.org (Crossref)","title":"A typology for the classification, description and valuation of ecosystem functions, goods and services","volume":"41","author":[{"family":"Groot","given":"R</vt:lpwstr>
  </property>
  <property fmtid="{D5CDD505-2E9C-101B-9397-08002B2CF9AE}" pid="1285" name="ZOTERO_BREF_vtkwFrFIfLMy_4">
    <vt:lpwstr>udolf S","non-dropping-particle":"de"},{"family":"Wilson","given":"Matthew A"},{"family":"Boumans","given":"Roelof M.J"}],"issued":{"date-parts":[["2002",6]]}}},{"id":2602,"uris":["http://zotero.org/users/5254414/items/FYPJ2RQ8"],"itemData":{"id":2602,"ty</vt:lpwstr>
  </property>
  <property fmtid="{D5CDD505-2E9C-101B-9397-08002B2CF9AE}" pid="1286" name="ZOTERO_BREF_vtkwFrFIfLMy_5">
    <vt:lpwstr>pe":"article-journal","container-title":"Ecological Economics","DOI":"10.1016/j.ecolecon.2007.04.007","ISSN":"09218009","issue":"4","journalAbbreviation":"Ecological Economics","language":"en","license":"https://www.elsevier.com/tdm/userlicense/1.0/","pag</vt:lpwstr>
  </property>
  <property fmtid="{D5CDD505-2E9C-101B-9397-08002B2CF9AE}" pid="1287" name="ZOTERO_BREF_vtkwFrFIfLMy_6">
    <vt:lpwstr>e":"714-721","source":"DOI.org (Crossref)","title":"Integrating ecosystem services into conservation assessments: A review","title-short":"Integrating ecosystem services into conservation assessments","volume":"63","author":[{"family":"Egoh","given":"Beni</vt:lpwstr>
  </property>
  <property fmtid="{D5CDD505-2E9C-101B-9397-08002B2CF9AE}" pid="1288" name="ZOTERO_BREF_vtkwFrFIfLMy_7">
    <vt:lpwstr>s"},{"family":"Rouget","given":"Mathieu"},{"family":"Reyers","given":"Belinda"},{"family":"Knight","given":"Andrew T."},{"family":"Cowling","given":"Richard M."},{"family":"Van Jaarsveld","given":"Albert S."},{"family":"Welz","given":"Adam"}],"issued":{"d</vt:lpwstr>
  </property>
  <property fmtid="{D5CDD505-2E9C-101B-9397-08002B2CF9AE}" pid="1289" name="ZOTERO_BREF_vtkwFrFIfLMy_8">
    <vt:lpwstr>ate-parts":[["2007",9]]}}},{"id":2628,"uris":["http://zotero.org/users/5254414/items/CXH93497"],"itemData":{"id":2628,"type":"article-journal","container-title":"Ecosystems and People","DOI":"10.1080/26395916.2022.2032356","ISSN":"2639-5908, 2639-5916","i</vt:lpwstr>
  </property>
  <property fmtid="{D5CDD505-2E9C-101B-9397-08002B2CF9AE}" pid="1290" name="ZOTERO_BREF_vtkwFrFIfLMy_9">
    <vt:lpwstr>ssue":"1","journalAbbreviation":"Ecosystems and People","language":"en","page":"99-111","source":"DOI.org (Crossref)","title":"Advancing research on ecosystem service bundles for comparative assessments and synthesis","volume":"18","author":[{"family":"Me</vt:lpwstr>
  </property>
  <property fmtid="{D5CDD505-2E9C-101B-9397-08002B2CF9AE}" pid="1291" name="ZOTERO_BREF_w5hhusqua3yS_1">
    <vt:lpwstr>ZOTERO_CITATION {"citationID":"yeMHXH91","properties":{"formattedCitation":"(Lakyda et al., 2019; Lecina\\uc0\\u8208{}Diaz et al., 2024; Petr\\uc0\\u237{}k et al., 2024)","plainCitation":"(Lakyda et al., 2019; Lecina‐Diaz et al., 2024; Petrík et al., 2024</vt:lpwstr>
  </property>
  <property fmtid="{D5CDD505-2E9C-101B-9397-08002B2CF9AE}" pid="1292" name="ZOTERO_BREF_w5hhusqua3yS_10">
    <vt:lpwstr>dynamics and amplify negative impact of disturbances on ecosystem services.","container-title":"Forests","DOI":"10.3390/f10040337","ISSN":"1999-4907","issue":"4","journalAbbreviation":"Forests","language":"en","note":"number: 4","page":"337","source":"DOI</vt:lpwstr>
  </property>
  <property fmtid="{D5CDD505-2E9C-101B-9397-08002B2CF9AE}" pid="1293" name="ZOTERO_BREF_w5hhusqua3yS_11">
    <vt:lpwstr>.org (Crossref)","title":"Impact of Disturbances on the Carbon Cycle of Forest Ecosystems in Ukrainian Polissya","volume":"10","author":[{"family":"Lakyda","given":"P."},{"family":"Shvidenko","given":"A."},{"family":"Bilous","given":"A."},{"family":"Myron</vt:lpwstr>
  </property>
  <property fmtid="{D5CDD505-2E9C-101B-9397-08002B2CF9AE}" pid="1294" name="ZOTERO_BREF_w5hhusqua3yS_12">
    <vt:lpwstr>iuk","given":"V."},{"family":"Matsala","given":"M."},{"family":"Zibtsev","given":"S."},{"family":"Schepaschenko","given":"D."},{"family":"Holiaka","given":"D."},{"family":"Vasylyshyn","given":"R."},{"family":"Lakyda","given":"I."},{"family":"Diachuk","giv</vt:lpwstr>
  </property>
  <property fmtid="{D5CDD505-2E9C-101B-9397-08002B2CF9AE}" pid="1295" name="ZOTERO_BREF_w5hhusqua3yS_13">
    <vt:lpwstr>en":"P."},{"family":"Kraxner","given":"F."}],"issued":{"date-parts":[["2019",4,15]]}}},{"id":2739,"uris":["http://zotero.org/users/5254414/items/WWIVFN2T"],"itemData":{"id":2739,"type":"article-journal","abstract":"Abstract\n            Global change impa</vt:lpwstr>
  </property>
  <property fmtid="{D5CDD505-2E9C-101B-9397-08002B2CF9AE}" pid="1296" name="ZOTERO_BREF_w5hhusqua3yS_14">
    <vt:lpwstr>cts on disturbances can strongly compromise the capacity of forests to provide ecosystem services to society. In addition, many ecosystem services in Europe are simultaneously provided by forests, emphasizing the importance of multifunctionality in forest</vt:lpwstr>
  </property>
  <property fmtid="{D5CDD505-2E9C-101B-9397-08002B2CF9AE}" pid="1297" name="ZOTERO_BREF_w5hhusqua3yS_15">
    <vt:lpwstr> ecosystem assessments. To address disturbances in forest ecosystem policies and management, spatially explicit risk analyses that consider multiple disturbances and ecosystem services are needed. However, we do not yet know which ecosystem services are m</vt:lpwstr>
  </property>
  <property fmtid="{D5CDD505-2E9C-101B-9397-08002B2CF9AE}" pid="1298" name="ZOTERO_BREF_w5hhusqua3yS_16">
    <vt:lpwstr>ost at risk from disturbances in Europe, where the respective risk hotspots are, nor which of the main disturbance agents are most detrimental to the provisioning of multiple ecosystem services from Europe's forests. Here, we quantify the risk of losing i</vt:lpwstr>
  </property>
  <property fmtid="{D5CDD505-2E9C-101B-9397-08002B2CF9AE}" pid="1299" name="ZOTERO_BREF_w5hhusqua3yS_17">
    <vt:lpwstr>mportant ecosystem services (timber supply, carbon storage, soil erosion control and outdoor recreation) to forest disturbances (windthrows, bark beetle outbreaks and wildfires) in Europe on a continental scale. We find that up to 12% of Europe's ecosyste</vt:lpwstr>
  </property>
  <property fmtid="{D5CDD505-2E9C-101B-9397-08002B2CF9AE}" pid="1300" name="ZOTERO_BREF_w5hhusqua3yS_18">
    <vt:lpwstr>m service supply is at risk from current disturbances. Soil erosion control is the ecosystem service at the highest risk, and windthrow is the disturbance agent posing the highest risk. Disturbances challenge forest multifunctionality by threatening multi</vt:lpwstr>
  </property>
  <property fmtid="{D5CDD505-2E9C-101B-9397-08002B2CF9AE}" pid="1301" name="ZOTERO_BREF_w5hhusqua3yS_19">
    <vt:lpwstr>ple ecosystem services simultaneously on 19.8 Mha (9.7%) of Europe's forests. Our results highlight priority areas for risk management aiming to safeguard the sustainable provisioning of forest ecosystem services.","container-title":"Global Change Biology</vt:lpwstr>
  </property>
  <property fmtid="{D5CDD505-2E9C-101B-9397-08002B2CF9AE}" pid="1302" name="ZOTERO_BREF_w5hhusqua3yS_2">
    <vt:lpwstr>)","noteIndex":0},"citationItems":[{"id":1425,"uris":["http://zotero.org/users/5254414/items/GS82HHRW"],"itemData":{"id":1425,"type":"article-journal","abstract":"Climate change continues to threaten forests and their ecosystem services while substantiall</vt:lpwstr>
  </property>
  <property fmtid="{D5CDD505-2E9C-101B-9397-08002B2CF9AE}" pid="1303" name="ZOTERO_BREF_w5hhusqua3yS_20">
    <vt:lpwstr>","DOI":"10.1111/gcb.17242","ISSN":"1354-1013, 1365-2486","issue":"3","journalAbbreviation":"Global Change Biology","language":"en","page":"e17242","source":"DOI.org (Crossref)","title":"Ecosystem services at risk from disturbance in Europe's forests","vo</vt:lpwstr>
  </property>
  <property fmtid="{D5CDD505-2E9C-101B-9397-08002B2CF9AE}" pid="1304" name="ZOTERO_BREF_w5hhusqua3yS_21">
    <vt:lpwstr>lume":"30","author":[{"family":"Lecina‐Diaz","given":"Judit"},{"family":"Senf","given":"Cornelius"},{"family":"Grünig","given":"Marc"},{"family":"Seidl","given":"Rupert"}],"issued":{"date-parts":[["2024",3]]}}},{"id":2647,"uris":["http://zotero.org/users/</vt:lpwstr>
  </property>
  <property fmtid="{D5CDD505-2E9C-101B-9397-08002B2CF9AE}" pid="1305" name="ZOTERO_BREF_w5hhusqua3yS_22">
    <vt:lpwstr>5254414/items/BDPNHX7P"],"itemData":{"id":2647,"type":"article-journal","container-title":"Agricultural and Forest Meteorology","DOI":"10.1016/j.agrformet.2024.110102","ISSN":"01681923","journalAbbreviation":"Agricultural and Forest Meteorology","language</vt:lpwstr>
  </property>
  <property fmtid="{D5CDD505-2E9C-101B-9397-08002B2CF9AE}" pid="1306" name="ZOTERO_BREF_w5hhusqua3yS_23">
    <vt:lpwstr>":"en","page":"110102","source":"DOI.org (Crossref)","title":"Post-windthrow differences of carbon and water fluxes between managed and unmanaged Norway spruce stands","volume":"355","author":[{"family":"Petrík","given":"Peter"},{"family":"Fleischer","giv</vt:lpwstr>
  </property>
  <property fmtid="{D5CDD505-2E9C-101B-9397-08002B2CF9AE}" pid="1307" name="ZOTERO_BREF_w5hhusqua3yS_24">
    <vt:lpwstr>en":"Peter"},{"family":"Tomes","given":"Jakub"},{"family":"Pichler","given":"Viliam"},{"family":"Fleischer","given":"Peter"}],"issued":{"date-parts":[["2024",8]]}}}],"schema":"https://github.com/citation-style-language/schema/raw/master/csl-citation.json"</vt:lpwstr>
  </property>
  <property fmtid="{D5CDD505-2E9C-101B-9397-08002B2CF9AE}" pid="1308" name="ZOTERO_BREF_w5hhusqua3yS_25">
    <vt:lpwstr>}</vt:lpwstr>
  </property>
  <property fmtid="{D5CDD505-2E9C-101B-9397-08002B2CF9AE}" pid="1309" name="ZOTERO_BREF_w5hhusqua3yS_3">
    <vt:lpwstr>y altering natural disturbance regimes. Land cover changes and consequent management entail discrepancies in carbon sequestration provided by forest ecosystems and its accounting. Currently there is a lack of suﬃcient and harmonized data for Ukraine that </vt:lpwstr>
  </property>
  <property fmtid="{D5CDD505-2E9C-101B-9397-08002B2CF9AE}" pid="1310" name="ZOTERO_BREF_w5hhusqua3yS_4">
    <vt:lpwstr>can be used for the robust and spatially explicit assessment of forest provisioning and regulation of ecosystem services. In the frame of this research, we established an experimental polygon (area 45 km2) in Northern Ukraine aiming at estimating main for</vt:lpwstr>
  </property>
  <property fmtid="{D5CDD505-2E9C-101B-9397-08002B2CF9AE}" pid="1311" name="ZOTERO_BREF_w5hhusqua3yS_5">
    <vt:lpwstr>est carbon stocks and ﬂuxes and determining the impact caused by natural disturbances and harvest for the study period of 2010–2015. Coupled ﬁeld inventory and remote sensing data (RapidEye image for 2010 and SPOT 6 image for 2015) were used. Land cover c</vt:lpwstr>
  </property>
  <property fmtid="{D5CDD505-2E9C-101B-9397-08002B2CF9AE}" pid="1312" name="ZOTERO_BREF_w5hhusqua3yS_6">
    <vt:lpwstr>lassiﬁcation and estimation of biomass and carbon pools were carried out using Random Forest and k-Nearest Neighbors (k-NN) method, respectively. Remote sensing data indicates a ca. 16% increase of carbon stock, while ground-based computations have shown </vt:lpwstr>
  </property>
  <property fmtid="{D5CDD505-2E9C-101B-9397-08002B2CF9AE}" pid="1313" name="ZOTERO_BREF_w5hhusqua3yS_7">
    <vt:lpwstr>only a ca. 1% increase. Net carbon ﬂuxes for the study period are relatively even: 5.4 Gg C·year−1 and 5.6 Gg C C·year−1 for ﬁeld and remote sensing data, respectively. Stand-replacing wildﬁres, as well as insect outbreaks and wind damage followed by salv</vt:lpwstr>
  </property>
  <property fmtid="{D5CDD505-2E9C-101B-9397-08002B2CF9AE}" pid="1314" name="ZOTERO_BREF_w5hhusqua3yS_8">
    <vt:lpwstr>age logging, and timber harvest have caused 21% of carbon emissions among all C sources within the experimental polygon during the study period. Hence, remote sensing data and non-parametric methods coupled with ﬁeld data can serve as reliable tools for t</vt:lpwstr>
  </property>
  <property fmtid="{D5CDD505-2E9C-101B-9397-08002B2CF9AE}" pid="1315" name="ZOTERO_BREF_w5hhusqua3yS_9">
    <vt:lpwstr>he precise estimation of forest carbon cycles on a regional spatial scale. However, featured land cover changes lead to unexpected biases in consistent assessment of forest biophysical parameters, while current management practices neglect natural forest </vt:lpwstr>
  </property>
  <property fmtid="{D5CDD505-2E9C-101B-9397-08002B2CF9AE}" pid="1316" name="ZOTERO_BREF_w9wvVTivMjWD_1">
    <vt:lpwstr>ZOTERO_ITEM CSL_CITATION {"citationID":"XyRSpmPx","properties":{"formattedCitation":"(Brukas et al., 2001; Mergani\\uc0\\u269{} et al., 2022)","plainCitation":"(Brukas et al., 2001; Merganič et al., 2022)","noteIndex":0},"citationItems":[{"id":2866,"uris"</vt:lpwstr>
  </property>
  <property fmtid="{D5CDD505-2E9C-101B-9397-08002B2CF9AE}" pid="1317" name="ZOTERO_BREF_w9wvVTivMjWD_10">
    <vt:lpwstr>e results indicated that lower interest rates favoured single tree cutting systems with relatively long rotation cycles (140–160 years), while higher interest rates favoured strip cutting with shorter rotation cycles (90–100 years).","container-title":"Ce</vt:lpwstr>
  </property>
  <property fmtid="{D5CDD505-2E9C-101B-9397-08002B2CF9AE}" pid="1318" name="ZOTERO_BREF_w9wvVTivMjWD_11">
    <vt:lpwstr>ntral European Forestry Journal","DOI":"10.2478/forj-2021-0019","ISSN":"2454-0358","issue":"1","language":"en","license":"http://creativecommons.org/licenses/by/4.0","page":"23-35","source":"DOI.org (Crossref)","title":"Impact of interest rates on forest </vt:lpwstr>
  </property>
  <property fmtid="{D5CDD505-2E9C-101B-9397-08002B2CF9AE}" pid="1319" name="ZOTERO_BREF_w9wvVTivMjWD_12">
    <vt:lpwstr>management planning based on multi-criteria decision analysis","volume":"68","author":[{"family":"Merganič","given":"Ján"},{"family":"Merganičová","given":"Katarína"},{"family":"Výbošťok","given":"Jozef"},{"family":"Valent","given":"Peter"},{"family":"Bah</vt:lpwstr>
  </property>
  <property fmtid="{D5CDD505-2E9C-101B-9397-08002B2CF9AE}" pid="1320" name="ZOTERO_BREF_w9wvVTivMjWD_13">
    <vt:lpwstr>ýľ","given":"Ján"}],"issued":{"date-parts":[["2022",3,1]]}}}],"schema":"https://github.com/citation-style-language/schema/raw/master/csl-citation.json"}</vt:lpwstr>
  </property>
  <property fmtid="{D5CDD505-2E9C-101B-9397-08002B2CF9AE}" pid="1321" name="ZOTERO_BREF_w9wvVTivMjWD_2">
    <vt:lpwstr>:["http://zotero.org/users/5254414/items/32UKVDTI"],"itemData":{"id":2866,"type":"article-journal","container-title":"Forest Policy and Economics","DOI":"10.1016/S1389-9341(01)00050-8","ISSN":"13899341","issue":"2","journalAbbreviation":"Forest Policy and</vt:lpwstr>
  </property>
  <property fmtid="{D5CDD505-2E9C-101B-9397-08002B2CF9AE}" pid="1322" name="ZOTERO_BREF_w9wvVTivMjWD_3">
    <vt:lpwstr> Economics","language":"en","license":"https://www.elsevier.com/tdm/userlicense/1.0/","page":"143-156","source":"DOI.org (Crossref)","title":"Discount rate and harvest policy: implications for Baltic forestry","title-short":"Discount rate and harvest poli</vt:lpwstr>
  </property>
  <property fmtid="{D5CDD505-2E9C-101B-9397-08002B2CF9AE}" pid="1323" name="ZOTERO_BREF_w9wvVTivMjWD_4">
    <vt:lpwstr>cy","volume":"2","author":[{"family":"Brukas","given":"Vilis"},{"family":"Jellesmark Thorsen","given":"Bo"},{"family":"Helles","given":"Finn"},{"family":"Tarp","given":"Peter"}],"issued":{"date-parts":[["2001",6]]}}},{"id":2868,"uris":["http://zotero.org/</vt:lpwstr>
  </property>
  <property fmtid="{D5CDD505-2E9C-101B-9397-08002B2CF9AE}" pid="1324" name="ZOTERO_BREF_w9wvVTivMjWD_5">
    <vt:lpwstr>users/5254414/items/IVFNI884"],"itemData":{"id":2868,"type":"article-journal","abstract":"Abstract\n            The fulfilment of forest functions is significantly affected by forest management, especially the applied harvest regeneration systems. The int</vt:lpwstr>
  </property>
  <property fmtid="{D5CDD505-2E9C-101B-9397-08002B2CF9AE}" pid="1325" name="ZOTERO_BREF_w9wvVTivMjWD_6">
    <vt:lpwstr>erest rate can significantly influence forest regeneration planning but was rarely tested. We examined how different interest rates (0%, 0.5%, 1%, 1.5%, 2%, 2.5% and 3%) affect the fulfilment of multiple forest functions and hence, the decision on the opt</vt:lpwstr>
  </property>
  <property fmtid="{D5CDD505-2E9C-101B-9397-08002B2CF9AE}" pid="1326" name="ZOTERO_BREF_w9wvVTivMjWD_7">
    <vt:lpwstr>imal forest regeneration system for multiple criteria. The analysis was performed based on the simulation of 450 different harvest-regeneration systems applied to a secondary spruce dominated forest stand and the multi-criteria a posteriori decision analy</vt:lpwstr>
  </property>
  <property fmtid="{D5CDD505-2E9C-101B-9397-08002B2CF9AE}" pid="1327" name="ZOTERO_BREF_w9wvVTivMjWD_8">
    <vt:lpwstr>sis. The outputs from the growth simulator were used to quantify the fulfilment of timber production and non-production functions. Three selected indicators (Soil expectation value, Shannon index of species diversity, and height to diameter ratio) were an</vt:lpwstr>
  </property>
  <property fmtid="{D5CDD505-2E9C-101B-9397-08002B2CF9AE}" pid="1328" name="ZOTERO_BREF_w9wvVTivMjWD_9">
    <vt:lpwstr>alysed on the base of single-criteria optimisation based on maximising a single indicator and the methods of multi-criteria optimisation of the weighted sum method and Pareto front with the goal to harmonise the fulfilment of three different functions. Th</vt:lpwstr>
  </property>
  <property fmtid="{D5CDD505-2E9C-101B-9397-08002B2CF9AE}" pid="1329" name="ZOTERO_BREF_wOfm9ox3Kqxv_1">
    <vt:lpwstr>ZOTERO_CITATION {"citationID":"KlVPRfLI","properties":{"formattedCitation":"(Hegetschweiler et al., 2017; Tessa Hegetschweiler et al., 2020)","plainCitation":"(Hegetschweiler et al., 2017; Tessa Hegetschweiler et al., 2020)","noteIndex":0},"citationItems"</vt:lpwstr>
  </property>
  <property fmtid="{D5CDD505-2E9C-101B-9397-08002B2CF9AE}" pid="1330" name="ZOTERO_BREF_wOfm9ox3Kqxv_2">
    <vt:lpwstr>:[{"id":2591,"uris":["http://zotero.org/users/5254414/items/SMK9UFKB"],"itemData":{"id":2591,"type":"article-journal","container-title":"Landscape and Urban Planning","DOI":"10.1016/j.landurbplan.2017.06.002","ISSN":"01692046","journalAbbreviation":"Lands</vt:lpwstr>
  </property>
  <property fmtid="{D5CDD505-2E9C-101B-9397-08002B2CF9AE}" pid="1331" name="ZOTERO_BREF_wOfm9ox3Kqxv_3">
    <vt:lpwstr>cape and Urban Planning","language":"en","page":"84-97","source":"DOI.org (Crossref)","title":"Towards a comprehensive social and natural scientific forest-recreation monitoring instrument—A prototypical approach","volume":"167","author":[{"family":"Heget</vt:lpwstr>
  </property>
  <property fmtid="{D5CDD505-2E9C-101B-9397-08002B2CF9AE}" pid="1332" name="ZOTERO_BREF_wOfm9ox3Kqxv_4">
    <vt:lpwstr>schweiler","given":"K. Tessa"},{"family":"Plum","given":"Christiane"},{"family":"Fischer","given":"Christoph"},{"family":"Brändli","given":"Urs-Beat"},{"family":"Ginzler","given":"Christian"},{"family":"Hunziker","given":"Marcel"}],"issued":{"date-parts":</vt:lpwstr>
  </property>
  <property fmtid="{D5CDD505-2E9C-101B-9397-08002B2CF9AE}" pid="1333" name="ZOTERO_BREF_wOfm9ox3Kqxv_5">
    <vt:lpwstr>[["2017",11]]}}},{"id":2589,"uris":["http://zotero.org/users/5254414/items/LUBYY9UI"],"itemData":{"id":2589,"type":"article-journal","container-title":"Scandinavian Journal of Forest Research","DOI":"10.1080/02827581.2020.1799066","ISSN":"0282-7581, 1651-</vt:lpwstr>
  </property>
  <property fmtid="{D5CDD505-2E9C-101B-9397-08002B2CF9AE}" pid="1334" name="ZOTERO_BREF_wOfm9ox3Kqxv_6">
    <vt:lpwstr>1891","issue":"5-6","journalAbbreviation":"Scandinavian Journal of Forest Research","language":"en","page":"274-285","source":"DOI.org (Crossref)","title":"Integrating data from National Forest Inventories into socio-cultural forest monitoring – a new app</vt:lpwstr>
  </property>
  <property fmtid="{D5CDD505-2E9C-101B-9397-08002B2CF9AE}" pid="1335" name="ZOTERO_BREF_wOfm9ox3Kqxv_7">
    <vt:lpwstr>roach","volume":"35","author":[{"family":"Tessa Hegetschweiler","given":"K."},{"family":"Fischer","given":"Christoph"},{"family":"Moretti","given":"Marco"},{"family":"Hunziker","given":"Marcel"}],"issued":{"date-parts":[["2020",8,17]]}}}],"schema":"https:</vt:lpwstr>
  </property>
  <property fmtid="{D5CDD505-2E9C-101B-9397-08002B2CF9AE}" pid="1336" name="ZOTERO_BREF_wOfm9ox3Kqxv_8">
    <vt:lpwstr>//github.com/citation-style-language/schema/raw/master/csl-citation.json"}</vt:lpwstr>
  </property>
  <property fmtid="{D5CDD505-2E9C-101B-9397-08002B2CF9AE}" pid="1337" name="ZOTERO_BREF_wSBs44ZCcn0r_1">
    <vt:lpwstr>ZOTERO_TEMP</vt:lpwstr>
  </property>
  <property fmtid="{D5CDD505-2E9C-101B-9397-08002B2CF9AE}" pid="1338" name="ZOTERO_BREF_wokTBp2PENwH_1">
    <vt:lpwstr>ZOTERO_CITATION {"citationID":"vjVZCFBr","properties":{"formattedCitation":"(Rinne\\uc0\\u8208{}Garmston et al., 2019)","plainCitation":"(Rinne‐Garmston et al., 2019)","noteIndex":0},"citationItems":[{"id":2645,"uris":["http://zotero.org/users/5254414/ite</vt:lpwstr>
  </property>
  <property fmtid="{D5CDD505-2E9C-101B-9397-08002B2CF9AE}" pid="1339" name="ZOTERO_BREF_wokTBp2PENwH_10">
    <vt:lpwstr>od density classes due to source supply and wood quality. This has significant consequences on projecting N\n              2\n              fixation rates for deadwood in changing climate.","container-title":"Global Change Biology","DOI":"10.1111/gcb.1459</vt:lpwstr>
  </property>
  <property fmtid="{D5CDD505-2E9C-101B-9397-08002B2CF9AE}" pid="1340" name="ZOTERO_BREF_wokTBp2PENwH_11">
    <vt:lpwstr>4","ISSN":"1354-1013, 1365-2486","issue":"5","journalAbbreviation":"Global Change Biology","language":"en","page":"1852-1867","source":"DOI.org (Crossref)","title":"Carbon flux from decomposing wood and its dependency on temperature, wood N &lt;sub&gt;2&lt;/sub&gt; f</vt:lpwstr>
  </property>
  <property fmtid="{D5CDD505-2E9C-101B-9397-08002B2CF9AE}" pid="1341" name="ZOTERO_BREF_wokTBp2PENwH_12">
    <vt:lpwstr>ixation rate, moisture and fungal composition in a Norway spruce forest","volume":"25","author":[{"family":"Rinne‐Garmston","given":"Katja T."},{"family":"Peltoniemi","given":"Krista"},{"family":"Chen","given":"Janet"},{"family":"Peltoniemi","given":"Mikk</vt:lpwstr>
  </property>
  <property fmtid="{D5CDD505-2E9C-101B-9397-08002B2CF9AE}" pid="1342" name="ZOTERO_BREF_wokTBp2PENwH_13">
    <vt:lpwstr>o"},{"family":"Fritze","given":"Hannu"},{"family":"Mäkipää","given":"Raisa"}],"issued":{"date-parts":[["2019",5]]}}}],"schema":"https://github.com/citation-style-language/schema/raw/master/csl-citation.json"}</vt:lpwstr>
  </property>
  <property fmtid="{D5CDD505-2E9C-101B-9397-08002B2CF9AE}" pid="1343" name="ZOTERO_BREF_wokTBp2PENwH_2">
    <vt:lpwstr>ms/E74KHVJM"],"itemData":{"id":2645,"type":"article-journal","abstract":"Abstract\n            \n              Globally 40–70 Pg of carbon (C) are stored in coarse woody debris on the forest floor. Climate change may reduce the function of this stock as a</vt:lpwstr>
  </property>
  <property fmtid="{D5CDD505-2E9C-101B-9397-08002B2CF9AE}" pid="1344" name="ZOTERO_BREF_wokTBp2PENwH_3">
    <vt:lpwstr> C sink in the future due to increasing temperature. However, current knowledge on the drivers of wood decomposition is inadequate for detailed predictions. To define the factors that control wood respiration rate of Norway spruce and to produce a model t</vt:lpwstr>
  </property>
  <property fmtid="{D5CDD505-2E9C-101B-9397-08002B2CF9AE}" pid="1345" name="ZOTERO_BREF_wokTBp2PENwH_4">
    <vt:lpwstr>hat adequately describes the decomposition process of this species as a function of time, we used an unprecedentedly diverse analytical approach, which included measurements of respiration, fungal community sequencing, N\n              2\n              fi</vt:lpwstr>
  </property>
  <property fmtid="{D5CDD505-2E9C-101B-9397-08002B2CF9AE}" pid="1346" name="ZOTERO_BREF_wokTBp2PENwH_5">
    <vt:lpwstr>xation rate,\n              nifH\n              copy number,\n              14\n              C‐dating as well as N%, δ\n              13\n              C and C% values of wood. Our results suggest that climate change will accelerate C flux from deadwood </vt:lpwstr>
  </property>
  <property fmtid="{D5CDD505-2E9C-101B-9397-08002B2CF9AE}" pid="1347" name="ZOTERO_BREF_wokTBp2PENwH_6">
    <vt:lpwstr>in boreal conditions, due to the observed strong temperature dependency of deadwood respiration. At the research site, the annual C flux from deadwood would increase by 27% from the current 117 g C/kg wood with the projected climate warming (RCP4.5). The </vt:lpwstr>
  </property>
  <property fmtid="{D5CDD505-2E9C-101B-9397-08002B2CF9AE}" pid="1348" name="ZOTERO_BREF_wokTBp2PENwH_7">
    <vt:lpwstr>second most important control on respiration rate was the stage of wood decomposition; at early stages of decomposition low nitrogen content and low wood moisture limited fungal activity while reduced wood resource quality decreased the respiration rate a</vt:lpwstr>
  </property>
  <property fmtid="{D5CDD505-2E9C-101B-9397-08002B2CF9AE}" pid="1349" name="ZOTERO_BREF_wokTBp2PENwH_8">
    <vt:lpwstr>t the final stages of decomposition. Wood decomposition process was best described by a Sigmoidal model, where after 116 years of wood decomposition mass loss of 95% was reached. Our results on deadwood decomposition are important for C budget calculation</vt:lpwstr>
  </property>
  <property fmtid="{D5CDD505-2E9C-101B-9397-08002B2CF9AE}" pid="1350" name="ZOTERO_BREF_wokTBp2PENwH_9">
    <vt:lpwstr>s in ecosystem and climate change models. We observed for the first time that the temperature dependency of N\n              2\n              fixation, which has a major role at providing N for wood‐inhabiting fungi, was not constant but varied between wo</vt:lpwstr>
  </property>
  <property fmtid="{D5CDD505-2E9C-101B-9397-08002B2CF9AE}" pid="1351" name="ZOTERO_BREF_wqwyA5nwRtUa_1">
    <vt:lpwstr>ZOTERO_CITATION {"citationID":"QBZ5aLD1","properties":{"formattedCitation":"(H. Sun et al., 2024)","plainCitation":"(H. Sun et al., 2024)","noteIndex":0},"citationItems":[{"id":2600,"uris":["http://zotero.org/users/5254414/items/95DXF68E"],"itemData":{"id</vt:lpwstr>
  </property>
  <property fmtid="{D5CDD505-2E9C-101B-9397-08002B2CF9AE}" pid="1352" name="ZOTERO_BREF_wqwyA5nwRtUa_10">
    <vt:lpwstr>n":"Xingli"},{"family":"Ping","given":"Jiaye"},{"family":"Bian","given":"Chenyu"},{"family":"Wei","given":"Ning"},{"family":"You","given":"Cuihai"},{"family":"Tang","given":"Songbo"},{"family":"Du","given":"Ying"},{"family":"Wang","given":"Jing"},{"family</vt:lpwstr>
  </property>
  <property fmtid="{D5CDD505-2E9C-101B-9397-08002B2CF9AE}" pid="1353" name="ZOTERO_BREF_wqwyA5nwRtUa_11">
    <vt:lpwstr>":"Qiao","given":"Yang"},{"family":"Cui","given":"Erqian"},{"family":"Zhou","given":"Xuhui"},{"family":"Xia","given":"Jianyang"}],"issued":{"date-parts":[["2024",5]]}}}],"schema":"https://github.com/citation-style-language/schema/raw/master/csl-citation.j</vt:lpwstr>
  </property>
  <property fmtid="{D5CDD505-2E9C-101B-9397-08002B2CF9AE}" pid="1354" name="ZOTERO_BREF_wqwyA5nwRtUa_12">
    <vt:lpwstr>son"}</vt:lpwstr>
  </property>
  <property fmtid="{D5CDD505-2E9C-101B-9397-08002B2CF9AE}" pid="1355" name="ZOTERO_BREF_wqwyA5nwRtUa_2">
    <vt:lpwstr>":2600,"type":"article-journal","abstract":"Abstract\n            \n              Subtropical forests, recognized for their intricate vertical canopy stratification, exhibit high resistance to extreme drought. However, the response of leaf phenology to dr</vt:lpwstr>
  </property>
  <property fmtid="{D5CDD505-2E9C-101B-9397-08002B2CF9AE}" pid="1356" name="ZOTERO_BREF_wqwyA5nwRtUa_3">
    <vt:lpwstr>ought in the species‐rich understory remains poorly understood. In this study, we constructed a digital camera system, amassing over 360,000 images through a 70% throughfall exclusion experiment, to explore the drought response of understory leaf phenolog</vt:lpwstr>
  </property>
  <property fmtid="{D5CDD505-2E9C-101B-9397-08002B2CF9AE}" pid="1357" name="ZOTERO_BREF_wqwyA5nwRtUa_4">
    <vt:lpwstr>y. The results revealed a significant advancement in understory leaf senescence phenology under drought, with 11.75 and 15.76 days for the start and end of the leaf‐falling event, respectively. Pre‐season temperature primarily regulated leaf development p</vt:lpwstr>
  </property>
  <property fmtid="{D5CDD505-2E9C-101B-9397-08002B2CF9AE}" pid="1358" name="ZOTERO_BREF_wqwyA5nwRtUa_5">
    <vt:lpwstr>henology, whereas soil water dominated the variability in leaf senescence phenology. Under drought conditions, temperature sensitivities for the end of leaf emergence decreased from −13.72 to −11.06 days °C\n              −1\n              , with insignif</vt:lpwstr>
  </property>
  <property fmtid="{D5CDD505-2E9C-101B-9397-08002B2CF9AE}" pid="1359" name="ZOTERO_BREF_wqwyA5nwRtUa_6">
    <vt:lpwstr>icance observed for the start of leaf emergence. Consequently, drought treatment shortened both the length of the growing season (15.69 days) and the peak growth season (9.80 days) for understory plants. Moreover, this study identified diverse responses a</vt:lpwstr>
  </property>
  <property fmtid="{D5CDD505-2E9C-101B-9397-08002B2CF9AE}" pid="1360" name="ZOTERO_BREF_wqwyA5nwRtUa_7">
    <vt:lpwstr>mong intraspecies and interspecies to drought, particularly during the leaf development phase. These findings underscore the pivotal role of water availability in shaping understory phenology patterns, especially in subtropical forests.","container-title"</vt:lpwstr>
  </property>
  <property fmtid="{D5CDD505-2E9C-101B-9397-08002B2CF9AE}" pid="1361" name="ZOTERO_BREF_wqwyA5nwRtUa_8">
    <vt:lpwstr>:"Global Change Biology","DOI":"10.1111/gcb.17304","ISSN":"1354-1013, 1365-2486","issue":"5","journalAbbreviation":"Global Change Biology","language":"en","page":"e17304","source":"DOI.org (Crossref)","title":"Drought shortens subtropical understory growi</vt:lpwstr>
  </property>
  <property fmtid="{D5CDD505-2E9C-101B-9397-08002B2CF9AE}" pid="1362" name="ZOTERO_BREF_wqwyA5nwRtUa_9">
    <vt:lpwstr>ng season by advancing leaf senescence","volume":"30","author":[{"family":"Sun","given":"Huanfa"},{"family":"Yan","given":"Liming"},{"family":"Li","given":"Zhao"},{"family":"Cheng","given":"Wanying"},{"family":"Lu","given":"Ruiling"},{"family":"Xia","give</vt:lpwstr>
  </property>
  <property fmtid="{D5CDD505-2E9C-101B-9397-08002B2CF9AE}" pid="1363" name="ZOTERO_BREF_ww2cKsobvfk7_1">
    <vt:lpwstr>ZOTERO_ITEM CSL_CITATION {"citationID":"bEqXzNkP","properties":{"formattedCitation":"(Fedele et al., 2018; Gomes et al., 2021)","plainCitation":"(Fedele et al., 2018; Gomes et al., 2021)","noteIndex":0},"citationItems":[{"id":2785,"uris":["http://zotero.o</vt:lpwstr>
  </property>
  <property fmtid="{D5CDD505-2E9C-101B-9397-08002B2CF9AE}" pid="1364" name="ZOTERO_BREF_ww2cKsobvfk7_2">
    <vt:lpwstr>rg/users/5254414/items/KHMSK3ME"],"itemData":{"id":2785,"type":"article-journal","container-title":"PLOS ONE","DOI":"10.1371/journal.pone.0195895","ISSN":"1932-6203","issue":"4","journalAbbreviation":"PLoS ONE","language":"en","page":"e0195895","source":"</vt:lpwstr>
  </property>
  <property fmtid="{D5CDD505-2E9C-101B-9397-08002B2CF9AE}" pid="1365" name="ZOTERO_BREF_ww2cKsobvfk7_3">
    <vt:lpwstr>DOI.org (Crossref)","title":"Reducing risks by transforming landscapes: Cross-scale effects of land-use changes on ecosystem services","title-short":"Reducing risks by transforming landscapes","volume":"13","author":[{"family":"Fedele","given":"Giacomo"},</vt:lpwstr>
  </property>
  <property fmtid="{D5CDD505-2E9C-101B-9397-08002B2CF9AE}" pid="1366" name="ZOTERO_BREF_ww2cKsobvfk7_4">
    <vt:lpwstr>{"family":"Locatelli","given":"Bruno"},{"family":"Djoudi","given":"Houria"},{"family":"Colloff","given":"Matthew J."}],"editor":[{"family":"Zia","given":"Asim"}],"issued":{"date-parts":[["2018",4,24]]}}},{"id":2787,"uris":["http://zotero.org/users/5254414</vt:lpwstr>
  </property>
  <property fmtid="{D5CDD505-2E9C-101B-9397-08002B2CF9AE}" pid="1367" name="ZOTERO_BREF_ww2cKsobvfk7_5">
    <vt:lpwstr>/items/CE4EIDX3"],"itemData":{"id":2787,"type":"article-journal","container-title":"Science of The Total Environment","DOI":"10.1016/j.scitotenv.2021.146716","ISSN":"00489697","journalAbbreviation":"Science of The Total Environment","language":"en","page"</vt:lpwstr>
  </property>
  <property fmtid="{D5CDD505-2E9C-101B-9397-08002B2CF9AE}" pid="1368" name="ZOTERO_BREF_ww2cKsobvfk7_6">
    <vt:lpwstr>:"146716","source":"DOI.org (Crossref)","title":"Future land-use changes and its impacts on terrestrial ecosystem services: A review","title-short":"Future land-use changes and its impacts on terrestrial ecosystem services","volume":"781","author":[{"fami</vt:lpwstr>
  </property>
  <property fmtid="{D5CDD505-2E9C-101B-9397-08002B2CF9AE}" pid="1369" name="ZOTERO_BREF_ww2cKsobvfk7_7">
    <vt:lpwstr>ly":"Gomes","given":"Eduardo"},{"family":"Inácio","given":"Miguel"},{"family":"Bogdzevič","given":"Katažyna"},{"family":"Kalinauskas","given":"Marius"},{"family":"Karnauskaitė","given":"Donalda"},{"family":"Pereira","given":"Paulo"}],"issued":{"date-parts</vt:lpwstr>
  </property>
  <property fmtid="{D5CDD505-2E9C-101B-9397-08002B2CF9AE}" pid="1370" name="ZOTERO_BREF_ww2cKsobvfk7_8">
    <vt:lpwstr>":[["2021",8]]}}}],"schema":"https://github.com/citation-style-language/schema/raw/master/csl-citation.json"}</vt:lpwstr>
  </property>
  <property fmtid="{D5CDD505-2E9C-101B-9397-08002B2CF9AE}" pid="1371" name="ZOTERO_BREF_x86x1LHQAnov_1">
    <vt:lpwstr>ZOTERO_ITEM CSL_CITATION {"citationID":"LSFPppwE","properties":{"formattedCitation":"(H\\uc0\\u228{}yh\\uc0\\u228{} et al., 2015)","plainCitation":"(Häyhä et al., 2015)","noteIndex":0},"citationItems":[{"id":2462,"uris":["http://zotero.org/users/5254414/i</vt:lpwstr>
  </property>
  <property fmtid="{D5CDD505-2E9C-101B-9397-08002B2CF9AE}" pid="1372" name="ZOTERO_BREF_x86x1LHQAnov_2">
    <vt:lpwstr>tems/DHC8U55D"],"itemData":{"id":2462,"type":"article-journal","container-title":"Ecosystem Services","DOI":"10.1016/j.ecoser.2015.03.001","ISSN":"22120416","journalAbbreviation":"Ecosystem Services","language":"en","page":"12-23","source":"DOI.org (Cross</vt:lpwstr>
  </property>
  <property fmtid="{D5CDD505-2E9C-101B-9397-08002B2CF9AE}" pid="1373" name="ZOTERO_BREF_x86x1LHQAnov_3">
    <vt:lpwstr>ref)","title":"Assessing, valuing, and mapping ecosystem services in Alpine forests","volume":"14","author":[{"family":"Häyhä","given":"Tiina"},{"family":"Franzese","given":"Pier Paolo"},{"family":"Paletto","given":"Alessandro"},{"family":"Fath","given":"</vt:lpwstr>
  </property>
  <property fmtid="{D5CDD505-2E9C-101B-9397-08002B2CF9AE}" pid="1374" name="ZOTERO_BREF_x86x1LHQAnov_4">
    <vt:lpwstr>Brian D."}],"issued":{"date-parts":[["2015",8]]}}}],"schema":"https://github.com/citation-style-language/schema/raw/master/csl-citation.json"}</vt:lpwstr>
  </property>
  <property fmtid="{D5CDD505-2E9C-101B-9397-08002B2CF9AE}" pid="1375" name="ZOTERO_BREF_xMVpAP2lHTCI_1">
    <vt:lpwstr>ZOTERO_CITATION {"citationID":"lv36AoDG","properties":{"formattedCitation":"(Folke et al., 2021)","plainCitation":"(Folke et al., 2021)","noteIndex":0},"citationItems":[{"id":2622,"uris":["http://zotero.org/users/5254414/items/6J78VNT8"],"itemData":{"id":</vt:lpwstr>
  </property>
  <property fmtid="{D5CDD505-2E9C-101B-9397-08002B2CF9AE}" pid="1376" name="ZOTERO_BREF_xMVpAP2lHTCI_10">
    <vt:lpwstr>"},{"family":"Daily","given":"Gretchen C."},{"family":"Dasgupta","given":"Partha"},{"family":"Gaffney","given":"Owen"},{"family":"Gordon","given":"Line J."},{"family":"Hoff","given":"Holger"},{"family":"Levin","given":"Simon A."},{"family":"Lubchenco","gi</vt:lpwstr>
  </property>
  <property fmtid="{D5CDD505-2E9C-101B-9397-08002B2CF9AE}" pid="1377" name="ZOTERO_BREF_xMVpAP2lHTCI_11">
    <vt:lpwstr>ven":"Jane"},{"family":"Steffen","given":"Will"},{"family":"Walker","given":"Brian H."}],"issued":{"date-parts":[["2021",4]]}}}],"schema":"https://github.com/citation-style-language/schema/raw/master/csl-citation.json"}</vt:lpwstr>
  </property>
  <property fmtid="{D5CDD505-2E9C-101B-9397-08002B2CF9AE}" pid="1378" name="ZOTERO_BREF_xMVpAP2lHTCI_2">
    <vt:lpwstr>2622,"type":"article-journal","abstract":"Abstract\n            The COVID-19 pandemic has exposed an interconnected and tightly coupled globalized world in rapid change. This article sets the scientific stage for understanding and responding to such chang</vt:lpwstr>
  </property>
  <property fmtid="{D5CDD505-2E9C-101B-9397-08002B2CF9AE}" pid="1379" name="ZOTERO_BREF_xMVpAP2lHTCI_3">
    <vt:lpwstr>e for global sustainability and resilient societies. We provide a systemic overview of the current situation where people and nature are dynamically intertwined and embedded in the biosphere, placing shocks and extreme events as part of this dynamic; huma</vt:lpwstr>
  </property>
  <property fmtid="{D5CDD505-2E9C-101B-9397-08002B2CF9AE}" pid="1380" name="ZOTERO_BREF_xMVpAP2lHTCI_4">
    <vt:lpwstr>nity has become the major force in shaping the future of the Earth system as a whole; and the scale and pace of the human dimension have caused climate change, rapid loss of biodiversity, growing inequalities, and loss of resilience to deal with uncertain</vt:lpwstr>
  </property>
  <property fmtid="{D5CDD505-2E9C-101B-9397-08002B2CF9AE}" pid="1381" name="ZOTERO_BREF_xMVpAP2lHTCI_5">
    <vt:lpwstr>ty and surprise. Taken together, human actions are challenging the biosphere foundation for a prosperous development of civilizations. The Anthropocene reality—of rising system-wide turbulence—calls for transformative change towards sustainable futures. E</vt:lpwstr>
  </property>
  <property fmtid="{D5CDD505-2E9C-101B-9397-08002B2CF9AE}" pid="1382" name="ZOTERO_BREF_xMVpAP2lHTCI_6">
    <vt:lpwstr>merging technologies, social innovations, broader shifts in cultural repertoires, as well as a diverse portfolio of active stewardship of human actions in support of a resilient biosphere are highlighted as essential parts of such transformations.","conta</vt:lpwstr>
  </property>
  <property fmtid="{D5CDD505-2E9C-101B-9397-08002B2CF9AE}" pid="1383" name="ZOTERO_BREF_xMVpAP2lHTCI_7">
    <vt:lpwstr>iner-title":"Ambio","DOI":"10.1007/s13280-021-01544-8","ISSN":"0044-7447, 1654-7209","issue":"4","journalAbbreviation":"Ambio","language":"en","page":"834-869","source":"DOI.org (Crossref)","title":"Our future in the Anthropocene biosphere","volume":"50",</vt:lpwstr>
  </property>
  <property fmtid="{D5CDD505-2E9C-101B-9397-08002B2CF9AE}" pid="1384" name="ZOTERO_BREF_xMVpAP2lHTCI_8">
    <vt:lpwstr>"author":[{"family":"Folke","given":"Carl"},{"family":"Polasky","given":"Stephen"},{"family":"Rockström","given":"Johan"},{"family":"Galaz","given":"Victor"},{"family":"Westley","given":"Frances"},{"family":"Lamont","given":"Michèle"},{"family":"Scheffer"</vt:lpwstr>
  </property>
  <property fmtid="{D5CDD505-2E9C-101B-9397-08002B2CF9AE}" pid="1385" name="ZOTERO_BREF_xMVpAP2lHTCI_9">
    <vt:lpwstr>,"given":"Marten"},{"family":"Österblom","given":"Henrik"},{"family":"Carpenter","given":"Stephen R."},{"family":"Chapin","given":"F. Stuart"},{"family":"Seto","given":"Karen C."},{"family":"Weber","given":"Elke U."},{"family":"Crona","given":"Beatrice I.</vt:lpwstr>
  </property>
  <property fmtid="{D5CDD505-2E9C-101B-9397-08002B2CF9AE}" pid="1386" name="ZOTERO_BREF_xn3UJayjohhA_1">
    <vt:lpwstr>ZOTERO_TEMP</vt:lpwstr>
  </property>
  <property fmtid="{D5CDD505-2E9C-101B-9397-08002B2CF9AE}" pid="1387" name="ZOTERO_BREF_xwDev77PUxvq_1">
    <vt:lpwstr>ZOTERO_ITEM CSL_CITATION {"citationID":"d8wv3eqR","properties":{"formattedCitation":"(Sills et al., 2017)","plainCitation":"(Sills et al., 2017)","noteIndex":0},"citationItems":[{"id":2877,"uris":["http://zotero.org/users/5254414/items/9LQTTAE3"],"itemDat</vt:lpwstr>
  </property>
  <property fmtid="{D5CDD505-2E9C-101B-9397-08002B2CF9AE}" pid="1388" name="ZOTERO_BREF_xwDev77PUxvq_2">
    <vt:lpwstr>a":{"id":2877,"type":"report","event-place":"Asheville, NC","genre":"General Technical Report","language":"en","number":"SRS-226","page":"117","publisher":"Forest Service Southern Research Station","publisher-place":"Asheville, NC","title":"Trees At Work:</vt:lpwstr>
  </property>
  <property fmtid="{D5CDD505-2E9C-101B-9397-08002B2CF9AE}" pid="1389" name="ZOTERO_BREF_xwDev77PUxvq_3">
    <vt:lpwstr> Economic Accounting for Forest Ecosystem Services in the U.S. South","URL":"https://www.srs.fs.usda.gov/pubs/gtr/gtr_srs226.pdf","author":[{"family":"Sills","given":"Erin O."},{"family":"Moore","given":"Susan E."},{"family":"Cubbage","given":"Frederick W</vt:lpwstr>
  </property>
  <property fmtid="{D5CDD505-2E9C-101B-9397-08002B2CF9AE}" pid="1390" name="ZOTERO_BREF_xwDev77PUxvq_4">
    <vt:lpwstr>."},{"family":"McCarter","given":"Kelley D."},{"family":"Holmes","given":"Thomas P."},{"family":"Mercer","given":"D. Evan"}],"issued":{"date-parts":[["2017"]]}}}],"schema":"https://github.com/citation-style-language/schema/raw/master/csl-citation.json"}</vt:lpwstr>
  </property>
  <property fmtid="{D5CDD505-2E9C-101B-9397-08002B2CF9AE}" pid="1391" name="ZOTERO_BREF_yEiPyP2vgqfL_1">
    <vt:lpwstr>ZOTERO_ITEM CSL_CITATION {"citationID":"9wut8kGO","properties":{"formattedCitation":"(W. Zhang et al., 2020)","plainCitation":"(W. Zhang et al., 2020)","dontUpdate":true,"noteIndex":0},"citationItems":[{"id":2576,"uris":["http://zotero.org/users/5254414/i</vt:lpwstr>
  </property>
  <property fmtid="{D5CDD505-2E9C-101B-9397-08002B2CF9AE}" pid="1392" name="ZOTERO_BREF_yEiPyP2vgqfL_2">
    <vt:lpwstr>tems/HLT6D86C"],"itemData":{"id":2576,"type":"article-journal","container-title":"Energy","DOI":"10.1016/j.energy.2020.117117","ISSN":"03605442","journalAbbreviation":"Energy","language":"en","page":"117117","source":"DOI.org (Crossref)","title":"Emission</vt:lpwstr>
  </property>
  <property fmtid="{D5CDD505-2E9C-101B-9397-08002B2CF9AE}" pid="1393" name="ZOTERO_BREF_yEiPyP2vgqfL_3">
    <vt:lpwstr> reduction effect and carbon market efficiency of carbon emissions trading policy in China","volume":"196","author":[{"family":"Zhang","given":"Wei"},{"family":"Li","given":"Jing"},{"family":"Li","given":"Guoxiang"},{"family":"Guo","given":"Shucen"}],"iss</vt:lpwstr>
  </property>
  <property fmtid="{D5CDD505-2E9C-101B-9397-08002B2CF9AE}" pid="1394" name="ZOTERO_BREF_yEiPyP2vgqfL_4">
    <vt:lpwstr>ued":{"date-parts":[["2020",4]]}},"label":"page"}],"schema":"https://github.com/citation-style-language/schema/raw/master/csl-citation.json"}</vt:lpwstr>
  </property>
  <property fmtid="{D5CDD505-2E9C-101B-9397-08002B2CF9AE}" pid="1395" name="ZOTERO_BREF_zdtQLWmAFYFn_1">
    <vt:lpwstr>ZOTERO_ITEM CSL_CITATION {"citationID":"kU6awIuO","properties":{"formattedCitation":"(Anaya-Romero et al., 2016)","plainCitation":"(Anaya-Romero et al., 2016)","noteIndex":0},"citationItems":[{"id":2568,"uris":["http://zotero.org/users/5254414/items/S4XDM</vt:lpwstr>
  </property>
  <property fmtid="{D5CDD505-2E9C-101B-9397-08002B2CF9AE}" pid="1396" name="ZOTERO_BREF_zdtQLWmAFYFn_2">
    <vt:lpwstr>6NN"],"itemData":{"id":2568,"type":"article-journal","container-title":"Ecosystem Services","DOI":"10.1016/j.ecoser.2016.07.002","ISSN":"22120416","journalAbbreviation":"Ecosystem Services","language":"en","page":"82-90","source":"DOI.org (Crossref)","tit</vt:lpwstr>
  </property>
  <property fmtid="{D5CDD505-2E9C-101B-9397-08002B2CF9AE}" pid="1397" name="ZOTERO_BREF_zdtQLWmAFYFn_3">
    <vt:lpwstr>le":"Evaluation of forest ecosystem services in Mediterranean areas. A regional case study in South Spain","volume":"20","author":[{"family":"Anaya-Romero","given":"María"},{"family":"Muñoz-Rojas","given":"Miriam"},{"family":"Ibáñez","given":"Beatriz"},{"</vt:lpwstr>
  </property>
  <property fmtid="{D5CDD505-2E9C-101B-9397-08002B2CF9AE}" pid="1398" name="ZOTERO_BREF_zdtQLWmAFYFn_4">
    <vt:lpwstr>family":"Marañón","given":"Teodoro"}],"issued":{"date-parts":[["2016",8]]}}}],"schema":"https://github.com/citation-style-language/schema/raw/master/csl-citation.json"}</vt:lpwstr>
  </property>
  <property fmtid="{D5CDD505-2E9C-101B-9397-08002B2CF9AE}" pid="1399" name="ZOTERO_BREF_zstVbJBDn4sk_1">
    <vt:lpwstr>ZOTERO_ITEM CSL_CITATION {"citationID":"dcWcd4z1","properties":{"formattedCitation":"(Reinl et al., 2024)","plainCitation":"(Reinl et al., 2024)","noteIndex":0},"citationItems":[{"id":2757,"uris":["http://zotero.org/users/5254414/items/4MEIWIAF"],"itemDat</vt:lpwstr>
  </property>
  <property fmtid="{D5CDD505-2E9C-101B-9397-08002B2CF9AE}" pid="1400" name="ZOTERO_BREF_zstVbJBDn4sk_2">
    <vt:lpwstr>a":{"id":2757,"type":"article-journal","container-title":"Political Research Exchange","DOI":"10.1080/2474736X.2024.2375506","ISSN":"2474-736X","issue":"1","journalAbbreviation":"Political Research Exchange","language":"en","page":"2375506","source":"DOI.</vt:lpwstr>
  </property>
  <property fmtid="{D5CDD505-2E9C-101B-9397-08002B2CF9AE}" pid="1401" name="ZOTERO_BREF_zstVbJBDn4sk_3">
    <vt:lpwstr>org (Crossref)","title":"Crossing the border: EU membership assessment by Ukrainian refugees in early 2022","title-short":"Crossing the border","volume":"6","author":[{"family":"Reinl","given":"Ann-Kathrin"},{"family":"Weiß","given":"Bernd"},{"family":"Pö</vt:lpwstr>
  </property>
  <property fmtid="{D5CDD505-2E9C-101B-9397-08002B2CF9AE}" pid="1402" name="ZOTERO_BREF_zstVbJBDn4sk_4">
    <vt:lpwstr>tzschke","given":"Steffen"},{"family":"Katsanidou","given":"Alexia"}],"issued":{"date-parts":[["2024",12,31]]}}}],"schema":"https://github.com/citation-style-language/schema/raw/master/csl-citation.json"}</vt:lpwstr>
  </property>
  <property fmtid="{D5CDD505-2E9C-101B-9397-08002B2CF9AE}" pid="1403" name="ZOTERO_PREF_1">
    <vt:lpwstr>&lt;data data-version="3" zotero-version="7.0.11"&gt;&lt;session id="jdhy1u8A"/&gt;&lt;style id="http://www.zotero.org/styles/apa" locale="en-GB" hasBibliography="1" bibliographyStyleHasBeenSet="1"/&gt;&lt;prefs&gt;&lt;pref name="fieldType" value="Bookmark"/&gt;&lt;/prefs&gt;&lt;/data&gt;</vt:lpwstr>
  </property>
  <property fmtid="{D5CDD505-2E9C-101B-9397-08002B2CF9AE}" pid="1404" name="grammarly_documentContext">
    <vt:lpwstr>{"goals":[],"domain":"general","emotions":[],"dialect":"american"}</vt:lpwstr>
  </property>
  <property fmtid="{D5CDD505-2E9C-101B-9397-08002B2CF9AE}" pid="1405" name="grammarly_documentId">
    <vt:lpwstr>documentId_3579</vt:lpwstr>
  </property>
</Properties>
</file>