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BF776" w14:textId="77777777" w:rsidR="003E5439" w:rsidRPr="00107308" w:rsidRDefault="00107308" w:rsidP="000B3D3F">
      <w:pPr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7308">
        <w:rPr>
          <w:rFonts w:ascii="Times New Roman" w:hAnsi="Times New Roman" w:cs="Times New Roman"/>
          <w:b/>
          <w:sz w:val="24"/>
          <w:szCs w:val="24"/>
          <w:lang w:val="en-US"/>
        </w:rPr>
        <w:t>Electronic Supplementary Material</w:t>
      </w:r>
    </w:p>
    <w:p w14:paraId="6B614D12" w14:textId="77777777" w:rsidR="00EC7BF1" w:rsidRDefault="00107308" w:rsidP="00EC7BF1">
      <w:pPr>
        <w:spacing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sz w:val="24"/>
          <w:szCs w:val="24"/>
          <w:lang w:val="en-US"/>
        </w:rPr>
        <w:t>Title:</w:t>
      </w:r>
      <w:r w:rsidR="000B3D3F" w:rsidRPr="000B3D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30F1">
        <w:rPr>
          <w:rFonts w:ascii="Times New Roman" w:hAnsi="Times New Roman" w:cs="Times New Roman"/>
          <w:sz w:val="24"/>
          <w:szCs w:val="24"/>
          <w:lang w:val="en-US"/>
        </w:rPr>
        <w:t>Admixture between r</w:t>
      </w:r>
      <w:r w:rsidR="000B3D3F" w:rsidRPr="000B3D3F">
        <w:rPr>
          <w:rFonts w:ascii="Times New Roman" w:hAnsi="Times New Roman"/>
          <w:sz w:val="24"/>
          <w:szCs w:val="24"/>
          <w:lang w:val="en-US"/>
        </w:rPr>
        <w:t xml:space="preserve">eleased </w:t>
      </w:r>
      <w:r w:rsidR="001230F1">
        <w:rPr>
          <w:rFonts w:ascii="Times New Roman" w:hAnsi="Times New Roman"/>
          <w:sz w:val="24"/>
          <w:szCs w:val="24"/>
          <w:lang w:val="en-US"/>
        </w:rPr>
        <w:t xml:space="preserve">and wild </w:t>
      </w:r>
      <w:r w:rsidR="000B3D3F" w:rsidRPr="000B3D3F">
        <w:rPr>
          <w:rFonts w:ascii="Times New Roman" w:hAnsi="Times New Roman"/>
          <w:sz w:val="24"/>
          <w:szCs w:val="24"/>
          <w:lang w:val="en-US"/>
        </w:rPr>
        <w:t>game birds</w:t>
      </w:r>
      <w:r w:rsidR="001230F1">
        <w:rPr>
          <w:rFonts w:ascii="Times New Roman" w:hAnsi="Times New Roman"/>
          <w:sz w:val="24"/>
          <w:szCs w:val="24"/>
          <w:lang w:val="en-US"/>
        </w:rPr>
        <w:t>:</w:t>
      </w:r>
      <w:r w:rsidR="000B3D3F" w:rsidRPr="000B3D3F">
        <w:rPr>
          <w:rFonts w:ascii="Times New Roman" w:hAnsi="Times New Roman"/>
          <w:sz w:val="24"/>
          <w:szCs w:val="24"/>
          <w:lang w:val="en-US"/>
        </w:rPr>
        <w:t xml:space="preserve"> a changing genetic landscape in European mallard</w:t>
      </w:r>
      <w:r w:rsidR="001230F1">
        <w:rPr>
          <w:rFonts w:ascii="Times New Roman" w:hAnsi="Times New Roman"/>
          <w:sz w:val="24"/>
          <w:szCs w:val="24"/>
          <w:lang w:val="en-US"/>
        </w:rPr>
        <w:t>s</w:t>
      </w:r>
      <w:r w:rsidR="000B3D3F" w:rsidRPr="000B3D3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0B3D3F" w:rsidRPr="000B3D3F">
        <w:rPr>
          <w:rFonts w:ascii="Times New Roman" w:hAnsi="Times New Roman"/>
          <w:i/>
          <w:sz w:val="24"/>
          <w:szCs w:val="24"/>
          <w:lang w:val="en-US"/>
        </w:rPr>
        <w:t>Anas</w:t>
      </w:r>
      <w:proofErr w:type="spellEnd"/>
      <w:r w:rsidR="000B3D3F" w:rsidRPr="000B3D3F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0B3D3F" w:rsidRPr="000B3D3F">
        <w:rPr>
          <w:rFonts w:ascii="Times New Roman" w:hAnsi="Times New Roman"/>
          <w:i/>
          <w:sz w:val="24"/>
          <w:szCs w:val="24"/>
          <w:lang w:val="en-US"/>
        </w:rPr>
        <w:t>platyrhynchos</w:t>
      </w:r>
      <w:proofErr w:type="spellEnd"/>
      <w:r w:rsidR="000B3D3F" w:rsidRPr="000B3D3F">
        <w:rPr>
          <w:rFonts w:ascii="Times New Roman" w:hAnsi="Times New Roman"/>
          <w:sz w:val="24"/>
          <w:szCs w:val="24"/>
          <w:lang w:val="en-US"/>
        </w:rPr>
        <w:t>)</w:t>
      </w:r>
    </w:p>
    <w:p w14:paraId="0ED69843" w14:textId="77777777" w:rsidR="00EC7BF1" w:rsidRDefault="00EC7BF1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99C0B65" w14:textId="77777777" w:rsidR="00EC7BF1" w:rsidRDefault="00EC7BF1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sz w:val="24"/>
          <w:szCs w:val="24"/>
          <w:lang w:val="en-US"/>
        </w:rPr>
        <w:t>Journal: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6026">
        <w:rPr>
          <w:rFonts w:ascii="Times New Roman" w:hAnsi="Times New Roman" w:cs="Times New Roman"/>
          <w:sz w:val="24"/>
          <w:szCs w:val="24"/>
          <w:lang w:val="en-US"/>
        </w:rPr>
        <w:t>European Journal of Wildlife Research</w:t>
      </w:r>
    </w:p>
    <w:p w14:paraId="526DFF5A" w14:textId="77777777" w:rsidR="00EC7BF1" w:rsidRPr="000B3D3F" w:rsidRDefault="00EC7BF1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60E9FB7B" w14:textId="77777777" w:rsidR="00107308" w:rsidRDefault="00107308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sz w:val="24"/>
          <w:szCs w:val="24"/>
          <w:lang w:val="en-US"/>
        </w:rPr>
        <w:t>Authors:</w:t>
      </w:r>
      <w:r w:rsidR="000B3D3F" w:rsidRPr="000B3D3F">
        <w:rPr>
          <w:rFonts w:ascii="Times New Roman" w:hAnsi="Times New Roman" w:cs="Times New Roman"/>
          <w:sz w:val="24"/>
          <w:szCs w:val="24"/>
          <w:lang w:val="en-US"/>
        </w:rPr>
        <w:t xml:space="preserve"> P Söderquist*, J Elmberg, G Gunnarsson, C-G Thulin, J Champagnon, M </w:t>
      </w:r>
      <w:r w:rsidR="000B3D3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0B3D3F" w:rsidRPr="000B3D3F">
        <w:rPr>
          <w:rFonts w:ascii="Times New Roman" w:hAnsi="Times New Roman" w:cs="Times New Roman"/>
          <w:sz w:val="24"/>
          <w:szCs w:val="24"/>
          <w:lang w:val="en-US"/>
        </w:rPr>
        <w:t>uillemain, J Kreisinger, HHT Prins, RPMA Crooijmans, and RHS Kraus</w:t>
      </w:r>
    </w:p>
    <w:p w14:paraId="0B618B15" w14:textId="77777777" w:rsidR="00EC7BF1" w:rsidRPr="000B3D3F" w:rsidRDefault="00EC7BF1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8215F99" w14:textId="77777777" w:rsidR="00107308" w:rsidRPr="000B3D3F" w:rsidRDefault="00107308" w:rsidP="00EC7BF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sz w:val="24"/>
          <w:szCs w:val="24"/>
          <w:lang w:val="en-US"/>
        </w:rPr>
        <w:t>*Corresponding author</w:t>
      </w:r>
      <w:r w:rsidR="000B3D3F" w:rsidRPr="000B3D3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735D488C" w14:textId="77777777" w:rsidR="000B3D3F" w:rsidRPr="000B3D3F" w:rsidRDefault="000B3D3F" w:rsidP="000B3D3F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color w:val="000000"/>
          <w:sz w:val="24"/>
          <w:szCs w:val="24"/>
          <w:lang w:val="en-US"/>
        </w:rPr>
        <w:t>Division of Natural Sciences, Kristianstad University, SE-29188 Kristianstad, Sweden</w:t>
      </w:r>
    </w:p>
    <w:p w14:paraId="5CB50623" w14:textId="77777777" w:rsidR="000B3D3F" w:rsidRPr="000B3D3F" w:rsidRDefault="000B3D3F" w:rsidP="000B3D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0B3D3F">
        <w:rPr>
          <w:rFonts w:ascii="Times New Roman" w:hAnsi="Times New Roman" w:cs="Times New Roman"/>
          <w:sz w:val="24"/>
          <w:szCs w:val="24"/>
          <w:lang w:val="en-US"/>
        </w:rPr>
        <w:t xml:space="preserve">Department of Wildlife, Fish and Environmental Studies, Swedish University of Agricultural Sciences, SE-901 83, </w:t>
      </w:r>
      <w:proofErr w:type="spellStart"/>
      <w:r w:rsidRPr="000B3D3F">
        <w:rPr>
          <w:rFonts w:ascii="Times New Roman" w:hAnsi="Times New Roman" w:cs="Times New Roman"/>
          <w:sz w:val="24"/>
          <w:szCs w:val="24"/>
          <w:lang w:val="en-US"/>
        </w:rPr>
        <w:t>Umeå</w:t>
      </w:r>
      <w:proofErr w:type="spellEnd"/>
      <w:r w:rsidRPr="000B3D3F">
        <w:rPr>
          <w:rFonts w:ascii="Times New Roman" w:hAnsi="Times New Roman" w:cs="Times New Roman"/>
          <w:sz w:val="24"/>
          <w:szCs w:val="24"/>
          <w:lang w:val="en-US"/>
        </w:rPr>
        <w:t>, Sweden</w:t>
      </w:r>
    </w:p>
    <w:p w14:paraId="27B9607B" w14:textId="77777777" w:rsidR="000B3D3F" w:rsidRPr="000B3D3F" w:rsidRDefault="000B3D3F" w:rsidP="000B3D3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r w:rsidRPr="000B3D3F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Email: </w:t>
      </w:r>
      <w:r w:rsidR="008657E1">
        <w:fldChar w:fldCharType="begin"/>
      </w:r>
      <w:r w:rsidR="008657E1" w:rsidRPr="008657E1">
        <w:rPr>
          <w:lang w:val="fr-FR"/>
        </w:rPr>
        <w:instrText xml:space="preserve"> HYPERLINK "mailto:par.soderquist@hkr.se" </w:instrText>
      </w:r>
      <w:r w:rsidR="008657E1">
        <w:fldChar w:fldCharType="separate"/>
      </w:r>
      <w:r w:rsidRPr="000B3D3F">
        <w:rPr>
          <w:rStyle w:val="Hyperlnk"/>
          <w:rFonts w:ascii="Times New Roman" w:hAnsi="Times New Roman" w:cs="Times New Roman"/>
          <w:sz w:val="24"/>
          <w:szCs w:val="24"/>
          <w:lang w:val="fr-FR"/>
        </w:rPr>
        <w:t>par.soderquist@hkr.se</w:t>
      </w:r>
      <w:r w:rsidR="008657E1">
        <w:rPr>
          <w:rStyle w:val="Hyperlnk"/>
          <w:rFonts w:ascii="Times New Roman" w:hAnsi="Times New Roman" w:cs="Times New Roman"/>
          <w:sz w:val="24"/>
          <w:szCs w:val="24"/>
          <w:lang w:val="fr-FR"/>
        </w:rPr>
        <w:fldChar w:fldCharType="end"/>
      </w:r>
      <w:r w:rsidRPr="000B3D3F">
        <w:rPr>
          <w:rFonts w:ascii="Times New Roman" w:hAnsi="Times New Roman" w:cs="Times New Roman"/>
          <w:color w:val="000000"/>
          <w:sz w:val="24"/>
          <w:szCs w:val="24"/>
          <w:lang w:val="fr-FR"/>
        </w:rPr>
        <w:t>, phon</w:t>
      </w:r>
      <w:r w:rsidR="009478A7">
        <w:rPr>
          <w:rFonts w:ascii="Times New Roman" w:hAnsi="Times New Roman" w:cs="Times New Roman"/>
          <w:color w:val="000000"/>
          <w:sz w:val="24"/>
          <w:szCs w:val="24"/>
          <w:lang w:val="fr-FR"/>
        </w:rPr>
        <w:t>e: +4644203465</w:t>
      </w:r>
    </w:p>
    <w:p w14:paraId="0DB71A84" w14:textId="77777777" w:rsidR="006A1CA3" w:rsidRDefault="006A1CA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14:paraId="4480E689" w14:textId="77777777" w:rsidR="006A1CA3" w:rsidRPr="00A77DE9" w:rsidRDefault="006A1CA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5E56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S1</w:t>
      </w:r>
      <w:r>
        <w:rPr>
          <w:lang w:val="en-US"/>
        </w:rPr>
        <w:t xml:space="preserve"> </w:t>
      </w:r>
      <w:r w:rsidR="0005305C">
        <w:rPr>
          <w:lang w:val="en-US"/>
        </w:rPr>
        <w:t>Details of mallard samples included in this study</w:t>
      </w:r>
      <w:r w:rsidR="00C80C68">
        <w:rPr>
          <w:lang w:val="en-US"/>
        </w:rPr>
        <w:t>. Undated wild samples emanated from May-July (Czech Republic) or winter (France)</w:t>
      </w:r>
    </w:p>
    <w:tbl>
      <w:tblPr>
        <w:tblW w:w="14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897"/>
        <w:gridCol w:w="560"/>
        <w:gridCol w:w="1600"/>
        <w:gridCol w:w="1420"/>
        <w:gridCol w:w="2480"/>
        <w:gridCol w:w="1320"/>
        <w:gridCol w:w="2042"/>
      </w:tblGrid>
      <w:tr w:rsidR="00696527" w:rsidRPr="00696527" w14:paraId="0F4817A7" w14:textId="77777777" w:rsidTr="00696527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8F2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Country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D20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Locality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CFC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001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Tissue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880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Date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489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Museum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74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Museum ID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051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Type</w:t>
            </w:r>
            <w:proofErr w:type="spellEnd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of</w:t>
            </w:r>
            <w:proofErr w:type="spellEnd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area</w:t>
            </w:r>
          </w:p>
        </w:tc>
      </w:tr>
      <w:tr w:rsidR="00696527" w:rsidRPr="00696527" w14:paraId="7A59617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1A6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Historical</w:t>
            </w:r>
            <w:proofErr w:type="spellEnd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6965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=171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35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6C45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7B97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389B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6999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03DF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746E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96527" w:rsidRPr="00696527" w14:paraId="1255738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49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9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Gullspång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2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39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A37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1903-07-30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42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93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AA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5E699D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00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E5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Hornborgarsjön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1E3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FF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10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1905-07-31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E8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94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52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9235BE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34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49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Västergarn,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gotland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D8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88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A5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1920-08-15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9F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09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71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A58D88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AE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4C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4A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19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22A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1880-07-11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E4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D2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AD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6CA40D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89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1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Vadstena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0E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B3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C3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1904-07-23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A3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A3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C8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C75CA9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A6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7498" w14:textId="77777777" w:rsidR="00696527" w:rsidRPr="00696527" w:rsidRDefault="00506026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</w:t>
            </w:r>
            <w:r w:rsidR="00696527"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arlsborg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BF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6C3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15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1904-07-30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5D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9A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05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0338C1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92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10B9" w14:textId="77777777" w:rsidR="00696527" w:rsidRPr="00696527" w:rsidRDefault="00506026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</w:t>
            </w:r>
            <w:r w:rsidR="00696527"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arlsborg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4F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56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37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1910-07-23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C5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6C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40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1DEF19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B4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E5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Borås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59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90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20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1902-07-21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24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96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D17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EB7120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B6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A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Västergötland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C9E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93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C2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1910-07-21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ABA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A3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74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2F20F0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56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3E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Vallda socken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F4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06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32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3B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2B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su-7012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B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6A1D51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09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5FD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F9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32D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74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02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0E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570655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E1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F66D16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0FD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B8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D0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C3C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1F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2C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4D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4D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43C331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3F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89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Tidaholm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CD3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29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AC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1922-08-01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E4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F7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su-5163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50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E6B605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5B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CBC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26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66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9D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1929-07-05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2D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3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B4D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132752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02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AC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536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35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6B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0F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AC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570654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26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3307A3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3C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CF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Kiruna, 4 km SO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63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6F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3E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1977-05-23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45D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6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776143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4B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AEBE75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FF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8C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88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A20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EB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1918-08-02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96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728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F2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1284F5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5A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0B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Holms socken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2DD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78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A5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1927-08-21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AF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97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su-6884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B0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BAC3FC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AD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F7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A6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6A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614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1925-08-01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EF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95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570635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DD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9C81D3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7F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8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Göta Älv, Nol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ED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C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A5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1917-08-03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A4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2B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su-4813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D8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37258B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89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F7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Fjällåsens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jvst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Luleå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AD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16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55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1915-07-21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01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E7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su-4223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A85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732C58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9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A7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Tärna, Lycksele Lappmark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AC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FC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72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1928-05-25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BB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8FF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su-6911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CB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D74A59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A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3B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Askim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9B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47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E4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1920-08-06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99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1B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su-4948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C0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F454BB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4D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50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E52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B5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04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5C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6F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su-7345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19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30EFFF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1F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1C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Kiruna, 4 km SO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38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D2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FE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1977-05-23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29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DB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776142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C3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6491B0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7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F7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Undersåker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E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47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3E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1859-07-31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CB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3F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570700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B3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CED55E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28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74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Vänern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29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3A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403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1921-08-18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121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BD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su-5128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72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8913F5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42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28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Skokloster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6B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50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79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1928-05-06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47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F5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60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D4E2BD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035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CB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Bohuslän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CF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C0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90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1872-07-11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2F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1E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10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F9B6BA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F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0F5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B4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42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F0D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1898-08-05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1AF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F5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E6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270567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DF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73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77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A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27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1928-07-25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3A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0D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9D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42413B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9F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48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7F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20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9A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1927-08-08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36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7D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4A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BB7651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E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C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Holms socken, Sunnanå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C2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A5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00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7A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34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su-5810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21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60C6D4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D8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7E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Tåkern, Herrestad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E7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E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5E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1894-10-28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CC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31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3F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670356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C5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A9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Övertorneå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1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35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28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1926-10-20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D4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C5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su-6175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E5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E61C2C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5D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45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Stehag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3C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35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1F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1869-05-06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39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Lunds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75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L869/3010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3C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F61490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40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71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Göta Älv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1A2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75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DF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1886-07-26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B3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E6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su-1605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A1D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347FBA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C4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86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Mälaren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9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74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2B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1858-08-23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0D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2FE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B9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35DFB3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CF7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34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Forsmark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F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C0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A5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1922-08-01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5E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37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570630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261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85CAA4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71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EE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E5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0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F1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1917-08-07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67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AA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70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20E4B5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1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1D8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1D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35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76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1899-07-28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76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60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701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EE39DB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79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B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Tärna, Lycksele Lappmark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93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63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2F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1928-05-15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BC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98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su-6860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7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110060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856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0A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9E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85B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CB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1917-08-07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43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86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A8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8DDD19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90C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28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Läby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kärr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8F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CD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E8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1927-06-02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7C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25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E2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1B44CE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7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F4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4F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37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5B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1931-06-08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5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22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6591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CB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D76AC3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37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AE3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1C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BD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BC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1929-08-24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0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1EF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570666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D1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EF8FE2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5E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0D1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Falun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04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88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8C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1928-06-10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9C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8D1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557492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99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F29E03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E5D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B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Tåkern,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Lindön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A1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07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D3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1893-07-11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8F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2A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87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998AF6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A1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B60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 skärgård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26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80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77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1831-05-04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9D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73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570637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D4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0BC41C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BD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67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Sege, Skåne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5F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D1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71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1929-05-05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E7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Lunds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8B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L929/3009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90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5CB8A6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2F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21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Tärna, Lycksele Lappmark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EE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07C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70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1926-10-20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AFC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069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su-6177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CF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748A80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0D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7D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F1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99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9A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3F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6F7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su-7179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21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6ADE7C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C7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9AE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Köpmannebro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BD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99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5C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1924-08-30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ED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5F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su-5809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B2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61F920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2D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40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Tärna, Lycksele Lappmark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8C9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17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9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1928-05-15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AF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A1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su-6915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22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96E878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5C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16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2B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D2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53A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1929-08-15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A5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1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su-7038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8F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A6FB5B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8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00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Tärna, Lycksele Lappmark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19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16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29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1928-12-11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43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760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su-6873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58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6DE59B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6F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72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Tornasjön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25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35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05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1926-08-01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A4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79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su-5692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CD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D9B917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85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4A8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Orust,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Kollungersjön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A01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63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40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D3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95E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su-7025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D6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7D6EE7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F6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3EA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22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76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D29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1932-08-12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D8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15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su-7492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0F9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C3D55D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7C2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1E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Tåkern,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Väversunda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96F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10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63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1922-08-01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2F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7A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su-5166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AE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312B28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3E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965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Öckerö, Smalskär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FF9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33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68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1926-08-01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8E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AE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su-5700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9B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6E62EB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2A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6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Holms socken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092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43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E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1927-08-21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40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43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su-6549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69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6C91EF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83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B8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Holms socken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F0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512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18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E6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D2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su-6548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40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D3B262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496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62B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Fjällåsens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jvst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Luleå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A53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A7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3F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1915-06-26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02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55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su-4225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AF0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456572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0C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0C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Hornborgarsjön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9E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D6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AF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1906-08-30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75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38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su-2807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4D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7B3069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3F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55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Ulriksdal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C5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2C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DB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1929-04-08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AC6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E0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F0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0CC97F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A7C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51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44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7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BD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02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D8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FA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5990AD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CFC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A2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5B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4F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42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1923-08-02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38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8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570639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32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0B8E58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29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51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Undersåker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14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0D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97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1859-06-26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7B3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7D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570682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9D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5A4228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0B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A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Jormlien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AE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97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5FA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1921-08-19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33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BA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C3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0A9A84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22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E8E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09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48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B3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1886-08-13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0D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33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570600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B4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17065A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44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3F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Tåkern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42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9D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B4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5A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7F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8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BF51E8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35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38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2A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4D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61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1927-08-08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57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0D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AB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8FB42B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25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3E4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22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7A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6C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1857-04-21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F1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0FF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F7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3A923E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4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92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Mälaren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E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AC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88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1858-04-21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8A5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FFA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62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6CBC9B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27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413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Mälaren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E7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3BD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0D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1858-08-16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02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D9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409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DD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3446A3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50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2C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4ED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4C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F6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1889-08-08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76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871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80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3FC869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93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E3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77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67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0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1886-07-31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A7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CBB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AC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706305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36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F4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D4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91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75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1864-07-16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BE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2D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F0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650FD9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C3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4C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Rasbo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Älvgärde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E7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060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2C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1936-07-27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C0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F8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78D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6D4C12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905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A8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Köpmannebro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C4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F7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98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1922-08-18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06C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7A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su-5127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06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9F27FB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C1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C99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35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40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CB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12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C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su-7181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C6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23265B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E8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24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Hornborgarsjön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22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52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C9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1906-08-30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75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7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su-2806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16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9ACD71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B0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AF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Varnsjön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Alingsås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DE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08C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B77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1934-08-01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B73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2C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su-7629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C4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706F1A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34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78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Vinslöv, Oretorp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17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AB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51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1932-08-07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FA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D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su-7354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3AC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2F8E25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97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84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Holms socken, Sunnanå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DC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04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C2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A3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FF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su-5811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9C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E084C4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C1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3E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2BE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59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8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1930-08-05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48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BE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su-7180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C7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C44769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AC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8A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Örtträsk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Lappland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B4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67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EC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1926-05-02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80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Göteborgs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0D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Av su-6176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E5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18B7D4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C1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A1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Rasbo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.,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Älvgärde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1B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F3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10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1934-06-22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6A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E6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430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E9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78E9CA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FFC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7B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Vaksala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37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50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46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1860-07-11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E1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Uppsala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10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416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92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717400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DB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46F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Västervik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62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A44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06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1883-06-15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5E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Lunds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3D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L883/3500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DB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A0F19D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EBA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DA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Ekolsund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23E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716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2D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1923-08-02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9A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E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1B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7F8ACA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32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EA1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Runmarö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72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7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FD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1892-08-03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C3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A7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570583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91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B64063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96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AE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Erken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18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F1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EFE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A9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C2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570641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4C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57ECCE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AD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27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Runmarö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88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82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81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1890-07-17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92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50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570577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46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260269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C0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8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Hosjön, Knutby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45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817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C6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1906-07-28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35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Stockholms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79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570594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31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0D366E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56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0F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Saint-Jean-la-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Pinède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7E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1B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B4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13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Saint-Jean-la-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Pinède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C4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13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1C9251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D0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D4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Tour du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Valat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B5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E1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46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41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Tour du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Valat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91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6B1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ACD905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5F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DA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Marseille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F7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601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47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2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Marseille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B4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67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8FB16A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1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20D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Istres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F6B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2B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A58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5F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Istres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40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56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12C6EE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A2A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60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Loire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Atlantique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20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56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C0D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A4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Nantes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77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F4C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A35E5E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3E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E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Port Saint Louis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9AB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81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7BC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0B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Port Saint Louis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40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2D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2A4205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0F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54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Montpellier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38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E9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CE4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C6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Montpellier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52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C4B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A1C2BA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4ED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EF9" w14:textId="77777777" w:rsidR="00696527" w:rsidRPr="00696527" w:rsidRDefault="00696527" w:rsidP="006965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Albaron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07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EBA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90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1EC9" w14:textId="77777777" w:rsidR="00696527" w:rsidRPr="00696527" w:rsidRDefault="00696527" w:rsidP="006965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Albaron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A8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4E4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F35252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38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6A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Etang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de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Thau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839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48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2C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B5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Marseillan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898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7C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9FD0EE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90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91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Reims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EC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8F3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2FC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32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Muséum Paris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66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7A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92A0AE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15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92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Saclay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FF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900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58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7E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Muséum Paris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58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51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81AD25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D6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ED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Lampaul-Ploudalmezeau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BA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15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F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18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Muséum Paris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A0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76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CA8DC8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10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B7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Tour du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Valat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89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15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0D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2B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Tour du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Valat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CC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A5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F2C3A1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34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A10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Coevres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-et-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Valsery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B29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26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EE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C5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Muséum Paris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18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47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203FC6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02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B4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 Rochelle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10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19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63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D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 Rochelle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5D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2B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104DA3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3E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80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Nîmes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3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C3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A7C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94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Nîmes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95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50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55FD44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30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C0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Provence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33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EE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77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D1A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Marseille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74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60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149D7E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5D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93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 Rochelle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25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E1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44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1838-1975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6E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 Rochelle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EE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85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415308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C4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B8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Lednice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3EB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5F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F2B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9D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DF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30740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DB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9DEA97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E7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19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Pohorelice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52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9F7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60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8B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17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30004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23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D7D25A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7A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97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Lednice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CC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C4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46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EC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4EA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30741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CA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597B2A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08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77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Pohořelice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2B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C8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ED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E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9E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26332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F4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BA8CEC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5B2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C0A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Pohořelice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DC0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7F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0B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1950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26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80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17246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FFE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D54B97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994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5C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Pohořelice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A3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24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2F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3F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C59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31194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0DF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BF04EC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8E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C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Slavětice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B6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57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51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54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3D7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8045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709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E7316E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42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DB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Labe u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Pardubic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22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47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C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9E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Moravian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 in Brno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30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Z2127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84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ECEBEF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46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C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Luopioinen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1A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CE8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5E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1916-08-25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324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D7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7095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A5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498ABC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2A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EE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Maaninka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Lapinjärvi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D8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C7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5F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1975-08-20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DB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80E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1572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15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7D02C0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CE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BC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Maaninka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Lapinjärvi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C7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A7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9A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1975-08-20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C9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D6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D8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800C0D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FE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EB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Ruotsinpyhtää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85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C2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83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1880-08-25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BA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FD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1594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4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522FBE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2F6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81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DB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12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28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1899-05-18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F2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E9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3B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627A77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3B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31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Rantasalmi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C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09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ED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1943-04-29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0C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D0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12684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F1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3C24C0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333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7F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Jaakkima,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Mikli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46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F9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0B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1911-08-07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F6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93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5380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13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A30805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90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28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Hauho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D7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12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E6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1913-07-17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DE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5A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6009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B5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E5425F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B5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16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Savonlinna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Laitaatsilta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C5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10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B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1936-06-24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03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17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11404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FC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366B79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10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BA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Kuru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DC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60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13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1978-08-28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406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E3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19828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DE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46D910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EE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31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Salla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36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CA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C8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1917-08-05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22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68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7164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1C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B1F026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15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E7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Karjala,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Hallijärvi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1A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DC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5F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1888-07-30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6E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51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2179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E5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ADC4CA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24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1A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Muolaa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FC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49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B5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1891-07-29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1C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1D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2580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F4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F3E77F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2C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E9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Kokemäki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AC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41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B6C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1904-07-06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FD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143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3311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37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9A84CD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3E0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84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Maaninka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Lapinjärvi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CE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BA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C0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1975-08-20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78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200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1573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41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535335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9B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75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Ähtäri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C5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E3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08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1913-07-26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6AB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CE0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6010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5FB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A5D664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89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73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Maaninka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Lapinjärvi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89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13C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5E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1975-08-20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6B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Kuopio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CD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1718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BC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41E1D6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15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A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Porin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mlk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Kuuminainen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38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79D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C91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1928-04-25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14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659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9668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2B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AE223A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25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8F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Kemiö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E9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0F3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87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1882-07-18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B7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04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1850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6D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6122F5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A5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05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Vuolijoki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C9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34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DA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1927-07-28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67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E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9545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6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DEC24F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DB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D4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Porin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mlk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Kuuminainen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10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62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FC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1928-04-25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F58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41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9669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F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C090E8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360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898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Alajärvi,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kirkonkylä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129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5C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34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1968-08-21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B1B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2C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15728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B9D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A1752B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2B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7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Hermanni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4A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C7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99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1929-08-15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11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92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19033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38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ECC2DD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95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DF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Karjala,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Hallijärvi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*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20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80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131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1888-07-30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677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82C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2180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5B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734E3C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24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B1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Inkoo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B3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47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403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1919-08-19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28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75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7541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9B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2280BA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DA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E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Lappeenranta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5B1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6C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E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1922-08-04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6FD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E1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8413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8C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AE97CB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38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75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Rantasalmi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C5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A5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E49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1925-08-29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3E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F7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9214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E7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9AB158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3C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4B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Salla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A4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76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D8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1917-08-05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6F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48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7163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189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4F810A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7A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DD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Siuntio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A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0D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F13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1919-04-21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9F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80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7497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A7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E18202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CC7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6C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Loppi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66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19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83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1919-08-20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31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487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8722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0A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C339CD4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E46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85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Sipoo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44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0C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439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1919-08-01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DC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F2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7542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9B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D97D87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47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EB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Tammisaaren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mlk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Tvärminne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E9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CF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A0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1925-07-26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C1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FF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9148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73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A6781D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2D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24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Elimäki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22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C9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6D9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1880-08-28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24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C8E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1593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7B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6DB9BB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81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8F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Tammisaaren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mlk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Tvärminne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1D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CBE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AA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1925-07-26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F3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F94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9149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0C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1924EE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94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83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Karjala,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Nimjärvi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FFA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E9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2E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1888-07-29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84F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9BD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 2181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9C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886D2F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C2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F1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Balsfjord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CD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F0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1A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1968-11-05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24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A81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8C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85C535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62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987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Strømsbukt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Kvaløya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48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60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14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1906-05-10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73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FE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34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B2199A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6DF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DD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Malangen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39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D1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EDC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1906-02-18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C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7A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533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40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8B5AC6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D5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81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Grindøya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81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D6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15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1971-03-16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BE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18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2698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21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56776B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331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490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Sandnessund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8B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EF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3A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1968-11-11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2F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4E1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B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48B9FB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86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5F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Lenvik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E7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86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0B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1910-10-20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A7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EED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66E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FE1756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EE7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4E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53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51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BA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1904-12-08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3D6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D9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6C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39C25E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9F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7B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Lille Rya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EA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A6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C8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1969-01-05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A82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C0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DE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618C6D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0B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69A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Målselv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4D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21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98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1880-08-26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EA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1B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78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51EA57A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E8F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40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Skjomen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2F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1D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5A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1969-05-26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63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37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2165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7A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7DBEC2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C7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3E3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62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F89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62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1906-05-09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21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65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9B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646EF8C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A0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37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Ringvassøy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36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E5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1E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1967-02-26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63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12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46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ABC25A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A1E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792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Sandnessund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9D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739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A4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1968-11-23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F0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12D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AA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2EFF212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DAE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BF9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Langnessundet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BD8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70EA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99AC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1970-02-04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449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Tromsö museum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8C8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23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49AD75F" w14:textId="77777777" w:rsidTr="00696527">
        <w:trPr>
          <w:trHeight w:val="300"/>
        </w:trPr>
        <w:tc>
          <w:tcPr>
            <w:tcW w:w="46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BDE0" w14:textId="77777777" w:rsidR="00696527" w:rsidRPr="00696527" w:rsidRDefault="00506026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Present-</w:t>
            </w:r>
            <w:proofErr w:type="spellStart"/>
            <w:r w:rsidR="00696527"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day</w:t>
            </w:r>
            <w:proofErr w:type="spellEnd"/>
            <w:r w:rsidR="00696527"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696527"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wild</w:t>
            </w:r>
            <w:proofErr w:type="spellEnd"/>
            <w:r w:rsidR="00696527"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 w:rsidR="00696527" w:rsidRPr="006965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  <w:r w:rsidR="00696527"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=209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FD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BA31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C3A3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3C41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3CCB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ED8C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96527" w:rsidRPr="00696527" w14:paraId="179DE3B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24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120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Osby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B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5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0DE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FD2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CD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10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Hunting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and release</w:t>
            </w:r>
          </w:p>
        </w:tc>
      </w:tr>
      <w:tr w:rsidR="00696527" w:rsidRPr="00696527" w14:paraId="09967F8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85D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7E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Dalarna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40C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A34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A3B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2012-09-01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FFD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E3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9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Hunting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no release</w:t>
            </w:r>
          </w:p>
        </w:tc>
      </w:tr>
      <w:tr w:rsidR="00696527" w:rsidRPr="00696527" w14:paraId="5D4F3FA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016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C2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Rosvik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2C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5A7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66D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2012-09-01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3D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4B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56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Hunting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no release</w:t>
            </w:r>
          </w:p>
        </w:tc>
      </w:tr>
      <w:tr w:rsidR="00696527" w:rsidRPr="00696527" w14:paraId="740E429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35C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BE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Västerfjärden, Umeå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D33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62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EF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2012-09-01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D0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0BF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FF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Hunting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no release</w:t>
            </w:r>
          </w:p>
        </w:tc>
      </w:tr>
      <w:tr w:rsidR="00696527" w:rsidRPr="00696527" w14:paraId="680C974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DC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28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Nedre Vojakkala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9C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A1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61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2012-09-01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86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17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E1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Hunting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no release</w:t>
            </w:r>
          </w:p>
        </w:tc>
      </w:tr>
      <w:tr w:rsidR="00696527" w:rsidRPr="00696527" w14:paraId="1B61505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11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D1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Limsjön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Leksand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F0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7A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C62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F4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AC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3D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4C41562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B6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5D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Spillepeng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Burlövs kommun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F6D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9CA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55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2010-05-25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A8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BF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58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1CC171C7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E24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C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Vallgraven Malmöhus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C0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66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2A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2010-05-20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81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17F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7B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BC5C73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AC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5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Ystads småbåtshamn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9FB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95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F36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2011-05-31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D0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6F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87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26B666F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D5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BDF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Köping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74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E0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7C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2012-05-21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CB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7B3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3F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A8ED27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21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35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Lillån, Alingsås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76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36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BB1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2011-05-19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64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181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33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460C814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FA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C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Myrskären, Enköping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4D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E2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E9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2011-05-31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D0D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0E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D15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77F797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45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8E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Motala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BC5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C8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71D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4F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1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8EF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3D306FB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69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5D7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Spillepeng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Burlövs kommun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C89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312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C5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2012-01-10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4DD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3ED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04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7AB656D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B3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DD5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Rutvik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Näset, Luleå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05C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CBE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91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2012-07-15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E5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711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52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254AB99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D59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BBE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Terraholmen,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Landön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4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13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C01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2011-07-03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94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407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DB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7493F39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85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A1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Nissakäll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9:10, Örkelljunga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F2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FB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57E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2011-05-26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AA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88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4A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6F90609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98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82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Stora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grissjögölen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Motala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B5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8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3BB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2011-06-12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822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BA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55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46AE516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67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94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Broby, Östra Göinge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636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88C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787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2012-05-27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20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513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8FA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5F675A8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D4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65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Sjurby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Dalarna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770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218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3E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F0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12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AC7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65F2E77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6B2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82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Luleå Universitet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3E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6A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B4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EF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46D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2D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BF14B5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9A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9B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Pite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Havsbad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82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4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BC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F2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85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E48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72E7176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E7B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60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Camargue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7D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24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E5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F8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F50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06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Release</w:t>
            </w:r>
          </w:p>
        </w:tc>
      </w:tr>
      <w:tr w:rsidR="00696527" w:rsidRPr="00696527" w14:paraId="79EA647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C0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536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Camargue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036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C1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732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52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3C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2A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178D98B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CA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1D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Camargue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38F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46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76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CF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45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88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BE9FF9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76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B4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Camargue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E2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A3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213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C4A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FE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BD2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5EB180A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4B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D8D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Hluboka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5B4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B2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D3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CF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2C6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8F5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07B83C8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9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39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Blatna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97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9A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83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183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56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34D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026567A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B6A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92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Pardubice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B3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490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849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EE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37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01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54E1C6E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7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4D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Tashovsko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F37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E9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92A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ADB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F1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CD3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43C30A7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FC9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F0D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Vysocina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952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506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5B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0C7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66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65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6C15830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24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44C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Trebon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1DE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BC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7A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B9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C6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E33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4EA89BE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6E2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648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Prostejov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610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A58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11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C68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27D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43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01648FA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197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43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Zlate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Hory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7C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8D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48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41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75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3C0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5FF8E49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211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lastRenderedPageBreak/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0E0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Drahotuse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C0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6B2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83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237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F1C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5A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Releases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close</w:t>
            </w:r>
            <w:proofErr w:type="spellEnd"/>
          </w:p>
        </w:tc>
      </w:tr>
      <w:tr w:rsidR="00696527" w:rsidRPr="00696527" w14:paraId="0B2DF22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794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4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Keitele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Äyräpäänkylä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B80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939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311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1995-08-20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32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9F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CB0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15FB5D5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A7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363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0B8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71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6B8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2004-04-26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AA8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FB7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54C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766B048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65F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A2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Helsinki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Suutarila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45A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5F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FB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2005-04-17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6E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094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CA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3EE21720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4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Finland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6EB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Saarijarvi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Finland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1E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D7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shell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49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2012-06-06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2D6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FD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8C0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56A3EF5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090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582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Kantornes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,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Balsfjord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ECD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040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953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1995-09-25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ADC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91F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7EB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2D62488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C34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B51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Flyplass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161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F3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Toe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pad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A7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50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A3B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29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64BEA0A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94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5E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Flyplass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D2DE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54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6A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2008-05-10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4A5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BF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C8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06B9F52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4B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E5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Flyplass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57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02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DC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2009-05-10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19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265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BFC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6F4B03C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0FF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Norway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64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Langnes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Flyplass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, Tromsø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E5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164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4A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2010-05-10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7CC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A32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C02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6A55ACF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D26A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Netherlands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0155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Oud</w:t>
            </w:r>
            <w:proofErr w:type="spellEnd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Alblas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00B3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12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BD5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2010-05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7E9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2C69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9776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 release</w:t>
            </w:r>
          </w:p>
        </w:tc>
      </w:tr>
      <w:tr w:rsidR="00696527" w:rsidRPr="00696527" w14:paraId="51A831A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3D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Farmed</w:t>
            </w:r>
            <w:proofErr w:type="spellEnd"/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 xml:space="preserve"> </w:t>
            </w:r>
            <w:r w:rsidRPr="006965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v-SE"/>
              </w:rPr>
              <w:t>n</w:t>
            </w:r>
            <w:r w:rsidRPr="0069652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=211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7E9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1E45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339A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8292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FCE5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F92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30EA" w14:textId="77777777" w:rsidR="00696527" w:rsidRPr="00696527" w:rsidRDefault="00696527" w:rsidP="00696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96527" w:rsidRPr="00696527" w14:paraId="5ABE128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0FA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966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3A5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13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AD6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2012-08-27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25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7E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9A4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2EE7866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92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0B5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12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94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749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2011-11-04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5ED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D28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25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5679955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958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556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F43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4E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398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2012-08-27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CB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CB8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1C8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B86637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FD4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D3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442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98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Blood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6F2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2012-08-20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845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7B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A6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CD10B23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DDB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Sweden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D85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8A4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854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200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2011-07-03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FF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2D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6F5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0BBEF8E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0FD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61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46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5C7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049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201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65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5AF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0924BF8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E00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EE7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6D3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F29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E25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335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4C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224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5A7EEB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249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70E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13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9C4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72A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795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BE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8CA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79BDB1A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A85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01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E6D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D7E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Egg </w:t>
            </w: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membrane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17F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C83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72C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B1F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0B0B07ED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44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France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49E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3E2B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DF4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55B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2009-2010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3C6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28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75C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7BECDA79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C96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E74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7D5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62E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DC4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D39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C6A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F87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D477BC2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4DB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45C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3356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60D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79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383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AFC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B4D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4BC324C1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A66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B0F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847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A9E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093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98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C8C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687C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8ECD50B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E11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4B0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1D1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E0A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5709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9FE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49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D65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3B2CE86C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C4E3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13A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C9AE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42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2AC7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C7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E38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B4A4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696527" w:rsidRPr="00696527" w14:paraId="128839BF" w14:textId="77777777" w:rsidTr="0069652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3FFD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Czech</w:t>
            </w:r>
            <w:proofErr w:type="spellEnd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Republic</w:t>
            </w:r>
            <w:proofErr w:type="spellEnd"/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B50F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Farm 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ECB8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3AD0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Muscle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3405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AB1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F9FA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D612" w14:textId="77777777" w:rsidR="00696527" w:rsidRPr="00696527" w:rsidRDefault="00696527" w:rsidP="006965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696527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</w:tbl>
    <w:p w14:paraId="0F1C19A0" w14:textId="77777777" w:rsidR="006A1CA3" w:rsidRDefault="006A1CA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br w:type="page"/>
      </w:r>
    </w:p>
    <w:p w14:paraId="440FBC4F" w14:textId="77777777" w:rsidR="006A1CA3" w:rsidRPr="000B3D3F" w:rsidRDefault="006A1CA3" w:rsidP="000B3D3F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fr-FR"/>
        </w:rPr>
      </w:pPr>
    </w:p>
    <w:p w14:paraId="2AB7EA7B" w14:textId="2F6A3942" w:rsidR="00107308" w:rsidRDefault="00107308" w:rsidP="00AE310C">
      <w:pPr>
        <w:spacing w:line="240" w:lineRule="auto"/>
        <w:contextualSpacing/>
        <w:rPr>
          <w:lang w:val="en-US"/>
        </w:rPr>
      </w:pPr>
      <w:r w:rsidRPr="00015E56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="00F6360F">
        <w:rPr>
          <w:b/>
          <w:lang w:val="en-US"/>
        </w:rPr>
        <w:t>2</w:t>
      </w:r>
      <w:r>
        <w:rPr>
          <w:lang w:val="en-US"/>
        </w:rPr>
        <w:t xml:space="preserve"> Single Nucleotide Polymorphisms (SNPs) that were excluded from analyses in this study (A) and the joint study including data from Kraus et al. </w:t>
      </w:r>
      <w:r>
        <w:rPr>
          <w:lang w:val="en-US"/>
        </w:rPr>
        <w:fldChar w:fldCharType="begin">
          <w:fldData xml:space="preserve">PEVuZE5vdGU+PENpdGUgRXhjbHVkZUF1dGg9IjEiPjxBdXRob3I+S3JhdXM8L0F1dGhvcj48WWVh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</w:fldData>
        </w:fldChar>
      </w:r>
      <w:r w:rsidR="00871AF5">
        <w:rPr>
          <w:lang w:val="en-US"/>
        </w:rPr>
        <w:instrText xml:space="preserve"> ADDIN EN.CITE </w:instrText>
      </w:r>
      <w:r w:rsidR="00871AF5">
        <w:rPr>
          <w:lang w:val="en-US"/>
        </w:rPr>
        <w:fldChar w:fldCharType="begin">
          <w:fldData xml:space="preserve">PEVuZE5vdGU+PENpdGUgRXhjbHVkZUF1dGg9IjEiPjxBdXRob3I+S3JhdXM8L0F1dGhvcj48WWVh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</w:fldData>
        </w:fldChar>
      </w:r>
      <w:r w:rsidR="00871AF5">
        <w:rPr>
          <w:lang w:val="en-US"/>
        </w:rPr>
        <w:instrText xml:space="preserve"> ADDIN EN.CITE.DATA </w:instrText>
      </w:r>
      <w:r w:rsidR="00871AF5">
        <w:rPr>
          <w:lang w:val="en-US"/>
        </w:rPr>
      </w:r>
      <w:r w:rsidR="00871AF5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>
        <w:rPr>
          <w:noProof/>
          <w:lang w:val="en-US"/>
        </w:rPr>
        <w:t>(2013)</w:t>
      </w:r>
      <w:r>
        <w:rPr>
          <w:lang w:val="en-US"/>
        </w:rPr>
        <w:fldChar w:fldCharType="end"/>
      </w:r>
      <w:r>
        <w:rPr>
          <w:lang w:val="en-US"/>
        </w:rPr>
        <w:t xml:space="preserve"> (B), according to the 10% missing data criterion</w:t>
      </w:r>
      <w:r w:rsidR="00A77DE9">
        <w:rPr>
          <w:lang w:val="en-US"/>
        </w:rPr>
        <w:t xml:space="preserve">. The SNP-names used here are </w:t>
      </w:r>
      <w:r w:rsidR="00CE77FF">
        <w:rPr>
          <w:lang w:val="en-US"/>
        </w:rPr>
        <w:t xml:space="preserve">originally </w:t>
      </w:r>
      <w:r w:rsidR="00A77DE9">
        <w:rPr>
          <w:lang w:val="en-US"/>
        </w:rPr>
        <w:t>preceded by “AP200</w:t>
      </w:r>
      <w:r w:rsidR="00871AF5">
        <w:rPr>
          <w:lang w:val="en-US"/>
        </w:rPr>
        <w:t xml:space="preserve">9_00000” in </w:t>
      </w:r>
      <w:r w:rsidR="00871AF5">
        <w:rPr>
          <w:lang w:val="en-US"/>
        </w:rPr>
        <w:fldChar w:fldCharType="begin">
          <w:fldData xml:space="preserve">PEVuZE5vdGU+PENpdGUgQXV0aG9yWWVhcj0iMSI+PEF1dGhvcj5LcmF1czwvQXV0aG9yPjxZZWFy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</w:fldData>
        </w:fldChar>
      </w:r>
      <w:r w:rsidR="00871AF5">
        <w:rPr>
          <w:lang w:val="en-US"/>
        </w:rPr>
        <w:instrText xml:space="preserve"> ADDIN EN.CITE </w:instrText>
      </w:r>
      <w:r w:rsidR="00871AF5">
        <w:rPr>
          <w:lang w:val="en-US"/>
        </w:rPr>
        <w:fldChar w:fldCharType="begin">
          <w:fldData xml:space="preserve">PEVuZE5vdGU+PENpdGUgQXV0aG9yWWVhcj0iMSI+PEF1dGhvcj5LcmF1czwvQXV0aG9yPjxZZWFy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</w:fldData>
        </w:fldChar>
      </w:r>
      <w:r w:rsidR="00871AF5">
        <w:rPr>
          <w:lang w:val="en-US"/>
        </w:rPr>
        <w:instrText xml:space="preserve"> ADDIN EN.CITE.DATA </w:instrText>
      </w:r>
      <w:r w:rsidR="00871AF5">
        <w:rPr>
          <w:lang w:val="en-US"/>
        </w:rPr>
      </w:r>
      <w:r w:rsidR="00871AF5">
        <w:rPr>
          <w:lang w:val="en-US"/>
        </w:rPr>
        <w:fldChar w:fldCharType="end"/>
      </w:r>
      <w:r w:rsidR="00871AF5">
        <w:rPr>
          <w:lang w:val="en-US"/>
        </w:rPr>
      </w:r>
      <w:r w:rsidR="00871AF5">
        <w:rPr>
          <w:lang w:val="en-US"/>
        </w:rPr>
        <w:fldChar w:fldCharType="separate"/>
      </w:r>
      <w:r w:rsidR="00871AF5">
        <w:rPr>
          <w:noProof/>
          <w:lang w:val="en-US"/>
        </w:rPr>
        <w:t>Kraus et al. (2011)</w:t>
      </w:r>
      <w:r w:rsidR="00871AF5">
        <w:rPr>
          <w:lang w:val="en-US"/>
        </w:rPr>
        <w:fldChar w:fldCharType="end"/>
      </w:r>
    </w:p>
    <w:p w14:paraId="6CAB4AF8" w14:textId="77777777" w:rsidR="00107308" w:rsidRDefault="00107308" w:rsidP="007F6A3C">
      <w:pPr>
        <w:spacing w:line="240" w:lineRule="auto"/>
        <w:contextualSpacing/>
        <w:rPr>
          <w:lang w:val="en-US"/>
        </w:rPr>
      </w:pPr>
    </w:p>
    <w:tbl>
      <w:tblPr>
        <w:tblW w:w="15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760"/>
      </w:tblGrid>
      <w:tr w:rsidR="00107308" w14:paraId="6BF7796D" w14:textId="77777777" w:rsidTr="00A77DE9">
        <w:trPr>
          <w:trHeight w:val="300"/>
        </w:trPr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8079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Excluded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 xml:space="preserve"> SNPs</w:t>
            </w:r>
          </w:p>
        </w:tc>
      </w:tr>
      <w:tr w:rsidR="00107308" w14:paraId="259944AB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A4171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AD336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</w:t>
            </w:r>
          </w:p>
        </w:tc>
      </w:tr>
      <w:tr w:rsidR="00107308" w14:paraId="7AEC3322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C1696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B306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107308" w14:paraId="67559EEF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2922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D5369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107308" w14:paraId="3FA92B37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F351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1C93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107308" w14:paraId="0E70A8D0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A18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10CB1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107308" w14:paraId="202033FE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8E41E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42159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107308" w14:paraId="117CFFEA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56E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D2479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</w:tr>
      <w:tr w:rsidR="00107308" w14:paraId="3BE77F99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2723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3DF39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</w:tr>
      <w:tr w:rsidR="00107308" w14:paraId="55AC326C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6EE05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5FCB2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</w:tr>
      <w:tr w:rsidR="00107308" w14:paraId="28954064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398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66673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</w:tr>
      <w:tr w:rsidR="00107308" w14:paraId="48E31571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4047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CDFD0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</w:tr>
      <w:tr w:rsidR="00107308" w14:paraId="0805AA2B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A5E0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6F5EE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</w:tr>
      <w:tr w:rsidR="00107308" w14:paraId="1F8E21DE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DED0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A918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</w:tr>
      <w:tr w:rsidR="00107308" w14:paraId="198DE8C3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6071C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B7F43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</w:tr>
      <w:tr w:rsidR="00107308" w14:paraId="23721D41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35E3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B3662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</w:tr>
      <w:tr w:rsidR="00107308" w14:paraId="43D0AD4E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FD4F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AB076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</w:tr>
      <w:tr w:rsidR="00107308" w14:paraId="7A46575D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6EB7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5331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</w:tr>
      <w:tr w:rsidR="00107308" w14:paraId="58E15B17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292C7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5D035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</w:tr>
      <w:tr w:rsidR="00107308" w14:paraId="5686C311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796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CAB7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</w:t>
            </w:r>
          </w:p>
        </w:tc>
      </w:tr>
      <w:tr w:rsidR="00107308" w14:paraId="67506D96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554C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2EA3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211</w:t>
            </w:r>
          </w:p>
        </w:tc>
      </w:tr>
      <w:tr w:rsidR="00107308" w14:paraId="76460F64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90E61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94E86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</w:tr>
      <w:tr w:rsidR="00107308" w14:paraId="1E5C3A62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6FA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E45E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</w:t>
            </w:r>
          </w:p>
        </w:tc>
      </w:tr>
      <w:tr w:rsidR="00107308" w14:paraId="0EE9C34D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936C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C7D90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244</w:t>
            </w:r>
          </w:p>
        </w:tc>
      </w:tr>
      <w:tr w:rsidR="00107308" w14:paraId="0FFAE1A2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071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BA878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247</w:t>
            </w:r>
          </w:p>
        </w:tc>
      </w:tr>
      <w:tr w:rsidR="00107308" w14:paraId="1240D220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B5C1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F85E8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</w:t>
            </w:r>
          </w:p>
        </w:tc>
      </w:tr>
      <w:tr w:rsidR="00107308" w14:paraId="7A71E0BB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9DBFB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91B86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</w:t>
            </w:r>
          </w:p>
        </w:tc>
      </w:tr>
      <w:tr w:rsidR="00107308" w14:paraId="15301693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76C3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EF3E9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</w:t>
            </w:r>
          </w:p>
        </w:tc>
      </w:tr>
      <w:tr w:rsidR="00107308" w14:paraId="7868B31A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D293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1550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</w:t>
            </w:r>
          </w:p>
        </w:tc>
      </w:tr>
      <w:tr w:rsidR="00107308" w14:paraId="39904E6B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BF56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2BED8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07308" w14:paraId="7AE086BC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D3290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9BA65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305</w:t>
            </w:r>
          </w:p>
        </w:tc>
      </w:tr>
      <w:tr w:rsidR="00107308" w14:paraId="2F076EE9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D688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BD92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</w:tr>
      <w:tr w:rsidR="00107308" w14:paraId="190B1234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B922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93B0D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335</w:t>
            </w:r>
          </w:p>
        </w:tc>
      </w:tr>
      <w:tr w:rsidR="00107308" w14:paraId="5510F57C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61C5F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B4D4A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351</w:t>
            </w:r>
          </w:p>
        </w:tc>
      </w:tr>
      <w:tr w:rsidR="00107308" w14:paraId="0B62840D" w14:textId="77777777" w:rsidTr="00A77DE9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67B94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F94F6" w14:textId="77777777" w:rsidR="00107308" w:rsidRDefault="00107308" w:rsidP="007F6A3C">
            <w:pPr>
              <w:spacing w:line="240" w:lineRule="auto"/>
              <w:contextualSpacing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</w:t>
            </w:r>
          </w:p>
        </w:tc>
      </w:tr>
    </w:tbl>
    <w:p w14:paraId="5D70A2AA" w14:textId="642ECD79" w:rsidR="00107308" w:rsidRDefault="00022F6B" w:rsidP="007F6A3C">
      <w:pPr>
        <w:spacing w:line="240" w:lineRule="auto"/>
        <w:contextualSpacing/>
        <w:rPr>
          <w:noProof/>
          <w:lang w:val="en-US"/>
        </w:rPr>
      </w:pPr>
      <w:r>
        <w:rPr>
          <w:noProof/>
          <w:lang w:eastAsia="sv-SE"/>
        </w:rPr>
        <w:drawing>
          <wp:inline distT="0" distB="0" distL="0" distR="0" wp14:anchorId="728D80B5" wp14:editId="72A027EA">
            <wp:extent cx="4561742" cy="2989995"/>
            <wp:effectExtent l="0" t="0" r="0" b="0"/>
            <wp:docPr id="6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14:paraId="12907D83" w14:textId="77777777" w:rsidR="00AE310C" w:rsidRDefault="00AE310C" w:rsidP="00AE310C">
      <w:pPr>
        <w:spacing w:line="240" w:lineRule="auto"/>
        <w:rPr>
          <w:lang w:val="en-US"/>
        </w:rPr>
      </w:pPr>
      <w:r>
        <w:rPr>
          <w:b/>
          <w:noProof/>
          <w:lang w:val="en-US"/>
        </w:rPr>
        <w:t>Fig. S1</w:t>
      </w:r>
      <w:r w:rsidRPr="00447AD7">
        <w:rPr>
          <w:noProof/>
          <w:lang w:val="en-US"/>
        </w:rPr>
        <w:t xml:space="preserve"> </w:t>
      </w:r>
      <w:r w:rsidRPr="00FE24F9">
        <w:rPr>
          <w:rFonts w:ascii="Arial" w:hAnsi="Arial" w:cs="Arial"/>
          <w:noProof/>
          <w:sz w:val="20"/>
          <w:lang w:val="en-US"/>
        </w:rPr>
        <w:t>I</w:t>
      </w:r>
      <w:proofErr w:type="spellStart"/>
      <w:r w:rsidRPr="00FE24F9">
        <w:rPr>
          <w:rFonts w:ascii="Arial" w:hAnsi="Arial" w:cs="Arial"/>
          <w:sz w:val="20"/>
          <w:lang w:val="en-US"/>
        </w:rPr>
        <w:t>nbreeding</w:t>
      </w:r>
      <w:proofErr w:type="spellEnd"/>
      <w:r w:rsidRPr="00FE24F9">
        <w:rPr>
          <w:rFonts w:ascii="Arial" w:hAnsi="Arial" w:cs="Arial"/>
          <w:sz w:val="20"/>
          <w:lang w:val="en-US"/>
        </w:rPr>
        <w:t xml:space="preserve"> coefficient with 95 % confidential interval (</w:t>
      </w:r>
      <w:r w:rsidRPr="00FE24F9">
        <w:rPr>
          <w:rFonts w:ascii="Arial" w:hAnsi="Arial" w:cs="Arial"/>
          <w:i/>
          <w:sz w:val="20"/>
          <w:lang w:val="en-US"/>
        </w:rPr>
        <w:t>F</w:t>
      </w:r>
      <w:r w:rsidRPr="00FE24F9">
        <w:rPr>
          <w:rFonts w:ascii="Arial" w:hAnsi="Arial" w:cs="Arial"/>
          <w:sz w:val="20"/>
          <w:vertAlign w:val="subscript"/>
          <w:lang w:val="en-US"/>
        </w:rPr>
        <w:t>IS</w:t>
      </w:r>
      <w:r w:rsidRPr="00FE24F9">
        <w:rPr>
          <w:rFonts w:ascii="Arial" w:hAnsi="Arial" w:cs="Arial"/>
          <w:sz w:val="20"/>
          <w:lang w:val="en-US"/>
        </w:rPr>
        <w:t xml:space="preserve"> 95 % CI) for different groups of </w:t>
      </w:r>
      <w:r>
        <w:rPr>
          <w:rFonts w:ascii="Arial" w:hAnsi="Arial" w:cs="Arial"/>
          <w:sz w:val="20"/>
          <w:lang w:val="en-US"/>
        </w:rPr>
        <w:t>mallard</w:t>
      </w:r>
      <w:r w:rsidRPr="00FE24F9">
        <w:rPr>
          <w:rFonts w:ascii="Arial" w:hAnsi="Arial" w:cs="Arial"/>
          <w:sz w:val="20"/>
          <w:lang w:val="en-US"/>
        </w:rPr>
        <w:t xml:space="preserve">s. All groups had a significantly positive </w:t>
      </w:r>
      <w:r w:rsidRPr="00FE24F9">
        <w:rPr>
          <w:rFonts w:ascii="Arial" w:hAnsi="Arial" w:cs="Arial"/>
          <w:i/>
          <w:sz w:val="20"/>
          <w:lang w:val="en-US"/>
        </w:rPr>
        <w:t>F</w:t>
      </w:r>
      <w:r w:rsidRPr="00FE24F9">
        <w:rPr>
          <w:rFonts w:ascii="Arial" w:hAnsi="Arial" w:cs="Arial"/>
          <w:sz w:val="20"/>
          <w:vertAlign w:val="subscript"/>
          <w:lang w:val="en-US"/>
        </w:rPr>
        <w:t>IS</w:t>
      </w:r>
      <w:r w:rsidRPr="00FE24F9">
        <w:rPr>
          <w:rFonts w:ascii="Arial" w:hAnsi="Arial" w:cs="Arial"/>
          <w:sz w:val="20"/>
          <w:lang w:val="en-US"/>
        </w:rPr>
        <w:t xml:space="preserve"> except </w:t>
      </w:r>
      <w:r w:rsidRPr="00FE24F9">
        <w:rPr>
          <w:rFonts w:ascii="Arial" w:hAnsi="Arial" w:cs="Arial"/>
          <w:i/>
          <w:sz w:val="20"/>
          <w:lang w:val="en-US"/>
        </w:rPr>
        <w:t>Nor-Fin wild</w:t>
      </w:r>
      <w:r w:rsidRPr="00FE24F9">
        <w:rPr>
          <w:rFonts w:ascii="Arial" w:hAnsi="Arial" w:cs="Arial"/>
          <w:sz w:val="20"/>
          <w:lang w:val="en-US"/>
        </w:rPr>
        <w:t xml:space="preserve"> (Norwegian and Finnish wild </w:t>
      </w:r>
      <w:r>
        <w:rPr>
          <w:rFonts w:ascii="Arial" w:hAnsi="Arial" w:cs="Arial"/>
          <w:sz w:val="20"/>
          <w:lang w:val="en-US"/>
        </w:rPr>
        <w:t>mallard</w:t>
      </w:r>
      <w:r w:rsidRPr="00FE24F9">
        <w:rPr>
          <w:rFonts w:ascii="Arial" w:hAnsi="Arial" w:cs="Arial"/>
          <w:sz w:val="20"/>
          <w:lang w:val="en-US"/>
        </w:rPr>
        <w:t xml:space="preserve">s </w:t>
      </w:r>
      <w:r>
        <w:rPr>
          <w:rFonts w:ascii="Arial" w:hAnsi="Arial" w:cs="Arial"/>
          <w:sz w:val="20"/>
          <w:lang w:val="en-US"/>
        </w:rPr>
        <w:t>pooled</w:t>
      </w:r>
      <w:r w:rsidRPr="00FE24F9">
        <w:rPr>
          <w:rFonts w:ascii="Arial" w:hAnsi="Arial" w:cs="Arial"/>
          <w:sz w:val="20"/>
          <w:lang w:val="en-US"/>
        </w:rPr>
        <w:t xml:space="preserve">), </w:t>
      </w:r>
      <w:r w:rsidRPr="00FE24F9">
        <w:rPr>
          <w:rFonts w:ascii="Arial" w:hAnsi="Arial" w:cs="Arial"/>
          <w:i/>
          <w:sz w:val="20"/>
          <w:lang w:val="en-US"/>
        </w:rPr>
        <w:t>Dutch wild</w:t>
      </w:r>
      <w:r>
        <w:rPr>
          <w:rFonts w:ascii="Arial" w:hAnsi="Arial" w:cs="Arial"/>
          <w:sz w:val="20"/>
          <w:lang w:val="en-US"/>
        </w:rPr>
        <w:t>,</w:t>
      </w:r>
      <w:r w:rsidRPr="00FE24F9">
        <w:rPr>
          <w:rFonts w:ascii="Arial" w:hAnsi="Arial" w:cs="Arial"/>
          <w:sz w:val="20"/>
          <w:lang w:val="en-US"/>
        </w:rPr>
        <w:t xml:space="preserve"> and </w:t>
      </w:r>
      <w:r w:rsidRPr="00FE24F9">
        <w:rPr>
          <w:rFonts w:ascii="Arial" w:hAnsi="Arial" w:cs="Arial"/>
          <w:i/>
          <w:sz w:val="20"/>
          <w:lang w:val="en-US"/>
        </w:rPr>
        <w:t>French farmed</w:t>
      </w:r>
      <w:r w:rsidRPr="00FE24F9">
        <w:rPr>
          <w:rFonts w:ascii="Arial" w:hAnsi="Arial" w:cs="Arial"/>
          <w:sz w:val="20"/>
          <w:lang w:val="en-US"/>
        </w:rPr>
        <w:t>.</w:t>
      </w:r>
    </w:p>
    <w:p w14:paraId="4C2BC808" w14:textId="77777777" w:rsidR="00107308" w:rsidRPr="009C0676" w:rsidRDefault="00107308" w:rsidP="007F6A3C">
      <w:pPr>
        <w:spacing w:line="240" w:lineRule="auto"/>
        <w:contextualSpacing/>
        <w:rPr>
          <w:noProof/>
          <w:lang w:val="en-US"/>
        </w:rPr>
      </w:pPr>
    </w:p>
    <w:p w14:paraId="46A5B2A6" w14:textId="77777777" w:rsidR="00107308" w:rsidRPr="00107308" w:rsidRDefault="00107308" w:rsidP="007F6A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DC358AE" w14:textId="77777777" w:rsidR="00107308" w:rsidRPr="00447AD7" w:rsidRDefault="00107308" w:rsidP="007F6A3C">
      <w:pPr>
        <w:spacing w:line="240" w:lineRule="auto"/>
        <w:contextualSpacing/>
        <w:rPr>
          <w:noProof/>
          <w:lang w:val="en-US"/>
        </w:rPr>
      </w:pPr>
      <w:r>
        <w:rPr>
          <w:noProof/>
          <w:lang w:eastAsia="sv-SE"/>
        </w:rPr>
        <w:lastRenderedPageBreak/>
        <w:drawing>
          <wp:inline distT="0" distB="0" distL="0" distR="0" wp14:anchorId="31F5FE28" wp14:editId="45240AE4">
            <wp:extent cx="2924175" cy="267652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sv-SE"/>
        </w:rPr>
        <w:drawing>
          <wp:inline distT="0" distB="0" distL="0" distR="0" wp14:anchorId="12C295D0" wp14:editId="4DF9FCE4">
            <wp:extent cx="2819400" cy="261937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A2DE4E7" w14:textId="77777777" w:rsidR="00107308" w:rsidRDefault="00107308" w:rsidP="007F6A3C">
      <w:pPr>
        <w:spacing w:line="240" w:lineRule="auto"/>
        <w:contextualSpacing/>
        <w:rPr>
          <w:b/>
          <w:noProof/>
          <w:lang w:val="en-US"/>
        </w:rPr>
      </w:pPr>
    </w:p>
    <w:p w14:paraId="3DB335A7" w14:textId="0FB4AC2B" w:rsidR="00107308" w:rsidRDefault="00107308" w:rsidP="007F6A3C">
      <w:pPr>
        <w:spacing w:line="240" w:lineRule="auto"/>
        <w:contextualSpacing/>
        <w:rPr>
          <w:noProof/>
          <w:lang w:val="en-US"/>
        </w:rPr>
      </w:pPr>
      <w:r>
        <w:rPr>
          <w:b/>
          <w:noProof/>
          <w:lang w:val="en-US"/>
        </w:rPr>
        <w:t>Fig. S</w:t>
      </w:r>
      <w:r w:rsidR="00AE310C">
        <w:rPr>
          <w:b/>
          <w:noProof/>
          <w:lang w:val="en-US"/>
        </w:rPr>
        <w:t>2</w:t>
      </w:r>
      <w:r>
        <w:rPr>
          <w:noProof/>
          <w:lang w:val="en-US"/>
        </w:rPr>
        <w:t xml:space="preserve"> </w:t>
      </w:r>
      <w:r w:rsidRPr="00292F65">
        <w:rPr>
          <w:rFonts w:ascii="Arial" w:hAnsi="Arial" w:cs="Arial"/>
          <w:noProof/>
          <w:sz w:val="20"/>
          <w:lang w:val="en-US"/>
        </w:rPr>
        <w:t>Left graph shows likelihood (L(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>)) means for each number of cluster (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 xml:space="preserve">) from 10 </w:t>
      </w:r>
      <w:r w:rsidRPr="00BA7B09">
        <w:rPr>
          <w:rFonts w:ascii="Arial" w:hAnsi="Arial" w:cs="Arial"/>
          <w:noProof/>
          <w:sz w:val="20"/>
          <w:szCs w:val="20"/>
          <w:lang w:val="en-US"/>
        </w:rPr>
        <w:t xml:space="preserve">independent runs in </w:t>
      </w:r>
      <w:proofErr w:type="spellStart"/>
      <w:r w:rsidRPr="00BA7B09">
        <w:rPr>
          <w:rFonts w:ascii="Arial" w:hAnsi="Arial" w:cs="Arial"/>
          <w:smallCaps/>
          <w:color w:val="000000"/>
          <w:sz w:val="20"/>
          <w:szCs w:val="20"/>
          <w:lang w:val="en-US"/>
        </w:rPr>
        <w:t>Structure</w:t>
      </w:r>
      <w:r w:rsidR="00BA7B09" w:rsidRPr="00BA7B09">
        <w:rPr>
          <w:rFonts w:ascii="Arial" w:hAnsi="Arial" w:cs="Arial"/>
          <w:smallCaps/>
          <w:color w:val="000000"/>
          <w:sz w:val="20"/>
          <w:szCs w:val="20"/>
          <w:lang w:val="en-US"/>
        </w:rPr>
        <w:t>Harvester</w:t>
      </w:r>
      <w:proofErr w:type="spellEnd"/>
      <w:r w:rsidRPr="00BA7B09">
        <w:rPr>
          <w:rFonts w:ascii="Arial" w:hAnsi="Arial" w:cs="Arial"/>
          <w:smallCaps/>
          <w:color w:val="000000"/>
          <w:sz w:val="20"/>
          <w:szCs w:val="20"/>
          <w:lang w:val="en-US"/>
        </w:rPr>
        <w:t xml:space="preserve"> </w:t>
      </w:r>
      <w:r w:rsidRPr="00BA7B09">
        <w:rPr>
          <w:rFonts w:ascii="Arial" w:hAnsi="Arial" w:cs="Arial"/>
          <w:noProof/>
          <w:sz w:val="20"/>
          <w:szCs w:val="20"/>
          <w:lang w:val="en-US"/>
        </w:rPr>
        <w:t>(e</w:t>
      </w:r>
      <w:r w:rsidRPr="00292F65">
        <w:rPr>
          <w:rFonts w:ascii="Arial" w:hAnsi="Arial" w:cs="Arial"/>
          <w:noProof/>
          <w:sz w:val="20"/>
          <w:lang w:val="en-US"/>
        </w:rPr>
        <w:t>rror bars represent SD). Right graph shows Δ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 xml:space="preserve"> for each 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 xml:space="preserve"> based on the first and second order rates of change </w:t>
      </w:r>
      <w:r w:rsidRPr="00292F65">
        <w:rPr>
          <w:rFonts w:ascii="Arial" w:hAnsi="Arial" w:cs="Arial"/>
          <w:noProof/>
          <w:sz w:val="20"/>
          <w:lang w:val="en-US"/>
        </w:rPr>
        <w:fldChar w:fldCharType="begin"/>
      </w:r>
      <w:r w:rsidR="00871AF5">
        <w:rPr>
          <w:rFonts w:ascii="Arial" w:hAnsi="Arial" w:cs="Arial"/>
          <w:noProof/>
          <w:sz w:val="20"/>
          <w:lang w:val="en-US"/>
        </w:rPr>
        <w:instrText xml:space="preserve"> ADDIN EN.CITE &lt;EndNote&gt;&lt;Cite&gt;&lt;Author&gt;Evanno&lt;/Author&gt;&lt;Year&gt;2005&lt;/Year&gt;&lt;RecNum&gt;394&lt;/RecNum&gt;&lt;DisplayText&gt;(Evanno et al. 2005)&lt;/DisplayText&gt;&lt;record&gt;&lt;rec-number&gt;394&lt;/rec-number&gt;&lt;foreign-keys&gt;&lt;key app="EN" db-id="vwvxxvzrw0frvhefz595pe5605xpt0pswfwp" timestamp="1397037636"&gt;394&lt;/key&gt;&lt;/foreign-keys&gt;&lt;ref-type name="Journal Article"&gt;17&lt;/ref-type&gt;&lt;contributors&gt;&lt;authors&gt;&lt;author&gt;Evanno, G&lt;/author&gt;&lt;author&gt;Regnaut, S&lt;/author&gt;&lt;author&gt;Goudet, J&lt;/author&gt;&lt;/authors&gt;&lt;/contributors&gt;&lt;titles&gt;&lt;title&gt;Detecting the number of clusters of individuals using the software STRUCTURE: a simulation study&lt;/title&gt;&lt;secondary-title&gt;Molecular ecology&lt;/secondary-title&gt;&lt;/titles&gt;&lt;periodical&gt;&lt;full-title&gt;Molecular Ecology&lt;/full-title&gt;&lt;/periodical&gt;&lt;pages&gt;2611-2620&lt;/pages&gt;&lt;volume&gt;14&lt;/volume&gt;&lt;number&gt;8&lt;/number&gt;&lt;dates&gt;&lt;year&gt;2005&lt;/year&gt;&lt;/dates&gt;&lt;isbn&gt;1365-294X&lt;/isbn&gt;&lt;urls&gt;&lt;/urls&gt;&lt;/record&gt;&lt;/Cite&gt;&lt;/EndNote&gt;</w:instrText>
      </w:r>
      <w:r w:rsidRPr="00292F65">
        <w:rPr>
          <w:rFonts w:ascii="Arial" w:hAnsi="Arial" w:cs="Arial"/>
          <w:noProof/>
          <w:sz w:val="20"/>
          <w:lang w:val="en-US"/>
        </w:rPr>
        <w:fldChar w:fldCharType="separate"/>
      </w:r>
      <w:r w:rsidR="00871AF5">
        <w:rPr>
          <w:rFonts w:ascii="Arial" w:hAnsi="Arial" w:cs="Arial"/>
          <w:noProof/>
          <w:sz w:val="20"/>
          <w:lang w:val="en-US"/>
        </w:rPr>
        <w:t>(Evanno et al. 2005)</w:t>
      </w:r>
      <w:r w:rsidRPr="00292F65">
        <w:rPr>
          <w:rFonts w:ascii="Arial" w:hAnsi="Arial" w:cs="Arial"/>
          <w:noProof/>
          <w:sz w:val="20"/>
          <w:lang w:val="en-US"/>
        </w:rPr>
        <w:fldChar w:fldCharType="end"/>
      </w:r>
      <w:r w:rsidRPr="00292F65">
        <w:rPr>
          <w:rFonts w:ascii="Arial" w:hAnsi="Arial" w:cs="Arial"/>
          <w:noProof/>
          <w:sz w:val="20"/>
          <w:lang w:val="en-US"/>
        </w:rPr>
        <w:t xml:space="preserve">. </w:t>
      </w:r>
      <w:r>
        <w:rPr>
          <w:rFonts w:ascii="Arial" w:hAnsi="Arial" w:cs="Arial"/>
          <w:noProof/>
          <w:sz w:val="20"/>
          <w:lang w:val="en-US"/>
        </w:rPr>
        <w:t>D</w:t>
      </w:r>
      <w:r w:rsidRPr="00292F65">
        <w:rPr>
          <w:rFonts w:ascii="Arial" w:hAnsi="Arial" w:cs="Arial"/>
          <w:noProof/>
          <w:sz w:val="20"/>
          <w:lang w:val="en-US"/>
        </w:rPr>
        <w:t xml:space="preserve">ata suggest that the highest level hierarchical structure is 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>=2</w:t>
      </w:r>
    </w:p>
    <w:p w14:paraId="1F1E294D" w14:textId="77777777" w:rsidR="00107308" w:rsidRDefault="00107308" w:rsidP="007F6A3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63233C72" w14:textId="77777777" w:rsidR="00107308" w:rsidRDefault="00107308" w:rsidP="007F6A3C">
      <w:pPr>
        <w:spacing w:line="240" w:lineRule="auto"/>
        <w:contextualSpacing/>
        <w:rPr>
          <w:noProof/>
          <w:lang w:val="en-US"/>
        </w:rPr>
      </w:pPr>
      <w:r>
        <w:rPr>
          <w:noProof/>
          <w:lang w:eastAsia="sv-SE"/>
        </w:rPr>
        <w:lastRenderedPageBreak/>
        <w:drawing>
          <wp:inline distT="0" distB="0" distL="0" distR="0" wp14:anchorId="0A6796BD" wp14:editId="430E9751">
            <wp:extent cx="2867025" cy="2895600"/>
            <wp:effectExtent l="0" t="0" r="0" b="0"/>
            <wp:docPr id="4" name="Bild 4" descr="B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2DA92" w14:textId="77777777" w:rsidR="00107308" w:rsidRDefault="00107308" w:rsidP="007F6A3C">
      <w:pPr>
        <w:spacing w:line="240" w:lineRule="auto"/>
        <w:contextualSpacing/>
        <w:rPr>
          <w:b/>
          <w:noProof/>
          <w:lang w:val="en-US"/>
        </w:rPr>
      </w:pPr>
    </w:p>
    <w:p w14:paraId="538E0270" w14:textId="77777777" w:rsidR="00871AF5" w:rsidRDefault="00107308" w:rsidP="007F6A3C">
      <w:pPr>
        <w:spacing w:line="240" w:lineRule="auto"/>
        <w:contextualSpacing/>
        <w:rPr>
          <w:rFonts w:ascii="Arial" w:hAnsi="Arial" w:cs="Arial"/>
          <w:noProof/>
          <w:sz w:val="20"/>
          <w:lang w:val="en-US"/>
        </w:rPr>
      </w:pPr>
      <w:r>
        <w:rPr>
          <w:b/>
          <w:noProof/>
          <w:lang w:val="en-US"/>
        </w:rPr>
        <w:t>Fig. S</w:t>
      </w:r>
      <w:r w:rsidR="00AE310C">
        <w:rPr>
          <w:b/>
          <w:noProof/>
          <w:lang w:val="en-US"/>
        </w:rPr>
        <w:t>3</w:t>
      </w:r>
      <w:r>
        <w:rPr>
          <w:noProof/>
          <w:lang w:val="en-US"/>
        </w:rPr>
        <w:t xml:space="preserve"> </w:t>
      </w:r>
      <w:r w:rsidRPr="00292F65">
        <w:rPr>
          <w:rFonts w:ascii="Arial" w:hAnsi="Arial" w:cs="Arial"/>
          <w:noProof/>
          <w:sz w:val="20"/>
          <w:lang w:val="en-US"/>
        </w:rPr>
        <w:t>The most probable number of genetic clusters (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Pr="00292F65">
        <w:rPr>
          <w:rFonts w:ascii="Arial" w:hAnsi="Arial" w:cs="Arial"/>
          <w:noProof/>
          <w:sz w:val="20"/>
          <w:lang w:val="en-US"/>
        </w:rPr>
        <w:t xml:space="preserve">) of the discriminant analysis of principle components (DAPC) can be obtained by finding the lowest value of the Bayesian information criterion (BIC) from the </w:t>
      </w:r>
      <w:r w:rsidRPr="00292F65">
        <w:rPr>
          <w:rFonts w:ascii="Arial" w:hAnsi="Arial" w:cs="Arial"/>
          <w:i/>
          <w:noProof/>
          <w:sz w:val="20"/>
          <w:lang w:val="en-US"/>
        </w:rPr>
        <w:t xml:space="preserve">find.clusters </w:t>
      </w:r>
      <w:r w:rsidRPr="00292F65">
        <w:rPr>
          <w:rFonts w:ascii="Arial" w:hAnsi="Arial" w:cs="Arial"/>
          <w:noProof/>
          <w:sz w:val="20"/>
          <w:lang w:val="en-US"/>
        </w:rPr>
        <w:t xml:space="preserve">function, here at </w:t>
      </w:r>
      <w:r w:rsidRPr="00292F65">
        <w:rPr>
          <w:rFonts w:ascii="Arial" w:hAnsi="Arial" w:cs="Arial"/>
          <w:i/>
          <w:noProof/>
          <w:sz w:val="20"/>
          <w:lang w:val="en-US"/>
        </w:rPr>
        <w:t>K</w:t>
      </w:r>
      <w:r w:rsidR="00EC7BF1">
        <w:rPr>
          <w:rFonts w:ascii="Arial" w:hAnsi="Arial" w:cs="Arial"/>
          <w:noProof/>
          <w:sz w:val="20"/>
          <w:lang w:val="en-US"/>
        </w:rPr>
        <w:t>=3</w:t>
      </w:r>
    </w:p>
    <w:p w14:paraId="0918083B" w14:textId="49B1B392" w:rsidR="00107308" w:rsidRPr="00EC7BF1" w:rsidRDefault="00107308" w:rsidP="007F6A3C">
      <w:pPr>
        <w:spacing w:line="240" w:lineRule="auto"/>
        <w:contextualSpacing/>
        <w:rPr>
          <w:noProof/>
          <w:lang w:val="en-US"/>
        </w:rPr>
      </w:pPr>
    </w:p>
    <w:sectPr w:rsidR="00107308" w:rsidRPr="00EC7BF1" w:rsidSect="006A1C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JW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vxxvzrw0frvhefz595pe5605xpt0pswfwp&quot;&gt;Pärs referenser 20160115&lt;record-ids&gt;&lt;item&gt;238&lt;/item&gt;&lt;item&gt;239&lt;/item&gt;&lt;item&gt;394&lt;/item&gt;&lt;/record-ids&gt;&lt;/item&gt;&lt;/Libraries&gt;"/>
  </w:docVars>
  <w:rsids>
    <w:rsidRoot w:val="00107308"/>
    <w:rsid w:val="00022F6B"/>
    <w:rsid w:val="0005305C"/>
    <w:rsid w:val="000B3D3F"/>
    <w:rsid w:val="00107308"/>
    <w:rsid w:val="001230F1"/>
    <w:rsid w:val="003E5439"/>
    <w:rsid w:val="00506026"/>
    <w:rsid w:val="00696527"/>
    <w:rsid w:val="006A1CA3"/>
    <w:rsid w:val="007F6A3C"/>
    <w:rsid w:val="008657E1"/>
    <w:rsid w:val="00871AF5"/>
    <w:rsid w:val="009478A7"/>
    <w:rsid w:val="00A77DE9"/>
    <w:rsid w:val="00AE310C"/>
    <w:rsid w:val="00BA7B09"/>
    <w:rsid w:val="00C80C68"/>
    <w:rsid w:val="00CA6BCE"/>
    <w:rsid w:val="00CE77FF"/>
    <w:rsid w:val="00E22755"/>
    <w:rsid w:val="00EC7BF1"/>
    <w:rsid w:val="00F6360F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F8FE"/>
  <w15:chartTrackingRefBased/>
  <w15:docId w15:val="{ED2B6CCE-529F-4FB3-A2AC-0C81DE2E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0B3D3F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A1CA3"/>
    <w:rPr>
      <w:color w:val="800080"/>
      <w:u w:val="single"/>
    </w:rPr>
  </w:style>
  <w:style w:type="paragraph" w:customStyle="1" w:styleId="font5">
    <w:name w:val="font5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sv-SE"/>
    </w:rPr>
  </w:style>
  <w:style w:type="paragraph" w:customStyle="1" w:styleId="font6">
    <w:name w:val="font6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sv-SE"/>
    </w:rPr>
  </w:style>
  <w:style w:type="paragraph" w:customStyle="1" w:styleId="xl70">
    <w:name w:val="xl70"/>
    <w:basedOn w:val="Normal"/>
    <w:rsid w:val="006A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xl71">
    <w:name w:val="xl71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sv-SE"/>
    </w:rPr>
  </w:style>
  <w:style w:type="paragraph" w:customStyle="1" w:styleId="xl72">
    <w:name w:val="xl72"/>
    <w:basedOn w:val="Normal"/>
    <w:rsid w:val="006A1CA3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73">
    <w:name w:val="xl73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74">
    <w:name w:val="xl74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75">
    <w:name w:val="xl75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paragraph" w:customStyle="1" w:styleId="xl76">
    <w:name w:val="xl76"/>
    <w:basedOn w:val="Normal"/>
    <w:rsid w:val="006A1C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paragraph" w:customStyle="1" w:styleId="xl77">
    <w:name w:val="xl77"/>
    <w:basedOn w:val="Normal"/>
    <w:rsid w:val="006A1C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sv-SE"/>
    </w:rPr>
  </w:style>
  <w:style w:type="paragraph" w:customStyle="1" w:styleId="xl78">
    <w:name w:val="xl78"/>
    <w:basedOn w:val="Normal"/>
    <w:rsid w:val="006A1C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paragraph" w:customStyle="1" w:styleId="xl79">
    <w:name w:val="xl79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paragraph" w:customStyle="1" w:styleId="xl80">
    <w:name w:val="xl80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1">
    <w:name w:val="xl81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2">
    <w:name w:val="xl82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3">
    <w:name w:val="xl83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4">
    <w:name w:val="xl84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5">
    <w:name w:val="xl85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6">
    <w:name w:val="xl86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7">
    <w:name w:val="xl87"/>
    <w:basedOn w:val="Normal"/>
    <w:rsid w:val="006A1CA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8">
    <w:name w:val="xl88"/>
    <w:basedOn w:val="Normal"/>
    <w:rsid w:val="006A1CA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89">
    <w:name w:val="xl89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0">
    <w:name w:val="xl90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1">
    <w:name w:val="xl91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2">
    <w:name w:val="xl92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3">
    <w:name w:val="xl93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4">
    <w:name w:val="xl94"/>
    <w:basedOn w:val="Normal"/>
    <w:rsid w:val="006A1C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paragraph" w:customStyle="1" w:styleId="xl95">
    <w:name w:val="xl95"/>
    <w:basedOn w:val="Normal"/>
    <w:rsid w:val="006A1CA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6">
    <w:name w:val="xl96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7">
    <w:name w:val="xl97"/>
    <w:basedOn w:val="Normal"/>
    <w:rsid w:val="006A1CA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8">
    <w:name w:val="xl98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99">
    <w:name w:val="xl99"/>
    <w:basedOn w:val="Normal"/>
    <w:rsid w:val="006A1C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sv-SE"/>
    </w:rPr>
  </w:style>
  <w:style w:type="paragraph" w:customStyle="1" w:styleId="xl100">
    <w:name w:val="xl100"/>
    <w:basedOn w:val="Normal"/>
    <w:rsid w:val="006A1CA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0602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0602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0602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0602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06026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0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6026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71AF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871AF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71AF5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871AF5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kr.se\home$\sop\Documents\PostDoktorAnd%2020170518\Projekt\DNA-project\DNA-analys\DiveRsity\Table%20S1%20sample%20detail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hkr.se\home$\sop\Documents\DoktorAnd%2020140422\Projekt\DNA-project\DNA-analys\Full%20runs%20Structure\Antal%20kluster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hkr.se\home$\sop\Documents\DoktorAnd%2020140422\Projekt\DNA-project\DNA-analys\Full%20runs%20Structure\Antal%20kluster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noFill/>
            <a:ln>
              <a:noFill/>
              <a:round/>
            </a:ln>
            <a:effectLst/>
          </c:spPr>
          <c:invertIfNegative val="0"/>
          <c:errBars>
            <c:errBarType val="both"/>
            <c:errValType val="cust"/>
            <c:noEndCap val="1"/>
            <c:plus>
              <c:numRef>
                <c:f>'Table 1'!$Q$8:$Q$16</c:f>
                <c:numCache>
                  <c:formatCode>General</c:formatCode>
                  <c:ptCount val="9"/>
                  <c:pt idx="0">
                    <c:v>9.7999999999999962E-3</c:v>
                  </c:pt>
                  <c:pt idx="1">
                    <c:v>2.7E-2</c:v>
                  </c:pt>
                  <c:pt idx="2">
                    <c:v>3.8400000000000004E-2</c:v>
                  </c:pt>
                  <c:pt idx="3">
                    <c:v>3.0399999999999996E-2</c:v>
                  </c:pt>
                  <c:pt idx="4">
                    <c:v>1.5200000000000005E-2</c:v>
                  </c:pt>
                  <c:pt idx="5">
                    <c:v>2.46E-2</c:v>
                  </c:pt>
                  <c:pt idx="6">
                    <c:v>1.2E-2</c:v>
                  </c:pt>
                  <c:pt idx="7">
                    <c:v>1.5599999999999999E-2</c:v>
                  </c:pt>
                  <c:pt idx="8">
                    <c:v>1.89E-2</c:v>
                  </c:pt>
                </c:numCache>
              </c:numRef>
            </c:plus>
            <c:minus>
              <c:numRef>
                <c:f>'Table 1'!$R$8:$R$16</c:f>
                <c:numCache>
                  <c:formatCode>General</c:formatCode>
                  <c:ptCount val="9"/>
                  <c:pt idx="0">
                    <c:v>9.4000000000000021E-3</c:v>
                  </c:pt>
                  <c:pt idx="1">
                    <c:v>2.7E-2</c:v>
                  </c:pt>
                  <c:pt idx="2">
                    <c:v>4.8000000000000001E-2</c:v>
                  </c:pt>
                  <c:pt idx="3">
                    <c:v>2.4500000000000001E-2</c:v>
                  </c:pt>
                  <c:pt idx="4">
                    <c:v>1.6299999999999995E-2</c:v>
                  </c:pt>
                  <c:pt idx="5">
                    <c:v>2.5600000000000001E-2</c:v>
                  </c:pt>
                  <c:pt idx="6">
                    <c:v>1.1599999999999999E-2</c:v>
                  </c:pt>
                  <c:pt idx="7">
                    <c:v>1.6500000000000001E-2</c:v>
                  </c:pt>
                  <c:pt idx="8">
                    <c:v>1.8600000000000002E-2</c:v>
                  </c:pt>
                </c:numCache>
              </c:numRef>
            </c:minus>
            <c:spPr>
              <a:noFill/>
              <a:ln w="6350" cap="flat" cmpd="sng" algn="ctr">
                <a:solidFill>
                  <a:schemeClr val="tx1"/>
                </a:solidFill>
                <a:round/>
                <a:headEnd type="diamond" w="sm" len="sm"/>
                <a:tailEnd type="stealth" w="sm" len="sm"/>
              </a:ln>
              <a:effectLst/>
            </c:spPr>
          </c:errBars>
          <c:cat>
            <c:strRef>
              <c:f>'Table 1'!$M$8:$M$16</c:f>
              <c:strCache>
                <c:ptCount val="9"/>
                <c:pt idx="0">
                  <c:v>Historical</c:v>
                </c:pt>
                <c:pt idx="1">
                  <c:v>Nor-Fin wild</c:v>
                </c:pt>
                <c:pt idx="2">
                  <c:v>Dutch wild</c:v>
                </c:pt>
                <c:pt idx="3">
                  <c:v>Swedish wild</c:v>
                </c:pt>
                <c:pt idx="4">
                  <c:v>French wild</c:v>
                </c:pt>
                <c:pt idx="5">
                  <c:v>Czech wild</c:v>
                </c:pt>
                <c:pt idx="6">
                  <c:v>Swedish farmed</c:v>
                </c:pt>
                <c:pt idx="7">
                  <c:v>French farmed</c:v>
                </c:pt>
                <c:pt idx="8">
                  <c:v>Czech farmed</c:v>
                </c:pt>
              </c:strCache>
            </c:strRef>
          </c:cat>
          <c:val>
            <c:numRef>
              <c:f>'Table 1'!$N$8:$N$16</c:f>
              <c:numCache>
                <c:formatCode>0.0000</c:formatCode>
                <c:ptCount val="9"/>
                <c:pt idx="0">
                  <c:v>2.7900000000000001E-2</c:v>
                </c:pt>
                <c:pt idx="1">
                  <c:v>4.1999999999999997E-3</c:v>
                </c:pt>
                <c:pt idx="2" formatCode="General">
                  <c:v>-3.0200000000000001E-2</c:v>
                </c:pt>
                <c:pt idx="3">
                  <c:v>4.9500000000000002E-2</c:v>
                </c:pt>
                <c:pt idx="4">
                  <c:v>6.2899999999999998E-2</c:v>
                </c:pt>
                <c:pt idx="5">
                  <c:v>2.5600000000000001E-2</c:v>
                </c:pt>
                <c:pt idx="6">
                  <c:v>1.89E-2</c:v>
                </c:pt>
                <c:pt idx="7">
                  <c:v>1.15E-2</c:v>
                </c:pt>
                <c:pt idx="8">
                  <c:v>3.4000000000000002E-2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8620712"/>
        <c:axId val="428621104"/>
      </c:barChart>
      <c:catAx>
        <c:axId val="428620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28621104"/>
        <c:crossesAt val="-0.1"/>
        <c:auto val="1"/>
        <c:lblAlgn val="ctr"/>
        <c:lblOffset val="100"/>
        <c:tickMarkSkip val="1"/>
        <c:noMultiLvlLbl val="0"/>
      </c:catAx>
      <c:valAx>
        <c:axId val="428621104"/>
        <c:scaling>
          <c:orientation val="minMax"/>
          <c:max val="0.1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prstDash val="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1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i="1">
                    <a:solidFill>
                      <a:sysClr val="windowText" lastClr="000000"/>
                    </a:solidFill>
                  </a:rPr>
                  <a:t>F</a:t>
                </a:r>
                <a:r>
                  <a:rPr lang="en-US" i="0" baseline="-25000">
                    <a:solidFill>
                      <a:sysClr val="windowText" lastClr="000000"/>
                    </a:solidFill>
                  </a:rPr>
                  <a:t>IS</a:t>
                </a:r>
                <a:r>
                  <a:rPr lang="en-US" i="0">
                    <a:solidFill>
                      <a:sysClr val="windowText" lastClr="000000"/>
                    </a:solidFill>
                  </a:rPr>
                  <a:t> 95 % CI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28620712"/>
        <c:crosses val="autoZero"/>
        <c:crossBetween val="between"/>
        <c:minorUnit val="0.1"/>
      </c:valAx>
      <c:spPr>
        <a:noFill/>
        <a:ln w="1270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0654868467174501"/>
          <c:y val="6.4646666666666699E-2"/>
          <c:w val="0.638268229500628"/>
          <c:h val="0.76807749999999997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Blad1!$D$2:$D$11</c:f>
                <c:numCache>
                  <c:formatCode>General</c:formatCode>
                  <c:ptCount val="10"/>
                  <c:pt idx="0">
                    <c:v>0.22339999999999999</c:v>
                  </c:pt>
                  <c:pt idx="1">
                    <c:v>3.0325000000000002</c:v>
                  </c:pt>
                  <c:pt idx="2">
                    <c:v>4.0721999999999996</c:v>
                  </c:pt>
                  <c:pt idx="3">
                    <c:v>3971.2411999999999</c:v>
                  </c:pt>
                  <c:pt idx="4">
                    <c:v>494.04340000000002</c:v>
                  </c:pt>
                  <c:pt idx="5">
                    <c:v>570.66519999999946</c:v>
                  </c:pt>
                  <c:pt idx="6">
                    <c:v>913.24069999999938</c:v>
                  </c:pt>
                  <c:pt idx="7">
                    <c:v>761.87450000000001</c:v>
                  </c:pt>
                  <c:pt idx="8">
                    <c:v>1187.1334999999999</c:v>
                  </c:pt>
                  <c:pt idx="9">
                    <c:v>1817.0581</c:v>
                  </c:pt>
                </c:numCache>
              </c:numRef>
            </c:plus>
            <c:minus>
              <c:numRef>
                <c:f>Blad1!$D$2:$D$11</c:f>
                <c:numCache>
                  <c:formatCode>General</c:formatCode>
                  <c:ptCount val="10"/>
                  <c:pt idx="0">
                    <c:v>0.22339999999999999</c:v>
                  </c:pt>
                  <c:pt idx="1">
                    <c:v>3.0325000000000002</c:v>
                  </c:pt>
                  <c:pt idx="2">
                    <c:v>4.0721999999999996</c:v>
                  </c:pt>
                  <c:pt idx="3">
                    <c:v>3971.2411999999999</c:v>
                  </c:pt>
                  <c:pt idx="4">
                    <c:v>494.04340000000002</c:v>
                  </c:pt>
                  <c:pt idx="5">
                    <c:v>570.66519999999946</c:v>
                  </c:pt>
                  <c:pt idx="6">
                    <c:v>913.24069999999938</c:v>
                  </c:pt>
                  <c:pt idx="7">
                    <c:v>761.87450000000001</c:v>
                  </c:pt>
                  <c:pt idx="8">
                    <c:v>1187.1334999999999</c:v>
                  </c:pt>
                  <c:pt idx="9">
                    <c:v>1817.0581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yVal>
            <c:numRef>
              <c:f>Blad1!$C$2:$C$11</c:f>
              <c:numCache>
                <c:formatCode>General</c:formatCode>
                <c:ptCount val="10"/>
                <c:pt idx="0">
                  <c:v>-238507.71</c:v>
                </c:pt>
                <c:pt idx="1">
                  <c:v>-230949.86</c:v>
                </c:pt>
                <c:pt idx="2">
                  <c:v>-229217.84</c:v>
                </c:pt>
                <c:pt idx="3">
                  <c:v>-230614.62</c:v>
                </c:pt>
                <c:pt idx="4">
                  <c:v>-229072.93</c:v>
                </c:pt>
                <c:pt idx="5">
                  <c:v>-229006.77</c:v>
                </c:pt>
                <c:pt idx="6">
                  <c:v>-229713</c:v>
                </c:pt>
                <c:pt idx="7">
                  <c:v>-230311.67999999999</c:v>
                </c:pt>
                <c:pt idx="8">
                  <c:v>-230697.38</c:v>
                </c:pt>
                <c:pt idx="9">
                  <c:v>-231034.15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8621888"/>
        <c:axId val="128237560"/>
      </c:scatterChart>
      <c:valAx>
        <c:axId val="428621888"/>
        <c:scaling>
          <c:orientation val="minMax"/>
          <c:max val="11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1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i="0">
                    <a:solidFill>
                      <a:schemeClr val="tx1"/>
                    </a:solidFill>
                  </a:rPr>
                  <a:t>Number</a:t>
                </a:r>
                <a:r>
                  <a:rPr lang="en-US" sz="1200" i="0" baseline="0">
                    <a:solidFill>
                      <a:schemeClr val="tx1"/>
                    </a:solidFill>
                  </a:rPr>
                  <a:t> of cluster (</a:t>
                </a:r>
                <a:r>
                  <a:rPr lang="en-US" sz="1200" i="1">
                    <a:solidFill>
                      <a:schemeClr val="tx1"/>
                    </a:solidFill>
                  </a:rPr>
                  <a:t>K)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28237560"/>
        <c:crossesAt val="-240000"/>
        <c:crossBetween val="midCat"/>
        <c:majorUnit val="2"/>
      </c:valAx>
      <c:valAx>
        <c:axId val="1282375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</a:rPr>
                  <a:t>L(</a:t>
                </a:r>
                <a:r>
                  <a:rPr lang="en-US" sz="1200" i="1">
                    <a:solidFill>
                      <a:schemeClr val="tx1"/>
                    </a:solidFill>
                  </a:rPr>
                  <a:t>K</a:t>
                </a:r>
                <a:r>
                  <a:rPr lang="en-US" sz="1200" i="0">
                    <a:solidFill>
                      <a:schemeClr val="tx1"/>
                    </a:solidFill>
                  </a:rPr>
                  <a:t>)</a:t>
                </a:r>
                <a:endParaRPr lang="en-US" sz="1200">
                  <a:solidFill>
                    <a:schemeClr val="tx1"/>
                  </a:solidFill>
                </a:endParaRPr>
              </a:p>
            </c:rich>
          </c:tx>
          <c:layout>
            <c:manualLayout>
              <c:xMode val="edge"/>
              <c:yMode val="edge"/>
              <c:x val="0"/>
              <c:y val="0.3906237784106770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28621888"/>
        <c:crossesAt val="0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5554621550684498"/>
          <c:y val="5.00030099734151E-2"/>
          <c:w val="0.69003937007874006"/>
          <c:h val="0.78702565523792201"/>
        </c:manualLayout>
      </c:layout>
      <c:scatterChart>
        <c:scatterStyle val="lineMarker"/>
        <c:varyColors val="0"/>
        <c:ser>
          <c:idx val="0"/>
          <c:order val="0"/>
          <c:spPr>
            <a:ln w="95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yVal>
            <c:numRef>
              <c:f>Blad1!$G$3:$G$12</c:f>
              <c:numCache>
                <c:formatCode>General</c:formatCode>
                <c:ptCount val="10"/>
                <c:pt idx="1">
                  <c:v>1921.1369560000001</c:v>
                </c:pt>
                <c:pt idx="2">
                  <c:v>768.33500099999947</c:v>
                </c:pt>
                <c:pt idx="3">
                  <c:v>0.73993699999999996</c:v>
                </c:pt>
                <c:pt idx="4">
                  <c:v>2.9866399999999991</c:v>
                </c:pt>
                <c:pt idx="5">
                  <c:v>1.353491</c:v>
                </c:pt>
                <c:pt idx="6">
                  <c:v>0.117767</c:v>
                </c:pt>
                <c:pt idx="7">
                  <c:v>0.27954699999999999</c:v>
                </c:pt>
                <c:pt idx="8">
                  <c:v>4.1216999999999997E-2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Blad1!$G$2</c15:sqref>
                        </c15:formulaRef>
                      </c:ext>
                    </c:extLst>
                    <c:strCache>
                      <c:ptCount val="1"/>
                    </c:strCache>
                  </c:strRef>
                </c15:tx>
              </c15:filteredSeries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8236776"/>
        <c:axId val="128236384"/>
      </c:scatterChart>
      <c:valAx>
        <c:axId val="128236776"/>
        <c:scaling>
          <c:orientation val="minMax"/>
          <c:max val="10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1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0" i="0" u="none" strike="noStrike" baseline="0">
                    <a:effectLst/>
                  </a:rPr>
                  <a:t>Number of cluster (</a:t>
                </a:r>
                <a:r>
                  <a:rPr lang="en-US" sz="1200" b="0" i="1" u="none" strike="noStrike" baseline="0">
                    <a:effectLst/>
                  </a:rPr>
                  <a:t>K)</a:t>
                </a:r>
                <a:endParaRPr lang="en-US" sz="1200" i="1">
                  <a:solidFill>
                    <a:schemeClr val="tx1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alpha val="41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28236384"/>
        <c:crossesAt val="-500"/>
        <c:crossBetween val="midCat"/>
        <c:minorUnit val="2"/>
      </c:valAx>
      <c:valAx>
        <c:axId val="128236384"/>
        <c:scaling>
          <c:orientation val="minMax"/>
          <c:max val="2000"/>
          <c:min val="-2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200" b="0" i="0" baseline="0">
                    <a:effectLst/>
                  </a:rPr>
                  <a:t>Δ</a:t>
                </a:r>
                <a:r>
                  <a:rPr lang="sv-SE" sz="1200" b="0" i="1" baseline="0">
                    <a:effectLst/>
                  </a:rPr>
                  <a:t>K</a:t>
                </a:r>
                <a:endParaRPr lang="sv-SE" sz="700">
                  <a:effectLst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6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128236776"/>
        <c:crossesAt val="0"/>
        <c:crossBetween val="midCat"/>
        <c:majorUnit val="200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v-SE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2890</Words>
  <Characters>15321</Characters>
  <Application>Microsoft Office Word</Application>
  <DocSecurity>0</DocSecurity>
  <Lines>127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Högskolan Kristianstad</Company>
  <LinksUpToDate>false</LinksUpToDate>
  <CharactersWithSpaces>18175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Söderquist</dc:creator>
  <cp:keywords/>
  <dc:description/>
  <cp:lastModifiedBy>Pär Söderquist</cp:lastModifiedBy>
  <cp:revision>18</cp:revision>
  <dcterms:created xsi:type="dcterms:W3CDTF">2015-12-18T09:43:00Z</dcterms:created>
  <dcterms:modified xsi:type="dcterms:W3CDTF">2017-11-17T08:49:00Z</dcterms:modified>
</cp:coreProperties>
</file>