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DA8274" w14:textId="2E5C468E" w:rsidR="00850A53" w:rsidRPr="00A3161E" w:rsidRDefault="00357B85" w:rsidP="00790395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43096805"/>
      <w:r>
        <w:rPr>
          <w:rFonts w:ascii="Times New Roman" w:hAnsi="Times New Roman" w:cs="Times New Roman"/>
          <w:b/>
          <w:bCs/>
          <w:sz w:val="28"/>
          <w:szCs w:val="28"/>
        </w:rPr>
        <w:t xml:space="preserve">Hunting </w:t>
      </w:r>
      <w:r w:rsidR="00212959">
        <w:rPr>
          <w:rFonts w:ascii="Times New Roman" w:hAnsi="Times New Roman" w:cs="Times New Roman"/>
          <w:b/>
          <w:bCs/>
          <w:sz w:val="28"/>
          <w:szCs w:val="28"/>
        </w:rPr>
        <w:t>bag statistics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of </w:t>
      </w:r>
      <w:bookmarkStart w:id="1" w:name="_Hlk143164149"/>
      <w:r>
        <w:rPr>
          <w:rFonts w:ascii="Times New Roman" w:hAnsi="Times New Roman" w:cs="Times New Roman"/>
          <w:b/>
          <w:bCs/>
          <w:sz w:val="28"/>
          <w:szCs w:val="28"/>
        </w:rPr>
        <w:t xml:space="preserve">wild </w:t>
      </w:r>
      <w:r w:rsidR="0077624F">
        <w:rPr>
          <w:rFonts w:ascii="Times New Roman" w:hAnsi="Times New Roman" w:cs="Times New Roman"/>
          <w:b/>
          <w:bCs/>
          <w:sz w:val="28"/>
          <w:szCs w:val="28"/>
        </w:rPr>
        <w:t>mammals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End w:id="1"/>
      <w:r>
        <w:rPr>
          <w:rFonts w:ascii="Times New Roman" w:hAnsi="Times New Roman" w:cs="Times New Roman"/>
          <w:b/>
          <w:bCs/>
          <w:sz w:val="28"/>
          <w:szCs w:val="28"/>
        </w:rPr>
        <w:t>in Portugal (1989-2022)</w:t>
      </w:r>
      <w:r w:rsidR="00C83E93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2D794B">
        <w:rPr>
          <w:rFonts w:ascii="Times New Roman" w:hAnsi="Times New Roman" w:cs="Times New Roman"/>
          <w:b/>
          <w:bCs/>
          <w:sz w:val="28"/>
          <w:szCs w:val="28"/>
        </w:rPr>
        <w:t>on the need</w:t>
      </w:r>
      <w:r w:rsidR="003239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D663C">
        <w:rPr>
          <w:rFonts w:ascii="Times New Roman" w:hAnsi="Times New Roman" w:cs="Times New Roman"/>
          <w:b/>
          <w:bCs/>
          <w:sz w:val="28"/>
          <w:szCs w:val="28"/>
        </w:rPr>
        <w:t>to improve data report</w:t>
      </w:r>
      <w:r w:rsidR="002D794B">
        <w:rPr>
          <w:rFonts w:ascii="Times New Roman" w:hAnsi="Times New Roman" w:cs="Times New Roman"/>
          <w:b/>
          <w:bCs/>
          <w:sz w:val="28"/>
          <w:szCs w:val="28"/>
        </w:rPr>
        <w:t xml:space="preserve"> and compilation</w:t>
      </w:r>
    </w:p>
    <w:bookmarkEnd w:id="0"/>
    <w:p w14:paraId="0E189850" w14:textId="5CB065E1" w:rsidR="008E6D3E" w:rsidRPr="000E2F8E" w:rsidRDefault="008E6D3E" w:rsidP="00790395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03B6A9F" w14:textId="1DE15E02" w:rsidR="0032391E" w:rsidRPr="00E30DF6" w:rsidRDefault="00F964A7" w:rsidP="00790395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30DF6">
        <w:rPr>
          <w:rFonts w:ascii="Times New Roman" w:hAnsi="Times New Roman" w:cs="Times New Roman"/>
          <w:b/>
          <w:bCs/>
          <w:sz w:val="24"/>
          <w:szCs w:val="24"/>
        </w:rPr>
        <w:t>Supplementary information</w:t>
      </w:r>
    </w:p>
    <w:p w14:paraId="6D67E464" w14:textId="12823228" w:rsidR="00FE6D52" w:rsidRDefault="00FE6D52" w:rsidP="0079039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6D2728A" wp14:editId="77290BDA">
            <wp:simplePos x="0" y="0"/>
            <wp:positionH relativeFrom="margin">
              <wp:align>center</wp:align>
            </wp:positionH>
            <wp:positionV relativeFrom="paragraph">
              <wp:posOffset>4873</wp:posOffset>
            </wp:positionV>
            <wp:extent cx="4324783" cy="6120000"/>
            <wp:effectExtent l="0" t="0" r="0" b="0"/>
            <wp:wrapTight wrapText="bothSides">
              <wp:wrapPolygon edited="0">
                <wp:start x="0" y="0"/>
                <wp:lineTo x="0" y="21517"/>
                <wp:lineTo x="21505" y="21517"/>
                <wp:lineTo x="21505" y="0"/>
                <wp:lineTo x="0" y="0"/>
              </wp:wrapPolygon>
            </wp:wrapTight>
            <wp:docPr id="532028800" name="Picture 1" descr="A map of portugal with black and white area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028800" name="Picture 1" descr="A map of portugal with black and white area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783" cy="61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7F1C06" w14:textId="77777777" w:rsidR="00A62689" w:rsidRDefault="00A62689" w:rsidP="00FE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0D6A92" w14:textId="77777777" w:rsidR="00A62689" w:rsidRDefault="00A62689" w:rsidP="00FE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1B5671" w14:textId="77777777" w:rsidR="00A62689" w:rsidRDefault="00A62689" w:rsidP="00FE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84B260" w14:textId="77777777" w:rsidR="00A62689" w:rsidRDefault="00A62689" w:rsidP="00FE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EB760E" w14:textId="77777777" w:rsidR="00A62689" w:rsidRDefault="00A62689" w:rsidP="00FE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57337A" w14:textId="77777777" w:rsidR="00A62689" w:rsidRDefault="00A62689" w:rsidP="00FE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B442BD" w14:textId="77777777" w:rsidR="00A62689" w:rsidRDefault="00A62689" w:rsidP="00FE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3B7812" w14:textId="77777777" w:rsidR="00A62689" w:rsidRDefault="00A62689" w:rsidP="00FE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617A7B" w14:textId="77777777" w:rsidR="00A62689" w:rsidRDefault="00A62689" w:rsidP="00FE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3C55B5" w14:textId="77777777" w:rsidR="00A62689" w:rsidRDefault="00A62689" w:rsidP="00FE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E3D230" w14:textId="77777777" w:rsidR="00A62689" w:rsidRDefault="00A62689" w:rsidP="00FE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A0174C" w14:textId="77777777" w:rsidR="00A62689" w:rsidRDefault="00A62689" w:rsidP="00FE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39DEDB" w14:textId="77777777" w:rsidR="00A62689" w:rsidRDefault="00A62689" w:rsidP="00FE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990830" w14:textId="77777777" w:rsidR="00A62689" w:rsidRDefault="00A62689" w:rsidP="00FE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C8DFB3" w14:textId="77777777" w:rsidR="00A62689" w:rsidRDefault="00A62689" w:rsidP="00FE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999EEA" w14:textId="77777777" w:rsidR="00A62689" w:rsidRDefault="00A62689" w:rsidP="00FE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E9C93A" w14:textId="77777777" w:rsidR="00A62689" w:rsidRDefault="00A62689" w:rsidP="00FE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6C7343" w14:textId="7E72746F" w:rsidR="00FE6D52" w:rsidRDefault="00FE6D52" w:rsidP="00FE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S1 – Mainland Portugal with mention to the main regions (</w:t>
      </w:r>
      <w:bookmarkStart w:id="2" w:name="_Hlk172293102"/>
      <w:r>
        <w:rPr>
          <w:rFonts w:ascii="Times New Roman" w:hAnsi="Times New Roman" w:cs="Times New Roman"/>
          <w:sz w:val="24"/>
          <w:szCs w:val="24"/>
        </w:rPr>
        <w:t xml:space="preserve">NUTSII </w:t>
      </w:r>
      <w:r w:rsidRPr="00FE6D52">
        <w:rPr>
          <w:rFonts w:ascii="Times New Roman" w:hAnsi="Times New Roman" w:cs="Times New Roman"/>
          <w:sz w:val="24"/>
          <w:szCs w:val="24"/>
        </w:rPr>
        <w:t xml:space="preserve">from the French version Nomenclature des Unités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FE6D52">
        <w:rPr>
          <w:rFonts w:ascii="Times New Roman" w:hAnsi="Times New Roman" w:cs="Times New Roman"/>
          <w:sz w:val="24"/>
          <w:szCs w:val="24"/>
        </w:rPr>
        <w:t xml:space="preserve">erritoriales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FE6D52">
        <w:rPr>
          <w:rFonts w:ascii="Times New Roman" w:hAnsi="Times New Roman" w:cs="Times New Roman"/>
          <w:sz w:val="24"/>
          <w:szCs w:val="24"/>
        </w:rPr>
        <w:t>tatistiques</w:t>
      </w:r>
      <w:bookmarkEnd w:id="2"/>
      <w:r>
        <w:rPr>
          <w:rFonts w:ascii="Times New Roman" w:hAnsi="Times New Roman" w:cs="Times New Roman"/>
          <w:sz w:val="24"/>
          <w:szCs w:val="24"/>
        </w:rPr>
        <w:t>).</w:t>
      </w:r>
      <w:r w:rsidR="00170679">
        <w:rPr>
          <w:rFonts w:ascii="Times New Roman" w:hAnsi="Times New Roman" w:cs="Times New Roman"/>
          <w:sz w:val="24"/>
          <w:szCs w:val="24"/>
        </w:rPr>
        <w:t xml:space="preserve"> *LMR - </w:t>
      </w:r>
      <w:r w:rsidR="00170679" w:rsidRPr="00170679">
        <w:rPr>
          <w:rFonts w:ascii="Times New Roman" w:hAnsi="Times New Roman" w:cs="Times New Roman"/>
          <w:sz w:val="24"/>
          <w:szCs w:val="24"/>
        </w:rPr>
        <w:t xml:space="preserve">Lisbon </w:t>
      </w:r>
      <w:r w:rsidR="00170679">
        <w:rPr>
          <w:rFonts w:ascii="Times New Roman" w:hAnsi="Times New Roman" w:cs="Times New Roman"/>
          <w:sz w:val="24"/>
          <w:szCs w:val="24"/>
        </w:rPr>
        <w:t>M</w:t>
      </w:r>
      <w:r w:rsidR="00170679" w:rsidRPr="00170679">
        <w:rPr>
          <w:rFonts w:ascii="Times New Roman" w:hAnsi="Times New Roman" w:cs="Times New Roman"/>
          <w:sz w:val="24"/>
          <w:szCs w:val="24"/>
        </w:rPr>
        <w:t xml:space="preserve">etropolitan </w:t>
      </w:r>
      <w:r w:rsidR="00170679">
        <w:rPr>
          <w:rFonts w:ascii="Times New Roman" w:hAnsi="Times New Roman" w:cs="Times New Roman"/>
          <w:sz w:val="24"/>
          <w:szCs w:val="24"/>
        </w:rPr>
        <w:t>R</w:t>
      </w:r>
      <w:r w:rsidR="00170679" w:rsidRPr="00170679">
        <w:rPr>
          <w:rFonts w:ascii="Times New Roman" w:hAnsi="Times New Roman" w:cs="Times New Roman"/>
          <w:sz w:val="24"/>
          <w:szCs w:val="24"/>
        </w:rPr>
        <w:t>egion</w:t>
      </w:r>
      <w:r w:rsidR="00170679">
        <w:rPr>
          <w:rFonts w:ascii="Times New Roman" w:hAnsi="Times New Roman" w:cs="Times New Roman"/>
          <w:sz w:val="24"/>
          <w:szCs w:val="24"/>
        </w:rPr>
        <w:t>.</w:t>
      </w:r>
    </w:p>
    <w:p w14:paraId="7984C371" w14:textId="03947416" w:rsidR="00236707" w:rsidRDefault="00130344" w:rsidP="00FE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CF5FA1D" wp14:editId="19632489">
            <wp:extent cx="5400000" cy="8528611"/>
            <wp:effectExtent l="0" t="0" r="0" b="0"/>
            <wp:docPr id="859457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85286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E97A41" w14:textId="77777777" w:rsidR="00236707" w:rsidRDefault="00236707" w:rsidP="00FE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F9C5BD" w14:textId="262349E9" w:rsidR="0013021D" w:rsidRDefault="00130344" w:rsidP="00FE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B57F703" wp14:editId="76687C37">
            <wp:extent cx="5400000" cy="8255736"/>
            <wp:effectExtent l="0" t="0" r="0" b="0"/>
            <wp:docPr id="116431366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82557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3FFA19" w14:textId="77777777" w:rsidR="0013021D" w:rsidRDefault="0013021D" w:rsidP="00FE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F7DA1C" w14:textId="1F743442" w:rsidR="00A066C9" w:rsidRDefault="00A066C9" w:rsidP="00FE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Figure S2 – Temporal trends </w:t>
      </w:r>
      <w:r w:rsidRPr="00A066C9">
        <w:rPr>
          <w:rFonts w:ascii="Times New Roman" w:hAnsi="Times New Roman" w:cs="Times New Roman"/>
          <w:i/>
          <w:iCs/>
          <w:sz w:val="24"/>
          <w:szCs w:val="24"/>
        </w:rPr>
        <w:t>per</w:t>
      </w:r>
      <w:r>
        <w:rPr>
          <w:rFonts w:ascii="Times New Roman" w:hAnsi="Times New Roman" w:cs="Times New Roman"/>
          <w:sz w:val="24"/>
          <w:szCs w:val="24"/>
        </w:rPr>
        <w:t xml:space="preserve"> region</w:t>
      </w:r>
      <w:r w:rsidR="0013021D">
        <w:rPr>
          <w:rFonts w:ascii="Times New Roman" w:hAnsi="Times New Roman" w:cs="Times New Roman"/>
          <w:sz w:val="24"/>
          <w:szCs w:val="24"/>
        </w:rPr>
        <w:t xml:space="preserve"> (North, Centre, LMR – Lisbon Metropolitan Region, </w:t>
      </w:r>
      <w:r w:rsidR="0013021D" w:rsidRPr="00497752">
        <w:rPr>
          <w:rFonts w:ascii="Times New Roman" w:hAnsi="Times New Roman" w:cs="Times New Roman"/>
          <w:i/>
          <w:iCs/>
          <w:sz w:val="24"/>
          <w:szCs w:val="24"/>
        </w:rPr>
        <w:t>Alentejo</w:t>
      </w:r>
      <w:r w:rsidR="0013021D">
        <w:rPr>
          <w:rFonts w:ascii="Times New Roman" w:hAnsi="Times New Roman" w:cs="Times New Roman"/>
          <w:sz w:val="24"/>
          <w:szCs w:val="24"/>
        </w:rPr>
        <w:t xml:space="preserve">, </w:t>
      </w:r>
      <w:r w:rsidR="0013021D" w:rsidRPr="00497752">
        <w:rPr>
          <w:rFonts w:ascii="Times New Roman" w:hAnsi="Times New Roman" w:cs="Times New Roman"/>
          <w:i/>
          <w:iCs/>
          <w:sz w:val="24"/>
          <w:szCs w:val="24"/>
        </w:rPr>
        <w:t>Algarve</w:t>
      </w:r>
      <w:r w:rsidR="0013021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in the number of wild ungulates (roe deer, red deer, fallow deer, wild boar, mouflon)</w:t>
      </w:r>
      <w:r w:rsidR="00E0767B">
        <w:rPr>
          <w:rFonts w:ascii="Times New Roman" w:hAnsi="Times New Roman" w:cs="Times New Roman"/>
          <w:sz w:val="24"/>
          <w:szCs w:val="24"/>
        </w:rPr>
        <w:t>, wild carnivores (red fox, Egyptian mongoose) and lagomorphs (European wild rabbit and Iberian hare)</w:t>
      </w:r>
      <w:r>
        <w:rPr>
          <w:rFonts w:ascii="Times New Roman" w:hAnsi="Times New Roman" w:cs="Times New Roman"/>
          <w:sz w:val="24"/>
          <w:szCs w:val="24"/>
        </w:rPr>
        <w:t xml:space="preserve"> legally harvested and reported between 1989 and 2022. </w:t>
      </w:r>
    </w:p>
    <w:p w14:paraId="090F55C2" w14:textId="77777777" w:rsidR="00A066C9" w:rsidRDefault="00A066C9" w:rsidP="00FE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07D496" w14:textId="77777777" w:rsidR="00A066C9" w:rsidRDefault="00A066C9" w:rsidP="00FE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A1C7AC" w14:textId="77777777" w:rsidR="00A066C9" w:rsidRDefault="00A066C9" w:rsidP="00FE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A2F4DA" w14:textId="77777777" w:rsidR="00A066C9" w:rsidRDefault="00A066C9" w:rsidP="00FE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17312A" w14:textId="77777777" w:rsidR="00A066C9" w:rsidRDefault="00A066C9" w:rsidP="00FE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92A108" w14:textId="77777777" w:rsidR="00A066C9" w:rsidRDefault="00A066C9" w:rsidP="00FE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9281E4" w14:textId="77777777" w:rsidR="00A066C9" w:rsidRDefault="00A066C9" w:rsidP="00FE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072024" w14:textId="77777777" w:rsidR="00A066C9" w:rsidRDefault="00A066C9" w:rsidP="00FE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B02C67" w14:textId="77777777" w:rsidR="00A066C9" w:rsidRDefault="00A066C9" w:rsidP="00FE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69F008" w14:textId="77777777" w:rsidR="00A066C9" w:rsidRDefault="00A066C9" w:rsidP="00FE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7FE514" w14:textId="77777777" w:rsidR="00A066C9" w:rsidRDefault="00A066C9" w:rsidP="00FE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9B52F0" w14:textId="77777777" w:rsidR="00A066C9" w:rsidRDefault="00A066C9" w:rsidP="00FE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D1F542" w14:textId="77777777" w:rsidR="00A066C9" w:rsidRDefault="00A066C9" w:rsidP="00FE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33C732" w14:textId="77777777" w:rsidR="00A066C9" w:rsidRDefault="00A066C9" w:rsidP="00FE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74939F" w14:textId="77777777" w:rsidR="00A066C9" w:rsidRDefault="00A066C9" w:rsidP="00FE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B55D58" w14:textId="77777777" w:rsidR="00A066C9" w:rsidRDefault="00A066C9" w:rsidP="00FE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3FDDC3" w14:textId="77777777" w:rsidR="00A066C9" w:rsidRDefault="00A066C9" w:rsidP="00FE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2F4AF5" w14:textId="77777777" w:rsidR="00A066C9" w:rsidRDefault="00A066C9" w:rsidP="00FE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A193FD" w14:textId="77777777" w:rsidR="00A066C9" w:rsidRDefault="00A066C9" w:rsidP="00FE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958117" w14:textId="067A4018" w:rsidR="00FE6D52" w:rsidRDefault="00493674" w:rsidP="0079039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5C2C19C" wp14:editId="14CB0D52">
            <wp:extent cx="5400040" cy="4930775"/>
            <wp:effectExtent l="0" t="0" r="0" b="0"/>
            <wp:docPr id="674869685" name="Picture 1" descr="A map of portugal with different colored area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869685" name="Picture 1" descr="A map of portugal with different colored area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93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E6F578" w14:textId="0C42AE88" w:rsidR="00FE6D52" w:rsidRDefault="00FE6D52" w:rsidP="00875FB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S</w:t>
      </w:r>
      <w:r w:rsidR="00A066C9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– Hunting bag statistics at hunting ground level (Roe deer</w:t>
      </w:r>
      <w:r w:rsidR="00875FB0">
        <w:rPr>
          <w:rFonts w:ascii="Times New Roman" w:hAnsi="Times New Roman" w:cs="Times New Roman"/>
          <w:sz w:val="24"/>
          <w:szCs w:val="24"/>
        </w:rPr>
        <w:t xml:space="preserve"> </w:t>
      </w:r>
      <w:r w:rsidR="00875FB0" w:rsidRPr="00456B7B">
        <w:rPr>
          <w:rFonts w:ascii="Times New Roman" w:hAnsi="Times New Roman" w:cs="Times New Roman"/>
          <w:i/>
          <w:iCs/>
          <w:sz w:val="24"/>
          <w:szCs w:val="24"/>
        </w:rPr>
        <w:t>Capreolus capreolus</w:t>
      </w:r>
      <w:r w:rsidR="00875FB0">
        <w:rPr>
          <w:rFonts w:ascii="Times New Roman" w:hAnsi="Times New Roman" w:cs="Times New Roman"/>
          <w:sz w:val="24"/>
          <w:szCs w:val="24"/>
        </w:rPr>
        <w:t>). Total number of animals harvested between 1989 and 2022 (left)</w:t>
      </w:r>
      <w:r w:rsidR="00464482">
        <w:rPr>
          <w:rFonts w:ascii="Times New Roman" w:hAnsi="Times New Roman" w:cs="Times New Roman"/>
          <w:sz w:val="24"/>
          <w:szCs w:val="24"/>
        </w:rPr>
        <w:t xml:space="preserve">, </w:t>
      </w:r>
      <w:r w:rsidR="00875FB0">
        <w:rPr>
          <w:rFonts w:ascii="Times New Roman" w:hAnsi="Times New Roman" w:cs="Times New Roman"/>
          <w:sz w:val="24"/>
          <w:szCs w:val="24"/>
        </w:rPr>
        <w:t>number of years for which data are available (</w:t>
      </w:r>
      <w:r w:rsidR="00464482">
        <w:rPr>
          <w:rFonts w:ascii="Times New Roman" w:hAnsi="Times New Roman" w:cs="Times New Roman"/>
          <w:sz w:val="24"/>
          <w:szCs w:val="24"/>
        </w:rPr>
        <w:t>centre</w:t>
      </w:r>
      <w:r w:rsidR="00875FB0">
        <w:rPr>
          <w:rFonts w:ascii="Times New Roman" w:hAnsi="Times New Roman" w:cs="Times New Roman"/>
          <w:sz w:val="24"/>
          <w:szCs w:val="24"/>
        </w:rPr>
        <w:t>)</w:t>
      </w:r>
      <w:r w:rsidR="00464482">
        <w:rPr>
          <w:rFonts w:ascii="Times New Roman" w:hAnsi="Times New Roman" w:cs="Times New Roman"/>
          <w:sz w:val="24"/>
          <w:szCs w:val="24"/>
        </w:rPr>
        <w:t xml:space="preserve"> and the </w:t>
      </w:r>
      <w:bookmarkStart w:id="3" w:name="_Hlk172110140"/>
      <w:r w:rsidR="00464482">
        <w:rPr>
          <w:rFonts w:ascii="Times New Roman" w:hAnsi="Times New Roman" w:cs="Times New Roman"/>
          <w:sz w:val="24"/>
          <w:szCs w:val="24"/>
        </w:rPr>
        <w:t xml:space="preserve">average </w:t>
      </w:r>
      <w:r w:rsidR="00464482" w:rsidRPr="00464482">
        <w:rPr>
          <w:rFonts w:ascii="Times New Roman" w:hAnsi="Times New Roman" w:cs="Times New Roman"/>
          <w:sz w:val="24"/>
          <w:szCs w:val="24"/>
        </w:rPr>
        <w:t xml:space="preserve">density of </w:t>
      </w:r>
      <w:r w:rsidR="00B90A23">
        <w:rPr>
          <w:rFonts w:ascii="Times New Roman" w:hAnsi="Times New Roman" w:cs="Times New Roman"/>
          <w:sz w:val="24"/>
          <w:szCs w:val="24"/>
        </w:rPr>
        <w:t>harvested</w:t>
      </w:r>
      <w:r w:rsidR="00464482" w:rsidRPr="00464482">
        <w:rPr>
          <w:rFonts w:ascii="Times New Roman" w:hAnsi="Times New Roman" w:cs="Times New Roman"/>
          <w:sz w:val="24"/>
          <w:szCs w:val="24"/>
        </w:rPr>
        <w:t xml:space="preserve"> animal</w:t>
      </w:r>
      <w:r w:rsidR="00464482">
        <w:rPr>
          <w:rFonts w:ascii="Times New Roman" w:hAnsi="Times New Roman" w:cs="Times New Roman"/>
          <w:sz w:val="24"/>
          <w:szCs w:val="24"/>
        </w:rPr>
        <w:t xml:space="preserve">s </w:t>
      </w:r>
      <w:bookmarkEnd w:id="3"/>
      <w:r w:rsidR="00464482">
        <w:rPr>
          <w:rFonts w:ascii="Times New Roman" w:hAnsi="Times New Roman" w:cs="Times New Roman"/>
          <w:sz w:val="24"/>
          <w:szCs w:val="24"/>
        </w:rPr>
        <w:t>between 2012/2013 and 2021/2022 (10 years, right)</w:t>
      </w:r>
      <w:r w:rsidR="00875FB0">
        <w:rPr>
          <w:rFonts w:ascii="Times New Roman" w:hAnsi="Times New Roman" w:cs="Times New Roman"/>
          <w:sz w:val="24"/>
          <w:szCs w:val="24"/>
        </w:rPr>
        <w:t>.</w:t>
      </w:r>
      <w:r w:rsidR="00974196">
        <w:rPr>
          <w:rFonts w:ascii="Times New Roman" w:hAnsi="Times New Roman" w:cs="Times New Roman"/>
          <w:sz w:val="24"/>
          <w:szCs w:val="24"/>
        </w:rPr>
        <w:t xml:space="preserve"> </w:t>
      </w:r>
      <w:r w:rsidR="00974196" w:rsidRPr="00974196">
        <w:rPr>
          <w:rFonts w:ascii="Times New Roman" w:hAnsi="Times New Roman" w:cs="Times New Roman"/>
          <w:sz w:val="24"/>
          <w:szCs w:val="24"/>
        </w:rPr>
        <w:t>The ten-year time window</w:t>
      </w:r>
      <w:r w:rsidR="007451E9">
        <w:rPr>
          <w:rFonts w:ascii="Times New Roman" w:hAnsi="Times New Roman" w:cs="Times New Roman"/>
          <w:sz w:val="24"/>
          <w:szCs w:val="24"/>
        </w:rPr>
        <w:t xml:space="preserve"> for the average </w:t>
      </w:r>
      <w:r w:rsidR="007451E9" w:rsidRPr="00464482">
        <w:rPr>
          <w:rFonts w:ascii="Times New Roman" w:hAnsi="Times New Roman" w:cs="Times New Roman"/>
          <w:sz w:val="24"/>
          <w:szCs w:val="24"/>
        </w:rPr>
        <w:t>density of hunted animal</w:t>
      </w:r>
      <w:r w:rsidR="007451E9">
        <w:rPr>
          <w:rFonts w:ascii="Times New Roman" w:hAnsi="Times New Roman" w:cs="Times New Roman"/>
          <w:sz w:val="24"/>
          <w:szCs w:val="24"/>
        </w:rPr>
        <w:t>s</w:t>
      </w:r>
      <w:r w:rsidR="00974196" w:rsidRPr="00974196">
        <w:rPr>
          <w:rFonts w:ascii="Times New Roman" w:hAnsi="Times New Roman" w:cs="Times New Roman"/>
          <w:sz w:val="24"/>
          <w:szCs w:val="24"/>
        </w:rPr>
        <w:t xml:space="preserve"> does not cover the entire period of analysis (</w:t>
      </w:r>
      <w:r w:rsidR="007451E9" w:rsidRPr="007451E9">
        <w:rPr>
          <w:rFonts w:ascii="Times New Roman" w:hAnsi="Times New Roman" w:cs="Times New Roman"/>
          <w:sz w:val="24"/>
          <w:szCs w:val="24"/>
        </w:rPr>
        <w:t>1989-2022</w:t>
      </w:r>
      <w:r w:rsidR="00974196" w:rsidRPr="00974196">
        <w:rPr>
          <w:rFonts w:ascii="Times New Roman" w:hAnsi="Times New Roman" w:cs="Times New Roman"/>
          <w:sz w:val="24"/>
          <w:szCs w:val="24"/>
        </w:rPr>
        <w:t xml:space="preserve">), so some hunting areas are not </w:t>
      </w:r>
      <w:r w:rsidR="00397520">
        <w:rPr>
          <w:rFonts w:ascii="Times New Roman" w:hAnsi="Times New Roman" w:cs="Times New Roman"/>
          <w:sz w:val="24"/>
          <w:szCs w:val="24"/>
        </w:rPr>
        <w:t xml:space="preserve">depicted </w:t>
      </w:r>
      <w:r w:rsidR="00397520" w:rsidRPr="00397520">
        <w:rPr>
          <w:rFonts w:ascii="Times New Roman" w:hAnsi="Times New Roman" w:cs="Times New Roman"/>
          <w:sz w:val="24"/>
          <w:szCs w:val="24"/>
        </w:rPr>
        <w:t>probably due to poor data reporting</w:t>
      </w:r>
      <w:r w:rsidR="00974196" w:rsidRPr="00974196">
        <w:rPr>
          <w:rFonts w:ascii="Times New Roman" w:hAnsi="Times New Roman" w:cs="Times New Roman"/>
          <w:sz w:val="24"/>
          <w:szCs w:val="24"/>
        </w:rPr>
        <w:t>.</w:t>
      </w:r>
      <w:r w:rsidR="00051E79">
        <w:rPr>
          <w:rFonts w:ascii="Times New Roman" w:hAnsi="Times New Roman" w:cs="Times New Roman"/>
          <w:sz w:val="24"/>
          <w:szCs w:val="24"/>
        </w:rPr>
        <w:t xml:space="preserve"> Light grey depicts roe deer distribution at national scale (</w:t>
      </w:r>
      <w:r w:rsidR="000F5A36">
        <w:rPr>
          <w:rFonts w:ascii="Times New Roman" w:hAnsi="Times New Roman" w:cs="Times New Roman"/>
          <w:sz w:val="24"/>
          <w:szCs w:val="24"/>
        </w:rPr>
        <w:t xml:space="preserve">Fonseca et al., 2019; </w:t>
      </w:r>
      <w:r w:rsidR="00051E79">
        <w:rPr>
          <w:rFonts w:ascii="Times New Roman" w:hAnsi="Times New Roman" w:cs="Times New Roman"/>
          <w:sz w:val="24"/>
          <w:szCs w:val="24"/>
        </w:rPr>
        <w:t>Torres et al., 2023</w:t>
      </w:r>
      <w:r w:rsidR="00006E39">
        <w:rPr>
          <w:rFonts w:ascii="Times New Roman" w:hAnsi="Times New Roman" w:cs="Times New Roman"/>
          <w:sz w:val="24"/>
          <w:szCs w:val="24"/>
        </w:rPr>
        <w:t>a</w:t>
      </w:r>
      <w:r w:rsidR="00051E79">
        <w:rPr>
          <w:rFonts w:ascii="Times New Roman" w:hAnsi="Times New Roman" w:cs="Times New Roman"/>
          <w:sz w:val="24"/>
          <w:szCs w:val="24"/>
        </w:rPr>
        <w:t>).</w:t>
      </w:r>
      <w:r w:rsidR="0097419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4EA45D" w14:textId="77777777" w:rsidR="00464482" w:rsidRDefault="00464482" w:rsidP="00875FB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E53EB4" w14:textId="77777777" w:rsidR="00464482" w:rsidRDefault="00464482" w:rsidP="00875FB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DA7533" w14:textId="77777777" w:rsidR="00464482" w:rsidRDefault="00464482" w:rsidP="00875FB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99A72F" w14:textId="156D5139" w:rsidR="00FE6D52" w:rsidRDefault="00493674" w:rsidP="0079039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3905417" wp14:editId="7C2E3C45">
            <wp:extent cx="5400040" cy="4930775"/>
            <wp:effectExtent l="0" t="0" r="0" b="0"/>
            <wp:docPr id="1097480219" name="Picture 2" descr="A map of portugal with different colored area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480219" name="Picture 2" descr="A map of portugal with different colored area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93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D6316C" w14:textId="16E4AD3C" w:rsidR="00CB663A" w:rsidRDefault="00CB663A" w:rsidP="00CB663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S</w:t>
      </w:r>
      <w:r w:rsidR="0050732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– Hunting bag statistics at hunting ground level (</w:t>
      </w:r>
      <w:r w:rsidRPr="00456B7B">
        <w:rPr>
          <w:rFonts w:ascii="Times New Roman" w:hAnsi="Times New Roman" w:cs="Times New Roman"/>
          <w:sz w:val="24"/>
          <w:szCs w:val="24"/>
        </w:rPr>
        <w:t xml:space="preserve">red deer </w:t>
      </w:r>
      <w:r w:rsidRPr="00456B7B">
        <w:rPr>
          <w:rFonts w:ascii="Times New Roman" w:hAnsi="Times New Roman" w:cs="Times New Roman"/>
          <w:i/>
          <w:iCs/>
          <w:sz w:val="24"/>
          <w:szCs w:val="24"/>
        </w:rPr>
        <w:t>Cervus elaphus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="00464482">
        <w:rPr>
          <w:rFonts w:ascii="Times New Roman" w:hAnsi="Times New Roman" w:cs="Times New Roman"/>
          <w:sz w:val="24"/>
          <w:szCs w:val="24"/>
        </w:rPr>
        <w:t xml:space="preserve">Total number of animals harvested between 1989 and 2022 (left), number of years for which data are available (centre) and the average </w:t>
      </w:r>
      <w:r w:rsidR="00464482" w:rsidRPr="00464482">
        <w:rPr>
          <w:rFonts w:ascii="Times New Roman" w:hAnsi="Times New Roman" w:cs="Times New Roman"/>
          <w:sz w:val="24"/>
          <w:szCs w:val="24"/>
        </w:rPr>
        <w:t>density of h</w:t>
      </w:r>
      <w:r w:rsidR="00C966C3">
        <w:rPr>
          <w:rFonts w:ascii="Times New Roman" w:hAnsi="Times New Roman" w:cs="Times New Roman"/>
          <w:sz w:val="24"/>
          <w:szCs w:val="24"/>
        </w:rPr>
        <w:t>arvested</w:t>
      </w:r>
      <w:r w:rsidR="00464482" w:rsidRPr="00464482">
        <w:rPr>
          <w:rFonts w:ascii="Times New Roman" w:hAnsi="Times New Roman" w:cs="Times New Roman"/>
          <w:sz w:val="24"/>
          <w:szCs w:val="24"/>
        </w:rPr>
        <w:t xml:space="preserve"> animal</w:t>
      </w:r>
      <w:r w:rsidR="00464482">
        <w:rPr>
          <w:rFonts w:ascii="Times New Roman" w:hAnsi="Times New Roman" w:cs="Times New Roman"/>
          <w:sz w:val="24"/>
          <w:szCs w:val="24"/>
        </w:rPr>
        <w:t>s between 2012/2013 and 2021/2022 (10 years, right)</w:t>
      </w:r>
      <w:r>
        <w:rPr>
          <w:rFonts w:ascii="Times New Roman" w:hAnsi="Times New Roman" w:cs="Times New Roman"/>
          <w:sz w:val="24"/>
          <w:szCs w:val="24"/>
        </w:rPr>
        <w:t>.</w:t>
      </w:r>
      <w:r w:rsidR="007451E9">
        <w:rPr>
          <w:rFonts w:ascii="Times New Roman" w:hAnsi="Times New Roman" w:cs="Times New Roman"/>
          <w:sz w:val="24"/>
          <w:szCs w:val="24"/>
        </w:rPr>
        <w:t xml:space="preserve"> </w:t>
      </w:r>
      <w:r w:rsidR="007451E9" w:rsidRPr="00974196">
        <w:rPr>
          <w:rFonts w:ascii="Times New Roman" w:hAnsi="Times New Roman" w:cs="Times New Roman"/>
          <w:sz w:val="24"/>
          <w:szCs w:val="24"/>
        </w:rPr>
        <w:t>The ten-year time window</w:t>
      </w:r>
      <w:r w:rsidR="007451E9">
        <w:rPr>
          <w:rFonts w:ascii="Times New Roman" w:hAnsi="Times New Roman" w:cs="Times New Roman"/>
          <w:sz w:val="24"/>
          <w:szCs w:val="24"/>
        </w:rPr>
        <w:t xml:space="preserve"> for the average </w:t>
      </w:r>
      <w:r w:rsidR="007451E9" w:rsidRPr="00464482">
        <w:rPr>
          <w:rFonts w:ascii="Times New Roman" w:hAnsi="Times New Roman" w:cs="Times New Roman"/>
          <w:sz w:val="24"/>
          <w:szCs w:val="24"/>
        </w:rPr>
        <w:t>density of hunted animal</w:t>
      </w:r>
      <w:r w:rsidR="007451E9">
        <w:rPr>
          <w:rFonts w:ascii="Times New Roman" w:hAnsi="Times New Roman" w:cs="Times New Roman"/>
          <w:sz w:val="24"/>
          <w:szCs w:val="24"/>
        </w:rPr>
        <w:t>s</w:t>
      </w:r>
      <w:r w:rsidR="007451E9" w:rsidRPr="00974196">
        <w:rPr>
          <w:rFonts w:ascii="Times New Roman" w:hAnsi="Times New Roman" w:cs="Times New Roman"/>
          <w:sz w:val="24"/>
          <w:szCs w:val="24"/>
        </w:rPr>
        <w:t xml:space="preserve"> does not cover the entire period of analysis (</w:t>
      </w:r>
      <w:r w:rsidR="007451E9" w:rsidRPr="007451E9">
        <w:rPr>
          <w:rFonts w:ascii="Times New Roman" w:hAnsi="Times New Roman" w:cs="Times New Roman"/>
          <w:sz w:val="24"/>
          <w:szCs w:val="24"/>
        </w:rPr>
        <w:t>1989-2022</w:t>
      </w:r>
      <w:r w:rsidR="007451E9" w:rsidRPr="00974196">
        <w:rPr>
          <w:rFonts w:ascii="Times New Roman" w:hAnsi="Times New Roman" w:cs="Times New Roman"/>
          <w:sz w:val="24"/>
          <w:szCs w:val="24"/>
        </w:rPr>
        <w:t xml:space="preserve">), </w:t>
      </w:r>
      <w:r w:rsidR="00397520" w:rsidRPr="00974196">
        <w:rPr>
          <w:rFonts w:ascii="Times New Roman" w:hAnsi="Times New Roman" w:cs="Times New Roman"/>
          <w:sz w:val="24"/>
          <w:szCs w:val="24"/>
        </w:rPr>
        <w:t xml:space="preserve">so some hunting areas are not </w:t>
      </w:r>
      <w:r w:rsidR="00397520">
        <w:rPr>
          <w:rFonts w:ascii="Times New Roman" w:hAnsi="Times New Roman" w:cs="Times New Roman"/>
          <w:sz w:val="24"/>
          <w:szCs w:val="24"/>
        </w:rPr>
        <w:t xml:space="preserve">depicted </w:t>
      </w:r>
      <w:r w:rsidR="00397520" w:rsidRPr="00397520">
        <w:rPr>
          <w:rFonts w:ascii="Times New Roman" w:hAnsi="Times New Roman" w:cs="Times New Roman"/>
          <w:sz w:val="24"/>
          <w:szCs w:val="24"/>
        </w:rPr>
        <w:t>probably due to poor data reporting</w:t>
      </w:r>
      <w:r w:rsidR="007451E9" w:rsidRPr="00974196">
        <w:rPr>
          <w:rFonts w:ascii="Times New Roman" w:hAnsi="Times New Roman" w:cs="Times New Roman"/>
          <w:sz w:val="24"/>
          <w:szCs w:val="24"/>
        </w:rPr>
        <w:t>.</w:t>
      </w:r>
      <w:r w:rsidR="00051E79" w:rsidRPr="00051E79">
        <w:rPr>
          <w:rFonts w:ascii="Times New Roman" w:hAnsi="Times New Roman" w:cs="Times New Roman"/>
          <w:sz w:val="24"/>
          <w:szCs w:val="24"/>
        </w:rPr>
        <w:t xml:space="preserve"> </w:t>
      </w:r>
      <w:r w:rsidR="00051E79">
        <w:rPr>
          <w:rFonts w:ascii="Times New Roman" w:hAnsi="Times New Roman" w:cs="Times New Roman"/>
          <w:sz w:val="24"/>
          <w:szCs w:val="24"/>
        </w:rPr>
        <w:t>Light grey depicts red deer distribution at national scale (</w:t>
      </w:r>
      <w:r w:rsidR="000F5A36">
        <w:rPr>
          <w:rFonts w:ascii="Times New Roman" w:hAnsi="Times New Roman" w:cs="Times New Roman"/>
          <w:sz w:val="24"/>
          <w:szCs w:val="24"/>
        </w:rPr>
        <w:t xml:space="preserve">Fonseca et al., 2019; </w:t>
      </w:r>
      <w:r w:rsidR="00051E79">
        <w:rPr>
          <w:rFonts w:ascii="Times New Roman" w:hAnsi="Times New Roman" w:cs="Times New Roman"/>
          <w:sz w:val="24"/>
          <w:szCs w:val="24"/>
        </w:rPr>
        <w:t>Carvalho et al., 2023</w:t>
      </w:r>
      <w:r w:rsidR="00006E39">
        <w:rPr>
          <w:rFonts w:ascii="Times New Roman" w:hAnsi="Times New Roman" w:cs="Times New Roman"/>
          <w:sz w:val="24"/>
          <w:szCs w:val="24"/>
        </w:rPr>
        <w:t>a</w:t>
      </w:r>
      <w:r w:rsidR="00051E79">
        <w:rPr>
          <w:rFonts w:ascii="Times New Roman" w:hAnsi="Times New Roman" w:cs="Times New Roman"/>
          <w:sz w:val="24"/>
          <w:szCs w:val="24"/>
        </w:rPr>
        <w:t>).</w:t>
      </w:r>
    </w:p>
    <w:p w14:paraId="36E2ABF6" w14:textId="77777777" w:rsidR="00464482" w:rsidRDefault="00464482" w:rsidP="00CB663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7498B8" w14:textId="77777777" w:rsidR="00464482" w:rsidRDefault="00464482" w:rsidP="00CB663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A9E745" w14:textId="659CF89D" w:rsidR="00FE6D52" w:rsidRDefault="00493674" w:rsidP="0079039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186974A" wp14:editId="0156DB78">
            <wp:extent cx="5400040" cy="4917440"/>
            <wp:effectExtent l="0" t="0" r="0" b="0"/>
            <wp:docPr id="691688093" name="Picture 3" descr="A map of different region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688093" name="Picture 3" descr="A map of different region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91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E4B47" w14:textId="0E5D64BF" w:rsidR="00170679" w:rsidRDefault="00170679" w:rsidP="0017067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S</w:t>
      </w:r>
      <w:r w:rsidR="0050732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– Hunting bag statistics at hunting ground level (</w:t>
      </w:r>
      <w:r w:rsidRPr="00456B7B">
        <w:rPr>
          <w:rFonts w:ascii="Times New Roman" w:hAnsi="Times New Roman" w:cs="Times New Roman"/>
          <w:sz w:val="24"/>
          <w:szCs w:val="24"/>
        </w:rPr>
        <w:t xml:space="preserve">fallow deer </w:t>
      </w:r>
      <w:r w:rsidRPr="00456B7B">
        <w:rPr>
          <w:rFonts w:ascii="Times New Roman" w:hAnsi="Times New Roman" w:cs="Times New Roman"/>
          <w:i/>
          <w:iCs/>
          <w:sz w:val="24"/>
          <w:szCs w:val="24"/>
        </w:rPr>
        <w:t>Dama dama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="00464482">
        <w:rPr>
          <w:rFonts w:ascii="Times New Roman" w:hAnsi="Times New Roman" w:cs="Times New Roman"/>
          <w:sz w:val="24"/>
          <w:szCs w:val="24"/>
        </w:rPr>
        <w:t xml:space="preserve">Total number of animals harvested between 1989 and 2022 (left), number of years for which data are available (centre) and the average </w:t>
      </w:r>
      <w:r w:rsidR="00464482" w:rsidRPr="00464482">
        <w:rPr>
          <w:rFonts w:ascii="Times New Roman" w:hAnsi="Times New Roman" w:cs="Times New Roman"/>
          <w:sz w:val="24"/>
          <w:szCs w:val="24"/>
        </w:rPr>
        <w:t xml:space="preserve">density of </w:t>
      </w:r>
      <w:r w:rsidR="00C966C3" w:rsidRPr="00464482">
        <w:rPr>
          <w:rFonts w:ascii="Times New Roman" w:hAnsi="Times New Roman" w:cs="Times New Roman"/>
          <w:sz w:val="24"/>
          <w:szCs w:val="24"/>
        </w:rPr>
        <w:t>h</w:t>
      </w:r>
      <w:r w:rsidR="00C966C3">
        <w:rPr>
          <w:rFonts w:ascii="Times New Roman" w:hAnsi="Times New Roman" w:cs="Times New Roman"/>
          <w:sz w:val="24"/>
          <w:szCs w:val="24"/>
        </w:rPr>
        <w:t>arvested</w:t>
      </w:r>
      <w:r w:rsidR="00464482" w:rsidRPr="00464482">
        <w:rPr>
          <w:rFonts w:ascii="Times New Roman" w:hAnsi="Times New Roman" w:cs="Times New Roman"/>
          <w:sz w:val="24"/>
          <w:szCs w:val="24"/>
        </w:rPr>
        <w:t xml:space="preserve"> animal</w:t>
      </w:r>
      <w:r w:rsidR="00464482">
        <w:rPr>
          <w:rFonts w:ascii="Times New Roman" w:hAnsi="Times New Roman" w:cs="Times New Roman"/>
          <w:sz w:val="24"/>
          <w:szCs w:val="24"/>
        </w:rPr>
        <w:t>s between 2012/2013 and 2021/2022 (10 years, right)</w:t>
      </w:r>
      <w:r>
        <w:rPr>
          <w:rFonts w:ascii="Times New Roman" w:hAnsi="Times New Roman" w:cs="Times New Roman"/>
          <w:sz w:val="24"/>
          <w:szCs w:val="24"/>
        </w:rPr>
        <w:t>.</w:t>
      </w:r>
      <w:r w:rsidR="007451E9">
        <w:rPr>
          <w:rFonts w:ascii="Times New Roman" w:hAnsi="Times New Roman" w:cs="Times New Roman"/>
          <w:sz w:val="24"/>
          <w:szCs w:val="24"/>
        </w:rPr>
        <w:t xml:space="preserve"> </w:t>
      </w:r>
      <w:r w:rsidR="007451E9" w:rsidRPr="00974196">
        <w:rPr>
          <w:rFonts w:ascii="Times New Roman" w:hAnsi="Times New Roman" w:cs="Times New Roman"/>
          <w:sz w:val="24"/>
          <w:szCs w:val="24"/>
        </w:rPr>
        <w:t>The ten-year time window</w:t>
      </w:r>
      <w:r w:rsidR="007451E9">
        <w:rPr>
          <w:rFonts w:ascii="Times New Roman" w:hAnsi="Times New Roman" w:cs="Times New Roman"/>
          <w:sz w:val="24"/>
          <w:szCs w:val="24"/>
        </w:rPr>
        <w:t xml:space="preserve"> for the average </w:t>
      </w:r>
      <w:r w:rsidR="007451E9" w:rsidRPr="00464482">
        <w:rPr>
          <w:rFonts w:ascii="Times New Roman" w:hAnsi="Times New Roman" w:cs="Times New Roman"/>
          <w:sz w:val="24"/>
          <w:szCs w:val="24"/>
        </w:rPr>
        <w:t>density of hunted animal</w:t>
      </w:r>
      <w:r w:rsidR="007451E9">
        <w:rPr>
          <w:rFonts w:ascii="Times New Roman" w:hAnsi="Times New Roman" w:cs="Times New Roman"/>
          <w:sz w:val="24"/>
          <w:szCs w:val="24"/>
        </w:rPr>
        <w:t>s</w:t>
      </w:r>
      <w:r w:rsidR="007451E9" w:rsidRPr="00974196">
        <w:rPr>
          <w:rFonts w:ascii="Times New Roman" w:hAnsi="Times New Roman" w:cs="Times New Roman"/>
          <w:sz w:val="24"/>
          <w:szCs w:val="24"/>
        </w:rPr>
        <w:t xml:space="preserve"> does not cover the entire period of analysis (</w:t>
      </w:r>
      <w:r w:rsidR="007451E9" w:rsidRPr="007451E9">
        <w:rPr>
          <w:rFonts w:ascii="Times New Roman" w:hAnsi="Times New Roman" w:cs="Times New Roman"/>
          <w:sz w:val="24"/>
          <w:szCs w:val="24"/>
        </w:rPr>
        <w:t>1989-2022</w:t>
      </w:r>
      <w:r w:rsidR="007451E9" w:rsidRPr="00974196">
        <w:rPr>
          <w:rFonts w:ascii="Times New Roman" w:hAnsi="Times New Roman" w:cs="Times New Roman"/>
          <w:sz w:val="24"/>
          <w:szCs w:val="24"/>
        </w:rPr>
        <w:t xml:space="preserve">), </w:t>
      </w:r>
      <w:r w:rsidR="00397520" w:rsidRPr="00974196">
        <w:rPr>
          <w:rFonts w:ascii="Times New Roman" w:hAnsi="Times New Roman" w:cs="Times New Roman"/>
          <w:sz w:val="24"/>
          <w:szCs w:val="24"/>
        </w:rPr>
        <w:t xml:space="preserve">so some hunting areas are not </w:t>
      </w:r>
      <w:r w:rsidR="00397520">
        <w:rPr>
          <w:rFonts w:ascii="Times New Roman" w:hAnsi="Times New Roman" w:cs="Times New Roman"/>
          <w:sz w:val="24"/>
          <w:szCs w:val="24"/>
        </w:rPr>
        <w:t xml:space="preserve">depicted </w:t>
      </w:r>
      <w:r w:rsidR="00397520" w:rsidRPr="00397520">
        <w:rPr>
          <w:rFonts w:ascii="Times New Roman" w:hAnsi="Times New Roman" w:cs="Times New Roman"/>
          <w:sz w:val="24"/>
          <w:szCs w:val="24"/>
        </w:rPr>
        <w:t>probably due to poor data reporting</w:t>
      </w:r>
      <w:r w:rsidR="007451E9" w:rsidRPr="00974196">
        <w:rPr>
          <w:rFonts w:ascii="Times New Roman" w:hAnsi="Times New Roman" w:cs="Times New Roman"/>
          <w:sz w:val="24"/>
          <w:szCs w:val="24"/>
        </w:rPr>
        <w:t>.</w:t>
      </w:r>
      <w:r w:rsidR="007451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Light grey depicts fallow deer distribution at national scale (</w:t>
      </w:r>
      <w:r w:rsidR="000F5A36">
        <w:rPr>
          <w:rFonts w:ascii="Times New Roman" w:hAnsi="Times New Roman" w:cs="Times New Roman"/>
          <w:sz w:val="24"/>
          <w:szCs w:val="24"/>
        </w:rPr>
        <w:t xml:space="preserve">Fonseca et al., 2019; </w:t>
      </w:r>
      <w:r w:rsidRPr="00006E39">
        <w:rPr>
          <w:rFonts w:ascii="Times New Roman" w:hAnsi="Times New Roman" w:cs="Times New Roman"/>
          <w:sz w:val="24"/>
          <w:szCs w:val="24"/>
        </w:rPr>
        <w:t>Carvalho et al., 2023</w:t>
      </w:r>
      <w:r w:rsidR="00006E39" w:rsidRPr="00006E39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7B816D13" w14:textId="77777777" w:rsidR="00464482" w:rsidRDefault="00464482" w:rsidP="0017067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5D3F98" w14:textId="6FF38702" w:rsidR="00FE6D52" w:rsidRDefault="00493674" w:rsidP="0079039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82EB386" wp14:editId="42C7AD79">
            <wp:extent cx="5400040" cy="4917440"/>
            <wp:effectExtent l="0" t="0" r="0" b="0"/>
            <wp:docPr id="749809717" name="Picture 4" descr="A map of different region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809717" name="Picture 4" descr="A map of different region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91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B9BF36" w14:textId="72561483" w:rsidR="00170679" w:rsidRDefault="00170679" w:rsidP="0017067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S</w:t>
      </w:r>
      <w:r w:rsidR="0050732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– Hunting bag statistics at hunting ground level (</w:t>
      </w:r>
      <w:r w:rsidRPr="00456B7B">
        <w:rPr>
          <w:rFonts w:ascii="Times New Roman" w:hAnsi="Times New Roman" w:cs="Times New Roman"/>
          <w:sz w:val="24"/>
          <w:szCs w:val="24"/>
        </w:rPr>
        <w:t xml:space="preserve">wild boar </w:t>
      </w:r>
      <w:r w:rsidRPr="00456B7B">
        <w:rPr>
          <w:rFonts w:ascii="Times New Roman" w:hAnsi="Times New Roman" w:cs="Times New Roman"/>
          <w:i/>
          <w:iCs/>
          <w:sz w:val="24"/>
          <w:szCs w:val="24"/>
        </w:rPr>
        <w:t>Sus scrofa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="00464482">
        <w:rPr>
          <w:rFonts w:ascii="Times New Roman" w:hAnsi="Times New Roman" w:cs="Times New Roman"/>
          <w:sz w:val="24"/>
          <w:szCs w:val="24"/>
        </w:rPr>
        <w:t xml:space="preserve">Total number of animals harvested between 1989 and 2022 (left), number of years for which data are available (centre) and the average </w:t>
      </w:r>
      <w:r w:rsidR="00464482" w:rsidRPr="00464482">
        <w:rPr>
          <w:rFonts w:ascii="Times New Roman" w:hAnsi="Times New Roman" w:cs="Times New Roman"/>
          <w:sz w:val="24"/>
          <w:szCs w:val="24"/>
        </w:rPr>
        <w:t xml:space="preserve">density of </w:t>
      </w:r>
      <w:r w:rsidR="00C966C3" w:rsidRPr="00464482">
        <w:rPr>
          <w:rFonts w:ascii="Times New Roman" w:hAnsi="Times New Roman" w:cs="Times New Roman"/>
          <w:sz w:val="24"/>
          <w:szCs w:val="24"/>
        </w:rPr>
        <w:t>h</w:t>
      </w:r>
      <w:r w:rsidR="00C966C3">
        <w:rPr>
          <w:rFonts w:ascii="Times New Roman" w:hAnsi="Times New Roman" w:cs="Times New Roman"/>
          <w:sz w:val="24"/>
          <w:szCs w:val="24"/>
        </w:rPr>
        <w:t>arvested</w:t>
      </w:r>
      <w:r w:rsidR="00464482" w:rsidRPr="00464482">
        <w:rPr>
          <w:rFonts w:ascii="Times New Roman" w:hAnsi="Times New Roman" w:cs="Times New Roman"/>
          <w:sz w:val="24"/>
          <w:szCs w:val="24"/>
        </w:rPr>
        <w:t xml:space="preserve"> animal</w:t>
      </w:r>
      <w:r w:rsidR="00464482">
        <w:rPr>
          <w:rFonts w:ascii="Times New Roman" w:hAnsi="Times New Roman" w:cs="Times New Roman"/>
          <w:sz w:val="24"/>
          <w:szCs w:val="24"/>
        </w:rPr>
        <w:t>s between 2012/2013 and 2021/2022 (10 years, right)</w:t>
      </w:r>
      <w:r w:rsidRPr="00006E39">
        <w:rPr>
          <w:rFonts w:ascii="Times New Roman" w:hAnsi="Times New Roman" w:cs="Times New Roman"/>
          <w:sz w:val="24"/>
          <w:szCs w:val="24"/>
        </w:rPr>
        <w:t>.</w:t>
      </w:r>
      <w:r w:rsidR="007451E9">
        <w:rPr>
          <w:rFonts w:ascii="Times New Roman" w:hAnsi="Times New Roman" w:cs="Times New Roman"/>
          <w:sz w:val="24"/>
          <w:szCs w:val="24"/>
        </w:rPr>
        <w:t xml:space="preserve"> </w:t>
      </w:r>
      <w:r w:rsidR="007451E9" w:rsidRPr="00974196">
        <w:rPr>
          <w:rFonts w:ascii="Times New Roman" w:hAnsi="Times New Roman" w:cs="Times New Roman"/>
          <w:sz w:val="24"/>
          <w:szCs w:val="24"/>
        </w:rPr>
        <w:t>The ten-year time window</w:t>
      </w:r>
      <w:r w:rsidR="007451E9">
        <w:rPr>
          <w:rFonts w:ascii="Times New Roman" w:hAnsi="Times New Roman" w:cs="Times New Roman"/>
          <w:sz w:val="24"/>
          <w:szCs w:val="24"/>
        </w:rPr>
        <w:t xml:space="preserve"> for the average </w:t>
      </w:r>
      <w:r w:rsidR="007451E9" w:rsidRPr="00464482">
        <w:rPr>
          <w:rFonts w:ascii="Times New Roman" w:hAnsi="Times New Roman" w:cs="Times New Roman"/>
          <w:sz w:val="24"/>
          <w:szCs w:val="24"/>
        </w:rPr>
        <w:t>density of hunted animal</w:t>
      </w:r>
      <w:r w:rsidR="007451E9">
        <w:rPr>
          <w:rFonts w:ascii="Times New Roman" w:hAnsi="Times New Roman" w:cs="Times New Roman"/>
          <w:sz w:val="24"/>
          <w:szCs w:val="24"/>
        </w:rPr>
        <w:t>s</w:t>
      </w:r>
      <w:r w:rsidR="007451E9" w:rsidRPr="00974196">
        <w:rPr>
          <w:rFonts w:ascii="Times New Roman" w:hAnsi="Times New Roman" w:cs="Times New Roman"/>
          <w:sz w:val="24"/>
          <w:szCs w:val="24"/>
        </w:rPr>
        <w:t xml:space="preserve"> does not cover the entire period of analysis (</w:t>
      </w:r>
      <w:r w:rsidR="007451E9" w:rsidRPr="007451E9">
        <w:rPr>
          <w:rFonts w:ascii="Times New Roman" w:hAnsi="Times New Roman" w:cs="Times New Roman"/>
          <w:sz w:val="24"/>
          <w:szCs w:val="24"/>
        </w:rPr>
        <w:t>1989-2022</w:t>
      </w:r>
      <w:r w:rsidR="007451E9" w:rsidRPr="00974196">
        <w:rPr>
          <w:rFonts w:ascii="Times New Roman" w:hAnsi="Times New Roman" w:cs="Times New Roman"/>
          <w:sz w:val="24"/>
          <w:szCs w:val="24"/>
        </w:rPr>
        <w:t xml:space="preserve">), </w:t>
      </w:r>
      <w:r w:rsidR="00397520" w:rsidRPr="00974196">
        <w:rPr>
          <w:rFonts w:ascii="Times New Roman" w:hAnsi="Times New Roman" w:cs="Times New Roman"/>
          <w:sz w:val="24"/>
          <w:szCs w:val="24"/>
        </w:rPr>
        <w:t xml:space="preserve">so some hunting areas are not </w:t>
      </w:r>
      <w:r w:rsidR="00397520">
        <w:rPr>
          <w:rFonts w:ascii="Times New Roman" w:hAnsi="Times New Roman" w:cs="Times New Roman"/>
          <w:sz w:val="24"/>
          <w:szCs w:val="24"/>
        </w:rPr>
        <w:t xml:space="preserve">depicted </w:t>
      </w:r>
      <w:r w:rsidR="00397520" w:rsidRPr="00397520">
        <w:rPr>
          <w:rFonts w:ascii="Times New Roman" w:hAnsi="Times New Roman" w:cs="Times New Roman"/>
          <w:sz w:val="24"/>
          <w:szCs w:val="24"/>
        </w:rPr>
        <w:t>probably due to poor data reporting</w:t>
      </w:r>
      <w:r w:rsidR="007451E9" w:rsidRPr="00974196">
        <w:rPr>
          <w:rFonts w:ascii="Times New Roman" w:hAnsi="Times New Roman" w:cs="Times New Roman"/>
          <w:sz w:val="24"/>
          <w:szCs w:val="24"/>
        </w:rPr>
        <w:t>.</w:t>
      </w:r>
      <w:r w:rsidRPr="00006E39">
        <w:rPr>
          <w:rFonts w:ascii="Times New Roman" w:hAnsi="Times New Roman" w:cs="Times New Roman"/>
          <w:sz w:val="24"/>
          <w:szCs w:val="24"/>
        </w:rPr>
        <w:t xml:space="preserve"> Light grey depicts wild boar distribution at national scale (</w:t>
      </w:r>
      <w:r w:rsidR="000F5A36">
        <w:rPr>
          <w:rFonts w:ascii="Times New Roman" w:hAnsi="Times New Roman" w:cs="Times New Roman"/>
          <w:sz w:val="24"/>
          <w:szCs w:val="24"/>
        </w:rPr>
        <w:t xml:space="preserve">Fonseca et al., 2019; </w:t>
      </w:r>
      <w:r w:rsidR="00006E39" w:rsidRPr="00006E39">
        <w:rPr>
          <w:rFonts w:ascii="Times New Roman" w:hAnsi="Times New Roman" w:cs="Times New Roman"/>
          <w:sz w:val="24"/>
          <w:szCs w:val="24"/>
        </w:rPr>
        <w:t>Fonseca</w:t>
      </w:r>
      <w:r w:rsidRPr="00006E39">
        <w:rPr>
          <w:rFonts w:ascii="Times New Roman" w:hAnsi="Times New Roman" w:cs="Times New Roman"/>
          <w:sz w:val="24"/>
          <w:szCs w:val="24"/>
        </w:rPr>
        <w:t xml:space="preserve"> et al., 2023).</w:t>
      </w:r>
    </w:p>
    <w:p w14:paraId="0DA1D62B" w14:textId="77777777" w:rsidR="00464482" w:rsidRDefault="00464482" w:rsidP="0017067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923344" w14:textId="77777777" w:rsidR="00464482" w:rsidRDefault="00464482" w:rsidP="0017067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D5510A" w14:textId="77777777" w:rsidR="00464482" w:rsidRPr="00875FB0" w:rsidRDefault="00464482" w:rsidP="0017067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4C7D5D" w14:textId="60A6A788" w:rsidR="00FE6D52" w:rsidRDefault="00493674" w:rsidP="0079039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D6CBFB4" wp14:editId="0851BCE1">
            <wp:extent cx="5400040" cy="4917440"/>
            <wp:effectExtent l="0" t="0" r="0" b="0"/>
            <wp:docPr id="1072380654" name="Picture 5" descr="A map of different region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380654" name="Picture 5" descr="A map of different region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91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B415D1" w14:textId="0D1D04DF" w:rsidR="00554D56" w:rsidRDefault="00554D56" w:rsidP="00554D5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S</w:t>
      </w:r>
      <w:r w:rsidR="0050732F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– Hunting bag statistics at hunting ground level (</w:t>
      </w:r>
      <w:r w:rsidRPr="00456B7B">
        <w:rPr>
          <w:rFonts w:ascii="Times New Roman" w:hAnsi="Times New Roman" w:cs="Times New Roman"/>
          <w:sz w:val="24"/>
          <w:szCs w:val="24"/>
        </w:rPr>
        <w:t xml:space="preserve">mouflon </w:t>
      </w:r>
      <w:r w:rsidRPr="00456B7B">
        <w:rPr>
          <w:rFonts w:ascii="Times New Roman" w:hAnsi="Times New Roman" w:cs="Times New Roman"/>
          <w:i/>
          <w:iCs/>
          <w:sz w:val="24"/>
          <w:szCs w:val="24"/>
        </w:rPr>
        <w:t>Ovis aries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="00464482">
        <w:rPr>
          <w:rFonts w:ascii="Times New Roman" w:hAnsi="Times New Roman" w:cs="Times New Roman"/>
          <w:sz w:val="24"/>
          <w:szCs w:val="24"/>
        </w:rPr>
        <w:t xml:space="preserve">Total number of animals harvested between 1989 and 2022 (left), number of years for which data are available (centre) and the average </w:t>
      </w:r>
      <w:r w:rsidR="00464482" w:rsidRPr="00464482">
        <w:rPr>
          <w:rFonts w:ascii="Times New Roman" w:hAnsi="Times New Roman" w:cs="Times New Roman"/>
          <w:sz w:val="24"/>
          <w:szCs w:val="24"/>
        </w:rPr>
        <w:t xml:space="preserve">density of </w:t>
      </w:r>
      <w:r w:rsidR="00C966C3" w:rsidRPr="00464482">
        <w:rPr>
          <w:rFonts w:ascii="Times New Roman" w:hAnsi="Times New Roman" w:cs="Times New Roman"/>
          <w:sz w:val="24"/>
          <w:szCs w:val="24"/>
        </w:rPr>
        <w:t>h</w:t>
      </w:r>
      <w:r w:rsidR="00C966C3">
        <w:rPr>
          <w:rFonts w:ascii="Times New Roman" w:hAnsi="Times New Roman" w:cs="Times New Roman"/>
          <w:sz w:val="24"/>
          <w:szCs w:val="24"/>
        </w:rPr>
        <w:t>arvested</w:t>
      </w:r>
      <w:r w:rsidR="00464482" w:rsidRPr="00464482">
        <w:rPr>
          <w:rFonts w:ascii="Times New Roman" w:hAnsi="Times New Roman" w:cs="Times New Roman"/>
          <w:sz w:val="24"/>
          <w:szCs w:val="24"/>
        </w:rPr>
        <w:t xml:space="preserve"> animal</w:t>
      </w:r>
      <w:r w:rsidR="00464482">
        <w:rPr>
          <w:rFonts w:ascii="Times New Roman" w:hAnsi="Times New Roman" w:cs="Times New Roman"/>
          <w:sz w:val="24"/>
          <w:szCs w:val="24"/>
        </w:rPr>
        <w:t>s between 2012/2013 and 2021/2022 (10 years, right)</w:t>
      </w:r>
      <w:r>
        <w:rPr>
          <w:rFonts w:ascii="Times New Roman" w:hAnsi="Times New Roman" w:cs="Times New Roman"/>
          <w:sz w:val="24"/>
          <w:szCs w:val="24"/>
        </w:rPr>
        <w:t>.</w:t>
      </w:r>
      <w:r w:rsidR="007451E9">
        <w:rPr>
          <w:rFonts w:ascii="Times New Roman" w:hAnsi="Times New Roman" w:cs="Times New Roman"/>
          <w:sz w:val="24"/>
          <w:szCs w:val="24"/>
        </w:rPr>
        <w:t xml:space="preserve"> </w:t>
      </w:r>
      <w:r w:rsidR="007451E9" w:rsidRPr="00974196">
        <w:rPr>
          <w:rFonts w:ascii="Times New Roman" w:hAnsi="Times New Roman" w:cs="Times New Roman"/>
          <w:sz w:val="24"/>
          <w:szCs w:val="24"/>
        </w:rPr>
        <w:t>The ten-year time window</w:t>
      </w:r>
      <w:r w:rsidR="007451E9">
        <w:rPr>
          <w:rFonts w:ascii="Times New Roman" w:hAnsi="Times New Roman" w:cs="Times New Roman"/>
          <w:sz w:val="24"/>
          <w:szCs w:val="24"/>
        </w:rPr>
        <w:t xml:space="preserve"> for the average </w:t>
      </w:r>
      <w:r w:rsidR="007451E9" w:rsidRPr="00464482">
        <w:rPr>
          <w:rFonts w:ascii="Times New Roman" w:hAnsi="Times New Roman" w:cs="Times New Roman"/>
          <w:sz w:val="24"/>
          <w:szCs w:val="24"/>
        </w:rPr>
        <w:t>density of hunted animal</w:t>
      </w:r>
      <w:r w:rsidR="007451E9">
        <w:rPr>
          <w:rFonts w:ascii="Times New Roman" w:hAnsi="Times New Roman" w:cs="Times New Roman"/>
          <w:sz w:val="24"/>
          <w:szCs w:val="24"/>
        </w:rPr>
        <w:t>s</w:t>
      </w:r>
      <w:r w:rsidR="007451E9" w:rsidRPr="00974196">
        <w:rPr>
          <w:rFonts w:ascii="Times New Roman" w:hAnsi="Times New Roman" w:cs="Times New Roman"/>
          <w:sz w:val="24"/>
          <w:szCs w:val="24"/>
        </w:rPr>
        <w:t xml:space="preserve"> does not cover the entire period of analysis (</w:t>
      </w:r>
      <w:r w:rsidR="007451E9" w:rsidRPr="007451E9">
        <w:rPr>
          <w:rFonts w:ascii="Times New Roman" w:hAnsi="Times New Roman" w:cs="Times New Roman"/>
          <w:sz w:val="24"/>
          <w:szCs w:val="24"/>
        </w:rPr>
        <w:t>1989-2022</w:t>
      </w:r>
      <w:r w:rsidR="007451E9" w:rsidRPr="00974196">
        <w:rPr>
          <w:rFonts w:ascii="Times New Roman" w:hAnsi="Times New Roman" w:cs="Times New Roman"/>
          <w:sz w:val="24"/>
          <w:szCs w:val="24"/>
        </w:rPr>
        <w:t xml:space="preserve">), </w:t>
      </w:r>
      <w:r w:rsidR="00397520" w:rsidRPr="00974196">
        <w:rPr>
          <w:rFonts w:ascii="Times New Roman" w:hAnsi="Times New Roman" w:cs="Times New Roman"/>
          <w:sz w:val="24"/>
          <w:szCs w:val="24"/>
        </w:rPr>
        <w:t xml:space="preserve">so some hunting areas are not </w:t>
      </w:r>
      <w:r w:rsidR="00397520">
        <w:rPr>
          <w:rFonts w:ascii="Times New Roman" w:hAnsi="Times New Roman" w:cs="Times New Roman"/>
          <w:sz w:val="24"/>
          <w:szCs w:val="24"/>
        </w:rPr>
        <w:t xml:space="preserve">depicted </w:t>
      </w:r>
      <w:r w:rsidR="00397520" w:rsidRPr="00397520">
        <w:rPr>
          <w:rFonts w:ascii="Times New Roman" w:hAnsi="Times New Roman" w:cs="Times New Roman"/>
          <w:sz w:val="24"/>
          <w:szCs w:val="24"/>
        </w:rPr>
        <w:t>probably due to poor data reporting</w:t>
      </w:r>
      <w:r w:rsidR="007451E9" w:rsidRPr="00974196">
        <w:rPr>
          <w:rFonts w:ascii="Times New Roman" w:hAnsi="Times New Roman" w:cs="Times New Roman"/>
          <w:sz w:val="24"/>
          <w:szCs w:val="24"/>
        </w:rPr>
        <w:t>.</w:t>
      </w:r>
      <w:r w:rsidRPr="00051E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Light grey depicts mouflon distribution at national scale (</w:t>
      </w:r>
      <w:r w:rsidR="000F5A36">
        <w:rPr>
          <w:rFonts w:ascii="Times New Roman" w:hAnsi="Times New Roman" w:cs="Times New Roman"/>
          <w:sz w:val="24"/>
          <w:szCs w:val="24"/>
        </w:rPr>
        <w:t xml:space="preserve">Fonseca et al., 2019; </w:t>
      </w:r>
      <w:r w:rsidR="00006E39" w:rsidRPr="00006E39">
        <w:rPr>
          <w:rFonts w:ascii="Times New Roman" w:hAnsi="Times New Roman" w:cs="Times New Roman"/>
          <w:sz w:val="24"/>
          <w:szCs w:val="24"/>
        </w:rPr>
        <w:t>Torres</w:t>
      </w:r>
      <w:r w:rsidRPr="00006E39">
        <w:rPr>
          <w:rFonts w:ascii="Times New Roman" w:hAnsi="Times New Roman" w:cs="Times New Roman"/>
          <w:sz w:val="24"/>
          <w:szCs w:val="24"/>
        </w:rPr>
        <w:t xml:space="preserve"> et al., 2023</w:t>
      </w:r>
      <w:r w:rsidR="00006E39" w:rsidRPr="00006E39">
        <w:rPr>
          <w:rFonts w:ascii="Times New Roman" w:hAnsi="Times New Roman" w:cs="Times New Roman"/>
          <w:sz w:val="24"/>
          <w:szCs w:val="24"/>
        </w:rPr>
        <w:t>b</w:t>
      </w:r>
      <w:r w:rsidRPr="00006E39">
        <w:rPr>
          <w:rFonts w:ascii="Times New Roman" w:hAnsi="Times New Roman" w:cs="Times New Roman"/>
          <w:sz w:val="24"/>
          <w:szCs w:val="24"/>
        </w:rPr>
        <w:t>).</w:t>
      </w:r>
    </w:p>
    <w:p w14:paraId="51E63B15" w14:textId="77777777" w:rsidR="00464482" w:rsidRDefault="00464482" w:rsidP="00554D5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ABA850" w14:textId="77777777" w:rsidR="00464482" w:rsidRDefault="00464482" w:rsidP="00554D5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0DEC09" w14:textId="77777777" w:rsidR="00464482" w:rsidRPr="00875FB0" w:rsidRDefault="00464482" w:rsidP="00554D5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6C540F" w14:textId="7DE6AD2A" w:rsidR="00FE6D52" w:rsidRDefault="00493674" w:rsidP="0079039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23BC581" wp14:editId="1E644903">
            <wp:extent cx="5400040" cy="4917440"/>
            <wp:effectExtent l="0" t="0" r="0" b="0"/>
            <wp:docPr id="1332448784" name="Picture 6" descr="A map of different region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448784" name="Picture 6" descr="A map of different region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91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234B47" w14:textId="08C5836E" w:rsidR="00554D56" w:rsidRDefault="00554D56" w:rsidP="00554D5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S</w:t>
      </w:r>
      <w:r w:rsidR="0050732F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– Hunting bag statistics at hunting ground level (</w:t>
      </w:r>
      <w:r w:rsidRPr="00456B7B">
        <w:rPr>
          <w:rFonts w:ascii="Times New Roman" w:hAnsi="Times New Roman" w:cs="Times New Roman"/>
          <w:sz w:val="24"/>
          <w:szCs w:val="24"/>
        </w:rPr>
        <w:t xml:space="preserve">red fox </w:t>
      </w:r>
      <w:r w:rsidRPr="00456B7B">
        <w:rPr>
          <w:rFonts w:ascii="Times New Roman" w:hAnsi="Times New Roman" w:cs="Times New Roman"/>
          <w:i/>
          <w:iCs/>
          <w:sz w:val="24"/>
          <w:szCs w:val="24"/>
        </w:rPr>
        <w:t>Vulpes vulpes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="00464482">
        <w:rPr>
          <w:rFonts w:ascii="Times New Roman" w:hAnsi="Times New Roman" w:cs="Times New Roman"/>
          <w:sz w:val="24"/>
          <w:szCs w:val="24"/>
        </w:rPr>
        <w:t xml:space="preserve">Total number of animals harvested between 1989 and 2022 (left), number of years for which data are available (centre) and the average </w:t>
      </w:r>
      <w:r w:rsidR="00464482" w:rsidRPr="00464482">
        <w:rPr>
          <w:rFonts w:ascii="Times New Roman" w:hAnsi="Times New Roman" w:cs="Times New Roman"/>
          <w:sz w:val="24"/>
          <w:szCs w:val="24"/>
        </w:rPr>
        <w:t xml:space="preserve">density of </w:t>
      </w:r>
      <w:r w:rsidR="00C966C3" w:rsidRPr="00464482">
        <w:rPr>
          <w:rFonts w:ascii="Times New Roman" w:hAnsi="Times New Roman" w:cs="Times New Roman"/>
          <w:sz w:val="24"/>
          <w:szCs w:val="24"/>
        </w:rPr>
        <w:t>h</w:t>
      </w:r>
      <w:r w:rsidR="00C966C3">
        <w:rPr>
          <w:rFonts w:ascii="Times New Roman" w:hAnsi="Times New Roman" w:cs="Times New Roman"/>
          <w:sz w:val="24"/>
          <w:szCs w:val="24"/>
        </w:rPr>
        <w:t>arvested</w:t>
      </w:r>
      <w:r w:rsidR="00464482" w:rsidRPr="00464482">
        <w:rPr>
          <w:rFonts w:ascii="Times New Roman" w:hAnsi="Times New Roman" w:cs="Times New Roman"/>
          <w:sz w:val="24"/>
          <w:szCs w:val="24"/>
        </w:rPr>
        <w:t xml:space="preserve"> animal</w:t>
      </w:r>
      <w:r w:rsidR="00464482">
        <w:rPr>
          <w:rFonts w:ascii="Times New Roman" w:hAnsi="Times New Roman" w:cs="Times New Roman"/>
          <w:sz w:val="24"/>
          <w:szCs w:val="24"/>
        </w:rPr>
        <w:t>s between 2012/2013 and 2021/2022 (10 years, right)</w:t>
      </w:r>
      <w:r>
        <w:rPr>
          <w:rFonts w:ascii="Times New Roman" w:hAnsi="Times New Roman" w:cs="Times New Roman"/>
          <w:sz w:val="24"/>
          <w:szCs w:val="24"/>
        </w:rPr>
        <w:t>.</w:t>
      </w:r>
      <w:r w:rsidR="007451E9">
        <w:rPr>
          <w:rFonts w:ascii="Times New Roman" w:hAnsi="Times New Roman" w:cs="Times New Roman"/>
          <w:sz w:val="24"/>
          <w:szCs w:val="24"/>
        </w:rPr>
        <w:t xml:space="preserve"> </w:t>
      </w:r>
      <w:r w:rsidR="007451E9" w:rsidRPr="00974196">
        <w:rPr>
          <w:rFonts w:ascii="Times New Roman" w:hAnsi="Times New Roman" w:cs="Times New Roman"/>
          <w:sz w:val="24"/>
          <w:szCs w:val="24"/>
        </w:rPr>
        <w:t>The ten-year time window</w:t>
      </w:r>
      <w:r w:rsidR="007451E9">
        <w:rPr>
          <w:rFonts w:ascii="Times New Roman" w:hAnsi="Times New Roman" w:cs="Times New Roman"/>
          <w:sz w:val="24"/>
          <w:szCs w:val="24"/>
        </w:rPr>
        <w:t xml:space="preserve"> for the average </w:t>
      </w:r>
      <w:r w:rsidR="007451E9" w:rsidRPr="00464482">
        <w:rPr>
          <w:rFonts w:ascii="Times New Roman" w:hAnsi="Times New Roman" w:cs="Times New Roman"/>
          <w:sz w:val="24"/>
          <w:szCs w:val="24"/>
        </w:rPr>
        <w:t>density of hunted animal</w:t>
      </w:r>
      <w:r w:rsidR="007451E9">
        <w:rPr>
          <w:rFonts w:ascii="Times New Roman" w:hAnsi="Times New Roman" w:cs="Times New Roman"/>
          <w:sz w:val="24"/>
          <w:szCs w:val="24"/>
        </w:rPr>
        <w:t>s</w:t>
      </w:r>
      <w:r w:rsidR="007451E9" w:rsidRPr="00974196">
        <w:rPr>
          <w:rFonts w:ascii="Times New Roman" w:hAnsi="Times New Roman" w:cs="Times New Roman"/>
          <w:sz w:val="24"/>
          <w:szCs w:val="24"/>
        </w:rPr>
        <w:t xml:space="preserve"> does not cover the entire period of analysis (</w:t>
      </w:r>
      <w:r w:rsidR="007451E9" w:rsidRPr="007451E9">
        <w:rPr>
          <w:rFonts w:ascii="Times New Roman" w:hAnsi="Times New Roman" w:cs="Times New Roman"/>
          <w:sz w:val="24"/>
          <w:szCs w:val="24"/>
        </w:rPr>
        <w:t>1989-2022</w:t>
      </w:r>
      <w:r w:rsidR="007451E9" w:rsidRPr="00974196">
        <w:rPr>
          <w:rFonts w:ascii="Times New Roman" w:hAnsi="Times New Roman" w:cs="Times New Roman"/>
          <w:sz w:val="24"/>
          <w:szCs w:val="24"/>
        </w:rPr>
        <w:t xml:space="preserve">), </w:t>
      </w:r>
      <w:r w:rsidR="00397520" w:rsidRPr="00974196">
        <w:rPr>
          <w:rFonts w:ascii="Times New Roman" w:hAnsi="Times New Roman" w:cs="Times New Roman"/>
          <w:sz w:val="24"/>
          <w:szCs w:val="24"/>
        </w:rPr>
        <w:t xml:space="preserve">so some hunting areas are not </w:t>
      </w:r>
      <w:r w:rsidR="00397520">
        <w:rPr>
          <w:rFonts w:ascii="Times New Roman" w:hAnsi="Times New Roman" w:cs="Times New Roman"/>
          <w:sz w:val="24"/>
          <w:szCs w:val="24"/>
        </w:rPr>
        <w:t xml:space="preserve">depicted </w:t>
      </w:r>
      <w:r w:rsidR="00397520" w:rsidRPr="00397520">
        <w:rPr>
          <w:rFonts w:ascii="Times New Roman" w:hAnsi="Times New Roman" w:cs="Times New Roman"/>
          <w:sz w:val="24"/>
          <w:szCs w:val="24"/>
        </w:rPr>
        <w:t>probably due to poor data reporting</w:t>
      </w:r>
      <w:r w:rsidR="007451E9" w:rsidRPr="00974196">
        <w:rPr>
          <w:rFonts w:ascii="Times New Roman" w:hAnsi="Times New Roman" w:cs="Times New Roman"/>
          <w:sz w:val="24"/>
          <w:szCs w:val="24"/>
        </w:rPr>
        <w:t>.</w:t>
      </w:r>
      <w:r w:rsidRPr="00051E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Light grey depicts red fox distribution at national scale (</w:t>
      </w:r>
      <w:r w:rsidR="002D7DDF">
        <w:rPr>
          <w:rFonts w:ascii="Times New Roman" w:hAnsi="Times New Roman" w:cs="Times New Roman"/>
          <w:sz w:val="24"/>
          <w:szCs w:val="24"/>
        </w:rPr>
        <w:t xml:space="preserve">Álvares et al., 2019; </w:t>
      </w:r>
      <w:r w:rsidR="00A62689" w:rsidRPr="00A62689">
        <w:rPr>
          <w:rFonts w:ascii="Times New Roman" w:hAnsi="Times New Roman" w:cs="Times New Roman"/>
          <w:sz w:val="24"/>
          <w:szCs w:val="24"/>
        </w:rPr>
        <w:t>Negrões</w:t>
      </w:r>
      <w:r w:rsidRPr="00A62689">
        <w:rPr>
          <w:rFonts w:ascii="Times New Roman" w:hAnsi="Times New Roman" w:cs="Times New Roman"/>
          <w:sz w:val="24"/>
          <w:szCs w:val="24"/>
        </w:rPr>
        <w:t xml:space="preserve"> et al., 2023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4D45ED66" w14:textId="77777777" w:rsidR="00464482" w:rsidRDefault="00464482" w:rsidP="00554D5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453283" w14:textId="77777777" w:rsidR="00464482" w:rsidRDefault="00464482" w:rsidP="00554D5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AFBE10" w14:textId="77777777" w:rsidR="00464482" w:rsidRPr="00875FB0" w:rsidRDefault="00464482" w:rsidP="00554D5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13E948" w14:textId="2C23B45D" w:rsidR="00FE6D52" w:rsidRDefault="00FE6D52" w:rsidP="00790395">
      <w:pPr>
        <w:spacing w:after="0" w:line="480" w:lineRule="auto"/>
        <w:rPr>
          <w:noProof/>
        </w:rPr>
      </w:pPr>
    </w:p>
    <w:p w14:paraId="39298E4A" w14:textId="37856228" w:rsidR="00493674" w:rsidRDefault="00493674" w:rsidP="0079039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7F63620" wp14:editId="0724808D">
            <wp:extent cx="5400040" cy="4930775"/>
            <wp:effectExtent l="0" t="0" r="0" b="0"/>
            <wp:docPr id="587570644" name="Picture 7" descr="A map of portugal with different colored area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570644" name="Picture 7" descr="A map of portugal with different colored area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93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ADC74" w14:textId="39885EDD" w:rsidR="00554D56" w:rsidRDefault="00554D56" w:rsidP="00554D5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S</w:t>
      </w:r>
      <w:r w:rsidR="0050732F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– Hunting bag statistics at hunting ground level (</w:t>
      </w:r>
      <w:r w:rsidRPr="00456B7B">
        <w:rPr>
          <w:rFonts w:ascii="Times New Roman" w:hAnsi="Times New Roman" w:cs="Times New Roman"/>
          <w:sz w:val="24"/>
          <w:szCs w:val="24"/>
        </w:rPr>
        <w:t xml:space="preserve">Egyptian mongoose </w:t>
      </w:r>
      <w:r w:rsidRPr="00456B7B">
        <w:rPr>
          <w:rFonts w:ascii="Times New Roman" w:hAnsi="Times New Roman" w:cs="Times New Roman"/>
          <w:i/>
          <w:iCs/>
          <w:sz w:val="24"/>
          <w:szCs w:val="24"/>
        </w:rPr>
        <w:t>Herpestes ichneumon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="00464482">
        <w:rPr>
          <w:rFonts w:ascii="Times New Roman" w:hAnsi="Times New Roman" w:cs="Times New Roman"/>
          <w:sz w:val="24"/>
          <w:szCs w:val="24"/>
        </w:rPr>
        <w:t xml:space="preserve">Total number of animals harvested between 1989 and 2022 (left), number of years for which data are available (centre) and the average </w:t>
      </w:r>
      <w:r w:rsidR="00464482" w:rsidRPr="00464482">
        <w:rPr>
          <w:rFonts w:ascii="Times New Roman" w:hAnsi="Times New Roman" w:cs="Times New Roman"/>
          <w:sz w:val="24"/>
          <w:szCs w:val="24"/>
        </w:rPr>
        <w:t xml:space="preserve">density of </w:t>
      </w:r>
      <w:r w:rsidR="00C966C3" w:rsidRPr="00464482">
        <w:rPr>
          <w:rFonts w:ascii="Times New Roman" w:hAnsi="Times New Roman" w:cs="Times New Roman"/>
          <w:sz w:val="24"/>
          <w:szCs w:val="24"/>
        </w:rPr>
        <w:t>h</w:t>
      </w:r>
      <w:r w:rsidR="00C966C3">
        <w:rPr>
          <w:rFonts w:ascii="Times New Roman" w:hAnsi="Times New Roman" w:cs="Times New Roman"/>
          <w:sz w:val="24"/>
          <w:szCs w:val="24"/>
        </w:rPr>
        <w:t>arvested</w:t>
      </w:r>
      <w:r w:rsidR="00464482" w:rsidRPr="00464482">
        <w:rPr>
          <w:rFonts w:ascii="Times New Roman" w:hAnsi="Times New Roman" w:cs="Times New Roman"/>
          <w:sz w:val="24"/>
          <w:szCs w:val="24"/>
        </w:rPr>
        <w:t xml:space="preserve"> animal</w:t>
      </w:r>
      <w:r w:rsidR="00464482">
        <w:rPr>
          <w:rFonts w:ascii="Times New Roman" w:hAnsi="Times New Roman" w:cs="Times New Roman"/>
          <w:sz w:val="24"/>
          <w:szCs w:val="24"/>
        </w:rPr>
        <w:t>s between 2012/2013 and 2021/2022 (10 years, right)</w:t>
      </w:r>
      <w:r w:rsidRPr="00B52471">
        <w:rPr>
          <w:rFonts w:ascii="Times New Roman" w:hAnsi="Times New Roman" w:cs="Times New Roman"/>
          <w:sz w:val="24"/>
          <w:szCs w:val="24"/>
        </w:rPr>
        <w:t>.</w:t>
      </w:r>
      <w:r w:rsidR="007451E9">
        <w:rPr>
          <w:rFonts w:ascii="Times New Roman" w:hAnsi="Times New Roman" w:cs="Times New Roman"/>
          <w:sz w:val="24"/>
          <w:szCs w:val="24"/>
        </w:rPr>
        <w:t xml:space="preserve"> </w:t>
      </w:r>
      <w:r w:rsidR="007451E9" w:rsidRPr="00974196">
        <w:rPr>
          <w:rFonts w:ascii="Times New Roman" w:hAnsi="Times New Roman" w:cs="Times New Roman"/>
          <w:sz w:val="24"/>
          <w:szCs w:val="24"/>
        </w:rPr>
        <w:t>The ten-year time window</w:t>
      </w:r>
      <w:r w:rsidR="007451E9">
        <w:rPr>
          <w:rFonts w:ascii="Times New Roman" w:hAnsi="Times New Roman" w:cs="Times New Roman"/>
          <w:sz w:val="24"/>
          <w:szCs w:val="24"/>
        </w:rPr>
        <w:t xml:space="preserve"> for the average </w:t>
      </w:r>
      <w:r w:rsidR="007451E9" w:rsidRPr="00464482">
        <w:rPr>
          <w:rFonts w:ascii="Times New Roman" w:hAnsi="Times New Roman" w:cs="Times New Roman"/>
          <w:sz w:val="24"/>
          <w:szCs w:val="24"/>
        </w:rPr>
        <w:t>density of hunted animal</w:t>
      </w:r>
      <w:r w:rsidR="007451E9">
        <w:rPr>
          <w:rFonts w:ascii="Times New Roman" w:hAnsi="Times New Roman" w:cs="Times New Roman"/>
          <w:sz w:val="24"/>
          <w:szCs w:val="24"/>
        </w:rPr>
        <w:t>s</w:t>
      </w:r>
      <w:r w:rsidR="007451E9" w:rsidRPr="00974196">
        <w:rPr>
          <w:rFonts w:ascii="Times New Roman" w:hAnsi="Times New Roman" w:cs="Times New Roman"/>
          <w:sz w:val="24"/>
          <w:szCs w:val="24"/>
        </w:rPr>
        <w:t xml:space="preserve"> does not cover the entire period of analysis (</w:t>
      </w:r>
      <w:r w:rsidR="007451E9" w:rsidRPr="007451E9">
        <w:rPr>
          <w:rFonts w:ascii="Times New Roman" w:hAnsi="Times New Roman" w:cs="Times New Roman"/>
          <w:sz w:val="24"/>
          <w:szCs w:val="24"/>
        </w:rPr>
        <w:t>1989-2022</w:t>
      </w:r>
      <w:r w:rsidR="007451E9" w:rsidRPr="00974196">
        <w:rPr>
          <w:rFonts w:ascii="Times New Roman" w:hAnsi="Times New Roman" w:cs="Times New Roman"/>
          <w:sz w:val="24"/>
          <w:szCs w:val="24"/>
        </w:rPr>
        <w:t xml:space="preserve">), </w:t>
      </w:r>
      <w:r w:rsidR="00397520" w:rsidRPr="00974196">
        <w:rPr>
          <w:rFonts w:ascii="Times New Roman" w:hAnsi="Times New Roman" w:cs="Times New Roman"/>
          <w:sz w:val="24"/>
          <w:szCs w:val="24"/>
        </w:rPr>
        <w:t xml:space="preserve">so some hunting areas are not </w:t>
      </w:r>
      <w:r w:rsidR="00397520">
        <w:rPr>
          <w:rFonts w:ascii="Times New Roman" w:hAnsi="Times New Roman" w:cs="Times New Roman"/>
          <w:sz w:val="24"/>
          <w:szCs w:val="24"/>
        </w:rPr>
        <w:t xml:space="preserve">depicted </w:t>
      </w:r>
      <w:r w:rsidR="00397520" w:rsidRPr="00397520">
        <w:rPr>
          <w:rFonts w:ascii="Times New Roman" w:hAnsi="Times New Roman" w:cs="Times New Roman"/>
          <w:sz w:val="24"/>
          <w:szCs w:val="24"/>
        </w:rPr>
        <w:t>probably due to poor data reporting</w:t>
      </w:r>
      <w:r w:rsidR="007451E9" w:rsidRPr="00974196">
        <w:rPr>
          <w:rFonts w:ascii="Times New Roman" w:hAnsi="Times New Roman" w:cs="Times New Roman"/>
          <w:sz w:val="24"/>
          <w:szCs w:val="24"/>
        </w:rPr>
        <w:t>.</w:t>
      </w:r>
      <w:r w:rsidR="007451E9">
        <w:rPr>
          <w:rFonts w:ascii="Times New Roman" w:hAnsi="Times New Roman" w:cs="Times New Roman"/>
          <w:sz w:val="24"/>
          <w:szCs w:val="24"/>
        </w:rPr>
        <w:t xml:space="preserve"> </w:t>
      </w:r>
      <w:r w:rsidRPr="00B52471">
        <w:rPr>
          <w:rFonts w:ascii="Times New Roman" w:hAnsi="Times New Roman" w:cs="Times New Roman"/>
          <w:sz w:val="24"/>
          <w:szCs w:val="24"/>
        </w:rPr>
        <w:t>Light grey depicts Egyptian mongoose distribution at national scale (</w:t>
      </w:r>
      <w:r w:rsidR="002D7DDF">
        <w:rPr>
          <w:rFonts w:ascii="Times New Roman" w:hAnsi="Times New Roman" w:cs="Times New Roman"/>
          <w:sz w:val="24"/>
          <w:szCs w:val="24"/>
        </w:rPr>
        <w:t xml:space="preserve">Álvares et al., 2019; </w:t>
      </w:r>
      <w:r w:rsidR="00B52471" w:rsidRPr="00B52471">
        <w:rPr>
          <w:rFonts w:ascii="Times New Roman" w:hAnsi="Times New Roman" w:cs="Times New Roman"/>
          <w:sz w:val="24"/>
          <w:szCs w:val="24"/>
        </w:rPr>
        <w:t>Bandeira &amp; Rosalino</w:t>
      </w:r>
      <w:r w:rsidRPr="00B52471">
        <w:rPr>
          <w:rFonts w:ascii="Times New Roman" w:hAnsi="Times New Roman" w:cs="Times New Roman"/>
          <w:sz w:val="24"/>
          <w:szCs w:val="24"/>
        </w:rPr>
        <w:t>, 2023).</w:t>
      </w:r>
    </w:p>
    <w:p w14:paraId="6A8637CC" w14:textId="77777777" w:rsidR="002D7DDF" w:rsidRDefault="002D7DDF" w:rsidP="00554D5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87566C" w14:textId="77777777" w:rsidR="002D7DDF" w:rsidRDefault="002D7DDF" w:rsidP="00554D5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5C64F6" w14:textId="77777777" w:rsidR="002D7DDF" w:rsidRDefault="002D7DDF" w:rsidP="00554D5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8EEAC3" w14:textId="1A75D9D0" w:rsidR="00FE6D52" w:rsidRDefault="00493674" w:rsidP="0079039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5E518EB" wp14:editId="1CEE905A">
            <wp:extent cx="5400040" cy="4917440"/>
            <wp:effectExtent l="0" t="0" r="0" b="0"/>
            <wp:docPr id="1219027280" name="Picture 8" descr="A map of different region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027280" name="Picture 8" descr="A map of different region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91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D0106" w14:textId="5AF9FDEE" w:rsidR="00554D56" w:rsidRDefault="00554D56" w:rsidP="00554D5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S</w:t>
      </w:r>
      <w:r w:rsidR="0050732F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– Hunting bag statistics at hunting ground level (</w:t>
      </w:r>
      <w:r w:rsidRPr="00456B7B">
        <w:rPr>
          <w:rFonts w:ascii="Times New Roman" w:hAnsi="Times New Roman" w:cs="Times New Roman"/>
          <w:sz w:val="24"/>
          <w:szCs w:val="24"/>
        </w:rPr>
        <w:t xml:space="preserve">European wild rabbit </w:t>
      </w:r>
      <w:r w:rsidRPr="00456B7B">
        <w:rPr>
          <w:rFonts w:ascii="Times New Roman" w:hAnsi="Times New Roman" w:cs="Times New Roman"/>
          <w:i/>
          <w:iCs/>
          <w:sz w:val="24"/>
          <w:szCs w:val="24"/>
        </w:rPr>
        <w:t>Oryctolagus cuniculus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="00464482">
        <w:rPr>
          <w:rFonts w:ascii="Times New Roman" w:hAnsi="Times New Roman" w:cs="Times New Roman"/>
          <w:sz w:val="24"/>
          <w:szCs w:val="24"/>
        </w:rPr>
        <w:t xml:space="preserve">Total number of animals harvested between 1989 and 2022 (left), number of years for which data are available (centre) and the average </w:t>
      </w:r>
      <w:r w:rsidR="00464482" w:rsidRPr="00464482">
        <w:rPr>
          <w:rFonts w:ascii="Times New Roman" w:hAnsi="Times New Roman" w:cs="Times New Roman"/>
          <w:sz w:val="24"/>
          <w:szCs w:val="24"/>
        </w:rPr>
        <w:t xml:space="preserve">density of </w:t>
      </w:r>
      <w:r w:rsidR="00C966C3" w:rsidRPr="00464482">
        <w:rPr>
          <w:rFonts w:ascii="Times New Roman" w:hAnsi="Times New Roman" w:cs="Times New Roman"/>
          <w:sz w:val="24"/>
          <w:szCs w:val="24"/>
        </w:rPr>
        <w:t>h</w:t>
      </w:r>
      <w:r w:rsidR="00C966C3">
        <w:rPr>
          <w:rFonts w:ascii="Times New Roman" w:hAnsi="Times New Roman" w:cs="Times New Roman"/>
          <w:sz w:val="24"/>
          <w:szCs w:val="24"/>
        </w:rPr>
        <w:t>arvested</w:t>
      </w:r>
      <w:r w:rsidR="00464482" w:rsidRPr="00464482">
        <w:rPr>
          <w:rFonts w:ascii="Times New Roman" w:hAnsi="Times New Roman" w:cs="Times New Roman"/>
          <w:sz w:val="24"/>
          <w:szCs w:val="24"/>
        </w:rPr>
        <w:t xml:space="preserve"> animal</w:t>
      </w:r>
      <w:r w:rsidR="00464482">
        <w:rPr>
          <w:rFonts w:ascii="Times New Roman" w:hAnsi="Times New Roman" w:cs="Times New Roman"/>
          <w:sz w:val="24"/>
          <w:szCs w:val="24"/>
        </w:rPr>
        <w:t>s between 2012/2013 and 2021/2022 (10 years, right)</w:t>
      </w:r>
      <w:r>
        <w:rPr>
          <w:rFonts w:ascii="Times New Roman" w:hAnsi="Times New Roman" w:cs="Times New Roman"/>
          <w:sz w:val="24"/>
          <w:szCs w:val="24"/>
        </w:rPr>
        <w:t>.</w:t>
      </w:r>
      <w:r w:rsidR="007451E9">
        <w:rPr>
          <w:rFonts w:ascii="Times New Roman" w:hAnsi="Times New Roman" w:cs="Times New Roman"/>
          <w:sz w:val="24"/>
          <w:szCs w:val="24"/>
        </w:rPr>
        <w:t xml:space="preserve"> </w:t>
      </w:r>
      <w:r w:rsidR="007451E9" w:rsidRPr="00974196">
        <w:rPr>
          <w:rFonts w:ascii="Times New Roman" w:hAnsi="Times New Roman" w:cs="Times New Roman"/>
          <w:sz w:val="24"/>
          <w:szCs w:val="24"/>
        </w:rPr>
        <w:t>The ten-year time window</w:t>
      </w:r>
      <w:r w:rsidR="007451E9">
        <w:rPr>
          <w:rFonts w:ascii="Times New Roman" w:hAnsi="Times New Roman" w:cs="Times New Roman"/>
          <w:sz w:val="24"/>
          <w:szCs w:val="24"/>
        </w:rPr>
        <w:t xml:space="preserve"> for the average </w:t>
      </w:r>
      <w:r w:rsidR="007451E9" w:rsidRPr="00464482">
        <w:rPr>
          <w:rFonts w:ascii="Times New Roman" w:hAnsi="Times New Roman" w:cs="Times New Roman"/>
          <w:sz w:val="24"/>
          <w:szCs w:val="24"/>
        </w:rPr>
        <w:t>density of hunted animal</w:t>
      </w:r>
      <w:r w:rsidR="007451E9">
        <w:rPr>
          <w:rFonts w:ascii="Times New Roman" w:hAnsi="Times New Roman" w:cs="Times New Roman"/>
          <w:sz w:val="24"/>
          <w:szCs w:val="24"/>
        </w:rPr>
        <w:t>s</w:t>
      </w:r>
      <w:r w:rsidR="007451E9" w:rsidRPr="00974196">
        <w:rPr>
          <w:rFonts w:ascii="Times New Roman" w:hAnsi="Times New Roman" w:cs="Times New Roman"/>
          <w:sz w:val="24"/>
          <w:szCs w:val="24"/>
        </w:rPr>
        <w:t xml:space="preserve"> does not cover the entire period of analysis (</w:t>
      </w:r>
      <w:r w:rsidR="007451E9" w:rsidRPr="007451E9">
        <w:rPr>
          <w:rFonts w:ascii="Times New Roman" w:hAnsi="Times New Roman" w:cs="Times New Roman"/>
          <w:sz w:val="24"/>
          <w:szCs w:val="24"/>
        </w:rPr>
        <w:t>1989-2022</w:t>
      </w:r>
      <w:r w:rsidR="007451E9" w:rsidRPr="00974196">
        <w:rPr>
          <w:rFonts w:ascii="Times New Roman" w:hAnsi="Times New Roman" w:cs="Times New Roman"/>
          <w:sz w:val="24"/>
          <w:szCs w:val="24"/>
        </w:rPr>
        <w:t xml:space="preserve">), </w:t>
      </w:r>
      <w:r w:rsidR="00397520" w:rsidRPr="00974196">
        <w:rPr>
          <w:rFonts w:ascii="Times New Roman" w:hAnsi="Times New Roman" w:cs="Times New Roman"/>
          <w:sz w:val="24"/>
          <w:szCs w:val="24"/>
        </w:rPr>
        <w:t xml:space="preserve">so some hunting areas are not </w:t>
      </w:r>
      <w:r w:rsidR="00397520">
        <w:rPr>
          <w:rFonts w:ascii="Times New Roman" w:hAnsi="Times New Roman" w:cs="Times New Roman"/>
          <w:sz w:val="24"/>
          <w:szCs w:val="24"/>
        </w:rPr>
        <w:t xml:space="preserve">depicted </w:t>
      </w:r>
      <w:r w:rsidR="00397520" w:rsidRPr="00397520">
        <w:rPr>
          <w:rFonts w:ascii="Times New Roman" w:hAnsi="Times New Roman" w:cs="Times New Roman"/>
          <w:sz w:val="24"/>
          <w:szCs w:val="24"/>
        </w:rPr>
        <w:t>probably due to poor data reporting</w:t>
      </w:r>
      <w:r w:rsidR="007451E9" w:rsidRPr="00974196">
        <w:rPr>
          <w:rFonts w:ascii="Times New Roman" w:hAnsi="Times New Roman" w:cs="Times New Roman"/>
          <w:sz w:val="24"/>
          <w:szCs w:val="24"/>
        </w:rPr>
        <w:t>.</w:t>
      </w:r>
      <w:r w:rsidRPr="00051E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Light grey depicts </w:t>
      </w:r>
      <w:r w:rsidRPr="00456B7B">
        <w:rPr>
          <w:rFonts w:ascii="Times New Roman" w:hAnsi="Times New Roman" w:cs="Times New Roman"/>
          <w:sz w:val="24"/>
          <w:szCs w:val="24"/>
        </w:rPr>
        <w:t xml:space="preserve">European wild rabbit </w:t>
      </w:r>
      <w:r>
        <w:rPr>
          <w:rFonts w:ascii="Times New Roman" w:hAnsi="Times New Roman" w:cs="Times New Roman"/>
          <w:sz w:val="24"/>
          <w:szCs w:val="24"/>
        </w:rPr>
        <w:t xml:space="preserve">distribution at national </w:t>
      </w:r>
      <w:r w:rsidRPr="002D7DDF">
        <w:rPr>
          <w:rFonts w:ascii="Times New Roman" w:hAnsi="Times New Roman" w:cs="Times New Roman"/>
          <w:sz w:val="24"/>
          <w:szCs w:val="24"/>
        </w:rPr>
        <w:t>scale (</w:t>
      </w:r>
      <w:r w:rsidR="00457F6A">
        <w:rPr>
          <w:rFonts w:ascii="Times New Roman" w:hAnsi="Times New Roman" w:cs="Times New Roman"/>
          <w:sz w:val="24"/>
          <w:szCs w:val="24"/>
        </w:rPr>
        <w:t xml:space="preserve">Ferreira et al., 2019; </w:t>
      </w:r>
      <w:r w:rsidR="002D7DDF" w:rsidRPr="002D7DDF">
        <w:rPr>
          <w:rFonts w:ascii="Times New Roman" w:hAnsi="Times New Roman" w:cs="Times New Roman"/>
          <w:sz w:val="24"/>
          <w:szCs w:val="24"/>
        </w:rPr>
        <w:t>Mira</w:t>
      </w:r>
      <w:r w:rsidRPr="002D7DDF">
        <w:rPr>
          <w:rFonts w:ascii="Times New Roman" w:hAnsi="Times New Roman" w:cs="Times New Roman"/>
          <w:sz w:val="24"/>
          <w:szCs w:val="24"/>
        </w:rPr>
        <w:t xml:space="preserve"> et al., 2023</w:t>
      </w:r>
      <w:r w:rsidR="002D7DDF">
        <w:rPr>
          <w:rFonts w:ascii="Times New Roman" w:hAnsi="Times New Roman" w:cs="Times New Roman"/>
          <w:sz w:val="24"/>
          <w:szCs w:val="24"/>
        </w:rPr>
        <w:t>a</w:t>
      </w:r>
      <w:r w:rsidRPr="002D7DDF">
        <w:rPr>
          <w:rFonts w:ascii="Times New Roman" w:hAnsi="Times New Roman" w:cs="Times New Roman"/>
          <w:sz w:val="24"/>
          <w:szCs w:val="24"/>
        </w:rPr>
        <w:t>).</w:t>
      </w:r>
    </w:p>
    <w:p w14:paraId="4C5B95D1" w14:textId="77777777" w:rsidR="00457F6A" w:rsidRDefault="00457F6A" w:rsidP="00554D5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102F63" w14:textId="77777777" w:rsidR="00457F6A" w:rsidRDefault="00457F6A" w:rsidP="00554D5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7C0966" w14:textId="77777777" w:rsidR="00457F6A" w:rsidRDefault="00457F6A" w:rsidP="00554D5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3244EF" w14:textId="5139D015" w:rsidR="00FE6D52" w:rsidRDefault="00493674" w:rsidP="0079039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D16F5A2" wp14:editId="5E812ED5">
            <wp:extent cx="5400040" cy="4917440"/>
            <wp:effectExtent l="0" t="0" r="0" b="0"/>
            <wp:docPr id="1685066565" name="Picture 9" descr="A map of different region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066565" name="Picture 9" descr="A map of different region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91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45F1F1" w14:textId="0F31ACCA" w:rsidR="00FE6D52" w:rsidRDefault="00554D56" w:rsidP="00554D5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S</w:t>
      </w:r>
      <w:r w:rsidR="00E30DF6">
        <w:rPr>
          <w:rFonts w:ascii="Times New Roman" w:hAnsi="Times New Roman" w:cs="Times New Roman"/>
          <w:sz w:val="24"/>
          <w:szCs w:val="24"/>
        </w:rPr>
        <w:t>1</w:t>
      </w:r>
      <w:r w:rsidR="00A066C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– Hunting bag statistics at hunting ground level (</w:t>
      </w:r>
      <w:r w:rsidRPr="00456B7B">
        <w:rPr>
          <w:rFonts w:ascii="Times New Roman" w:hAnsi="Times New Roman" w:cs="Times New Roman"/>
          <w:sz w:val="24"/>
          <w:szCs w:val="24"/>
        </w:rPr>
        <w:t xml:space="preserve">Iberian hare </w:t>
      </w:r>
      <w:r w:rsidRPr="00456B7B">
        <w:rPr>
          <w:rFonts w:ascii="Times New Roman" w:hAnsi="Times New Roman" w:cs="Times New Roman"/>
          <w:i/>
          <w:iCs/>
          <w:sz w:val="24"/>
          <w:szCs w:val="24"/>
        </w:rPr>
        <w:t>Lepus granatensis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="00464482">
        <w:rPr>
          <w:rFonts w:ascii="Times New Roman" w:hAnsi="Times New Roman" w:cs="Times New Roman"/>
          <w:sz w:val="24"/>
          <w:szCs w:val="24"/>
        </w:rPr>
        <w:t xml:space="preserve">Total number of animals harvested between 1989 and 2022 (left), number of years for which data are available (centre) and the average </w:t>
      </w:r>
      <w:r w:rsidR="00464482" w:rsidRPr="00464482">
        <w:rPr>
          <w:rFonts w:ascii="Times New Roman" w:hAnsi="Times New Roman" w:cs="Times New Roman"/>
          <w:sz w:val="24"/>
          <w:szCs w:val="24"/>
        </w:rPr>
        <w:t xml:space="preserve">density of </w:t>
      </w:r>
      <w:r w:rsidR="00C966C3" w:rsidRPr="00464482">
        <w:rPr>
          <w:rFonts w:ascii="Times New Roman" w:hAnsi="Times New Roman" w:cs="Times New Roman"/>
          <w:sz w:val="24"/>
          <w:szCs w:val="24"/>
        </w:rPr>
        <w:t>h</w:t>
      </w:r>
      <w:r w:rsidR="00C966C3">
        <w:rPr>
          <w:rFonts w:ascii="Times New Roman" w:hAnsi="Times New Roman" w:cs="Times New Roman"/>
          <w:sz w:val="24"/>
          <w:szCs w:val="24"/>
        </w:rPr>
        <w:t>arvested</w:t>
      </w:r>
      <w:r w:rsidR="00464482" w:rsidRPr="00464482">
        <w:rPr>
          <w:rFonts w:ascii="Times New Roman" w:hAnsi="Times New Roman" w:cs="Times New Roman"/>
          <w:sz w:val="24"/>
          <w:szCs w:val="24"/>
        </w:rPr>
        <w:t xml:space="preserve"> animal</w:t>
      </w:r>
      <w:r w:rsidR="00464482">
        <w:rPr>
          <w:rFonts w:ascii="Times New Roman" w:hAnsi="Times New Roman" w:cs="Times New Roman"/>
          <w:sz w:val="24"/>
          <w:szCs w:val="24"/>
        </w:rPr>
        <w:t>s between 2012/2013 and 2021/2022 (10 years, right)</w:t>
      </w:r>
      <w:r>
        <w:rPr>
          <w:rFonts w:ascii="Times New Roman" w:hAnsi="Times New Roman" w:cs="Times New Roman"/>
          <w:sz w:val="24"/>
          <w:szCs w:val="24"/>
        </w:rPr>
        <w:t>.</w:t>
      </w:r>
      <w:r w:rsidR="007451E9">
        <w:rPr>
          <w:rFonts w:ascii="Times New Roman" w:hAnsi="Times New Roman" w:cs="Times New Roman"/>
          <w:sz w:val="24"/>
          <w:szCs w:val="24"/>
        </w:rPr>
        <w:t xml:space="preserve"> </w:t>
      </w:r>
      <w:r w:rsidR="007451E9" w:rsidRPr="00974196">
        <w:rPr>
          <w:rFonts w:ascii="Times New Roman" w:hAnsi="Times New Roman" w:cs="Times New Roman"/>
          <w:sz w:val="24"/>
          <w:szCs w:val="24"/>
        </w:rPr>
        <w:t>The ten-year time window</w:t>
      </w:r>
      <w:r w:rsidR="007451E9">
        <w:rPr>
          <w:rFonts w:ascii="Times New Roman" w:hAnsi="Times New Roman" w:cs="Times New Roman"/>
          <w:sz w:val="24"/>
          <w:szCs w:val="24"/>
        </w:rPr>
        <w:t xml:space="preserve"> for the average </w:t>
      </w:r>
      <w:r w:rsidR="007451E9" w:rsidRPr="00464482">
        <w:rPr>
          <w:rFonts w:ascii="Times New Roman" w:hAnsi="Times New Roman" w:cs="Times New Roman"/>
          <w:sz w:val="24"/>
          <w:szCs w:val="24"/>
        </w:rPr>
        <w:t>density of hunted animal</w:t>
      </w:r>
      <w:r w:rsidR="007451E9">
        <w:rPr>
          <w:rFonts w:ascii="Times New Roman" w:hAnsi="Times New Roman" w:cs="Times New Roman"/>
          <w:sz w:val="24"/>
          <w:szCs w:val="24"/>
        </w:rPr>
        <w:t>s</w:t>
      </w:r>
      <w:r w:rsidR="007451E9" w:rsidRPr="00974196">
        <w:rPr>
          <w:rFonts w:ascii="Times New Roman" w:hAnsi="Times New Roman" w:cs="Times New Roman"/>
          <w:sz w:val="24"/>
          <w:szCs w:val="24"/>
        </w:rPr>
        <w:t xml:space="preserve"> does not cover the entire period of analysis (</w:t>
      </w:r>
      <w:r w:rsidR="007451E9" w:rsidRPr="007451E9">
        <w:rPr>
          <w:rFonts w:ascii="Times New Roman" w:hAnsi="Times New Roman" w:cs="Times New Roman"/>
          <w:sz w:val="24"/>
          <w:szCs w:val="24"/>
        </w:rPr>
        <w:t>1989-2022</w:t>
      </w:r>
      <w:r w:rsidR="007451E9" w:rsidRPr="00974196">
        <w:rPr>
          <w:rFonts w:ascii="Times New Roman" w:hAnsi="Times New Roman" w:cs="Times New Roman"/>
          <w:sz w:val="24"/>
          <w:szCs w:val="24"/>
        </w:rPr>
        <w:t xml:space="preserve">), </w:t>
      </w:r>
      <w:r w:rsidR="00397520" w:rsidRPr="00974196">
        <w:rPr>
          <w:rFonts w:ascii="Times New Roman" w:hAnsi="Times New Roman" w:cs="Times New Roman"/>
          <w:sz w:val="24"/>
          <w:szCs w:val="24"/>
        </w:rPr>
        <w:t xml:space="preserve">so some hunting areas are not </w:t>
      </w:r>
      <w:r w:rsidR="00397520">
        <w:rPr>
          <w:rFonts w:ascii="Times New Roman" w:hAnsi="Times New Roman" w:cs="Times New Roman"/>
          <w:sz w:val="24"/>
          <w:szCs w:val="24"/>
        </w:rPr>
        <w:t xml:space="preserve">depicted </w:t>
      </w:r>
      <w:r w:rsidR="00397520" w:rsidRPr="00397520">
        <w:rPr>
          <w:rFonts w:ascii="Times New Roman" w:hAnsi="Times New Roman" w:cs="Times New Roman"/>
          <w:sz w:val="24"/>
          <w:szCs w:val="24"/>
        </w:rPr>
        <w:t>probably due to poor data reporting</w:t>
      </w:r>
      <w:r w:rsidR="007451E9" w:rsidRPr="00974196">
        <w:rPr>
          <w:rFonts w:ascii="Times New Roman" w:hAnsi="Times New Roman" w:cs="Times New Roman"/>
          <w:sz w:val="24"/>
          <w:szCs w:val="24"/>
        </w:rPr>
        <w:t>.</w:t>
      </w:r>
      <w:r w:rsidR="007451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Light grey depicts Iberian hare distribution at national scale (</w:t>
      </w:r>
      <w:r w:rsidR="00457F6A">
        <w:rPr>
          <w:rFonts w:ascii="Times New Roman" w:hAnsi="Times New Roman" w:cs="Times New Roman"/>
          <w:sz w:val="24"/>
          <w:szCs w:val="24"/>
        </w:rPr>
        <w:t xml:space="preserve">Ferreira et al., 2019; </w:t>
      </w:r>
      <w:r w:rsidR="002D7DDF" w:rsidRPr="002D7DDF">
        <w:rPr>
          <w:rFonts w:ascii="Times New Roman" w:hAnsi="Times New Roman" w:cs="Times New Roman"/>
          <w:sz w:val="24"/>
          <w:szCs w:val="24"/>
        </w:rPr>
        <w:t>Mira</w:t>
      </w:r>
      <w:r w:rsidRPr="002D7DDF">
        <w:rPr>
          <w:rFonts w:ascii="Times New Roman" w:hAnsi="Times New Roman" w:cs="Times New Roman"/>
          <w:sz w:val="24"/>
          <w:szCs w:val="24"/>
        </w:rPr>
        <w:t xml:space="preserve"> et al., 2023</w:t>
      </w:r>
      <w:r w:rsidR="002D7DDF" w:rsidRPr="002D7DD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0953DCBB" w14:textId="77777777" w:rsidR="00FE6D52" w:rsidRDefault="00FE6D52" w:rsidP="00790395">
      <w:pPr>
        <w:spacing w:after="0" w:line="480" w:lineRule="auto"/>
        <w:rPr>
          <w:rFonts w:ascii="Times New Roman" w:hAnsi="Times New Roman" w:cs="Times New Roman"/>
          <w:sz w:val="24"/>
          <w:szCs w:val="24"/>
        </w:rPr>
        <w:sectPr w:rsidR="00FE6D52" w:rsidSect="00FE6D52"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</w:p>
    <w:p w14:paraId="45EC859C" w14:textId="73AAD884" w:rsidR="004A67D3" w:rsidRDefault="00F964A7" w:rsidP="00E5360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S</w:t>
      </w:r>
      <w:r w:rsidR="001B237E">
        <w:rPr>
          <w:rFonts w:ascii="Times New Roman" w:hAnsi="Times New Roman" w:cs="Times New Roman"/>
          <w:sz w:val="24"/>
          <w:szCs w:val="24"/>
        </w:rPr>
        <w:t>1 –</w:t>
      </w:r>
      <w:r>
        <w:rPr>
          <w:rFonts w:ascii="Times New Roman" w:hAnsi="Times New Roman" w:cs="Times New Roman"/>
          <w:sz w:val="24"/>
          <w:szCs w:val="24"/>
        </w:rPr>
        <w:t xml:space="preserve"> N</w:t>
      </w:r>
      <w:r w:rsidR="00833D86">
        <w:rPr>
          <w:rFonts w:ascii="Times New Roman" w:hAnsi="Times New Roman" w:cs="Times New Roman"/>
          <w:sz w:val="24"/>
          <w:szCs w:val="24"/>
        </w:rPr>
        <w:t>umber of wild ungulates (roe deer, red deer, fallow deer, wild boar, mouflon)</w:t>
      </w:r>
      <w:r>
        <w:rPr>
          <w:rFonts w:ascii="Times New Roman" w:hAnsi="Times New Roman" w:cs="Times New Roman"/>
          <w:sz w:val="24"/>
          <w:szCs w:val="24"/>
        </w:rPr>
        <w:t>, wild carnivores (red fox, Egyptian mongoose) and lagomorphs (European wild rabbit and Iberian hare) legally</w:t>
      </w:r>
      <w:r w:rsidR="00833D86">
        <w:rPr>
          <w:rFonts w:ascii="Times New Roman" w:hAnsi="Times New Roman" w:cs="Times New Roman"/>
          <w:sz w:val="24"/>
          <w:szCs w:val="24"/>
        </w:rPr>
        <w:t xml:space="preserve"> harvested</w:t>
      </w:r>
      <w:r>
        <w:rPr>
          <w:rFonts w:ascii="Times New Roman" w:hAnsi="Times New Roman" w:cs="Times New Roman"/>
          <w:sz w:val="24"/>
          <w:szCs w:val="24"/>
        </w:rPr>
        <w:t xml:space="preserve"> and reported</w:t>
      </w:r>
      <w:r w:rsidR="00833D86">
        <w:rPr>
          <w:rFonts w:ascii="Times New Roman" w:hAnsi="Times New Roman" w:cs="Times New Roman"/>
          <w:sz w:val="24"/>
          <w:szCs w:val="24"/>
        </w:rPr>
        <w:t xml:space="preserve"> between 1989 and 2022</w:t>
      </w:r>
      <w:r>
        <w:rPr>
          <w:rFonts w:ascii="Times New Roman" w:hAnsi="Times New Roman" w:cs="Times New Roman"/>
          <w:sz w:val="24"/>
          <w:szCs w:val="24"/>
        </w:rPr>
        <w:t xml:space="preserve"> in mainland Portugal.</w:t>
      </w:r>
    </w:p>
    <w:tbl>
      <w:tblPr>
        <w:tblStyle w:val="TableGrid"/>
        <w:tblW w:w="14283" w:type="dxa"/>
        <w:tblLook w:val="04A0" w:firstRow="1" w:lastRow="0" w:firstColumn="1" w:lastColumn="0" w:noHBand="0" w:noVBand="1"/>
      </w:tblPr>
      <w:tblGrid>
        <w:gridCol w:w="1413"/>
        <w:gridCol w:w="1414"/>
        <w:gridCol w:w="1415"/>
        <w:gridCol w:w="1415"/>
        <w:gridCol w:w="1415"/>
        <w:gridCol w:w="1415"/>
        <w:gridCol w:w="1415"/>
        <w:gridCol w:w="1415"/>
        <w:gridCol w:w="1529"/>
        <w:gridCol w:w="1437"/>
      </w:tblGrid>
      <w:tr w:rsidR="00EF348F" w:rsidRPr="00EF348F" w14:paraId="1CFD5730" w14:textId="77777777" w:rsidTr="00E8177C">
        <w:trPr>
          <w:trHeight w:val="290"/>
        </w:trPr>
        <w:tc>
          <w:tcPr>
            <w:tcW w:w="1413" w:type="dxa"/>
            <w:noWrap/>
            <w:vAlign w:val="center"/>
            <w:hideMark/>
          </w:tcPr>
          <w:p w14:paraId="1E71E1D7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172292032"/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1414" w:type="dxa"/>
            <w:noWrap/>
            <w:vAlign w:val="center"/>
            <w:hideMark/>
          </w:tcPr>
          <w:p w14:paraId="11F1C535" w14:textId="7086BC98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Roe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deer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EF348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Capreolus capreolus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5" w:type="dxa"/>
            <w:noWrap/>
            <w:vAlign w:val="center"/>
            <w:hideMark/>
          </w:tcPr>
          <w:p w14:paraId="03273C67" w14:textId="4C73274E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deer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EF348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Cervus elaphus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5" w:type="dxa"/>
            <w:noWrap/>
            <w:vAlign w:val="center"/>
            <w:hideMark/>
          </w:tcPr>
          <w:p w14:paraId="1344ED19" w14:textId="24C7CA5A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Fallow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deer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EF348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Dama dama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5" w:type="dxa"/>
            <w:noWrap/>
            <w:vAlign w:val="center"/>
            <w:hideMark/>
          </w:tcPr>
          <w:p w14:paraId="56489BF8" w14:textId="1694E7C8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Wild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boar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EF348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Sus scrofa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5" w:type="dxa"/>
            <w:noWrap/>
            <w:vAlign w:val="center"/>
            <w:hideMark/>
          </w:tcPr>
          <w:p w14:paraId="3A94594D" w14:textId="0C07B283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Mouflon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EF348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Ovis aries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5" w:type="dxa"/>
            <w:noWrap/>
            <w:vAlign w:val="center"/>
            <w:hideMark/>
          </w:tcPr>
          <w:p w14:paraId="6832C180" w14:textId="3B212E0D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fox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EF348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Vulpes vulpes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5" w:type="dxa"/>
            <w:noWrap/>
            <w:vAlign w:val="center"/>
            <w:hideMark/>
          </w:tcPr>
          <w:p w14:paraId="7E36463B" w14:textId="2794A75E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Egyptian m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ongoose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EF348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Herpestes ichneumon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29" w:type="dxa"/>
            <w:noWrap/>
            <w:vAlign w:val="center"/>
            <w:hideMark/>
          </w:tcPr>
          <w:p w14:paraId="03313382" w14:textId="3AC621C2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European wild r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abbit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EF348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Oryctolagus cuniculus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37" w:type="dxa"/>
            <w:noWrap/>
            <w:vAlign w:val="center"/>
            <w:hideMark/>
          </w:tcPr>
          <w:p w14:paraId="1191AF43" w14:textId="1EE2420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Iberian h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are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EF348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Lepus granatensis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bookmarkEnd w:id="4"/>
      <w:tr w:rsidR="00EF348F" w:rsidRPr="00EF348F" w14:paraId="084D773B" w14:textId="77777777" w:rsidTr="00E8177C">
        <w:trPr>
          <w:trHeight w:val="290"/>
        </w:trPr>
        <w:tc>
          <w:tcPr>
            <w:tcW w:w="1413" w:type="dxa"/>
            <w:noWrap/>
            <w:vAlign w:val="center"/>
            <w:hideMark/>
          </w:tcPr>
          <w:p w14:paraId="3E069F9C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1989/1990</w:t>
            </w:r>
          </w:p>
        </w:tc>
        <w:tc>
          <w:tcPr>
            <w:tcW w:w="1414" w:type="dxa"/>
            <w:noWrap/>
            <w:vAlign w:val="center"/>
            <w:hideMark/>
          </w:tcPr>
          <w:p w14:paraId="1F25EEFA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noWrap/>
            <w:vAlign w:val="center"/>
            <w:hideMark/>
          </w:tcPr>
          <w:p w14:paraId="0D4DB55B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1415" w:type="dxa"/>
            <w:noWrap/>
            <w:vAlign w:val="center"/>
            <w:hideMark/>
          </w:tcPr>
          <w:p w14:paraId="793310F0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5" w:type="dxa"/>
            <w:noWrap/>
            <w:vAlign w:val="center"/>
            <w:hideMark/>
          </w:tcPr>
          <w:p w14:paraId="371DBFD3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931</w:t>
            </w:r>
          </w:p>
        </w:tc>
        <w:tc>
          <w:tcPr>
            <w:tcW w:w="1415" w:type="dxa"/>
            <w:noWrap/>
            <w:vAlign w:val="center"/>
            <w:hideMark/>
          </w:tcPr>
          <w:p w14:paraId="0B54C637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noWrap/>
            <w:vAlign w:val="center"/>
            <w:hideMark/>
          </w:tcPr>
          <w:p w14:paraId="4E44E72C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633</w:t>
            </w:r>
          </w:p>
        </w:tc>
        <w:tc>
          <w:tcPr>
            <w:tcW w:w="1415" w:type="dxa"/>
            <w:noWrap/>
            <w:vAlign w:val="center"/>
            <w:hideMark/>
          </w:tcPr>
          <w:p w14:paraId="44656FDB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</w:p>
        </w:tc>
        <w:tc>
          <w:tcPr>
            <w:tcW w:w="1529" w:type="dxa"/>
            <w:noWrap/>
            <w:vAlign w:val="center"/>
            <w:hideMark/>
          </w:tcPr>
          <w:p w14:paraId="0280FB7B" w14:textId="45D0344B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891</w:t>
            </w:r>
          </w:p>
        </w:tc>
        <w:tc>
          <w:tcPr>
            <w:tcW w:w="1437" w:type="dxa"/>
            <w:noWrap/>
            <w:vAlign w:val="center"/>
            <w:hideMark/>
          </w:tcPr>
          <w:p w14:paraId="293C45C6" w14:textId="6AE4EB68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086</w:t>
            </w:r>
          </w:p>
        </w:tc>
      </w:tr>
      <w:tr w:rsidR="00EF348F" w:rsidRPr="00EF348F" w14:paraId="35703B95" w14:textId="77777777" w:rsidTr="00E8177C">
        <w:trPr>
          <w:trHeight w:val="290"/>
        </w:trPr>
        <w:tc>
          <w:tcPr>
            <w:tcW w:w="1413" w:type="dxa"/>
            <w:noWrap/>
            <w:vAlign w:val="center"/>
            <w:hideMark/>
          </w:tcPr>
          <w:p w14:paraId="1EE3C2B1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1990/1991</w:t>
            </w:r>
          </w:p>
        </w:tc>
        <w:tc>
          <w:tcPr>
            <w:tcW w:w="1414" w:type="dxa"/>
            <w:noWrap/>
            <w:vAlign w:val="center"/>
            <w:hideMark/>
          </w:tcPr>
          <w:p w14:paraId="22B0B2E1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5" w:type="dxa"/>
            <w:noWrap/>
            <w:vAlign w:val="center"/>
            <w:hideMark/>
          </w:tcPr>
          <w:p w14:paraId="6FCB2C84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1415" w:type="dxa"/>
            <w:noWrap/>
            <w:vAlign w:val="center"/>
            <w:hideMark/>
          </w:tcPr>
          <w:p w14:paraId="6077A86E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415" w:type="dxa"/>
            <w:noWrap/>
            <w:vAlign w:val="center"/>
            <w:hideMark/>
          </w:tcPr>
          <w:p w14:paraId="69857420" w14:textId="3660E271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349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484</w:t>
            </w:r>
          </w:p>
        </w:tc>
        <w:tc>
          <w:tcPr>
            <w:tcW w:w="1415" w:type="dxa"/>
            <w:noWrap/>
            <w:vAlign w:val="center"/>
            <w:hideMark/>
          </w:tcPr>
          <w:p w14:paraId="3FC4EC9B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415" w:type="dxa"/>
            <w:noWrap/>
            <w:vAlign w:val="center"/>
            <w:hideMark/>
          </w:tcPr>
          <w:p w14:paraId="00B5CF41" w14:textId="0A78E9D2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021</w:t>
            </w:r>
          </w:p>
        </w:tc>
        <w:tc>
          <w:tcPr>
            <w:tcW w:w="1415" w:type="dxa"/>
            <w:noWrap/>
            <w:vAlign w:val="center"/>
            <w:hideMark/>
          </w:tcPr>
          <w:p w14:paraId="59DC9507" w14:textId="2676FAE0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056</w:t>
            </w:r>
          </w:p>
        </w:tc>
        <w:tc>
          <w:tcPr>
            <w:tcW w:w="1529" w:type="dxa"/>
            <w:noWrap/>
            <w:vAlign w:val="center"/>
            <w:hideMark/>
          </w:tcPr>
          <w:p w14:paraId="7E4E1205" w14:textId="5F72EA26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233</w:t>
            </w:r>
          </w:p>
        </w:tc>
        <w:tc>
          <w:tcPr>
            <w:tcW w:w="1437" w:type="dxa"/>
            <w:noWrap/>
            <w:vAlign w:val="center"/>
            <w:hideMark/>
          </w:tcPr>
          <w:p w14:paraId="14164560" w14:textId="6B27ECE4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030</w:t>
            </w:r>
          </w:p>
        </w:tc>
      </w:tr>
      <w:tr w:rsidR="00EF348F" w:rsidRPr="00EF348F" w14:paraId="3A08353E" w14:textId="77777777" w:rsidTr="00E8177C">
        <w:trPr>
          <w:trHeight w:val="290"/>
        </w:trPr>
        <w:tc>
          <w:tcPr>
            <w:tcW w:w="1413" w:type="dxa"/>
            <w:noWrap/>
            <w:vAlign w:val="center"/>
            <w:hideMark/>
          </w:tcPr>
          <w:p w14:paraId="2DAA9673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1991/1992</w:t>
            </w:r>
          </w:p>
        </w:tc>
        <w:tc>
          <w:tcPr>
            <w:tcW w:w="1414" w:type="dxa"/>
            <w:noWrap/>
            <w:vAlign w:val="center"/>
            <w:hideMark/>
          </w:tcPr>
          <w:p w14:paraId="045A9305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noWrap/>
            <w:vAlign w:val="center"/>
            <w:hideMark/>
          </w:tcPr>
          <w:p w14:paraId="21C6E71B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1415" w:type="dxa"/>
            <w:noWrap/>
            <w:vAlign w:val="center"/>
            <w:hideMark/>
          </w:tcPr>
          <w:p w14:paraId="669CCACD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5" w:type="dxa"/>
            <w:noWrap/>
            <w:vAlign w:val="center"/>
            <w:hideMark/>
          </w:tcPr>
          <w:p w14:paraId="281D0C11" w14:textId="3DDBD8C6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349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276</w:t>
            </w:r>
          </w:p>
        </w:tc>
        <w:tc>
          <w:tcPr>
            <w:tcW w:w="1415" w:type="dxa"/>
            <w:noWrap/>
            <w:vAlign w:val="center"/>
            <w:hideMark/>
          </w:tcPr>
          <w:p w14:paraId="7D64A9BC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noWrap/>
            <w:vAlign w:val="center"/>
            <w:hideMark/>
          </w:tcPr>
          <w:p w14:paraId="19D08F07" w14:textId="5BAEC3BA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089</w:t>
            </w:r>
          </w:p>
        </w:tc>
        <w:tc>
          <w:tcPr>
            <w:tcW w:w="1415" w:type="dxa"/>
            <w:noWrap/>
            <w:vAlign w:val="center"/>
            <w:hideMark/>
          </w:tcPr>
          <w:p w14:paraId="710BD196" w14:textId="3D831AAC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012</w:t>
            </w:r>
          </w:p>
        </w:tc>
        <w:tc>
          <w:tcPr>
            <w:tcW w:w="1529" w:type="dxa"/>
            <w:noWrap/>
            <w:vAlign w:val="center"/>
            <w:hideMark/>
          </w:tcPr>
          <w:p w14:paraId="6D7463B9" w14:textId="568DA9E4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1437" w:type="dxa"/>
            <w:noWrap/>
            <w:vAlign w:val="center"/>
            <w:hideMark/>
          </w:tcPr>
          <w:p w14:paraId="25229058" w14:textId="75B7C742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781</w:t>
            </w:r>
          </w:p>
        </w:tc>
      </w:tr>
      <w:tr w:rsidR="00EF348F" w:rsidRPr="00EF348F" w14:paraId="5C62F8BF" w14:textId="77777777" w:rsidTr="00E8177C">
        <w:trPr>
          <w:trHeight w:val="290"/>
        </w:trPr>
        <w:tc>
          <w:tcPr>
            <w:tcW w:w="1413" w:type="dxa"/>
            <w:noWrap/>
            <w:vAlign w:val="center"/>
            <w:hideMark/>
          </w:tcPr>
          <w:p w14:paraId="67EF6AFB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1992/1993</w:t>
            </w:r>
          </w:p>
        </w:tc>
        <w:tc>
          <w:tcPr>
            <w:tcW w:w="1414" w:type="dxa"/>
            <w:noWrap/>
            <w:vAlign w:val="center"/>
            <w:hideMark/>
          </w:tcPr>
          <w:p w14:paraId="66E808C1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5" w:type="dxa"/>
            <w:noWrap/>
            <w:vAlign w:val="center"/>
            <w:hideMark/>
          </w:tcPr>
          <w:p w14:paraId="6EA4D1B1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347</w:t>
            </w:r>
          </w:p>
        </w:tc>
        <w:tc>
          <w:tcPr>
            <w:tcW w:w="1415" w:type="dxa"/>
            <w:noWrap/>
            <w:vAlign w:val="center"/>
            <w:hideMark/>
          </w:tcPr>
          <w:p w14:paraId="440D5DA0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415" w:type="dxa"/>
            <w:noWrap/>
            <w:vAlign w:val="center"/>
            <w:hideMark/>
          </w:tcPr>
          <w:p w14:paraId="4FCD935F" w14:textId="361807F6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349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884</w:t>
            </w:r>
          </w:p>
        </w:tc>
        <w:tc>
          <w:tcPr>
            <w:tcW w:w="1415" w:type="dxa"/>
            <w:noWrap/>
            <w:vAlign w:val="center"/>
            <w:hideMark/>
          </w:tcPr>
          <w:p w14:paraId="1C9B91F5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5" w:type="dxa"/>
            <w:noWrap/>
            <w:vAlign w:val="center"/>
            <w:hideMark/>
          </w:tcPr>
          <w:p w14:paraId="173B33CE" w14:textId="5A979760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717</w:t>
            </w:r>
          </w:p>
        </w:tc>
        <w:tc>
          <w:tcPr>
            <w:tcW w:w="1415" w:type="dxa"/>
            <w:noWrap/>
            <w:vAlign w:val="center"/>
            <w:hideMark/>
          </w:tcPr>
          <w:p w14:paraId="553F2A78" w14:textId="69A31445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594</w:t>
            </w:r>
          </w:p>
        </w:tc>
        <w:tc>
          <w:tcPr>
            <w:tcW w:w="1529" w:type="dxa"/>
            <w:noWrap/>
            <w:vAlign w:val="center"/>
            <w:hideMark/>
          </w:tcPr>
          <w:p w14:paraId="734D261E" w14:textId="13BB73DC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411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1437" w:type="dxa"/>
            <w:noWrap/>
            <w:vAlign w:val="center"/>
            <w:hideMark/>
          </w:tcPr>
          <w:p w14:paraId="71BC35A5" w14:textId="2664267D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608</w:t>
            </w:r>
          </w:p>
        </w:tc>
      </w:tr>
      <w:tr w:rsidR="00EF348F" w:rsidRPr="00EF348F" w14:paraId="3AF4A0DD" w14:textId="77777777" w:rsidTr="00E8177C">
        <w:trPr>
          <w:trHeight w:val="290"/>
        </w:trPr>
        <w:tc>
          <w:tcPr>
            <w:tcW w:w="1413" w:type="dxa"/>
            <w:noWrap/>
            <w:vAlign w:val="center"/>
            <w:hideMark/>
          </w:tcPr>
          <w:p w14:paraId="5BED9053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1993/1994</w:t>
            </w:r>
          </w:p>
        </w:tc>
        <w:tc>
          <w:tcPr>
            <w:tcW w:w="1414" w:type="dxa"/>
            <w:noWrap/>
            <w:vAlign w:val="center"/>
            <w:hideMark/>
          </w:tcPr>
          <w:p w14:paraId="43C6B14B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15" w:type="dxa"/>
            <w:noWrap/>
            <w:vAlign w:val="center"/>
            <w:hideMark/>
          </w:tcPr>
          <w:p w14:paraId="388C6EBA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751</w:t>
            </w:r>
          </w:p>
        </w:tc>
        <w:tc>
          <w:tcPr>
            <w:tcW w:w="1415" w:type="dxa"/>
            <w:noWrap/>
            <w:vAlign w:val="center"/>
            <w:hideMark/>
          </w:tcPr>
          <w:p w14:paraId="7E809F4C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415" w:type="dxa"/>
            <w:noWrap/>
            <w:vAlign w:val="center"/>
            <w:hideMark/>
          </w:tcPr>
          <w:p w14:paraId="276C1CA0" w14:textId="52F62EA6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349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317</w:t>
            </w:r>
          </w:p>
        </w:tc>
        <w:tc>
          <w:tcPr>
            <w:tcW w:w="1415" w:type="dxa"/>
            <w:noWrap/>
            <w:vAlign w:val="center"/>
            <w:hideMark/>
          </w:tcPr>
          <w:p w14:paraId="7992DCE5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415" w:type="dxa"/>
            <w:noWrap/>
            <w:vAlign w:val="center"/>
            <w:hideMark/>
          </w:tcPr>
          <w:p w14:paraId="123134EE" w14:textId="049731CB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758</w:t>
            </w:r>
          </w:p>
        </w:tc>
        <w:tc>
          <w:tcPr>
            <w:tcW w:w="1415" w:type="dxa"/>
            <w:noWrap/>
            <w:vAlign w:val="center"/>
            <w:hideMark/>
          </w:tcPr>
          <w:p w14:paraId="04C84C22" w14:textId="304D88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1529" w:type="dxa"/>
            <w:noWrap/>
            <w:vAlign w:val="center"/>
            <w:hideMark/>
          </w:tcPr>
          <w:p w14:paraId="131D5446" w14:textId="19588535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896</w:t>
            </w:r>
          </w:p>
        </w:tc>
        <w:tc>
          <w:tcPr>
            <w:tcW w:w="1437" w:type="dxa"/>
            <w:noWrap/>
            <w:vAlign w:val="center"/>
            <w:hideMark/>
          </w:tcPr>
          <w:p w14:paraId="6736C370" w14:textId="6B255875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478</w:t>
            </w:r>
          </w:p>
        </w:tc>
      </w:tr>
      <w:tr w:rsidR="00EF348F" w:rsidRPr="00EF348F" w14:paraId="1E7DFC6E" w14:textId="77777777" w:rsidTr="00E8177C">
        <w:trPr>
          <w:trHeight w:val="290"/>
        </w:trPr>
        <w:tc>
          <w:tcPr>
            <w:tcW w:w="1413" w:type="dxa"/>
            <w:noWrap/>
            <w:vAlign w:val="center"/>
            <w:hideMark/>
          </w:tcPr>
          <w:p w14:paraId="55CC1DD1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1994/1995</w:t>
            </w:r>
          </w:p>
        </w:tc>
        <w:tc>
          <w:tcPr>
            <w:tcW w:w="1414" w:type="dxa"/>
            <w:noWrap/>
            <w:vAlign w:val="center"/>
            <w:hideMark/>
          </w:tcPr>
          <w:p w14:paraId="12A0CB79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5" w:type="dxa"/>
            <w:noWrap/>
            <w:vAlign w:val="center"/>
            <w:hideMark/>
          </w:tcPr>
          <w:p w14:paraId="3DAA8DB1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692</w:t>
            </w:r>
          </w:p>
        </w:tc>
        <w:tc>
          <w:tcPr>
            <w:tcW w:w="1415" w:type="dxa"/>
            <w:noWrap/>
            <w:vAlign w:val="center"/>
            <w:hideMark/>
          </w:tcPr>
          <w:p w14:paraId="530A83A2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1415" w:type="dxa"/>
            <w:noWrap/>
            <w:vAlign w:val="center"/>
            <w:hideMark/>
          </w:tcPr>
          <w:p w14:paraId="5568D0DE" w14:textId="49687EAE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349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324</w:t>
            </w:r>
          </w:p>
        </w:tc>
        <w:tc>
          <w:tcPr>
            <w:tcW w:w="1415" w:type="dxa"/>
            <w:noWrap/>
            <w:vAlign w:val="center"/>
            <w:hideMark/>
          </w:tcPr>
          <w:p w14:paraId="3121A785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1415" w:type="dxa"/>
            <w:noWrap/>
            <w:vAlign w:val="center"/>
            <w:hideMark/>
          </w:tcPr>
          <w:p w14:paraId="73246F1B" w14:textId="375DEC26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1415" w:type="dxa"/>
            <w:noWrap/>
            <w:vAlign w:val="center"/>
            <w:hideMark/>
          </w:tcPr>
          <w:p w14:paraId="57C75E30" w14:textId="2978F833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596</w:t>
            </w:r>
          </w:p>
        </w:tc>
        <w:tc>
          <w:tcPr>
            <w:tcW w:w="1529" w:type="dxa"/>
            <w:noWrap/>
            <w:vAlign w:val="center"/>
            <w:hideMark/>
          </w:tcPr>
          <w:p w14:paraId="16752930" w14:textId="73FB0443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644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  <w:tc>
          <w:tcPr>
            <w:tcW w:w="1437" w:type="dxa"/>
            <w:noWrap/>
            <w:vAlign w:val="center"/>
            <w:hideMark/>
          </w:tcPr>
          <w:p w14:paraId="27B9D06F" w14:textId="12BF728C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718</w:t>
            </w:r>
          </w:p>
        </w:tc>
      </w:tr>
      <w:tr w:rsidR="00EF348F" w:rsidRPr="00EF348F" w14:paraId="539048AF" w14:textId="77777777" w:rsidTr="00E8177C">
        <w:trPr>
          <w:trHeight w:val="290"/>
        </w:trPr>
        <w:tc>
          <w:tcPr>
            <w:tcW w:w="1413" w:type="dxa"/>
            <w:noWrap/>
            <w:vAlign w:val="center"/>
            <w:hideMark/>
          </w:tcPr>
          <w:p w14:paraId="6249D416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1995/1996</w:t>
            </w:r>
          </w:p>
        </w:tc>
        <w:tc>
          <w:tcPr>
            <w:tcW w:w="1414" w:type="dxa"/>
            <w:noWrap/>
            <w:vAlign w:val="center"/>
            <w:hideMark/>
          </w:tcPr>
          <w:p w14:paraId="455A3ED0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5" w:type="dxa"/>
            <w:noWrap/>
            <w:vAlign w:val="center"/>
            <w:hideMark/>
          </w:tcPr>
          <w:p w14:paraId="32287DD7" w14:textId="28B9F57E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349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032</w:t>
            </w:r>
          </w:p>
        </w:tc>
        <w:tc>
          <w:tcPr>
            <w:tcW w:w="1415" w:type="dxa"/>
            <w:noWrap/>
            <w:vAlign w:val="center"/>
            <w:hideMark/>
          </w:tcPr>
          <w:p w14:paraId="5670777F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248</w:t>
            </w:r>
          </w:p>
        </w:tc>
        <w:tc>
          <w:tcPr>
            <w:tcW w:w="1415" w:type="dxa"/>
            <w:noWrap/>
            <w:vAlign w:val="center"/>
            <w:hideMark/>
          </w:tcPr>
          <w:p w14:paraId="33A52D89" w14:textId="48D0B406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349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1415" w:type="dxa"/>
            <w:noWrap/>
            <w:vAlign w:val="center"/>
            <w:hideMark/>
          </w:tcPr>
          <w:p w14:paraId="62D0B7E9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415" w:type="dxa"/>
            <w:noWrap/>
            <w:vAlign w:val="center"/>
            <w:hideMark/>
          </w:tcPr>
          <w:p w14:paraId="7C2C48FF" w14:textId="29393883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968</w:t>
            </w:r>
          </w:p>
        </w:tc>
        <w:tc>
          <w:tcPr>
            <w:tcW w:w="1415" w:type="dxa"/>
            <w:noWrap/>
            <w:vAlign w:val="center"/>
            <w:hideMark/>
          </w:tcPr>
          <w:p w14:paraId="49F9594B" w14:textId="20D6947F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1529" w:type="dxa"/>
            <w:noWrap/>
            <w:vAlign w:val="center"/>
            <w:hideMark/>
          </w:tcPr>
          <w:p w14:paraId="7DE3796B" w14:textId="6BDB3ED2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025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382</w:t>
            </w:r>
          </w:p>
        </w:tc>
        <w:tc>
          <w:tcPr>
            <w:tcW w:w="1437" w:type="dxa"/>
            <w:noWrap/>
            <w:vAlign w:val="center"/>
            <w:hideMark/>
          </w:tcPr>
          <w:p w14:paraId="1AB602A6" w14:textId="559A2A04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471</w:t>
            </w:r>
          </w:p>
        </w:tc>
      </w:tr>
      <w:tr w:rsidR="00EF348F" w:rsidRPr="00EF348F" w14:paraId="515715F7" w14:textId="77777777" w:rsidTr="00E8177C">
        <w:trPr>
          <w:trHeight w:val="290"/>
        </w:trPr>
        <w:tc>
          <w:tcPr>
            <w:tcW w:w="1413" w:type="dxa"/>
            <w:noWrap/>
            <w:vAlign w:val="center"/>
            <w:hideMark/>
          </w:tcPr>
          <w:p w14:paraId="61414C1F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1996/1997</w:t>
            </w:r>
          </w:p>
        </w:tc>
        <w:tc>
          <w:tcPr>
            <w:tcW w:w="1414" w:type="dxa"/>
            <w:noWrap/>
            <w:vAlign w:val="center"/>
            <w:hideMark/>
          </w:tcPr>
          <w:p w14:paraId="21122658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15" w:type="dxa"/>
            <w:noWrap/>
            <w:vAlign w:val="center"/>
            <w:hideMark/>
          </w:tcPr>
          <w:p w14:paraId="5055B2B8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605</w:t>
            </w:r>
          </w:p>
        </w:tc>
        <w:tc>
          <w:tcPr>
            <w:tcW w:w="1415" w:type="dxa"/>
            <w:noWrap/>
            <w:vAlign w:val="center"/>
            <w:hideMark/>
          </w:tcPr>
          <w:p w14:paraId="02B611E4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415" w:type="dxa"/>
            <w:noWrap/>
            <w:vAlign w:val="center"/>
            <w:hideMark/>
          </w:tcPr>
          <w:p w14:paraId="1DD91186" w14:textId="099729B8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349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1415" w:type="dxa"/>
            <w:noWrap/>
            <w:vAlign w:val="center"/>
            <w:hideMark/>
          </w:tcPr>
          <w:p w14:paraId="2B821647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5" w:type="dxa"/>
            <w:noWrap/>
            <w:vAlign w:val="center"/>
            <w:hideMark/>
          </w:tcPr>
          <w:p w14:paraId="389D6F0B" w14:textId="1339B0BD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1415" w:type="dxa"/>
            <w:noWrap/>
            <w:vAlign w:val="center"/>
            <w:hideMark/>
          </w:tcPr>
          <w:p w14:paraId="0AB9DD41" w14:textId="630B890D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529" w:type="dxa"/>
            <w:noWrap/>
            <w:vAlign w:val="center"/>
            <w:hideMark/>
          </w:tcPr>
          <w:p w14:paraId="1769BB71" w14:textId="5505E504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859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</w:p>
        </w:tc>
        <w:tc>
          <w:tcPr>
            <w:tcW w:w="1437" w:type="dxa"/>
            <w:noWrap/>
            <w:vAlign w:val="center"/>
            <w:hideMark/>
          </w:tcPr>
          <w:p w14:paraId="4E4893B3" w14:textId="164ACE65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</w:tr>
      <w:tr w:rsidR="00EF348F" w:rsidRPr="00EF348F" w14:paraId="32E44853" w14:textId="77777777" w:rsidTr="00E8177C">
        <w:trPr>
          <w:trHeight w:val="290"/>
        </w:trPr>
        <w:tc>
          <w:tcPr>
            <w:tcW w:w="1413" w:type="dxa"/>
            <w:noWrap/>
            <w:vAlign w:val="center"/>
            <w:hideMark/>
          </w:tcPr>
          <w:p w14:paraId="14F279B4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1997/1998</w:t>
            </w:r>
          </w:p>
        </w:tc>
        <w:tc>
          <w:tcPr>
            <w:tcW w:w="1414" w:type="dxa"/>
            <w:noWrap/>
            <w:vAlign w:val="center"/>
            <w:hideMark/>
          </w:tcPr>
          <w:p w14:paraId="3533A11E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5" w:type="dxa"/>
            <w:noWrap/>
            <w:vAlign w:val="center"/>
            <w:hideMark/>
          </w:tcPr>
          <w:p w14:paraId="18B8D49E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592</w:t>
            </w:r>
          </w:p>
        </w:tc>
        <w:tc>
          <w:tcPr>
            <w:tcW w:w="1415" w:type="dxa"/>
            <w:noWrap/>
            <w:vAlign w:val="center"/>
            <w:hideMark/>
          </w:tcPr>
          <w:p w14:paraId="05C16747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415" w:type="dxa"/>
            <w:noWrap/>
            <w:vAlign w:val="center"/>
            <w:hideMark/>
          </w:tcPr>
          <w:p w14:paraId="67A3B2E8" w14:textId="07281BAA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349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271</w:t>
            </w:r>
          </w:p>
        </w:tc>
        <w:tc>
          <w:tcPr>
            <w:tcW w:w="1415" w:type="dxa"/>
            <w:noWrap/>
            <w:vAlign w:val="center"/>
            <w:hideMark/>
          </w:tcPr>
          <w:p w14:paraId="0E135D41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415" w:type="dxa"/>
            <w:noWrap/>
            <w:vAlign w:val="center"/>
            <w:hideMark/>
          </w:tcPr>
          <w:p w14:paraId="17ED3A77" w14:textId="273E1083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773</w:t>
            </w:r>
          </w:p>
        </w:tc>
        <w:tc>
          <w:tcPr>
            <w:tcW w:w="1415" w:type="dxa"/>
            <w:noWrap/>
            <w:vAlign w:val="center"/>
            <w:hideMark/>
          </w:tcPr>
          <w:p w14:paraId="02E8B562" w14:textId="4C95AB69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935</w:t>
            </w:r>
          </w:p>
        </w:tc>
        <w:tc>
          <w:tcPr>
            <w:tcW w:w="1529" w:type="dxa"/>
            <w:noWrap/>
            <w:vAlign w:val="center"/>
            <w:hideMark/>
          </w:tcPr>
          <w:p w14:paraId="34833563" w14:textId="5E2FA57D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934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338</w:t>
            </w:r>
          </w:p>
        </w:tc>
        <w:tc>
          <w:tcPr>
            <w:tcW w:w="1437" w:type="dxa"/>
            <w:noWrap/>
            <w:vAlign w:val="center"/>
            <w:hideMark/>
          </w:tcPr>
          <w:p w14:paraId="28A3E711" w14:textId="4EDCC498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497</w:t>
            </w:r>
          </w:p>
        </w:tc>
      </w:tr>
      <w:tr w:rsidR="00EF348F" w:rsidRPr="00EF348F" w14:paraId="782F81DE" w14:textId="77777777" w:rsidTr="00E8177C">
        <w:trPr>
          <w:trHeight w:val="290"/>
        </w:trPr>
        <w:tc>
          <w:tcPr>
            <w:tcW w:w="1413" w:type="dxa"/>
            <w:noWrap/>
            <w:vAlign w:val="center"/>
            <w:hideMark/>
          </w:tcPr>
          <w:p w14:paraId="7AB76720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1998/1999</w:t>
            </w:r>
          </w:p>
        </w:tc>
        <w:tc>
          <w:tcPr>
            <w:tcW w:w="1414" w:type="dxa"/>
            <w:noWrap/>
            <w:vAlign w:val="center"/>
            <w:hideMark/>
          </w:tcPr>
          <w:p w14:paraId="68FC21B2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5" w:type="dxa"/>
            <w:noWrap/>
            <w:vAlign w:val="center"/>
            <w:hideMark/>
          </w:tcPr>
          <w:p w14:paraId="2BA5993C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</w:p>
        </w:tc>
        <w:tc>
          <w:tcPr>
            <w:tcW w:w="1415" w:type="dxa"/>
            <w:noWrap/>
            <w:vAlign w:val="center"/>
            <w:hideMark/>
          </w:tcPr>
          <w:p w14:paraId="0AF45809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1415" w:type="dxa"/>
            <w:noWrap/>
            <w:vAlign w:val="center"/>
            <w:hideMark/>
          </w:tcPr>
          <w:p w14:paraId="5AE1FE73" w14:textId="010BA71D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349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857</w:t>
            </w:r>
          </w:p>
        </w:tc>
        <w:tc>
          <w:tcPr>
            <w:tcW w:w="1415" w:type="dxa"/>
            <w:noWrap/>
            <w:vAlign w:val="center"/>
            <w:hideMark/>
          </w:tcPr>
          <w:p w14:paraId="2AEB6FEC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5" w:type="dxa"/>
            <w:noWrap/>
            <w:vAlign w:val="center"/>
            <w:hideMark/>
          </w:tcPr>
          <w:p w14:paraId="25318B06" w14:textId="130C40DE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463</w:t>
            </w:r>
          </w:p>
        </w:tc>
        <w:tc>
          <w:tcPr>
            <w:tcW w:w="1415" w:type="dxa"/>
            <w:noWrap/>
            <w:vAlign w:val="center"/>
            <w:hideMark/>
          </w:tcPr>
          <w:p w14:paraId="78AF3A4C" w14:textId="24DDC65E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818</w:t>
            </w:r>
          </w:p>
        </w:tc>
        <w:tc>
          <w:tcPr>
            <w:tcW w:w="1529" w:type="dxa"/>
            <w:noWrap/>
            <w:vAlign w:val="center"/>
            <w:hideMark/>
          </w:tcPr>
          <w:p w14:paraId="755C5CA2" w14:textId="64ECA0D9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551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265</w:t>
            </w:r>
          </w:p>
        </w:tc>
        <w:tc>
          <w:tcPr>
            <w:tcW w:w="1437" w:type="dxa"/>
            <w:noWrap/>
            <w:vAlign w:val="center"/>
            <w:hideMark/>
          </w:tcPr>
          <w:p w14:paraId="735AA9C3" w14:textId="066ED523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</w:p>
        </w:tc>
      </w:tr>
      <w:tr w:rsidR="00EF348F" w:rsidRPr="00EF348F" w14:paraId="37B87048" w14:textId="77777777" w:rsidTr="00E8177C">
        <w:trPr>
          <w:trHeight w:val="290"/>
        </w:trPr>
        <w:tc>
          <w:tcPr>
            <w:tcW w:w="1413" w:type="dxa"/>
            <w:noWrap/>
            <w:vAlign w:val="center"/>
            <w:hideMark/>
          </w:tcPr>
          <w:p w14:paraId="51960E5E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1999/2000</w:t>
            </w:r>
          </w:p>
        </w:tc>
        <w:tc>
          <w:tcPr>
            <w:tcW w:w="1414" w:type="dxa"/>
            <w:noWrap/>
            <w:vAlign w:val="center"/>
            <w:hideMark/>
          </w:tcPr>
          <w:p w14:paraId="04B21B92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5" w:type="dxa"/>
            <w:noWrap/>
            <w:vAlign w:val="center"/>
            <w:hideMark/>
          </w:tcPr>
          <w:p w14:paraId="3FD86756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1240</w:t>
            </w:r>
          </w:p>
        </w:tc>
        <w:tc>
          <w:tcPr>
            <w:tcW w:w="1415" w:type="dxa"/>
            <w:noWrap/>
            <w:vAlign w:val="center"/>
            <w:hideMark/>
          </w:tcPr>
          <w:p w14:paraId="6C012A07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1415" w:type="dxa"/>
            <w:noWrap/>
            <w:vAlign w:val="center"/>
            <w:hideMark/>
          </w:tcPr>
          <w:p w14:paraId="03B63BF1" w14:textId="3716A9D3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349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512</w:t>
            </w:r>
          </w:p>
        </w:tc>
        <w:tc>
          <w:tcPr>
            <w:tcW w:w="1415" w:type="dxa"/>
            <w:noWrap/>
            <w:vAlign w:val="center"/>
            <w:hideMark/>
          </w:tcPr>
          <w:p w14:paraId="01264786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1415" w:type="dxa"/>
            <w:noWrap/>
            <w:vAlign w:val="center"/>
            <w:hideMark/>
          </w:tcPr>
          <w:p w14:paraId="34929149" w14:textId="58213EDE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560</w:t>
            </w:r>
          </w:p>
        </w:tc>
        <w:tc>
          <w:tcPr>
            <w:tcW w:w="1415" w:type="dxa"/>
            <w:noWrap/>
            <w:vAlign w:val="center"/>
            <w:hideMark/>
          </w:tcPr>
          <w:p w14:paraId="75DC5A6F" w14:textId="6B0FDB36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499</w:t>
            </w:r>
          </w:p>
        </w:tc>
        <w:tc>
          <w:tcPr>
            <w:tcW w:w="1529" w:type="dxa"/>
            <w:noWrap/>
            <w:vAlign w:val="center"/>
            <w:hideMark/>
          </w:tcPr>
          <w:p w14:paraId="21865384" w14:textId="64E38902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751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1437" w:type="dxa"/>
            <w:noWrap/>
            <w:vAlign w:val="center"/>
            <w:hideMark/>
          </w:tcPr>
          <w:p w14:paraId="393EC280" w14:textId="64F351FD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429</w:t>
            </w:r>
          </w:p>
        </w:tc>
      </w:tr>
      <w:tr w:rsidR="00EF348F" w:rsidRPr="00EF348F" w14:paraId="67FAFD47" w14:textId="77777777" w:rsidTr="00E8177C">
        <w:trPr>
          <w:trHeight w:val="290"/>
        </w:trPr>
        <w:tc>
          <w:tcPr>
            <w:tcW w:w="1413" w:type="dxa"/>
            <w:noWrap/>
            <w:vAlign w:val="center"/>
            <w:hideMark/>
          </w:tcPr>
          <w:p w14:paraId="39B85472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2000/2001</w:t>
            </w:r>
          </w:p>
        </w:tc>
        <w:tc>
          <w:tcPr>
            <w:tcW w:w="1414" w:type="dxa"/>
            <w:noWrap/>
            <w:vAlign w:val="center"/>
            <w:hideMark/>
          </w:tcPr>
          <w:p w14:paraId="6F8C6E88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15" w:type="dxa"/>
            <w:noWrap/>
            <w:vAlign w:val="center"/>
            <w:hideMark/>
          </w:tcPr>
          <w:p w14:paraId="79793E6E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551</w:t>
            </w:r>
          </w:p>
        </w:tc>
        <w:tc>
          <w:tcPr>
            <w:tcW w:w="1415" w:type="dxa"/>
            <w:noWrap/>
            <w:vAlign w:val="center"/>
            <w:hideMark/>
          </w:tcPr>
          <w:p w14:paraId="3B5CF8DF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415" w:type="dxa"/>
            <w:noWrap/>
            <w:vAlign w:val="center"/>
            <w:hideMark/>
          </w:tcPr>
          <w:p w14:paraId="78C4670A" w14:textId="7B7DD685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349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617</w:t>
            </w:r>
          </w:p>
        </w:tc>
        <w:tc>
          <w:tcPr>
            <w:tcW w:w="1415" w:type="dxa"/>
            <w:noWrap/>
            <w:vAlign w:val="center"/>
            <w:hideMark/>
          </w:tcPr>
          <w:p w14:paraId="21B1D748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15" w:type="dxa"/>
            <w:noWrap/>
            <w:vAlign w:val="center"/>
            <w:hideMark/>
          </w:tcPr>
          <w:p w14:paraId="3E9CA751" w14:textId="0E75A9A9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812</w:t>
            </w:r>
          </w:p>
        </w:tc>
        <w:tc>
          <w:tcPr>
            <w:tcW w:w="1415" w:type="dxa"/>
            <w:noWrap/>
            <w:vAlign w:val="center"/>
            <w:hideMark/>
          </w:tcPr>
          <w:p w14:paraId="1ACBB72E" w14:textId="5A59A95E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1529" w:type="dxa"/>
            <w:noWrap/>
            <w:vAlign w:val="center"/>
            <w:hideMark/>
          </w:tcPr>
          <w:p w14:paraId="143F10A4" w14:textId="080C0C50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461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774</w:t>
            </w:r>
          </w:p>
        </w:tc>
        <w:tc>
          <w:tcPr>
            <w:tcW w:w="1437" w:type="dxa"/>
            <w:noWrap/>
            <w:vAlign w:val="center"/>
            <w:hideMark/>
          </w:tcPr>
          <w:p w14:paraId="526E2E81" w14:textId="659D528A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064</w:t>
            </w:r>
          </w:p>
        </w:tc>
      </w:tr>
      <w:tr w:rsidR="00EF348F" w:rsidRPr="00EF348F" w14:paraId="30762D6E" w14:textId="77777777" w:rsidTr="00E8177C">
        <w:trPr>
          <w:trHeight w:val="290"/>
        </w:trPr>
        <w:tc>
          <w:tcPr>
            <w:tcW w:w="1413" w:type="dxa"/>
            <w:noWrap/>
            <w:vAlign w:val="center"/>
            <w:hideMark/>
          </w:tcPr>
          <w:p w14:paraId="22D374A5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2001/2002</w:t>
            </w:r>
          </w:p>
        </w:tc>
        <w:tc>
          <w:tcPr>
            <w:tcW w:w="1414" w:type="dxa"/>
            <w:noWrap/>
            <w:vAlign w:val="center"/>
            <w:hideMark/>
          </w:tcPr>
          <w:p w14:paraId="252EAE57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5" w:type="dxa"/>
            <w:noWrap/>
            <w:vAlign w:val="center"/>
            <w:hideMark/>
          </w:tcPr>
          <w:p w14:paraId="0AE315A0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1481</w:t>
            </w:r>
          </w:p>
        </w:tc>
        <w:tc>
          <w:tcPr>
            <w:tcW w:w="1415" w:type="dxa"/>
            <w:noWrap/>
            <w:vAlign w:val="center"/>
            <w:hideMark/>
          </w:tcPr>
          <w:p w14:paraId="44C162AE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1415" w:type="dxa"/>
            <w:noWrap/>
            <w:vAlign w:val="center"/>
            <w:hideMark/>
          </w:tcPr>
          <w:p w14:paraId="49F398F5" w14:textId="259BB3F0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349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669</w:t>
            </w:r>
          </w:p>
        </w:tc>
        <w:tc>
          <w:tcPr>
            <w:tcW w:w="1415" w:type="dxa"/>
            <w:noWrap/>
            <w:vAlign w:val="center"/>
            <w:hideMark/>
          </w:tcPr>
          <w:p w14:paraId="213FD07D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1415" w:type="dxa"/>
            <w:noWrap/>
            <w:vAlign w:val="center"/>
            <w:hideMark/>
          </w:tcPr>
          <w:p w14:paraId="282E0AF3" w14:textId="52FA7828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415</w:t>
            </w:r>
          </w:p>
        </w:tc>
        <w:tc>
          <w:tcPr>
            <w:tcW w:w="1415" w:type="dxa"/>
            <w:noWrap/>
            <w:vAlign w:val="center"/>
            <w:hideMark/>
          </w:tcPr>
          <w:p w14:paraId="0966E752" w14:textId="3CC353A4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981</w:t>
            </w:r>
          </w:p>
        </w:tc>
        <w:tc>
          <w:tcPr>
            <w:tcW w:w="1529" w:type="dxa"/>
            <w:noWrap/>
            <w:vAlign w:val="center"/>
            <w:hideMark/>
          </w:tcPr>
          <w:p w14:paraId="4BC4DC80" w14:textId="514112D5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506</w:t>
            </w:r>
          </w:p>
        </w:tc>
        <w:tc>
          <w:tcPr>
            <w:tcW w:w="1437" w:type="dxa"/>
            <w:noWrap/>
            <w:vAlign w:val="center"/>
            <w:hideMark/>
          </w:tcPr>
          <w:p w14:paraId="5A4BFEAE" w14:textId="5F746D18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262</w:t>
            </w:r>
          </w:p>
        </w:tc>
      </w:tr>
      <w:tr w:rsidR="00EF348F" w:rsidRPr="00EF348F" w14:paraId="11F6753C" w14:textId="77777777" w:rsidTr="00E8177C">
        <w:trPr>
          <w:trHeight w:val="290"/>
        </w:trPr>
        <w:tc>
          <w:tcPr>
            <w:tcW w:w="1413" w:type="dxa"/>
            <w:noWrap/>
            <w:vAlign w:val="center"/>
            <w:hideMark/>
          </w:tcPr>
          <w:p w14:paraId="40B9B518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2002/2003</w:t>
            </w:r>
          </w:p>
        </w:tc>
        <w:tc>
          <w:tcPr>
            <w:tcW w:w="1414" w:type="dxa"/>
            <w:noWrap/>
            <w:vAlign w:val="center"/>
            <w:hideMark/>
          </w:tcPr>
          <w:p w14:paraId="2F653548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noWrap/>
            <w:vAlign w:val="center"/>
            <w:hideMark/>
          </w:tcPr>
          <w:p w14:paraId="58B9E3A5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1596</w:t>
            </w:r>
          </w:p>
        </w:tc>
        <w:tc>
          <w:tcPr>
            <w:tcW w:w="1415" w:type="dxa"/>
            <w:noWrap/>
            <w:vAlign w:val="center"/>
            <w:hideMark/>
          </w:tcPr>
          <w:p w14:paraId="6E5F1EA2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341</w:t>
            </w:r>
          </w:p>
        </w:tc>
        <w:tc>
          <w:tcPr>
            <w:tcW w:w="1415" w:type="dxa"/>
            <w:noWrap/>
            <w:vAlign w:val="center"/>
            <w:hideMark/>
          </w:tcPr>
          <w:p w14:paraId="52272A0E" w14:textId="6152CF55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349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576</w:t>
            </w:r>
          </w:p>
        </w:tc>
        <w:tc>
          <w:tcPr>
            <w:tcW w:w="1415" w:type="dxa"/>
            <w:noWrap/>
            <w:vAlign w:val="center"/>
            <w:hideMark/>
          </w:tcPr>
          <w:p w14:paraId="43854901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415" w:type="dxa"/>
            <w:noWrap/>
            <w:vAlign w:val="center"/>
            <w:hideMark/>
          </w:tcPr>
          <w:p w14:paraId="6B4E971C" w14:textId="6DE08679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020</w:t>
            </w:r>
          </w:p>
        </w:tc>
        <w:tc>
          <w:tcPr>
            <w:tcW w:w="1415" w:type="dxa"/>
            <w:noWrap/>
            <w:vAlign w:val="center"/>
            <w:hideMark/>
          </w:tcPr>
          <w:p w14:paraId="4107EEA7" w14:textId="2C6C81E9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630</w:t>
            </w:r>
          </w:p>
        </w:tc>
        <w:tc>
          <w:tcPr>
            <w:tcW w:w="1529" w:type="dxa"/>
            <w:noWrap/>
            <w:vAlign w:val="center"/>
            <w:hideMark/>
          </w:tcPr>
          <w:p w14:paraId="685B62A5" w14:textId="487C50F1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572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776</w:t>
            </w:r>
          </w:p>
        </w:tc>
        <w:tc>
          <w:tcPr>
            <w:tcW w:w="1437" w:type="dxa"/>
            <w:noWrap/>
            <w:vAlign w:val="center"/>
            <w:hideMark/>
          </w:tcPr>
          <w:p w14:paraId="14E435F3" w14:textId="108A2051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616</w:t>
            </w:r>
          </w:p>
        </w:tc>
      </w:tr>
      <w:tr w:rsidR="00EF348F" w:rsidRPr="00EF348F" w14:paraId="27D7993E" w14:textId="77777777" w:rsidTr="00E8177C">
        <w:trPr>
          <w:trHeight w:val="290"/>
        </w:trPr>
        <w:tc>
          <w:tcPr>
            <w:tcW w:w="1413" w:type="dxa"/>
            <w:noWrap/>
            <w:vAlign w:val="center"/>
            <w:hideMark/>
          </w:tcPr>
          <w:p w14:paraId="36FC3CFD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2003/2004</w:t>
            </w:r>
          </w:p>
        </w:tc>
        <w:tc>
          <w:tcPr>
            <w:tcW w:w="1414" w:type="dxa"/>
            <w:noWrap/>
            <w:vAlign w:val="center"/>
            <w:hideMark/>
          </w:tcPr>
          <w:p w14:paraId="05BC869D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noWrap/>
            <w:vAlign w:val="center"/>
            <w:hideMark/>
          </w:tcPr>
          <w:p w14:paraId="2C84DA33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1934</w:t>
            </w:r>
          </w:p>
        </w:tc>
        <w:tc>
          <w:tcPr>
            <w:tcW w:w="1415" w:type="dxa"/>
            <w:noWrap/>
            <w:vAlign w:val="center"/>
            <w:hideMark/>
          </w:tcPr>
          <w:p w14:paraId="7FB3B3F6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415" w:type="dxa"/>
            <w:noWrap/>
            <w:vAlign w:val="center"/>
            <w:hideMark/>
          </w:tcPr>
          <w:p w14:paraId="2C0BD19D" w14:textId="58C1943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349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809</w:t>
            </w:r>
          </w:p>
        </w:tc>
        <w:tc>
          <w:tcPr>
            <w:tcW w:w="1415" w:type="dxa"/>
            <w:noWrap/>
            <w:vAlign w:val="center"/>
            <w:hideMark/>
          </w:tcPr>
          <w:p w14:paraId="5C754794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415" w:type="dxa"/>
            <w:noWrap/>
            <w:vAlign w:val="center"/>
            <w:hideMark/>
          </w:tcPr>
          <w:p w14:paraId="1A47E6EA" w14:textId="5993B808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335</w:t>
            </w:r>
          </w:p>
        </w:tc>
        <w:tc>
          <w:tcPr>
            <w:tcW w:w="1415" w:type="dxa"/>
            <w:noWrap/>
            <w:vAlign w:val="center"/>
            <w:hideMark/>
          </w:tcPr>
          <w:p w14:paraId="537252EF" w14:textId="59C09E7C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1529" w:type="dxa"/>
            <w:noWrap/>
            <w:vAlign w:val="center"/>
            <w:hideMark/>
          </w:tcPr>
          <w:p w14:paraId="63E46FF1" w14:textId="643A060A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519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695</w:t>
            </w:r>
          </w:p>
        </w:tc>
        <w:tc>
          <w:tcPr>
            <w:tcW w:w="1437" w:type="dxa"/>
            <w:noWrap/>
            <w:vAlign w:val="center"/>
            <w:hideMark/>
          </w:tcPr>
          <w:p w14:paraId="4DA75794" w14:textId="1E067ACD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061</w:t>
            </w:r>
          </w:p>
        </w:tc>
      </w:tr>
      <w:tr w:rsidR="00EF348F" w:rsidRPr="00EF348F" w14:paraId="42233018" w14:textId="77777777" w:rsidTr="00E8177C">
        <w:trPr>
          <w:trHeight w:val="290"/>
        </w:trPr>
        <w:tc>
          <w:tcPr>
            <w:tcW w:w="1413" w:type="dxa"/>
            <w:noWrap/>
            <w:vAlign w:val="center"/>
            <w:hideMark/>
          </w:tcPr>
          <w:p w14:paraId="151E9626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2004/2005</w:t>
            </w:r>
          </w:p>
        </w:tc>
        <w:tc>
          <w:tcPr>
            <w:tcW w:w="1414" w:type="dxa"/>
            <w:noWrap/>
            <w:vAlign w:val="center"/>
            <w:hideMark/>
          </w:tcPr>
          <w:p w14:paraId="5172F33D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noWrap/>
            <w:vAlign w:val="center"/>
            <w:hideMark/>
          </w:tcPr>
          <w:p w14:paraId="41EA5748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1756</w:t>
            </w:r>
          </w:p>
        </w:tc>
        <w:tc>
          <w:tcPr>
            <w:tcW w:w="1415" w:type="dxa"/>
            <w:noWrap/>
            <w:vAlign w:val="center"/>
            <w:hideMark/>
          </w:tcPr>
          <w:p w14:paraId="5623431E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1415" w:type="dxa"/>
            <w:noWrap/>
            <w:vAlign w:val="center"/>
            <w:hideMark/>
          </w:tcPr>
          <w:p w14:paraId="21D2A733" w14:textId="155FE69D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349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872</w:t>
            </w:r>
          </w:p>
        </w:tc>
        <w:tc>
          <w:tcPr>
            <w:tcW w:w="1415" w:type="dxa"/>
            <w:noWrap/>
            <w:vAlign w:val="center"/>
            <w:hideMark/>
          </w:tcPr>
          <w:p w14:paraId="29650614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415" w:type="dxa"/>
            <w:noWrap/>
            <w:vAlign w:val="center"/>
            <w:hideMark/>
          </w:tcPr>
          <w:p w14:paraId="23A6E9BC" w14:textId="1307F04A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947</w:t>
            </w:r>
          </w:p>
        </w:tc>
        <w:tc>
          <w:tcPr>
            <w:tcW w:w="1415" w:type="dxa"/>
            <w:noWrap/>
            <w:vAlign w:val="center"/>
            <w:hideMark/>
          </w:tcPr>
          <w:p w14:paraId="55619B2D" w14:textId="4D8CE8E4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529" w:type="dxa"/>
            <w:noWrap/>
            <w:vAlign w:val="center"/>
            <w:hideMark/>
          </w:tcPr>
          <w:p w14:paraId="1C8AEAF0" w14:textId="21069B54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695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548</w:t>
            </w:r>
          </w:p>
        </w:tc>
        <w:tc>
          <w:tcPr>
            <w:tcW w:w="1437" w:type="dxa"/>
            <w:noWrap/>
            <w:vAlign w:val="center"/>
            <w:hideMark/>
          </w:tcPr>
          <w:p w14:paraId="1863A7A5" w14:textId="79A1C6DD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264</w:t>
            </w:r>
          </w:p>
        </w:tc>
      </w:tr>
      <w:tr w:rsidR="00EF348F" w:rsidRPr="00EF348F" w14:paraId="3C5CD371" w14:textId="77777777" w:rsidTr="00E8177C">
        <w:trPr>
          <w:trHeight w:val="290"/>
        </w:trPr>
        <w:tc>
          <w:tcPr>
            <w:tcW w:w="1413" w:type="dxa"/>
            <w:noWrap/>
            <w:vAlign w:val="center"/>
            <w:hideMark/>
          </w:tcPr>
          <w:p w14:paraId="5AF8E9AD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2005/2006</w:t>
            </w:r>
          </w:p>
        </w:tc>
        <w:tc>
          <w:tcPr>
            <w:tcW w:w="1414" w:type="dxa"/>
            <w:noWrap/>
            <w:vAlign w:val="center"/>
            <w:hideMark/>
          </w:tcPr>
          <w:p w14:paraId="1A296D56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5" w:type="dxa"/>
            <w:noWrap/>
            <w:vAlign w:val="center"/>
            <w:hideMark/>
          </w:tcPr>
          <w:p w14:paraId="42544DC4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2774</w:t>
            </w:r>
          </w:p>
        </w:tc>
        <w:tc>
          <w:tcPr>
            <w:tcW w:w="1415" w:type="dxa"/>
            <w:noWrap/>
            <w:vAlign w:val="center"/>
            <w:hideMark/>
          </w:tcPr>
          <w:p w14:paraId="373823A8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1415" w:type="dxa"/>
            <w:noWrap/>
            <w:vAlign w:val="center"/>
            <w:hideMark/>
          </w:tcPr>
          <w:p w14:paraId="7FBCBA7F" w14:textId="1B1EC65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349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323</w:t>
            </w:r>
          </w:p>
        </w:tc>
        <w:tc>
          <w:tcPr>
            <w:tcW w:w="1415" w:type="dxa"/>
            <w:noWrap/>
            <w:vAlign w:val="center"/>
            <w:hideMark/>
          </w:tcPr>
          <w:p w14:paraId="064B8B82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1415" w:type="dxa"/>
            <w:noWrap/>
            <w:vAlign w:val="center"/>
            <w:hideMark/>
          </w:tcPr>
          <w:p w14:paraId="1B33A6F6" w14:textId="3299F125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277</w:t>
            </w:r>
          </w:p>
        </w:tc>
        <w:tc>
          <w:tcPr>
            <w:tcW w:w="1415" w:type="dxa"/>
            <w:noWrap/>
            <w:vAlign w:val="center"/>
            <w:hideMark/>
          </w:tcPr>
          <w:p w14:paraId="2798EFB4" w14:textId="31CF579C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1529" w:type="dxa"/>
            <w:noWrap/>
            <w:vAlign w:val="center"/>
            <w:hideMark/>
          </w:tcPr>
          <w:p w14:paraId="3130990B" w14:textId="1581BC5C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705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1437" w:type="dxa"/>
            <w:noWrap/>
            <w:vAlign w:val="center"/>
            <w:hideMark/>
          </w:tcPr>
          <w:p w14:paraId="306C0DDE" w14:textId="4E56F58F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803</w:t>
            </w:r>
          </w:p>
        </w:tc>
      </w:tr>
      <w:tr w:rsidR="00EF348F" w:rsidRPr="00EF348F" w14:paraId="5B99C85C" w14:textId="77777777" w:rsidTr="00E8177C">
        <w:trPr>
          <w:trHeight w:val="290"/>
        </w:trPr>
        <w:tc>
          <w:tcPr>
            <w:tcW w:w="1413" w:type="dxa"/>
            <w:noWrap/>
            <w:vAlign w:val="center"/>
            <w:hideMark/>
          </w:tcPr>
          <w:p w14:paraId="50286F11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2006/2007</w:t>
            </w:r>
          </w:p>
        </w:tc>
        <w:tc>
          <w:tcPr>
            <w:tcW w:w="1414" w:type="dxa"/>
            <w:noWrap/>
            <w:vAlign w:val="center"/>
            <w:hideMark/>
          </w:tcPr>
          <w:p w14:paraId="3A39B0EC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noWrap/>
            <w:vAlign w:val="center"/>
            <w:hideMark/>
          </w:tcPr>
          <w:p w14:paraId="52452E17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1680</w:t>
            </w:r>
          </w:p>
        </w:tc>
        <w:tc>
          <w:tcPr>
            <w:tcW w:w="1415" w:type="dxa"/>
            <w:noWrap/>
            <w:vAlign w:val="center"/>
            <w:hideMark/>
          </w:tcPr>
          <w:p w14:paraId="430618D3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415" w:type="dxa"/>
            <w:noWrap/>
            <w:vAlign w:val="center"/>
            <w:hideMark/>
          </w:tcPr>
          <w:p w14:paraId="5BF322C7" w14:textId="06ABBF04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349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548</w:t>
            </w:r>
          </w:p>
        </w:tc>
        <w:tc>
          <w:tcPr>
            <w:tcW w:w="1415" w:type="dxa"/>
            <w:noWrap/>
            <w:vAlign w:val="center"/>
            <w:hideMark/>
          </w:tcPr>
          <w:p w14:paraId="198A1B1D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1415" w:type="dxa"/>
            <w:noWrap/>
            <w:vAlign w:val="center"/>
            <w:hideMark/>
          </w:tcPr>
          <w:p w14:paraId="623EF3CF" w14:textId="56C4DD00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1415" w:type="dxa"/>
            <w:noWrap/>
            <w:vAlign w:val="center"/>
            <w:hideMark/>
          </w:tcPr>
          <w:p w14:paraId="241C48F5" w14:textId="5996109E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983</w:t>
            </w:r>
          </w:p>
        </w:tc>
        <w:tc>
          <w:tcPr>
            <w:tcW w:w="1529" w:type="dxa"/>
            <w:noWrap/>
            <w:vAlign w:val="center"/>
            <w:hideMark/>
          </w:tcPr>
          <w:p w14:paraId="6C27A309" w14:textId="2D23DCE8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668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530</w:t>
            </w:r>
          </w:p>
        </w:tc>
        <w:tc>
          <w:tcPr>
            <w:tcW w:w="1437" w:type="dxa"/>
            <w:noWrap/>
            <w:vAlign w:val="center"/>
            <w:hideMark/>
          </w:tcPr>
          <w:p w14:paraId="47A68DC6" w14:textId="791750BA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032</w:t>
            </w:r>
          </w:p>
        </w:tc>
      </w:tr>
      <w:tr w:rsidR="00EF348F" w:rsidRPr="00EF348F" w14:paraId="225334CE" w14:textId="77777777" w:rsidTr="00E8177C">
        <w:trPr>
          <w:trHeight w:val="290"/>
        </w:trPr>
        <w:tc>
          <w:tcPr>
            <w:tcW w:w="1413" w:type="dxa"/>
            <w:noWrap/>
            <w:vAlign w:val="center"/>
            <w:hideMark/>
          </w:tcPr>
          <w:p w14:paraId="35A84CAF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2007/2008</w:t>
            </w:r>
          </w:p>
        </w:tc>
        <w:tc>
          <w:tcPr>
            <w:tcW w:w="1414" w:type="dxa"/>
            <w:noWrap/>
            <w:vAlign w:val="center"/>
            <w:hideMark/>
          </w:tcPr>
          <w:p w14:paraId="1492B88F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noWrap/>
            <w:vAlign w:val="center"/>
            <w:hideMark/>
          </w:tcPr>
          <w:p w14:paraId="5BBEF767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2108</w:t>
            </w:r>
          </w:p>
        </w:tc>
        <w:tc>
          <w:tcPr>
            <w:tcW w:w="1415" w:type="dxa"/>
            <w:noWrap/>
            <w:vAlign w:val="center"/>
            <w:hideMark/>
          </w:tcPr>
          <w:p w14:paraId="4825FFC3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1415" w:type="dxa"/>
            <w:noWrap/>
            <w:vAlign w:val="center"/>
            <w:hideMark/>
          </w:tcPr>
          <w:p w14:paraId="74D1B168" w14:textId="05CBB3E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349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869</w:t>
            </w:r>
          </w:p>
        </w:tc>
        <w:tc>
          <w:tcPr>
            <w:tcW w:w="1415" w:type="dxa"/>
            <w:noWrap/>
            <w:vAlign w:val="center"/>
            <w:hideMark/>
          </w:tcPr>
          <w:p w14:paraId="2B8FCD42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1415" w:type="dxa"/>
            <w:noWrap/>
            <w:vAlign w:val="center"/>
            <w:hideMark/>
          </w:tcPr>
          <w:p w14:paraId="46C214CC" w14:textId="595F2A8E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1415" w:type="dxa"/>
            <w:noWrap/>
            <w:vAlign w:val="center"/>
            <w:hideMark/>
          </w:tcPr>
          <w:p w14:paraId="1EA4BC50" w14:textId="6D08671F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828</w:t>
            </w:r>
          </w:p>
        </w:tc>
        <w:tc>
          <w:tcPr>
            <w:tcW w:w="1529" w:type="dxa"/>
            <w:noWrap/>
            <w:vAlign w:val="center"/>
            <w:hideMark/>
          </w:tcPr>
          <w:p w14:paraId="30D9199D" w14:textId="53DE6EB2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758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049</w:t>
            </w:r>
          </w:p>
        </w:tc>
        <w:tc>
          <w:tcPr>
            <w:tcW w:w="1437" w:type="dxa"/>
            <w:noWrap/>
            <w:vAlign w:val="center"/>
            <w:hideMark/>
          </w:tcPr>
          <w:p w14:paraId="13B859A1" w14:textId="0E80F159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057</w:t>
            </w:r>
          </w:p>
        </w:tc>
      </w:tr>
      <w:tr w:rsidR="00EF348F" w:rsidRPr="00EF348F" w14:paraId="063B7CF6" w14:textId="77777777" w:rsidTr="00E8177C">
        <w:trPr>
          <w:trHeight w:val="290"/>
        </w:trPr>
        <w:tc>
          <w:tcPr>
            <w:tcW w:w="1413" w:type="dxa"/>
            <w:noWrap/>
            <w:vAlign w:val="center"/>
            <w:hideMark/>
          </w:tcPr>
          <w:p w14:paraId="6D1D88F7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2008/2009</w:t>
            </w:r>
          </w:p>
        </w:tc>
        <w:tc>
          <w:tcPr>
            <w:tcW w:w="1414" w:type="dxa"/>
            <w:noWrap/>
            <w:vAlign w:val="center"/>
            <w:hideMark/>
          </w:tcPr>
          <w:p w14:paraId="211C6C89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5" w:type="dxa"/>
            <w:noWrap/>
            <w:vAlign w:val="center"/>
            <w:hideMark/>
          </w:tcPr>
          <w:p w14:paraId="5A7C8089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3289</w:t>
            </w:r>
          </w:p>
        </w:tc>
        <w:tc>
          <w:tcPr>
            <w:tcW w:w="1415" w:type="dxa"/>
            <w:noWrap/>
            <w:vAlign w:val="center"/>
            <w:hideMark/>
          </w:tcPr>
          <w:p w14:paraId="755BED85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416</w:t>
            </w:r>
          </w:p>
        </w:tc>
        <w:tc>
          <w:tcPr>
            <w:tcW w:w="1415" w:type="dxa"/>
            <w:noWrap/>
            <w:vAlign w:val="center"/>
            <w:hideMark/>
          </w:tcPr>
          <w:p w14:paraId="62B3FAC7" w14:textId="72C1684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B349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826</w:t>
            </w:r>
          </w:p>
        </w:tc>
        <w:tc>
          <w:tcPr>
            <w:tcW w:w="1415" w:type="dxa"/>
            <w:noWrap/>
            <w:vAlign w:val="center"/>
            <w:hideMark/>
          </w:tcPr>
          <w:p w14:paraId="2DA8A10D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415" w:type="dxa"/>
            <w:noWrap/>
            <w:vAlign w:val="center"/>
            <w:hideMark/>
          </w:tcPr>
          <w:p w14:paraId="393733C2" w14:textId="32F07675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5" w:type="dxa"/>
            <w:noWrap/>
            <w:vAlign w:val="center"/>
            <w:hideMark/>
          </w:tcPr>
          <w:p w14:paraId="15C9709F" w14:textId="7668F569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597</w:t>
            </w:r>
          </w:p>
        </w:tc>
        <w:tc>
          <w:tcPr>
            <w:tcW w:w="1529" w:type="dxa"/>
            <w:noWrap/>
            <w:vAlign w:val="center"/>
            <w:hideMark/>
          </w:tcPr>
          <w:p w14:paraId="6BF240C0" w14:textId="17498845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791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  <w:tc>
          <w:tcPr>
            <w:tcW w:w="1437" w:type="dxa"/>
            <w:noWrap/>
            <w:vAlign w:val="center"/>
            <w:hideMark/>
          </w:tcPr>
          <w:p w14:paraId="47AB0068" w14:textId="07792EBB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825</w:t>
            </w:r>
          </w:p>
        </w:tc>
      </w:tr>
      <w:tr w:rsidR="00EF348F" w:rsidRPr="00EF348F" w14:paraId="20FDDCCF" w14:textId="77777777" w:rsidTr="00E8177C">
        <w:trPr>
          <w:trHeight w:val="290"/>
        </w:trPr>
        <w:tc>
          <w:tcPr>
            <w:tcW w:w="1413" w:type="dxa"/>
            <w:noWrap/>
            <w:vAlign w:val="center"/>
            <w:hideMark/>
          </w:tcPr>
          <w:p w14:paraId="3335A16A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2009/2010</w:t>
            </w:r>
          </w:p>
        </w:tc>
        <w:tc>
          <w:tcPr>
            <w:tcW w:w="1414" w:type="dxa"/>
            <w:noWrap/>
            <w:vAlign w:val="center"/>
            <w:hideMark/>
          </w:tcPr>
          <w:p w14:paraId="2B7E3441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5" w:type="dxa"/>
            <w:noWrap/>
            <w:vAlign w:val="center"/>
            <w:hideMark/>
          </w:tcPr>
          <w:p w14:paraId="23A765CD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3109</w:t>
            </w:r>
          </w:p>
        </w:tc>
        <w:tc>
          <w:tcPr>
            <w:tcW w:w="1415" w:type="dxa"/>
            <w:noWrap/>
            <w:vAlign w:val="center"/>
            <w:hideMark/>
          </w:tcPr>
          <w:p w14:paraId="67F9282F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328</w:t>
            </w:r>
          </w:p>
        </w:tc>
        <w:tc>
          <w:tcPr>
            <w:tcW w:w="1415" w:type="dxa"/>
            <w:noWrap/>
            <w:vAlign w:val="center"/>
            <w:hideMark/>
          </w:tcPr>
          <w:p w14:paraId="5C87948D" w14:textId="00CA50F3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349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415" w:type="dxa"/>
            <w:noWrap/>
            <w:vAlign w:val="center"/>
            <w:hideMark/>
          </w:tcPr>
          <w:p w14:paraId="585ABA44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415" w:type="dxa"/>
            <w:noWrap/>
            <w:vAlign w:val="center"/>
            <w:hideMark/>
          </w:tcPr>
          <w:p w14:paraId="2BA8A2C3" w14:textId="4DFD3D6C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002</w:t>
            </w:r>
          </w:p>
        </w:tc>
        <w:tc>
          <w:tcPr>
            <w:tcW w:w="1415" w:type="dxa"/>
            <w:noWrap/>
            <w:vAlign w:val="center"/>
            <w:hideMark/>
          </w:tcPr>
          <w:p w14:paraId="7F78E76E" w14:textId="339BC5BD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767</w:t>
            </w:r>
          </w:p>
        </w:tc>
        <w:tc>
          <w:tcPr>
            <w:tcW w:w="1529" w:type="dxa"/>
            <w:noWrap/>
            <w:vAlign w:val="center"/>
            <w:hideMark/>
          </w:tcPr>
          <w:p w14:paraId="5C5369EF" w14:textId="7AFD7E3A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858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837</w:t>
            </w:r>
          </w:p>
        </w:tc>
        <w:tc>
          <w:tcPr>
            <w:tcW w:w="1437" w:type="dxa"/>
            <w:noWrap/>
            <w:vAlign w:val="center"/>
            <w:hideMark/>
          </w:tcPr>
          <w:p w14:paraId="0713E326" w14:textId="4F026418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</w:p>
        </w:tc>
      </w:tr>
      <w:tr w:rsidR="00EF348F" w:rsidRPr="00EF348F" w14:paraId="6CEF27F9" w14:textId="77777777" w:rsidTr="00E8177C">
        <w:trPr>
          <w:trHeight w:val="290"/>
        </w:trPr>
        <w:tc>
          <w:tcPr>
            <w:tcW w:w="1413" w:type="dxa"/>
            <w:noWrap/>
            <w:vAlign w:val="center"/>
            <w:hideMark/>
          </w:tcPr>
          <w:p w14:paraId="460CA6EC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2010/2011</w:t>
            </w:r>
          </w:p>
        </w:tc>
        <w:tc>
          <w:tcPr>
            <w:tcW w:w="1414" w:type="dxa"/>
            <w:noWrap/>
            <w:vAlign w:val="center"/>
            <w:hideMark/>
          </w:tcPr>
          <w:p w14:paraId="6E6C8EA3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5" w:type="dxa"/>
            <w:noWrap/>
            <w:vAlign w:val="center"/>
            <w:hideMark/>
          </w:tcPr>
          <w:p w14:paraId="55A8FA6D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2361</w:t>
            </w:r>
          </w:p>
        </w:tc>
        <w:tc>
          <w:tcPr>
            <w:tcW w:w="1415" w:type="dxa"/>
            <w:noWrap/>
            <w:vAlign w:val="center"/>
            <w:hideMark/>
          </w:tcPr>
          <w:p w14:paraId="4E9C0123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674</w:t>
            </w:r>
          </w:p>
        </w:tc>
        <w:tc>
          <w:tcPr>
            <w:tcW w:w="1415" w:type="dxa"/>
            <w:noWrap/>
            <w:vAlign w:val="center"/>
            <w:hideMark/>
          </w:tcPr>
          <w:p w14:paraId="51E477E0" w14:textId="6C903625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B349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043</w:t>
            </w:r>
          </w:p>
        </w:tc>
        <w:tc>
          <w:tcPr>
            <w:tcW w:w="1415" w:type="dxa"/>
            <w:noWrap/>
            <w:vAlign w:val="center"/>
            <w:hideMark/>
          </w:tcPr>
          <w:p w14:paraId="44D7B640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415" w:type="dxa"/>
            <w:noWrap/>
            <w:vAlign w:val="center"/>
            <w:hideMark/>
          </w:tcPr>
          <w:p w14:paraId="227781FB" w14:textId="072A26B0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031</w:t>
            </w:r>
          </w:p>
        </w:tc>
        <w:tc>
          <w:tcPr>
            <w:tcW w:w="1415" w:type="dxa"/>
            <w:noWrap/>
            <w:vAlign w:val="center"/>
            <w:hideMark/>
          </w:tcPr>
          <w:p w14:paraId="5DC22DA8" w14:textId="79FDC29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822</w:t>
            </w:r>
          </w:p>
        </w:tc>
        <w:tc>
          <w:tcPr>
            <w:tcW w:w="1529" w:type="dxa"/>
            <w:noWrap/>
            <w:vAlign w:val="center"/>
            <w:hideMark/>
          </w:tcPr>
          <w:p w14:paraId="7D5E7E10" w14:textId="69E07BFE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876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1437" w:type="dxa"/>
            <w:noWrap/>
            <w:vAlign w:val="center"/>
            <w:hideMark/>
          </w:tcPr>
          <w:p w14:paraId="2D172B91" w14:textId="29C6D459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833</w:t>
            </w:r>
          </w:p>
        </w:tc>
      </w:tr>
      <w:tr w:rsidR="00EF348F" w:rsidRPr="00EF348F" w14:paraId="5D446341" w14:textId="77777777" w:rsidTr="00E8177C">
        <w:trPr>
          <w:trHeight w:val="290"/>
        </w:trPr>
        <w:tc>
          <w:tcPr>
            <w:tcW w:w="1413" w:type="dxa"/>
            <w:noWrap/>
            <w:vAlign w:val="center"/>
            <w:hideMark/>
          </w:tcPr>
          <w:p w14:paraId="2DDD748B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2011/2012</w:t>
            </w:r>
          </w:p>
        </w:tc>
        <w:tc>
          <w:tcPr>
            <w:tcW w:w="1414" w:type="dxa"/>
            <w:noWrap/>
            <w:vAlign w:val="center"/>
            <w:hideMark/>
          </w:tcPr>
          <w:p w14:paraId="23CCC05B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5" w:type="dxa"/>
            <w:noWrap/>
            <w:vAlign w:val="center"/>
            <w:hideMark/>
          </w:tcPr>
          <w:p w14:paraId="00FC1DF5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4951</w:t>
            </w:r>
          </w:p>
        </w:tc>
        <w:tc>
          <w:tcPr>
            <w:tcW w:w="1415" w:type="dxa"/>
            <w:noWrap/>
            <w:vAlign w:val="center"/>
            <w:hideMark/>
          </w:tcPr>
          <w:p w14:paraId="6315EAA3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747</w:t>
            </w:r>
          </w:p>
        </w:tc>
        <w:tc>
          <w:tcPr>
            <w:tcW w:w="1415" w:type="dxa"/>
            <w:noWrap/>
            <w:vAlign w:val="center"/>
            <w:hideMark/>
          </w:tcPr>
          <w:p w14:paraId="5AD7569E" w14:textId="737A084D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B349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608</w:t>
            </w:r>
          </w:p>
        </w:tc>
        <w:tc>
          <w:tcPr>
            <w:tcW w:w="1415" w:type="dxa"/>
            <w:noWrap/>
            <w:vAlign w:val="center"/>
            <w:hideMark/>
          </w:tcPr>
          <w:p w14:paraId="1222C3D1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415" w:type="dxa"/>
            <w:noWrap/>
            <w:vAlign w:val="center"/>
            <w:hideMark/>
          </w:tcPr>
          <w:p w14:paraId="5ABEE94A" w14:textId="771AE83B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483</w:t>
            </w:r>
          </w:p>
        </w:tc>
        <w:tc>
          <w:tcPr>
            <w:tcW w:w="1415" w:type="dxa"/>
            <w:noWrap/>
            <w:vAlign w:val="center"/>
            <w:hideMark/>
          </w:tcPr>
          <w:p w14:paraId="690896D8" w14:textId="171F2061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784</w:t>
            </w:r>
          </w:p>
        </w:tc>
        <w:tc>
          <w:tcPr>
            <w:tcW w:w="1529" w:type="dxa"/>
            <w:noWrap/>
            <w:vAlign w:val="center"/>
            <w:hideMark/>
          </w:tcPr>
          <w:p w14:paraId="098FC9F1" w14:textId="6401A21A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896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038</w:t>
            </w:r>
          </w:p>
        </w:tc>
        <w:tc>
          <w:tcPr>
            <w:tcW w:w="1437" w:type="dxa"/>
            <w:noWrap/>
            <w:vAlign w:val="center"/>
            <w:hideMark/>
          </w:tcPr>
          <w:p w14:paraId="6C42E47C" w14:textId="2CE579B4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460</w:t>
            </w:r>
          </w:p>
        </w:tc>
      </w:tr>
      <w:tr w:rsidR="00EF348F" w:rsidRPr="00EF348F" w14:paraId="1B82319A" w14:textId="77777777" w:rsidTr="00E8177C">
        <w:trPr>
          <w:trHeight w:val="290"/>
        </w:trPr>
        <w:tc>
          <w:tcPr>
            <w:tcW w:w="1413" w:type="dxa"/>
            <w:noWrap/>
            <w:vAlign w:val="center"/>
            <w:hideMark/>
          </w:tcPr>
          <w:p w14:paraId="23A09858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2012/2013</w:t>
            </w:r>
          </w:p>
        </w:tc>
        <w:tc>
          <w:tcPr>
            <w:tcW w:w="1414" w:type="dxa"/>
            <w:noWrap/>
            <w:vAlign w:val="center"/>
            <w:hideMark/>
          </w:tcPr>
          <w:p w14:paraId="630138BD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15" w:type="dxa"/>
            <w:noWrap/>
            <w:vAlign w:val="center"/>
            <w:hideMark/>
          </w:tcPr>
          <w:p w14:paraId="40EAA385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2810</w:t>
            </w:r>
          </w:p>
        </w:tc>
        <w:tc>
          <w:tcPr>
            <w:tcW w:w="1415" w:type="dxa"/>
            <w:noWrap/>
            <w:vAlign w:val="center"/>
            <w:hideMark/>
          </w:tcPr>
          <w:p w14:paraId="048FFEA3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470</w:t>
            </w:r>
          </w:p>
        </w:tc>
        <w:tc>
          <w:tcPr>
            <w:tcW w:w="1415" w:type="dxa"/>
            <w:noWrap/>
            <w:vAlign w:val="center"/>
            <w:hideMark/>
          </w:tcPr>
          <w:p w14:paraId="2328541C" w14:textId="2B9D55B4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B349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082</w:t>
            </w:r>
          </w:p>
        </w:tc>
        <w:tc>
          <w:tcPr>
            <w:tcW w:w="1415" w:type="dxa"/>
            <w:noWrap/>
            <w:vAlign w:val="center"/>
            <w:hideMark/>
          </w:tcPr>
          <w:p w14:paraId="5D2F860B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415" w:type="dxa"/>
            <w:noWrap/>
            <w:vAlign w:val="center"/>
            <w:hideMark/>
          </w:tcPr>
          <w:p w14:paraId="033645F7" w14:textId="5E4C0569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437</w:t>
            </w:r>
          </w:p>
        </w:tc>
        <w:tc>
          <w:tcPr>
            <w:tcW w:w="1415" w:type="dxa"/>
            <w:noWrap/>
            <w:vAlign w:val="center"/>
            <w:hideMark/>
          </w:tcPr>
          <w:p w14:paraId="5426D2C5" w14:textId="5F008D12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279</w:t>
            </w:r>
          </w:p>
        </w:tc>
        <w:tc>
          <w:tcPr>
            <w:tcW w:w="1529" w:type="dxa"/>
            <w:noWrap/>
            <w:vAlign w:val="center"/>
            <w:hideMark/>
          </w:tcPr>
          <w:p w14:paraId="7070B8B1" w14:textId="2DB4AFB0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781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757</w:t>
            </w:r>
          </w:p>
        </w:tc>
        <w:tc>
          <w:tcPr>
            <w:tcW w:w="1437" w:type="dxa"/>
            <w:noWrap/>
            <w:vAlign w:val="center"/>
            <w:hideMark/>
          </w:tcPr>
          <w:p w14:paraId="2F6A4913" w14:textId="7A7ABE56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309</w:t>
            </w:r>
          </w:p>
        </w:tc>
      </w:tr>
      <w:tr w:rsidR="00EF348F" w:rsidRPr="00EF348F" w14:paraId="459AECCB" w14:textId="77777777" w:rsidTr="00E8177C">
        <w:trPr>
          <w:trHeight w:val="290"/>
        </w:trPr>
        <w:tc>
          <w:tcPr>
            <w:tcW w:w="1413" w:type="dxa"/>
            <w:noWrap/>
            <w:vAlign w:val="center"/>
            <w:hideMark/>
          </w:tcPr>
          <w:p w14:paraId="6CB5904C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2013/2014</w:t>
            </w:r>
          </w:p>
        </w:tc>
        <w:tc>
          <w:tcPr>
            <w:tcW w:w="1414" w:type="dxa"/>
            <w:noWrap/>
            <w:vAlign w:val="center"/>
            <w:hideMark/>
          </w:tcPr>
          <w:p w14:paraId="0C6DAC06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15" w:type="dxa"/>
            <w:noWrap/>
            <w:vAlign w:val="center"/>
            <w:hideMark/>
          </w:tcPr>
          <w:p w14:paraId="666D11C2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2323</w:t>
            </w:r>
          </w:p>
        </w:tc>
        <w:tc>
          <w:tcPr>
            <w:tcW w:w="1415" w:type="dxa"/>
            <w:noWrap/>
            <w:vAlign w:val="center"/>
            <w:hideMark/>
          </w:tcPr>
          <w:p w14:paraId="014F266F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368</w:t>
            </w:r>
          </w:p>
        </w:tc>
        <w:tc>
          <w:tcPr>
            <w:tcW w:w="1415" w:type="dxa"/>
            <w:noWrap/>
            <w:vAlign w:val="center"/>
            <w:hideMark/>
          </w:tcPr>
          <w:p w14:paraId="54821377" w14:textId="4DEDAB3D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349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233</w:t>
            </w:r>
          </w:p>
        </w:tc>
        <w:tc>
          <w:tcPr>
            <w:tcW w:w="1415" w:type="dxa"/>
            <w:noWrap/>
            <w:vAlign w:val="center"/>
            <w:hideMark/>
          </w:tcPr>
          <w:p w14:paraId="1D319D57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415" w:type="dxa"/>
            <w:noWrap/>
            <w:vAlign w:val="center"/>
            <w:hideMark/>
          </w:tcPr>
          <w:p w14:paraId="136DE122" w14:textId="25786F3A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656</w:t>
            </w:r>
          </w:p>
        </w:tc>
        <w:tc>
          <w:tcPr>
            <w:tcW w:w="1415" w:type="dxa"/>
            <w:noWrap/>
            <w:vAlign w:val="center"/>
            <w:hideMark/>
          </w:tcPr>
          <w:p w14:paraId="7962969C" w14:textId="3330CA8D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1529" w:type="dxa"/>
            <w:noWrap/>
            <w:vAlign w:val="center"/>
            <w:hideMark/>
          </w:tcPr>
          <w:p w14:paraId="5638E6E4" w14:textId="07C4D08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437" w:type="dxa"/>
            <w:noWrap/>
            <w:vAlign w:val="center"/>
            <w:hideMark/>
          </w:tcPr>
          <w:p w14:paraId="5FFE9B5B" w14:textId="51E4E22D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429</w:t>
            </w:r>
          </w:p>
        </w:tc>
      </w:tr>
      <w:tr w:rsidR="00EF348F" w:rsidRPr="00EF348F" w14:paraId="542DDCCC" w14:textId="77777777" w:rsidTr="00E8177C">
        <w:trPr>
          <w:trHeight w:val="290"/>
        </w:trPr>
        <w:tc>
          <w:tcPr>
            <w:tcW w:w="1413" w:type="dxa"/>
            <w:noWrap/>
            <w:vAlign w:val="center"/>
            <w:hideMark/>
          </w:tcPr>
          <w:p w14:paraId="637AEF73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2014/2015</w:t>
            </w:r>
          </w:p>
        </w:tc>
        <w:tc>
          <w:tcPr>
            <w:tcW w:w="1414" w:type="dxa"/>
            <w:noWrap/>
            <w:vAlign w:val="center"/>
            <w:hideMark/>
          </w:tcPr>
          <w:p w14:paraId="7E410875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5" w:type="dxa"/>
            <w:noWrap/>
            <w:vAlign w:val="center"/>
            <w:hideMark/>
          </w:tcPr>
          <w:p w14:paraId="1FEE701C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3998</w:t>
            </w:r>
          </w:p>
        </w:tc>
        <w:tc>
          <w:tcPr>
            <w:tcW w:w="1415" w:type="dxa"/>
            <w:noWrap/>
            <w:vAlign w:val="center"/>
            <w:hideMark/>
          </w:tcPr>
          <w:p w14:paraId="194FA28A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490</w:t>
            </w:r>
          </w:p>
        </w:tc>
        <w:tc>
          <w:tcPr>
            <w:tcW w:w="1415" w:type="dxa"/>
            <w:noWrap/>
            <w:vAlign w:val="center"/>
            <w:hideMark/>
          </w:tcPr>
          <w:p w14:paraId="1F1B3CBC" w14:textId="31CF1CA0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B349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560</w:t>
            </w:r>
          </w:p>
        </w:tc>
        <w:tc>
          <w:tcPr>
            <w:tcW w:w="1415" w:type="dxa"/>
            <w:noWrap/>
            <w:vAlign w:val="center"/>
            <w:hideMark/>
          </w:tcPr>
          <w:p w14:paraId="72F5BF67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415" w:type="dxa"/>
            <w:noWrap/>
            <w:vAlign w:val="center"/>
            <w:hideMark/>
          </w:tcPr>
          <w:p w14:paraId="58BCBAB8" w14:textId="184FD4FF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316</w:t>
            </w:r>
          </w:p>
        </w:tc>
        <w:tc>
          <w:tcPr>
            <w:tcW w:w="1415" w:type="dxa"/>
            <w:noWrap/>
            <w:vAlign w:val="center"/>
            <w:hideMark/>
          </w:tcPr>
          <w:p w14:paraId="5B53F8B0" w14:textId="71D742FC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701</w:t>
            </w:r>
          </w:p>
        </w:tc>
        <w:tc>
          <w:tcPr>
            <w:tcW w:w="1529" w:type="dxa"/>
            <w:noWrap/>
            <w:vAlign w:val="center"/>
            <w:hideMark/>
          </w:tcPr>
          <w:p w14:paraId="3F785B98" w14:textId="24807980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335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361</w:t>
            </w:r>
          </w:p>
        </w:tc>
        <w:tc>
          <w:tcPr>
            <w:tcW w:w="1437" w:type="dxa"/>
            <w:noWrap/>
            <w:vAlign w:val="center"/>
            <w:hideMark/>
          </w:tcPr>
          <w:p w14:paraId="075EA007" w14:textId="54C5B8C8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348</w:t>
            </w:r>
          </w:p>
        </w:tc>
      </w:tr>
      <w:tr w:rsidR="00EF348F" w:rsidRPr="00EF348F" w14:paraId="269B1572" w14:textId="77777777" w:rsidTr="00E8177C">
        <w:trPr>
          <w:trHeight w:val="290"/>
        </w:trPr>
        <w:tc>
          <w:tcPr>
            <w:tcW w:w="1413" w:type="dxa"/>
            <w:noWrap/>
            <w:vAlign w:val="center"/>
            <w:hideMark/>
          </w:tcPr>
          <w:p w14:paraId="7E7C570C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2015/2016</w:t>
            </w:r>
          </w:p>
        </w:tc>
        <w:tc>
          <w:tcPr>
            <w:tcW w:w="1414" w:type="dxa"/>
            <w:noWrap/>
            <w:vAlign w:val="center"/>
            <w:hideMark/>
          </w:tcPr>
          <w:p w14:paraId="03245881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415" w:type="dxa"/>
            <w:noWrap/>
            <w:vAlign w:val="center"/>
            <w:hideMark/>
          </w:tcPr>
          <w:p w14:paraId="24640B21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4299</w:t>
            </w:r>
          </w:p>
        </w:tc>
        <w:tc>
          <w:tcPr>
            <w:tcW w:w="1415" w:type="dxa"/>
            <w:noWrap/>
            <w:vAlign w:val="center"/>
            <w:hideMark/>
          </w:tcPr>
          <w:p w14:paraId="2D0BC8A9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464</w:t>
            </w:r>
          </w:p>
        </w:tc>
        <w:tc>
          <w:tcPr>
            <w:tcW w:w="1415" w:type="dxa"/>
            <w:noWrap/>
            <w:vAlign w:val="center"/>
            <w:hideMark/>
          </w:tcPr>
          <w:p w14:paraId="381DB371" w14:textId="7189FB51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B349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790</w:t>
            </w:r>
          </w:p>
        </w:tc>
        <w:tc>
          <w:tcPr>
            <w:tcW w:w="1415" w:type="dxa"/>
            <w:noWrap/>
            <w:vAlign w:val="center"/>
            <w:hideMark/>
          </w:tcPr>
          <w:p w14:paraId="6679CACB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415" w:type="dxa"/>
            <w:noWrap/>
            <w:vAlign w:val="center"/>
            <w:hideMark/>
          </w:tcPr>
          <w:p w14:paraId="6965B84B" w14:textId="49AAF4B5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460</w:t>
            </w:r>
          </w:p>
        </w:tc>
        <w:tc>
          <w:tcPr>
            <w:tcW w:w="1415" w:type="dxa"/>
            <w:noWrap/>
            <w:vAlign w:val="center"/>
            <w:hideMark/>
          </w:tcPr>
          <w:p w14:paraId="7E5BFA52" w14:textId="6A31AD7D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906</w:t>
            </w:r>
          </w:p>
        </w:tc>
        <w:tc>
          <w:tcPr>
            <w:tcW w:w="1529" w:type="dxa"/>
            <w:noWrap/>
            <w:vAlign w:val="center"/>
            <w:hideMark/>
          </w:tcPr>
          <w:p w14:paraId="299F1D44" w14:textId="6FC1EEA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262</w:t>
            </w:r>
          </w:p>
        </w:tc>
        <w:tc>
          <w:tcPr>
            <w:tcW w:w="1437" w:type="dxa"/>
            <w:noWrap/>
            <w:vAlign w:val="center"/>
            <w:hideMark/>
          </w:tcPr>
          <w:p w14:paraId="58328EBF" w14:textId="404EA1BB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043</w:t>
            </w:r>
          </w:p>
        </w:tc>
      </w:tr>
      <w:tr w:rsidR="00EF348F" w:rsidRPr="00EF348F" w14:paraId="36882245" w14:textId="77777777" w:rsidTr="00E8177C">
        <w:trPr>
          <w:trHeight w:val="290"/>
        </w:trPr>
        <w:tc>
          <w:tcPr>
            <w:tcW w:w="1413" w:type="dxa"/>
            <w:noWrap/>
            <w:vAlign w:val="center"/>
            <w:hideMark/>
          </w:tcPr>
          <w:p w14:paraId="26928B03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2016/2017</w:t>
            </w:r>
          </w:p>
        </w:tc>
        <w:tc>
          <w:tcPr>
            <w:tcW w:w="1414" w:type="dxa"/>
            <w:noWrap/>
            <w:vAlign w:val="center"/>
            <w:hideMark/>
          </w:tcPr>
          <w:p w14:paraId="5EEBA856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415" w:type="dxa"/>
            <w:noWrap/>
            <w:vAlign w:val="center"/>
            <w:hideMark/>
          </w:tcPr>
          <w:p w14:paraId="11A5D891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4035</w:t>
            </w:r>
          </w:p>
        </w:tc>
        <w:tc>
          <w:tcPr>
            <w:tcW w:w="1415" w:type="dxa"/>
            <w:noWrap/>
            <w:vAlign w:val="center"/>
            <w:hideMark/>
          </w:tcPr>
          <w:p w14:paraId="2271E6AE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521</w:t>
            </w:r>
          </w:p>
        </w:tc>
        <w:tc>
          <w:tcPr>
            <w:tcW w:w="1415" w:type="dxa"/>
            <w:noWrap/>
            <w:vAlign w:val="center"/>
            <w:hideMark/>
          </w:tcPr>
          <w:p w14:paraId="06AB56F0" w14:textId="557B406B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B349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916</w:t>
            </w:r>
          </w:p>
        </w:tc>
        <w:tc>
          <w:tcPr>
            <w:tcW w:w="1415" w:type="dxa"/>
            <w:noWrap/>
            <w:vAlign w:val="center"/>
            <w:hideMark/>
          </w:tcPr>
          <w:p w14:paraId="7632F1BA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415" w:type="dxa"/>
            <w:noWrap/>
            <w:vAlign w:val="center"/>
            <w:hideMark/>
          </w:tcPr>
          <w:p w14:paraId="1B7063C9" w14:textId="3E7A94D4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971</w:t>
            </w:r>
          </w:p>
        </w:tc>
        <w:tc>
          <w:tcPr>
            <w:tcW w:w="1415" w:type="dxa"/>
            <w:noWrap/>
            <w:vAlign w:val="center"/>
            <w:hideMark/>
          </w:tcPr>
          <w:p w14:paraId="41B0C932" w14:textId="0ED97CA4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704</w:t>
            </w:r>
          </w:p>
        </w:tc>
        <w:tc>
          <w:tcPr>
            <w:tcW w:w="1529" w:type="dxa"/>
            <w:noWrap/>
            <w:vAlign w:val="center"/>
            <w:hideMark/>
          </w:tcPr>
          <w:p w14:paraId="36235F54" w14:textId="7DED5D9F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736</w:t>
            </w:r>
          </w:p>
        </w:tc>
        <w:tc>
          <w:tcPr>
            <w:tcW w:w="1437" w:type="dxa"/>
            <w:noWrap/>
            <w:vAlign w:val="center"/>
            <w:hideMark/>
          </w:tcPr>
          <w:p w14:paraId="060CDD08" w14:textId="239F4AF1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266</w:t>
            </w:r>
          </w:p>
        </w:tc>
      </w:tr>
      <w:tr w:rsidR="00EF348F" w:rsidRPr="00EF348F" w14:paraId="6633FE83" w14:textId="77777777" w:rsidTr="00E8177C">
        <w:trPr>
          <w:trHeight w:val="290"/>
        </w:trPr>
        <w:tc>
          <w:tcPr>
            <w:tcW w:w="1413" w:type="dxa"/>
            <w:noWrap/>
            <w:vAlign w:val="center"/>
            <w:hideMark/>
          </w:tcPr>
          <w:p w14:paraId="1F978AE8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2017/2018</w:t>
            </w:r>
          </w:p>
        </w:tc>
        <w:tc>
          <w:tcPr>
            <w:tcW w:w="1414" w:type="dxa"/>
            <w:noWrap/>
            <w:vAlign w:val="center"/>
            <w:hideMark/>
          </w:tcPr>
          <w:p w14:paraId="13B8B7F5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415" w:type="dxa"/>
            <w:noWrap/>
            <w:vAlign w:val="center"/>
            <w:hideMark/>
          </w:tcPr>
          <w:p w14:paraId="3075E508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2085</w:t>
            </w:r>
          </w:p>
        </w:tc>
        <w:tc>
          <w:tcPr>
            <w:tcW w:w="1415" w:type="dxa"/>
            <w:noWrap/>
            <w:vAlign w:val="center"/>
            <w:hideMark/>
          </w:tcPr>
          <w:p w14:paraId="35E03222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596</w:t>
            </w:r>
          </w:p>
        </w:tc>
        <w:tc>
          <w:tcPr>
            <w:tcW w:w="1415" w:type="dxa"/>
            <w:noWrap/>
            <w:vAlign w:val="center"/>
            <w:hideMark/>
          </w:tcPr>
          <w:p w14:paraId="74F00E1A" w14:textId="74633B95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B349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1415" w:type="dxa"/>
            <w:noWrap/>
            <w:vAlign w:val="center"/>
            <w:hideMark/>
          </w:tcPr>
          <w:p w14:paraId="3859EDC9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415" w:type="dxa"/>
            <w:noWrap/>
            <w:vAlign w:val="center"/>
            <w:hideMark/>
          </w:tcPr>
          <w:p w14:paraId="6D04190D" w14:textId="7FAC5105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653</w:t>
            </w:r>
          </w:p>
        </w:tc>
        <w:tc>
          <w:tcPr>
            <w:tcW w:w="1415" w:type="dxa"/>
            <w:noWrap/>
            <w:vAlign w:val="center"/>
            <w:hideMark/>
          </w:tcPr>
          <w:p w14:paraId="5141EA2D" w14:textId="488F461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529" w:type="dxa"/>
            <w:noWrap/>
            <w:vAlign w:val="center"/>
            <w:hideMark/>
          </w:tcPr>
          <w:p w14:paraId="68C1B442" w14:textId="162D9EC4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646</w:t>
            </w:r>
          </w:p>
        </w:tc>
        <w:tc>
          <w:tcPr>
            <w:tcW w:w="1437" w:type="dxa"/>
            <w:noWrap/>
            <w:vAlign w:val="center"/>
            <w:hideMark/>
          </w:tcPr>
          <w:p w14:paraId="6A2D481A" w14:textId="310AC862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535</w:t>
            </w:r>
          </w:p>
        </w:tc>
      </w:tr>
      <w:tr w:rsidR="00EF348F" w:rsidRPr="00EF348F" w14:paraId="0410E9A7" w14:textId="77777777" w:rsidTr="00E8177C">
        <w:trPr>
          <w:trHeight w:val="290"/>
        </w:trPr>
        <w:tc>
          <w:tcPr>
            <w:tcW w:w="1413" w:type="dxa"/>
            <w:noWrap/>
            <w:vAlign w:val="center"/>
            <w:hideMark/>
          </w:tcPr>
          <w:p w14:paraId="73B7C519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2018/2019</w:t>
            </w:r>
          </w:p>
        </w:tc>
        <w:tc>
          <w:tcPr>
            <w:tcW w:w="1414" w:type="dxa"/>
            <w:noWrap/>
            <w:vAlign w:val="center"/>
            <w:hideMark/>
          </w:tcPr>
          <w:p w14:paraId="6C11444B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415" w:type="dxa"/>
            <w:noWrap/>
            <w:vAlign w:val="center"/>
            <w:hideMark/>
          </w:tcPr>
          <w:p w14:paraId="6D75E6F5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2063</w:t>
            </w:r>
          </w:p>
        </w:tc>
        <w:tc>
          <w:tcPr>
            <w:tcW w:w="1415" w:type="dxa"/>
            <w:noWrap/>
            <w:vAlign w:val="center"/>
            <w:hideMark/>
          </w:tcPr>
          <w:p w14:paraId="5F2A2CA1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931</w:t>
            </w:r>
          </w:p>
        </w:tc>
        <w:tc>
          <w:tcPr>
            <w:tcW w:w="1415" w:type="dxa"/>
            <w:noWrap/>
            <w:vAlign w:val="center"/>
            <w:hideMark/>
          </w:tcPr>
          <w:p w14:paraId="6FFEFE6B" w14:textId="1DF1C6DB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B349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014</w:t>
            </w:r>
          </w:p>
        </w:tc>
        <w:tc>
          <w:tcPr>
            <w:tcW w:w="1415" w:type="dxa"/>
            <w:noWrap/>
            <w:vAlign w:val="center"/>
            <w:hideMark/>
          </w:tcPr>
          <w:p w14:paraId="24733839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415" w:type="dxa"/>
            <w:noWrap/>
            <w:vAlign w:val="center"/>
            <w:hideMark/>
          </w:tcPr>
          <w:p w14:paraId="7340A52A" w14:textId="10AD1C03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081</w:t>
            </w:r>
          </w:p>
        </w:tc>
        <w:tc>
          <w:tcPr>
            <w:tcW w:w="1415" w:type="dxa"/>
            <w:noWrap/>
            <w:vAlign w:val="center"/>
            <w:hideMark/>
          </w:tcPr>
          <w:p w14:paraId="120D40E2" w14:textId="3B80C822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1529" w:type="dxa"/>
            <w:noWrap/>
            <w:vAlign w:val="center"/>
            <w:hideMark/>
          </w:tcPr>
          <w:p w14:paraId="217EE510" w14:textId="6F307E5F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1437" w:type="dxa"/>
            <w:noWrap/>
            <w:vAlign w:val="center"/>
            <w:hideMark/>
          </w:tcPr>
          <w:p w14:paraId="1C264AD1" w14:textId="05B6205C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036</w:t>
            </w:r>
          </w:p>
        </w:tc>
      </w:tr>
      <w:tr w:rsidR="00EF348F" w:rsidRPr="00EF348F" w14:paraId="20D85920" w14:textId="77777777" w:rsidTr="00E8177C">
        <w:trPr>
          <w:trHeight w:val="290"/>
        </w:trPr>
        <w:tc>
          <w:tcPr>
            <w:tcW w:w="1413" w:type="dxa"/>
            <w:noWrap/>
            <w:vAlign w:val="center"/>
            <w:hideMark/>
          </w:tcPr>
          <w:p w14:paraId="17E06836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2019/2020</w:t>
            </w:r>
          </w:p>
        </w:tc>
        <w:tc>
          <w:tcPr>
            <w:tcW w:w="1414" w:type="dxa"/>
            <w:noWrap/>
            <w:vAlign w:val="center"/>
            <w:hideMark/>
          </w:tcPr>
          <w:p w14:paraId="170AB078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15" w:type="dxa"/>
            <w:noWrap/>
            <w:vAlign w:val="center"/>
            <w:hideMark/>
          </w:tcPr>
          <w:p w14:paraId="10209EB3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2452</w:t>
            </w:r>
          </w:p>
        </w:tc>
        <w:tc>
          <w:tcPr>
            <w:tcW w:w="1415" w:type="dxa"/>
            <w:noWrap/>
            <w:vAlign w:val="center"/>
            <w:hideMark/>
          </w:tcPr>
          <w:p w14:paraId="4E74E7DB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869</w:t>
            </w:r>
          </w:p>
        </w:tc>
        <w:tc>
          <w:tcPr>
            <w:tcW w:w="1415" w:type="dxa"/>
            <w:noWrap/>
            <w:vAlign w:val="center"/>
            <w:hideMark/>
          </w:tcPr>
          <w:p w14:paraId="75EFAA8D" w14:textId="5F667F9F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B349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003</w:t>
            </w:r>
          </w:p>
        </w:tc>
        <w:tc>
          <w:tcPr>
            <w:tcW w:w="1415" w:type="dxa"/>
            <w:noWrap/>
            <w:vAlign w:val="center"/>
            <w:hideMark/>
          </w:tcPr>
          <w:p w14:paraId="066ED5F1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415" w:type="dxa"/>
            <w:noWrap/>
            <w:vAlign w:val="center"/>
            <w:hideMark/>
          </w:tcPr>
          <w:p w14:paraId="6512359F" w14:textId="5C1867D8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690</w:t>
            </w:r>
          </w:p>
        </w:tc>
        <w:tc>
          <w:tcPr>
            <w:tcW w:w="1415" w:type="dxa"/>
            <w:noWrap/>
            <w:vAlign w:val="center"/>
            <w:hideMark/>
          </w:tcPr>
          <w:p w14:paraId="06A00203" w14:textId="568A89C8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</w:p>
        </w:tc>
        <w:tc>
          <w:tcPr>
            <w:tcW w:w="1529" w:type="dxa"/>
            <w:noWrap/>
            <w:vAlign w:val="center"/>
            <w:hideMark/>
          </w:tcPr>
          <w:p w14:paraId="4379DA1F" w14:textId="326CF30E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713</w:t>
            </w:r>
          </w:p>
        </w:tc>
        <w:tc>
          <w:tcPr>
            <w:tcW w:w="1437" w:type="dxa"/>
            <w:noWrap/>
            <w:vAlign w:val="center"/>
            <w:hideMark/>
          </w:tcPr>
          <w:p w14:paraId="34B1B778" w14:textId="37042B36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EF348F" w:rsidRPr="00EF348F" w14:paraId="7E58597F" w14:textId="77777777" w:rsidTr="00E8177C">
        <w:trPr>
          <w:trHeight w:val="290"/>
        </w:trPr>
        <w:tc>
          <w:tcPr>
            <w:tcW w:w="1413" w:type="dxa"/>
            <w:noWrap/>
            <w:vAlign w:val="center"/>
            <w:hideMark/>
          </w:tcPr>
          <w:p w14:paraId="26DFF4FF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2020/2021</w:t>
            </w:r>
          </w:p>
        </w:tc>
        <w:tc>
          <w:tcPr>
            <w:tcW w:w="1414" w:type="dxa"/>
            <w:noWrap/>
            <w:vAlign w:val="center"/>
            <w:hideMark/>
          </w:tcPr>
          <w:p w14:paraId="78C6A257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415" w:type="dxa"/>
            <w:noWrap/>
            <w:vAlign w:val="center"/>
            <w:hideMark/>
          </w:tcPr>
          <w:p w14:paraId="774EDD49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415" w:type="dxa"/>
            <w:noWrap/>
            <w:vAlign w:val="center"/>
            <w:hideMark/>
          </w:tcPr>
          <w:p w14:paraId="278C3920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415" w:type="dxa"/>
            <w:noWrap/>
            <w:vAlign w:val="center"/>
            <w:hideMark/>
          </w:tcPr>
          <w:p w14:paraId="497840FD" w14:textId="238C24EB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349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909</w:t>
            </w:r>
          </w:p>
        </w:tc>
        <w:tc>
          <w:tcPr>
            <w:tcW w:w="1415" w:type="dxa"/>
            <w:noWrap/>
            <w:vAlign w:val="center"/>
            <w:hideMark/>
          </w:tcPr>
          <w:p w14:paraId="256204E0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5" w:type="dxa"/>
            <w:noWrap/>
            <w:vAlign w:val="center"/>
            <w:hideMark/>
          </w:tcPr>
          <w:p w14:paraId="3C61CC7C" w14:textId="25541A05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415" w:type="dxa"/>
            <w:noWrap/>
            <w:vAlign w:val="center"/>
            <w:hideMark/>
          </w:tcPr>
          <w:p w14:paraId="0EEE72FD" w14:textId="1BD497CC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</w:p>
        </w:tc>
        <w:tc>
          <w:tcPr>
            <w:tcW w:w="1529" w:type="dxa"/>
            <w:noWrap/>
            <w:vAlign w:val="center"/>
            <w:hideMark/>
          </w:tcPr>
          <w:p w14:paraId="6CBE0164" w14:textId="78819A93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356</w:t>
            </w:r>
          </w:p>
        </w:tc>
        <w:tc>
          <w:tcPr>
            <w:tcW w:w="1437" w:type="dxa"/>
            <w:noWrap/>
            <w:vAlign w:val="center"/>
            <w:hideMark/>
          </w:tcPr>
          <w:p w14:paraId="50483CFB" w14:textId="2F5752D2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07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930</w:t>
            </w:r>
          </w:p>
        </w:tc>
      </w:tr>
      <w:tr w:rsidR="00EF348F" w:rsidRPr="00EF348F" w14:paraId="52D5E33D" w14:textId="77777777" w:rsidTr="00E8177C">
        <w:trPr>
          <w:trHeight w:val="290"/>
        </w:trPr>
        <w:tc>
          <w:tcPr>
            <w:tcW w:w="1413" w:type="dxa"/>
            <w:noWrap/>
            <w:vAlign w:val="center"/>
            <w:hideMark/>
          </w:tcPr>
          <w:p w14:paraId="1E6E680E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2021/2022</w:t>
            </w:r>
          </w:p>
        </w:tc>
        <w:tc>
          <w:tcPr>
            <w:tcW w:w="1414" w:type="dxa"/>
            <w:noWrap/>
            <w:vAlign w:val="center"/>
            <w:hideMark/>
          </w:tcPr>
          <w:p w14:paraId="0C9AB1F0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415" w:type="dxa"/>
            <w:noWrap/>
            <w:vAlign w:val="center"/>
            <w:hideMark/>
          </w:tcPr>
          <w:p w14:paraId="25A8F74A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1488</w:t>
            </w:r>
          </w:p>
        </w:tc>
        <w:tc>
          <w:tcPr>
            <w:tcW w:w="1415" w:type="dxa"/>
            <w:noWrap/>
            <w:vAlign w:val="center"/>
            <w:hideMark/>
          </w:tcPr>
          <w:p w14:paraId="5E23A713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678</w:t>
            </w:r>
          </w:p>
        </w:tc>
        <w:tc>
          <w:tcPr>
            <w:tcW w:w="1415" w:type="dxa"/>
            <w:noWrap/>
            <w:vAlign w:val="center"/>
            <w:hideMark/>
          </w:tcPr>
          <w:p w14:paraId="18CD71E6" w14:textId="52710DE8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349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1415" w:type="dxa"/>
            <w:noWrap/>
            <w:vAlign w:val="center"/>
            <w:hideMark/>
          </w:tcPr>
          <w:p w14:paraId="1C9750E9" w14:textId="77777777" w:rsidR="00EF348F" w:rsidRPr="00EF348F" w:rsidRDefault="00EF348F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5" w:type="dxa"/>
            <w:noWrap/>
            <w:vAlign w:val="center"/>
            <w:hideMark/>
          </w:tcPr>
          <w:p w14:paraId="7407B1A4" w14:textId="5E48F667" w:rsidR="00EF348F" w:rsidRPr="00EF348F" w:rsidRDefault="00152257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415" w:type="dxa"/>
            <w:noWrap/>
            <w:vAlign w:val="center"/>
            <w:hideMark/>
          </w:tcPr>
          <w:p w14:paraId="6636C6DA" w14:textId="1B19871A" w:rsidR="00EF348F" w:rsidRPr="00EF348F" w:rsidRDefault="00152257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29" w:type="dxa"/>
            <w:noWrap/>
            <w:vAlign w:val="center"/>
            <w:hideMark/>
          </w:tcPr>
          <w:p w14:paraId="5E779726" w14:textId="408E7A1F" w:rsidR="00EF348F" w:rsidRPr="00EF348F" w:rsidRDefault="00152257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437" w:type="dxa"/>
            <w:noWrap/>
            <w:vAlign w:val="center"/>
            <w:hideMark/>
          </w:tcPr>
          <w:p w14:paraId="2CEE739C" w14:textId="6DF69278" w:rsidR="00EF348F" w:rsidRPr="00EF348F" w:rsidRDefault="00152257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</w:tbl>
    <w:p w14:paraId="6B4BD433" w14:textId="703F1A1E" w:rsidR="00964FE1" w:rsidRDefault="00964FE1" w:rsidP="00E5360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  <w:sectPr w:rsidR="00964FE1" w:rsidSect="00FE6D52">
          <w:pgSz w:w="16838" w:h="11906" w:orient="landscape"/>
          <w:pgMar w:top="1701" w:right="1418" w:bottom="1701" w:left="1418" w:header="709" w:footer="709" w:gutter="0"/>
          <w:cols w:space="708"/>
          <w:docGrid w:linePitch="360"/>
        </w:sectPr>
      </w:pPr>
    </w:p>
    <w:p w14:paraId="4BB923E5" w14:textId="56C6A241" w:rsidR="00F0048F" w:rsidRDefault="0073567E" w:rsidP="00AF5B0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Table S2 – </w:t>
      </w:r>
      <w:bookmarkStart w:id="5" w:name="_Hlk172292671"/>
      <w:r w:rsidR="00F0048F">
        <w:rPr>
          <w:rFonts w:ascii="Times New Roman" w:hAnsi="Times New Roman" w:cs="Times New Roman"/>
          <w:sz w:val="24"/>
          <w:szCs w:val="24"/>
        </w:rPr>
        <w:t xml:space="preserve">Model parameters </w:t>
      </w:r>
      <w:r w:rsidR="00F0048F" w:rsidRPr="00F0048F">
        <w:rPr>
          <w:rFonts w:ascii="Times New Roman" w:hAnsi="Times New Roman" w:cs="Times New Roman"/>
          <w:i/>
          <w:iCs/>
          <w:sz w:val="24"/>
          <w:szCs w:val="24"/>
        </w:rPr>
        <w:t>per</w:t>
      </w:r>
      <w:r w:rsidR="00F0048F">
        <w:rPr>
          <w:rFonts w:ascii="Times New Roman" w:hAnsi="Times New Roman" w:cs="Times New Roman"/>
          <w:sz w:val="24"/>
          <w:szCs w:val="24"/>
        </w:rPr>
        <w:t xml:space="preserve"> region </w:t>
      </w:r>
      <w:bookmarkStart w:id="6" w:name="_Hlk172293067"/>
      <w:r w:rsidR="00F0048F">
        <w:rPr>
          <w:rFonts w:ascii="Times New Roman" w:hAnsi="Times New Roman" w:cs="Times New Roman"/>
          <w:sz w:val="24"/>
          <w:szCs w:val="24"/>
        </w:rPr>
        <w:t>(North, Centre, LMR, Alentejo, Algarve)</w:t>
      </w:r>
      <w:bookmarkEnd w:id="6"/>
      <w:r w:rsidR="00F0048F">
        <w:rPr>
          <w:rFonts w:ascii="Times New Roman" w:hAnsi="Times New Roman" w:cs="Times New Roman"/>
          <w:sz w:val="24"/>
          <w:szCs w:val="24"/>
        </w:rPr>
        <w:t xml:space="preserve"> for the t</w:t>
      </w:r>
      <w:r w:rsidR="00F0048F" w:rsidRPr="00F0048F">
        <w:rPr>
          <w:rFonts w:ascii="Times New Roman" w:hAnsi="Times New Roman" w:cs="Times New Roman"/>
          <w:sz w:val="24"/>
          <w:szCs w:val="24"/>
        </w:rPr>
        <w:t>otal number of animals harvested</w:t>
      </w:r>
      <w:r w:rsidR="00F0048F">
        <w:rPr>
          <w:rFonts w:ascii="Times New Roman" w:hAnsi="Times New Roman" w:cs="Times New Roman"/>
          <w:sz w:val="24"/>
          <w:szCs w:val="24"/>
        </w:rPr>
        <w:t xml:space="preserve"> </w:t>
      </w:r>
      <w:r w:rsidR="00F0048F" w:rsidRPr="00F0048F">
        <w:rPr>
          <w:rFonts w:ascii="Times New Roman" w:hAnsi="Times New Roman" w:cs="Times New Roman"/>
          <w:sz w:val="24"/>
          <w:szCs w:val="24"/>
        </w:rPr>
        <w:t>between 1989 and 2022</w:t>
      </w:r>
      <w:r w:rsidR="00F0048F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16329" w:type="dxa"/>
        <w:jc w:val="center"/>
        <w:tblLayout w:type="fixed"/>
        <w:tblLook w:val="04A0" w:firstRow="1" w:lastRow="0" w:firstColumn="1" w:lastColumn="0" w:noHBand="0" w:noVBand="1"/>
      </w:tblPr>
      <w:tblGrid>
        <w:gridCol w:w="1146"/>
        <w:gridCol w:w="1432"/>
        <w:gridCol w:w="1432"/>
        <w:gridCol w:w="1196"/>
        <w:gridCol w:w="1476"/>
        <w:gridCol w:w="1303"/>
        <w:gridCol w:w="1176"/>
        <w:gridCol w:w="1103"/>
        <w:gridCol w:w="2250"/>
        <w:gridCol w:w="2363"/>
        <w:gridCol w:w="1452"/>
      </w:tblGrid>
      <w:tr w:rsidR="00F0048F" w14:paraId="4465B163" w14:textId="77777777" w:rsidTr="00465807">
        <w:trPr>
          <w:jc w:val="center"/>
        </w:trPr>
        <w:tc>
          <w:tcPr>
            <w:tcW w:w="1146" w:type="dxa"/>
            <w:vAlign w:val="center"/>
          </w:tcPr>
          <w:bookmarkEnd w:id="5"/>
          <w:p w14:paraId="5A006C64" w14:textId="77777777" w:rsidR="00F0048F" w:rsidRDefault="00F0048F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Region</w:t>
            </w:r>
          </w:p>
        </w:tc>
        <w:tc>
          <w:tcPr>
            <w:tcW w:w="1432" w:type="dxa"/>
            <w:vAlign w:val="center"/>
          </w:tcPr>
          <w:p w14:paraId="5D4B111E" w14:textId="77777777" w:rsidR="00F0048F" w:rsidRPr="00EF348F" w:rsidRDefault="00F0048F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Coefficients</w:t>
            </w:r>
          </w:p>
        </w:tc>
        <w:tc>
          <w:tcPr>
            <w:tcW w:w="1432" w:type="dxa"/>
            <w:vAlign w:val="center"/>
          </w:tcPr>
          <w:p w14:paraId="23DC8F1B" w14:textId="77777777" w:rsidR="00F0048F" w:rsidRDefault="00F0048F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Roe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deer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EF348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Capreolus capreolus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96" w:type="dxa"/>
            <w:vAlign w:val="center"/>
          </w:tcPr>
          <w:p w14:paraId="5F6AC52A" w14:textId="77777777" w:rsidR="00F0048F" w:rsidRDefault="00F0048F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deer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EF348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Cervus elaphus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76" w:type="dxa"/>
            <w:vAlign w:val="center"/>
          </w:tcPr>
          <w:p w14:paraId="1E1ACB9B" w14:textId="77777777" w:rsidR="00F0048F" w:rsidRDefault="00F0048F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Fallow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deer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EF348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Dama dama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03" w:type="dxa"/>
            <w:vAlign w:val="center"/>
          </w:tcPr>
          <w:p w14:paraId="0501A9A4" w14:textId="77777777" w:rsidR="00F0048F" w:rsidRDefault="00F0048F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Wild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boar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EF348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Sus scrofa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76" w:type="dxa"/>
            <w:vAlign w:val="center"/>
          </w:tcPr>
          <w:p w14:paraId="2BD5B220" w14:textId="77777777" w:rsidR="00F0048F" w:rsidRDefault="00F0048F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Mouflon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EF348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Ovis aries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03" w:type="dxa"/>
            <w:vAlign w:val="center"/>
          </w:tcPr>
          <w:p w14:paraId="401F3C48" w14:textId="77777777" w:rsidR="00F0048F" w:rsidRDefault="00F0048F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fox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EF348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Vulpes vulpes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50" w:type="dxa"/>
            <w:vAlign w:val="center"/>
          </w:tcPr>
          <w:p w14:paraId="09587B03" w14:textId="77777777" w:rsidR="00F0048F" w:rsidRDefault="00F0048F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Egyptian m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ongoose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EF348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Herpestes ichneumon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63" w:type="dxa"/>
            <w:vAlign w:val="center"/>
          </w:tcPr>
          <w:p w14:paraId="2273E84D" w14:textId="77777777" w:rsidR="00F0048F" w:rsidRDefault="00F0048F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European wild r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abbit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EF348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Oryctolagus cuniculus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52" w:type="dxa"/>
            <w:vAlign w:val="center"/>
          </w:tcPr>
          <w:p w14:paraId="53A38D04" w14:textId="77777777" w:rsidR="00F0048F" w:rsidRDefault="00F0048F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Iberian h</w:t>
            </w:r>
            <w:r w:rsidRPr="00EF348F">
              <w:rPr>
                <w:rFonts w:ascii="Times New Roman" w:hAnsi="Times New Roman" w:cs="Times New Roman"/>
                <w:sz w:val="24"/>
                <w:szCs w:val="24"/>
              </w:rPr>
              <w:t>are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EF348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Lepus granatensis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0048F" w14:paraId="767313DA" w14:textId="77777777" w:rsidTr="00465807">
        <w:trPr>
          <w:jc w:val="center"/>
        </w:trPr>
        <w:tc>
          <w:tcPr>
            <w:tcW w:w="1146" w:type="dxa"/>
            <w:vMerge w:val="restart"/>
            <w:vAlign w:val="center"/>
          </w:tcPr>
          <w:p w14:paraId="0C530221" w14:textId="1D4B6C0F" w:rsidR="00F0048F" w:rsidRDefault="00F0048F" w:rsidP="0046580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North </w:t>
            </w:r>
          </w:p>
        </w:tc>
        <w:tc>
          <w:tcPr>
            <w:tcW w:w="1432" w:type="dxa"/>
            <w:vAlign w:val="center"/>
          </w:tcPr>
          <w:p w14:paraId="67855353" w14:textId="0D3E0144" w:rsidR="00F0048F" w:rsidRDefault="00F0048F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93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β</w:t>
            </w:r>
          </w:p>
        </w:tc>
        <w:tc>
          <w:tcPr>
            <w:tcW w:w="1432" w:type="dxa"/>
            <w:vAlign w:val="center"/>
          </w:tcPr>
          <w:p w14:paraId="00DA7EDB" w14:textId="54721E64" w:rsidR="00F0048F" w:rsidRDefault="00C23478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E06CE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96" w:type="dxa"/>
            <w:vAlign w:val="center"/>
          </w:tcPr>
          <w:p w14:paraId="59415A05" w14:textId="2F5E55FD" w:rsidR="00F0048F" w:rsidRDefault="00827F2A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1476" w:type="dxa"/>
            <w:vAlign w:val="center"/>
          </w:tcPr>
          <w:p w14:paraId="3B275014" w14:textId="2A34E431" w:rsidR="00F0048F" w:rsidRDefault="00B27BC5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1303" w:type="dxa"/>
            <w:vAlign w:val="center"/>
          </w:tcPr>
          <w:p w14:paraId="6E37E189" w14:textId="4DD8970B" w:rsidR="00F0048F" w:rsidRDefault="008D2D70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53.70</w:t>
            </w:r>
          </w:p>
        </w:tc>
        <w:tc>
          <w:tcPr>
            <w:tcW w:w="1176" w:type="dxa"/>
            <w:vAlign w:val="center"/>
          </w:tcPr>
          <w:p w14:paraId="70D42F8A" w14:textId="7D07BA32" w:rsidR="00F0048F" w:rsidRDefault="007C1095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-0.004</w:t>
            </w:r>
          </w:p>
        </w:tc>
        <w:tc>
          <w:tcPr>
            <w:tcW w:w="1103" w:type="dxa"/>
            <w:vAlign w:val="center"/>
          </w:tcPr>
          <w:p w14:paraId="1730BB32" w14:textId="5605A69F" w:rsidR="00F0048F" w:rsidRDefault="00C255F1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54.35</w:t>
            </w:r>
          </w:p>
        </w:tc>
        <w:tc>
          <w:tcPr>
            <w:tcW w:w="2250" w:type="dxa"/>
            <w:vAlign w:val="center"/>
          </w:tcPr>
          <w:p w14:paraId="438A1C98" w14:textId="7364909E" w:rsidR="00F0048F" w:rsidRDefault="00E07F2A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0.40</w:t>
            </w:r>
          </w:p>
        </w:tc>
        <w:tc>
          <w:tcPr>
            <w:tcW w:w="2363" w:type="dxa"/>
            <w:vAlign w:val="center"/>
          </w:tcPr>
          <w:p w14:paraId="2477CC3C" w14:textId="20520FAD" w:rsidR="00F0048F" w:rsidRDefault="002376BD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26.19</w:t>
            </w:r>
          </w:p>
        </w:tc>
        <w:tc>
          <w:tcPr>
            <w:tcW w:w="1452" w:type="dxa"/>
            <w:vAlign w:val="center"/>
          </w:tcPr>
          <w:p w14:paraId="22E2EB8C" w14:textId="00C69B9A" w:rsidR="00F0048F" w:rsidRDefault="0095108F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91.97</w:t>
            </w:r>
          </w:p>
        </w:tc>
      </w:tr>
      <w:tr w:rsidR="00F0048F" w14:paraId="61465279" w14:textId="77777777" w:rsidTr="00465807">
        <w:trPr>
          <w:jc w:val="center"/>
        </w:trPr>
        <w:tc>
          <w:tcPr>
            <w:tcW w:w="1146" w:type="dxa"/>
            <w:vMerge/>
            <w:vAlign w:val="center"/>
          </w:tcPr>
          <w:p w14:paraId="37CD82AA" w14:textId="77777777" w:rsidR="00F0048F" w:rsidRDefault="00F0048F" w:rsidP="0046580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  <w:vAlign w:val="center"/>
          </w:tcPr>
          <w:p w14:paraId="621A7FF5" w14:textId="14448ACD" w:rsidR="00F0048F" w:rsidRDefault="00F0048F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934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432" w:type="dxa"/>
            <w:vAlign w:val="center"/>
          </w:tcPr>
          <w:p w14:paraId="2DABCFCB" w14:textId="2D3D8BDB" w:rsidR="00F0048F" w:rsidRDefault="00C23478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E06CE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96" w:type="dxa"/>
            <w:vAlign w:val="center"/>
          </w:tcPr>
          <w:p w14:paraId="334F66E7" w14:textId="4EC7B693" w:rsidR="00F0048F" w:rsidRDefault="00827F2A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W w:w="1476" w:type="dxa"/>
            <w:vAlign w:val="center"/>
          </w:tcPr>
          <w:p w14:paraId="082B82B0" w14:textId="453062A9" w:rsidR="00F0048F" w:rsidRDefault="00B27BC5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9E1C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vAlign w:val="center"/>
          </w:tcPr>
          <w:p w14:paraId="08415A74" w14:textId="2A21D1F1" w:rsidR="00F0048F" w:rsidRDefault="008D2D70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71.82</w:t>
            </w:r>
          </w:p>
        </w:tc>
        <w:tc>
          <w:tcPr>
            <w:tcW w:w="1176" w:type="dxa"/>
            <w:vAlign w:val="center"/>
          </w:tcPr>
          <w:p w14:paraId="4E37D6AD" w14:textId="40C6F87F" w:rsidR="00F0048F" w:rsidRDefault="007C1095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103" w:type="dxa"/>
            <w:vAlign w:val="center"/>
          </w:tcPr>
          <w:p w14:paraId="4F339013" w14:textId="3B3FEAFE" w:rsidR="00F0048F" w:rsidRDefault="00C255F1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112.21</w:t>
            </w:r>
          </w:p>
        </w:tc>
        <w:tc>
          <w:tcPr>
            <w:tcW w:w="2250" w:type="dxa"/>
            <w:vAlign w:val="center"/>
          </w:tcPr>
          <w:p w14:paraId="082B11F5" w14:textId="710D2D86" w:rsidR="00F0048F" w:rsidRDefault="00E07F2A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1.57</w:t>
            </w:r>
          </w:p>
        </w:tc>
        <w:tc>
          <w:tcPr>
            <w:tcW w:w="2363" w:type="dxa"/>
            <w:vAlign w:val="center"/>
          </w:tcPr>
          <w:p w14:paraId="775C8A70" w14:textId="7BFBC496" w:rsidR="00F0048F" w:rsidRDefault="002376BD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1103.60</w:t>
            </w:r>
          </w:p>
        </w:tc>
        <w:tc>
          <w:tcPr>
            <w:tcW w:w="1452" w:type="dxa"/>
            <w:vAlign w:val="center"/>
          </w:tcPr>
          <w:p w14:paraId="3437F1DC" w14:textId="476A3483" w:rsidR="00F0048F" w:rsidRDefault="0095108F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50.92</w:t>
            </w:r>
          </w:p>
        </w:tc>
      </w:tr>
      <w:tr w:rsidR="00F0048F" w14:paraId="775E104C" w14:textId="77777777" w:rsidTr="00465807">
        <w:trPr>
          <w:jc w:val="center"/>
        </w:trPr>
        <w:tc>
          <w:tcPr>
            <w:tcW w:w="1146" w:type="dxa"/>
            <w:vMerge/>
            <w:vAlign w:val="center"/>
          </w:tcPr>
          <w:p w14:paraId="61D6C5B8" w14:textId="77777777" w:rsidR="00F0048F" w:rsidRDefault="00F0048F" w:rsidP="0046580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  <w:vAlign w:val="center"/>
          </w:tcPr>
          <w:p w14:paraId="076C14EA" w14:textId="128C20B0" w:rsidR="00F0048F" w:rsidRDefault="00F0048F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93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</w:t>
            </w:r>
          </w:p>
        </w:tc>
        <w:tc>
          <w:tcPr>
            <w:tcW w:w="1432" w:type="dxa"/>
            <w:vAlign w:val="center"/>
          </w:tcPr>
          <w:p w14:paraId="586B0C27" w14:textId="381E39D3" w:rsidR="00F0048F" w:rsidRDefault="00C23478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06CED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196" w:type="dxa"/>
            <w:vAlign w:val="center"/>
          </w:tcPr>
          <w:p w14:paraId="1DBE2862" w14:textId="14235F70" w:rsidR="00F0048F" w:rsidRDefault="00827F2A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1.72</w:t>
            </w:r>
          </w:p>
        </w:tc>
        <w:tc>
          <w:tcPr>
            <w:tcW w:w="1476" w:type="dxa"/>
            <w:vAlign w:val="center"/>
          </w:tcPr>
          <w:p w14:paraId="232006E1" w14:textId="3F883D2E" w:rsidR="00F0048F" w:rsidRDefault="00B27BC5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1303" w:type="dxa"/>
            <w:vAlign w:val="center"/>
          </w:tcPr>
          <w:p w14:paraId="1EB49FF6" w14:textId="5BE89338" w:rsidR="00F0048F" w:rsidRDefault="008D2D70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176" w:type="dxa"/>
            <w:vAlign w:val="center"/>
          </w:tcPr>
          <w:p w14:paraId="12695904" w14:textId="5FEE0F4D" w:rsidR="00F0048F" w:rsidRDefault="007C1095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-0.62</w:t>
            </w:r>
          </w:p>
        </w:tc>
        <w:tc>
          <w:tcPr>
            <w:tcW w:w="1103" w:type="dxa"/>
            <w:vAlign w:val="center"/>
          </w:tcPr>
          <w:p w14:paraId="6E88AE37" w14:textId="5872E097" w:rsidR="00F0048F" w:rsidRDefault="00C255F1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2250" w:type="dxa"/>
            <w:vAlign w:val="center"/>
          </w:tcPr>
          <w:p w14:paraId="0C9063ED" w14:textId="51DFAD86" w:rsidR="00F0048F" w:rsidRDefault="00E07F2A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2363" w:type="dxa"/>
            <w:vAlign w:val="center"/>
          </w:tcPr>
          <w:p w14:paraId="1A563CF6" w14:textId="10CF3F6A" w:rsidR="00F0048F" w:rsidRDefault="002376BD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452" w:type="dxa"/>
            <w:vAlign w:val="center"/>
          </w:tcPr>
          <w:p w14:paraId="796D763E" w14:textId="2BC87891" w:rsidR="00F0048F" w:rsidRDefault="0095108F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1.81</w:t>
            </w:r>
          </w:p>
        </w:tc>
      </w:tr>
      <w:tr w:rsidR="00F0048F" w14:paraId="06D326CF" w14:textId="77777777" w:rsidTr="00465807">
        <w:trPr>
          <w:jc w:val="center"/>
        </w:trPr>
        <w:tc>
          <w:tcPr>
            <w:tcW w:w="1146" w:type="dxa"/>
            <w:vMerge/>
            <w:vAlign w:val="center"/>
          </w:tcPr>
          <w:p w14:paraId="6EA4237A" w14:textId="77777777" w:rsidR="00F0048F" w:rsidRDefault="00F0048F" w:rsidP="0046580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  <w:vAlign w:val="center"/>
          </w:tcPr>
          <w:p w14:paraId="29F1E081" w14:textId="3CA69C88" w:rsidR="00F0048F" w:rsidRDefault="00F0048F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93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1432" w:type="dxa"/>
            <w:vAlign w:val="center"/>
          </w:tcPr>
          <w:p w14:paraId="3F3E7EF8" w14:textId="41D2218A" w:rsidR="00F0048F" w:rsidRDefault="00E06CED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0.10</w:t>
            </w:r>
          </w:p>
        </w:tc>
        <w:tc>
          <w:tcPr>
            <w:tcW w:w="1196" w:type="dxa"/>
            <w:vAlign w:val="center"/>
          </w:tcPr>
          <w:p w14:paraId="5B99BC38" w14:textId="4BF4CE74" w:rsidR="00F0048F" w:rsidRDefault="00E06CED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0.10</w:t>
            </w:r>
          </w:p>
        </w:tc>
        <w:tc>
          <w:tcPr>
            <w:tcW w:w="1476" w:type="dxa"/>
            <w:vAlign w:val="center"/>
          </w:tcPr>
          <w:p w14:paraId="33D69F2A" w14:textId="290767BC" w:rsidR="00F0048F" w:rsidRDefault="00B27BC5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0.51</w:t>
            </w:r>
          </w:p>
        </w:tc>
        <w:tc>
          <w:tcPr>
            <w:tcW w:w="1303" w:type="dxa"/>
            <w:vAlign w:val="center"/>
          </w:tcPr>
          <w:p w14:paraId="4BA4DA89" w14:textId="6EE533EA" w:rsidR="00F0048F" w:rsidRDefault="008D2D70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</w:tc>
        <w:tc>
          <w:tcPr>
            <w:tcW w:w="1176" w:type="dxa"/>
            <w:vAlign w:val="center"/>
          </w:tcPr>
          <w:p w14:paraId="0E60902A" w14:textId="61E5A405" w:rsidR="00F0048F" w:rsidRDefault="007C1095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0.54</w:t>
            </w:r>
          </w:p>
        </w:tc>
        <w:tc>
          <w:tcPr>
            <w:tcW w:w="1103" w:type="dxa"/>
            <w:vAlign w:val="center"/>
          </w:tcPr>
          <w:p w14:paraId="29875F4B" w14:textId="4974358E" w:rsidR="00F0048F" w:rsidRDefault="00C255F1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0.63</w:t>
            </w:r>
          </w:p>
        </w:tc>
        <w:tc>
          <w:tcPr>
            <w:tcW w:w="2250" w:type="dxa"/>
            <w:vAlign w:val="center"/>
          </w:tcPr>
          <w:p w14:paraId="495F9763" w14:textId="69641A2C" w:rsidR="00F0048F" w:rsidRDefault="00E07F2A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</w:p>
        </w:tc>
        <w:tc>
          <w:tcPr>
            <w:tcW w:w="2363" w:type="dxa"/>
            <w:vAlign w:val="center"/>
          </w:tcPr>
          <w:p w14:paraId="733F9451" w14:textId="5499940F" w:rsidR="00F0048F" w:rsidRDefault="002376BD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1452" w:type="dxa"/>
            <w:vAlign w:val="center"/>
          </w:tcPr>
          <w:p w14:paraId="6929E215" w14:textId="6807065D" w:rsidR="00F0048F" w:rsidRDefault="0095108F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0.10</w:t>
            </w:r>
          </w:p>
        </w:tc>
      </w:tr>
      <w:tr w:rsidR="006719A8" w14:paraId="5FCA1798" w14:textId="77777777" w:rsidTr="00465807">
        <w:trPr>
          <w:jc w:val="center"/>
        </w:trPr>
        <w:tc>
          <w:tcPr>
            <w:tcW w:w="1146" w:type="dxa"/>
            <w:vMerge w:val="restart"/>
            <w:vAlign w:val="center"/>
          </w:tcPr>
          <w:p w14:paraId="21DDC248" w14:textId="717D4A1F" w:rsidR="006719A8" w:rsidRDefault="006719A8" w:rsidP="0046580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Centre </w:t>
            </w:r>
          </w:p>
        </w:tc>
        <w:tc>
          <w:tcPr>
            <w:tcW w:w="1432" w:type="dxa"/>
            <w:vAlign w:val="center"/>
          </w:tcPr>
          <w:p w14:paraId="5373092A" w14:textId="15B82A62" w:rsidR="006719A8" w:rsidRDefault="006719A8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93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β</w:t>
            </w:r>
          </w:p>
        </w:tc>
        <w:tc>
          <w:tcPr>
            <w:tcW w:w="1432" w:type="dxa"/>
            <w:vAlign w:val="center"/>
          </w:tcPr>
          <w:p w14:paraId="7F337542" w14:textId="78F8DB37" w:rsidR="006719A8" w:rsidRDefault="00EA0D72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1196" w:type="dxa"/>
            <w:vAlign w:val="center"/>
          </w:tcPr>
          <w:p w14:paraId="74265F7B" w14:textId="01B97C4B" w:rsidR="006719A8" w:rsidRDefault="00E06CED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30.92</w:t>
            </w:r>
          </w:p>
        </w:tc>
        <w:tc>
          <w:tcPr>
            <w:tcW w:w="1476" w:type="dxa"/>
            <w:vAlign w:val="center"/>
          </w:tcPr>
          <w:p w14:paraId="7F29F148" w14:textId="2D9DF3F1" w:rsidR="006719A8" w:rsidRDefault="009E1C21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1303" w:type="dxa"/>
            <w:vAlign w:val="center"/>
          </w:tcPr>
          <w:p w14:paraId="071A6440" w14:textId="0F14BBA2" w:rsidR="006719A8" w:rsidRDefault="008D2D70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135.95</w:t>
            </w:r>
          </w:p>
        </w:tc>
        <w:tc>
          <w:tcPr>
            <w:tcW w:w="1176" w:type="dxa"/>
            <w:vAlign w:val="center"/>
          </w:tcPr>
          <w:p w14:paraId="1A849FED" w14:textId="0AF9D916" w:rsidR="006719A8" w:rsidRDefault="007C1095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-0.63</w:t>
            </w:r>
          </w:p>
        </w:tc>
        <w:tc>
          <w:tcPr>
            <w:tcW w:w="1103" w:type="dxa"/>
            <w:vAlign w:val="center"/>
          </w:tcPr>
          <w:p w14:paraId="6CF8152C" w14:textId="792FBD35" w:rsidR="006719A8" w:rsidRDefault="00527377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56.69</w:t>
            </w:r>
          </w:p>
        </w:tc>
        <w:tc>
          <w:tcPr>
            <w:tcW w:w="2250" w:type="dxa"/>
            <w:vAlign w:val="center"/>
          </w:tcPr>
          <w:p w14:paraId="04511D2B" w14:textId="36A82000" w:rsidR="006719A8" w:rsidRDefault="00E07F2A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21.65</w:t>
            </w:r>
          </w:p>
        </w:tc>
        <w:tc>
          <w:tcPr>
            <w:tcW w:w="2363" w:type="dxa"/>
            <w:vAlign w:val="center"/>
          </w:tcPr>
          <w:p w14:paraId="36D8A88E" w14:textId="12E160A2" w:rsidR="006719A8" w:rsidRDefault="002376BD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271.10</w:t>
            </w:r>
          </w:p>
        </w:tc>
        <w:tc>
          <w:tcPr>
            <w:tcW w:w="1452" w:type="dxa"/>
            <w:vAlign w:val="center"/>
          </w:tcPr>
          <w:p w14:paraId="30C71053" w14:textId="1C26B5D3" w:rsidR="006719A8" w:rsidRDefault="0010527A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81.42</w:t>
            </w:r>
          </w:p>
        </w:tc>
      </w:tr>
      <w:tr w:rsidR="006719A8" w14:paraId="2B00E12D" w14:textId="77777777" w:rsidTr="00465807">
        <w:trPr>
          <w:jc w:val="center"/>
        </w:trPr>
        <w:tc>
          <w:tcPr>
            <w:tcW w:w="1146" w:type="dxa"/>
            <w:vMerge/>
            <w:vAlign w:val="center"/>
          </w:tcPr>
          <w:p w14:paraId="66F7FB15" w14:textId="414B8456" w:rsidR="006719A8" w:rsidRDefault="006719A8" w:rsidP="0046580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  <w:vAlign w:val="center"/>
          </w:tcPr>
          <w:p w14:paraId="52683ECD" w14:textId="553EAE84" w:rsidR="006719A8" w:rsidRDefault="006719A8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934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432" w:type="dxa"/>
            <w:vAlign w:val="center"/>
          </w:tcPr>
          <w:p w14:paraId="043E2714" w14:textId="68101814" w:rsidR="006719A8" w:rsidRDefault="00EA0D72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0.39</w:t>
            </w:r>
          </w:p>
        </w:tc>
        <w:tc>
          <w:tcPr>
            <w:tcW w:w="1196" w:type="dxa"/>
            <w:vAlign w:val="center"/>
          </w:tcPr>
          <w:p w14:paraId="5F6DCD41" w14:textId="34EE77FD" w:rsidR="006719A8" w:rsidRDefault="00E06CED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13.64</w:t>
            </w:r>
          </w:p>
        </w:tc>
        <w:tc>
          <w:tcPr>
            <w:tcW w:w="1476" w:type="dxa"/>
            <w:vAlign w:val="center"/>
          </w:tcPr>
          <w:p w14:paraId="12683026" w14:textId="26FA607A" w:rsidR="006719A8" w:rsidRDefault="009E1C21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  <w:tc>
          <w:tcPr>
            <w:tcW w:w="1303" w:type="dxa"/>
            <w:vAlign w:val="center"/>
          </w:tcPr>
          <w:p w14:paraId="420BED1C" w14:textId="20ED5777" w:rsidR="006719A8" w:rsidRDefault="008D2D70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27.68</w:t>
            </w:r>
          </w:p>
        </w:tc>
        <w:tc>
          <w:tcPr>
            <w:tcW w:w="1176" w:type="dxa"/>
            <w:vAlign w:val="center"/>
          </w:tcPr>
          <w:p w14:paraId="5E9413B3" w14:textId="608A04D1" w:rsidR="006719A8" w:rsidRDefault="007C1095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0.77</w:t>
            </w:r>
          </w:p>
        </w:tc>
        <w:tc>
          <w:tcPr>
            <w:tcW w:w="1103" w:type="dxa"/>
            <w:vAlign w:val="center"/>
          </w:tcPr>
          <w:p w14:paraId="71C4B3A2" w14:textId="1D09FFC3" w:rsidR="006719A8" w:rsidRDefault="00527377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85.86</w:t>
            </w:r>
          </w:p>
        </w:tc>
        <w:tc>
          <w:tcPr>
            <w:tcW w:w="2250" w:type="dxa"/>
            <w:vAlign w:val="center"/>
          </w:tcPr>
          <w:p w14:paraId="222C467D" w14:textId="792E03AB" w:rsidR="006719A8" w:rsidRDefault="00E07F2A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81.14</w:t>
            </w:r>
          </w:p>
        </w:tc>
        <w:tc>
          <w:tcPr>
            <w:tcW w:w="2363" w:type="dxa"/>
            <w:vAlign w:val="center"/>
          </w:tcPr>
          <w:p w14:paraId="1798EDF9" w14:textId="09E85D30" w:rsidR="006719A8" w:rsidRDefault="002376BD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6697.0</w:t>
            </w:r>
          </w:p>
        </w:tc>
        <w:tc>
          <w:tcPr>
            <w:tcW w:w="1452" w:type="dxa"/>
            <w:vAlign w:val="center"/>
          </w:tcPr>
          <w:p w14:paraId="60EE24A6" w14:textId="3D786D76" w:rsidR="006719A8" w:rsidRDefault="0010527A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288.4</w:t>
            </w:r>
          </w:p>
        </w:tc>
      </w:tr>
      <w:tr w:rsidR="006719A8" w14:paraId="5B7F6FC9" w14:textId="77777777" w:rsidTr="00465807">
        <w:trPr>
          <w:jc w:val="center"/>
        </w:trPr>
        <w:tc>
          <w:tcPr>
            <w:tcW w:w="1146" w:type="dxa"/>
            <w:vMerge/>
            <w:vAlign w:val="center"/>
          </w:tcPr>
          <w:p w14:paraId="5BCB5243" w14:textId="77777777" w:rsidR="006719A8" w:rsidRDefault="006719A8" w:rsidP="0046580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  <w:vAlign w:val="center"/>
          </w:tcPr>
          <w:p w14:paraId="221FC928" w14:textId="60B9F1A4" w:rsidR="006719A8" w:rsidRDefault="006719A8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93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</w:t>
            </w:r>
          </w:p>
        </w:tc>
        <w:tc>
          <w:tcPr>
            <w:tcW w:w="1432" w:type="dxa"/>
            <w:vAlign w:val="center"/>
          </w:tcPr>
          <w:p w14:paraId="3874BDD4" w14:textId="0F90722A" w:rsidR="006719A8" w:rsidRDefault="00EA0D72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1.21</w:t>
            </w:r>
          </w:p>
        </w:tc>
        <w:tc>
          <w:tcPr>
            <w:tcW w:w="1196" w:type="dxa"/>
            <w:vAlign w:val="center"/>
          </w:tcPr>
          <w:p w14:paraId="71A32DA1" w14:textId="5E1CA327" w:rsidR="006719A8" w:rsidRDefault="00E06CED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2.26</w:t>
            </w:r>
          </w:p>
        </w:tc>
        <w:tc>
          <w:tcPr>
            <w:tcW w:w="1476" w:type="dxa"/>
            <w:vAlign w:val="center"/>
          </w:tcPr>
          <w:p w14:paraId="1C1A5B7F" w14:textId="21645BDC" w:rsidR="006719A8" w:rsidRDefault="009E1C21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1.01</w:t>
            </w:r>
          </w:p>
        </w:tc>
        <w:tc>
          <w:tcPr>
            <w:tcW w:w="1303" w:type="dxa"/>
            <w:vAlign w:val="center"/>
          </w:tcPr>
          <w:p w14:paraId="3A34E117" w14:textId="4EBD0FBD" w:rsidR="006719A8" w:rsidRDefault="008D2D70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4.91</w:t>
            </w:r>
          </w:p>
        </w:tc>
        <w:tc>
          <w:tcPr>
            <w:tcW w:w="1176" w:type="dxa"/>
            <w:vAlign w:val="center"/>
          </w:tcPr>
          <w:p w14:paraId="19AC13E9" w14:textId="71A1091E" w:rsidR="006719A8" w:rsidRDefault="007C1095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-0.82</w:t>
            </w:r>
          </w:p>
        </w:tc>
        <w:tc>
          <w:tcPr>
            <w:tcW w:w="1103" w:type="dxa"/>
            <w:vAlign w:val="center"/>
          </w:tcPr>
          <w:p w14:paraId="7984A257" w14:textId="00BD1AC4" w:rsidR="006719A8" w:rsidRDefault="00527377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2250" w:type="dxa"/>
            <w:vAlign w:val="center"/>
          </w:tcPr>
          <w:p w14:paraId="7054D57E" w14:textId="5731400B" w:rsidR="006719A8" w:rsidRDefault="00E07F2A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2363" w:type="dxa"/>
            <w:vAlign w:val="center"/>
          </w:tcPr>
          <w:p w14:paraId="018F4694" w14:textId="566EC234" w:rsidR="006719A8" w:rsidRDefault="002376BD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452" w:type="dxa"/>
            <w:vAlign w:val="center"/>
          </w:tcPr>
          <w:p w14:paraId="70933C5B" w14:textId="61B79856" w:rsidR="006719A8" w:rsidRDefault="0010527A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</w:p>
        </w:tc>
      </w:tr>
      <w:tr w:rsidR="006719A8" w14:paraId="2351D09A" w14:textId="77777777" w:rsidTr="00465807">
        <w:trPr>
          <w:jc w:val="center"/>
        </w:trPr>
        <w:tc>
          <w:tcPr>
            <w:tcW w:w="1146" w:type="dxa"/>
            <w:vMerge/>
            <w:vAlign w:val="center"/>
          </w:tcPr>
          <w:p w14:paraId="42F059A5" w14:textId="77777777" w:rsidR="006719A8" w:rsidRDefault="006719A8" w:rsidP="0046580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  <w:vAlign w:val="center"/>
          </w:tcPr>
          <w:p w14:paraId="19ABF0CD" w14:textId="58780BCD" w:rsidR="006719A8" w:rsidRDefault="006719A8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93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1432" w:type="dxa"/>
            <w:vAlign w:val="center"/>
          </w:tcPr>
          <w:p w14:paraId="7441A47D" w14:textId="16D34FCB" w:rsidR="006719A8" w:rsidRDefault="00EA0D72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1196" w:type="dxa"/>
            <w:vAlign w:val="center"/>
          </w:tcPr>
          <w:p w14:paraId="15503C35" w14:textId="2EC177C0" w:rsidR="006719A8" w:rsidRDefault="00E06CED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&lt;0.05</w:t>
            </w:r>
          </w:p>
        </w:tc>
        <w:tc>
          <w:tcPr>
            <w:tcW w:w="1476" w:type="dxa"/>
            <w:vAlign w:val="center"/>
          </w:tcPr>
          <w:p w14:paraId="42228D34" w14:textId="529C02BA" w:rsidR="006719A8" w:rsidRDefault="009E1C21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0.32</w:t>
            </w:r>
          </w:p>
        </w:tc>
        <w:tc>
          <w:tcPr>
            <w:tcW w:w="1303" w:type="dxa"/>
            <w:vAlign w:val="center"/>
          </w:tcPr>
          <w:p w14:paraId="428FD676" w14:textId="248CB40C" w:rsidR="006719A8" w:rsidRDefault="008D2D70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  <w:tc>
          <w:tcPr>
            <w:tcW w:w="1176" w:type="dxa"/>
            <w:vAlign w:val="center"/>
          </w:tcPr>
          <w:p w14:paraId="23234D27" w14:textId="1592BF9F" w:rsidR="006719A8" w:rsidRDefault="007C1095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W w:w="1103" w:type="dxa"/>
            <w:vAlign w:val="center"/>
          </w:tcPr>
          <w:p w14:paraId="1C53944E" w14:textId="13D573FD" w:rsidR="006719A8" w:rsidRDefault="00527377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0.51</w:t>
            </w:r>
          </w:p>
        </w:tc>
        <w:tc>
          <w:tcPr>
            <w:tcW w:w="2250" w:type="dxa"/>
            <w:vAlign w:val="center"/>
          </w:tcPr>
          <w:p w14:paraId="4D6D4495" w14:textId="7BF337D4" w:rsidR="006719A8" w:rsidRDefault="00E07F2A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2363" w:type="dxa"/>
            <w:vAlign w:val="center"/>
          </w:tcPr>
          <w:p w14:paraId="73ECF692" w14:textId="64FB24E2" w:rsidR="006719A8" w:rsidRDefault="002376BD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0.97</w:t>
            </w:r>
          </w:p>
        </w:tc>
        <w:tc>
          <w:tcPr>
            <w:tcW w:w="1452" w:type="dxa"/>
            <w:vAlign w:val="center"/>
          </w:tcPr>
          <w:p w14:paraId="64BC3533" w14:textId="4B767128" w:rsidR="006719A8" w:rsidRDefault="0010527A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</w:tr>
      <w:tr w:rsidR="00465807" w14:paraId="672F2326" w14:textId="77777777" w:rsidTr="00465807">
        <w:trPr>
          <w:jc w:val="center"/>
        </w:trPr>
        <w:tc>
          <w:tcPr>
            <w:tcW w:w="1146" w:type="dxa"/>
            <w:vMerge w:val="restart"/>
            <w:vAlign w:val="center"/>
          </w:tcPr>
          <w:p w14:paraId="5965838C" w14:textId="5E6E8457" w:rsidR="00465807" w:rsidRDefault="00465807" w:rsidP="0046580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LMR </w:t>
            </w:r>
          </w:p>
        </w:tc>
        <w:tc>
          <w:tcPr>
            <w:tcW w:w="1432" w:type="dxa"/>
            <w:vAlign w:val="center"/>
          </w:tcPr>
          <w:p w14:paraId="267476A4" w14:textId="7709A4E1" w:rsidR="00465807" w:rsidRPr="00710934" w:rsidRDefault="00465807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93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β</w:t>
            </w:r>
          </w:p>
        </w:tc>
        <w:tc>
          <w:tcPr>
            <w:tcW w:w="1432" w:type="dxa"/>
            <w:vAlign w:val="center"/>
          </w:tcPr>
          <w:p w14:paraId="5CF830D1" w14:textId="43A8C9AE" w:rsidR="00465807" w:rsidRDefault="00EA0D72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96" w:type="dxa"/>
            <w:vAlign w:val="center"/>
          </w:tcPr>
          <w:p w14:paraId="3875A774" w14:textId="5D25A425" w:rsidR="00465807" w:rsidRDefault="00E06CED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-0.07</w:t>
            </w:r>
          </w:p>
        </w:tc>
        <w:tc>
          <w:tcPr>
            <w:tcW w:w="1476" w:type="dxa"/>
            <w:vAlign w:val="center"/>
          </w:tcPr>
          <w:p w14:paraId="14A5EBB4" w14:textId="5F212661" w:rsidR="00465807" w:rsidRDefault="009E1C21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-0.06</w:t>
            </w:r>
          </w:p>
        </w:tc>
        <w:tc>
          <w:tcPr>
            <w:tcW w:w="1303" w:type="dxa"/>
            <w:vAlign w:val="center"/>
          </w:tcPr>
          <w:p w14:paraId="3C5014B5" w14:textId="5FAF0279" w:rsidR="00465807" w:rsidRDefault="008D2D70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13.86</w:t>
            </w:r>
          </w:p>
        </w:tc>
        <w:tc>
          <w:tcPr>
            <w:tcW w:w="1176" w:type="dxa"/>
            <w:vAlign w:val="center"/>
          </w:tcPr>
          <w:p w14:paraId="6737460F" w14:textId="39CDF58D" w:rsidR="00465807" w:rsidRDefault="007C1095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3" w:type="dxa"/>
            <w:vAlign w:val="center"/>
          </w:tcPr>
          <w:p w14:paraId="4E879347" w14:textId="3EB3B118" w:rsidR="00465807" w:rsidRDefault="00527377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1.25</w:t>
            </w:r>
          </w:p>
        </w:tc>
        <w:tc>
          <w:tcPr>
            <w:tcW w:w="2250" w:type="dxa"/>
            <w:vAlign w:val="center"/>
          </w:tcPr>
          <w:p w14:paraId="4229DEDD" w14:textId="3A180CA2" w:rsidR="00465807" w:rsidRDefault="00E07F2A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3.27</w:t>
            </w:r>
          </w:p>
        </w:tc>
        <w:tc>
          <w:tcPr>
            <w:tcW w:w="2363" w:type="dxa"/>
            <w:vAlign w:val="center"/>
          </w:tcPr>
          <w:p w14:paraId="5B57967B" w14:textId="3FF4584C" w:rsidR="00465807" w:rsidRDefault="002376BD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19.52</w:t>
            </w:r>
          </w:p>
        </w:tc>
        <w:tc>
          <w:tcPr>
            <w:tcW w:w="1452" w:type="dxa"/>
            <w:vAlign w:val="center"/>
          </w:tcPr>
          <w:p w14:paraId="4A34D07D" w14:textId="5CF5817F" w:rsidR="00465807" w:rsidRDefault="0010527A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-1.33</w:t>
            </w:r>
          </w:p>
        </w:tc>
      </w:tr>
      <w:tr w:rsidR="00465807" w14:paraId="66B1214C" w14:textId="77777777" w:rsidTr="00465807">
        <w:trPr>
          <w:jc w:val="center"/>
        </w:trPr>
        <w:tc>
          <w:tcPr>
            <w:tcW w:w="1146" w:type="dxa"/>
            <w:vMerge/>
            <w:vAlign w:val="center"/>
          </w:tcPr>
          <w:p w14:paraId="53B03AA4" w14:textId="77777777" w:rsidR="00465807" w:rsidRDefault="00465807" w:rsidP="0046580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  <w:vAlign w:val="center"/>
          </w:tcPr>
          <w:p w14:paraId="2AC67A40" w14:textId="480743D9" w:rsidR="00465807" w:rsidRPr="00710934" w:rsidRDefault="00465807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934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432" w:type="dxa"/>
            <w:vAlign w:val="center"/>
          </w:tcPr>
          <w:p w14:paraId="1B4CA678" w14:textId="3D4DF51F" w:rsidR="00465807" w:rsidRDefault="00EA0D72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96" w:type="dxa"/>
            <w:vAlign w:val="center"/>
          </w:tcPr>
          <w:p w14:paraId="669B0C6E" w14:textId="09582CD0" w:rsidR="00465807" w:rsidRDefault="00E06CED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476" w:type="dxa"/>
            <w:vAlign w:val="center"/>
          </w:tcPr>
          <w:p w14:paraId="6538B2B2" w14:textId="70A815E0" w:rsidR="00465807" w:rsidRDefault="009E1C21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1303" w:type="dxa"/>
            <w:vAlign w:val="center"/>
          </w:tcPr>
          <w:p w14:paraId="4B2C5598" w14:textId="0419802F" w:rsidR="00465807" w:rsidRDefault="008D2D70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5.98</w:t>
            </w:r>
          </w:p>
        </w:tc>
        <w:tc>
          <w:tcPr>
            <w:tcW w:w="1176" w:type="dxa"/>
            <w:vAlign w:val="center"/>
          </w:tcPr>
          <w:p w14:paraId="7EDC7684" w14:textId="2D52044E" w:rsidR="00465807" w:rsidRDefault="007C1095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3" w:type="dxa"/>
            <w:vAlign w:val="center"/>
          </w:tcPr>
          <w:p w14:paraId="6ABB9F09" w14:textId="4D666E92" w:rsidR="00465807" w:rsidRDefault="00F91ADE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2250" w:type="dxa"/>
            <w:vAlign w:val="center"/>
          </w:tcPr>
          <w:p w14:paraId="3AD10A7D" w14:textId="361483FF" w:rsidR="00465807" w:rsidRDefault="00E07F2A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4.52</w:t>
            </w:r>
          </w:p>
        </w:tc>
        <w:tc>
          <w:tcPr>
            <w:tcW w:w="2363" w:type="dxa"/>
            <w:vAlign w:val="center"/>
          </w:tcPr>
          <w:p w14:paraId="008C3EAC" w14:textId="41806A64" w:rsidR="00465807" w:rsidRDefault="002376BD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899.40</w:t>
            </w:r>
          </w:p>
        </w:tc>
        <w:tc>
          <w:tcPr>
            <w:tcW w:w="1452" w:type="dxa"/>
            <w:vAlign w:val="center"/>
          </w:tcPr>
          <w:p w14:paraId="1F4CF71F" w14:textId="18F5DF40" w:rsidR="00465807" w:rsidRDefault="0010527A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11.54</w:t>
            </w:r>
          </w:p>
        </w:tc>
      </w:tr>
      <w:tr w:rsidR="00465807" w14:paraId="6CE2B8A6" w14:textId="77777777" w:rsidTr="00465807">
        <w:trPr>
          <w:jc w:val="center"/>
        </w:trPr>
        <w:tc>
          <w:tcPr>
            <w:tcW w:w="1146" w:type="dxa"/>
            <w:vMerge/>
            <w:vAlign w:val="center"/>
          </w:tcPr>
          <w:p w14:paraId="4A37FC5C" w14:textId="77777777" w:rsidR="00465807" w:rsidRDefault="00465807" w:rsidP="0046580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  <w:vAlign w:val="center"/>
          </w:tcPr>
          <w:p w14:paraId="60D93F85" w14:textId="59C2BC43" w:rsidR="00465807" w:rsidRPr="00710934" w:rsidRDefault="00465807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93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</w:t>
            </w:r>
          </w:p>
        </w:tc>
        <w:tc>
          <w:tcPr>
            <w:tcW w:w="1432" w:type="dxa"/>
            <w:vAlign w:val="center"/>
          </w:tcPr>
          <w:p w14:paraId="0966B2F4" w14:textId="72C18917" w:rsidR="00465807" w:rsidRDefault="00EA0D72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96" w:type="dxa"/>
            <w:vAlign w:val="center"/>
          </w:tcPr>
          <w:p w14:paraId="43EBE1C1" w14:textId="654ECB20" w:rsidR="00465807" w:rsidRDefault="00E06CED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-0.89</w:t>
            </w:r>
          </w:p>
        </w:tc>
        <w:tc>
          <w:tcPr>
            <w:tcW w:w="1476" w:type="dxa"/>
            <w:vAlign w:val="center"/>
          </w:tcPr>
          <w:p w14:paraId="4B407BE9" w14:textId="79D00179" w:rsidR="00465807" w:rsidRDefault="009E1C21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.0.07</w:t>
            </w:r>
          </w:p>
        </w:tc>
        <w:tc>
          <w:tcPr>
            <w:tcW w:w="1303" w:type="dxa"/>
            <w:vAlign w:val="center"/>
          </w:tcPr>
          <w:p w14:paraId="03DE6879" w14:textId="6862D9FE" w:rsidR="00465807" w:rsidRDefault="008D2D70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2.32</w:t>
            </w:r>
          </w:p>
        </w:tc>
        <w:tc>
          <w:tcPr>
            <w:tcW w:w="1176" w:type="dxa"/>
            <w:vAlign w:val="center"/>
          </w:tcPr>
          <w:p w14:paraId="065AA0BC" w14:textId="3E7BF542" w:rsidR="00465807" w:rsidRDefault="007C1095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3" w:type="dxa"/>
            <w:vAlign w:val="center"/>
          </w:tcPr>
          <w:p w14:paraId="5DD4F74E" w14:textId="7FA024C8" w:rsidR="00465807" w:rsidRDefault="00F91ADE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  <w:tc>
          <w:tcPr>
            <w:tcW w:w="2250" w:type="dxa"/>
            <w:vAlign w:val="center"/>
          </w:tcPr>
          <w:p w14:paraId="4E204F37" w14:textId="09C6F3D8" w:rsidR="00465807" w:rsidRDefault="00E07F2A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2363" w:type="dxa"/>
            <w:vAlign w:val="center"/>
          </w:tcPr>
          <w:p w14:paraId="488BCFB1" w14:textId="29E9ADF4" w:rsidR="00465807" w:rsidRDefault="002376BD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452" w:type="dxa"/>
            <w:vAlign w:val="center"/>
          </w:tcPr>
          <w:p w14:paraId="36AB838E" w14:textId="792CF483" w:rsidR="00465807" w:rsidRDefault="0010527A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-0.11</w:t>
            </w:r>
          </w:p>
        </w:tc>
      </w:tr>
      <w:tr w:rsidR="00465807" w14:paraId="634A4CCF" w14:textId="77777777" w:rsidTr="00465807">
        <w:trPr>
          <w:jc w:val="center"/>
        </w:trPr>
        <w:tc>
          <w:tcPr>
            <w:tcW w:w="1146" w:type="dxa"/>
            <w:vMerge/>
            <w:vAlign w:val="center"/>
          </w:tcPr>
          <w:p w14:paraId="3345D46E" w14:textId="77777777" w:rsidR="00465807" w:rsidRDefault="00465807" w:rsidP="0046580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  <w:vAlign w:val="center"/>
          </w:tcPr>
          <w:p w14:paraId="18F33DA1" w14:textId="1EBD4DC7" w:rsidR="00465807" w:rsidRPr="00710934" w:rsidRDefault="00465807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93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1432" w:type="dxa"/>
            <w:vAlign w:val="center"/>
          </w:tcPr>
          <w:p w14:paraId="46900FC5" w14:textId="05B5279A" w:rsidR="00465807" w:rsidRDefault="00EA0D72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96" w:type="dxa"/>
            <w:vAlign w:val="center"/>
          </w:tcPr>
          <w:p w14:paraId="1FB9E0F2" w14:textId="329C0650" w:rsidR="00465807" w:rsidRDefault="00E06CED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0.38</w:t>
            </w:r>
          </w:p>
        </w:tc>
        <w:tc>
          <w:tcPr>
            <w:tcW w:w="1476" w:type="dxa"/>
            <w:vAlign w:val="center"/>
          </w:tcPr>
          <w:p w14:paraId="38F7585D" w14:textId="4F95A49E" w:rsidR="00465807" w:rsidRDefault="009E1C21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0.94</w:t>
            </w:r>
          </w:p>
        </w:tc>
        <w:tc>
          <w:tcPr>
            <w:tcW w:w="1303" w:type="dxa"/>
            <w:vAlign w:val="center"/>
          </w:tcPr>
          <w:p w14:paraId="0405C753" w14:textId="16D804E2" w:rsidR="00465807" w:rsidRDefault="008D2D70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0.05</w:t>
            </w:r>
          </w:p>
        </w:tc>
        <w:tc>
          <w:tcPr>
            <w:tcW w:w="1176" w:type="dxa"/>
            <w:vAlign w:val="center"/>
          </w:tcPr>
          <w:p w14:paraId="6CBC5EF7" w14:textId="347CC569" w:rsidR="00465807" w:rsidRDefault="007C1095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3" w:type="dxa"/>
            <w:vAlign w:val="center"/>
          </w:tcPr>
          <w:p w14:paraId="11942331" w14:textId="1A44EFF7" w:rsidR="00465807" w:rsidRDefault="00F91ADE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0.56</w:t>
            </w:r>
          </w:p>
        </w:tc>
        <w:tc>
          <w:tcPr>
            <w:tcW w:w="2250" w:type="dxa"/>
            <w:vAlign w:val="center"/>
          </w:tcPr>
          <w:p w14:paraId="7B16D335" w14:textId="3F566243" w:rsidR="00465807" w:rsidRDefault="00E07F2A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2363" w:type="dxa"/>
            <w:vAlign w:val="center"/>
          </w:tcPr>
          <w:p w14:paraId="35B1923D" w14:textId="52BCB526" w:rsidR="00465807" w:rsidRDefault="002376BD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1452" w:type="dxa"/>
            <w:vAlign w:val="center"/>
          </w:tcPr>
          <w:p w14:paraId="7843FCE8" w14:textId="6006F538" w:rsidR="00465807" w:rsidRDefault="0010527A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0.91</w:t>
            </w:r>
          </w:p>
        </w:tc>
      </w:tr>
      <w:tr w:rsidR="00465807" w14:paraId="166CCED1" w14:textId="77777777" w:rsidTr="00465807">
        <w:trPr>
          <w:jc w:val="center"/>
        </w:trPr>
        <w:tc>
          <w:tcPr>
            <w:tcW w:w="1146" w:type="dxa"/>
            <w:vMerge w:val="restart"/>
            <w:vAlign w:val="center"/>
          </w:tcPr>
          <w:p w14:paraId="55B9ABDC" w14:textId="321889CE" w:rsidR="00465807" w:rsidRDefault="00465807" w:rsidP="0046580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Alentej</w:t>
            </w:r>
            <w:r w:rsidR="00EA0D72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1432" w:type="dxa"/>
            <w:vAlign w:val="center"/>
          </w:tcPr>
          <w:p w14:paraId="4F02FF99" w14:textId="3FFFF927" w:rsidR="00465807" w:rsidRPr="00710934" w:rsidRDefault="00465807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93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β</w:t>
            </w:r>
          </w:p>
        </w:tc>
        <w:tc>
          <w:tcPr>
            <w:tcW w:w="1432" w:type="dxa"/>
            <w:vAlign w:val="center"/>
          </w:tcPr>
          <w:p w14:paraId="411460E8" w14:textId="711D8718" w:rsidR="00465807" w:rsidRDefault="00B27BC5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1.21</w:t>
            </w:r>
          </w:p>
        </w:tc>
        <w:tc>
          <w:tcPr>
            <w:tcW w:w="1196" w:type="dxa"/>
            <w:vAlign w:val="center"/>
          </w:tcPr>
          <w:p w14:paraId="45D67355" w14:textId="68EFAA34" w:rsidR="00465807" w:rsidRDefault="008D2D70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58.23</w:t>
            </w:r>
          </w:p>
        </w:tc>
        <w:tc>
          <w:tcPr>
            <w:tcW w:w="1476" w:type="dxa"/>
            <w:vAlign w:val="center"/>
          </w:tcPr>
          <w:p w14:paraId="4F134F8E" w14:textId="5BB6E955" w:rsidR="00465807" w:rsidRDefault="009E1C21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20.23</w:t>
            </w:r>
          </w:p>
        </w:tc>
        <w:tc>
          <w:tcPr>
            <w:tcW w:w="1303" w:type="dxa"/>
            <w:vAlign w:val="center"/>
          </w:tcPr>
          <w:p w14:paraId="32DFE5F6" w14:textId="5E9D9022" w:rsidR="00465807" w:rsidRDefault="00130344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518.10</w:t>
            </w:r>
          </w:p>
        </w:tc>
        <w:tc>
          <w:tcPr>
            <w:tcW w:w="1176" w:type="dxa"/>
            <w:vAlign w:val="center"/>
          </w:tcPr>
          <w:p w14:paraId="5285CD02" w14:textId="6B3ACE7A" w:rsidR="00465807" w:rsidRDefault="00C255F1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1103" w:type="dxa"/>
            <w:vAlign w:val="center"/>
          </w:tcPr>
          <w:p w14:paraId="721699DE" w14:textId="140AF226" w:rsidR="00465807" w:rsidRDefault="00F91ADE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169.60</w:t>
            </w:r>
          </w:p>
        </w:tc>
        <w:tc>
          <w:tcPr>
            <w:tcW w:w="2250" w:type="dxa"/>
            <w:vAlign w:val="center"/>
          </w:tcPr>
          <w:p w14:paraId="6819D92D" w14:textId="6FD7E276" w:rsidR="00465807" w:rsidRDefault="00E07F2A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224.0</w:t>
            </w:r>
          </w:p>
        </w:tc>
        <w:tc>
          <w:tcPr>
            <w:tcW w:w="2363" w:type="dxa"/>
            <w:vAlign w:val="center"/>
          </w:tcPr>
          <w:p w14:paraId="42AD732E" w14:textId="0479ABD7" w:rsidR="00465807" w:rsidRDefault="002376BD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-407.50</w:t>
            </w:r>
          </w:p>
        </w:tc>
        <w:tc>
          <w:tcPr>
            <w:tcW w:w="1452" w:type="dxa"/>
            <w:vAlign w:val="center"/>
          </w:tcPr>
          <w:p w14:paraId="132891C4" w14:textId="0D75DB13" w:rsidR="00465807" w:rsidRDefault="0010527A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49.65</w:t>
            </w:r>
          </w:p>
        </w:tc>
      </w:tr>
      <w:tr w:rsidR="00465807" w14:paraId="3E39F191" w14:textId="77777777" w:rsidTr="00465807">
        <w:trPr>
          <w:jc w:val="center"/>
        </w:trPr>
        <w:tc>
          <w:tcPr>
            <w:tcW w:w="1146" w:type="dxa"/>
            <w:vMerge/>
            <w:vAlign w:val="center"/>
          </w:tcPr>
          <w:p w14:paraId="4B1BCB5B" w14:textId="77777777" w:rsidR="00465807" w:rsidRDefault="00465807" w:rsidP="0046580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  <w:vAlign w:val="center"/>
          </w:tcPr>
          <w:p w14:paraId="04554A70" w14:textId="5A0618EB" w:rsidR="00465807" w:rsidRPr="00710934" w:rsidRDefault="00465807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934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432" w:type="dxa"/>
            <w:vAlign w:val="center"/>
          </w:tcPr>
          <w:p w14:paraId="57155F23" w14:textId="13F8F87C" w:rsidR="00465807" w:rsidRDefault="00B27BC5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1196" w:type="dxa"/>
            <w:vAlign w:val="center"/>
          </w:tcPr>
          <w:p w14:paraId="69EFA13F" w14:textId="3DD01AEE" w:rsidR="00465807" w:rsidRDefault="008D2D70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7.43</w:t>
            </w:r>
          </w:p>
        </w:tc>
        <w:tc>
          <w:tcPr>
            <w:tcW w:w="1476" w:type="dxa"/>
            <w:vAlign w:val="center"/>
          </w:tcPr>
          <w:p w14:paraId="2909DE6E" w14:textId="27750B7C" w:rsidR="00465807" w:rsidRDefault="009E1C21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3.56</w:t>
            </w:r>
          </w:p>
        </w:tc>
        <w:tc>
          <w:tcPr>
            <w:tcW w:w="1303" w:type="dxa"/>
            <w:vAlign w:val="center"/>
          </w:tcPr>
          <w:p w14:paraId="7AA6F50E" w14:textId="795A0C73" w:rsidR="00465807" w:rsidRDefault="00130344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95.39</w:t>
            </w:r>
          </w:p>
        </w:tc>
        <w:tc>
          <w:tcPr>
            <w:tcW w:w="1176" w:type="dxa"/>
            <w:vAlign w:val="center"/>
          </w:tcPr>
          <w:p w14:paraId="721404C8" w14:textId="703DDA91" w:rsidR="00465807" w:rsidRDefault="00C255F1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1103" w:type="dxa"/>
            <w:vAlign w:val="center"/>
          </w:tcPr>
          <w:p w14:paraId="05085FAD" w14:textId="0D6CC706" w:rsidR="00465807" w:rsidRDefault="00F91ADE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45.43</w:t>
            </w:r>
          </w:p>
        </w:tc>
        <w:tc>
          <w:tcPr>
            <w:tcW w:w="2250" w:type="dxa"/>
            <w:vAlign w:val="center"/>
          </w:tcPr>
          <w:p w14:paraId="2D4B1C6E" w14:textId="25C99301" w:rsidR="00465807" w:rsidRDefault="00E07F2A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34.82</w:t>
            </w:r>
          </w:p>
        </w:tc>
        <w:tc>
          <w:tcPr>
            <w:tcW w:w="2363" w:type="dxa"/>
            <w:vAlign w:val="center"/>
          </w:tcPr>
          <w:p w14:paraId="358E84B9" w14:textId="6BC0E85D" w:rsidR="00465807" w:rsidRDefault="002376BD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13956.0</w:t>
            </w:r>
          </w:p>
        </w:tc>
        <w:tc>
          <w:tcPr>
            <w:tcW w:w="1452" w:type="dxa"/>
            <w:vAlign w:val="center"/>
          </w:tcPr>
          <w:p w14:paraId="3786821A" w14:textId="3E3CB29D" w:rsidR="00465807" w:rsidRDefault="0010527A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2684.0</w:t>
            </w:r>
          </w:p>
        </w:tc>
      </w:tr>
      <w:tr w:rsidR="00465807" w14:paraId="4E016971" w14:textId="77777777" w:rsidTr="00465807">
        <w:trPr>
          <w:jc w:val="center"/>
        </w:trPr>
        <w:tc>
          <w:tcPr>
            <w:tcW w:w="1146" w:type="dxa"/>
            <w:vMerge/>
            <w:vAlign w:val="center"/>
          </w:tcPr>
          <w:p w14:paraId="4E512C01" w14:textId="77777777" w:rsidR="00465807" w:rsidRDefault="00465807" w:rsidP="0046580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  <w:vAlign w:val="center"/>
          </w:tcPr>
          <w:p w14:paraId="1B120BCA" w14:textId="36F6E1B6" w:rsidR="00465807" w:rsidRPr="00710934" w:rsidRDefault="00465807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93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</w:t>
            </w:r>
          </w:p>
        </w:tc>
        <w:tc>
          <w:tcPr>
            <w:tcW w:w="1432" w:type="dxa"/>
            <w:vAlign w:val="center"/>
          </w:tcPr>
          <w:p w14:paraId="1E5B0DAA" w14:textId="6F456F73" w:rsidR="00465807" w:rsidRDefault="00B27BC5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2.42</w:t>
            </w:r>
          </w:p>
        </w:tc>
        <w:tc>
          <w:tcPr>
            <w:tcW w:w="1196" w:type="dxa"/>
            <w:vAlign w:val="center"/>
          </w:tcPr>
          <w:p w14:paraId="2627FEF6" w14:textId="47DDF955" w:rsidR="00465807" w:rsidRDefault="008D2D70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7.84</w:t>
            </w:r>
          </w:p>
        </w:tc>
        <w:tc>
          <w:tcPr>
            <w:tcW w:w="1476" w:type="dxa"/>
            <w:vAlign w:val="center"/>
          </w:tcPr>
          <w:p w14:paraId="676CF2CA" w14:textId="580BC4DC" w:rsidR="00465807" w:rsidRDefault="009E1C21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5.69</w:t>
            </w:r>
          </w:p>
        </w:tc>
        <w:tc>
          <w:tcPr>
            <w:tcW w:w="1303" w:type="dxa"/>
            <w:vAlign w:val="center"/>
          </w:tcPr>
          <w:p w14:paraId="59AB1DE7" w14:textId="532D46F8" w:rsidR="00465807" w:rsidRDefault="00130344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5.43</w:t>
            </w:r>
          </w:p>
        </w:tc>
        <w:tc>
          <w:tcPr>
            <w:tcW w:w="1176" w:type="dxa"/>
            <w:vAlign w:val="center"/>
          </w:tcPr>
          <w:p w14:paraId="14A6FDB0" w14:textId="4D887C3C" w:rsidR="00465807" w:rsidRDefault="00C255F1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1103" w:type="dxa"/>
            <w:vAlign w:val="center"/>
          </w:tcPr>
          <w:p w14:paraId="655F0973" w14:textId="20204316" w:rsidR="00465807" w:rsidRDefault="00F91ADE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3.73</w:t>
            </w:r>
          </w:p>
        </w:tc>
        <w:tc>
          <w:tcPr>
            <w:tcW w:w="2250" w:type="dxa"/>
            <w:vAlign w:val="center"/>
          </w:tcPr>
          <w:p w14:paraId="09FA69AE" w14:textId="3184997A" w:rsidR="00465807" w:rsidRDefault="00E07F2A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6.43</w:t>
            </w:r>
          </w:p>
        </w:tc>
        <w:tc>
          <w:tcPr>
            <w:tcW w:w="2363" w:type="dxa"/>
            <w:vAlign w:val="center"/>
          </w:tcPr>
          <w:p w14:paraId="66B4F713" w14:textId="2436E960" w:rsidR="00465807" w:rsidRDefault="002376BD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-0.03</w:t>
            </w:r>
          </w:p>
        </w:tc>
        <w:tc>
          <w:tcPr>
            <w:tcW w:w="1452" w:type="dxa"/>
            <w:vAlign w:val="center"/>
          </w:tcPr>
          <w:p w14:paraId="47777CF4" w14:textId="427054C7" w:rsidR="00465807" w:rsidRDefault="0010527A" w:rsidP="004658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</w:tr>
      <w:tr w:rsidR="00E07F2A" w14:paraId="4A9FFA35" w14:textId="77777777" w:rsidTr="00465807">
        <w:trPr>
          <w:jc w:val="center"/>
        </w:trPr>
        <w:tc>
          <w:tcPr>
            <w:tcW w:w="1146" w:type="dxa"/>
            <w:vMerge/>
            <w:vAlign w:val="center"/>
          </w:tcPr>
          <w:p w14:paraId="6B44F80B" w14:textId="77777777" w:rsidR="00E07F2A" w:rsidRDefault="00E07F2A" w:rsidP="00E07F2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  <w:vAlign w:val="center"/>
          </w:tcPr>
          <w:p w14:paraId="4FECB73B" w14:textId="383DE400" w:rsidR="00E07F2A" w:rsidRPr="00710934" w:rsidRDefault="00E07F2A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93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1432" w:type="dxa"/>
            <w:vAlign w:val="center"/>
          </w:tcPr>
          <w:p w14:paraId="473E2860" w14:textId="2B19AA17" w:rsidR="00E07F2A" w:rsidRDefault="00E07F2A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0.05</w:t>
            </w:r>
          </w:p>
        </w:tc>
        <w:tc>
          <w:tcPr>
            <w:tcW w:w="1196" w:type="dxa"/>
            <w:vAlign w:val="center"/>
          </w:tcPr>
          <w:p w14:paraId="369FD1D4" w14:textId="34603315" w:rsidR="00E07F2A" w:rsidRDefault="00E07F2A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  <w:tc>
          <w:tcPr>
            <w:tcW w:w="1476" w:type="dxa"/>
            <w:vAlign w:val="center"/>
          </w:tcPr>
          <w:p w14:paraId="2C417B86" w14:textId="7F4B2EE8" w:rsidR="00E07F2A" w:rsidRDefault="00E07F2A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  <w:tc>
          <w:tcPr>
            <w:tcW w:w="1303" w:type="dxa"/>
            <w:vAlign w:val="center"/>
          </w:tcPr>
          <w:p w14:paraId="672C7E6C" w14:textId="7D52146C" w:rsidR="00E07F2A" w:rsidRDefault="00E07F2A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  <w:tc>
          <w:tcPr>
            <w:tcW w:w="1176" w:type="dxa"/>
            <w:vAlign w:val="center"/>
          </w:tcPr>
          <w:p w14:paraId="30FADEA9" w14:textId="33F44903" w:rsidR="00E07F2A" w:rsidRDefault="00E07F2A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1103" w:type="dxa"/>
            <w:vAlign w:val="center"/>
          </w:tcPr>
          <w:p w14:paraId="233CC2AD" w14:textId="206D0BF8" w:rsidR="00E07F2A" w:rsidRDefault="00E07F2A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  <w:tc>
          <w:tcPr>
            <w:tcW w:w="2250" w:type="dxa"/>
            <w:vAlign w:val="center"/>
          </w:tcPr>
          <w:p w14:paraId="6D05330C" w14:textId="427B01A9" w:rsidR="00E07F2A" w:rsidRDefault="00E07F2A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  <w:tc>
          <w:tcPr>
            <w:tcW w:w="2363" w:type="dxa"/>
            <w:vAlign w:val="center"/>
          </w:tcPr>
          <w:p w14:paraId="7B844925" w14:textId="3C4FE028" w:rsidR="00E07F2A" w:rsidRDefault="002376BD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1452" w:type="dxa"/>
            <w:vAlign w:val="center"/>
          </w:tcPr>
          <w:p w14:paraId="1CF6FEF7" w14:textId="215BECDB" w:rsidR="00E07F2A" w:rsidRDefault="0010527A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</w:tr>
      <w:tr w:rsidR="00E07F2A" w14:paraId="698E44F8" w14:textId="77777777" w:rsidTr="00465807">
        <w:trPr>
          <w:jc w:val="center"/>
        </w:trPr>
        <w:tc>
          <w:tcPr>
            <w:tcW w:w="1146" w:type="dxa"/>
            <w:vMerge w:val="restart"/>
            <w:vAlign w:val="center"/>
          </w:tcPr>
          <w:p w14:paraId="477E40D0" w14:textId="607AEE3A" w:rsidR="00E07F2A" w:rsidRDefault="00E07F2A" w:rsidP="00E07F2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Algarve</w:t>
            </w:r>
          </w:p>
        </w:tc>
        <w:tc>
          <w:tcPr>
            <w:tcW w:w="1432" w:type="dxa"/>
            <w:vAlign w:val="center"/>
          </w:tcPr>
          <w:p w14:paraId="51893930" w14:textId="2A7AC462" w:rsidR="00E07F2A" w:rsidRPr="00710934" w:rsidRDefault="00E07F2A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93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β</w:t>
            </w:r>
          </w:p>
        </w:tc>
        <w:tc>
          <w:tcPr>
            <w:tcW w:w="1432" w:type="dxa"/>
            <w:vAlign w:val="center"/>
          </w:tcPr>
          <w:p w14:paraId="1863C72C" w14:textId="5704F3F4" w:rsidR="00E07F2A" w:rsidRDefault="00E07F2A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1196" w:type="dxa"/>
            <w:vAlign w:val="center"/>
          </w:tcPr>
          <w:p w14:paraId="46DCA991" w14:textId="5C308BB9" w:rsidR="00E07F2A" w:rsidRDefault="00E07F2A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2.41</w:t>
            </w:r>
          </w:p>
        </w:tc>
        <w:tc>
          <w:tcPr>
            <w:tcW w:w="1476" w:type="dxa"/>
            <w:vAlign w:val="center"/>
          </w:tcPr>
          <w:p w14:paraId="1A61FD90" w14:textId="0C0A346C" w:rsidR="00E07F2A" w:rsidRDefault="00E07F2A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-0.003</w:t>
            </w:r>
          </w:p>
        </w:tc>
        <w:tc>
          <w:tcPr>
            <w:tcW w:w="1303" w:type="dxa"/>
            <w:vAlign w:val="center"/>
          </w:tcPr>
          <w:p w14:paraId="3C4947A4" w14:textId="4ED23F7D" w:rsidR="00E07F2A" w:rsidRDefault="00E07F2A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77.10</w:t>
            </w:r>
          </w:p>
        </w:tc>
        <w:tc>
          <w:tcPr>
            <w:tcW w:w="1176" w:type="dxa"/>
            <w:vAlign w:val="center"/>
          </w:tcPr>
          <w:p w14:paraId="624E3F9C" w14:textId="3DA1BB87" w:rsidR="00E07F2A" w:rsidRDefault="00E07F2A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3" w:type="dxa"/>
            <w:vAlign w:val="center"/>
          </w:tcPr>
          <w:p w14:paraId="6EEB2620" w14:textId="40CDAEF7" w:rsidR="00E07F2A" w:rsidRDefault="00E07F2A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13.65</w:t>
            </w:r>
          </w:p>
        </w:tc>
        <w:tc>
          <w:tcPr>
            <w:tcW w:w="2250" w:type="dxa"/>
            <w:vAlign w:val="center"/>
          </w:tcPr>
          <w:p w14:paraId="4E228D64" w14:textId="75A3B3FC" w:rsidR="00E07F2A" w:rsidRDefault="00E07F2A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2363" w:type="dxa"/>
            <w:vAlign w:val="center"/>
          </w:tcPr>
          <w:p w14:paraId="1E97013C" w14:textId="670F8BF8" w:rsidR="00E07F2A" w:rsidRDefault="0095108F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62.19</w:t>
            </w:r>
          </w:p>
        </w:tc>
        <w:tc>
          <w:tcPr>
            <w:tcW w:w="1452" w:type="dxa"/>
            <w:vAlign w:val="center"/>
          </w:tcPr>
          <w:p w14:paraId="22170E5A" w14:textId="6CA475DF" w:rsidR="00E07F2A" w:rsidRDefault="0010527A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35.28</w:t>
            </w:r>
          </w:p>
        </w:tc>
      </w:tr>
      <w:tr w:rsidR="00E07F2A" w14:paraId="4AFE2BA5" w14:textId="77777777" w:rsidTr="00465807">
        <w:trPr>
          <w:jc w:val="center"/>
        </w:trPr>
        <w:tc>
          <w:tcPr>
            <w:tcW w:w="1146" w:type="dxa"/>
            <w:vMerge/>
            <w:vAlign w:val="center"/>
          </w:tcPr>
          <w:p w14:paraId="7B90325A" w14:textId="77777777" w:rsidR="00E07F2A" w:rsidRDefault="00E07F2A" w:rsidP="00E07F2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  <w:vAlign w:val="center"/>
          </w:tcPr>
          <w:p w14:paraId="65E8AE8A" w14:textId="42CC9F52" w:rsidR="00E07F2A" w:rsidRPr="00710934" w:rsidRDefault="00E07F2A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934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432" w:type="dxa"/>
            <w:vAlign w:val="center"/>
          </w:tcPr>
          <w:p w14:paraId="2A7CCA1D" w14:textId="76655A3A" w:rsidR="00E07F2A" w:rsidRDefault="00E07F2A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1196" w:type="dxa"/>
            <w:vAlign w:val="center"/>
          </w:tcPr>
          <w:p w14:paraId="1062762E" w14:textId="491D7F8C" w:rsidR="00E07F2A" w:rsidRDefault="00E07F2A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1.01</w:t>
            </w:r>
          </w:p>
        </w:tc>
        <w:tc>
          <w:tcPr>
            <w:tcW w:w="1476" w:type="dxa"/>
            <w:vAlign w:val="center"/>
          </w:tcPr>
          <w:p w14:paraId="2C5C8CAB" w14:textId="4C2D53AC" w:rsidR="00E07F2A" w:rsidRDefault="00E07F2A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303" w:type="dxa"/>
            <w:vAlign w:val="center"/>
          </w:tcPr>
          <w:p w14:paraId="758D3A4F" w14:textId="697FC8C9" w:rsidR="00E07F2A" w:rsidRDefault="00E07F2A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11.39</w:t>
            </w:r>
          </w:p>
        </w:tc>
        <w:tc>
          <w:tcPr>
            <w:tcW w:w="1176" w:type="dxa"/>
            <w:vAlign w:val="center"/>
          </w:tcPr>
          <w:p w14:paraId="4602DFC3" w14:textId="00A3FB4F" w:rsidR="00E07F2A" w:rsidRDefault="00E07F2A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3" w:type="dxa"/>
            <w:vAlign w:val="center"/>
          </w:tcPr>
          <w:p w14:paraId="774F0770" w14:textId="44A17673" w:rsidR="00E07F2A" w:rsidRDefault="00E07F2A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4.63</w:t>
            </w:r>
          </w:p>
        </w:tc>
        <w:tc>
          <w:tcPr>
            <w:tcW w:w="2250" w:type="dxa"/>
            <w:vAlign w:val="center"/>
          </w:tcPr>
          <w:p w14:paraId="2DDD5E75" w14:textId="294F818E" w:rsidR="00E07F2A" w:rsidRDefault="00E07F2A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2.67</w:t>
            </w:r>
          </w:p>
        </w:tc>
        <w:tc>
          <w:tcPr>
            <w:tcW w:w="2363" w:type="dxa"/>
            <w:vAlign w:val="center"/>
          </w:tcPr>
          <w:p w14:paraId="207D7144" w14:textId="68E1296B" w:rsidR="00E07F2A" w:rsidRDefault="0095108F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767.40</w:t>
            </w:r>
          </w:p>
        </w:tc>
        <w:tc>
          <w:tcPr>
            <w:tcW w:w="1452" w:type="dxa"/>
            <w:vAlign w:val="center"/>
          </w:tcPr>
          <w:p w14:paraId="076F117A" w14:textId="5CE2FB0F" w:rsidR="00E07F2A" w:rsidRDefault="0010527A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106.94</w:t>
            </w:r>
          </w:p>
        </w:tc>
      </w:tr>
      <w:tr w:rsidR="00E07F2A" w14:paraId="24B27890" w14:textId="77777777" w:rsidTr="00465807">
        <w:trPr>
          <w:jc w:val="center"/>
        </w:trPr>
        <w:tc>
          <w:tcPr>
            <w:tcW w:w="1146" w:type="dxa"/>
            <w:vMerge/>
            <w:vAlign w:val="center"/>
          </w:tcPr>
          <w:p w14:paraId="05AEEAF2" w14:textId="77777777" w:rsidR="00E07F2A" w:rsidRDefault="00E07F2A" w:rsidP="00E07F2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  <w:vAlign w:val="center"/>
          </w:tcPr>
          <w:p w14:paraId="2277E922" w14:textId="3F08DDB6" w:rsidR="00E07F2A" w:rsidRPr="00710934" w:rsidRDefault="00E07F2A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93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</w:t>
            </w:r>
          </w:p>
        </w:tc>
        <w:tc>
          <w:tcPr>
            <w:tcW w:w="1432" w:type="dxa"/>
            <w:vAlign w:val="center"/>
          </w:tcPr>
          <w:p w14:paraId="6D377F10" w14:textId="5006312E" w:rsidR="00E07F2A" w:rsidRDefault="00E07F2A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1196" w:type="dxa"/>
            <w:vAlign w:val="center"/>
          </w:tcPr>
          <w:p w14:paraId="05126E1F" w14:textId="4FC9A89B" w:rsidR="00E07F2A" w:rsidRDefault="00E07F2A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2.38</w:t>
            </w:r>
          </w:p>
        </w:tc>
        <w:tc>
          <w:tcPr>
            <w:tcW w:w="1476" w:type="dxa"/>
            <w:vAlign w:val="center"/>
          </w:tcPr>
          <w:p w14:paraId="2F173E8E" w14:textId="37351A83" w:rsidR="00E07F2A" w:rsidRDefault="00E07F2A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-0.31</w:t>
            </w:r>
          </w:p>
        </w:tc>
        <w:tc>
          <w:tcPr>
            <w:tcW w:w="1303" w:type="dxa"/>
            <w:vAlign w:val="center"/>
          </w:tcPr>
          <w:p w14:paraId="29C79645" w14:textId="0B0181C4" w:rsidR="00E07F2A" w:rsidRDefault="00E07F2A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6.77</w:t>
            </w:r>
          </w:p>
        </w:tc>
        <w:tc>
          <w:tcPr>
            <w:tcW w:w="1176" w:type="dxa"/>
            <w:vAlign w:val="center"/>
          </w:tcPr>
          <w:p w14:paraId="68DC8FE2" w14:textId="2DECA59F" w:rsidR="00E07F2A" w:rsidRDefault="00E07F2A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3" w:type="dxa"/>
            <w:vAlign w:val="center"/>
          </w:tcPr>
          <w:p w14:paraId="7088C17E" w14:textId="5E30C212" w:rsidR="00E07F2A" w:rsidRDefault="00E07F2A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2.95</w:t>
            </w:r>
          </w:p>
        </w:tc>
        <w:tc>
          <w:tcPr>
            <w:tcW w:w="2250" w:type="dxa"/>
            <w:vAlign w:val="center"/>
          </w:tcPr>
          <w:p w14:paraId="4973EA4C" w14:textId="008DBC15" w:rsidR="00E07F2A" w:rsidRDefault="00E07F2A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2.69</w:t>
            </w:r>
          </w:p>
        </w:tc>
        <w:tc>
          <w:tcPr>
            <w:tcW w:w="2363" w:type="dxa"/>
            <w:vAlign w:val="center"/>
          </w:tcPr>
          <w:p w14:paraId="7EF03242" w14:textId="502C3385" w:rsidR="00E07F2A" w:rsidRDefault="0095108F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452" w:type="dxa"/>
            <w:vAlign w:val="center"/>
          </w:tcPr>
          <w:p w14:paraId="5FC50735" w14:textId="7150AAAF" w:rsidR="00E07F2A" w:rsidRDefault="0010527A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0.33</w:t>
            </w:r>
          </w:p>
        </w:tc>
      </w:tr>
      <w:tr w:rsidR="00E07F2A" w14:paraId="7ED4CBC4" w14:textId="77777777" w:rsidTr="00465807">
        <w:trPr>
          <w:jc w:val="center"/>
        </w:trPr>
        <w:tc>
          <w:tcPr>
            <w:tcW w:w="1146" w:type="dxa"/>
            <w:vMerge/>
            <w:vAlign w:val="center"/>
          </w:tcPr>
          <w:p w14:paraId="4E6B98E7" w14:textId="77777777" w:rsidR="00E07F2A" w:rsidRDefault="00E07F2A" w:rsidP="00E07F2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  <w:vAlign w:val="center"/>
          </w:tcPr>
          <w:p w14:paraId="10D5B681" w14:textId="522E6F8D" w:rsidR="00E07F2A" w:rsidRPr="00710934" w:rsidRDefault="00E07F2A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93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1432" w:type="dxa"/>
            <w:vAlign w:val="center"/>
          </w:tcPr>
          <w:p w14:paraId="71C72B82" w14:textId="673EE4B0" w:rsidR="00E07F2A" w:rsidRDefault="00E07F2A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1196" w:type="dxa"/>
            <w:vAlign w:val="center"/>
          </w:tcPr>
          <w:p w14:paraId="00DD005C" w14:textId="7C61D4EE" w:rsidR="00E07F2A" w:rsidRDefault="00E07F2A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0.02</w:t>
            </w:r>
          </w:p>
        </w:tc>
        <w:tc>
          <w:tcPr>
            <w:tcW w:w="1476" w:type="dxa"/>
            <w:vAlign w:val="center"/>
          </w:tcPr>
          <w:p w14:paraId="39636CB7" w14:textId="64414026" w:rsidR="00E07F2A" w:rsidRDefault="00E07F2A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1303" w:type="dxa"/>
            <w:vAlign w:val="center"/>
          </w:tcPr>
          <w:p w14:paraId="364E712A" w14:textId="4531403F" w:rsidR="00E07F2A" w:rsidRDefault="00E07F2A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  <w:tc>
          <w:tcPr>
            <w:tcW w:w="1176" w:type="dxa"/>
            <w:vAlign w:val="center"/>
          </w:tcPr>
          <w:p w14:paraId="7A581E8A" w14:textId="6A9A86C6" w:rsidR="00E07F2A" w:rsidRDefault="00E07F2A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3" w:type="dxa"/>
            <w:vAlign w:val="center"/>
          </w:tcPr>
          <w:p w14:paraId="21987C83" w14:textId="70001829" w:rsidR="00E07F2A" w:rsidRDefault="00E07F2A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0.05</w:t>
            </w:r>
          </w:p>
        </w:tc>
        <w:tc>
          <w:tcPr>
            <w:tcW w:w="2250" w:type="dxa"/>
            <w:vAlign w:val="center"/>
          </w:tcPr>
          <w:p w14:paraId="71ED621D" w14:textId="4E060ED5" w:rsidR="00E07F2A" w:rsidRDefault="00E07F2A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2363" w:type="dxa"/>
            <w:vAlign w:val="center"/>
          </w:tcPr>
          <w:p w14:paraId="3AD9D90A" w14:textId="1FD011F2" w:rsidR="00E07F2A" w:rsidRDefault="0095108F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0.94</w:t>
            </w:r>
          </w:p>
        </w:tc>
        <w:tc>
          <w:tcPr>
            <w:tcW w:w="1452" w:type="dxa"/>
            <w:vAlign w:val="center"/>
          </w:tcPr>
          <w:p w14:paraId="52681AB1" w14:textId="0A87AA2E" w:rsidR="00E07F2A" w:rsidRDefault="0010527A" w:rsidP="00E07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0.74</w:t>
            </w:r>
          </w:p>
        </w:tc>
      </w:tr>
    </w:tbl>
    <w:p w14:paraId="01FA6AC8" w14:textId="77777777" w:rsidR="0073567E" w:rsidRDefault="0073567E" w:rsidP="002F24A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9D4D25" w14:textId="77777777" w:rsidR="0073567E" w:rsidRDefault="0073567E" w:rsidP="002F24A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94C809" w14:textId="77777777" w:rsidR="0073567E" w:rsidRDefault="0073567E" w:rsidP="002F24A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194945" w14:textId="77777777" w:rsidR="0073567E" w:rsidRDefault="0073567E" w:rsidP="002F24A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74923B" w14:textId="77777777" w:rsidR="0073567E" w:rsidRDefault="0073567E" w:rsidP="002F24A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EF1EE4" w14:textId="77777777" w:rsidR="0073567E" w:rsidRDefault="0073567E" w:rsidP="002F24A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582621" w14:textId="77777777" w:rsidR="00B27BC5" w:rsidRDefault="00B27BC5" w:rsidP="002F24A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988E35" w14:textId="77777777" w:rsidR="00B27BC5" w:rsidRDefault="00B27BC5" w:rsidP="002F24A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B84AF9" w14:textId="77777777" w:rsidR="00B27BC5" w:rsidRDefault="00B27BC5" w:rsidP="002F24A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2CA4F1" w14:textId="77777777" w:rsidR="00B27BC5" w:rsidRDefault="00B27BC5" w:rsidP="002F24A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5A9E62" w14:textId="77777777" w:rsidR="0073567E" w:rsidRDefault="0073567E" w:rsidP="002F24A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B66C06" w14:textId="3F831E28" w:rsidR="004F103C" w:rsidRDefault="004F103C" w:rsidP="002F24A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S</w:t>
      </w:r>
      <w:r w:rsidR="0073567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– Average annual growth rate </w:t>
      </w:r>
      <w:r w:rsidRPr="009774D9">
        <w:rPr>
          <w:rFonts w:ascii="Times New Roman" w:hAnsi="Times New Roman" w:cs="Times New Roman"/>
          <w:i/>
          <w:iCs/>
          <w:sz w:val="24"/>
          <w:szCs w:val="24"/>
        </w:rPr>
        <w:t>per</w:t>
      </w:r>
      <w:r>
        <w:rPr>
          <w:rFonts w:ascii="Times New Roman" w:hAnsi="Times New Roman" w:cs="Times New Roman"/>
          <w:sz w:val="24"/>
          <w:szCs w:val="24"/>
        </w:rPr>
        <w:t xml:space="preserve"> quinquennium</w:t>
      </w:r>
      <w:r w:rsidRPr="009774D9">
        <w:rPr>
          <w:rFonts w:ascii="Times New Roman" w:hAnsi="Times New Roman" w:cs="Times New Roman"/>
          <w:sz w:val="24"/>
          <w:szCs w:val="24"/>
        </w:rPr>
        <w:t xml:space="preserve"> for the nine </w:t>
      </w:r>
      <w:r>
        <w:rPr>
          <w:rFonts w:ascii="Times New Roman" w:hAnsi="Times New Roman" w:cs="Times New Roman"/>
          <w:sz w:val="24"/>
          <w:szCs w:val="24"/>
        </w:rPr>
        <w:t>wild mammal species legally hunted in mainland Portugal.</w:t>
      </w:r>
    </w:p>
    <w:tbl>
      <w:tblPr>
        <w:tblStyle w:val="TableGrid"/>
        <w:tblpPr w:leftFromText="180" w:rightFromText="180" w:vertAnchor="text" w:tblpY="1"/>
        <w:tblOverlap w:val="never"/>
        <w:tblW w:w="14000" w:type="dxa"/>
        <w:tblLook w:val="04A0" w:firstRow="1" w:lastRow="0" w:firstColumn="1" w:lastColumn="0" w:noHBand="0" w:noVBand="1"/>
      </w:tblPr>
      <w:tblGrid>
        <w:gridCol w:w="1744"/>
        <w:gridCol w:w="1980"/>
        <w:gridCol w:w="1744"/>
        <w:gridCol w:w="1744"/>
        <w:gridCol w:w="1744"/>
        <w:gridCol w:w="1744"/>
        <w:gridCol w:w="1744"/>
        <w:gridCol w:w="1556"/>
      </w:tblGrid>
      <w:tr w:rsidR="004F103C" w14:paraId="15859258" w14:textId="77777777" w:rsidTr="004F103C">
        <w:tc>
          <w:tcPr>
            <w:tcW w:w="1744" w:type="dxa"/>
            <w:vAlign w:val="center"/>
          </w:tcPr>
          <w:p w14:paraId="0DEDAA94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Group</w:t>
            </w:r>
          </w:p>
        </w:tc>
        <w:tc>
          <w:tcPr>
            <w:tcW w:w="1980" w:type="dxa"/>
            <w:vAlign w:val="center"/>
          </w:tcPr>
          <w:p w14:paraId="71B5B5F9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Species</w:t>
            </w:r>
          </w:p>
        </w:tc>
        <w:tc>
          <w:tcPr>
            <w:tcW w:w="1744" w:type="dxa"/>
            <w:vAlign w:val="center"/>
          </w:tcPr>
          <w:p w14:paraId="6312F2DD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3BA">
              <w:rPr>
                <w:rFonts w:ascii="Times New Roman" w:hAnsi="Times New Roman" w:cs="Times New Roman"/>
                <w:sz w:val="24"/>
                <w:szCs w:val="24"/>
              </w:rPr>
              <w:t>1989-1990/199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F63BA">
              <w:rPr>
                <w:rFonts w:ascii="Times New Roman" w:hAnsi="Times New Roman" w:cs="Times New Roman"/>
                <w:sz w:val="24"/>
                <w:szCs w:val="24"/>
              </w:rPr>
              <w:t>-199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44" w:type="dxa"/>
            <w:vAlign w:val="center"/>
          </w:tcPr>
          <w:p w14:paraId="68FBE738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1994-1995/1998-1999</w:t>
            </w:r>
          </w:p>
        </w:tc>
        <w:tc>
          <w:tcPr>
            <w:tcW w:w="1744" w:type="dxa"/>
            <w:vAlign w:val="center"/>
          </w:tcPr>
          <w:p w14:paraId="22E22E81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1999-2000/2003-2004</w:t>
            </w:r>
          </w:p>
        </w:tc>
        <w:tc>
          <w:tcPr>
            <w:tcW w:w="1744" w:type="dxa"/>
            <w:vAlign w:val="center"/>
          </w:tcPr>
          <w:p w14:paraId="5A1ED890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2004-2005/2008-2009</w:t>
            </w:r>
          </w:p>
        </w:tc>
        <w:tc>
          <w:tcPr>
            <w:tcW w:w="1744" w:type="dxa"/>
            <w:vAlign w:val="center"/>
          </w:tcPr>
          <w:p w14:paraId="6C66F403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2009-2010/2013-2014</w:t>
            </w:r>
          </w:p>
        </w:tc>
        <w:tc>
          <w:tcPr>
            <w:tcW w:w="1556" w:type="dxa"/>
            <w:vAlign w:val="center"/>
          </w:tcPr>
          <w:p w14:paraId="44ABFFEA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2014-2015/2018-2019</w:t>
            </w:r>
          </w:p>
        </w:tc>
      </w:tr>
      <w:tr w:rsidR="004F103C" w14:paraId="3A1183BB" w14:textId="77777777" w:rsidTr="004F103C">
        <w:tc>
          <w:tcPr>
            <w:tcW w:w="1744" w:type="dxa"/>
            <w:vMerge w:val="restart"/>
            <w:vAlign w:val="center"/>
          </w:tcPr>
          <w:p w14:paraId="404C07BF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Ungulates</w:t>
            </w:r>
          </w:p>
        </w:tc>
        <w:tc>
          <w:tcPr>
            <w:tcW w:w="1980" w:type="dxa"/>
            <w:vAlign w:val="center"/>
          </w:tcPr>
          <w:p w14:paraId="3FD1F2B1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Roe deer</w:t>
            </w:r>
          </w:p>
        </w:tc>
        <w:tc>
          <w:tcPr>
            <w:tcW w:w="1744" w:type="dxa"/>
            <w:vAlign w:val="center"/>
          </w:tcPr>
          <w:p w14:paraId="74585500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57%</w:t>
            </w:r>
          </w:p>
        </w:tc>
        <w:tc>
          <w:tcPr>
            <w:tcW w:w="1744" w:type="dxa"/>
            <w:vAlign w:val="center"/>
          </w:tcPr>
          <w:p w14:paraId="7BC1E5FF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19%</w:t>
            </w:r>
          </w:p>
        </w:tc>
        <w:tc>
          <w:tcPr>
            <w:tcW w:w="1744" w:type="dxa"/>
            <w:vAlign w:val="center"/>
          </w:tcPr>
          <w:p w14:paraId="58A1515C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-10%</w:t>
            </w:r>
          </w:p>
        </w:tc>
        <w:tc>
          <w:tcPr>
            <w:tcW w:w="1744" w:type="dxa"/>
            <w:vAlign w:val="center"/>
          </w:tcPr>
          <w:p w14:paraId="3FBB1BA6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-100%</w:t>
            </w:r>
          </w:p>
        </w:tc>
        <w:tc>
          <w:tcPr>
            <w:tcW w:w="1744" w:type="dxa"/>
            <w:vAlign w:val="center"/>
          </w:tcPr>
          <w:p w14:paraId="0820985C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32%</w:t>
            </w:r>
          </w:p>
        </w:tc>
        <w:tc>
          <w:tcPr>
            <w:tcW w:w="1556" w:type="dxa"/>
            <w:vAlign w:val="center"/>
          </w:tcPr>
          <w:p w14:paraId="6581A7DC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54%</w:t>
            </w:r>
          </w:p>
        </w:tc>
      </w:tr>
      <w:tr w:rsidR="004F103C" w14:paraId="4B392FF9" w14:textId="77777777" w:rsidTr="004F103C">
        <w:tc>
          <w:tcPr>
            <w:tcW w:w="1744" w:type="dxa"/>
            <w:vMerge/>
            <w:vAlign w:val="center"/>
          </w:tcPr>
          <w:p w14:paraId="4CF76A7C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4ABCF0D0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 deer</w:t>
            </w:r>
          </w:p>
        </w:tc>
        <w:tc>
          <w:tcPr>
            <w:tcW w:w="1744" w:type="dxa"/>
            <w:vAlign w:val="center"/>
          </w:tcPr>
          <w:p w14:paraId="4D6F2644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68%</w:t>
            </w:r>
          </w:p>
        </w:tc>
        <w:tc>
          <w:tcPr>
            <w:tcW w:w="1744" w:type="dxa"/>
            <w:vAlign w:val="center"/>
          </w:tcPr>
          <w:p w14:paraId="3C1BDC37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-7%</w:t>
            </w:r>
          </w:p>
        </w:tc>
        <w:tc>
          <w:tcPr>
            <w:tcW w:w="1744" w:type="dxa"/>
            <w:vAlign w:val="center"/>
          </w:tcPr>
          <w:p w14:paraId="13DBF7D6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69%</w:t>
            </w:r>
          </w:p>
        </w:tc>
        <w:tc>
          <w:tcPr>
            <w:tcW w:w="1744" w:type="dxa"/>
            <w:vAlign w:val="center"/>
          </w:tcPr>
          <w:p w14:paraId="78BF75A6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  <w:tc>
          <w:tcPr>
            <w:tcW w:w="1744" w:type="dxa"/>
            <w:vAlign w:val="center"/>
          </w:tcPr>
          <w:p w14:paraId="64116840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4%</w:t>
            </w:r>
          </w:p>
        </w:tc>
        <w:tc>
          <w:tcPr>
            <w:tcW w:w="1556" w:type="dxa"/>
            <w:vAlign w:val="center"/>
          </w:tcPr>
          <w:p w14:paraId="0AD93E56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4F103C" w14:paraId="05C86103" w14:textId="77777777" w:rsidTr="004F103C">
        <w:tc>
          <w:tcPr>
            <w:tcW w:w="1744" w:type="dxa"/>
            <w:vMerge/>
            <w:vAlign w:val="center"/>
          </w:tcPr>
          <w:p w14:paraId="6BF24F47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49D83F3E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Fallow deer</w:t>
            </w:r>
          </w:p>
        </w:tc>
        <w:tc>
          <w:tcPr>
            <w:tcW w:w="1744" w:type="dxa"/>
            <w:vAlign w:val="center"/>
          </w:tcPr>
          <w:p w14:paraId="07FF0F75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124%</w:t>
            </w:r>
          </w:p>
        </w:tc>
        <w:tc>
          <w:tcPr>
            <w:tcW w:w="1744" w:type="dxa"/>
            <w:vAlign w:val="center"/>
          </w:tcPr>
          <w:p w14:paraId="5F00BE7D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26%</w:t>
            </w:r>
          </w:p>
        </w:tc>
        <w:tc>
          <w:tcPr>
            <w:tcW w:w="1744" w:type="dxa"/>
            <w:vAlign w:val="center"/>
          </w:tcPr>
          <w:p w14:paraId="3A98AA16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34%</w:t>
            </w:r>
          </w:p>
        </w:tc>
        <w:tc>
          <w:tcPr>
            <w:tcW w:w="1744" w:type="dxa"/>
            <w:vAlign w:val="center"/>
          </w:tcPr>
          <w:p w14:paraId="0DC1DE52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29%</w:t>
            </w:r>
          </w:p>
        </w:tc>
        <w:tc>
          <w:tcPr>
            <w:tcW w:w="1744" w:type="dxa"/>
            <w:vAlign w:val="center"/>
          </w:tcPr>
          <w:p w14:paraId="617A9879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7%</w:t>
            </w:r>
          </w:p>
        </w:tc>
        <w:tc>
          <w:tcPr>
            <w:tcW w:w="1556" w:type="dxa"/>
            <w:vAlign w:val="center"/>
          </w:tcPr>
          <w:p w14:paraId="37384C00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22%</w:t>
            </w:r>
          </w:p>
        </w:tc>
      </w:tr>
      <w:tr w:rsidR="004F103C" w14:paraId="61D93AA5" w14:textId="77777777" w:rsidTr="004F103C">
        <w:tc>
          <w:tcPr>
            <w:tcW w:w="1744" w:type="dxa"/>
            <w:vMerge/>
            <w:vAlign w:val="center"/>
          </w:tcPr>
          <w:p w14:paraId="733E6EBA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3D2AD014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Wild boar</w:t>
            </w:r>
          </w:p>
        </w:tc>
        <w:tc>
          <w:tcPr>
            <w:tcW w:w="1744" w:type="dxa"/>
            <w:vAlign w:val="center"/>
          </w:tcPr>
          <w:p w14:paraId="2E7D6882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73%</w:t>
            </w:r>
          </w:p>
        </w:tc>
        <w:tc>
          <w:tcPr>
            <w:tcW w:w="1744" w:type="dxa"/>
            <w:vAlign w:val="center"/>
          </w:tcPr>
          <w:p w14:paraId="1C1F0384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-9%</w:t>
            </w:r>
          </w:p>
        </w:tc>
        <w:tc>
          <w:tcPr>
            <w:tcW w:w="1744" w:type="dxa"/>
            <w:vAlign w:val="center"/>
          </w:tcPr>
          <w:p w14:paraId="6CD6B2F2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47%</w:t>
            </w:r>
          </w:p>
        </w:tc>
        <w:tc>
          <w:tcPr>
            <w:tcW w:w="1744" w:type="dxa"/>
            <w:vAlign w:val="center"/>
          </w:tcPr>
          <w:p w14:paraId="039BDF82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1744" w:type="dxa"/>
            <w:vAlign w:val="center"/>
          </w:tcPr>
          <w:p w14:paraId="0DDA3FCB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6%</w:t>
            </w:r>
          </w:p>
        </w:tc>
        <w:tc>
          <w:tcPr>
            <w:tcW w:w="1556" w:type="dxa"/>
            <w:vAlign w:val="center"/>
          </w:tcPr>
          <w:p w14:paraId="08CDFFC1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4%</w:t>
            </w:r>
          </w:p>
        </w:tc>
      </w:tr>
      <w:tr w:rsidR="004F103C" w14:paraId="0877D604" w14:textId="77777777" w:rsidTr="004F103C">
        <w:tc>
          <w:tcPr>
            <w:tcW w:w="1744" w:type="dxa"/>
            <w:vMerge/>
            <w:vAlign w:val="center"/>
          </w:tcPr>
          <w:p w14:paraId="65ABBA3C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08147807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Mouflon</w:t>
            </w:r>
          </w:p>
        </w:tc>
        <w:tc>
          <w:tcPr>
            <w:tcW w:w="1744" w:type="dxa"/>
            <w:vAlign w:val="center"/>
          </w:tcPr>
          <w:p w14:paraId="144D4B0F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181%</w:t>
            </w:r>
          </w:p>
        </w:tc>
        <w:tc>
          <w:tcPr>
            <w:tcW w:w="1744" w:type="dxa"/>
            <w:vAlign w:val="center"/>
          </w:tcPr>
          <w:p w14:paraId="74453FDC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121%</w:t>
            </w:r>
          </w:p>
        </w:tc>
        <w:tc>
          <w:tcPr>
            <w:tcW w:w="1744" w:type="dxa"/>
            <w:vAlign w:val="center"/>
          </w:tcPr>
          <w:p w14:paraId="1FAFCAB8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192%</w:t>
            </w:r>
          </w:p>
        </w:tc>
        <w:tc>
          <w:tcPr>
            <w:tcW w:w="1744" w:type="dxa"/>
            <w:vAlign w:val="center"/>
          </w:tcPr>
          <w:p w14:paraId="3600A89F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26%</w:t>
            </w:r>
          </w:p>
        </w:tc>
        <w:tc>
          <w:tcPr>
            <w:tcW w:w="1744" w:type="dxa"/>
            <w:vAlign w:val="center"/>
          </w:tcPr>
          <w:p w14:paraId="5251A2F1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-4%</w:t>
            </w:r>
          </w:p>
        </w:tc>
        <w:tc>
          <w:tcPr>
            <w:tcW w:w="1556" w:type="dxa"/>
            <w:vAlign w:val="center"/>
          </w:tcPr>
          <w:p w14:paraId="20E4E6D2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7%</w:t>
            </w:r>
          </w:p>
        </w:tc>
      </w:tr>
      <w:tr w:rsidR="004F103C" w14:paraId="2172591F" w14:textId="77777777" w:rsidTr="004F103C">
        <w:tc>
          <w:tcPr>
            <w:tcW w:w="1744" w:type="dxa"/>
            <w:vMerge w:val="restart"/>
            <w:vAlign w:val="center"/>
          </w:tcPr>
          <w:p w14:paraId="785A151E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Carnivores</w:t>
            </w:r>
          </w:p>
        </w:tc>
        <w:tc>
          <w:tcPr>
            <w:tcW w:w="1980" w:type="dxa"/>
            <w:vAlign w:val="center"/>
          </w:tcPr>
          <w:p w14:paraId="32E90C8C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 fox</w:t>
            </w:r>
          </w:p>
        </w:tc>
        <w:tc>
          <w:tcPr>
            <w:tcW w:w="1744" w:type="dxa"/>
            <w:vAlign w:val="center"/>
          </w:tcPr>
          <w:p w14:paraId="31931906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109%</w:t>
            </w:r>
          </w:p>
        </w:tc>
        <w:tc>
          <w:tcPr>
            <w:tcW w:w="1744" w:type="dxa"/>
            <w:vAlign w:val="center"/>
          </w:tcPr>
          <w:p w14:paraId="7333BD90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-9%</w:t>
            </w:r>
          </w:p>
        </w:tc>
        <w:tc>
          <w:tcPr>
            <w:tcW w:w="1744" w:type="dxa"/>
            <w:vAlign w:val="center"/>
          </w:tcPr>
          <w:p w14:paraId="22FC3AF8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33%</w:t>
            </w:r>
          </w:p>
        </w:tc>
        <w:tc>
          <w:tcPr>
            <w:tcW w:w="1744" w:type="dxa"/>
            <w:vAlign w:val="center"/>
          </w:tcPr>
          <w:p w14:paraId="416F0719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1744" w:type="dxa"/>
            <w:vAlign w:val="center"/>
          </w:tcPr>
          <w:p w14:paraId="5B701D1A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-4%</w:t>
            </w:r>
          </w:p>
        </w:tc>
        <w:tc>
          <w:tcPr>
            <w:tcW w:w="1556" w:type="dxa"/>
            <w:vAlign w:val="center"/>
          </w:tcPr>
          <w:p w14:paraId="7719522C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-2%</w:t>
            </w:r>
          </w:p>
        </w:tc>
      </w:tr>
      <w:tr w:rsidR="004F103C" w14:paraId="372AEC2F" w14:textId="77777777" w:rsidTr="004F103C">
        <w:tc>
          <w:tcPr>
            <w:tcW w:w="1744" w:type="dxa"/>
            <w:vMerge/>
            <w:vAlign w:val="center"/>
          </w:tcPr>
          <w:p w14:paraId="3AD1CCE9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1DAEC789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Egyptian mongoose</w:t>
            </w:r>
          </w:p>
        </w:tc>
        <w:tc>
          <w:tcPr>
            <w:tcW w:w="1744" w:type="dxa"/>
            <w:vAlign w:val="center"/>
          </w:tcPr>
          <w:p w14:paraId="552991C9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110%</w:t>
            </w:r>
          </w:p>
        </w:tc>
        <w:tc>
          <w:tcPr>
            <w:tcW w:w="1744" w:type="dxa"/>
            <w:vAlign w:val="center"/>
          </w:tcPr>
          <w:p w14:paraId="36CA9CA5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-10%</w:t>
            </w:r>
          </w:p>
        </w:tc>
        <w:tc>
          <w:tcPr>
            <w:tcW w:w="1744" w:type="dxa"/>
            <w:vAlign w:val="center"/>
          </w:tcPr>
          <w:p w14:paraId="15E82A81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77%</w:t>
            </w:r>
          </w:p>
        </w:tc>
        <w:tc>
          <w:tcPr>
            <w:tcW w:w="1744" w:type="dxa"/>
            <w:vAlign w:val="center"/>
          </w:tcPr>
          <w:p w14:paraId="06B3520F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1744" w:type="dxa"/>
            <w:vAlign w:val="center"/>
          </w:tcPr>
          <w:p w14:paraId="285FCFF5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-3%</w:t>
            </w:r>
          </w:p>
        </w:tc>
        <w:tc>
          <w:tcPr>
            <w:tcW w:w="1556" w:type="dxa"/>
            <w:vAlign w:val="center"/>
          </w:tcPr>
          <w:p w14:paraId="7EB9C0EB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7%</w:t>
            </w:r>
          </w:p>
        </w:tc>
      </w:tr>
      <w:tr w:rsidR="004F103C" w14:paraId="43EB3FE5" w14:textId="77777777" w:rsidTr="004F103C">
        <w:tc>
          <w:tcPr>
            <w:tcW w:w="1744" w:type="dxa"/>
            <w:vMerge w:val="restart"/>
            <w:vAlign w:val="center"/>
          </w:tcPr>
          <w:p w14:paraId="04B3A7D0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Lagomorphs</w:t>
            </w:r>
          </w:p>
        </w:tc>
        <w:tc>
          <w:tcPr>
            <w:tcW w:w="1980" w:type="dxa"/>
            <w:vAlign w:val="center"/>
          </w:tcPr>
          <w:p w14:paraId="7B3976C7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European wild rabbit</w:t>
            </w:r>
          </w:p>
        </w:tc>
        <w:tc>
          <w:tcPr>
            <w:tcW w:w="1744" w:type="dxa"/>
            <w:vAlign w:val="center"/>
          </w:tcPr>
          <w:p w14:paraId="668EB48A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127%</w:t>
            </w:r>
          </w:p>
        </w:tc>
        <w:tc>
          <w:tcPr>
            <w:tcW w:w="1744" w:type="dxa"/>
            <w:vAlign w:val="center"/>
          </w:tcPr>
          <w:p w14:paraId="0BB102E7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-3%</w:t>
            </w:r>
          </w:p>
        </w:tc>
        <w:tc>
          <w:tcPr>
            <w:tcW w:w="1744" w:type="dxa"/>
            <w:vAlign w:val="center"/>
          </w:tcPr>
          <w:p w14:paraId="20C9198F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3%</w:t>
            </w:r>
          </w:p>
        </w:tc>
        <w:tc>
          <w:tcPr>
            <w:tcW w:w="1744" w:type="dxa"/>
            <w:vAlign w:val="center"/>
          </w:tcPr>
          <w:p w14:paraId="5DE63AEB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1744" w:type="dxa"/>
            <w:vAlign w:val="center"/>
          </w:tcPr>
          <w:p w14:paraId="646F3D82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-11%</w:t>
            </w:r>
          </w:p>
        </w:tc>
        <w:tc>
          <w:tcPr>
            <w:tcW w:w="1556" w:type="dxa"/>
            <w:vAlign w:val="center"/>
          </w:tcPr>
          <w:p w14:paraId="1A9792E6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-17%</w:t>
            </w:r>
          </w:p>
        </w:tc>
      </w:tr>
      <w:tr w:rsidR="004F103C" w14:paraId="6CB6CD29" w14:textId="77777777" w:rsidTr="004F103C">
        <w:trPr>
          <w:trHeight w:val="232"/>
        </w:trPr>
        <w:tc>
          <w:tcPr>
            <w:tcW w:w="1744" w:type="dxa"/>
            <w:vMerge/>
            <w:vAlign w:val="center"/>
          </w:tcPr>
          <w:p w14:paraId="32FF12D4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7E82124C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Iberian hare</w:t>
            </w:r>
          </w:p>
        </w:tc>
        <w:tc>
          <w:tcPr>
            <w:tcW w:w="1744" w:type="dxa"/>
            <w:vAlign w:val="center"/>
          </w:tcPr>
          <w:p w14:paraId="5F04F228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102%</w:t>
            </w:r>
          </w:p>
        </w:tc>
        <w:tc>
          <w:tcPr>
            <w:tcW w:w="1744" w:type="dxa"/>
            <w:vAlign w:val="center"/>
          </w:tcPr>
          <w:p w14:paraId="5BCACECF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-5%</w:t>
            </w:r>
          </w:p>
        </w:tc>
        <w:tc>
          <w:tcPr>
            <w:tcW w:w="1744" w:type="dxa"/>
            <w:vAlign w:val="center"/>
          </w:tcPr>
          <w:p w14:paraId="0E6CB2B8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85%</w:t>
            </w:r>
          </w:p>
        </w:tc>
        <w:tc>
          <w:tcPr>
            <w:tcW w:w="1744" w:type="dxa"/>
            <w:vAlign w:val="center"/>
          </w:tcPr>
          <w:p w14:paraId="7B10F64F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28%</w:t>
            </w:r>
          </w:p>
        </w:tc>
        <w:tc>
          <w:tcPr>
            <w:tcW w:w="1744" w:type="dxa"/>
            <w:vAlign w:val="center"/>
          </w:tcPr>
          <w:p w14:paraId="54C6411D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-20%</w:t>
            </w:r>
          </w:p>
        </w:tc>
        <w:tc>
          <w:tcPr>
            <w:tcW w:w="1556" w:type="dxa"/>
            <w:vAlign w:val="center"/>
          </w:tcPr>
          <w:p w14:paraId="54BCDEA9" w14:textId="77777777" w:rsidR="004F103C" w:rsidRDefault="004F103C" w:rsidP="004F10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-4%</w:t>
            </w:r>
          </w:p>
        </w:tc>
      </w:tr>
    </w:tbl>
    <w:p w14:paraId="3E66EF0D" w14:textId="77777777" w:rsidR="004F103C" w:rsidRDefault="004F103C" w:rsidP="002F24A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EFEA10" w14:textId="77777777" w:rsidR="00554D56" w:rsidRDefault="00554D56" w:rsidP="002F24A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8BDA00" w14:textId="296F9DFA" w:rsidR="00554D56" w:rsidRDefault="00554D56" w:rsidP="002F24A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4C8F9F" w14:textId="7680B094" w:rsidR="00554D56" w:rsidRDefault="00554D56" w:rsidP="002F24A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  <w:sectPr w:rsidR="00554D56" w:rsidSect="00FE6D52">
          <w:pgSz w:w="16838" w:h="11906" w:orient="landscape"/>
          <w:pgMar w:top="1701" w:right="1418" w:bottom="1701" w:left="1418" w:header="709" w:footer="709" w:gutter="0"/>
          <w:cols w:space="708"/>
          <w:docGrid w:linePitch="360"/>
        </w:sectPr>
      </w:pPr>
    </w:p>
    <w:p w14:paraId="6074060F" w14:textId="77777777" w:rsidR="00554D56" w:rsidRPr="009C2AB1" w:rsidRDefault="00554D56" w:rsidP="00554D56">
      <w:pPr>
        <w:spacing w:after="0" w:line="480" w:lineRule="auto"/>
        <w:rPr>
          <w:rFonts w:ascii="Times New Roman" w:hAnsi="Times New Roman" w:cs="Times New Roman"/>
          <w:sz w:val="24"/>
          <w:szCs w:val="24"/>
          <w:lang w:val="pt-PT"/>
        </w:rPr>
      </w:pPr>
      <w:bookmarkStart w:id="7" w:name="_Hlk130486387"/>
      <w:r w:rsidRPr="009C2AB1">
        <w:rPr>
          <w:rFonts w:ascii="Times New Roman" w:hAnsi="Times New Roman" w:cs="Times New Roman"/>
          <w:b/>
          <w:bCs/>
          <w:sz w:val="24"/>
          <w:szCs w:val="24"/>
          <w:lang w:val="pt-PT"/>
        </w:rPr>
        <w:lastRenderedPageBreak/>
        <w:t>REFERENCES</w:t>
      </w:r>
    </w:p>
    <w:bookmarkEnd w:id="7"/>
    <w:p w14:paraId="6BD6F854" w14:textId="78ACD5E2" w:rsidR="002D7DDF" w:rsidRDefault="002D7DDF" w:rsidP="002D7DD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2D7DDF">
        <w:rPr>
          <w:rFonts w:ascii="Times New Roman" w:hAnsi="Times New Roman" w:cs="Times New Roman"/>
          <w:sz w:val="24"/>
          <w:szCs w:val="24"/>
          <w:lang w:val="pt-PT"/>
        </w:rPr>
        <w:t>Álvares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F, </w:t>
      </w:r>
      <w:r w:rsidRPr="002D7DDF">
        <w:rPr>
          <w:rFonts w:ascii="Times New Roman" w:hAnsi="Times New Roman" w:cs="Times New Roman"/>
          <w:sz w:val="24"/>
          <w:szCs w:val="24"/>
          <w:lang w:val="pt-PT"/>
        </w:rPr>
        <w:t>Ferreira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CC, </w:t>
      </w:r>
      <w:r w:rsidRPr="002D7DDF">
        <w:rPr>
          <w:rFonts w:ascii="Times New Roman" w:hAnsi="Times New Roman" w:cs="Times New Roman"/>
          <w:sz w:val="24"/>
          <w:szCs w:val="24"/>
          <w:lang w:val="pt-PT"/>
        </w:rPr>
        <w:t>Márcia Barbosa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A, </w:t>
      </w:r>
      <w:r w:rsidRPr="002D7DDF">
        <w:rPr>
          <w:rFonts w:ascii="Times New Roman" w:hAnsi="Times New Roman" w:cs="Times New Roman"/>
          <w:sz w:val="24"/>
          <w:szCs w:val="24"/>
          <w:lang w:val="pt-PT"/>
        </w:rPr>
        <w:t>Rosalino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LM, Pe</w:t>
      </w:r>
      <w:r w:rsidRPr="002D7DDF">
        <w:rPr>
          <w:rFonts w:ascii="Times New Roman" w:hAnsi="Times New Roman" w:cs="Times New Roman"/>
          <w:sz w:val="24"/>
          <w:szCs w:val="24"/>
          <w:lang w:val="pt-PT"/>
        </w:rPr>
        <w:t>droso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NM &amp; </w:t>
      </w:r>
      <w:r w:rsidRPr="002D7DDF">
        <w:rPr>
          <w:rFonts w:ascii="Times New Roman" w:hAnsi="Times New Roman" w:cs="Times New Roman"/>
          <w:sz w:val="24"/>
          <w:szCs w:val="24"/>
          <w:lang w:val="pt-PT"/>
        </w:rPr>
        <w:t>Bencatel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J</w:t>
      </w:r>
      <w:r w:rsidRPr="002D7DDF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PT"/>
        </w:rPr>
        <w:t>(</w:t>
      </w:r>
      <w:r w:rsidRPr="002D7DDF">
        <w:rPr>
          <w:rFonts w:ascii="Times New Roman" w:hAnsi="Times New Roman" w:cs="Times New Roman"/>
          <w:sz w:val="24"/>
          <w:szCs w:val="24"/>
          <w:lang w:val="pt-PT"/>
        </w:rPr>
        <w:t>2019</w:t>
      </w:r>
      <w:r>
        <w:rPr>
          <w:rFonts w:ascii="Times New Roman" w:hAnsi="Times New Roman" w:cs="Times New Roman"/>
          <w:sz w:val="24"/>
          <w:szCs w:val="24"/>
          <w:lang w:val="pt-PT"/>
        </w:rPr>
        <w:t>) Carnívoros</w:t>
      </w:r>
      <w:r w:rsidRPr="002D7DDF">
        <w:rPr>
          <w:rFonts w:ascii="Times New Roman" w:hAnsi="Times New Roman" w:cs="Times New Roman"/>
          <w:sz w:val="24"/>
          <w:szCs w:val="24"/>
          <w:lang w:val="pt-PT"/>
        </w:rPr>
        <w:t>. In: Bencatel, J., Sabino-Marques, H., Álvares, F., Moura, A.E. &amp; Barbosa,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2D7DDF">
        <w:rPr>
          <w:rFonts w:ascii="Times New Roman" w:hAnsi="Times New Roman" w:cs="Times New Roman"/>
          <w:sz w:val="24"/>
          <w:szCs w:val="24"/>
          <w:lang w:val="pt-PT"/>
        </w:rPr>
        <w:t>A.M. (eds.), Atlas de Mamíferos de Portugal, 2ª edição, pp. 116-149. Universidade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2D7DDF">
        <w:rPr>
          <w:rFonts w:ascii="Times New Roman" w:hAnsi="Times New Roman" w:cs="Times New Roman"/>
          <w:sz w:val="24"/>
          <w:szCs w:val="24"/>
          <w:lang w:val="pt-PT"/>
        </w:rPr>
        <w:t>de Évora, Portugal.</w:t>
      </w:r>
    </w:p>
    <w:p w14:paraId="25769E99" w14:textId="77777777" w:rsidR="002D7DDF" w:rsidRDefault="002D7DDF" w:rsidP="00B5247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3155D0BD" w14:textId="0AD3C157" w:rsidR="00554D56" w:rsidRDefault="00B52471" w:rsidP="00B5247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B52471">
        <w:rPr>
          <w:rFonts w:ascii="Times New Roman" w:hAnsi="Times New Roman" w:cs="Times New Roman"/>
          <w:sz w:val="24"/>
          <w:szCs w:val="24"/>
          <w:lang w:val="pt-PT"/>
        </w:rPr>
        <w:t xml:space="preserve">Bandeira V &amp; Rosalino LM (2023) </w:t>
      </w:r>
      <w:r w:rsidRPr="00E30DF6">
        <w:rPr>
          <w:rFonts w:ascii="Times New Roman" w:hAnsi="Times New Roman" w:cs="Times New Roman"/>
          <w:i/>
          <w:iCs/>
          <w:sz w:val="24"/>
          <w:szCs w:val="24"/>
          <w:lang w:val="pt-PT"/>
        </w:rPr>
        <w:t>Herpestes ichneumon</w:t>
      </w:r>
      <w:r w:rsidRPr="00B52471">
        <w:rPr>
          <w:rFonts w:ascii="Times New Roman" w:hAnsi="Times New Roman" w:cs="Times New Roman"/>
          <w:sz w:val="24"/>
          <w:szCs w:val="24"/>
          <w:lang w:val="pt-PT"/>
        </w:rPr>
        <w:t xml:space="preserve"> sacarrabos. In</w:t>
      </w:r>
      <w:r w:rsidR="00E30DF6">
        <w:rPr>
          <w:rFonts w:ascii="Times New Roman" w:hAnsi="Times New Roman" w:cs="Times New Roman"/>
          <w:sz w:val="24"/>
          <w:szCs w:val="24"/>
          <w:lang w:val="pt-PT"/>
        </w:rPr>
        <w:t>:</w:t>
      </w:r>
      <w:r w:rsidRPr="00B52471">
        <w:rPr>
          <w:rFonts w:ascii="Times New Roman" w:hAnsi="Times New Roman" w:cs="Times New Roman"/>
          <w:sz w:val="24"/>
          <w:szCs w:val="24"/>
          <w:lang w:val="pt-PT"/>
        </w:rPr>
        <w:t xml:space="preserve"> Mathias ML (coord.),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B52471">
        <w:rPr>
          <w:rFonts w:ascii="Times New Roman" w:hAnsi="Times New Roman" w:cs="Times New Roman"/>
          <w:sz w:val="24"/>
          <w:szCs w:val="24"/>
          <w:lang w:val="pt-PT"/>
        </w:rPr>
        <w:t>Fonseca C, Rodrigues L, Grilo C</w:t>
      </w:r>
      <w:r w:rsidR="00E30DF6">
        <w:rPr>
          <w:rFonts w:ascii="Times New Roman" w:hAnsi="Times New Roman" w:cs="Times New Roman"/>
          <w:sz w:val="24"/>
          <w:szCs w:val="24"/>
          <w:lang w:val="pt-PT"/>
        </w:rPr>
        <w:t xml:space="preserve"> et al </w:t>
      </w:r>
      <w:r w:rsidRPr="00B52471">
        <w:rPr>
          <w:rFonts w:ascii="Times New Roman" w:hAnsi="Times New Roman" w:cs="Times New Roman"/>
          <w:sz w:val="24"/>
          <w:szCs w:val="24"/>
          <w:lang w:val="pt-PT"/>
        </w:rPr>
        <w:t>(eds.): Livro Vermelho dos Mamíferos de Portugal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B52471">
        <w:rPr>
          <w:rFonts w:ascii="Times New Roman" w:hAnsi="Times New Roman" w:cs="Times New Roman"/>
          <w:sz w:val="24"/>
          <w:szCs w:val="24"/>
          <w:lang w:val="pt-PT"/>
        </w:rPr>
        <w:t>Continental. FCiências.ID, ICNF, Lisboa.</w:t>
      </w:r>
    </w:p>
    <w:p w14:paraId="653E90F4" w14:textId="77777777" w:rsidR="00B52471" w:rsidRDefault="00B52471" w:rsidP="00B5247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51A38C16" w14:textId="3506A564" w:rsidR="00B52471" w:rsidRDefault="00B52471" w:rsidP="00B5247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B52471">
        <w:rPr>
          <w:rFonts w:ascii="Times New Roman" w:hAnsi="Times New Roman" w:cs="Times New Roman"/>
          <w:sz w:val="24"/>
          <w:szCs w:val="24"/>
          <w:lang w:val="pt-PT"/>
        </w:rPr>
        <w:t>Carvalho J, Queirós J, Bugalho M, Cortez P &amp; Santos J (2023</w:t>
      </w:r>
      <w:r w:rsidR="00006E39">
        <w:rPr>
          <w:rFonts w:ascii="Times New Roman" w:hAnsi="Times New Roman" w:cs="Times New Roman"/>
          <w:sz w:val="24"/>
          <w:szCs w:val="24"/>
          <w:lang w:val="pt-PT"/>
        </w:rPr>
        <w:t>a</w:t>
      </w:r>
      <w:r w:rsidRPr="00B52471">
        <w:rPr>
          <w:rFonts w:ascii="Times New Roman" w:hAnsi="Times New Roman" w:cs="Times New Roman"/>
          <w:sz w:val="24"/>
          <w:szCs w:val="24"/>
          <w:lang w:val="pt-PT"/>
        </w:rPr>
        <w:t xml:space="preserve">) </w:t>
      </w:r>
      <w:r w:rsidRPr="00E30DF6">
        <w:rPr>
          <w:rFonts w:ascii="Times New Roman" w:hAnsi="Times New Roman" w:cs="Times New Roman"/>
          <w:i/>
          <w:iCs/>
          <w:sz w:val="24"/>
          <w:szCs w:val="24"/>
          <w:lang w:val="pt-PT"/>
        </w:rPr>
        <w:t>Cervus elaphus</w:t>
      </w:r>
      <w:r w:rsidRPr="00B52471">
        <w:rPr>
          <w:rFonts w:ascii="Times New Roman" w:hAnsi="Times New Roman" w:cs="Times New Roman"/>
          <w:sz w:val="24"/>
          <w:szCs w:val="24"/>
          <w:lang w:val="pt-PT"/>
        </w:rPr>
        <w:t xml:space="preserve"> veado. In</w:t>
      </w:r>
      <w:r w:rsidR="00E30DF6">
        <w:rPr>
          <w:rFonts w:ascii="Times New Roman" w:hAnsi="Times New Roman" w:cs="Times New Roman"/>
          <w:sz w:val="24"/>
          <w:szCs w:val="24"/>
          <w:lang w:val="pt-PT"/>
        </w:rPr>
        <w:t>: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B52471">
        <w:rPr>
          <w:rFonts w:ascii="Times New Roman" w:hAnsi="Times New Roman" w:cs="Times New Roman"/>
          <w:sz w:val="24"/>
          <w:szCs w:val="24"/>
          <w:lang w:val="pt-PT"/>
        </w:rPr>
        <w:t>Mathias ML (coord.), Fonseca C, Rodrigues L</w:t>
      </w:r>
      <w:r w:rsidR="00E30DF6">
        <w:rPr>
          <w:rFonts w:ascii="Times New Roman" w:hAnsi="Times New Roman" w:cs="Times New Roman"/>
          <w:sz w:val="24"/>
          <w:szCs w:val="24"/>
          <w:lang w:val="pt-PT"/>
        </w:rPr>
        <w:t xml:space="preserve"> et al </w:t>
      </w:r>
      <w:r w:rsidRPr="00B52471">
        <w:rPr>
          <w:rFonts w:ascii="Times New Roman" w:hAnsi="Times New Roman" w:cs="Times New Roman"/>
          <w:sz w:val="24"/>
          <w:szCs w:val="24"/>
          <w:lang w:val="pt-PT"/>
        </w:rPr>
        <w:t>(eds.): Livro Vermelho dos</w:t>
      </w:r>
      <w:r w:rsidR="00006E3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B52471">
        <w:rPr>
          <w:rFonts w:ascii="Times New Roman" w:hAnsi="Times New Roman" w:cs="Times New Roman"/>
          <w:sz w:val="24"/>
          <w:szCs w:val="24"/>
          <w:lang w:val="pt-PT"/>
        </w:rPr>
        <w:t>Mamíferos de Portugal Continental. FCiências.ID, ICNF, Lisboa.</w:t>
      </w:r>
    </w:p>
    <w:p w14:paraId="2A86C47B" w14:textId="77777777" w:rsidR="00006E39" w:rsidRDefault="00006E39" w:rsidP="00B5247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36592D62" w14:textId="1B11BC66" w:rsidR="00006E39" w:rsidRDefault="00006E39" w:rsidP="00006E3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006E39">
        <w:rPr>
          <w:rFonts w:ascii="Times New Roman" w:hAnsi="Times New Roman" w:cs="Times New Roman"/>
          <w:sz w:val="24"/>
          <w:szCs w:val="24"/>
          <w:lang w:val="pt-PT"/>
        </w:rPr>
        <w:t>Carvalho J &amp; Torres RT (2023</w:t>
      </w:r>
      <w:r>
        <w:rPr>
          <w:rFonts w:ascii="Times New Roman" w:hAnsi="Times New Roman" w:cs="Times New Roman"/>
          <w:sz w:val="24"/>
          <w:szCs w:val="24"/>
          <w:lang w:val="pt-PT"/>
        </w:rPr>
        <w:t>b</w:t>
      </w:r>
      <w:r w:rsidRPr="00006E39">
        <w:rPr>
          <w:rFonts w:ascii="Times New Roman" w:hAnsi="Times New Roman" w:cs="Times New Roman"/>
          <w:sz w:val="24"/>
          <w:szCs w:val="24"/>
          <w:lang w:val="pt-PT"/>
        </w:rPr>
        <w:t>)</w:t>
      </w:r>
      <w:r w:rsidR="00E30DF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E30DF6">
        <w:rPr>
          <w:rFonts w:ascii="Times New Roman" w:hAnsi="Times New Roman" w:cs="Times New Roman"/>
          <w:i/>
          <w:iCs/>
          <w:sz w:val="24"/>
          <w:szCs w:val="24"/>
          <w:lang w:val="pt-PT"/>
        </w:rPr>
        <w:t>Dama dama</w:t>
      </w:r>
      <w:r w:rsidRPr="00006E39">
        <w:rPr>
          <w:rFonts w:ascii="Times New Roman" w:hAnsi="Times New Roman" w:cs="Times New Roman"/>
          <w:sz w:val="24"/>
          <w:szCs w:val="24"/>
          <w:lang w:val="pt-PT"/>
        </w:rPr>
        <w:t xml:space="preserve"> gamo. </w:t>
      </w:r>
      <w:r w:rsidRPr="00E30DF6">
        <w:rPr>
          <w:rFonts w:ascii="Times New Roman" w:hAnsi="Times New Roman" w:cs="Times New Roman"/>
          <w:sz w:val="24"/>
          <w:szCs w:val="24"/>
          <w:lang w:val="pt-PT"/>
        </w:rPr>
        <w:t>In</w:t>
      </w:r>
      <w:r w:rsidR="00E30DF6">
        <w:rPr>
          <w:rFonts w:ascii="Times New Roman" w:hAnsi="Times New Roman" w:cs="Times New Roman"/>
          <w:sz w:val="24"/>
          <w:szCs w:val="24"/>
          <w:lang w:val="pt-PT"/>
        </w:rPr>
        <w:t>:</w:t>
      </w:r>
      <w:r w:rsidRPr="00E30DF6">
        <w:rPr>
          <w:rFonts w:ascii="Times New Roman" w:hAnsi="Times New Roman" w:cs="Times New Roman"/>
          <w:sz w:val="24"/>
          <w:szCs w:val="24"/>
          <w:lang w:val="pt-PT"/>
        </w:rPr>
        <w:t xml:space="preserve"> Mathias ML (coord.), Fonseca C, Rodrigues L</w:t>
      </w:r>
      <w:r w:rsidR="00E30DF6" w:rsidRPr="00E30DF6">
        <w:rPr>
          <w:rFonts w:ascii="Times New Roman" w:hAnsi="Times New Roman" w:cs="Times New Roman"/>
          <w:sz w:val="24"/>
          <w:szCs w:val="24"/>
          <w:lang w:val="pt-PT"/>
        </w:rPr>
        <w:t xml:space="preserve"> et al </w:t>
      </w:r>
      <w:r w:rsidRPr="00006E39">
        <w:rPr>
          <w:rFonts w:ascii="Times New Roman" w:hAnsi="Times New Roman" w:cs="Times New Roman"/>
          <w:sz w:val="24"/>
          <w:szCs w:val="24"/>
          <w:lang w:val="pt-PT"/>
        </w:rPr>
        <w:t>(eds.): Livro Vermelho dos Mamíferos de Portugal Continental.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006E39">
        <w:rPr>
          <w:rFonts w:ascii="Times New Roman" w:hAnsi="Times New Roman" w:cs="Times New Roman"/>
          <w:sz w:val="24"/>
          <w:szCs w:val="24"/>
          <w:lang w:val="pt-PT"/>
        </w:rPr>
        <w:t>FCiências.ID, ICNF, Lisboa.</w:t>
      </w:r>
    </w:p>
    <w:p w14:paraId="2207F1A6" w14:textId="77777777" w:rsidR="00B52471" w:rsidRDefault="00B52471" w:rsidP="00B5247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714B5D26" w14:textId="77777777" w:rsidR="000F5A36" w:rsidRDefault="000F5A36" w:rsidP="00006E3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2FADCAE8" w14:textId="3A86F5E3" w:rsidR="00705339" w:rsidRDefault="00705339" w:rsidP="0070533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rFonts w:ascii="Times New Roman" w:hAnsi="Times New Roman" w:cs="Times New Roman"/>
          <w:sz w:val="24"/>
          <w:szCs w:val="24"/>
          <w:lang w:val="pt-PT"/>
        </w:rPr>
        <w:t>Ferreira, CC, Alves PC, Lourenço R &amp; Bencatel J (</w:t>
      </w:r>
      <w:r w:rsidRPr="002D7DDF">
        <w:rPr>
          <w:rFonts w:ascii="Times New Roman" w:hAnsi="Times New Roman" w:cs="Times New Roman"/>
          <w:sz w:val="24"/>
          <w:szCs w:val="24"/>
          <w:lang w:val="pt-PT"/>
        </w:rPr>
        <w:t>2019</w:t>
      </w:r>
      <w:r>
        <w:rPr>
          <w:rFonts w:ascii="Times New Roman" w:hAnsi="Times New Roman" w:cs="Times New Roman"/>
          <w:sz w:val="24"/>
          <w:szCs w:val="24"/>
          <w:lang w:val="pt-PT"/>
        </w:rPr>
        <w:t>) Lagomorfos</w:t>
      </w:r>
      <w:r w:rsidRPr="002D7DDF">
        <w:rPr>
          <w:rFonts w:ascii="Times New Roman" w:hAnsi="Times New Roman" w:cs="Times New Roman"/>
          <w:sz w:val="24"/>
          <w:szCs w:val="24"/>
          <w:lang w:val="pt-PT"/>
        </w:rPr>
        <w:t>. In: Bencatel, J., Sabino-Marques, H., Álvares, F., Moura, A.E. &amp; Barbosa,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2D7DDF">
        <w:rPr>
          <w:rFonts w:ascii="Times New Roman" w:hAnsi="Times New Roman" w:cs="Times New Roman"/>
          <w:sz w:val="24"/>
          <w:szCs w:val="24"/>
          <w:lang w:val="pt-PT"/>
        </w:rPr>
        <w:t>A.M. (eds.), Atlas de Mamíferos de Portugal, 2ª edição, pp. 116-149. Universidade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2D7DDF">
        <w:rPr>
          <w:rFonts w:ascii="Times New Roman" w:hAnsi="Times New Roman" w:cs="Times New Roman"/>
          <w:sz w:val="24"/>
          <w:szCs w:val="24"/>
          <w:lang w:val="pt-PT"/>
        </w:rPr>
        <w:t>de Évora, Portugal.</w:t>
      </w:r>
    </w:p>
    <w:p w14:paraId="15531733" w14:textId="77777777" w:rsidR="00705339" w:rsidRDefault="00705339" w:rsidP="000F5A3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0FFA3B73" w14:textId="11E93445" w:rsidR="000F5A36" w:rsidRDefault="000F5A36" w:rsidP="000F5A3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rFonts w:ascii="Times New Roman" w:hAnsi="Times New Roman" w:cs="Times New Roman"/>
          <w:sz w:val="24"/>
          <w:szCs w:val="24"/>
          <w:lang w:val="pt-PT"/>
        </w:rPr>
        <w:t>Fonseca C, Carvalho J, Santos JPV, Torres RT &amp; Bencatel J (</w:t>
      </w:r>
      <w:r w:rsidRPr="002D7DDF">
        <w:rPr>
          <w:rFonts w:ascii="Times New Roman" w:hAnsi="Times New Roman" w:cs="Times New Roman"/>
          <w:sz w:val="24"/>
          <w:szCs w:val="24"/>
          <w:lang w:val="pt-PT"/>
        </w:rPr>
        <w:t>2019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) </w:t>
      </w:r>
      <w:r w:rsidRPr="000F5A36">
        <w:rPr>
          <w:rFonts w:ascii="Times New Roman" w:hAnsi="Times New Roman" w:cs="Times New Roman"/>
          <w:sz w:val="24"/>
          <w:szCs w:val="24"/>
          <w:lang w:val="pt-PT"/>
        </w:rPr>
        <w:t>Artiodáctilos</w:t>
      </w:r>
      <w:r w:rsidRPr="002D7DDF">
        <w:rPr>
          <w:rFonts w:ascii="Times New Roman" w:hAnsi="Times New Roman" w:cs="Times New Roman"/>
          <w:sz w:val="24"/>
          <w:szCs w:val="24"/>
          <w:lang w:val="pt-PT"/>
        </w:rPr>
        <w:t>. In: Bencatel, J., Sabino-Marques, H., Álvares, F., Moura, A.E. &amp; Barbosa,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2D7DDF">
        <w:rPr>
          <w:rFonts w:ascii="Times New Roman" w:hAnsi="Times New Roman" w:cs="Times New Roman"/>
          <w:sz w:val="24"/>
          <w:szCs w:val="24"/>
          <w:lang w:val="pt-PT"/>
        </w:rPr>
        <w:t xml:space="preserve">A.M. (eds.), </w:t>
      </w:r>
      <w:r w:rsidRPr="002D7DDF">
        <w:rPr>
          <w:rFonts w:ascii="Times New Roman" w:hAnsi="Times New Roman" w:cs="Times New Roman"/>
          <w:sz w:val="24"/>
          <w:szCs w:val="24"/>
          <w:lang w:val="pt-PT"/>
        </w:rPr>
        <w:lastRenderedPageBreak/>
        <w:t>Atlas de Mamíferos de Portugal, 2ª edição, pp. 116-149. Universidade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2D7DDF">
        <w:rPr>
          <w:rFonts w:ascii="Times New Roman" w:hAnsi="Times New Roman" w:cs="Times New Roman"/>
          <w:sz w:val="24"/>
          <w:szCs w:val="24"/>
          <w:lang w:val="pt-PT"/>
        </w:rPr>
        <w:t>de Évora, Portugal.</w:t>
      </w:r>
    </w:p>
    <w:p w14:paraId="24D1641C" w14:textId="77777777" w:rsidR="000F5A36" w:rsidRDefault="000F5A36" w:rsidP="00006E3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6FECB109" w14:textId="3AA9748E" w:rsidR="00006E39" w:rsidRDefault="00006E39" w:rsidP="00006E3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006E39">
        <w:rPr>
          <w:rFonts w:ascii="Times New Roman" w:hAnsi="Times New Roman" w:cs="Times New Roman"/>
          <w:sz w:val="24"/>
          <w:szCs w:val="24"/>
          <w:lang w:val="pt-PT"/>
        </w:rPr>
        <w:t xml:space="preserve">Fonseca C, Santos P, Torres RT, Silva C &amp; Monzón A (2023) </w:t>
      </w:r>
      <w:r w:rsidRPr="00E30DF6">
        <w:rPr>
          <w:rFonts w:ascii="Times New Roman" w:hAnsi="Times New Roman" w:cs="Times New Roman"/>
          <w:i/>
          <w:iCs/>
          <w:sz w:val="24"/>
          <w:szCs w:val="24"/>
          <w:lang w:val="pt-PT"/>
        </w:rPr>
        <w:t>Sus scrofa</w:t>
      </w:r>
      <w:r w:rsidRPr="00006E39">
        <w:rPr>
          <w:rFonts w:ascii="Times New Roman" w:hAnsi="Times New Roman" w:cs="Times New Roman"/>
          <w:sz w:val="24"/>
          <w:szCs w:val="24"/>
          <w:lang w:val="pt-PT"/>
        </w:rPr>
        <w:t xml:space="preserve"> javali. In</w:t>
      </w:r>
      <w:r w:rsidR="00E30DF6">
        <w:rPr>
          <w:rFonts w:ascii="Times New Roman" w:hAnsi="Times New Roman" w:cs="Times New Roman"/>
          <w:sz w:val="24"/>
          <w:szCs w:val="24"/>
          <w:lang w:val="pt-PT"/>
        </w:rPr>
        <w:t>:</w:t>
      </w:r>
      <w:r w:rsidRPr="00006E39">
        <w:rPr>
          <w:rFonts w:ascii="Times New Roman" w:hAnsi="Times New Roman" w:cs="Times New Roman"/>
          <w:sz w:val="24"/>
          <w:szCs w:val="24"/>
          <w:lang w:val="pt-PT"/>
        </w:rPr>
        <w:t xml:space="preserve"> Mathias ML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006E39">
        <w:rPr>
          <w:rFonts w:ascii="Times New Roman" w:hAnsi="Times New Roman" w:cs="Times New Roman"/>
          <w:sz w:val="24"/>
          <w:szCs w:val="24"/>
          <w:lang w:val="pt-PT"/>
        </w:rPr>
        <w:t>(coord.), Fonseca C, Rodrigues L</w:t>
      </w:r>
      <w:r w:rsidR="00E30DF6">
        <w:rPr>
          <w:rFonts w:ascii="Times New Roman" w:hAnsi="Times New Roman" w:cs="Times New Roman"/>
          <w:sz w:val="24"/>
          <w:szCs w:val="24"/>
          <w:lang w:val="pt-PT"/>
        </w:rPr>
        <w:t xml:space="preserve"> et al </w:t>
      </w:r>
      <w:r w:rsidRPr="00006E39">
        <w:rPr>
          <w:rFonts w:ascii="Times New Roman" w:hAnsi="Times New Roman" w:cs="Times New Roman"/>
          <w:sz w:val="24"/>
          <w:szCs w:val="24"/>
          <w:lang w:val="pt-PT"/>
        </w:rPr>
        <w:t>(eds.): Livro Vermelho dos Mamíferos de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006E39">
        <w:rPr>
          <w:rFonts w:ascii="Times New Roman" w:hAnsi="Times New Roman" w:cs="Times New Roman"/>
          <w:sz w:val="24"/>
          <w:szCs w:val="24"/>
          <w:lang w:val="pt-PT"/>
        </w:rPr>
        <w:t>Portugal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006E39">
        <w:rPr>
          <w:rFonts w:ascii="Times New Roman" w:hAnsi="Times New Roman" w:cs="Times New Roman"/>
          <w:sz w:val="24"/>
          <w:szCs w:val="24"/>
          <w:lang w:val="pt-PT"/>
        </w:rPr>
        <w:t>Continental. FCiências.ID, ICNF, Lisboa.</w:t>
      </w:r>
    </w:p>
    <w:p w14:paraId="2299933A" w14:textId="77777777" w:rsidR="002D7DDF" w:rsidRDefault="002D7DDF" w:rsidP="00006E3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5D132F65" w14:textId="52D76EB1" w:rsidR="002D7DDF" w:rsidRDefault="002D7DDF" w:rsidP="002D7DD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2D7DDF">
        <w:rPr>
          <w:rFonts w:ascii="Times New Roman" w:hAnsi="Times New Roman" w:cs="Times New Roman"/>
          <w:sz w:val="24"/>
          <w:szCs w:val="24"/>
          <w:lang w:val="pt-PT"/>
        </w:rPr>
        <w:t>Mira A, Santos AE &amp; Alves PC (2023</w:t>
      </w:r>
      <w:r>
        <w:rPr>
          <w:rFonts w:ascii="Times New Roman" w:hAnsi="Times New Roman" w:cs="Times New Roman"/>
          <w:sz w:val="24"/>
          <w:szCs w:val="24"/>
          <w:lang w:val="pt-PT"/>
        </w:rPr>
        <w:t>a</w:t>
      </w:r>
      <w:r w:rsidRPr="002D7DDF">
        <w:rPr>
          <w:rFonts w:ascii="Times New Roman" w:hAnsi="Times New Roman" w:cs="Times New Roman"/>
          <w:sz w:val="24"/>
          <w:szCs w:val="24"/>
          <w:lang w:val="pt-PT"/>
        </w:rPr>
        <w:t xml:space="preserve">) </w:t>
      </w:r>
      <w:r w:rsidRPr="00E30DF6">
        <w:rPr>
          <w:rFonts w:ascii="Times New Roman" w:hAnsi="Times New Roman" w:cs="Times New Roman"/>
          <w:i/>
          <w:iCs/>
          <w:sz w:val="24"/>
          <w:szCs w:val="24"/>
          <w:lang w:val="pt-PT"/>
        </w:rPr>
        <w:t>Oryctolagus cuniculus</w:t>
      </w:r>
      <w:r w:rsidRPr="002D7DDF">
        <w:rPr>
          <w:rFonts w:ascii="Times New Roman" w:hAnsi="Times New Roman" w:cs="Times New Roman"/>
          <w:sz w:val="24"/>
          <w:szCs w:val="24"/>
          <w:lang w:val="pt-PT"/>
        </w:rPr>
        <w:t xml:space="preserve"> coelho-ibérico. In</w:t>
      </w:r>
      <w:r w:rsidR="00E30DF6">
        <w:rPr>
          <w:rFonts w:ascii="Times New Roman" w:hAnsi="Times New Roman" w:cs="Times New Roman"/>
          <w:sz w:val="24"/>
          <w:szCs w:val="24"/>
          <w:lang w:val="pt-PT"/>
        </w:rPr>
        <w:t>:</w:t>
      </w:r>
      <w:r w:rsidRPr="002D7DDF">
        <w:rPr>
          <w:rFonts w:ascii="Times New Roman" w:hAnsi="Times New Roman" w:cs="Times New Roman"/>
          <w:sz w:val="24"/>
          <w:szCs w:val="24"/>
          <w:lang w:val="pt-PT"/>
        </w:rPr>
        <w:t xml:space="preserve"> Mathias ML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2D7DDF">
        <w:rPr>
          <w:rFonts w:ascii="Times New Roman" w:hAnsi="Times New Roman" w:cs="Times New Roman"/>
          <w:sz w:val="24"/>
          <w:szCs w:val="24"/>
          <w:lang w:val="pt-PT"/>
        </w:rPr>
        <w:t>(coord.), Fonseca C, Rodrigues L, Grilo C</w:t>
      </w:r>
      <w:r w:rsidR="00E30DF6">
        <w:rPr>
          <w:rFonts w:ascii="Times New Roman" w:hAnsi="Times New Roman" w:cs="Times New Roman"/>
          <w:sz w:val="24"/>
          <w:szCs w:val="24"/>
          <w:lang w:val="pt-PT"/>
        </w:rPr>
        <w:t xml:space="preserve"> et al </w:t>
      </w:r>
      <w:r w:rsidRPr="002D7DDF">
        <w:rPr>
          <w:rFonts w:ascii="Times New Roman" w:hAnsi="Times New Roman" w:cs="Times New Roman"/>
          <w:sz w:val="24"/>
          <w:szCs w:val="24"/>
          <w:lang w:val="pt-PT"/>
        </w:rPr>
        <w:t>(eds.): Livro Vermelho dos Mamíferos de Portugal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2D7DDF">
        <w:rPr>
          <w:rFonts w:ascii="Times New Roman" w:hAnsi="Times New Roman" w:cs="Times New Roman"/>
          <w:sz w:val="24"/>
          <w:szCs w:val="24"/>
          <w:lang w:val="pt-PT"/>
        </w:rPr>
        <w:t>Continental. FCiências.ID, ICNF, Lisboa.</w:t>
      </w:r>
    </w:p>
    <w:p w14:paraId="729921EB" w14:textId="77777777" w:rsidR="002D7DDF" w:rsidRDefault="002D7DDF" w:rsidP="002D7DD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4A885BCD" w14:textId="4A0BCEBA" w:rsidR="002D7DDF" w:rsidRDefault="002D7DDF" w:rsidP="002D7DD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2D7DDF">
        <w:rPr>
          <w:rFonts w:ascii="Times New Roman" w:hAnsi="Times New Roman" w:cs="Times New Roman"/>
          <w:sz w:val="24"/>
          <w:szCs w:val="24"/>
          <w:lang w:val="pt-PT"/>
        </w:rPr>
        <w:t>Mira A, Santos AM &amp; Alves PC (2023</w:t>
      </w:r>
      <w:r>
        <w:rPr>
          <w:rFonts w:ascii="Times New Roman" w:hAnsi="Times New Roman" w:cs="Times New Roman"/>
          <w:sz w:val="24"/>
          <w:szCs w:val="24"/>
          <w:lang w:val="pt-PT"/>
        </w:rPr>
        <w:t>b</w:t>
      </w:r>
      <w:r w:rsidRPr="002D7DDF">
        <w:rPr>
          <w:rFonts w:ascii="Times New Roman" w:hAnsi="Times New Roman" w:cs="Times New Roman"/>
          <w:sz w:val="24"/>
          <w:szCs w:val="24"/>
          <w:lang w:val="pt-PT"/>
        </w:rPr>
        <w:t xml:space="preserve">) </w:t>
      </w:r>
      <w:r w:rsidRPr="00E30DF6">
        <w:rPr>
          <w:rFonts w:ascii="Times New Roman" w:hAnsi="Times New Roman" w:cs="Times New Roman"/>
          <w:i/>
          <w:iCs/>
          <w:sz w:val="24"/>
          <w:szCs w:val="24"/>
          <w:lang w:val="pt-PT"/>
        </w:rPr>
        <w:t>Lepus granatensis</w:t>
      </w:r>
      <w:r w:rsidRPr="002D7DDF">
        <w:rPr>
          <w:rFonts w:ascii="Times New Roman" w:hAnsi="Times New Roman" w:cs="Times New Roman"/>
          <w:sz w:val="24"/>
          <w:szCs w:val="24"/>
          <w:lang w:val="pt-PT"/>
        </w:rPr>
        <w:t xml:space="preserve"> lebre-ibérica. In</w:t>
      </w:r>
      <w:r w:rsidR="00E30DF6">
        <w:rPr>
          <w:rFonts w:ascii="Times New Roman" w:hAnsi="Times New Roman" w:cs="Times New Roman"/>
          <w:sz w:val="24"/>
          <w:szCs w:val="24"/>
          <w:lang w:val="pt-PT"/>
        </w:rPr>
        <w:t>:</w:t>
      </w:r>
      <w:r w:rsidRPr="002D7DDF">
        <w:rPr>
          <w:rFonts w:ascii="Times New Roman" w:hAnsi="Times New Roman" w:cs="Times New Roman"/>
          <w:sz w:val="24"/>
          <w:szCs w:val="24"/>
          <w:lang w:val="pt-PT"/>
        </w:rPr>
        <w:t xml:space="preserve"> Mathias ML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2D7DDF">
        <w:rPr>
          <w:rFonts w:ascii="Times New Roman" w:hAnsi="Times New Roman" w:cs="Times New Roman"/>
          <w:sz w:val="24"/>
          <w:szCs w:val="24"/>
          <w:lang w:val="pt-PT"/>
        </w:rPr>
        <w:t>(coord.), Fonseca C, Rodrigues L, Grilo C</w:t>
      </w:r>
      <w:r w:rsidR="00E30DF6">
        <w:rPr>
          <w:rFonts w:ascii="Times New Roman" w:hAnsi="Times New Roman" w:cs="Times New Roman"/>
          <w:sz w:val="24"/>
          <w:szCs w:val="24"/>
          <w:lang w:val="pt-PT"/>
        </w:rPr>
        <w:t xml:space="preserve"> et al </w:t>
      </w:r>
      <w:r w:rsidRPr="002D7DDF">
        <w:rPr>
          <w:rFonts w:ascii="Times New Roman" w:hAnsi="Times New Roman" w:cs="Times New Roman"/>
          <w:sz w:val="24"/>
          <w:szCs w:val="24"/>
          <w:lang w:val="pt-PT"/>
        </w:rPr>
        <w:t>(eds.): Livro Vermelho dos Mamíferos de Portugal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2D7DDF">
        <w:rPr>
          <w:rFonts w:ascii="Times New Roman" w:hAnsi="Times New Roman" w:cs="Times New Roman"/>
          <w:sz w:val="24"/>
          <w:szCs w:val="24"/>
          <w:lang w:val="pt-PT"/>
        </w:rPr>
        <w:t>Continental. FCiências.ID, ICNF, Lisboa.</w:t>
      </w:r>
    </w:p>
    <w:p w14:paraId="3C717FEA" w14:textId="77777777" w:rsidR="00006E39" w:rsidRDefault="00006E39" w:rsidP="00B5247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0B342DE8" w14:textId="4DD74F13" w:rsidR="00A62689" w:rsidRDefault="00A62689" w:rsidP="00A6268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62689">
        <w:rPr>
          <w:rFonts w:ascii="Times New Roman" w:hAnsi="Times New Roman" w:cs="Times New Roman"/>
          <w:sz w:val="24"/>
          <w:szCs w:val="24"/>
          <w:lang w:val="pt-PT"/>
        </w:rPr>
        <w:t xml:space="preserve">Negrões N, Álvares F &amp; Petrucci-Fonseca F (2023) </w:t>
      </w:r>
      <w:r w:rsidRPr="00E30DF6">
        <w:rPr>
          <w:rFonts w:ascii="Times New Roman" w:hAnsi="Times New Roman" w:cs="Times New Roman"/>
          <w:i/>
          <w:iCs/>
          <w:sz w:val="24"/>
          <w:szCs w:val="24"/>
          <w:lang w:val="pt-PT"/>
        </w:rPr>
        <w:t>Vulpes vulpes</w:t>
      </w:r>
      <w:r w:rsidRPr="00A62689">
        <w:rPr>
          <w:rFonts w:ascii="Times New Roman" w:hAnsi="Times New Roman" w:cs="Times New Roman"/>
          <w:sz w:val="24"/>
          <w:szCs w:val="24"/>
          <w:lang w:val="pt-PT"/>
        </w:rPr>
        <w:t xml:space="preserve"> raposa. In</w:t>
      </w:r>
      <w:r w:rsidR="00E30DF6">
        <w:rPr>
          <w:rFonts w:ascii="Times New Roman" w:hAnsi="Times New Roman" w:cs="Times New Roman"/>
          <w:sz w:val="24"/>
          <w:szCs w:val="24"/>
          <w:lang w:val="pt-PT"/>
        </w:rPr>
        <w:t>:</w:t>
      </w:r>
      <w:r w:rsidRPr="00A62689">
        <w:rPr>
          <w:rFonts w:ascii="Times New Roman" w:hAnsi="Times New Roman" w:cs="Times New Roman"/>
          <w:sz w:val="24"/>
          <w:szCs w:val="24"/>
          <w:lang w:val="pt-PT"/>
        </w:rPr>
        <w:t xml:space="preserve"> Mathias ML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A62689">
        <w:rPr>
          <w:rFonts w:ascii="Times New Roman" w:hAnsi="Times New Roman" w:cs="Times New Roman"/>
          <w:sz w:val="24"/>
          <w:szCs w:val="24"/>
          <w:lang w:val="pt-PT"/>
        </w:rPr>
        <w:t>(coord.), Fonseca C, Rodrigues L</w:t>
      </w:r>
      <w:r w:rsidR="00E30DF6">
        <w:rPr>
          <w:rFonts w:ascii="Times New Roman" w:hAnsi="Times New Roman" w:cs="Times New Roman"/>
          <w:sz w:val="24"/>
          <w:szCs w:val="24"/>
          <w:lang w:val="pt-PT"/>
        </w:rPr>
        <w:t xml:space="preserve"> et al </w:t>
      </w:r>
      <w:r w:rsidRPr="00A62689">
        <w:rPr>
          <w:rFonts w:ascii="Times New Roman" w:hAnsi="Times New Roman" w:cs="Times New Roman"/>
          <w:sz w:val="24"/>
          <w:szCs w:val="24"/>
          <w:lang w:val="pt-PT"/>
        </w:rPr>
        <w:t>(eds.): Livro Vermelho dos Mamíferos de Portugal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A62689">
        <w:rPr>
          <w:rFonts w:ascii="Times New Roman" w:hAnsi="Times New Roman" w:cs="Times New Roman"/>
          <w:sz w:val="24"/>
          <w:szCs w:val="24"/>
          <w:lang w:val="pt-PT"/>
        </w:rPr>
        <w:t>Continental. FCiências.ID, ICNF, Lisboa.</w:t>
      </w:r>
    </w:p>
    <w:p w14:paraId="6DE8D5A0" w14:textId="77777777" w:rsidR="00A62689" w:rsidRDefault="00A62689" w:rsidP="00B5247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7334BE99" w14:textId="580F7705" w:rsidR="00B52471" w:rsidRDefault="00B52471" w:rsidP="00B5247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B52471">
        <w:rPr>
          <w:rFonts w:ascii="Times New Roman" w:hAnsi="Times New Roman" w:cs="Times New Roman"/>
          <w:sz w:val="24"/>
          <w:szCs w:val="24"/>
          <w:lang w:val="pt-PT"/>
        </w:rPr>
        <w:t>Torres RT, Santos J, Álvares F, Cortez JP &amp; Monzón A (2023</w:t>
      </w:r>
      <w:r w:rsidR="00006E39">
        <w:rPr>
          <w:rFonts w:ascii="Times New Roman" w:hAnsi="Times New Roman" w:cs="Times New Roman"/>
          <w:sz w:val="24"/>
          <w:szCs w:val="24"/>
          <w:lang w:val="pt-PT"/>
        </w:rPr>
        <w:t>a</w:t>
      </w:r>
      <w:r w:rsidRPr="00B52471">
        <w:rPr>
          <w:rFonts w:ascii="Times New Roman" w:hAnsi="Times New Roman" w:cs="Times New Roman"/>
          <w:sz w:val="24"/>
          <w:szCs w:val="24"/>
          <w:lang w:val="pt-PT"/>
        </w:rPr>
        <w:t xml:space="preserve">) </w:t>
      </w:r>
      <w:r w:rsidRPr="00E30DF6">
        <w:rPr>
          <w:rFonts w:ascii="Times New Roman" w:hAnsi="Times New Roman" w:cs="Times New Roman"/>
          <w:i/>
          <w:iCs/>
          <w:sz w:val="24"/>
          <w:szCs w:val="24"/>
          <w:lang w:val="pt-PT"/>
        </w:rPr>
        <w:t>Capreolus capreolus</w:t>
      </w:r>
      <w:r w:rsidRPr="00B52471">
        <w:rPr>
          <w:rFonts w:ascii="Times New Roman" w:hAnsi="Times New Roman" w:cs="Times New Roman"/>
          <w:sz w:val="24"/>
          <w:szCs w:val="24"/>
          <w:lang w:val="pt-PT"/>
        </w:rPr>
        <w:t xml:space="preserve"> corço.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B52471">
        <w:rPr>
          <w:rFonts w:ascii="Times New Roman" w:hAnsi="Times New Roman" w:cs="Times New Roman"/>
          <w:sz w:val="24"/>
          <w:szCs w:val="24"/>
          <w:lang w:val="pt-PT"/>
        </w:rPr>
        <w:t>In</w:t>
      </w:r>
      <w:r w:rsidR="00E30DF6">
        <w:rPr>
          <w:rFonts w:ascii="Times New Roman" w:hAnsi="Times New Roman" w:cs="Times New Roman"/>
          <w:sz w:val="24"/>
          <w:szCs w:val="24"/>
          <w:lang w:val="pt-PT"/>
        </w:rPr>
        <w:t>:</w:t>
      </w:r>
      <w:r w:rsidRPr="00B52471">
        <w:rPr>
          <w:rFonts w:ascii="Times New Roman" w:hAnsi="Times New Roman" w:cs="Times New Roman"/>
          <w:sz w:val="24"/>
          <w:szCs w:val="24"/>
          <w:lang w:val="pt-PT"/>
        </w:rPr>
        <w:t xml:space="preserve"> Mathias ML (coord.), Fonseca C, Rodrigues L</w:t>
      </w:r>
      <w:r w:rsidR="00E30DF6">
        <w:rPr>
          <w:rFonts w:ascii="Times New Roman" w:hAnsi="Times New Roman" w:cs="Times New Roman"/>
          <w:sz w:val="24"/>
          <w:szCs w:val="24"/>
          <w:lang w:val="pt-PT"/>
        </w:rPr>
        <w:t xml:space="preserve"> et al </w:t>
      </w:r>
      <w:r w:rsidRPr="00B52471">
        <w:rPr>
          <w:rFonts w:ascii="Times New Roman" w:hAnsi="Times New Roman" w:cs="Times New Roman"/>
          <w:sz w:val="24"/>
          <w:szCs w:val="24"/>
          <w:lang w:val="pt-PT"/>
        </w:rPr>
        <w:t>(eds.): Livro Vermelho dos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B52471">
        <w:rPr>
          <w:rFonts w:ascii="Times New Roman" w:hAnsi="Times New Roman" w:cs="Times New Roman"/>
          <w:sz w:val="24"/>
          <w:szCs w:val="24"/>
          <w:lang w:val="pt-PT"/>
        </w:rPr>
        <w:t>Mamíferos de Portugal Continental. FCiências.ID, ICNF, Lisboa.</w:t>
      </w:r>
    </w:p>
    <w:p w14:paraId="73457090" w14:textId="77777777" w:rsidR="00006E39" w:rsidRDefault="00006E39" w:rsidP="00B5247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6AAA12A1" w14:textId="20A14667" w:rsidR="00006E39" w:rsidRPr="00006E39" w:rsidRDefault="00006E39" w:rsidP="00006E3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6E39">
        <w:rPr>
          <w:rFonts w:ascii="Times New Roman" w:hAnsi="Times New Roman" w:cs="Times New Roman"/>
          <w:sz w:val="24"/>
          <w:szCs w:val="24"/>
          <w:lang w:val="pt-PT"/>
        </w:rPr>
        <w:lastRenderedPageBreak/>
        <w:t>Torres RT &amp; Carvalho J (2023</w:t>
      </w:r>
      <w:r>
        <w:rPr>
          <w:rFonts w:ascii="Times New Roman" w:hAnsi="Times New Roman" w:cs="Times New Roman"/>
          <w:sz w:val="24"/>
          <w:szCs w:val="24"/>
          <w:lang w:val="pt-PT"/>
        </w:rPr>
        <w:t>b</w:t>
      </w:r>
      <w:r w:rsidRPr="00006E39">
        <w:rPr>
          <w:rFonts w:ascii="Times New Roman" w:hAnsi="Times New Roman" w:cs="Times New Roman"/>
          <w:sz w:val="24"/>
          <w:szCs w:val="24"/>
          <w:lang w:val="pt-PT"/>
        </w:rPr>
        <w:t xml:space="preserve">) </w:t>
      </w:r>
      <w:r w:rsidRPr="00E30DF6">
        <w:rPr>
          <w:rFonts w:ascii="Times New Roman" w:hAnsi="Times New Roman" w:cs="Times New Roman"/>
          <w:i/>
          <w:iCs/>
          <w:sz w:val="24"/>
          <w:szCs w:val="24"/>
          <w:lang w:val="pt-PT"/>
        </w:rPr>
        <w:t>Ovis aries</w:t>
      </w:r>
      <w:r w:rsidRPr="00006E39">
        <w:rPr>
          <w:rFonts w:ascii="Times New Roman" w:hAnsi="Times New Roman" w:cs="Times New Roman"/>
          <w:sz w:val="24"/>
          <w:szCs w:val="24"/>
          <w:lang w:val="pt-PT"/>
        </w:rPr>
        <w:t xml:space="preserve"> muflão. In</w:t>
      </w:r>
      <w:r w:rsidR="00E30DF6">
        <w:rPr>
          <w:rFonts w:ascii="Times New Roman" w:hAnsi="Times New Roman" w:cs="Times New Roman"/>
          <w:sz w:val="24"/>
          <w:szCs w:val="24"/>
          <w:lang w:val="pt-PT"/>
        </w:rPr>
        <w:t>:</w:t>
      </w:r>
      <w:r w:rsidRPr="00006E39">
        <w:rPr>
          <w:rFonts w:ascii="Times New Roman" w:hAnsi="Times New Roman" w:cs="Times New Roman"/>
          <w:sz w:val="24"/>
          <w:szCs w:val="24"/>
          <w:lang w:val="pt-PT"/>
        </w:rPr>
        <w:t xml:space="preserve"> Mathias ML (coord.), Fonseca C, Rodrigues L</w:t>
      </w:r>
      <w:r w:rsidR="00E30DF6">
        <w:rPr>
          <w:rFonts w:ascii="Times New Roman" w:hAnsi="Times New Roman" w:cs="Times New Roman"/>
          <w:sz w:val="24"/>
          <w:szCs w:val="24"/>
          <w:lang w:val="pt-PT"/>
        </w:rPr>
        <w:t xml:space="preserve"> et al </w:t>
      </w:r>
      <w:r w:rsidRPr="00006E39">
        <w:rPr>
          <w:rFonts w:ascii="Times New Roman" w:hAnsi="Times New Roman" w:cs="Times New Roman"/>
          <w:sz w:val="24"/>
          <w:szCs w:val="24"/>
          <w:lang w:val="pt-PT"/>
        </w:rPr>
        <w:t>(eds.): Livro Vermelho dos Mamíferos de Portugal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006E39">
        <w:rPr>
          <w:rFonts w:ascii="Times New Roman" w:hAnsi="Times New Roman" w:cs="Times New Roman"/>
          <w:sz w:val="24"/>
          <w:szCs w:val="24"/>
          <w:lang w:val="pt-PT"/>
        </w:rPr>
        <w:t>Continental. FCiências.ID, ICNF, Lisboa.</w:t>
      </w:r>
    </w:p>
    <w:sectPr w:rsidR="00006E39" w:rsidRPr="00006E39" w:rsidSect="00554D56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2BA78C" w14:textId="77777777" w:rsidR="00473C11" w:rsidRDefault="00473C11" w:rsidP="00651C1C">
      <w:pPr>
        <w:spacing w:after="0" w:line="240" w:lineRule="auto"/>
      </w:pPr>
      <w:r>
        <w:separator/>
      </w:r>
    </w:p>
  </w:endnote>
  <w:endnote w:type="continuationSeparator" w:id="0">
    <w:p w14:paraId="4249BE63" w14:textId="77777777" w:rsidR="00473C11" w:rsidRDefault="00473C11" w:rsidP="00651C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E1D4CB" w14:textId="77777777" w:rsidR="00473C11" w:rsidRDefault="00473C11" w:rsidP="00651C1C">
      <w:pPr>
        <w:spacing w:after="0" w:line="240" w:lineRule="auto"/>
      </w:pPr>
      <w:r>
        <w:separator/>
      </w:r>
    </w:p>
  </w:footnote>
  <w:footnote w:type="continuationSeparator" w:id="0">
    <w:p w14:paraId="29809B24" w14:textId="77777777" w:rsidR="00473C11" w:rsidRDefault="00473C11" w:rsidP="00651C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DC6A17"/>
    <w:multiLevelType w:val="hybridMultilevel"/>
    <w:tmpl w:val="3396573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061CD"/>
    <w:multiLevelType w:val="hybridMultilevel"/>
    <w:tmpl w:val="E80E16A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C04D6"/>
    <w:multiLevelType w:val="hybridMultilevel"/>
    <w:tmpl w:val="1BAAB0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1215EF"/>
    <w:multiLevelType w:val="hybridMultilevel"/>
    <w:tmpl w:val="125EFBE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231368"/>
    <w:multiLevelType w:val="hybridMultilevel"/>
    <w:tmpl w:val="8312CFAE"/>
    <w:lvl w:ilvl="0" w:tplc="90940C3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FE66920"/>
    <w:multiLevelType w:val="hybridMultilevel"/>
    <w:tmpl w:val="57445C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6427D1"/>
    <w:multiLevelType w:val="hybridMultilevel"/>
    <w:tmpl w:val="B59E097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1D2181"/>
    <w:multiLevelType w:val="hybridMultilevel"/>
    <w:tmpl w:val="BBA0974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561421"/>
    <w:multiLevelType w:val="hybridMultilevel"/>
    <w:tmpl w:val="8BBAE81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516766">
    <w:abstractNumId w:val="4"/>
  </w:num>
  <w:num w:numId="2" w16cid:durableId="34426739">
    <w:abstractNumId w:val="2"/>
  </w:num>
  <w:num w:numId="3" w16cid:durableId="1073312763">
    <w:abstractNumId w:val="8"/>
  </w:num>
  <w:num w:numId="4" w16cid:durableId="392578698">
    <w:abstractNumId w:val="6"/>
  </w:num>
  <w:num w:numId="5" w16cid:durableId="1218008986">
    <w:abstractNumId w:val="3"/>
  </w:num>
  <w:num w:numId="6" w16cid:durableId="1232891682">
    <w:abstractNumId w:val="5"/>
  </w:num>
  <w:num w:numId="7" w16cid:durableId="1051924183">
    <w:abstractNumId w:val="1"/>
  </w:num>
  <w:num w:numId="8" w16cid:durableId="1689063291">
    <w:abstractNumId w:val="0"/>
  </w:num>
  <w:num w:numId="9" w16cid:durableId="89373590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59DC"/>
    <w:rsid w:val="00000090"/>
    <w:rsid w:val="000010BF"/>
    <w:rsid w:val="00001410"/>
    <w:rsid w:val="00001C91"/>
    <w:rsid w:val="00003733"/>
    <w:rsid w:val="00003FEC"/>
    <w:rsid w:val="00005772"/>
    <w:rsid w:val="00006E39"/>
    <w:rsid w:val="0000707C"/>
    <w:rsid w:val="00011566"/>
    <w:rsid w:val="00013A16"/>
    <w:rsid w:val="00013FB7"/>
    <w:rsid w:val="00014523"/>
    <w:rsid w:val="0002024A"/>
    <w:rsid w:val="00020E08"/>
    <w:rsid w:val="000219F6"/>
    <w:rsid w:val="0002208F"/>
    <w:rsid w:val="00023B61"/>
    <w:rsid w:val="00025740"/>
    <w:rsid w:val="00030EA7"/>
    <w:rsid w:val="00031083"/>
    <w:rsid w:val="00034306"/>
    <w:rsid w:val="000366C4"/>
    <w:rsid w:val="0004021B"/>
    <w:rsid w:val="00041D66"/>
    <w:rsid w:val="00044205"/>
    <w:rsid w:val="00050C3D"/>
    <w:rsid w:val="00051E79"/>
    <w:rsid w:val="000551BD"/>
    <w:rsid w:val="000555E7"/>
    <w:rsid w:val="000603F5"/>
    <w:rsid w:val="00064841"/>
    <w:rsid w:val="000660A6"/>
    <w:rsid w:val="00066184"/>
    <w:rsid w:val="000670C1"/>
    <w:rsid w:val="00067678"/>
    <w:rsid w:val="00072973"/>
    <w:rsid w:val="00073822"/>
    <w:rsid w:val="00075436"/>
    <w:rsid w:val="0007561F"/>
    <w:rsid w:val="000765C3"/>
    <w:rsid w:val="0007689F"/>
    <w:rsid w:val="00077797"/>
    <w:rsid w:val="0008116E"/>
    <w:rsid w:val="00081703"/>
    <w:rsid w:val="00083139"/>
    <w:rsid w:val="00086289"/>
    <w:rsid w:val="00090CEB"/>
    <w:rsid w:val="0009195A"/>
    <w:rsid w:val="0009322F"/>
    <w:rsid w:val="00094062"/>
    <w:rsid w:val="00095C47"/>
    <w:rsid w:val="000A1B15"/>
    <w:rsid w:val="000A4D68"/>
    <w:rsid w:val="000A5134"/>
    <w:rsid w:val="000B2007"/>
    <w:rsid w:val="000B4E0C"/>
    <w:rsid w:val="000B58D8"/>
    <w:rsid w:val="000B6353"/>
    <w:rsid w:val="000B6C1D"/>
    <w:rsid w:val="000C038E"/>
    <w:rsid w:val="000C4749"/>
    <w:rsid w:val="000C5A90"/>
    <w:rsid w:val="000C7770"/>
    <w:rsid w:val="000D0AF6"/>
    <w:rsid w:val="000D4B40"/>
    <w:rsid w:val="000E129C"/>
    <w:rsid w:val="000E1A8A"/>
    <w:rsid w:val="000E1B22"/>
    <w:rsid w:val="000E1C3A"/>
    <w:rsid w:val="000E2F8E"/>
    <w:rsid w:val="000E521C"/>
    <w:rsid w:val="000F059D"/>
    <w:rsid w:val="000F112C"/>
    <w:rsid w:val="000F2C0B"/>
    <w:rsid w:val="000F5A36"/>
    <w:rsid w:val="000F7AB2"/>
    <w:rsid w:val="001007A5"/>
    <w:rsid w:val="0010527A"/>
    <w:rsid w:val="0010741F"/>
    <w:rsid w:val="00115788"/>
    <w:rsid w:val="001165B2"/>
    <w:rsid w:val="001241F7"/>
    <w:rsid w:val="0013021D"/>
    <w:rsid w:val="00130344"/>
    <w:rsid w:val="00132FD5"/>
    <w:rsid w:val="0013325F"/>
    <w:rsid w:val="00135EF4"/>
    <w:rsid w:val="00136452"/>
    <w:rsid w:val="00137AC5"/>
    <w:rsid w:val="00137D9A"/>
    <w:rsid w:val="001419AD"/>
    <w:rsid w:val="001419B6"/>
    <w:rsid w:val="00143354"/>
    <w:rsid w:val="00143541"/>
    <w:rsid w:val="001452C2"/>
    <w:rsid w:val="0014728D"/>
    <w:rsid w:val="001508AA"/>
    <w:rsid w:val="0015141E"/>
    <w:rsid w:val="00151FDC"/>
    <w:rsid w:val="00152257"/>
    <w:rsid w:val="00154468"/>
    <w:rsid w:val="001563EC"/>
    <w:rsid w:val="001569E3"/>
    <w:rsid w:val="00157723"/>
    <w:rsid w:val="0016091D"/>
    <w:rsid w:val="00160D0A"/>
    <w:rsid w:val="00162335"/>
    <w:rsid w:val="0016295D"/>
    <w:rsid w:val="00162CB5"/>
    <w:rsid w:val="0016343B"/>
    <w:rsid w:val="001637C2"/>
    <w:rsid w:val="00166E40"/>
    <w:rsid w:val="00170679"/>
    <w:rsid w:val="0017318C"/>
    <w:rsid w:val="00174C83"/>
    <w:rsid w:val="00174FD3"/>
    <w:rsid w:val="00175751"/>
    <w:rsid w:val="00175F69"/>
    <w:rsid w:val="00177477"/>
    <w:rsid w:val="00180121"/>
    <w:rsid w:val="0019303D"/>
    <w:rsid w:val="001955BC"/>
    <w:rsid w:val="00195EEB"/>
    <w:rsid w:val="00196C28"/>
    <w:rsid w:val="001974D5"/>
    <w:rsid w:val="00197521"/>
    <w:rsid w:val="00197527"/>
    <w:rsid w:val="00197AB1"/>
    <w:rsid w:val="001A0FAA"/>
    <w:rsid w:val="001A2C13"/>
    <w:rsid w:val="001A348F"/>
    <w:rsid w:val="001A6C84"/>
    <w:rsid w:val="001B035A"/>
    <w:rsid w:val="001B0DAE"/>
    <w:rsid w:val="001B1529"/>
    <w:rsid w:val="001B237E"/>
    <w:rsid w:val="001B2DAA"/>
    <w:rsid w:val="001B2F25"/>
    <w:rsid w:val="001B48F3"/>
    <w:rsid w:val="001B7844"/>
    <w:rsid w:val="001C1B30"/>
    <w:rsid w:val="001C2D51"/>
    <w:rsid w:val="001C70E6"/>
    <w:rsid w:val="001D0784"/>
    <w:rsid w:val="001D1AF8"/>
    <w:rsid w:val="001D1D8C"/>
    <w:rsid w:val="001D62EE"/>
    <w:rsid w:val="001E1751"/>
    <w:rsid w:val="001E35A3"/>
    <w:rsid w:val="001E44AA"/>
    <w:rsid w:val="001F0B30"/>
    <w:rsid w:val="001F55D4"/>
    <w:rsid w:val="00203F90"/>
    <w:rsid w:val="0020427F"/>
    <w:rsid w:val="0020535F"/>
    <w:rsid w:val="0020751E"/>
    <w:rsid w:val="00210B3B"/>
    <w:rsid w:val="00210C06"/>
    <w:rsid w:val="002121BE"/>
    <w:rsid w:val="00212959"/>
    <w:rsid w:val="00212DEF"/>
    <w:rsid w:val="00213163"/>
    <w:rsid w:val="0021441E"/>
    <w:rsid w:val="0021747F"/>
    <w:rsid w:val="002202D8"/>
    <w:rsid w:val="0022197C"/>
    <w:rsid w:val="00224ECF"/>
    <w:rsid w:val="00225A94"/>
    <w:rsid w:val="00226F8E"/>
    <w:rsid w:val="002274B1"/>
    <w:rsid w:val="0022780A"/>
    <w:rsid w:val="00230A71"/>
    <w:rsid w:val="00231716"/>
    <w:rsid w:val="0023230E"/>
    <w:rsid w:val="00232C23"/>
    <w:rsid w:val="00234F09"/>
    <w:rsid w:val="0023601F"/>
    <w:rsid w:val="00236707"/>
    <w:rsid w:val="002376BD"/>
    <w:rsid w:val="002433B6"/>
    <w:rsid w:val="00243FA3"/>
    <w:rsid w:val="00244CCC"/>
    <w:rsid w:val="002460D3"/>
    <w:rsid w:val="00246C9E"/>
    <w:rsid w:val="002476BF"/>
    <w:rsid w:val="00252C1E"/>
    <w:rsid w:val="00254CBC"/>
    <w:rsid w:val="00255604"/>
    <w:rsid w:val="00255F36"/>
    <w:rsid w:val="002564C3"/>
    <w:rsid w:val="0025713F"/>
    <w:rsid w:val="002572C6"/>
    <w:rsid w:val="00263161"/>
    <w:rsid w:val="00264F18"/>
    <w:rsid w:val="0026568B"/>
    <w:rsid w:val="00267030"/>
    <w:rsid w:val="002721CB"/>
    <w:rsid w:val="002736BA"/>
    <w:rsid w:val="00274458"/>
    <w:rsid w:val="00274CD5"/>
    <w:rsid w:val="00277821"/>
    <w:rsid w:val="00281C6D"/>
    <w:rsid w:val="00284F91"/>
    <w:rsid w:val="00286A3F"/>
    <w:rsid w:val="00287756"/>
    <w:rsid w:val="00290683"/>
    <w:rsid w:val="00291567"/>
    <w:rsid w:val="0029198E"/>
    <w:rsid w:val="002932A9"/>
    <w:rsid w:val="00293A11"/>
    <w:rsid w:val="00295E56"/>
    <w:rsid w:val="00296407"/>
    <w:rsid w:val="002A1C7A"/>
    <w:rsid w:val="002A2FC5"/>
    <w:rsid w:val="002A7221"/>
    <w:rsid w:val="002B09D5"/>
    <w:rsid w:val="002B0D01"/>
    <w:rsid w:val="002B39E1"/>
    <w:rsid w:val="002B5381"/>
    <w:rsid w:val="002B649D"/>
    <w:rsid w:val="002C0648"/>
    <w:rsid w:val="002C55F4"/>
    <w:rsid w:val="002D05E6"/>
    <w:rsid w:val="002D52C1"/>
    <w:rsid w:val="002D794B"/>
    <w:rsid w:val="002D7DDF"/>
    <w:rsid w:val="002E4C32"/>
    <w:rsid w:val="002E5122"/>
    <w:rsid w:val="002E53B2"/>
    <w:rsid w:val="002F1861"/>
    <w:rsid w:val="002F24AE"/>
    <w:rsid w:val="002F63BA"/>
    <w:rsid w:val="0030540F"/>
    <w:rsid w:val="003101AE"/>
    <w:rsid w:val="00315711"/>
    <w:rsid w:val="00315D55"/>
    <w:rsid w:val="003176F8"/>
    <w:rsid w:val="0032087D"/>
    <w:rsid w:val="0032171A"/>
    <w:rsid w:val="00322AF7"/>
    <w:rsid w:val="0032391E"/>
    <w:rsid w:val="00325E06"/>
    <w:rsid w:val="00330E60"/>
    <w:rsid w:val="00333969"/>
    <w:rsid w:val="00334C39"/>
    <w:rsid w:val="00335ED5"/>
    <w:rsid w:val="0034091D"/>
    <w:rsid w:val="00345E9C"/>
    <w:rsid w:val="003474BA"/>
    <w:rsid w:val="00353EDC"/>
    <w:rsid w:val="00354B44"/>
    <w:rsid w:val="0035510B"/>
    <w:rsid w:val="0035521C"/>
    <w:rsid w:val="0035733F"/>
    <w:rsid w:val="003575EB"/>
    <w:rsid w:val="00357B85"/>
    <w:rsid w:val="003605D7"/>
    <w:rsid w:val="00362C09"/>
    <w:rsid w:val="00363C37"/>
    <w:rsid w:val="003647BF"/>
    <w:rsid w:val="00366494"/>
    <w:rsid w:val="00370C1A"/>
    <w:rsid w:val="00373783"/>
    <w:rsid w:val="00376E9C"/>
    <w:rsid w:val="00382537"/>
    <w:rsid w:val="0038478C"/>
    <w:rsid w:val="0039337A"/>
    <w:rsid w:val="00397520"/>
    <w:rsid w:val="003A140E"/>
    <w:rsid w:val="003A3CCB"/>
    <w:rsid w:val="003A410D"/>
    <w:rsid w:val="003A5292"/>
    <w:rsid w:val="003A6EFB"/>
    <w:rsid w:val="003B77E5"/>
    <w:rsid w:val="003C2D9A"/>
    <w:rsid w:val="003C6A13"/>
    <w:rsid w:val="003C7229"/>
    <w:rsid w:val="003D079B"/>
    <w:rsid w:val="003D1196"/>
    <w:rsid w:val="003D1822"/>
    <w:rsid w:val="003D4B4E"/>
    <w:rsid w:val="003D5D72"/>
    <w:rsid w:val="003E104E"/>
    <w:rsid w:val="003E558A"/>
    <w:rsid w:val="003F2877"/>
    <w:rsid w:val="003F47BA"/>
    <w:rsid w:val="003F5681"/>
    <w:rsid w:val="003F58B9"/>
    <w:rsid w:val="0040045C"/>
    <w:rsid w:val="0040172D"/>
    <w:rsid w:val="00403C78"/>
    <w:rsid w:val="0040713B"/>
    <w:rsid w:val="00411CCB"/>
    <w:rsid w:val="00412283"/>
    <w:rsid w:val="004129A0"/>
    <w:rsid w:val="00413674"/>
    <w:rsid w:val="00413A4D"/>
    <w:rsid w:val="00417AB3"/>
    <w:rsid w:val="00432B4A"/>
    <w:rsid w:val="00432F92"/>
    <w:rsid w:val="004338BC"/>
    <w:rsid w:val="00435B79"/>
    <w:rsid w:val="00436CAE"/>
    <w:rsid w:val="0044701D"/>
    <w:rsid w:val="004502AD"/>
    <w:rsid w:val="004529BB"/>
    <w:rsid w:val="00453212"/>
    <w:rsid w:val="0045387B"/>
    <w:rsid w:val="00454CFD"/>
    <w:rsid w:val="00456B68"/>
    <w:rsid w:val="00457F6A"/>
    <w:rsid w:val="004610E5"/>
    <w:rsid w:val="00461FDF"/>
    <w:rsid w:val="00464482"/>
    <w:rsid w:val="00465807"/>
    <w:rsid w:val="00465EDE"/>
    <w:rsid w:val="004679B3"/>
    <w:rsid w:val="0047169D"/>
    <w:rsid w:val="004724BD"/>
    <w:rsid w:val="004730E3"/>
    <w:rsid w:val="0047382C"/>
    <w:rsid w:val="00473C11"/>
    <w:rsid w:val="00473E4D"/>
    <w:rsid w:val="00475A90"/>
    <w:rsid w:val="00476F25"/>
    <w:rsid w:val="004816D0"/>
    <w:rsid w:val="00483A24"/>
    <w:rsid w:val="00483B2F"/>
    <w:rsid w:val="0048590E"/>
    <w:rsid w:val="004877F6"/>
    <w:rsid w:val="00487F99"/>
    <w:rsid w:val="004909B5"/>
    <w:rsid w:val="0049222C"/>
    <w:rsid w:val="00493674"/>
    <w:rsid w:val="00494B0A"/>
    <w:rsid w:val="004950F3"/>
    <w:rsid w:val="00497752"/>
    <w:rsid w:val="004A06DA"/>
    <w:rsid w:val="004A330D"/>
    <w:rsid w:val="004A4DA2"/>
    <w:rsid w:val="004A6725"/>
    <w:rsid w:val="004A67D3"/>
    <w:rsid w:val="004B06FA"/>
    <w:rsid w:val="004B07D5"/>
    <w:rsid w:val="004B3CE5"/>
    <w:rsid w:val="004B3CED"/>
    <w:rsid w:val="004B51E8"/>
    <w:rsid w:val="004B6446"/>
    <w:rsid w:val="004B763F"/>
    <w:rsid w:val="004C0645"/>
    <w:rsid w:val="004C0B90"/>
    <w:rsid w:val="004C115B"/>
    <w:rsid w:val="004D0BDB"/>
    <w:rsid w:val="004D4AB5"/>
    <w:rsid w:val="004D5AEA"/>
    <w:rsid w:val="004D61FE"/>
    <w:rsid w:val="004E1299"/>
    <w:rsid w:val="004E2402"/>
    <w:rsid w:val="004E5D30"/>
    <w:rsid w:val="004E799A"/>
    <w:rsid w:val="004F0709"/>
    <w:rsid w:val="004F103C"/>
    <w:rsid w:val="004F2B23"/>
    <w:rsid w:val="004F3B40"/>
    <w:rsid w:val="004F577E"/>
    <w:rsid w:val="005019B6"/>
    <w:rsid w:val="00503C43"/>
    <w:rsid w:val="0050732F"/>
    <w:rsid w:val="00511430"/>
    <w:rsid w:val="005115C4"/>
    <w:rsid w:val="005133BB"/>
    <w:rsid w:val="00514F62"/>
    <w:rsid w:val="005172DD"/>
    <w:rsid w:val="00521F73"/>
    <w:rsid w:val="00522C6C"/>
    <w:rsid w:val="00523DB2"/>
    <w:rsid w:val="005246D7"/>
    <w:rsid w:val="00525444"/>
    <w:rsid w:val="00526857"/>
    <w:rsid w:val="00527377"/>
    <w:rsid w:val="00532228"/>
    <w:rsid w:val="00532F84"/>
    <w:rsid w:val="00533C07"/>
    <w:rsid w:val="00534C3E"/>
    <w:rsid w:val="00537DF9"/>
    <w:rsid w:val="00540793"/>
    <w:rsid w:val="00541D6B"/>
    <w:rsid w:val="005461FA"/>
    <w:rsid w:val="00547EB4"/>
    <w:rsid w:val="005507C3"/>
    <w:rsid w:val="00550FB0"/>
    <w:rsid w:val="005514E2"/>
    <w:rsid w:val="00551A59"/>
    <w:rsid w:val="00554D56"/>
    <w:rsid w:val="00556D08"/>
    <w:rsid w:val="00557965"/>
    <w:rsid w:val="005620BB"/>
    <w:rsid w:val="00565830"/>
    <w:rsid w:val="00570CA7"/>
    <w:rsid w:val="005736C0"/>
    <w:rsid w:val="0058059E"/>
    <w:rsid w:val="005814B0"/>
    <w:rsid w:val="005827BE"/>
    <w:rsid w:val="00582825"/>
    <w:rsid w:val="00584F3B"/>
    <w:rsid w:val="00585C2C"/>
    <w:rsid w:val="0059162D"/>
    <w:rsid w:val="00593002"/>
    <w:rsid w:val="0059416E"/>
    <w:rsid w:val="005969EE"/>
    <w:rsid w:val="005A1700"/>
    <w:rsid w:val="005A4C38"/>
    <w:rsid w:val="005B1623"/>
    <w:rsid w:val="005B2163"/>
    <w:rsid w:val="005B28FD"/>
    <w:rsid w:val="005B60DE"/>
    <w:rsid w:val="005B69E0"/>
    <w:rsid w:val="005B6F72"/>
    <w:rsid w:val="005B79F8"/>
    <w:rsid w:val="005C5E2E"/>
    <w:rsid w:val="005D0EEB"/>
    <w:rsid w:val="005D138B"/>
    <w:rsid w:val="005D1C67"/>
    <w:rsid w:val="005D2060"/>
    <w:rsid w:val="005D3EAF"/>
    <w:rsid w:val="005D4237"/>
    <w:rsid w:val="005D663C"/>
    <w:rsid w:val="005D79D7"/>
    <w:rsid w:val="005E1720"/>
    <w:rsid w:val="005E3A4A"/>
    <w:rsid w:val="005E5BE6"/>
    <w:rsid w:val="005F0C04"/>
    <w:rsid w:val="005F2AD9"/>
    <w:rsid w:val="005F49AF"/>
    <w:rsid w:val="005F4EEF"/>
    <w:rsid w:val="005F6FB7"/>
    <w:rsid w:val="00600F8D"/>
    <w:rsid w:val="00612771"/>
    <w:rsid w:val="00613FD9"/>
    <w:rsid w:val="006156C6"/>
    <w:rsid w:val="00615DE6"/>
    <w:rsid w:val="00616E47"/>
    <w:rsid w:val="00625C75"/>
    <w:rsid w:val="00626436"/>
    <w:rsid w:val="006268B1"/>
    <w:rsid w:val="00637CE5"/>
    <w:rsid w:val="006404B8"/>
    <w:rsid w:val="0064624C"/>
    <w:rsid w:val="00647816"/>
    <w:rsid w:val="00651C1C"/>
    <w:rsid w:val="00652488"/>
    <w:rsid w:val="0065299E"/>
    <w:rsid w:val="00655E92"/>
    <w:rsid w:val="006571BE"/>
    <w:rsid w:val="0066119A"/>
    <w:rsid w:val="00661252"/>
    <w:rsid w:val="00661565"/>
    <w:rsid w:val="00664E82"/>
    <w:rsid w:val="00666433"/>
    <w:rsid w:val="0067188A"/>
    <w:rsid w:val="006719A8"/>
    <w:rsid w:val="006736AD"/>
    <w:rsid w:val="00677447"/>
    <w:rsid w:val="00687EF2"/>
    <w:rsid w:val="00690098"/>
    <w:rsid w:val="00695B52"/>
    <w:rsid w:val="006970AF"/>
    <w:rsid w:val="006B4B61"/>
    <w:rsid w:val="006B57AA"/>
    <w:rsid w:val="006B6F5E"/>
    <w:rsid w:val="006C0BE8"/>
    <w:rsid w:val="006C3151"/>
    <w:rsid w:val="006C375F"/>
    <w:rsid w:val="006C70EA"/>
    <w:rsid w:val="006C79C4"/>
    <w:rsid w:val="006D25CC"/>
    <w:rsid w:val="006D5E21"/>
    <w:rsid w:val="006E18F4"/>
    <w:rsid w:val="006E3536"/>
    <w:rsid w:val="006E6777"/>
    <w:rsid w:val="006E76EB"/>
    <w:rsid w:val="006F4CF2"/>
    <w:rsid w:val="006F5A6E"/>
    <w:rsid w:val="006F705F"/>
    <w:rsid w:val="007014D6"/>
    <w:rsid w:val="007016B2"/>
    <w:rsid w:val="00705339"/>
    <w:rsid w:val="00706D9A"/>
    <w:rsid w:val="00712E64"/>
    <w:rsid w:val="00714C41"/>
    <w:rsid w:val="007202E0"/>
    <w:rsid w:val="00724BB4"/>
    <w:rsid w:val="00725A92"/>
    <w:rsid w:val="007273EE"/>
    <w:rsid w:val="007328A6"/>
    <w:rsid w:val="00732CBE"/>
    <w:rsid w:val="0073429D"/>
    <w:rsid w:val="0073567E"/>
    <w:rsid w:val="0074142D"/>
    <w:rsid w:val="00741593"/>
    <w:rsid w:val="00741691"/>
    <w:rsid w:val="00742D57"/>
    <w:rsid w:val="00743C78"/>
    <w:rsid w:val="00744194"/>
    <w:rsid w:val="007451E9"/>
    <w:rsid w:val="007507BB"/>
    <w:rsid w:val="0075358F"/>
    <w:rsid w:val="007538C9"/>
    <w:rsid w:val="00754221"/>
    <w:rsid w:val="00760A7F"/>
    <w:rsid w:val="00764E5D"/>
    <w:rsid w:val="0076554A"/>
    <w:rsid w:val="0076626F"/>
    <w:rsid w:val="0076799B"/>
    <w:rsid w:val="0077369E"/>
    <w:rsid w:val="00774267"/>
    <w:rsid w:val="0077624F"/>
    <w:rsid w:val="00780BB0"/>
    <w:rsid w:val="00780CF8"/>
    <w:rsid w:val="00780D29"/>
    <w:rsid w:val="00784894"/>
    <w:rsid w:val="00786071"/>
    <w:rsid w:val="007900C7"/>
    <w:rsid w:val="00790395"/>
    <w:rsid w:val="00791089"/>
    <w:rsid w:val="00795272"/>
    <w:rsid w:val="007957BD"/>
    <w:rsid w:val="00797010"/>
    <w:rsid w:val="007A001E"/>
    <w:rsid w:val="007A1801"/>
    <w:rsid w:val="007A1A50"/>
    <w:rsid w:val="007A3185"/>
    <w:rsid w:val="007A3DBA"/>
    <w:rsid w:val="007B182F"/>
    <w:rsid w:val="007B46A7"/>
    <w:rsid w:val="007B4CA7"/>
    <w:rsid w:val="007B5172"/>
    <w:rsid w:val="007C04AE"/>
    <w:rsid w:val="007C1095"/>
    <w:rsid w:val="007C287F"/>
    <w:rsid w:val="007D284E"/>
    <w:rsid w:val="007D3D90"/>
    <w:rsid w:val="007E0E41"/>
    <w:rsid w:val="007E1DCB"/>
    <w:rsid w:val="007E2A43"/>
    <w:rsid w:val="007F36DA"/>
    <w:rsid w:val="007F3FF5"/>
    <w:rsid w:val="007F4E9E"/>
    <w:rsid w:val="00800A65"/>
    <w:rsid w:val="00802DA4"/>
    <w:rsid w:val="00803858"/>
    <w:rsid w:val="0080603D"/>
    <w:rsid w:val="008137C6"/>
    <w:rsid w:val="008161CE"/>
    <w:rsid w:val="008201DF"/>
    <w:rsid w:val="00820D14"/>
    <w:rsid w:val="00821760"/>
    <w:rsid w:val="00827F2A"/>
    <w:rsid w:val="00832BFD"/>
    <w:rsid w:val="00833D86"/>
    <w:rsid w:val="00834294"/>
    <w:rsid w:val="00834D78"/>
    <w:rsid w:val="008414F4"/>
    <w:rsid w:val="00844A2C"/>
    <w:rsid w:val="0084598E"/>
    <w:rsid w:val="00845CB4"/>
    <w:rsid w:val="00847997"/>
    <w:rsid w:val="00850A53"/>
    <w:rsid w:val="00852FB9"/>
    <w:rsid w:val="00853E41"/>
    <w:rsid w:val="008558D5"/>
    <w:rsid w:val="0086123B"/>
    <w:rsid w:val="0086215C"/>
    <w:rsid w:val="008643E2"/>
    <w:rsid w:val="00870C54"/>
    <w:rsid w:val="008729A6"/>
    <w:rsid w:val="00875A83"/>
    <w:rsid w:val="00875FB0"/>
    <w:rsid w:val="00880606"/>
    <w:rsid w:val="0088082C"/>
    <w:rsid w:val="008840B7"/>
    <w:rsid w:val="0088475E"/>
    <w:rsid w:val="00884CA7"/>
    <w:rsid w:val="00885F74"/>
    <w:rsid w:val="00887F74"/>
    <w:rsid w:val="0089307E"/>
    <w:rsid w:val="00894149"/>
    <w:rsid w:val="0089456F"/>
    <w:rsid w:val="00896725"/>
    <w:rsid w:val="00896959"/>
    <w:rsid w:val="008A09C9"/>
    <w:rsid w:val="008A2646"/>
    <w:rsid w:val="008A4F33"/>
    <w:rsid w:val="008A5000"/>
    <w:rsid w:val="008B3F44"/>
    <w:rsid w:val="008B4204"/>
    <w:rsid w:val="008B7454"/>
    <w:rsid w:val="008C0075"/>
    <w:rsid w:val="008C1E75"/>
    <w:rsid w:val="008C246A"/>
    <w:rsid w:val="008C5A30"/>
    <w:rsid w:val="008C5DCF"/>
    <w:rsid w:val="008C63E3"/>
    <w:rsid w:val="008C7405"/>
    <w:rsid w:val="008D2D70"/>
    <w:rsid w:val="008D79E2"/>
    <w:rsid w:val="008D7D0C"/>
    <w:rsid w:val="008E15DC"/>
    <w:rsid w:val="008E4565"/>
    <w:rsid w:val="008E4632"/>
    <w:rsid w:val="008E6D3E"/>
    <w:rsid w:val="008F1117"/>
    <w:rsid w:val="008F4CC7"/>
    <w:rsid w:val="008F596F"/>
    <w:rsid w:val="0090247C"/>
    <w:rsid w:val="00904AFE"/>
    <w:rsid w:val="00905569"/>
    <w:rsid w:val="00905C60"/>
    <w:rsid w:val="00915489"/>
    <w:rsid w:val="00915605"/>
    <w:rsid w:val="009157DE"/>
    <w:rsid w:val="00920639"/>
    <w:rsid w:val="00921FAB"/>
    <w:rsid w:val="009249B0"/>
    <w:rsid w:val="009253DF"/>
    <w:rsid w:val="0093365F"/>
    <w:rsid w:val="00936492"/>
    <w:rsid w:val="009400AB"/>
    <w:rsid w:val="009438F0"/>
    <w:rsid w:val="00943F70"/>
    <w:rsid w:val="00944CD4"/>
    <w:rsid w:val="00947734"/>
    <w:rsid w:val="00950B19"/>
    <w:rsid w:val="0095108F"/>
    <w:rsid w:val="00951D01"/>
    <w:rsid w:val="00951E4E"/>
    <w:rsid w:val="0095204E"/>
    <w:rsid w:val="00952CBD"/>
    <w:rsid w:val="0095358E"/>
    <w:rsid w:val="009539BB"/>
    <w:rsid w:val="00953FA0"/>
    <w:rsid w:val="00954E84"/>
    <w:rsid w:val="0095668A"/>
    <w:rsid w:val="00957D33"/>
    <w:rsid w:val="00957EC8"/>
    <w:rsid w:val="00963055"/>
    <w:rsid w:val="0096445B"/>
    <w:rsid w:val="00964FE1"/>
    <w:rsid w:val="00965CE1"/>
    <w:rsid w:val="00967257"/>
    <w:rsid w:val="009679BC"/>
    <w:rsid w:val="00972242"/>
    <w:rsid w:val="00972542"/>
    <w:rsid w:val="00972678"/>
    <w:rsid w:val="00974196"/>
    <w:rsid w:val="00974AFE"/>
    <w:rsid w:val="009752BE"/>
    <w:rsid w:val="009774D9"/>
    <w:rsid w:val="00982B90"/>
    <w:rsid w:val="00987BC7"/>
    <w:rsid w:val="00987F84"/>
    <w:rsid w:val="00990365"/>
    <w:rsid w:val="00991F4A"/>
    <w:rsid w:val="009947B0"/>
    <w:rsid w:val="009A3300"/>
    <w:rsid w:val="009A5370"/>
    <w:rsid w:val="009A540A"/>
    <w:rsid w:val="009A66F9"/>
    <w:rsid w:val="009B157B"/>
    <w:rsid w:val="009B2816"/>
    <w:rsid w:val="009B3F64"/>
    <w:rsid w:val="009B3F7E"/>
    <w:rsid w:val="009B7C33"/>
    <w:rsid w:val="009C133B"/>
    <w:rsid w:val="009C3017"/>
    <w:rsid w:val="009C318B"/>
    <w:rsid w:val="009C5186"/>
    <w:rsid w:val="009D16E7"/>
    <w:rsid w:val="009D4659"/>
    <w:rsid w:val="009D7A43"/>
    <w:rsid w:val="009D7C2D"/>
    <w:rsid w:val="009D7CEB"/>
    <w:rsid w:val="009E0355"/>
    <w:rsid w:val="009E0971"/>
    <w:rsid w:val="009E1C21"/>
    <w:rsid w:val="009E20A6"/>
    <w:rsid w:val="009E5E58"/>
    <w:rsid w:val="009F43AA"/>
    <w:rsid w:val="009F5654"/>
    <w:rsid w:val="009F6A0E"/>
    <w:rsid w:val="009F7ADB"/>
    <w:rsid w:val="00A00650"/>
    <w:rsid w:val="00A0327A"/>
    <w:rsid w:val="00A050E6"/>
    <w:rsid w:val="00A05535"/>
    <w:rsid w:val="00A066C9"/>
    <w:rsid w:val="00A06F9F"/>
    <w:rsid w:val="00A13B78"/>
    <w:rsid w:val="00A148DF"/>
    <w:rsid w:val="00A14E42"/>
    <w:rsid w:val="00A165E7"/>
    <w:rsid w:val="00A3161E"/>
    <w:rsid w:val="00A37561"/>
    <w:rsid w:val="00A41080"/>
    <w:rsid w:val="00A429AC"/>
    <w:rsid w:val="00A433AC"/>
    <w:rsid w:val="00A46200"/>
    <w:rsid w:val="00A4702C"/>
    <w:rsid w:val="00A50B78"/>
    <w:rsid w:val="00A51ED4"/>
    <w:rsid w:val="00A53970"/>
    <w:rsid w:val="00A54063"/>
    <w:rsid w:val="00A5515A"/>
    <w:rsid w:val="00A5574C"/>
    <w:rsid w:val="00A55874"/>
    <w:rsid w:val="00A56721"/>
    <w:rsid w:val="00A57BCC"/>
    <w:rsid w:val="00A61FA8"/>
    <w:rsid w:val="00A62689"/>
    <w:rsid w:val="00A64475"/>
    <w:rsid w:val="00A65472"/>
    <w:rsid w:val="00A663B6"/>
    <w:rsid w:val="00A726AC"/>
    <w:rsid w:val="00A7313E"/>
    <w:rsid w:val="00A74A27"/>
    <w:rsid w:val="00A74C74"/>
    <w:rsid w:val="00A863EA"/>
    <w:rsid w:val="00A87E99"/>
    <w:rsid w:val="00A918CE"/>
    <w:rsid w:val="00A91E48"/>
    <w:rsid w:val="00A921EC"/>
    <w:rsid w:val="00A9220B"/>
    <w:rsid w:val="00A92EC6"/>
    <w:rsid w:val="00A931CC"/>
    <w:rsid w:val="00AA5C1E"/>
    <w:rsid w:val="00AA6095"/>
    <w:rsid w:val="00AA7830"/>
    <w:rsid w:val="00AB62B1"/>
    <w:rsid w:val="00AB66EA"/>
    <w:rsid w:val="00AB759E"/>
    <w:rsid w:val="00AC1927"/>
    <w:rsid w:val="00AC289C"/>
    <w:rsid w:val="00AC4CC7"/>
    <w:rsid w:val="00AC5BED"/>
    <w:rsid w:val="00AC6505"/>
    <w:rsid w:val="00AD0873"/>
    <w:rsid w:val="00AD4123"/>
    <w:rsid w:val="00AD5E18"/>
    <w:rsid w:val="00AE2417"/>
    <w:rsid w:val="00AE7DBE"/>
    <w:rsid w:val="00AF216A"/>
    <w:rsid w:val="00AF5B05"/>
    <w:rsid w:val="00B01D8F"/>
    <w:rsid w:val="00B03CBA"/>
    <w:rsid w:val="00B06111"/>
    <w:rsid w:val="00B11765"/>
    <w:rsid w:val="00B12478"/>
    <w:rsid w:val="00B140B5"/>
    <w:rsid w:val="00B1595D"/>
    <w:rsid w:val="00B16F1D"/>
    <w:rsid w:val="00B2105B"/>
    <w:rsid w:val="00B27BC5"/>
    <w:rsid w:val="00B34969"/>
    <w:rsid w:val="00B3595B"/>
    <w:rsid w:val="00B35CF1"/>
    <w:rsid w:val="00B3627B"/>
    <w:rsid w:val="00B373E8"/>
    <w:rsid w:val="00B376F9"/>
    <w:rsid w:val="00B37D3D"/>
    <w:rsid w:val="00B40C03"/>
    <w:rsid w:val="00B40D35"/>
    <w:rsid w:val="00B428A2"/>
    <w:rsid w:val="00B441E5"/>
    <w:rsid w:val="00B50DD3"/>
    <w:rsid w:val="00B50EC3"/>
    <w:rsid w:val="00B52471"/>
    <w:rsid w:val="00B527AF"/>
    <w:rsid w:val="00B5300F"/>
    <w:rsid w:val="00B55EDD"/>
    <w:rsid w:val="00B60C4D"/>
    <w:rsid w:val="00B642FF"/>
    <w:rsid w:val="00B6471E"/>
    <w:rsid w:val="00B65228"/>
    <w:rsid w:val="00B654AD"/>
    <w:rsid w:val="00B67664"/>
    <w:rsid w:val="00B720F3"/>
    <w:rsid w:val="00B752C1"/>
    <w:rsid w:val="00B80641"/>
    <w:rsid w:val="00B8112C"/>
    <w:rsid w:val="00B83022"/>
    <w:rsid w:val="00B86DDC"/>
    <w:rsid w:val="00B90725"/>
    <w:rsid w:val="00B90A23"/>
    <w:rsid w:val="00B90CBA"/>
    <w:rsid w:val="00B91038"/>
    <w:rsid w:val="00B9141A"/>
    <w:rsid w:val="00B93984"/>
    <w:rsid w:val="00B93BA8"/>
    <w:rsid w:val="00B95C02"/>
    <w:rsid w:val="00B95FBD"/>
    <w:rsid w:val="00B97319"/>
    <w:rsid w:val="00BA1F05"/>
    <w:rsid w:val="00BA2CC8"/>
    <w:rsid w:val="00BA32A2"/>
    <w:rsid w:val="00BA510A"/>
    <w:rsid w:val="00BA54BB"/>
    <w:rsid w:val="00BA7820"/>
    <w:rsid w:val="00BB127B"/>
    <w:rsid w:val="00BB4B66"/>
    <w:rsid w:val="00BB5888"/>
    <w:rsid w:val="00BB5E21"/>
    <w:rsid w:val="00BB7281"/>
    <w:rsid w:val="00BB72D0"/>
    <w:rsid w:val="00BC2386"/>
    <w:rsid w:val="00BD054B"/>
    <w:rsid w:val="00BD0F59"/>
    <w:rsid w:val="00BD12D2"/>
    <w:rsid w:val="00BD1562"/>
    <w:rsid w:val="00BD79A1"/>
    <w:rsid w:val="00BE04D6"/>
    <w:rsid w:val="00BE25C7"/>
    <w:rsid w:val="00BE367D"/>
    <w:rsid w:val="00BE6E37"/>
    <w:rsid w:val="00BF336E"/>
    <w:rsid w:val="00C03456"/>
    <w:rsid w:val="00C04E3E"/>
    <w:rsid w:val="00C13BCE"/>
    <w:rsid w:val="00C1640F"/>
    <w:rsid w:val="00C16D2F"/>
    <w:rsid w:val="00C203FA"/>
    <w:rsid w:val="00C21FF5"/>
    <w:rsid w:val="00C23478"/>
    <w:rsid w:val="00C255F1"/>
    <w:rsid w:val="00C3216A"/>
    <w:rsid w:val="00C3234B"/>
    <w:rsid w:val="00C32DE7"/>
    <w:rsid w:val="00C359F1"/>
    <w:rsid w:val="00C36439"/>
    <w:rsid w:val="00C40380"/>
    <w:rsid w:val="00C455F9"/>
    <w:rsid w:val="00C46229"/>
    <w:rsid w:val="00C51671"/>
    <w:rsid w:val="00C53CA6"/>
    <w:rsid w:val="00C542C4"/>
    <w:rsid w:val="00C62BAC"/>
    <w:rsid w:val="00C6319D"/>
    <w:rsid w:val="00C6544D"/>
    <w:rsid w:val="00C66788"/>
    <w:rsid w:val="00C74910"/>
    <w:rsid w:val="00C751AA"/>
    <w:rsid w:val="00C821C2"/>
    <w:rsid w:val="00C82511"/>
    <w:rsid w:val="00C82872"/>
    <w:rsid w:val="00C83E93"/>
    <w:rsid w:val="00C851D5"/>
    <w:rsid w:val="00C85400"/>
    <w:rsid w:val="00C909DE"/>
    <w:rsid w:val="00C966C3"/>
    <w:rsid w:val="00CA166F"/>
    <w:rsid w:val="00CA3477"/>
    <w:rsid w:val="00CA429A"/>
    <w:rsid w:val="00CA4BCD"/>
    <w:rsid w:val="00CB0F01"/>
    <w:rsid w:val="00CB1FE7"/>
    <w:rsid w:val="00CB4655"/>
    <w:rsid w:val="00CB663A"/>
    <w:rsid w:val="00CB6F9E"/>
    <w:rsid w:val="00CB7139"/>
    <w:rsid w:val="00CB7F2C"/>
    <w:rsid w:val="00CC0D96"/>
    <w:rsid w:val="00CC3540"/>
    <w:rsid w:val="00CC467A"/>
    <w:rsid w:val="00CD2198"/>
    <w:rsid w:val="00CD5687"/>
    <w:rsid w:val="00CE00DC"/>
    <w:rsid w:val="00CE01D2"/>
    <w:rsid w:val="00CE069F"/>
    <w:rsid w:val="00CE16CD"/>
    <w:rsid w:val="00CE367F"/>
    <w:rsid w:val="00CE4407"/>
    <w:rsid w:val="00CE4701"/>
    <w:rsid w:val="00CE4880"/>
    <w:rsid w:val="00CE494A"/>
    <w:rsid w:val="00CE5A15"/>
    <w:rsid w:val="00CE766B"/>
    <w:rsid w:val="00CF10CF"/>
    <w:rsid w:val="00CF2A6F"/>
    <w:rsid w:val="00CF36C6"/>
    <w:rsid w:val="00D01012"/>
    <w:rsid w:val="00D0129D"/>
    <w:rsid w:val="00D0275B"/>
    <w:rsid w:val="00D04684"/>
    <w:rsid w:val="00D05311"/>
    <w:rsid w:val="00D063D7"/>
    <w:rsid w:val="00D10B18"/>
    <w:rsid w:val="00D114EC"/>
    <w:rsid w:val="00D12D43"/>
    <w:rsid w:val="00D138C5"/>
    <w:rsid w:val="00D22CB3"/>
    <w:rsid w:val="00D2399F"/>
    <w:rsid w:val="00D27373"/>
    <w:rsid w:val="00D332B4"/>
    <w:rsid w:val="00D36764"/>
    <w:rsid w:val="00D36E78"/>
    <w:rsid w:val="00D37B2E"/>
    <w:rsid w:val="00D40067"/>
    <w:rsid w:val="00D43797"/>
    <w:rsid w:val="00D44FE5"/>
    <w:rsid w:val="00D46A8C"/>
    <w:rsid w:val="00D46B94"/>
    <w:rsid w:val="00D50C7D"/>
    <w:rsid w:val="00D513E4"/>
    <w:rsid w:val="00D51C3D"/>
    <w:rsid w:val="00D51C81"/>
    <w:rsid w:val="00D55B3D"/>
    <w:rsid w:val="00D5775A"/>
    <w:rsid w:val="00D616C1"/>
    <w:rsid w:val="00D61A47"/>
    <w:rsid w:val="00D64025"/>
    <w:rsid w:val="00D6426C"/>
    <w:rsid w:val="00D64C4B"/>
    <w:rsid w:val="00D6589C"/>
    <w:rsid w:val="00D6727A"/>
    <w:rsid w:val="00D74601"/>
    <w:rsid w:val="00D74C4C"/>
    <w:rsid w:val="00D80007"/>
    <w:rsid w:val="00D837F4"/>
    <w:rsid w:val="00D86772"/>
    <w:rsid w:val="00D940DC"/>
    <w:rsid w:val="00D973CE"/>
    <w:rsid w:val="00D97DB1"/>
    <w:rsid w:val="00DA2203"/>
    <w:rsid w:val="00DA23E1"/>
    <w:rsid w:val="00DA3094"/>
    <w:rsid w:val="00DA5B6E"/>
    <w:rsid w:val="00DA5DF2"/>
    <w:rsid w:val="00DA66BF"/>
    <w:rsid w:val="00DA7B89"/>
    <w:rsid w:val="00DB5B65"/>
    <w:rsid w:val="00DB5D35"/>
    <w:rsid w:val="00DC0C45"/>
    <w:rsid w:val="00DC1DD8"/>
    <w:rsid w:val="00DC4447"/>
    <w:rsid w:val="00DC5435"/>
    <w:rsid w:val="00DC588E"/>
    <w:rsid w:val="00DC5B7E"/>
    <w:rsid w:val="00DD08A1"/>
    <w:rsid w:val="00DD2B02"/>
    <w:rsid w:val="00DD2C6E"/>
    <w:rsid w:val="00DD4372"/>
    <w:rsid w:val="00DD59EB"/>
    <w:rsid w:val="00DD6B07"/>
    <w:rsid w:val="00DE0695"/>
    <w:rsid w:val="00DE0C86"/>
    <w:rsid w:val="00DE22D8"/>
    <w:rsid w:val="00DE59D4"/>
    <w:rsid w:val="00DE717C"/>
    <w:rsid w:val="00DE7F70"/>
    <w:rsid w:val="00DF0C9A"/>
    <w:rsid w:val="00DF1B78"/>
    <w:rsid w:val="00DF4D89"/>
    <w:rsid w:val="00DF56B2"/>
    <w:rsid w:val="00DF66D2"/>
    <w:rsid w:val="00E03566"/>
    <w:rsid w:val="00E03B2E"/>
    <w:rsid w:val="00E06CED"/>
    <w:rsid w:val="00E0767B"/>
    <w:rsid w:val="00E07F2A"/>
    <w:rsid w:val="00E128DE"/>
    <w:rsid w:val="00E12C83"/>
    <w:rsid w:val="00E14456"/>
    <w:rsid w:val="00E1569D"/>
    <w:rsid w:val="00E165AF"/>
    <w:rsid w:val="00E20D0A"/>
    <w:rsid w:val="00E21BDB"/>
    <w:rsid w:val="00E236E6"/>
    <w:rsid w:val="00E24B3C"/>
    <w:rsid w:val="00E30DF6"/>
    <w:rsid w:val="00E32A31"/>
    <w:rsid w:val="00E348C1"/>
    <w:rsid w:val="00E34BE1"/>
    <w:rsid w:val="00E35626"/>
    <w:rsid w:val="00E35B61"/>
    <w:rsid w:val="00E40423"/>
    <w:rsid w:val="00E454B2"/>
    <w:rsid w:val="00E5360A"/>
    <w:rsid w:val="00E55619"/>
    <w:rsid w:val="00E55FCA"/>
    <w:rsid w:val="00E560CF"/>
    <w:rsid w:val="00E61A08"/>
    <w:rsid w:val="00E61B71"/>
    <w:rsid w:val="00E6761F"/>
    <w:rsid w:val="00E67FD8"/>
    <w:rsid w:val="00E72BEA"/>
    <w:rsid w:val="00E73BD6"/>
    <w:rsid w:val="00E7481D"/>
    <w:rsid w:val="00E75E99"/>
    <w:rsid w:val="00E77E01"/>
    <w:rsid w:val="00E8177C"/>
    <w:rsid w:val="00E82CD0"/>
    <w:rsid w:val="00E835C3"/>
    <w:rsid w:val="00E85D3E"/>
    <w:rsid w:val="00E924F1"/>
    <w:rsid w:val="00E94F12"/>
    <w:rsid w:val="00E95917"/>
    <w:rsid w:val="00EA0D72"/>
    <w:rsid w:val="00EA1B89"/>
    <w:rsid w:val="00EA3F5F"/>
    <w:rsid w:val="00EA686F"/>
    <w:rsid w:val="00EB0E24"/>
    <w:rsid w:val="00EB15A3"/>
    <w:rsid w:val="00EB2E7F"/>
    <w:rsid w:val="00EB33CE"/>
    <w:rsid w:val="00EB6465"/>
    <w:rsid w:val="00EB6E21"/>
    <w:rsid w:val="00EB7A8D"/>
    <w:rsid w:val="00ED4D06"/>
    <w:rsid w:val="00EE0460"/>
    <w:rsid w:val="00EE0DBC"/>
    <w:rsid w:val="00EE1C04"/>
    <w:rsid w:val="00EE280C"/>
    <w:rsid w:val="00EE2880"/>
    <w:rsid w:val="00EE2D80"/>
    <w:rsid w:val="00EE4CBA"/>
    <w:rsid w:val="00EE7078"/>
    <w:rsid w:val="00EF10AB"/>
    <w:rsid w:val="00EF348F"/>
    <w:rsid w:val="00EF4072"/>
    <w:rsid w:val="00EF407D"/>
    <w:rsid w:val="00EF429D"/>
    <w:rsid w:val="00EF5CCA"/>
    <w:rsid w:val="00F0048F"/>
    <w:rsid w:val="00F03ECF"/>
    <w:rsid w:val="00F04263"/>
    <w:rsid w:val="00F04AA4"/>
    <w:rsid w:val="00F15284"/>
    <w:rsid w:val="00F1569E"/>
    <w:rsid w:val="00F16C1B"/>
    <w:rsid w:val="00F202FD"/>
    <w:rsid w:val="00F20CAC"/>
    <w:rsid w:val="00F226E8"/>
    <w:rsid w:val="00F2610A"/>
    <w:rsid w:val="00F26538"/>
    <w:rsid w:val="00F31D1C"/>
    <w:rsid w:val="00F3203C"/>
    <w:rsid w:val="00F359DC"/>
    <w:rsid w:val="00F36939"/>
    <w:rsid w:val="00F41457"/>
    <w:rsid w:val="00F41BA5"/>
    <w:rsid w:val="00F42917"/>
    <w:rsid w:val="00F53124"/>
    <w:rsid w:val="00F54BB0"/>
    <w:rsid w:val="00F57236"/>
    <w:rsid w:val="00F60FF9"/>
    <w:rsid w:val="00F62BA4"/>
    <w:rsid w:val="00F63473"/>
    <w:rsid w:val="00F665F8"/>
    <w:rsid w:val="00F66C48"/>
    <w:rsid w:val="00F74288"/>
    <w:rsid w:val="00F74792"/>
    <w:rsid w:val="00F74E1A"/>
    <w:rsid w:val="00F75782"/>
    <w:rsid w:val="00F77D88"/>
    <w:rsid w:val="00F83FAD"/>
    <w:rsid w:val="00F909D1"/>
    <w:rsid w:val="00F9144E"/>
    <w:rsid w:val="00F91ADE"/>
    <w:rsid w:val="00F91C5E"/>
    <w:rsid w:val="00F92835"/>
    <w:rsid w:val="00F94F4E"/>
    <w:rsid w:val="00F95D0F"/>
    <w:rsid w:val="00F9615A"/>
    <w:rsid w:val="00F964A7"/>
    <w:rsid w:val="00F975B9"/>
    <w:rsid w:val="00F97D39"/>
    <w:rsid w:val="00FB352F"/>
    <w:rsid w:val="00FB4DCF"/>
    <w:rsid w:val="00FB4F60"/>
    <w:rsid w:val="00FB4FBD"/>
    <w:rsid w:val="00FC2038"/>
    <w:rsid w:val="00FC394E"/>
    <w:rsid w:val="00FC5706"/>
    <w:rsid w:val="00FC6558"/>
    <w:rsid w:val="00FC69FC"/>
    <w:rsid w:val="00FC6F42"/>
    <w:rsid w:val="00FD0078"/>
    <w:rsid w:val="00FD27C5"/>
    <w:rsid w:val="00FD2F52"/>
    <w:rsid w:val="00FD34A7"/>
    <w:rsid w:val="00FD7487"/>
    <w:rsid w:val="00FD78F3"/>
    <w:rsid w:val="00FD7ECF"/>
    <w:rsid w:val="00FE16FB"/>
    <w:rsid w:val="00FE24DB"/>
    <w:rsid w:val="00FE4267"/>
    <w:rsid w:val="00FE6D52"/>
    <w:rsid w:val="00FE7E49"/>
    <w:rsid w:val="00FF1239"/>
    <w:rsid w:val="00FF1903"/>
    <w:rsid w:val="00FF225E"/>
    <w:rsid w:val="00FF6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6E7FB"/>
  <w15:docId w15:val="{F1CC9049-213F-4081-87C0-564C6BD03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C722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A5DF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3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B2F"/>
    <w:rPr>
      <w:rFonts w:ascii="Segoe UI" w:hAnsi="Segoe UI" w:cs="Segoe UI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4A6725"/>
  </w:style>
  <w:style w:type="paragraph" w:styleId="Header">
    <w:name w:val="header"/>
    <w:basedOn w:val="Normal"/>
    <w:link w:val="HeaderChar"/>
    <w:uiPriority w:val="99"/>
    <w:unhideWhenUsed/>
    <w:rsid w:val="00651C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1C1C"/>
  </w:style>
  <w:style w:type="paragraph" w:styleId="Footer">
    <w:name w:val="footer"/>
    <w:basedOn w:val="Normal"/>
    <w:link w:val="FooterChar"/>
    <w:uiPriority w:val="99"/>
    <w:unhideWhenUsed/>
    <w:rsid w:val="00651C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1C1C"/>
  </w:style>
  <w:style w:type="table" w:styleId="TableGrid">
    <w:name w:val="Table Grid"/>
    <w:basedOn w:val="TableNormal"/>
    <w:uiPriority w:val="39"/>
    <w:rsid w:val="00E24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128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28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28D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28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28DE"/>
    <w:rPr>
      <w:b/>
      <w:bCs/>
      <w:sz w:val="20"/>
      <w:szCs w:val="20"/>
    </w:rPr>
  </w:style>
  <w:style w:type="character" w:customStyle="1" w:styleId="cf01">
    <w:name w:val="cf01"/>
    <w:basedOn w:val="DefaultParagraphFont"/>
    <w:rsid w:val="003F2877"/>
    <w:rPr>
      <w:rFonts w:ascii="Segoe UI" w:hAnsi="Segoe UI" w:cs="Segoe UI" w:hint="default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513E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13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14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5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11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43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57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76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3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9ADFF9-5A6D-4B91-B942-F686595A6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30934</TotalTime>
  <Pages>21</Pages>
  <Words>2044</Words>
  <Characters>11651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Carvalho</dc:creator>
  <cp:keywords/>
  <dc:description/>
  <cp:lastModifiedBy>João Carvalho</cp:lastModifiedBy>
  <cp:revision>14</cp:revision>
  <dcterms:created xsi:type="dcterms:W3CDTF">2020-01-02T09:36:00Z</dcterms:created>
  <dcterms:modified xsi:type="dcterms:W3CDTF">2024-09-02T18:53:00Z</dcterms:modified>
</cp:coreProperties>
</file>