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00"/>
        <w:gridCol w:w="997"/>
        <w:gridCol w:w="870"/>
        <w:gridCol w:w="877"/>
        <w:gridCol w:w="852"/>
      </w:tblGrid>
      <w:tr w:rsidR="00F54169" w:rsidRPr="00F54169" w:rsidTr="00F54169">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b/>
                <w:bCs/>
                <w:sz w:val="24"/>
                <w:szCs w:val="24"/>
              </w:rPr>
            </w:pPr>
            <w:r w:rsidRPr="00F54169">
              <w:rPr>
                <w:rFonts w:ascii="Times New Roman" w:eastAsia="Times New Roman" w:hAnsi="Times New Roman" w:cs="Times New Roman"/>
                <w:b/>
                <w:bCs/>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b/>
                <w:bCs/>
                <w:sz w:val="24"/>
                <w:szCs w:val="24"/>
              </w:rPr>
            </w:pPr>
            <w:r w:rsidRPr="00F54169">
              <w:rPr>
                <w:rFonts w:ascii="Times New Roman" w:eastAsia="Times New Roman" w:hAnsi="Times New Roman" w:cs="Times New Roman"/>
                <w:b/>
                <w:bCs/>
                <w:sz w:val="24"/>
                <w:szCs w:val="24"/>
              </w:rPr>
              <w:t>Estimate</w:t>
            </w:r>
          </w:p>
        </w:tc>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b/>
                <w:bCs/>
                <w:sz w:val="24"/>
                <w:szCs w:val="24"/>
              </w:rPr>
            </w:pPr>
            <w:r w:rsidRPr="00F54169">
              <w:rPr>
                <w:rFonts w:ascii="Times New Roman" w:eastAsia="Times New Roman" w:hAnsi="Times New Roman" w:cs="Times New Roman"/>
                <w:b/>
                <w:bCs/>
                <w:sz w:val="24"/>
                <w:szCs w:val="24"/>
              </w:rPr>
              <w:t>SE</w:t>
            </w:r>
          </w:p>
        </w:tc>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b/>
                <w:bCs/>
                <w:sz w:val="24"/>
                <w:szCs w:val="24"/>
              </w:rPr>
            </w:pPr>
            <w:r w:rsidRPr="00F54169">
              <w:rPr>
                <w:rFonts w:ascii="Times New Roman" w:eastAsia="Times New Roman" w:hAnsi="Times New Roman" w:cs="Times New Roman"/>
                <w:b/>
                <w:bCs/>
                <w:sz w:val="24"/>
                <w:szCs w:val="24"/>
              </w:rPr>
              <w:t>Z-value</w:t>
            </w:r>
          </w:p>
        </w:tc>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b/>
                <w:bCs/>
                <w:sz w:val="24"/>
                <w:szCs w:val="24"/>
              </w:rPr>
            </w:pPr>
            <w:r w:rsidRPr="00F54169">
              <w:rPr>
                <w:rFonts w:ascii="Times New Roman" w:eastAsia="Times New Roman" w:hAnsi="Times New Roman" w:cs="Times New Roman"/>
                <w:b/>
                <w:bCs/>
                <w:i/>
                <w:iCs/>
                <w:sz w:val="24"/>
                <w:szCs w:val="24"/>
              </w:rPr>
              <w:t>p</w:t>
            </w:r>
            <w:r w:rsidRPr="00F54169">
              <w:rPr>
                <w:rFonts w:ascii="Times New Roman" w:eastAsia="Times New Roman" w:hAnsi="Times New Roman" w:cs="Times New Roman"/>
                <w:b/>
                <w:bCs/>
                <w:sz w:val="24"/>
                <w:szCs w:val="24"/>
              </w:rPr>
              <w:t>-value</w:t>
            </w:r>
          </w:p>
        </w:tc>
      </w:tr>
      <w:tr w:rsidR="00F54169" w:rsidRPr="00F54169" w:rsidTr="00F541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sz w:val="24"/>
                <w:szCs w:val="24"/>
              </w:rPr>
            </w:pPr>
            <w:r w:rsidRPr="00F54169">
              <w:rPr>
                <w:rFonts w:ascii="Times New Roman" w:eastAsia="Times New Roman" w:hAnsi="Times New Roman" w:cs="Times New Roman"/>
                <w:b/>
                <w:bCs/>
                <w:sz w:val="24"/>
                <w:szCs w:val="24"/>
              </w:rPr>
              <w:t>Intercept</w:t>
            </w:r>
          </w:p>
        </w:tc>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sz w:val="24"/>
                <w:szCs w:val="24"/>
              </w:rPr>
            </w:pPr>
            <w:r w:rsidRPr="00F54169">
              <w:rPr>
                <w:rFonts w:ascii="Times New Roman" w:eastAsia="Times New Roman" w:hAnsi="Times New Roman" w:cs="Times New Roman"/>
                <w:b/>
                <w:bCs/>
                <w:sz w:val="24"/>
                <w:szCs w:val="24"/>
              </w:rPr>
              <w:t>–13.99</w:t>
            </w:r>
          </w:p>
        </w:tc>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sz w:val="24"/>
                <w:szCs w:val="24"/>
              </w:rPr>
            </w:pPr>
            <w:r w:rsidRPr="00F54169">
              <w:rPr>
                <w:rFonts w:ascii="Times New Roman" w:eastAsia="Times New Roman" w:hAnsi="Times New Roman" w:cs="Times New Roman"/>
                <w:b/>
                <w:bCs/>
                <w:sz w:val="24"/>
                <w:szCs w:val="24"/>
              </w:rPr>
              <w:t>1.85</w:t>
            </w:r>
          </w:p>
        </w:tc>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sz w:val="24"/>
                <w:szCs w:val="24"/>
              </w:rPr>
            </w:pPr>
            <w:r w:rsidRPr="00F54169">
              <w:rPr>
                <w:rFonts w:ascii="Times New Roman" w:eastAsia="Times New Roman" w:hAnsi="Times New Roman" w:cs="Times New Roman"/>
                <w:b/>
                <w:bCs/>
                <w:sz w:val="24"/>
                <w:szCs w:val="24"/>
              </w:rPr>
              <w:t>–7.58</w:t>
            </w:r>
          </w:p>
        </w:tc>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sz w:val="24"/>
                <w:szCs w:val="24"/>
              </w:rPr>
            </w:pPr>
            <w:r w:rsidRPr="00F54169">
              <w:rPr>
                <w:rFonts w:ascii="Times New Roman" w:eastAsia="Times New Roman" w:hAnsi="Times New Roman" w:cs="Times New Roman"/>
                <w:b/>
                <w:bCs/>
                <w:sz w:val="24"/>
                <w:szCs w:val="24"/>
              </w:rPr>
              <w:t>&lt; 0.001</w:t>
            </w:r>
          </w:p>
        </w:tc>
      </w:tr>
      <w:tr w:rsidR="00F54169" w:rsidRPr="00F54169" w:rsidTr="00F541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sz w:val="24"/>
                <w:szCs w:val="24"/>
              </w:rPr>
            </w:pPr>
            <w:r w:rsidRPr="00F54169">
              <w:rPr>
                <w:rFonts w:ascii="Times New Roman" w:eastAsia="Times New Roman" w:hAnsi="Times New Roman" w:cs="Times New Roman"/>
                <w:b/>
                <w:bCs/>
                <w:sz w:val="24"/>
                <w:szCs w:val="24"/>
              </w:rPr>
              <w:t>Total previous hunting hours</w:t>
            </w:r>
          </w:p>
        </w:tc>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sz w:val="24"/>
                <w:szCs w:val="24"/>
              </w:rPr>
            </w:pPr>
            <w:r w:rsidRPr="00F54169">
              <w:rPr>
                <w:rFonts w:ascii="Times New Roman" w:eastAsia="Times New Roman" w:hAnsi="Times New Roman" w:cs="Times New Roman"/>
                <w:b/>
                <w:bCs/>
                <w:sz w:val="24"/>
                <w:szCs w:val="24"/>
              </w:rPr>
              <w:t>–0.00018</w:t>
            </w:r>
          </w:p>
        </w:tc>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sz w:val="24"/>
                <w:szCs w:val="24"/>
              </w:rPr>
            </w:pPr>
            <w:r w:rsidRPr="00F54169">
              <w:rPr>
                <w:rFonts w:ascii="Times New Roman" w:eastAsia="Times New Roman" w:hAnsi="Times New Roman" w:cs="Times New Roman"/>
                <w:b/>
                <w:bCs/>
                <w:sz w:val="24"/>
                <w:szCs w:val="24"/>
              </w:rPr>
              <w:t>0.00008</w:t>
            </w:r>
          </w:p>
        </w:tc>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sz w:val="24"/>
                <w:szCs w:val="24"/>
              </w:rPr>
            </w:pPr>
            <w:r w:rsidRPr="00F54169">
              <w:rPr>
                <w:rFonts w:ascii="Times New Roman" w:eastAsia="Times New Roman" w:hAnsi="Times New Roman" w:cs="Times New Roman"/>
                <w:b/>
                <w:bCs/>
                <w:sz w:val="24"/>
                <w:szCs w:val="24"/>
              </w:rPr>
              <w:t>–2.24</w:t>
            </w:r>
          </w:p>
        </w:tc>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sz w:val="24"/>
                <w:szCs w:val="24"/>
              </w:rPr>
            </w:pPr>
            <w:r w:rsidRPr="00F54169">
              <w:rPr>
                <w:rFonts w:ascii="Times New Roman" w:eastAsia="Times New Roman" w:hAnsi="Times New Roman" w:cs="Times New Roman"/>
                <w:b/>
                <w:bCs/>
                <w:sz w:val="24"/>
                <w:szCs w:val="24"/>
              </w:rPr>
              <w:t>0.02</w:t>
            </w:r>
          </w:p>
        </w:tc>
      </w:tr>
      <w:tr w:rsidR="00F54169" w:rsidRPr="00F54169" w:rsidTr="00F541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sz w:val="24"/>
                <w:szCs w:val="24"/>
              </w:rPr>
            </w:pPr>
            <w:r w:rsidRPr="00F54169">
              <w:rPr>
                <w:rFonts w:ascii="Times New Roman" w:eastAsia="Times New Roman" w:hAnsi="Times New Roman" w:cs="Times New Roman"/>
                <w:b/>
                <w:bCs/>
                <w:sz w:val="24"/>
                <w:szCs w:val="24"/>
              </w:rPr>
              <w:t>Length of growth season</w:t>
            </w:r>
          </w:p>
        </w:tc>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sz w:val="24"/>
                <w:szCs w:val="24"/>
              </w:rPr>
            </w:pPr>
            <w:r w:rsidRPr="00F54169">
              <w:rPr>
                <w:rFonts w:ascii="Times New Roman" w:eastAsia="Times New Roman" w:hAnsi="Times New Roman" w:cs="Times New Roman"/>
                <w:b/>
                <w:bCs/>
                <w:sz w:val="24"/>
                <w:szCs w:val="24"/>
              </w:rPr>
              <w:t>0.068</w:t>
            </w:r>
          </w:p>
        </w:tc>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sz w:val="24"/>
                <w:szCs w:val="24"/>
              </w:rPr>
            </w:pPr>
            <w:r w:rsidRPr="00F54169">
              <w:rPr>
                <w:rFonts w:ascii="Times New Roman" w:eastAsia="Times New Roman" w:hAnsi="Times New Roman" w:cs="Times New Roman"/>
                <w:b/>
                <w:bCs/>
                <w:sz w:val="24"/>
                <w:szCs w:val="24"/>
              </w:rPr>
              <w:t>0.011</w:t>
            </w:r>
          </w:p>
        </w:tc>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sz w:val="24"/>
                <w:szCs w:val="24"/>
              </w:rPr>
            </w:pPr>
            <w:r w:rsidRPr="00F54169">
              <w:rPr>
                <w:rFonts w:ascii="Times New Roman" w:eastAsia="Times New Roman" w:hAnsi="Times New Roman" w:cs="Times New Roman"/>
                <w:b/>
                <w:bCs/>
                <w:sz w:val="24"/>
                <w:szCs w:val="24"/>
              </w:rPr>
              <w:t>6.35</w:t>
            </w:r>
          </w:p>
        </w:tc>
        <w:tc>
          <w:tcPr>
            <w:tcW w:w="0" w:type="auto"/>
            <w:tcBorders>
              <w:top w:val="outset" w:sz="6" w:space="0" w:color="auto"/>
              <w:left w:val="outset" w:sz="6" w:space="0" w:color="auto"/>
              <w:bottom w:val="outset" w:sz="6" w:space="0" w:color="auto"/>
              <w:right w:val="outset" w:sz="6" w:space="0" w:color="auto"/>
            </w:tcBorders>
            <w:vAlign w:val="center"/>
            <w:hideMark/>
          </w:tcPr>
          <w:p w:rsidR="00F54169" w:rsidRPr="00F54169" w:rsidRDefault="00F54169" w:rsidP="00F54169">
            <w:pPr>
              <w:spacing w:after="0" w:line="240" w:lineRule="auto"/>
              <w:rPr>
                <w:rFonts w:ascii="Times New Roman" w:eastAsia="Times New Roman" w:hAnsi="Times New Roman" w:cs="Times New Roman"/>
                <w:sz w:val="24"/>
                <w:szCs w:val="24"/>
              </w:rPr>
            </w:pPr>
            <w:r w:rsidRPr="00F54169">
              <w:rPr>
                <w:rFonts w:ascii="Times New Roman" w:eastAsia="Times New Roman" w:hAnsi="Times New Roman" w:cs="Times New Roman"/>
                <w:b/>
                <w:bCs/>
                <w:sz w:val="24"/>
                <w:szCs w:val="24"/>
              </w:rPr>
              <w:t>&lt; 0.001</w:t>
            </w:r>
          </w:p>
        </w:tc>
      </w:tr>
    </w:tbl>
    <w:p w:rsidR="00F54169" w:rsidRDefault="00F54169">
      <w:bookmarkStart w:id="0" w:name="_GoBack"/>
      <w:bookmarkEnd w:id="0"/>
    </w:p>
    <w:p w:rsidR="00F54169" w:rsidRDefault="00F54169">
      <w:r w:rsidRPr="00F54169">
        <w:t xml:space="preserve">Supplement Table 2. Full model (negative binomial) on the previous hunting effort affecting monthly catch (n = 1381). Dependent variable: catch of raccoon dogs in each month during the program. Independent variables: total hunting hours </w:t>
      </w:r>
      <w:proofErr w:type="gramStart"/>
      <w:r w:rsidRPr="00F54169">
        <w:t>preceding</w:t>
      </w:r>
      <w:proofErr w:type="gramEnd"/>
      <w:r w:rsidRPr="00F54169">
        <w:t xml:space="preserve"> the given month and length of growth season. Hunting area id and season (spring, summer, autumn and winter) were random variables. Hunting hours in the current month were set as offset.</w:t>
      </w:r>
    </w:p>
    <w:sectPr w:rsidR="00F541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169"/>
    <w:rsid w:val="00A92CDC"/>
    <w:rsid w:val="00C04D46"/>
    <w:rsid w:val="00F54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383653">
      <w:bodyDiv w:val="1"/>
      <w:marLeft w:val="0"/>
      <w:marRight w:val="0"/>
      <w:marTop w:val="0"/>
      <w:marBottom w:val="0"/>
      <w:divBdr>
        <w:top w:val="none" w:sz="0" w:space="0" w:color="auto"/>
        <w:left w:val="none" w:sz="0" w:space="0" w:color="auto"/>
        <w:bottom w:val="none" w:sz="0" w:space="0" w:color="auto"/>
        <w:right w:val="none" w:sz="0" w:space="0" w:color="auto"/>
      </w:divBdr>
      <w:divsChild>
        <w:div w:id="1964311637">
          <w:marLeft w:val="0"/>
          <w:marRight w:val="0"/>
          <w:marTop w:val="0"/>
          <w:marBottom w:val="0"/>
          <w:divBdr>
            <w:top w:val="none" w:sz="0" w:space="0" w:color="auto"/>
            <w:left w:val="none" w:sz="0" w:space="0" w:color="auto"/>
            <w:bottom w:val="none" w:sz="0" w:space="0" w:color="auto"/>
            <w:right w:val="none" w:sz="0" w:space="0" w:color="auto"/>
          </w:divBdr>
        </w:div>
        <w:div w:id="665203532">
          <w:marLeft w:val="0"/>
          <w:marRight w:val="0"/>
          <w:marTop w:val="0"/>
          <w:marBottom w:val="0"/>
          <w:divBdr>
            <w:top w:val="none" w:sz="0" w:space="0" w:color="auto"/>
            <w:left w:val="none" w:sz="0" w:space="0" w:color="auto"/>
            <w:bottom w:val="none" w:sz="0" w:space="0" w:color="auto"/>
            <w:right w:val="none" w:sz="0" w:space="0" w:color="auto"/>
          </w:divBdr>
        </w:div>
        <w:div w:id="304165391">
          <w:marLeft w:val="0"/>
          <w:marRight w:val="0"/>
          <w:marTop w:val="0"/>
          <w:marBottom w:val="0"/>
          <w:divBdr>
            <w:top w:val="none" w:sz="0" w:space="0" w:color="auto"/>
            <w:left w:val="none" w:sz="0" w:space="0" w:color="auto"/>
            <w:bottom w:val="none" w:sz="0" w:space="0" w:color="auto"/>
            <w:right w:val="none" w:sz="0" w:space="0" w:color="auto"/>
          </w:divBdr>
        </w:div>
        <w:div w:id="88505448">
          <w:marLeft w:val="0"/>
          <w:marRight w:val="0"/>
          <w:marTop w:val="0"/>
          <w:marBottom w:val="0"/>
          <w:divBdr>
            <w:top w:val="none" w:sz="0" w:space="0" w:color="auto"/>
            <w:left w:val="none" w:sz="0" w:space="0" w:color="auto"/>
            <w:bottom w:val="none" w:sz="0" w:space="0" w:color="auto"/>
            <w:right w:val="none" w:sz="0" w:space="0" w:color="auto"/>
          </w:divBdr>
        </w:div>
        <w:div w:id="1512376156">
          <w:marLeft w:val="0"/>
          <w:marRight w:val="0"/>
          <w:marTop w:val="0"/>
          <w:marBottom w:val="0"/>
          <w:divBdr>
            <w:top w:val="none" w:sz="0" w:space="0" w:color="auto"/>
            <w:left w:val="none" w:sz="0" w:space="0" w:color="auto"/>
            <w:bottom w:val="none" w:sz="0" w:space="0" w:color="auto"/>
            <w:right w:val="none" w:sz="0" w:space="0" w:color="auto"/>
          </w:divBdr>
        </w:div>
        <w:div w:id="1314017879">
          <w:marLeft w:val="0"/>
          <w:marRight w:val="0"/>
          <w:marTop w:val="0"/>
          <w:marBottom w:val="0"/>
          <w:divBdr>
            <w:top w:val="none" w:sz="0" w:space="0" w:color="auto"/>
            <w:left w:val="none" w:sz="0" w:space="0" w:color="auto"/>
            <w:bottom w:val="none" w:sz="0" w:space="0" w:color="auto"/>
            <w:right w:val="none" w:sz="0" w:space="0" w:color="auto"/>
          </w:divBdr>
        </w:div>
        <w:div w:id="1665204498">
          <w:marLeft w:val="0"/>
          <w:marRight w:val="0"/>
          <w:marTop w:val="0"/>
          <w:marBottom w:val="0"/>
          <w:divBdr>
            <w:top w:val="none" w:sz="0" w:space="0" w:color="auto"/>
            <w:left w:val="none" w:sz="0" w:space="0" w:color="auto"/>
            <w:bottom w:val="none" w:sz="0" w:space="0" w:color="auto"/>
            <w:right w:val="none" w:sz="0" w:space="0" w:color="auto"/>
          </w:divBdr>
        </w:div>
        <w:div w:id="679355448">
          <w:marLeft w:val="0"/>
          <w:marRight w:val="0"/>
          <w:marTop w:val="0"/>
          <w:marBottom w:val="0"/>
          <w:divBdr>
            <w:top w:val="none" w:sz="0" w:space="0" w:color="auto"/>
            <w:left w:val="none" w:sz="0" w:space="0" w:color="auto"/>
            <w:bottom w:val="none" w:sz="0" w:space="0" w:color="auto"/>
            <w:right w:val="none" w:sz="0" w:space="0" w:color="auto"/>
          </w:divBdr>
        </w:div>
        <w:div w:id="444350316">
          <w:marLeft w:val="0"/>
          <w:marRight w:val="0"/>
          <w:marTop w:val="0"/>
          <w:marBottom w:val="0"/>
          <w:divBdr>
            <w:top w:val="none" w:sz="0" w:space="0" w:color="auto"/>
            <w:left w:val="none" w:sz="0" w:space="0" w:color="auto"/>
            <w:bottom w:val="none" w:sz="0" w:space="0" w:color="auto"/>
            <w:right w:val="none" w:sz="0" w:space="0" w:color="auto"/>
          </w:divBdr>
        </w:div>
        <w:div w:id="630749350">
          <w:marLeft w:val="0"/>
          <w:marRight w:val="0"/>
          <w:marTop w:val="0"/>
          <w:marBottom w:val="0"/>
          <w:divBdr>
            <w:top w:val="none" w:sz="0" w:space="0" w:color="auto"/>
            <w:left w:val="none" w:sz="0" w:space="0" w:color="auto"/>
            <w:bottom w:val="none" w:sz="0" w:space="0" w:color="auto"/>
            <w:right w:val="none" w:sz="0" w:space="0" w:color="auto"/>
          </w:divBdr>
        </w:div>
        <w:div w:id="873810366">
          <w:marLeft w:val="0"/>
          <w:marRight w:val="0"/>
          <w:marTop w:val="0"/>
          <w:marBottom w:val="0"/>
          <w:divBdr>
            <w:top w:val="none" w:sz="0" w:space="0" w:color="auto"/>
            <w:left w:val="none" w:sz="0" w:space="0" w:color="auto"/>
            <w:bottom w:val="none" w:sz="0" w:space="0" w:color="auto"/>
            <w:right w:val="none" w:sz="0" w:space="0" w:color="auto"/>
          </w:divBdr>
        </w:div>
        <w:div w:id="779032120">
          <w:marLeft w:val="0"/>
          <w:marRight w:val="0"/>
          <w:marTop w:val="0"/>
          <w:marBottom w:val="0"/>
          <w:divBdr>
            <w:top w:val="none" w:sz="0" w:space="0" w:color="auto"/>
            <w:left w:val="none" w:sz="0" w:space="0" w:color="auto"/>
            <w:bottom w:val="none" w:sz="0" w:space="0" w:color="auto"/>
            <w:right w:val="none" w:sz="0" w:space="0" w:color="auto"/>
          </w:divBdr>
        </w:div>
        <w:div w:id="1735540929">
          <w:marLeft w:val="0"/>
          <w:marRight w:val="0"/>
          <w:marTop w:val="0"/>
          <w:marBottom w:val="0"/>
          <w:divBdr>
            <w:top w:val="none" w:sz="0" w:space="0" w:color="auto"/>
            <w:left w:val="none" w:sz="0" w:space="0" w:color="auto"/>
            <w:bottom w:val="none" w:sz="0" w:space="0" w:color="auto"/>
            <w:right w:val="none" w:sz="0" w:space="0" w:color="auto"/>
          </w:divBdr>
        </w:div>
        <w:div w:id="1308392504">
          <w:marLeft w:val="0"/>
          <w:marRight w:val="0"/>
          <w:marTop w:val="0"/>
          <w:marBottom w:val="0"/>
          <w:divBdr>
            <w:top w:val="none" w:sz="0" w:space="0" w:color="auto"/>
            <w:left w:val="none" w:sz="0" w:space="0" w:color="auto"/>
            <w:bottom w:val="none" w:sz="0" w:space="0" w:color="auto"/>
            <w:right w:val="none" w:sz="0" w:space="0" w:color="auto"/>
          </w:divBdr>
        </w:div>
        <w:div w:id="192764752">
          <w:marLeft w:val="0"/>
          <w:marRight w:val="0"/>
          <w:marTop w:val="0"/>
          <w:marBottom w:val="0"/>
          <w:divBdr>
            <w:top w:val="none" w:sz="0" w:space="0" w:color="auto"/>
            <w:left w:val="none" w:sz="0" w:space="0" w:color="auto"/>
            <w:bottom w:val="none" w:sz="0" w:space="0" w:color="auto"/>
            <w:right w:val="none" w:sz="0" w:space="0" w:color="auto"/>
          </w:divBdr>
        </w:div>
        <w:div w:id="849684323">
          <w:marLeft w:val="0"/>
          <w:marRight w:val="0"/>
          <w:marTop w:val="0"/>
          <w:marBottom w:val="0"/>
          <w:divBdr>
            <w:top w:val="none" w:sz="0" w:space="0" w:color="auto"/>
            <w:left w:val="none" w:sz="0" w:space="0" w:color="auto"/>
            <w:bottom w:val="none" w:sz="0" w:space="0" w:color="auto"/>
            <w:right w:val="none" w:sz="0" w:space="0" w:color="auto"/>
          </w:divBdr>
        </w:div>
        <w:div w:id="329914232">
          <w:marLeft w:val="0"/>
          <w:marRight w:val="0"/>
          <w:marTop w:val="0"/>
          <w:marBottom w:val="0"/>
          <w:divBdr>
            <w:top w:val="none" w:sz="0" w:space="0" w:color="auto"/>
            <w:left w:val="none" w:sz="0" w:space="0" w:color="auto"/>
            <w:bottom w:val="none" w:sz="0" w:space="0" w:color="auto"/>
            <w:right w:val="none" w:sz="0" w:space="0" w:color="auto"/>
          </w:divBdr>
        </w:div>
        <w:div w:id="1534264831">
          <w:marLeft w:val="0"/>
          <w:marRight w:val="0"/>
          <w:marTop w:val="0"/>
          <w:marBottom w:val="0"/>
          <w:divBdr>
            <w:top w:val="none" w:sz="0" w:space="0" w:color="auto"/>
            <w:left w:val="none" w:sz="0" w:space="0" w:color="auto"/>
            <w:bottom w:val="none" w:sz="0" w:space="0" w:color="auto"/>
            <w:right w:val="none" w:sz="0" w:space="0" w:color="auto"/>
          </w:divBdr>
        </w:div>
        <w:div w:id="515003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91</Words>
  <Characters>519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Marvin Flores</dc:creator>
  <cp:lastModifiedBy>John Marvin Flores</cp:lastModifiedBy>
  <cp:revision>1</cp:revision>
  <dcterms:created xsi:type="dcterms:W3CDTF">2025-09-06T04:01:00Z</dcterms:created>
  <dcterms:modified xsi:type="dcterms:W3CDTF">2025-09-06T04:03:00Z</dcterms:modified>
</cp:coreProperties>
</file>