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89731" w14:textId="1A5CFBB5" w:rsidR="00EF17F8" w:rsidRDefault="00EF17F8" w:rsidP="00EF17F8">
      <w:pPr>
        <w:pStyle w:val="Heading1"/>
        <w:spacing w:after="240" w:line="480" w:lineRule="auto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Title:</w:t>
      </w:r>
    </w:p>
    <w:p w14:paraId="0F6E1D5C" w14:textId="6711CBE9" w:rsidR="00EF17F8" w:rsidRPr="00EF17F8" w:rsidRDefault="00EF17F8" w:rsidP="00EF17F8">
      <w:pPr>
        <w:pStyle w:val="Heading1"/>
        <w:spacing w:after="240"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EF17F8">
        <w:rPr>
          <w:rFonts w:ascii="Times New Roman" w:hAnsi="Times New Roman" w:cs="Times New Roman"/>
          <w:color w:val="auto"/>
          <w:sz w:val="20"/>
          <w:szCs w:val="20"/>
        </w:rPr>
        <w:t>Variation in activity patterns of Japanese serow (</w:t>
      </w:r>
      <w:r w:rsidRPr="00EF17F8">
        <w:rPr>
          <w:rFonts w:ascii="Times New Roman" w:hAnsi="Times New Roman" w:cs="Times New Roman"/>
          <w:i/>
          <w:iCs/>
          <w:color w:val="auto"/>
          <w:sz w:val="20"/>
          <w:szCs w:val="20"/>
        </w:rPr>
        <w:t>Capricornis crispus</w:t>
      </w:r>
      <w:r w:rsidRPr="00EF17F8">
        <w:rPr>
          <w:rFonts w:ascii="Times New Roman" w:hAnsi="Times New Roman" w:cs="Times New Roman"/>
          <w:color w:val="auto"/>
          <w:sz w:val="20"/>
          <w:szCs w:val="20"/>
        </w:rPr>
        <w:t xml:space="preserve">) across different temporal scales. </w:t>
      </w:r>
    </w:p>
    <w:p w14:paraId="5486124F" w14:textId="7C311E79" w:rsidR="00EF17F8" w:rsidRDefault="00EF17F8" w:rsidP="00EF17F8">
      <w:pPr>
        <w:adjustRightInd w:val="0"/>
        <w:snapToGrid w:val="0"/>
        <w:spacing w:before="24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Journal name:</w:t>
      </w:r>
    </w:p>
    <w:p w14:paraId="56C3D68A" w14:textId="6816FA1D" w:rsidR="00EF17F8" w:rsidRPr="00EF17F8" w:rsidRDefault="00EF17F8" w:rsidP="00EF17F8">
      <w:pPr>
        <w:adjustRightInd w:val="0"/>
        <w:snapToGrid w:val="0"/>
        <w:spacing w:before="240" w:line="480" w:lineRule="auto"/>
        <w:rPr>
          <w:rFonts w:ascii="Times New Roman" w:hAnsi="Times New Roman" w:cs="Times New Roman"/>
          <w:sz w:val="20"/>
          <w:szCs w:val="20"/>
        </w:rPr>
      </w:pPr>
      <w:r w:rsidRPr="00EF17F8">
        <w:rPr>
          <w:rFonts w:ascii="Times New Roman" w:hAnsi="Times New Roman" w:cs="Times New Roman"/>
          <w:sz w:val="20"/>
          <w:szCs w:val="20"/>
        </w:rPr>
        <w:t>Mammalian Biology</w:t>
      </w:r>
    </w:p>
    <w:p w14:paraId="3DABCD0E" w14:textId="5AD8E2A1" w:rsidR="00EF17F8" w:rsidRPr="00EF17F8" w:rsidRDefault="00EF17F8" w:rsidP="00EF17F8">
      <w:pPr>
        <w:adjustRightInd w:val="0"/>
        <w:snapToGrid w:val="0"/>
        <w:spacing w:before="24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Authors and Affiliation:</w:t>
      </w:r>
    </w:p>
    <w:p w14:paraId="0E690454" w14:textId="33C2E479" w:rsidR="00EF17F8" w:rsidRPr="00787FA7" w:rsidRDefault="00EF17F8" w:rsidP="00EF17F8">
      <w:pPr>
        <w:adjustRightInd w:val="0"/>
        <w:snapToGrid w:val="0"/>
        <w:spacing w:before="240" w:line="480" w:lineRule="auto"/>
        <w:rPr>
          <w:rFonts w:ascii="Times New Roman" w:eastAsia="Malgun Gothic" w:hAnsi="Times New Roman" w:cs="Times New Roman"/>
          <w:sz w:val="20"/>
          <w:szCs w:val="20"/>
          <w:vertAlign w:val="superscript"/>
          <w:lang w:eastAsia="ko-KR"/>
        </w:rPr>
      </w:pPr>
      <w:r w:rsidRPr="007C300D">
        <w:rPr>
          <w:rFonts w:ascii="Times New Roman" w:hAnsi="Times New Roman" w:cs="Times New Roman"/>
          <w:sz w:val="20"/>
          <w:szCs w:val="20"/>
        </w:rPr>
        <w:t>Kushaal Selvarajah</w:t>
      </w: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7C300D">
        <w:rPr>
          <w:rFonts w:ascii="Times New Roman" w:hAnsi="Times New Roman" w:cs="Times New Roman"/>
          <w:sz w:val="20"/>
          <w:szCs w:val="20"/>
        </w:rPr>
        <w:t>, Seung</w:t>
      </w:r>
      <w:r w:rsidRPr="007C300D">
        <w:rPr>
          <w:rFonts w:ascii="Times New Roman" w:eastAsia="Malgun Gothic" w:hAnsi="Times New Roman" w:cs="Times New Roman"/>
          <w:sz w:val="20"/>
          <w:szCs w:val="20"/>
          <w:lang w:eastAsia="ko-KR"/>
        </w:rPr>
        <w:t>-Y</w:t>
      </w:r>
      <w:r w:rsidRPr="007C300D">
        <w:rPr>
          <w:rFonts w:ascii="Times New Roman" w:hAnsi="Times New Roman" w:cs="Times New Roman"/>
          <w:sz w:val="20"/>
          <w:szCs w:val="20"/>
        </w:rPr>
        <w:t>un Baek</w:t>
      </w: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300D">
        <w:rPr>
          <w:rFonts w:ascii="Times New Roman" w:hAnsi="Times New Roman" w:cs="Times New Roman"/>
          <w:sz w:val="20"/>
          <w:szCs w:val="20"/>
        </w:rPr>
        <w:t>, Hayato Takada</w:t>
      </w: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C300D">
        <w:rPr>
          <w:rFonts w:ascii="Times New Roman" w:hAnsi="Times New Roman" w:cs="Times New Roman"/>
          <w:sz w:val="20"/>
          <w:szCs w:val="20"/>
        </w:rPr>
        <w:t>, Dongmin Kim</w:t>
      </w: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C300D">
        <w:rPr>
          <w:rFonts w:ascii="Times New Roman" w:eastAsia="Malgun Gothic" w:hAnsi="Times New Roman" w:cs="Times New Roman"/>
          <w:sz w:val="20"/>
          <w:szCs w:val="20"/>
          <w:vertAlign w:val="superscript"/>
          <w:lang w:eastAsia="ko-KR"/>
        </w:rPr>
        <w:t>,4</w:t>
      </w:r>
      <w:r w:rsidRPr="007C300D">
        <w:rPr>
          <w:rFonts w:ascii="Times New Roman" w:hAnsi="Times New Roman" w:cs="Times New Roman"/>
          <w:sz w:val="20"/>
          <w:szCs w:val="20"/>
        </w:rPr>
        <w:t>, Yusaku Yamada</w:t>
      </w: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300D">
        <w:rPr>
          <w:rFonts w:ascii="Times New Roman" w:hAnsi="Times New Roman" w:cs="Times New Roman"/>
          <w:sz w:val="20"/>
          <w:szCs w:val="20"/>
        </w:rPr>
        <w:t>, Shinsuke Koike</w:t>
      </w:r>
      <w:r w:rsidRPr="007C300D">
        <w:rPr>
          <w:rFonts w:ascii="Times New Roman" w:eastAsia="Malgun Gothic" w:hAnsi="Times New Roman" w:cs="Times New Roman"/>
          <w:sz w:val="20"/>
          <w:szCs w:val="20"/>
          <w:vertAlign w:val="superscript"/>
          <w:lang w:eastAsia="ko-KR"/>
        </w:rPr>
        <w:t>5</w:t>
      </w:r>
    </w:p>
    <w:p w14:paraId="6DD7BCF1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eastAsia="Malgun Gothic" w:hAnsi="Times New Roman" w:cs="Times New Roman"/>
          <w:sz w:val="20"/>
          <w:szCs w:val="20"/>
          <w:lang w:eastAsia="ko-KR"/>
        </w:rPr>
      </w:pP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300D">
        <w:rPr>
          <w:rFonts w:ascii="Times New Roman" w:hAnsi="Times New Roman" w:cs="Times New Roman"/>
          <w:sz w:val="20"/>
          <w:szCs w:val="20"/>
        </w:rPr>
        <w:t>United Graduate School of Agricultural Science, Tokyo University of Agriculture and Technology, Fuchu, Tokyo 183-8509, Japan</w:t>
      </w:r>
    </w:p>
    <w:p w14:paraId="08784CC2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C300D">
        <w:rPr>
          <w:rFonts w:ascii="Times New Roman" w:hAnsi="Times New Roman" w:cs="Times New Roman"/>
          <w:sz w:val="20"/>
          <w:szCs w:val="20"/>
        </w:rPr>
        <w:t>Wildlife Management Center, Tokyo University of Agriculture and Technology, Fuchu, Tokyo 183-8509, Japan</w:t>
      </w:r>
    </w:p>
    <w:p w14:paraId="0A2574D6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eastAsia="Malgun Gothic" w:hAnsi="Times New Roman" w:cs="Times New Roman"/>
          <w:sz w:val="20"/>
          <w:szCs w:val="20"/>
          <w:lang w:eastAsia="ko-KR"/>
        </w:rPr>
      </w:pPr>
      <w:r w:rsidRPr="007C300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C300D">
        <w:rPr>
          <w:rFonts w:ascii="Times New Roman" w:hAnsi="Times New Roman" w:cs="Times New Roman"/>
          <w:sz w:val="20"/>
          <w:szCs w:val="20"/>
        </w:rPr>
        <w:t>Department of Ecology, Evolution, and Behavior, University of Minnesota, St. Paul, Minnesota, USA</w:t>
      </w:r>
    </w:p>
    <w:p w14:paraId="59FFFEB9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eastAsia="Malgun Gothic" w:hAnsi="Times New Roman" w:cs="Times New Roman"/>
          <w:sz w:val="20"/>
          <w:szCs w:val="20"/>
          <w:lang w:eastAsia="ko-KR"/>
        </w:rPr>
      </w:pPr>
      <w:r w:rsidRPr="007C300D">
        <w:rPr>
          <w:rFonts w:ascii="Times New Roman" w:eastAsia="Malgun Gothic" w:hAnsi="Times New Roman" w:cs="Times New Roman"/>
          <w:sz w:val="20"/>
          <w:szCs w:val="20"/>
          <w:vertAlign w:val="superscript"/>
          <w:lang w:eastAsia="ko-KR"/>
        </w:rPr>
        <w:t>4</w:t>
      </w:r>
      <w:r w:rsidRPr="007C300D">
        <w:rPr>
          <w:rFonts w:ascii="Times New Roman" w:hAnsi="Times New Roman" w:cs="Times New Roman"/>
          <w:sz w:val="20"/>
          <w:szCs w:val="20"/>
        </w:rPr>
        <w:t xml:space="preserve">Department of </w:t>
      </w:r>
      <w:r w:rsidRPr="007C300D">
        <w:rPr>
          <w:rFonts w:ascii="Times New Roman" w:eastAsia="Malgun Gothic" w:hAnsi="Times New Roman" w:cs="Times New Roman"/>
          <w:sz w:val="20"/>
          <w:szCs w:val="20"/>
          <w:lang w:eastAsia="ko-KR"/>
        </w:rPr>
        <w:t>Organismic and Evolutionary Biology</w:t>
      </w:r>
      <w:r w:rsidRPr="007C300D">
        <w:rPr>
          <w:rFonts w:ascii="Times New Roman" w:hAnsi="Times New Roman" w:cs="Times New Roman"/>
          <w:sz w:val="20"/>
          <w:szCs w:val="20"/>
        </w:rPr>
        <w:t xml:space="preserve">, </w:t>
      </w:r>
      <w:r w:rsidRPr="007C300D">
        <w:rPr>
          <w:rFonts w:ascii="Times New Roman" w:eastAsia="Malgun Gothic" w:hAnsi="Times New Roman" w:cs="Times New Roman"/>
          <w:sz w:val="20"/>
          <w:szCs w:val="20"/>
          <w:lang w:eastAsia="ko-KR"/>
        </w:rPr>
        <w:t>Harvard University</w:t>
      </w:r>
      <w:r w:rsidRPr="007C300D">
        <w:rPr>
          <w:rFonts w:ascii="Times New Roman" w:hAnsi="Times New Roman" w:cs="Times New Roman"/>
          <w:sz w:val="20"/>
          <w:szCs w:val="20"/>
        </w:rPr>
        <w:t xml:space="preserve">, </w:t>
      </w:r>
      <w:r w:rsidRPr="007C300D">
        <w:rPr>
          <w:rFonts w:ascii="Times New Roman" w:eastAsia="Malgun Gothic" w:hAnsi="Times New Roman" w:cs="Times New Roman"/>
          <w:sz w:val="20"/>
          <w:szCs w:val="20"/>
          <w:lang w:eastAsia="ko-KR"/>
        </w:rPr>
        <w:t>Cambridge</w:t>
      </w:r>
      <w:r w:rsidRPr="007C300D">
        <w:rPr>
          <w:rFonts w:ascii="Times New Roman" w:hAnsi="Times New Roman" w:cs="Times New Roman"/>
          <w:sz w:val="20"/>
          <w:szCs w:val="20"/>
        </w:rPr>
        <w:t>, M</w:t>
      </w:r>
      <w:r w:rsidRPr="007C300D">
        <w:rPr>
          <w:rFonts w:ascii="Times New Roman" w:eastAsia="Malgun Gothic" w:hAnsi="Times New Roman" w:cs="Times New Roman"/>
          <w:sz w:val="20"/>
          <w:szCs w:val="20"/>
          <w:lang w:eastAsia="ko-KR"/>
        </w:rPr>
        <w:t>assachusetts</w:t>
      </w:r>
      <w:r w:rsidRPr="007C300D">
        <w:rPr>
          <w:rFonts w:ascii="Times New Roman" w:hAnsi="Times New Roman" w:cs="Times New Roman"/>
          <w:sz w:val="20"/>
          <w:szCs w:val="20"/>
        </w:rPr>
        <w:t>, USA</w:t>
      </w:r>
    </w:p>
    <w:p w14:paraId="4CDBD5E6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C300D">
        <w:rPr>
          <w:rFonts w:ascii="Times New Roman" w:eastAsia="Malgun Gothic" w:hAnsi="Times New Roman" w:cs="Times New Roman"/>
          <w:sz w:val="20"/>
          <w:szCs w:val="20"/>
          <w:vertAlign w:val="superscript"/>
          <w:lang w:eastAsia="ko-KR"/>
        </w:rPr>
        <w:t>5</w:t>
      </w:r>
      <w:r w:rsidRPr="007C300D">
        <w:rPr>
          <w:rFonts w:ascii="Times New Roman" w:hAnsi="Times New Roman" w:cs="Times New Roman"/>
          <w:sz w:val="20"/>
          <w:szCs w:val="20"/>
        </w:rPr>
        <w:t>Institute of Global Innovation Research, Tokyo University of Agriculture and Technology, Fuchu, Tokyo 183-8509, Japan</w:t>
      </w:r>
    </w:p>
    <w:p w14:paraId="28A9B877" w14:textId="77777777" w:rsidR="00EF17F8" w:rsidRPr="007C300D" w:rsidRDefault="00EF17F8" w:rsidP="00EF17F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298E5A" w14:textId="121673E4" w:rsidR="00EF17F8" w:rsidRDefault="00EF17F8" w:rsidP="00EF17F8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  <w:sectPr w:rsidR="00EF17F8" w:rsidSect="00EF17F8">
          <w:footerReference w:type="default" r:id="rId7"/>
          <w:type w:val="continuous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7C300D">
        <w:rPr>
          <w:rFonts w:ascii="Times New Roman" w:hAnsi="Times New Roman" w:cs="Times New Roman"/>
          <w:b/>
          <w:bCs/>
          <w:sz w:val="20"/>
          <w:szCs w:val="20"/>
        </w:rPr>
        <w:t>*Corresponding author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C84962">
        <w:rPr>
          <w:rFonts w:ascii="Times New Roman" w:hAnsi="Times New Roman" w:cs="Times New Roman"/>
          <w:sz w:val="20"/>
          <w:szCs w:val="20"/>
        </w:rPr>
        <w:t>kushaalconservation@gmail.com</w:t>
      </w:r>
    </w:p>
    <w:p w14:paraId="1AAC2F1A" w14:textId="36BE8B10" w:rsidR="007E3C6C" w:rsidRPr="007C300D" w:rsidRDefault="00AA3998" w:rsidP="00EF17F8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6E9C5D8" wp14:editId="1CA80DEE">
            <wp:extent cx="8862060" cy="4926842"/>
            <wp:effectExtent l="0" t="0" r="0" b="7620"/>
            <wp:docPr id="1197420164" name="Picture 2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20164" name="Picture 2" descr="A graph of different colored lines&#10;&#10;Description automatically generated with medium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3"/>
                    <a:stretch/>
                  </pic:blipFill>
                  <pic:spPr bwMode="auto">
                    <a:xfrm>
                      <a:off x="0" y="0"/>
                      <a:ext cx="8865149" cy="4928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3C6C" w:rsidRPr="007C300D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A97CB3D" w14:textId="3B0CDA77" w:rsidR="007E3C6C" w:rsidRPr="007C300D" w:rsidRDefault="007E3C6C" w:rsidP="00EF17F8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7E3C6C">
        <w:rPr>
          <w:rStyle w:val="Heading3Char"/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Supplement 1</w:t>
      </w:r>
      <w:r w:rsidRPr="007C300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Average activity rate of all individuals analysed each month and hourly per day (24 hours) </w:t>
      </w:r>
      <w:r>
        <w:rPr>
          <w:rFonts w:ascii="Times New Roman" w:eastAsia="Malgun Gothic" w:hAnsi="Times New Roman" w:cs="Times New Roman"/>
          <w:i w:val="0"/>
          <w:iCs w:val="0"/>
          <w:color w:val="auto"/>
          <w:sz w:val="20"/>
          <w:szCs w:val="20"/>
          <w:lang w:eastAsia="ko-KR"/>
        </w:rPr>
        <w:t>based on the val</w:t>
      </w:r>
      <w:r w:rsidRPr="007C300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ues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obtained from counts at every 5-minute interval</w:t>
      </w:r>
      <w:r w:rsidRPr="007C300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across data collection periods. Using values derived from individual axis (Red; X-axis, Blue: Y-axis and Green: Z-axis) to calculate the average values per hour projected in each month. The shaded bandwidth on all three axis represents 95% confidence interval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0C5CD85A" w14:textId="31026AB4" w:rsidR="007E3C6C" w:rsidRPr="007C300D" w:rsidRDefault="00AA3998" w:rsidP="00EF17F8">
      <w:pPr>
        <w:keepNext/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4C44FFC" wp14:editId="1A21C5A5">
            <wp:extent cx="8863330" cy="4885899"/>
            <wp:effectExtent l="0" t="0" r="0" b="0"/>
            <wp:docPr id="1114921507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921507" name="Picture 1" descr="A graph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8026" cy="48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5D1B" w14:textId="4EC12970" w:rsidR="007D1544" w:rsidRPr="007E3C6C" w:rsidRDefault="007E3C6C" w:rsidP="00EF17F8">
      <w:pPr>
        <w:rPr>
          <w:rFonts w:ascii="Times New Roman" w:hAnsi="Times New Roman" w:cs="Times New Roman"/>
          <w:sz w:val="20"/>
          <w:szCs w:val="20"/>
        </w:rPr>
      </w:pPr>
      <w:r w:rsidRPr="007E3C6C">
        <w:rPr>
          <w:rFonts w:ascii="Times New Roman" w:hAnsi="Times New Roman" w:cs="Times New Roman"/>
          <w:b/>
          <w:bCs/>
          <w:sz w:val="20"/>
          <w:szCs w:val="20"/>
        </w:rPr>
        <w:t>Supplement 2</w:t>
      </w:r>
      <w:r w:rsidRPr="007E3C6C">
        <w:rPr>
          <w:rFonts w:ascii="Times New Roman" w:hAnsi="Times New Roman" w:cs="Times New Roman"/>
          <w:sz w:val="20"/>
          <w:szCs w:val="20"/>
        </w:rPr>
        <w:t xml:space="preserve"> Average value of the X-axis on the accelerometer based on </w:t>
      </w:r>
      <w:proofErr w:type="gramStart"/>
      <w:r w:rsidRPr="007E3C6C">
        <w:rPr>
          <w:rFonts w:ascii="Times New Roman" w:hAnsi="Times New Roman" w:cs="Times New Roman"/>
          <w:sz w:val="20"/>
          <w:szCs w:val="20"/>
        </w:rPr>
        <w:t>each individual</w:t>
      </w:r>
      <w:proofErr w:type="gramEnd"/>
      <w:r w:rsidRPr="007E3C6C">
        <w:rPr>
          <w:rFonts w:ascii="Times New Roman" w:hAnsi="Times New Roman" w:cs="Times New Roman"/>
          <w:sz w:val="20"/>
          <w:szCs w:val="20"/>
        </w:rPr>
        <w:t xml:space="preserve"> plotted on a time series following the data collection periods. The four seasons are coloured in accordance with previous study in this area (Maeda et al. 2024): spring (green), March–May; summer (yellow), June–August; autumn (orange), September–November; and winter (purple), December–February</w:t>
      </w:r>
    </w:p>
    <w:sectPr w:rsidR="007D1544" w:rsidRPr="007E3C6C" w:rsidSect="00EF17F8">
      <w:type w:val="continuous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D452A" w14:textId="77777777" w:rsidR="00E06902" w:rsidRDefault="00E06902" w:rsidP="00EF17F8">
      <w:pPr>
        <w:spacing w:after="0" w:line="240" w:lineRule="auto"/>
      </w:pPr>
      <w:r>
        <w:separator/>
      </w:r>
    </w:p>
  </w:endnote>
  <w:endnote w:type="continuationSeparator" w:id="0">
    <w:p w14:paraId="60FFB148" w14:textId="77777777" w:rsidR="00E06902" w:rsidRDefault="00E06902" w:rsidP="00EF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2586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59F6FB" w14:textId="64F37A54" w:rsidR="00EF17F8" w:rsidRDefault="00EF17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7485DE" w14:textId="77777777" w:rsidR="00EF17F8" w:rsidRDefault="00EF17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BE4BC6" w14:textId="77777777" w:rsidR="00E06902" w:rsidRDefault="00E06902" w:rsidP="00EF17F8">
      <w:pPr>
        <w:spacing w:after="0" w:line="240" w:lineRule="auto"/>
      </w:pPr>
      <w:r>
        <w:separator/>
      </w:r>
    </w:p>
  </w:footnote>
  <w:footnote w:type="continuationSeparator" w:id="0">
    <w:p w14:paraId="20C96F40" w14:textId="77777777" w:rsidR="00E06902" w:rsidRDefault="00E06902" w:rsidP="00EF1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C6C"/>
    <w:rsid w:val="00294F64"/>
    <w:rsid w:val="003E1F4F"/>
    <w:rsid w:val="006B7E7E"/>
    <w:rsid w:val="007B09EB"/>
    <w:rsid w:val="007B0CC7"/>
    <w:rsid w:val="007D1544"/>
    <w:rsid w:val="007E3C6C"/>
    <w:rsid w:val="0091681B"/>
    <w:rsid w:val="00AA3998"/>
    <w:rsid w:val="00C42202"/>
    <w:rsid w:val="00DD751C"/>
    <w:rsid w:val="00DF3EC8"/>
    <w:rsid w:val="00E06902"/>
    <w:rsid w:val="00E47F66"/>
    <w:rsid w:val="00EF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42C03"/>
  <w15:chartTrackingRefBased/>
  <w15:docId w15:val="{B846C576-D889-445C-999E-748D1B36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C6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C6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E3C6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E3C6C"/>
  </w:style>
  <w:style w:type="paragraph" w:styleId="Header">
    <w:name w:val="header"/>
    <w:basedOn w:val="Normal"/>
    <w:link w:val="HeaderChar"/>
    <w:uiPriority w:val="99"/>
    <w:unhideWhenUsed/>
    <w:rsid w:val="00EF1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7F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1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7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80D33-8118-4DE4-98DA-102182955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SELVARAJAH Kushaal</dc:creator>
  <cp:keywords/>
  <dc:description/>
  <cp:lastModifiedBy>SELVARAJAH Kushaal</cp:lastModifiedBy>
  <cp:revision>4</cp:revision>
  <dcterms:created xsi:type="dcterms:W3CDTF">2025-03-16T00:04:00Z</dcterms:created>
  <dcterms:modified xsi:type="dcterms:W3CDTF">2025-03-21T08:45:00Z</dcterms:modified>
</cp:coreProperties>
</file>