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2FB0" w14:textId="6EB6E539" w:rsidR="00B8327F" w:rsidRPr="00902ACB" w:rsidRDefault="00370DCB" w:rsidP="00902ACB">
      <w:pPr>
        <w:jc w:val="center"/>
        <w:rPr>
          <w:b/>
          <w:bCs/>
          <w:noProof/>
          <w:lang w:val="en-US"/>
        </w:rPr>
      </w:pPr>
      <w:r w:rsidRPr="00902ACB">
        <w:rPr>
          <w:b/>
          <w:bCs/>
          <w:noProof/>
          <w:lang w:val="en-US"/>
        </w:rPr>
        <w:t>Clausen &amp; Madsen</w:t>
      </w:r>
      <w:r w:rsidR="00902ACB" w:rsidRPr="00902ACB">
        <w:rPr>
          <w:b/>
          <w:bCs/>
          <w:noProof/>
          <w:lang w:val="en-US"/>
        </w:rPr>
        <w:t xml:space="preserve">. </w:t>
      </w:r>
      <w:r w:rsidRPr="00902ACB">
        <w:rPr>
          <w:b/>
          <w:bCs/>
          <w:noProof/>
          <w:lang w:val="en-US"/>
        </w:rPr>
        <w:t>The importance of timing in goose grazing effects on winter wheat yield</w:t>
      </w:r>
    </w:p>
    <w:p w14:paraId="26F493FF" w14:textId="5F0DAD08" w:rsidR="00B8327F" w:rsidRPr="00902ACB" w:rsidRDefault="00370DCB" w:rsidP="00902ACB">
      <w:pPr>
        <w:jc w:val="center"/>
        <w:rPr>
          <w:b/>
          <w:bCs/>
          <w:noProof/>
          <w:lang w:val="en-US"/>
        </w:rPr>
      </w:pPr>
      <w:r w:rsidRPr="00902ACB">
        <w:rPr>
          <w:b/>
          <w:bCs/>
          <w:noProof/>
          <w:lang w:val="en-US"/>
        </w:rPr>
        <w:t>Supplementary Material 1.</w:t>
      </w:r>
    </w:p>
    <w:p w14:paraId="506DBE2F" w14:textId="396F2731" w:rsidR="00314959" w:rsidRPr="003335F7" w:rsidRDefault="00314959">
      <w:pPr>
        <w:rPr>
          <w:noProof/>
          <w:lang w:val="en-US"/>
        </w:rPr>
      </w:pPr>
    </w:p>
    <w:p w14:paraId="3E84EFD7" w14:textId="2FF966D2" w:rsidR="00DA628C" w:rsidRDefault="00DA628C">
      <w:pPr>
        <w:rPr>
          <w:noProof/>
        </w:rPr>
      </w:pPr>
      <w:bookmarkStart w:id="0" w:name="_Hlk211435412"/>
      <w:bookmarkEnd w:id="0"/>
      <w:r>
        <w:rPr>
          <w:noProof/>
        </w:rPr>
        <w:drawing>
          <wp:inline distT="0" distB="0" distL="0" distR="0" wp14:anchorId="0DEA5976" wp14:editId="7276CF2B">
            <wp:extent cx="4647063" cy="2978939"/>
            <wp:effectExtent l="0" t="0" r="1270" b="0"/>
            <wp:docPr id="1902311044" name="Billede 1" descr="Et billede, der indeholder tekst, Font/skrifttype, linje/række,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311044" name="Billede 1" descr="Et billede, der indeholder tekst, Font/skrifttype, linje/række, design&#10;&#10;AI-genereret indhold kan være ukorrek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094" cy="298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F6A3D" w14:textId="757F045F" w:rsidR="00887CD3" w:rsidRPr="006A2DD0" w:rsidRDefault="00887CD3" w:rsidP="00887CD3">
      <w:pPr>
        <w:rPr>
          <w:lang w:val="en-US"/>
        </w:rPr>
      </w:pPr>
      <w:r w:rsidRPr="006A2DD0">
        <w:rPr>
          <w:lang w:val="en-US"/>
        </w:rPr>
        <w:t>Figure S</w:t>
      </w:r>
      <w:r w:rsidR="003335F7">
        <w:rPr>
          <w:lang w:val="en-US"/>
        </w:rPr>
        <w:t>1</w:t>
      </w:r>
      <w:r w:rsidRPr="006A2DD0">
        <w:rPr>
          <w:lang w:val="en-US"/>
        </w:rPr>
        <w:t>.</w:t>
      </w:r>
      <w:r w:rsidR="00AA08CD" w:rsidRPr="006A2DD0">
        <w:rPr>
          <w:lang w:val="en-US"/>
        </w:rPr>
        <w:t xml:space="preserve"> </w:t>
      </w:r>
      <w:r w:rsidR="006A2DD0" w:rsidRPr="006A2DD0">
        <w:rPr>
          <w:lang w:val="en-US"/>
        </w:rPr>
        <w:t>Outline of t</w:t>
      </w:r>
      <w:r w:rsidR="006A2DD0">
        <w:rPr>
          <w:lang w:val="en-US"/>
        </w:rPr>
        <w:t>he experimental setup used for simulating goose grazing, showing a triplet with the three different treatments “winter and spring removal”, “winter removal” and “control” (no removal).</w:t>
      </w:r>
    </w:p>
    <w:p w14:paraId="08D9DFFB" w14:textId="36E8BF50" w:rsidR="00611B93" w:rsidRDefault="006A2DD0" w:rsidP="00887CD3">
      <w:pPr>
        <w:rPr>
          <w:noProof/>
        </w:rPr>
      </w:pPr>
      <w:r>
        <w:rPr>
          <w:noProof/>
        </w:rPr>
        <w:drawing>
          <wp:inline distT="0" distB="0" distL="0" distR="0" wp14:anchorId="1A003AF4" wp14:editId="15E262C8">
            <wp:extent cx="4237892" cy="2406701"/>
            <wp:effectExtent l="0" t="0" r="0" b="0"/>
            <wp:docPr id="1546129623" name="Billede 1" descr="Et billede, der indeholder græs, udendørs, sky, plant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129623" name="Billede 1" descr="Et billede, der indeholder græs, udendørs, sky, plante&#10;&#10;AI-genereret indhold kan være ukorrek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293" cy="2410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7CD170" w14:textId="01781019" w:rsidR="006A2DD0" w:rsidRPr="006A2DD0" w:rsidRDefault="006A2DD0" w:rsidP="006A2DD0">
      <w:pPr>
        <w:rPr>
          <w:lang w:val="en-US"/>
        </w:rPr>
      </w:pPr>
      <w:r w:rsidRPr="006A2DD0">
        <w:rPr>
          <w:lang w:val="en-US"/>
        </w:rPr>
        <w:t>Figure S</w:t>
      </w:r>
      <w:r w:rsidR="003335F7">
        <w:rPr>
          <w:lang w:val="en-US"/>
        </w:rPr>
        <w:t>2</w:t>
      </w:r>
      <w:r w:rsidRPr="006A2DD0">
        <w:rPr>
          <w:lang w:val="en-US"/>
        </w:rPr>
        <w:t xml:space="preserve">. </w:t>
      </w:r>
      <w:r>
        <w:rPr>
          <w:lang w:val="en-US"/>
        </w:rPr>
        <w:t xml:space="preserve">Example of a cut crop (foreground) and </w:t>
      </w:r>
      <w:r w:rsidR="0052418B">
        <w:rPr>
          <w:lang w:val="en-US"/>
        </w:rPr>
        <w:t xml:space="preserve">control (background) during the first biomass removal in December. </w:t>
      </w:r>
    </w:p>
    <w:p w14:paraId="35966FEC" w14:textId="77777777" w:rsidR="006A2DD0" w:rsidRDefault="006A2DD0" w:rsidP="006A2DD0">
      <w:pPr>
        <w:rPr>
          <w:lang w:val="en-US"/>
        </w:rPr>
      </w:pPr>
    </w:p>
    <w:p w14:paraId="777AD384" w14:textId="77777777" w:rsidR="0052418B" w:rsidRDefault="0052418B" w:rsidP="006A2DD0">
      <w:pPr>
        <w:rPr>
          <w:lang w:val="en-US"/>
        </w:rPr>
      </w:pPr>
    </w:p>
    <w:p w14:paraId="3CD9AF2D" w14:textId="591A9F3E" w:rsidR="0052418B" w:rsidRDefault="0052418B" w:rsidP="006A2DD0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D5C02C9" wp14:editId="34A83EFC">
            <wp:extent cx="2572669" cy="3430321"/>
            <wp:effectExtent l="0" t="0" r="0" b="0"/>
            <wp:docPr id="1293212682" name="Billede 2" descr="Et billede, der indeholder udendørs, plante, sky, mark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212682" name="Billede 2" descr="Et billede, der indeholder udendørs, plante, sky, mark&#10;&#10;AI-genereret indhold kan være ukorrek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793" cy="345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E3EEA" w14:textId="19CEF423" w:rsidR="0052418B" w:rsidRDefault="0052418B" w:rsidP="006A2DD0">
      <w:pPr>
        <w:rPr>
          <w:lang w:val="en-US"/>
        </w:rPr>
      </w:pPr>
      <w:r w:rsidRPr="006A2DD0">
        <w:rPr>
          <w:lang w:val="en-US"/>
        </w:rPr>
        <w:t>Figure S</w:t>
      </w:r>
      <w:r w:rsidR="003335F7">
        <w:rPr>
          <w:lang w:val="en-US"/>
        </w:rPr>
        <w:t>3</w:t>
      </w:r>
      <w:r w:rsidRPr="006A2DD0">
        <w:rPr>
          <w:lang w:val="en-US"/>
        </w:rPr>
        <w:t xml:space="preserve">. </w:t>
      </w:r>
      <w:r>
        <w:rPr>
          <w:lang w:val="en-US"/>
        </w:rPr>
        <w:t xml:space="preserve">Example of a cut crop (foreground) and control (background) during the </w:t>
      </w:r>
      <w:r w:rsidR="000A785F">
        <w:rPr>
          <w:lang w:val="en-US"/>
        </w:rPr>
        <w:t>second</w:t>
      </w:r>
      <w:r>
        <w:rPr>
          <w:lang w:val="en-US"/>
        </w:rPr>
        <w:t xml:space="preserve"> biomass removal in </w:t>
      </w:r>
      <w:r w:rsidR="00EA6F88">
        <w:rPr>
          <w:lang w:val="en-US"/>
        </w:rPr>
        <w:t>May</w:t>
      </w:r>
      <w:r>
        <w:rPr>
          <w:lang w:val="en-US"/>
        </w:rPr>
        <w:t>.</w:t>
      </w:r>
    </w:p>
    <w:p w14:paraId="18B8C545" w14:textId="14B5CE7E" w:rsidR="0052418B" w:rsidRDefault="0052418B" w:rsidP="006A2DD0">
      <w:pPr>
        <w:rPr>
          <w:lang w:val="en-US"/>
        </w:rPr>
      </w:pPr>
    </w:p>
    <w:p w14:paraId="62DBF871" w14:textId="04794534" w:rsidR="000A785F" w:rsidRDefault="00A957BA" w:rsidP="006A2DD0">
      <w:pPr>
        <w:rPr>
          <w:lang w:val="en-US"/>
        </w:rPr>
      </w:pPr>
      <w:r>
        <w:rPr>
          <w:noProof/>
        </w:rPr>
        <w:drawing>
          <wp:inline distT="0" distB="0" distL="0" distR="0" wp14:anchorId="2CF436F0" wp14:editId="045464B6">
            <wp:extent cx="2578536" cy="3438144"/>
            <wp:effectExtent l="0" t="0" r="0" b="0"/>
            <wp:docPr id="606999039" name="Billede 3" descr="Et billede, der indeholder udendørs, kortklippet/afgrøde/høst/ridepisk, mark, landbrug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99039" name="Billede 3" descr="Et billede, der indeholder udendørs, kortklippet/afgrøde/høst/ridepisk, mark, landbrug&#10;&#10;AI-genereret indhold kan være ukorrek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728" cy="34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83BED" w14:textId="35F292C8" w:rsidR="000A785F" w:rsidRPr="006A2DD0" w:rsidRDefault="000A785F" w:rsidP="000A785F">
      <w:pPr>
        <w:rPr>
          <w:lang w:val="en-US"/>
        </w:rPr>
      </w:pPr>
      <w:r w:rsidRPr="006A2DD0">
        <w:rPr>
          <w:lang w:val="en-US"/>
        </w:rPr>
        <w:t>Figure S</w:t>
      </w:r>
      <w:r w:rsidR="003335F7">
        <w:rPr>
          <w:lang w:val="en-US"/>
        </w:rPr>
        <w:t>4</w:t>
      </w:r>
      <w:r w:rsidRPr="006A2DD0">
        <w:rPr>
          <w:lang w:val="en-US"/>
        </w:rPr>
        <w:t xml:space="preserve">. </w:t>
      </w:r>
      <w:r>
        <w:rPr>
          <w:lang w:val="en-US"/>
        </w:rPr>
        <w:t>Photo of field H</w:t>
      </w:r>
      <w:r w:rsidR="008B54D8">
        <w:rPr>
          <w:lang w:val="en-US"/>
        </w:rPr>
        <w:t xml:space="preserve"> in early June</w:t>
      </w:r>
      <w:r>
        <w:rPr>
          <w:lang w:val="en-US"/>
        </w:rPr>
        <w:t xml:space="preserve"> </w:t>
      </w:r>
      <w:r w:rsidR="008B54D8">
        <w:rPr>
          <w:lang w:val="en-US"/>
        </w:rPr>
        <w:t>after a very dry period when water stress was obvious</w:t>
      </w:r>
      <w:r>
        <w:rPr>
          <w:lang w:val="en-US"/>
        </w:rPr>
        <w:t>.</w:t>
      </w:r>
    </w:p>
    <w:p w14:paraId="7C0C9BD7" w14:textId="77777777" w:rsidR="00887CD3" w:rsidRPr="00A957BA" w:rsidRDefault="00887CD3" w:rsidP="00887CD3">
      <w:pPr>
        <w:rPr>
          <w:lang w:val="en-US"/>
        </w:rPr>
      </w:pPr>
    </w:p>
    <w:sectPr w:rsidR="00887CD3" w:rsidRPr="00A957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35"/>
    <w:rsid w:val="00027DC7"/>
    <w:rsid w:val="000A785F"/>
    <w:rsid w:val="000E2F9B"/>
    <w:rsid w:val="00166CC8"/>
    <w:rsid w:val="001977CC"/>
    <w:rsid w:val="001F09C9"/>
    <w:rsid w:val="00255235"/>
    <w:rsid w:val="00314959"/>
    <w:rsid w:val="003335F7"/>
    <w:rsid w:val="0035427D"/>
    <w:rsid w:val="00370DCB"/>
    <w:rsid w:val="0038311A"/>
    <w:rsid w:val="004621D8"/>
    <w:rsid w:val="0052418B"/>
    <w:rsid w:val="005475D1"/>
    <w:rsid w:val="00576DCF"/>
    <w:rsid w:val="00611B93"/>
    <w:rsid w:val="00611F3A"/>
    <w:rsid w:val="00633C09"/>
    <w:rsid w:val="006A2DD0"/>
    <w:rsid w:val="007E5B1A"/>
    <w:rsid w:val="00826AD3"/>
    <w:rsid w:val="00854C4C"/>
    <w:rsid w:val="008604B5"/>
    <w:rsid w:val="00887CD3"/>
    <w:rsid w:val="008B54D8"/>
    <w:rsid w:val="00902ACB"/>
    <w:rsid w:val="00A1777D"/>
    <w:rsid w:val="00A957BA"/>
    <w:rsid w:val="00AA08CD"/>
    <w:rsid w:val="00AB1E55"/>
    <w:rsid w:val="00B00ED8"/>
    <w:rsid w:val="00B15F50"/>
    <w:rsid w:val="00B8327F"/>
    <w:rsid w:val="00CA107E"/>
    <w:rsid w:val="00CF4503"/>
    <w:rsid w:val="00D371E2"/>
    <w:rsid w:val="00DA628C"/>
    <w:rsid w:val="00E64553"/>
    <w:rsid w:val="00EA6F88"/>
    <w:rsid w:val="00F41152"/>
    <w:rsid w:val="00F50953"/>
    <w:rsid w:val="00F745D2"/>
    <w:rsid w:val="00FD24A8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0910DF"/>
  <w15:chartTrackingRefBased/>
  <w15:docId w15:val="{E7BB4F1E-785A-4FEB-9317-ABB9ABAE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55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55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52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55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552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5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5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5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5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552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552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552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5523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5523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5523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5523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5523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552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55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55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55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55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55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5523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5523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55235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552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55235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55235"/>
    <w:rPr>
      <w:b/>
      <w:bCs/>
      <w:smallCaps/>
      <w:color w:val="2F5496" w:themeColor="accent1" w:themeShade="BF"/>
      <w:spacing w:val="5"/>
    </w:rPr>
  </w:style>
  <w:style w:type="paragraph" w:styleId="Korrektur">
    <w:name w:val="Revision"/>
    <w:hidden/>
    <w:uiPriority w:val="99"/>
    <w:semiHidden/>
    <w:rsid w:val="00EA6F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93</Words>
  <Characters>572</Characters>
  <Application>Microsoft Office Word</Application>
  <DocSecurity>0</DocSecurity>
  <Lines>4</Lines>
  <Paragraphs>1</Paragraphs>
  <ScaleCrop>false</ScaleCrop>
  <Company>Aarhus University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Kuhlmann Clausen</dc:creator>
  <cp:keywords/>
  <dc:description/>
  <cp:lastModifiedBy>Kevin Kuhlmann Clausen</cp:lastModifiedBy>
  <cp:revision>6</cp:revision>
  <dcterms:created xsi:type="dcterms:W3CDTF">2026-03-12T12:12:00Z</dcterms:created>
  <dcterms:modified xsi:type="dcterms:W3CDTF">2026-06-19T13:59:00Z</dcterms:modified>
</cp:coreProperties>
</file>