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986E1" w14:textId="199A8D1E" w:rsidR="00386670" w:rsidRPr="008E6C89" w:rsidRDefault="00386670" w:rsidP="00386670">
      <w:pPr>
        <w:pStyle w:val="ad"/>
        <w:rPr>
          <w:color w:val="auto"/>
        </w:rPr>
      </w:pPr>
      <w:r w:rsidRPr="008E6C89">
        <w:rPr>
          <w:color w:val="auto"/>
        </w:rPr>
        <w:t xml:space="preserve">Submarine Landslides and Tsunami </w:t>
      </w:r>
      <w:r w:rsidRPr="008E6C89">
        <w:rPr>
          <w:rFonts w:hint="eastAsia"/>
          <w:color w:val="auto"/>
        </w:rPr>
        <w:t>G</w:t>
      </w:r>
      <w:r w:rsidRPr="008E6C89">
        <w:rPr>
          <w:color w:val="auto"/>
        </w:rPr>
        <w:t>enesis in Sagami Bay</w:t>
      </w:r>
      <w:r w:rsidR="0057617F" w:rsidRPr="008E6C89">
        <w:rPr>
          <w:color w:val="auto"/>
        </w:rPr>
        <w:t xml:space="preserve">, Japan, caused by </w:t>
      </w:r>
      <w:r w:rsidRPr="008E6C89">
        <w:rPr>
          <w:color w:val="auto"/>
        </w:rPr>
        <w:t xml:space="preserve">the 1923 Great Kanto Earthquake </w:t>
      </w:r>
    </w:p>
    <w:p w14:paraId="1D284BB8" w14:textId="6F1BC473" w:rsidR="00386670" w:rsidRPr="008E6C89" w:rsidRDefault="00386670" w:rsidP="00386670">
      <w:pPr>
        <w:autoSpaceDE w:val="0"/>
        <w:autoSpaceDN w:val="0"/>
        <w:adjustRightInd w:val="0"/>
        <w:jc w:val="center"/>
        <w:rPr>
          <w:rFonts w:ascii="CenturyOldst" w:hAnsi="CenturyOldst"/>
          <w:b/>
          <w:color w:val="auto"/>
          <w:sz w:val="26"/>
        </w:rPr>
      </w:pPr>
    </w:p>
    <w:p w14:paraId="2DED8D7D" w14:textId="77777777" w:rsidR="00386670" w:rsidRPr="008E6C89" w:rsidRDefault="00386670" w:rsidP="00386670">
      <w:pPr>
        <w:pStyle w:val="ae"/>
        <w:ind w:firstLine="0"/>
        <w:jc w:val="center"/>
        <w:rPr>
          <w:b w:val="0"/>
          <w:bCs/>
          <w:color w:val="auto"/>
        </w:rPr>
      </w:pPr>
      <w:bookmarkStart w:id="0" w:name="_Hlk154402247"/>
      <w:r w:rsidRPr="008E6C89">
        <w:rPr>
          <w:b w:val="0"/>
          <w:bCs/>
          <w:color w:val="auto"/>
        </w:rPr>
        <w:t>Kazuki</w:t>
      </w:r>
      <w:r w:rsidRPr="008E6C89">
        <w:rPr>
          <w:rFonts w:hint="eastAsia"/>
          <w:b w:val="0"/>
          <w:bCs/>
          <w:color w:val="auto"/>
        </w:rPr>
        <w:t xml:space="preserve"> </w:t>
      </w:r>
      <w:r w:rsidRPr="008E6C89">
        <w:rPr>
          <w:b w:val="0"/>
          <w:bCs/>
          <w:color w:val="auto"/>
        </w:rPr>
        <w:t>MURATA, Toshikazu</w:t>
      </w:r>
      <w:r w:rsidRPr="008E6C89">
        <w:rPr>
          <w:rFonts w:hint="eastAsia"/>
          <w:b w:val="0"/>
          <w:bCs/>
          <w:color w:val="auto"/>
        </w:rPr>
        <w:t xml:space="preserve"> </w:t>
      </w:r>
      <w:r w:rsidRPr="008E6C89">
        <w:rPr>
          <w:b w:val="0"/>
          <w:bCs/>
          <w:color w:val="auto"/>
        </w:rPr>
        <w:t>EBISUZAKI, Shinji</w:t>
      </w:r>
      <w:r w:rsidRPr="008E6C89">
        <w:rPr>
          <w:rFonts w:hint="eastAsia"/>
          <w:b w:val="0"/>
          <w:bCs/>
          <w:color w:val="auto"/>
        </w:rPr>
        <w:t xml:space="preserve"> </w:t>
      </w:r>
      <w:r w:rsidRPr="008E6C89">
        <w:rPr>
          <w:b w:val="0"/>
          <w:bCs/>
          <w:color w:val="auto"/>
        </w:rPr>
        <w:t>SASSA, Tomohiro</w:t>
      </w:r>
      <w:r w:rsidRPr="008E6C89">
        <w:rPr>
          <w:rFonts w:hint="eastAsia"/>
          <w:b w:val="0"/>
          <w:bCs/>
          <w:color w:val="auto"/>
        </w:rPr>
        <w:t xml:space="preserve"> </w:t>
      </w:r>
      <w:r w:rsidRPr="008E6C89">
        <w:rPr>
          <w:b w:val="0"/>
          <w:bCs/>
          <w:color w:val="auto"/>
        </w:rPr>
        <w:t>TAKAGAWA,</w:t>
      </w:r>
    </w:p>
    <w:p w14:paraId="0D59BE5E" w14:textId="77777777" w:rsidR="00386670" w:rsidRPr="008E6C89" w:rsidRDefault="00386670" w:rsidP="00386670">
      <w:pPr>
        <w:pStyle w:val="ae"/>
        <w:ind w:firstLine="0"/>
        <w:jc w:val="center"/>
        <w:rPr>
          <w:b w:val="0"/>
          <w:bCs/>
          <w:color w:val="auto"/>
        </w:rPr>
      </w:pPr>
      <w:r w:rsidRPr="008E6C89">
        <w:rPr>
          <w:rFonts w:hint="eastAsia"/>
          <w:b w:val="0"/>
          <w:bCs/>
          <w:color w:val="auto"/>
        </w:rPr>
        <w:t>Koichi MASUDA</w:t>
      </w:r>
      <w:r w:rsidRPr="008E6C89">
        <w:rPr>
          <w:b w:val="0"/>
          <w:bCs/>
          <w:color w:val="auto"/>
        </w:rPr>
        <w:t xml:space="preserve">, </w:t>
      </w:r>
      <w:proofErr w:type="spellStart"/>
      <w:r w:rsidRPr="008E6C89">
        <w:rPr>
          <w:rFonts w:hint="eastAsia"/>
          <w:b w:val="0"/>
          <w:bCs/>
          <w:color w:val="auto"/>
        </w:rPr>
        <w:t>T</w:t>
      </w:r>
      <w:r w:rsidRPr="008E6C89">
        <w:rPr>
          <w:b w:val="0"/>
          <w:bCs/>
          <w:color w:val="auto"/>
        </w:rPr>
        <w:t>akujiro</w:t>
      </w:r>
      <w:proofErr w:type="spellEnd"/>
      <w:r w:rsidRPr="008E6C89">
        <w:rPr>
          <w:b w:val="0"/>
          <w:bCs/>
          <w:color w:val="auto"/>
        </w:rPr>
        <w:t xml:space="preserve"> MIYAMOTO, </w:t>
      </w:r>
      <w:r w:rsidRPr="008E6C89">
        <w:rPr>
          <w:rFonts w:hint="eastAsia"/>
          <w:b w:val="0"/>
          <w:bCs/>
          <w:color w:val="auto"/>
        </w:rPr>
        <w:t>M</w:t>
      </w:r>
      <w:r w:rsidRPr="008E6C89">
        <w:rPr>
          <w:b w:val="0"/>
          <w:bCs/>
          <w:color w:val="auto"/>
        </w:rPr>
        <w:t xml:space="preserve">asato </w:t>
      </w:r>
      <w:r w:rsidRPr="008E6C89">
        <w:rPr>
          <w:rFonts w:hint="eastAsia"/>
          <w:b w:val="0"/>
          <w:bCs/>
          <w:color w:val="auto"/>
        </w:rPr>
        <w:t>OHNO</w:t>
      </w:r>
      <w:r w:rsidRPr="008E6C89">
        <w:rPr>
          <w:b w:val="0"/>
          <w:bCs/>
          <w:color w:val="auto"/>
        </w:rPr>
        <w:t>, Shigenori</w:t>
      </w:r>
      <w:r w:rsidRPr="008E6C89">
        <w:rPr>
          <w:rFonts w:hint="eastAsia"/>
          <w:b w:val="0"/>
          <w:bCs/>
          <w:color w:val="auto"/>
        </w:rPr>
        <w:t xml:space="preserve"> </w:t>
      </w:r>
      <w:r w:rsidRPr="008E6C89">
        <w:rPr>
          <w:b w:val="0"/>
          <w:bCs/>
          <w:color w:val="auto"/>
        </w:rPr>
        <w:t>MARUYAMA</w:t>
      </w:r>
    </w:p>
    <w:p w14:paraId="46E8DA57" w14:textId="77777777" w:rsidR="00386670" w:rsidRPr="008E6C89" w:rsidRDefault="00386670" w:rsidP="00386670">
      <w:pPr>
        <w:pStyle w:val="aa"/>
        <w:ind w:firstLine="0"/>
        <w:jc w:val="center"/>
        <w:rPr>
          <w:color w:val="auto"/>
        </w:rPr>
      </w:pPr>
    </w:p>
    <w:p w14:paraId="6E0D0C4D" w14:textId="77777777" w:rsidR="00386670" w:rsidRPr="008E6C89" w:rsidRDefault="00386670" w:rsidP="00386670">
      <w:pPr>
        <w:pStyle w:val="aa"/>
        <w:ind w:firstLine="0"/>
        <w:jc w:val="center"/>
        <w:rPr>
          <w:color w:val="auto"/>
        </w:rPr>
      </w:pPr>
    </w:p>
    <w:p w14:paraId="059DD7DE" w14:textId="373E2607" w:rsidR="00386670" w:rsidRPr="008E6C89" w:rsidRDefault="00386670" w:rsidP="00386670">
      <w:pPr>
        <w:pStyle w:val="aa"/>
        <w:ind w:firstLine="0"/>
        <w:jc w:val="center"/>
        <w:rPr>
          <w:rFonts w:hint="eastAsia"/>
          <w:color w:val="auto"/>
        </w:rPr>
      </w:pPr>
    </w:p>
    <w:p w14:paraId="136F16B9" w14:textId="77777777" w:rsidR="00386670" w:rsidRPr="008E6C89" w:rsidRDefault="00386670" w:rsidP="00386670">
      <w:pPr>
        <w:pStyle w:val="aa"/>
        <w:ind w:firstLine="0"/>
        <w:jc w:val="center"/>
        <w:rPr>
          <w:color w:val="auto"/>
        </w:rPr>
      </w:pPr>
    </w:p>
    <w:p w14:paraId="27C77E17" w14:textId="77777777" w:rsidR="00386670" w:rsidRPr="008E6C89" w:rsidRDefault="00386670" w:rsidP="00386670">
      <w:pPr>
        <w:pStyle w:val="aa"/>
        <w:ind w:firstLine="0"/>
        <w:jc w:val="center"/>
        <w:rPr>
          <w:color w:val="auto"/>
        </w:rPr>
      </w:pPr>
    </w:p>
    <w:p w14:paraId="2B3D0BC1" w14:textId="014EE47F" w:rsidR="00386670" w:rsidRPr="008E6C89" w:rsidRDefault="00386670" w:rsidP="00386670">
      <w:pPr>
        <w:ind w:left="680" w:right="680"/>
        <w:jc w:val="center"/>
        <w:rPr>
          <w:rFonts w:ascii="ＭＳ Ｐ明朝" w:eastAsia="ＭＳ Ｐ明朝"/>
          <w:b/>
          <w:bCs/>
          <w:color w:val="auto"/>
          <w:sz w:val="24"/>
          <w:szCs w:val="24"/>
        </w:rPr>
      </w:pPr>
      <w:bookmarkStart w:id="1" w:name="_Hlk157783152"/>
      <w:r w:rsidRPr="008E6C89">
        <w:rPr>
          <w:rFonts w:hint="eastAsia"/>
          <w:b/>
          <w:bCs/>
          <w:color w:val="auto"/>
          <w:sz w:val="24"/>
          <w:szCs w:val="24"/>
        </w:rPr>
        <w:t>Supplemen</w:t>
      </w:r>
      <w:r w:rsidRPr="008E6C89">
        <w:rPr>
          <w:b/>
          <w:bCs/>
          <w:color w:val="auto"/>
          <w:sz w:val="24"/>
          <w:szCs w:val="24"/>
        </w:rPr>
        <w:t>tary</w:t>
      </w:r>
      <w:r w:rsidRPr="008E6C89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5775C7" w:rsidRPr="008E6C89">
        <w:rPr>
          <w:rFonts w:hint="eastAsia"/>
          <w:b/>
          <w:bCs/>
          <w:color w:val="auto"/>
          <w:sz w:val="24"/>
          <w:szCs w:val="24"/>
        </w:rPr>
        <w:t>M</w:t>
      </w:r>
      <w:r w:rsidR="00B62660" w:rsidRPr="008E6C89">
        <w:rPr>
          <w:b/>
          <w:bCs/>
          <w:color w:val="auto"/>
          <w:sz w:val="24"/>
          <w:szCs w:val="24"/>
        </w:rPr>
        <w:t xml:space="preserve">aterial </w:t>
      </w:r>
      <w:r w:rsidRPr="008E6C89">
        <w:rPr>
          <w:b/>
          <w:bCs/>
          <w:color w:val="auto"/>
          <w:sz w:val="24"/>
          <w:szCs w:val="24"/>
        </w:rPr>
        <w:t>3</w:t>
      </w:r>
    </w:p>
    <w:bookmarkEnd w:id="0"/>
    <w:bookmarkEnd w:id="1"/>
    <w:p w14:paraId="51902A8C" w14:textId="77777777" w:rsidR="005C2ED3" w:rsidRPr="008E6C89" w:rsidRDefault="005C2ED3">
      <w:pPr>
        <w:ind w:left="680" w:right="680"/>
        <w:rPr>
          <w:rFonts w:ascii="ＭＳ Ｐ明朝" w:eastAsia="ＭＳ Ｐ明朝"/>
          <w:color w:val="auto"/>
        </w:rPr>
      </w:pPr>
    </w:p>
    <w:p w14:paraId="22BD0C36" w14:textId="77777777" w:rsidR="009A36DA" w:rsidRPr="008E6C89" w:rsidRDefault="009A36DA">
      <w:pPr>
        <w:ind w:left="680" w:right="680"/>
        <w:rPr>
          <w:rFonts w:ascii="ＭＳ Ｐゴシック" w:eastAsia="ＭＳ Ｐゴシック" w:hAnsi="ＭＳ Ｐゴシック"/>
          <w:color w:val="auto"/>
          <w:sz w:val="21"/>
          <w:szCs w:val="22"/>
        </w:rPr>
      </w:pPr>
    </w:p>
    <w:p w14:paraId="498A34CE" w14:textId="69026DB2" w:rsidR="009A36DA" w:rsidRPr="008E6C89" w:rsidRDefault="00667A09" w:rsidP="00F24002">
      <w:pPr>
        <w:pStyle w:val="aa"/>
        <w:numPr>
          <w:ilvl w:val="0"/>
          <w:numId w:val="21"/>
        </w:numPr>
        <w:rPr>
          <w:rFonts w:ascii="Times New Roman" w:eastAsia="ＭＳ Ｐゴシック"/>
          <w:color w:val="auto"/>
          <w:sz w:val="21"/>
          <w:szCs w:val="22"/>
        </w:rPr>
      </w:pPr>
      <w:r w:rsidRPr="008E6C89">
        <w:rPr>
          <w:rFonts w:ascii="Times New Roman" w:eastAsia="ＭＳ Ｐゴシック"/>
          <w:color w:val="auto"/>
          <w:sz w:val="21"/>
          <w:szCs w:val="22"/>
        </w:rPr>
        <w:t xml:space="preserve">Evaluation of the submarine landslide flow direction on the </w:t>
      </w:r>
      <w:proofErr w:type="spellStart"/>
      <w:r w:rsidRPr="008E6C89">
        <w:rPr>
          <w:rFonts w:ascii="Times New Roman" w:eastAsia="ＭＳ Ｐゴシック"/>
          <w:color w:val="auto"/>
          <w:sz w:val="21"/>
          <w:szCs w:val="22"/>
        </w:rPr>
        <w:t>Manazuru</w:t>
      </w:r>
      <w:proofErr w:type="spellEnd"/>
      <w:r w:rsidRPr="008E6C89">
        <w:rPr>
          <w:rFonts w:ascii="Times New Roman" w:eastAsia="ＭＳ Ｐゴシック"/>
          <w:color w:val="auto"/>
          <w:sz w:val="21"/>
          <w:szCs w:val="22"/>
        </w:rPr>
        <w:t xml:space="preserve"> Knoll's slope</w:t>
      </w:r>
    </w:p>
    <w:p w14:paraId="56189DB9" w14:textId="7681D5CE" w:rsidR="00F24002" w:rsidRPr="008E6C89" w:rsidRDefault="00F24002" w:rsidP="00F24002">
      <w:pPr>
        <w:pStyle w:val="aa"/>
        <w:ind w:left="680" w:firstLineChars="100" w:firstLine="220"/>
        <w:rPr>
          <w:rFonts w:ascii="Times New Roman" w:eastAsia="ＭＳ Ｐゴシック"/>
          <w:color w:val="auto"/>
          <w:sz w:val="21"/>
          <w:szCs w:val="22"/>
        </w:rPr>
      </w:pPr>
      <w:r w:rsidRPr="008E6C89">
        <w:rPr>
          <w:rFonts w:ascii="Times New Roman" w:eastAsia="ＭＳ Ｐゴシック"/>
          <w:color w:val="auto"/>
          <w:sz w:val="21"/>
          <w:szCs w:val="22"/>
        </w:rPr>
        <w:t>1.1</w:t>
      </w:r>
      <w:r w:rsidRPr="008E6C89">
        <w:rPr>
          <w:rFonts w:ascii="Times New Roman" w:eastAsia="ＭＳ Ｐゴシック"/>
          <w:color w:val="auto"/>
          <w:sz w:val="21"/>
          <w:szCs w:val="22"/>
        </w:rPr>
        <w:t xml:space="preserve">　</w:t>
      </w:r>
      <w:r w:rsidR="00667A09" w:rsidRPr="008E6C89">
        <w:rPr>
          <w:rFonts w:ascii="Times New Roman" w:eastAsia="ＭＳ Ｐゴシック"/>
          <w:color w:val="auto"/>
          <w:sz w:val="21"/>
          <w:szCs w:val="22"/>
        </w:rPr>
        <w:t xml:space="preserve">Sensitivity analysis of </w:t>
      </w:r>
      <w:r w:rsidR="00B40AA5" w:rsidRPr="008E6C89">
        <w:rPr>
          <w:rFonts w:ascii="Times New Roman" w:eastAsia="ＭＳ Ｐゴシック"/>
          <w:color w:val="auto"/>
          <w:sz w:val="21"/>
          <w:szCs w:val="22"/>
        </w:rPr>
        <w:t xml:space="preserve">the </w:t>
      </w:r>
      <w:r w:rsidR="00667A09" w:rsidRPr="008E6C89">
        <w:rPr>
          <w:rFonts w:ascii="Times New Roman" w:eastAsia="ＭＳ Ｐゴシック"/>
          <w:color w:val="auto"/>
          <w:sz w:val="21"/>
          <w:szCs w:val="22"/>
        </w:rPr>
        <w:t>flow direction</w:t>
      </w:r>
      <w:r w:rsidR="00B40AA5" w:rsidRPr="008E6C89">
        <w:rPr>
          <w:rFonts w:ascii="Times New Roman" w:eastAsia="ＭＳ Ｐゴシック"/>
          <w:color w:val="auto"/>
          <w:sz w:val="21"/>
          <w:szCs w:val="22"/>
        </w:rPr>
        <w:t xml:space="preserve"> </w:t>
      </w:r>
    </w:p>
    <w:p w14:paraId="0967A8B6" w14:textId="6DF4413C" w:rsidR="00F24002" w:rsidRPr="008E6C89" w:rsidRDefault="00F24002" w:rsidP="00F24002">
      <w:pPr>
        <w:pStyle w:val="aa"/>
        <w:ind w:left="680" w:firstLineChars="100" w:firstLine="220"/>
        <w:rPr>
          <w:rFonts w:ascii="Times New Roman" w:eastAsia="ＭＳ Ｐゴシック"/>
          <w:color w:val="auto"/>
          <w:sz w:val="21"/>
          <w:szCs w:val="22"/>
        </w:rPr>
      </w:pPr>
      <w:r w:rsidRPr="008E6C89">
        <w:rPr>
          <w:rFonts w:ascii="Times New Roman" w:eastAsia="ＭＳ Ｐゴシック"/>
          <w:color w:val="auto"/>
          <w:sz w:val="21"/>
          <w:szCs w:val="22"/>
        </w:rPr>
        <w:t>1.2</w:t>
      </w:r>
      <w:r w:rsidRPr="008E6C89">
        <w:rPr>
          <w:rFonts w:ascii="Times New Roman" w:eastAsia="ＭＳ Ｐゴシック"/>
          <w:color w:val="auto"/>
          <w:sz w:val="21"/>
          <w:szCs w:val="22"/>
        </w:rPr>
        <w:t xml:space="preserve">　</w:t>
      </w:r>
      <w:r w:rsidR="00667A09" w:rsidRPr="008E6C89">
        <w:rPr>
          <w:rFonts w:ascii="Times New Roman" w:eastAsia="ＭＳ Ｐゴシック"/>
          <w:color w:val="auto"/>
          <w:sz w:val="21"/>
          <w:szCs w:val="22"/>
        </w:rPr>
        <w:t>Results and discussion</w:t>
      </w:r>
    </w:p>
    <w:p w14:paraId="2BD2D5D2" w14:textId="77777777" w:rsidR="009A36DA" w:rsidRPr="008E6C89" w:rsidRDefault="009A36DA">
      <w:pPr>
        <w:ind w:left="680" w:right="680"/>
        <w:rPr>
          <w:rFonts w:ascii="ＭＳ Ｐ明朝" w:eastAsia="ＭＳ Ｐ明朝"/>
          <w:color w:val="auto"/>
        </w:rPr>
      </w:pPr>
    </w:p>
    <w:p w14:paraId="52619A1A" w14:textId="77777777" w:rsidR="009A36DA" w:rsidRPr="008E6C89" w:rsidRDefault="009A36DA">
      <w:pPr>
        <w:ind w:left="680" w:right="680"/>
        <w:rPr>
          <w:rFonts w:ascii="ＭＳ Ｐ明朝" w:eastAsia="ＭＳ Ｐ明朝"/>
          <w:color w:val="auto"/>
        </w:rPr>
      </w:pPr>
    </w:p>
    <w:p w14:paraId="0561B5DC" w14:textId="77777777" w:rsidR="002F4B8F" w:rsidRPr="008E6C89" w:rsidRDefault="002F4B8F" w:rsidP="002F4B8F">
      <w:pPr>
        <w:rPr>
          <w:color w:val="auto"/>
        </w:rPr>
      </w:pPr>
    </w:p>
    <w:p w14:paraId="108A674E" w14:textId="68233CC9" w:rsidR="00B50AED" w:rsidRPr="008E6C89" w:rsidRDefault="005D4800" w:rsidP="00B50AED">
      <w:pPr>
        <w:pStyle w:val="aa"/>
        <w:ind w:firstLine="0"/>
        <w:rPr>
          <w:rFonts w:ascii="Times New Roman" w:eastAsia="ＭＳ Ｐゴシック"/>
          <w:color w:val="auto"/>
          <w:sz w:val="21"/>
          <w:szCs w:val="22"/>
        </w:rPr>
      </w:pPr>
      <w:r w:rsidRPr="008E6C89">
        <w:rPr>
          <w:color w:val="auto"/>
        </w:rPr>
        <w:br w:type="page"/>
      </w:r>
      <w:r w:rsidR="00B50AED" w:rsidRPr="008E6C89">
        <w:rPr>
          <w:rFonts w:ascii="Times New Roman" w:eastAsia="ＭＳ Ｐゴシック"/>
          <w:color w:val="auto"/>
          <w:sz w:val="21"/>
          <w:szCs w:val="22"/>
        </w:rPr>
        <w:lastRenderedPageBreak/>
        <w:t xml:space="preserve">1. </w:t>
      </w:r>
      <w:r w:rsidR="00307525" w:rsidRPr="008E6C89">
        <w:rPr>
          <w:rFonts w:ascii="Times New Roman" w:eastAsia="ＭＳ Ｐゴシック"/>
          <w:color w:val="auto"/>
          <w:sz w:val="21"/>
          <w:szCs w:val="22"/>
        </w:rPr>
        <w:t xml:space="preserve">Evaluation of the submarine landslide flow direction on the </w:t>
      </w:r>
      <w:proofErr w:type="spellStart"/>
      <w:r w:rsidR="00307525" w:rsidRPr="008E6C89">
        <w:rPr>
          <w:rFonts w:ascii="Times New Roman" w:eastAsia="ＭＳ Ｐゴシック"/>
          <w:color w:val="auto"/>
          <w:sz w:val="21"/>
          <w:szCs w:val="22"/>
        </w:rPr>
        <w:t>Manazuru</w:t>
      </w:r>
      <w:proofErr w:type="spellEnd"/>
      <w:r w:rsidR="00307525" w:rsidRPr="008E6C89">
        <w:rPr>
          <w:rFonts w:ascii="Times New Roman" w:eastAsia="ＭＳ Ｐゴシック"/>
          <w:color w:val="auto"/>
          <w:sz w:val="21"/>
          <w:szCs w:val="22"/>
        </w:rPr>
        <w:t xml:space="preserve"> Knoll's slope</w:t>
      </w:r>
    </w:p>
    <w:p w14:paraId="5564CC23" w14:textId="77777777" w:rsidR="007B3C8D" w:rsidRPr="008E6C89" w:rsidRDefault="007B3C8D" w:rsidP="00B50AED">
      <w:pPr>
        <w:pStyle w:val="aa"/>
        <w:ind w:firstLine="0"/>
        <w:rPr>
          <w:rFonts w:ascii="ＭＳ Ｐゴシック" w:eastAsia="ＭＳ Ｐゴシック" w:hAnsi="ＭＳ Ｐゴシック"/>
          <w:color w:val="auto"/>
          <w:sz w:val="21"/>
          <w:szCs w:val="22"/>
        </w:rPr>
      </w:pPr>
    </w:p>
    <w:p w14:paraId="28A9DF86" w14:textId="12597724" w:rsidR="00622305" w:rsidRPr="008E6C89" w:rsidRDefault="00622305" w:rsidP="00B50AED">
      <w:pPr>
        <w:pStyle w:val="aa"/>
        <w:ind w:firstLine="0"/>
        <w:rPr>
          <w:rFonts w:ascii="Times New Roman" w:eastAsia="ＭＳ Ｐゴシック"/>
          <w:color w:val="auto"/>
          <w:sz w:val="21"/>
          <w:szCs w:val="22"/>
        </w:rPr>
      </w:pPr>
      <w:r w:rsidRPr="008E6C89">
        <w:rPr>
          <w:rFonts w:ascii="Times New Roman" w:eastAsia="ＭＳ Ｐゴシック"/>
          <w:color w:val="auto"/>
          <w:sz w:val="21"/>
          <w:szCs w:val="22"/>
        </w:rPr>
        <w:t>1.1</w:t>
      </w:r>
      <w:r w:rsidRPr="008E6C89">
        <w:rPr>
          <w:rFonts w:ascii="Times New Roman" w:eastAsia="ＭＳ Ｐゴシック"/>
          <w:color w:val="auto"/>
          <w:sz w:val="21"/>
          <w:szCs w:val="22"/>
        </w:rPr>
        <w:t xml:space="preserve">　</w:t>
      </w:r>
      <w:r w:rsidR="00482CE4" w:rsidRPr="008E6C89">
        <w:rPr>
          <w:rFonts w:ascii="Times New Roman" w:eastAsia="ＭＳ Ｐゴシック"/>
          <w:color w:val="auto"/>
          <w:sz w:val="21"/>
          <w:szCs w:val="22"/>
        </w:rPr>
        <w:t>S</w:t>
      </w:r>
      <w:r w:rsidR="00307525" w:rsidRPr="008E6C89">
        <w:rPr>
          <w:rFonts w:ascii="Times New Roman" w:eastAsia="ＭＳ Ｐゴシック"/>
          <w:color w:val="auto"/>
          <w:sz w:val="21"/>
          <w:szCs w:val="22"/>
        </w:rPr>
        <w:t xml:space="preserve">ensitivity analysis of </w:t>
      </w:r>
      <w:r w:rsidR="00482CE4" w:rsidRPr="008E6C89">
        <w:rPr>
          <w:rFonts w:ascii="Times New Roman" w:eastAsia="ＭＳ Ｐゴシック"/>
          <w:color w:val="auto"/>
          <w:sz w:val="21"/>
          <w:szCs w:val="22"/>
        </w:rPr>
        <w:t xml:space="preserve">the </w:t>
      </w:r>
      <w:r w:rsidR="00307525" w:rsidRPr="008E6C89">
        <w:rPr>
          <w:rFonts w:ascii="Times New Roman" w:eastAsia="ＭＳ Ｐゴシック"/>
          <w:color w:val="auto"/>
          <w:sz w:val="21"/>
          <w:szCs w:val="22"/>
        </w:rPr>
        <w:t>flow direction</w:t>
      </w:r>
    </w:p>
    <w:p w14:paraId="17F0D666" w14:textId="4A7E7947" w:rsidR="003A44A7" w:rsidRPr="008E6C89" w:rsidRDefault="00482CE4" w:rsidP="00A134EA">
      <w:pPr>
        <w:ind w:firstLineChars="100" w:firstLine="190"/>
        <w:rPr>
          <w:color w:val="auto"/>
        </w:rPr>
      </w:pPr>
      <w:r w:rsidRPr="008E6C89">
        <w:rPr>
          <w:color w:val="auto"/>
        </w:rPr>
        <w:t>The results of a sensitivity analysis of the</w:t>
      </w:r>
      <w:r w:rsidR="003D0FDD" w:rsidRPr="008E6C89">
        <w:rPr>
          <w:color w:val="auto"/>
        </w:rPr>
        <w:t xml:space="preserve"> flow direction of the submarine landslide </w:t>
      </w:r>
      <w:r w:rsidRPr="008E6C89">
        <w:rPr>
          <w:color w:val="auto"/>
        </w:rPr>
        <w:t xml:space="preserve">that took place </w:t>
      </w:r>
      <w:r w:rsidR="003D0FDD" w:rsidRPr="008E6C89">
        <w:rPr>
          <w:color w:val="auto"/>
        </w:rPr>
        <w:t xml:space="preserve">on the southern slope of the </w:t>
      </w:r>
      <w:proofErr w:type="spellStart"/>
      <w:r w:rsidR="003D0FDD" w:rsidRPr="008E6C89">
        <w:rPr>
          <w:color w:val="auto"/>
        </w:rPr>
        <w:t>Manazuru</w:t>
      </w:r>
      <w:proofErr w:type="spellEnd"/>
      <w:r w:rsidR="003D0FDD" w:rsidRPr="008E6C89">
        <w:rPr>
          <w:color w:val="auto"/>
        </w:rPr>
        <w:t xml:space="preserve"> Knoll </w:t>
      </w:r>
      <w:r w:rsidRPr="008E6C89">
        <w:rPr>
          <w:color w:val="auto"/>
        </w:rPr>
        <w:t>are compared with the</w:t>
      </w:r>
      <w:r w:rsidR="003D0FDD" w:rsidRPr="008E6C89">
        <w:rPr>
          <w:color w:val="auto"/>
        </w:rPr>
        <w:t xml:space="preserve"> tsunami records of Atami (No.</w:t>
      </w:r>
      <w:r w:rsidR="00B62660" w:rsidRPr="008E6C89">
        <w:rPr>
          <w:color w:val="auto"/>
        </w:rPr>
        <w:t xml:space="preserve"> </w:t>
      </w:r>
      <w:r w:rsidR="003D0FDD" w:rsidRPr="008E6C89">
        <w:rPr>
          <w:color w:val="auto"/>
        </w:rPr>
        <w:t xml:space="preserve">12), </w:t>
      </w:r>
      <w:proofErr w:type="spellStart"/>
      <w:r w:rsidR="003D0FDD" w:rsidRPr="008E6C89">
        <w:rPr>
          <w:color w:val="auto"/>
        </w:rPr>
        <w:t>Manazuru</w:t>
      </w:r>
      <w:proofErr w:type="spellEnd"/>
      <w:r w:rsidR="003D0FDD" w:rsidRPr="008E6C89">
        <w:rPr>
          <w:color w:val="auto"/>
        </w:rPr>
        <w:t xml:space="preserve"> (No.</w:t>
      </w:r>
      <w:r w:rsidR="00B62660" w:rsidRPr="008E6C89">
        <w:rPr>
          <w:color w:val="auto"/>
        </w:rPr>
        <w:t xml:space="preserve"> </w:t>
      </w:r>
      <w:r w:rsidR="003D0FDD" w:rsidRPr="008E6C89">
        <w:rPr>
          <w:color w:val="auto"/>
        </w:rPr>
        <w:t xml:space="preserve">13), </w:t>
      </w:r>
      <w:proofErr w:type="spellStart"/>
      <w:r w:rsidR="003D0FDD" w:rsidRPr="008E6C89">
        <w:rPr>
          <w:color w:val="auto"/>
        </w:rPr>
        <w:t>Yuigahama</w:t>
      </w:r>
      <w:proofErr w:type="spellEnd"/>
      <w:r w:rsidR="003D0FDD" w:rsidRPr="008E6C89">
        <w:rPr>
          <w:color w:val="auto"/>
        </w:rPr>
        <w:t xml:space="preserve"> (No.</w:t>
      </w:r>
      <w:r w:rsidR="00B62660" w:rsidRPr="008E6C89">
        <w:rPr>
          <w:color w:val="auto"/>
        </w:rPr>
        <w:t xml:space="preserve"> </w:t>
      </w:r>
      <w:r w:rsidR="003D0FDD" w:rsidRPr="008E6C89">
        <w:rPr>
          <w:color w:val="auto"/>
        </w:rPr>
        <w:t>18) and Fura (No.</w:t>
      </w:r>
      <w:r w:rsidR="00B62660" w:rsidRPr="008E6C89">
        <w:rPr>
          <w:color w:val="auto"/>
        </w:rPr>
        <w:t xml:space="preserve"> </w:t>
      </w:r>
      <w:r w:rsidR="003D0FDD" w:rsidRPr="008E6C89">
        <w:rPr>
          <w:color w:val="auto"/>
        </w:rPr>
        <w:t xml:space="preserve">47), </w:t>
      </w:r>
      <w:r w:rsidRPr="008E6C89">
        <w:rPr>
          <w:color w:val="auto"/>
        </w:rPr>
        <w:t>which showed</w:t>
      </w:r>
      <w:r w:rsidR="003D0FDD" w:rsidRPr="008E6C89">
        <w:rPr>
          <w:color w:val="auto"/>
        </w:rPr>
        <w:t xml:space="preserve"> the initial motion</w:t>
      </w:r>
      <w:r w:rsidRPr="008E6C89">
        <w:rPr>
          <w:color w:val="auto"/>
        </w:rPr>
        <w:t>s</w:t>
      </w:r>
      <w:r w:rsidR="003D0FDD" w:rsidRPr="008E6C89">
        <w:rPr>
          <w:color w:val="auto"/>
        </w:rPr>
        <w:t xml:space="preserve"> of the tsunami</w:t>
      </w:r>
      <w:r w:rsidRPr="008E6C89">
        <w:rPr>
          <w:color w:val="auto"/>
        </w:rPr>
        <w:t>s</w:t>
      </w:r>
      <w:r w:rsidR="003D0FDD" w:rsidRPr="008E6C89">
        <w:rPr>
          <w:color w:val="auto"/>
        </w:rPr>
        <w:t xml:space="preserve">. Table </w:t>
      </w:r>
      <w:r w:rsidR="001748E1" w:rsidRPr="008E6C89">
        <w:rPr>
          <w:color w:val="auto"/>
        </w:rPr>
        <w:t>S3-</w:t>
      </w:r>
      <w:r w:rsidR="003D0FDD" w:rsidRPr="008E6C89">
        <w:rPr>
          <w:color w:val="auto"/>
        </w:rPr>
        <w:t xml:space="preserve">1 </w:t>
      </w:r>
      <w:r w:rsidRPr="008E6C89">
        <w:rPr>
          <w:color w:val="auto"/>
        </w:rPr>
        <w:t>denotes</w:t>
      </w:r>
      <w:r w:rsidR="003D0FDD" w:rsidRPr="008E6C89">
        <w:rPr>
          <w:color w:val="auto"/>
        </w:rPr>
        <w:t xml:space="preserve"> the flow direction angle</w:t>
      </w:r>
      <w:r w:rsidRPr="008E6C89">
        <w:rPr>
          <w:color w:val="auto"/>
        </w:rPr>
        <w:t xml:space="preserve"> set in each case that </w:t>
      </w:r>
      <w:r w:rsidR="003D0FDD" w:rsidRPr="008E6C89">
        <w:rPr>
          <w:color w:val="auto"/>
        </w:rPr>
        <w:t>is cente</w:t>
      </w:r>
      <w:r w:rsidRPr="008E6C89">
        <w:rPr>
          <w:color w:val="auto"/>
        </w:rPr>
        <w:t>re</w:t>
      </w:r>
      <w:r w:rsidR="003D0FDD" w:rsidRPr="008E6C89">
        <w:rPr>
          <w:color w:val="auto"/>
        </w:rPr>
        <w:t xml:space="preserve">d on the north-south direction of the slope of the </w:t>
      </w:r>
      <w:proofErr w:type="spellStart"/>
      <w:r w:rsidR="003D0FDD" w:rsidRPr="008E6C89">
        <w:rPr>
          <w:color w:val="auto"/>
        </w:rPr>
        <w:t>Manazuru</w:t>
      </w:r>
      <w:proofErr w:type="spellEnd"/>
      <w:r w:rsidR="003D0FDD" w:rsidRPr="008E6C89">
        <w:rPr>
          <w:color w:val="auto"/>
        </w:rPr>
        <w:t xml:space="preserve"> Knoll. Fig</w:t>
      </w:r>
      <w:r w:rsidR="00AA22A4" w:rsidRPr="008E6C89">
        <w:rPr>
          <w:rFonts w:hint="eastAsia"/>
          <w:color w:val="auto"/>
        </w:rPr>
        <w:t>u</w:t>
      </w:r>
      <w:r w:rsidR="00AA22A4" w:rsidRPr="008E6C89">
        <w:rPr>
          <w:color w:val="auto"/>
        </w:rPr>
        <w:t xml:space="preserve">re </w:t>
      </w:r>
      <w:r w:rsidR="003867AB" w:rsidRPr="008E6C89">
        <w:rPr>
          <w:rFonts w:hint="eastAsia"/>
          <w:color w:val="auto"/>
        </w:rPr>
        <w:t>S3-</w:t>
      </w:r>
      <w:r w:rsidR="003D0FDD" w:rsidRPr="008E6C89">
        <w:rPr>
          <w:color w:val="auto"/>
        </w:rPr>
        <w:t xml:space="preserve">1 shows the visualization results of the initial tsunami source due to the submarine landslide in each flow direction. Table </w:t>
      </w:r>
      <w:r w:rsidR="001748E1" w:rsidRPr="008E6C89">
        <w:rPr>
          <w:color w:val="auto"/>
        </w:rPr>
        <w:t>S3-</w:t>
      </w:r>
      <w:r w:rsidR="003D0FDD" w:rsidRPr="008E6C89">
        <w:rPr>
          <w:color w:val="auto"/>
        </w:rPr>
        <w:t>2 shows the calculation conditions for Case 5.</w:t>
      </w:r>
    </w:p>
    <w:p w14:paraId="4D35840A" w14:textId="77777777" w:rsidR="007B3C8D" w:rsidRPr="008E6C89" w:rsidRDefault="007B3C8D" w:rsidP="007B3C8D">
      <w:pPr>
        <w:rPr>
          <w:color w:val="auto"/>
        </w:rPr>
      </w:pPr>
    </w:p>
    <w:p w14:paraId="6320096C" w14:textId="74F46DCD" w:rsidR="007B3C8D" w:rsidRPr="008E6C89" w:rsidRDefault="007B3C8D" w:rsidP="007B3C8D">
      <w:pPr>
        <w:pStyle w:val="aa"/>
        <w:ind w:firstLine="0"/>
        <w:rPr>
          <w:rFonts w:ascii="Times New Roman" w:eastAsia="ＭＳ Ｐゴシック"/>
          <w:color w:val="auto"/>
          <w:sz w:val="21"/>
          <w:szCs w:val="22"/>
        </w:rPr>
      </w:pPr>
      <w:r w:rsidRPr="008E6C89">
        <w:rPr>
          <w:rFonts w:ascii="Times New Roman" w:eastAsia="ＭＳ Ｐゴシック"/>
          <w:color w:val="auto"/>
          <w:sz w:val="21"/>
          <w:szCs w:val="22"/>
        </w:rPr>
        <w:t>1.2</w:t>
      </w:r>
      <w:r w:rsidRPr="008E6C89">
        <w:rPr>
          <w:rFonts w:ascii="Times New Roman" w:eastAsia="ＭＳ Ｐゴシック"/>
          <w:color w:val="auto"/>
          <w:sz w:val="21"/>
          <w:szCs w:val="22"/>
        </w:rPr>
        <w:t xml:space="preserve">　</w:t>
      </w:r>
      <w:r w:rsidRPr="008E6C89">
        <w:rPr>
          <w:rFonts w:ascii="Times New Roman" w:eastAsia="ＭＳ Ｐゴシック"/>
          <w:color w:val="auto"/>
          <w:sz w:val="21"/>
          <w:szCs w:val="22"/>
        </w:rPr>
        <w:t>Result and discussion</w:t>
      </w:r>
    </w:p>
    <w:p w14:paraId="5F1669F2" w14:textId="5CA165BF" w:rsidR="007B3C8D" w:rsidRPr="008E6C89" w:rsidRDefault="007B3C8D" w:rsidP="007B3C8D">
      <w:pPr>
        <w:ind w:firstLineChars="100" w:firstLine="190"/>
        <w:rPr>
          <w:color w:val="auto"/>
        </w:rPr>
      </w:pPr>
      <w:r w:rsidRPr="008E6C89">
        <w:rPr>
          <w:color w:val="auto"/>
        </w:rPr>
        <w:t>Fig</w:t>
      </w:r>
      <w:r w:rsidR="00AA22A4" w:rsidRPr="008E6C89">
        <w:rPr>
          <w:color w:val="auto"/>
        </w:rPr>
        <w:t xml:space="preserve">ure </w:t>
      </w:r>
      <w:r w:rsidR="003867AB" w:rsidRPr="008E6C89">
        <w:rPr>
          <w:rFonts w:hint="eastAsia"/>
          <w:color w:val="auto"/>
        </w:rPr>
        <w:t>S3-</w:t>
      </w:r>
      <w:r w:rsidRPr="008E6C89">
        <w:rPr>
          <w:color w:val="auto"/>
        </w:rPr>
        <w:t xml:space="preserve">2 shows the calculation results for </w:t>
      </w:r>
      <w:proofErr w:type="spellStart"/>
      <w:r w:rsidRPr="008E6C89">
        <w:rPr>
          <w:color w:val="auto"/>
        </w:rPr>
        <w:t>Yuigahama</w:t>
      </w:r>
      <w:proofErr w:type="spellEnd"/>
      <w:r w:rsidRPr="008E6C89">
        <w:rPr>
          <w:color w:val="auto"/>
        </w:rPr>
        <w:t xml:space="preserve"> (No.</w:t>
      </w:r>
      <w:r w:rsidR="00482CE4" w:rsidRPr="008E6C89">
        <w:rPr>
          <w:color w:val="auto"/>
        </w:rPr>
        <w:t xml:space="preserve"> </w:t>
      </w:r>
      <w:r w:rsidRPr="008E6C89">
        <w:rPr>
          <w:color w:val="auto"/>
        </w:rPr>
        <w:t>18), Mera (No.</w:t>
      </w:r>
      <w:r w:rsidR="00482CE4" w:rsidRPr="008E6C89">
        <w:rPr>
          <w:color w:val="auto"/>
        </w:rPr>
        <w:t xml:space="preserve"> </w:t>
      </w:r>
      <w:r w:rsidRPr="008E6C89">
        <w:rPr>
          <w:color w:val="auto"/>
        </w:rPr>
        <w:t>47), Atami (No.</w:t>
      </w:r>
      <w:r w:rsidR="00482CE4" w:rsidRPr="008E6C89">
        <w:rPr>
          <w:color w:val="auto"/>
        </w:rPr>
        <w:t xml:space="preserve"> </w:t>
      </w:r>
      <w:r w:rsidRPr="008E6C89">
        <w:rPr>
          <w:color w:val="auto"/>
        </w:rPr>
        <w:t xml:space="preserve">12) and </w:t>
      </w:r>
      <w:proofErr w:type="spellStart"/>
      <w:r w:rsidRPr="008E6C89">
        <w:rPr>
          <w:color w:val="auto"/>
        </w:rPr>
        <w:t>Manazuru</w:t>
      </w:r>
      <w:proofErr w:type="spellEnd"/>
      <w:r w:rsidRPr="008E6C89">
        <w:rPr>
          <w:color w:val="auto"/>
        </w:rPr>
        <w:t xml:space="preserve"> (No.</w:t>
      </w:r>
      <w:r w:rsidR="00482CE4" w:rsidRPr="008E6C89">
        <w:rPr>
          <w:color w:val="auto"/>
        </w:rPr>
        <w:t xml:space="preserve"> </w:t>
      </w:r>
      <w:r w:rsidRPr="008E6C89">
        <w:rPr>
          <w:color w:val="auto"/>
        </w:rPr>
        <w:t>13) (</w:t>
      </w:r>
      <w:r w:rsidR="00B62660" w:rsidRPr="008E6C89">
        <w:rPr>
          <w:color w:val="auto"/>
        </w:rPr>
        <w:t>s</w:t>
      </w:r>
      <w:r w:rsidRPr="008E6C89">
        <w:rPr>
          <w:color w:val="auto"/>
        </w:rPr>
        <w:t>ee Fig.</w:t>
      </w:r>
      <w:r w:rsidR="00AA22A4" w:rsidRPr="008E6C89">
        <w:rPr>
          <w:color w:val="auto"/>
        </w:rPr>
        <w:t xml:space="preserve"> </w:t>
      </w:r>
      <w:r w:rsidR="00083723" w:rsidRPr="008E6C89">
        <w:rPr>
          <w:color w:val="auto"/>
        </w:rPr>
        <w:t>3</w:t>
      </w:r>
      <w:r w:rsidRPr="008E6C89">
        <w:rPr>
          <w:color w:val="auto"/>
        </w:rPr>
        <w:t xml:space="preserve">(a) in this paper for details of the analysis points). The horizontal axis indicates time (min), and the vertical axis depicts </w:t>
      </w:r>
      <w:r w:rsidR="00DC1BB2" w:rsidRPr="008E6C89">
        <w:rPr>
          <w:color w:val="auto"/>
        </w:rPr>
        <w:t>tsunami</w:t>
      </w:r>
      <w:r w:rsidRPr="008E6C89">
        <w:rPr>
          <w:color w:val="auto"/>
        </w:rPr>
        <w:t xml:space="preserve"> elevation (m). The black solid line </w:t>
      </w:r>
      <w:r w:rsidR="00B62660" w:rsidRPr="008E6C89">
        <w:rPr>
          <w:color w:val="auto"/>
        </w:rPr>
        <w:t>represents</w:t>
      </w:r>
      <w:r w:rsidRPr="008E6C89">
        <w:rPr>
          <w:color w:val="auto"/>
        </w:rPr>
        <w:t xml:space="preserve"> the calculation results for the fault model (</w:t>
      </w:r>
      <w:r w:rsidR="00823AF3" w:rsidRPr="008E6C89">
        <w:rPr>
          <w:color w:val="auto"/>
        </w:rPr>
        <w:t>FLT</w:t>
      </w:r>
      <w:r w:rsidRPr="008E6C89">
        <w:rPr>
          <w:color w:val="auto"/>
        </w:rPr>
        <w:t>)</w:t>
      </w:r>
      <w:r w:rsidR="00B62660" w:rsidRPr="008E6C89">
        <w:rPr>
          <w:color w:val="auto"/>
        </w:rPr>
        <w:t xml:space="preserve"> only</w:t>
      </w:r>
      <w:r w:rsidRPr="008E6C89">
        <w:rPr>
          <w:color w:val="auto"/>
        </w:rPr>
        <w:t>, and the other distributions show the results (</w:t>
      </w:r>
      <w:r w:rsidR="00823AF3" w:rsidRPr="008E6C89">
        <w:rPr>
          <w:color w:val="auto"/>
        </w:rPr>
        <w:t>FLT</w:t>
      </w:r>
      <w:r w:rsidRPr="008E6C89">
        <w:rPr>
          <w:color w:val="auto"/>
        </w:rPr>
        <w:t xml:space="preserve">+SL) considering submarine landslides. The tsunami waveforms describe the results of the 50th percentile (median) in the analysis area of each coastal point. </w:t>
      </w:r>
    </w:p>
    <w:p w14:paraId="79EB5076" w14:textId="75EF3898" w:rsidR="007B3C8D" w:rsidRPr="008E6C89" w:rsidRDefault="007B3C8D" w:rsidP="007B3C8D">
      <w:pPr>
        <w:pStyle w:val="aa"/>
        <w:ind w:firstLineChars="50" w:firstLine="95"/>
        <w:rPr>
          <w:rFonts w:ascii="Times New Roman" w:eastAsia="ＭＳ 明朝"/>
          <w:color w:val="auto"/>
          <w:sz w:val="18"/>
        </w:rPr>
      </w:pPr>
      <w:r w:rsidRPr="008E6C89">
        <w:rPr>
          <w:rFonts w:ascii="Times New Roman" w:eastAsia="ＭＳ 明朝"/>
          <w:color w:val="auto"/>
          <w:sz w:val="18"/>
        </w:rPr>
        <w:t xml:space="preserve">The results </w:t>
      </w:r>
      <w:r w:rsidR="00482CE4" w:rsidRPr="008E6C89">
        <w:rPr>
          <w:rFonts w:ascii="Times New Roman" w:eastAsia="ＭＳ 明朝"/>
          <w:color w:val="auto"/>
          <w:sz w:val="18"/>
        </w:rPr>
        <w:t>indicate</w:t>
      </w:r>
      <w:r w:rsidRPr="008E6C89">
        <w:rPr>
          <w:rFonts w:ascii="Times New Roman" w:eastAsia="ＭＳ 明朝"/>
          <w:color w:val="auto"/>
          <w:sz w:val="18"/>
        </w:rPr>
        <w:t xml:space="preserve"> that the flow direction has almost no effect on </w:t>
      </w:r>
      <w:proofErr w:type="spellStart"/>
      <w:r w:rsidRPr="008E6C89">
        <w:rPr>
          <w:rFonts w:ascii="Times New Roman" w:eastAsia="ＭＳ 明朝"/>
          <w:color w:val="auto"/>
          <w:sz w:val="18"/>
        </w:rPr>
        <w:t>Yuigahama</w:t>
      </w:r>
      <w:proofErr w:type="spellEnd"/>
      <w:r w:rsidRPr="008E6C89">
        <w:rPr>
          <w:rFonts w:ascii="Times New Roman" w:eastAsia="ＭＳ 明朝"/>
          <w:color w:val="auto"/>
          <w:sz w:val="18"/>
        </w:rPr>
        <w:t xml:space="preserve"> (No.</w:t>
      </w:r>
      <w:r w:rsidR="00B62660" w:rsidRPr="008E6C89">
        <w:rPr>
          <w:rFonts w:ascii="Times New Roman" w:eastAsia="ＭＳ 明朝"/>
          <w:color w:val="auto"/>
          <w:sz w:val="18"/>
        </w:rPr>
        <w:t xml:space="preserve"> </w:t>
      </w:r>
      <w:r w:rsidRPr="008E6C89">
        <w:rPr>
          <w:rFonts w:ascii="Times New Roman" w:eastAsia="ＭＳ 明朝"/>
          <w:color w:val="auto"/>
          <w:sz w:val="18"/>
        </w:rPr>
        <w:t>18) and Nura (No.</w:t>
      </w:r>
      <w:r w:rsidR="00B62660" w:rsidRPr="008E6C89">
        <w:rPr>
          <w:rFonts w:ascii="Times New Roman" w:eastAsia="ＭＳ 明朝"/>
          <w:color w:val="auto"/>
          <w:sz w:val="18"/>
        </w:rPr>
        <w:t xml:space="preserve"> </w:t>
      </w:r>
      <w:r w:rsidRPr="008E6C89">
        <w:rPr>
          <w:rFonts w:ascii="Times New Roman" w:eastAsia="ＭＳ 明朝"/>
          <w:color w:val="auto"/>
          <w:sz w:val="18"/>
        </w:rPr>
        <w:t>47). In contrast, Atami (No.</w:t>
      </w:r>
      <w:r w:rsidR="00B62660" w:rsidRPr="008E6C89">
        <w:rPr>
          <w:rFonts w:ascii="Times New Roman" w:eastAsia="ＭＳ 明朝"/>
          <w:color w:val="auto"/>
          <w:sz w:val="18"/>
        </w:rPr>
        <w:t xml:space="preserve"> </w:t>
      </w:r>
      <w:r w:rsidRPr="008E6C89">
        <w:rPr>
          <w:rFonts w:ascii="Times New Roman" w:eastAsia="ＭＳ 明朝"/>
          <w:color w:val="auto"/>
          <w:sz w:val="18"/>
        </w:rPr>
        <w:t xml:space="preserve">12) and </w:t>
      </w:r>
      <w:proofErr w:type="spellStart"/>
      <w:r w:rsidRPr="008E6C89">
        <w:rPr>
          <w:rFonts w:ascii="Times New Roman" w:eastAsia="ＭＳ 明朝"/>
          <w:color w:val="auto"/>
          <w:sz w:val="18"/>
        </w:rPr>
        <w:t>Manazuru</w:t>
      </w:r>
      <w:proofErr w:type="spellEnd"/>
      <w:r w:rsidRPr="008E6C89">
        <w:rPr>
          <w:rFonts w:ascii="Times New Roman" w:eastAsia="ＭＳ 明朝"/>
          <w:color w:val="auto"/>
          <w:sz w:val="18"/>
        </w:rPr>
        <w:t xml:space="preserve"> (No.</w:t>
      </w:r>
      <w:r w:rsidR="00B62660" w:rsidRPr="008E6C89">
        <w:rPr>
          <w:rFonts w:ascii="Times New Roman" w:eastAsia="ＭＳ 明朝"/>
          <w:color w:val="auto"/>
          <w:sz w:val="18"/>
        </w:rPr>
        <w:t xml:space="preserve"> </w:t>
      </w:r>
      <w:r w:rsidRPr="008E6C89">
        <w:rPr>
          <w:rFonts w:ascii="Times New Roman" w:eastAsia="ＭＳ 明朝"/>
          <w:color w:val="auto"/>
          <w:sz w:val="18"/>
        </w:rPr>
        <w:t xml:space="preserve">13) tsunami initial motion changes depending on the flow direction. These results </w:t>
      </w:r>
      <w:r w:rsidR="00482CE4" w:rsidRPr="008E6C89">
        <w:rPr>
          <w:rFonts w:ascii="Times New Roman" w:eastAsia="ＭＳ 明朝"/>
          <w:color w:val="auto"/>
          <w:sz w:val="18"/>
        </w:rPr>
        <w:t xml:space="preserve">show </w:t>
      </w:r>
      <w:r w:rsidRPr="008E6C89">
        <w:rPr>
          <w:rFonts w:ascii="Times New Roman" w:eastAsia="ＭＳ 明朝"/>
          <w:color w:val="auto"/>
          <w:sz w:val="18"/>
        </w:rPr>
        <w:t>that the flow direction that explains the initial motion of the undertow of Atami (No.</w:t>
      </w:r>
      <w:r w:rsidR="00B62660" w:rsidRPr="008E6C89">
        <w:rPr>
          <w:rFonts w:ascii="Times New Roman" w:eastAsia="ＭＳ 明朝"/>
          <w:color w:val="auto"/>
          <w:sz w:val="18"/>
        </w:rPr>
        <w:t xml:space="preserve"> </w:t>
      </w:r>
      <w:r w:rsidRPr="008E6C89">
        <w:rPr>
          <w:rFonts w:ascii="Times New Roman" w:eastAsia="ＭＳ 明朝"/>
          <w:color w:val="auto"/>
          <w:sz w:val="18"/>
        </w:rPr>
        <w:t xml:space="preserve">12) and </w:t>
      </w:r>
      <w:proofErr w:type="spellStart"/>
      <w:r w:rsidRPr="008E6C89">
        <w:rPr>
          <w:rFonts w:ascii="Times New Roman" w:eastAsia="ＭＳ 明朝"/>
          <w:color w:val="auto"/>
          <w:sz w:val="18"/>
        </w:rPr>
        <w:t>Manazuru</w:t>
      </w:r>
      <w:proofErr w:type="spellEnd"/>
      <w:r w:rsidRPr="008E6C89">
        <w:rPr>
          <w:rFonts w:ascii="Times New Roman" w:eastAsia="ＭＳ 明朝"/>
          <w:color w:val="auto"/>
          <w:sz w:val="18"/>
        </w:rPr>
        <w:t xml:space="preserve"> (No.</w:t>
      </w:r>
      <w:r w:rsidR="00B62660" w:rsidRPr="008E6C89">
        <w:rPr>
          <w:rFonts w:ascii="Times New Roman" w:eastAsia="ＭＳ 明朝"/>
          <w:color w:val="auto"/>
          <w:sz w:val="18"/>
        </w:rPr>
        <w:t xml:space="preserve"> </w:t>
      </w:r>
      <w:r w:rsidRPr="008E6C89">
        <w:rPr>
          <w:rFonts w:ascii="Times New Roman" w:eastAsia="ＭＳ 明朝"/>
          <w:color w:val="auto"/>
          <w:sz w:val="18"/>
        </w:rPr>
        <w:t>13) is 30 to 90</w:t>
      </w:r>
      <m:oMath>
        <m:r>
          <w:rPr>
            <w:rFonts w:ascii="Cambria Math" w:eastAsia="ＭＳ 明朝" w:hAnsi="Cambria Math"/>
            <w:color w:val="auto"/>
            <w:sz w:val="18"/>
          </w:rPr>
          <m:t>°</m:t>
        </m:r>
      </m:oMath>
      <w:r w:rsidRPr="008E6C89">
        <w:rPr>
          <w:rFonts w:ascii="Times New Roman" w:eastAsia="ＭＳ 明朝"/>
          <w:color w:val="auto"/>
          <w:sz w:val="18"/>
        </w:rPr>
        <w:t xml:space="preserve"> around the north-south axis. </w:t>
      </w:r>
      <w:r w:rsidR="00482CE4" w:rsidRPr="008E6C89">
        <w:rPr>
          <w:rFonts w:ascii="Times New Roman" w:eastAsia="ＭＳ 明朝"/>
          <w:color w:val="auto"/>
          <w:sz w:val="18"/>
        </w:rPr>
        <w:t>T</w:t>
      </w:r>
      <w:r w:rsidRPr="008E6C89">
        <w:rPr>
          <w:rFonts w:ascii="Times New Roman" w:eastAsia="ＭＳ 明朝"/>
          <w:color w:val="auto"/>
          <w:sz w:val="18"/>
        </w:rPr>
        <w:t>he topographic flow direction suggests that it flow</w:t>
      </w:r>
      <w:r w:rsidR="00482CE4" w:rsidRPr="008E6C89">
        <w:rPr>
          <w:rFonts w:ascii="Times New Roman" w:eastAsia="ＭＳ 明朝"/>
          <w:color w:val="auto"/>
          <w:sz w:val="18"/>
        </w:rPr>
        <w:t>ed</w:t>
      </w:r>
      <w:r w:rsidRPr="008E6C89">
        <w:rPr>
          <w:rFonts w:ascii="Times New Roman" w:eastAsia="ＭＳ 明朝"/>
          <w:color w:val="auto"/>
          <w:sz w:val="18"/>
        </w:rPr>
        <w:t xml:space="preserve"> down from 0 to 80</w:t>
      </w:r>
      <m:oMath>
        <m:r>
          <w:rPr>
            <w:rFonts w:ascii="Cambria Math" w:eastAsia="ＭＳ 明朝" w:hAnsi="Cambria Math"/>
            <w:color w:val="auto"/>
            <w:sz w:val="18"/>
          </w:rPr>
          <m:t>°</m:t>
        </m:r>
      </m:oMath>
      <w:r w:rsidRPr="008E6C89">
        <w:rPr>
          <w:rFonts w:ascii="Times New Roman" w:eastAsia="ＭＳ 明朝"/>
          <w:color w:val="auto"/>
          <w:sz w:val="18"/>
        </w:rPr>
        <w:t xml:space="preserve"> with the north-south direction as the axis (Fig.</w:t>
      </w:r>
      <w:r w:rsidR="00AA22A4" w:rsidRPr="008E6C89">
        <w:rPr>
          <w:rFonts w:ascii="Times New Roman" w:eastAsia="ＭＳ 明朝"/>
          <w:color w:val="auto"/>
          <w:sz w:val="18"/>
        </w:rPr>
        <w:t xml:space="preserve"> </w:t>
      </w:r>
      <w:r w:rsidR="00083723" w:rsidRPr="008E6C89">
        <w:rPr>
          <w:rFonts w:ascii="Times New Roman" w:eastAsia="ＭＳ 明朝"/>
          <w:color w:val="auto"/>
          <w:sz w:val="18"/>
        </w:rPr>
        <w:t>6</w:t>
      </w:r>
      <w:r w:rsidRPr="008E6C89">
        <w:rPr>
          <w:rFonts w:ascii="Times New Roman" w:eastAsia="ＭＳ 明朝"/>
          <w:color w:val="auto"/>
          <w:sz w:val="18"/>
        </w:rPr>
        <w:t>(b)). The</w:t>
      </w:r>
      <w:r w:rsidR="00482CE4" w:rsidRPr="008E6C89">
        <w:rPr>
          <w:rFonts w:ascii="Times New Roman" w:eastAsia="ＭＳ 明朝"/>
          <w:color w:val="auto"/>
          <w:sz w:val="18"/>
        </w:rPr>
        <w:t>se</w:t>
      </w:r>
      <w:r w:rsidRPr="008E6C89">
        <w:rPr>
          <w:rFonts w:ascii="Times New Roman" w:eastAsia="ＭＳ 明朝"/>
          <w:color w:val="auto"/>
          <w:sz w:val="18"/>
        </w:rPr>
        <w:t xml:space="preserve"> results </w:t>
      </w:r>
      <w:r w:rsidR="00482CE4" w:rsidRPr="008E6C89">
        <w:rPr>
          <w:rFonts w:ascii="Times New Roman" w:eastAsia="ＭＳ 明朝"/>
          <w:color w:val="auto"/>
          <w:sz w:val="18"/>
        </w:rPr>
        <w:t>imply</w:t>
      </w:r>
      <w:r w:rsidRPr="008E6C89">
        <w:rPr>
          <w:rFonts w:ascii="Times New Roman" w:eastAsia="ＭＳ 明朝"/>
          <w:color w:val="auto"/>
          <w:sz w:val="18"/>
        </w:rPr>
        <w:t xml:space="preserve"> that the main direction of the </w:t>
      </w:r>
      <w:r w:rsidR="00482CE4" w:rsidRPr="008E6C89">
        <w:rPr>
          <w:rFonts w:ascii="Times New Roman" w:eastAsia="ＭＳ 明朝"/>
          <w:color w:val="auto"/>
          <w:sz w:val="18"/>
        </w:rPr>
        <w:t>submarine landslide</w:t>
      </w:r>
      <w:r w:rsidRPr="008E6C89">
        <w:rPr>
          <w:rFonts w:ascii="Times New Roman" w:eastAsia="ＭＳ 明朝"/>
          <w:color w:val="auto"/>
          <w:sz w:val="18"/>
        </w:rPr>
        <w:t xml:space="preserve"> on the southern slope of the </w:t>
      </w:r>
      <w:proofErr w:type="spellStart"/>
      <w:r w:rsidRPr="008E6C89">
        <w:rPr>
          <w:rFonts w:ascii="Times New Roman" w:eastAsia="ＭＳ 明朝"/>
          <w:color w:val="auto"/>
          <w:sz w:val="18"/>
        </w:rPr>
        <w:t>Manazuru</w:t>
      </w:r>
      <w:proofErr w:type="spellEnd"/>
      <w:r w:rsidRPr="008E6C89">
        <w:rPr>
          <w:rFonts w:ascii="Times New Roman" w:eastAsia="ＭＳ 明朝"/>
          <w:color w:val="auto"/>
          <w:sz w:val="18"/>
        </w:rPr>
        <w:t xml:space="preserve"> Knoll </w:t>
      </w:r>
      <w:r w:rsidR="00482CE4" w:rsidRPr="008E6C89">
        <w:rPr>
          <w:rFonts w:ascii="Times New Roman" w:eastAsia="ＭＳ 明朝"/>
          <w:color w:val="auto"/>
          <w:sz w:val="18"/>
        </w:rPr>
        <w:t>was</w:t>
      </w:r>
      <w:r w:rsidRPr="008E6C89">
        <w:rPr>
          <w:rFonts w:ascii="Times New Roman" w:eastAsia="ＭＳ 明朝"/>
          <w:color w:val="auto"/>
          <w:sz w:val="18"/>
        </w:rPr>
        <w:t xml:space="preserve"> 30 to 80</w:t>
      </w:r>
      <m:oMath>
        <m:r>
          <w:rPr>
            <w:rFonts w:ascii="Cambria Math" w:eastAsia="ＭＳ 明朝" w:hAnsi="Cambria Math"/>
            <w:color w:val="auto"/>
            <w:sz w:val="18"/>
          </w:rPr>
          <m:t>°</m:t>
        </m:r>
      </m:oMath>
      <w:r w:rsidRPr="008E6C89">
        <w:rPr>
          <w:rFonts w:ascii="Times New Roman" w:eastAsia="ＭＳ 明朝"/>
          <w:color w:val="auto"/>
          <w:sz w:val="18"/>
        </w:rPr>
        <w:t xml:space="preserve">, with the north-south direction as </w:t>
      </w:r>
      <w:r w:rsidR="00482CE4" w:rsidRPr="008E6C89">
        <w:rPr>
          <w:rFonts w:ascii="Times New Roman" w:eastAsia="ＭＳ 明朝"/>
          <w:color w:val="auto"/>
          <w:sz w:val="18"/>
        </w:rPr>
        <w:t>a</w:t>
      </w:r>
      <w:r w:rsidRPr="008E6C89">
        <w:rPr>
          <w:rFonts w:ascii="Times New Roman" w:eastAsia="ＭＳ 明朝"/>
          <w:color w:val="auto"/>
          <w:sz w:val="18"/>
        </w:rPr>
        <w:t xml:space="preserve"> </w:t>
      </w:r>
      <w:r w:rsidR="00482CE4" w:rsidRPr="008E6C89">
        <w:rPr>
          <w:rFonts w:ascii="Times New Roman" w:eastAsia="ＭＳ 明朝"/>
          <w:color w:val="auto"/>
          <w:sz w:val="18"/>
        </w:rPr>
        <w:t xml:space="preserve">primary </w:t>
      </w:r>
      <w:r w:rsidRPr="008E6C89">
        <w:rPr>
          <w:rFonts w:ascii="Times New Roman" w:eastAsia="ＭＳ 明朝"/>
          <w:color w:val="auto"/>
          <w:sz w:val="18"/>
        </w:rPr>
        <w:t>axis.</w:t>
      </w:r>
    </w:p>
    <w:p w14:paraId="2E4049EA" w14:textId="77777777" w:rsidR="007B3C8D" w:rsidRPr="008E6C89" w:rsidRDefault="007B3C8D" w:rsidP="007B3C8D">
      <w:pPr>
        <w:rPr>
          <w:color w:val="auto"/>
        </w:rPr>
      </w:pPr>
    </w:p>
    <w:p w14:paraId="5425DB38" w14:textId="77777777" w:rsidR="007B3C8D" w:rsidRPr="008E6C89" w:rsidRDefault="007B3C8D" w:rsidP="007B3C8D">
      <w:pPr>
        <w:rPr>
          <w:color w:val="auto"/>
        </w:rPr>
      </w:pPr>
    </w:p>
    <w:p w14:paraId="0D5DBBCF" w14:textId="4033D46C" w:rsidR="007B3C8D" w:rsidRPr="008E6C89" w:rsidRDefault="007B3C8D">
      <w:pPr>
        <w:widowControl/>
        <w:jc w:val="left"/>
        <w:rPr>
          <w:rFonts w:ascii="ＭＳ Ｐゴシック" w:eastAsia="ＭＳ Ｐゴシック" w:hAnsi="ＭＳ Ｐゴシック"/>
          <w:color w:val="auto"/>
          <w:kern w:val="14"/>
          <w:szCs w:val="18"/>
        </w:rPr>
      </w:pPr>
      <w:r w:rsidRPr="008E6C89">
        <w:rPr>
          <w:rFonts w:ascii="ＭＳ Ｐゴシック" w:eastAsia="ＭＳ Ｐゴシック" w:hAnsi="ＭＳ Ｐゴシック"/>
          <w:color w:val="auto"/>
          <w:szCs w:val="18"/>
        </w:rPr>
        <w:br w:type="page"/>
      </w:r>
    </w:p>
    <w:p w14:paraId="5FFAA2E1" w14:textId="77777777" w:rsidR="00A76980" w:rsidRPr="008E6C89" w:rsidRDefault="00A76980" w:rsidP="003A44A7">
      <w:pPr>
        <w:pStyle w:val="affd"/>
        <w:ind w:firstLine="0"/>
        <w:rPr>
          <w:rFonts w:ascii="ＭＳ Ｐゴシック" w:eastAsia="ＭＳ Ｐゴシック" w:hAnsi="ＭＳ Ｐゴシック"/>
          <w:sz w:val="18"/>
          <w:szCs w:val="18"/>
          <w:lang w:eastAsia="ja-JP"/>
        </w:rPr>
      </w:pPr>
    </w:p>
    <w:p w14:paraId="2D4771CC" w14:textId="7E572C23" w:rsidR="00C5756B" w:rsidRPr="008E6C89" w:rsidRDefault="00C5756B" w:rsidP="001748E1">
      <w:pPr>
        <w:pStyle w:val="aff8"/>
        <w:rPr>
          <w:vertAlign w:val="superscript"/>
        </w:rPr>
      </w:pPr>
      <w:r w:rsidRPr="008E6C89">
        <w:t xml:space="preserve">Table </w:t>
      </w:r>
      <w:r w:rsidR="001748E1" w:rsidRPr="008E6C89">
        <w:t>S3-</w:t>
      </w:r>
      <w:r w:rsidRPr="008E6C89">
        <w:t xml:space="preserve">1 </w:t>
      </w:r>
      <w:r w:rsidR="00B40AA5" w:rsidRPr="008E6C89">
        <w:t>C</w:t>
      </w:r>
      <w:r w:rsidRPr="008E6C89">
        <w:t>ondition</w:t>
      </w:r>
      <w:r w:rsidR="00B40AA5" w:rsidRPr="008E6C89">
        <w:t>s for</w:t>
      </w:r>
      <w:r w:rsidRPr="008E6C89">
        <w:t xml:space="preserve"> submarine landslide direction analysis</w:t>
      </w:r>
    </w:p>
    <w:tbl>
      <w:tblPr>
        <w:tblW w:w="57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8E6C89" w:rsidRPr="008E6C89" w14:paraId="673AEE41" w14:textId="77777777" w:rsidTr="00A134EA">
        <w:trPr>
          <w:trHeight w:val="288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8E573B5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Case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5949D02" w14:textId="34BC19F7" w:rsidR="00A134EA" w:rsidRPr="008E6C89" w:rsidRDefault="00A134EA" w:rsidP="001748E1">
            <w:pPr>
              <w:pStyle w:val="aff8"/>
            </w:pPr>
            <w:r w:rsidRPr="008E6C89">
              <w:t>Direction [</w:t>
            </w:r>
            <m:oMath>
              <m:r>
                <w:rPr>
                  <w:rFonts w:ascii="Cambria Math" w:eastAsia="ＭＳ 明朝" w:hAnsi="Cambria Math"/>
                </w:rPr>
                <m:t>°</m:t>
              </m:r>
            </m:oMath>
            <w:r w:rsidRPr="008E6C89">
              <w:t>]</w:t>
            </w:r>
          </w:p>
        </w:tc>
        <w:tc>
          <w:tcPr>
            <w:tcW w:w="1440" w:type="dxa"/>
            <w:vAlign w:val="center"/>
          </w:tcPr>
          <w:p w14:paraId="3157F652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Case</w:t>
            </w:r>
          </w:p>
        </w:tc>
        <w:tc>
          <w:tcPr>
            <w:tcW w:w="1440" w:type="dxa"/>
            <w:vAlign w:val="center"/>
          </w:tcPr>
          <w:p w14:paraId="16918228" w14:textId="4C7567C7" w:rsidR="00A134EA" w:rsidRPr="008E6C89" w:rsidRDefault="00A134EA" w:rsidP="001748E1">
            <w:pPr>
              <w:pStyle w:val="aff8"/>
            </w:pPr>
            <w:r w:rsidRPr="008E6C89">
              <w:t>Direction [</w:t>
            </w:r>
            <m:oMath>
              <m:r>
                <w:rPr>
                  <w:rFonts w:ascii="Cambria Math" w:eastAsia="ＭＳ 明朝" w:hAnsi="Cambria Math"/>
                </w:rPr>
                <m:t>°</m:t>
              </m:r>
            </m:oMath>
            <w:r w:rsidRPr="008E6C89">
              <w:t>]</w:t>
            </w:r>
          </w:p>
        </w:tc>
      </w:tr>
      <w:tr w:rsidR="008E6C89" w:rsidRPr="008E6C89" w14:paraId="1B9781CB" w14:textId="77777777" w:rsidTr="00A134EA">
        <w:trPr>
          <w:trHeight w:val="113"/>
          <w:jc w:val="center"/>
        </w:trPr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AD31684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1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F13BD29" w14:textId="77777777" w:rsidR="00A134EA" w:rsidRPr="008E6C89" w:rsidRDefault="00A134EA" w:rsidP="001748E1">
            <w:pPr>
              <w:pStyle w:val="aff8"/>
            </w:pPr>
            <w:r w:rsidRPr="008E6C89">
              <w:t>0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4CCDB8" w14:textId="77777777" w:rsidR="00A134EA" w:rsidRPr="008E6C89" w:rsidRDefault="00A134EA" w:rsidP="001748E1">
            <w:pPr>
              <w:pStyle w:val="aff8"/>
            </w:pPr>
            <w:r w:rsidRPr="008E6C89">
              <w:t>6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7D078E" w14:textId="77777777" w:rsidR="00A134EA" w:rsidRPr="008E6C89" w:rsidRDefault="00A134EA" w:rsidP="001748E1">
            <w:pPr>
              <w:pStyle w:val="aff8"/>
            </w:pPr>
            <w:r w:rsidRPr="008E6C89">
              <w:t>50</w:t>
            </w:r>
          </w:p>
        </w:tc>
      </w:tr>
      <w:tr w:rsidR="008E6C89" w:rsidRPr="008E6C89" w14:paraId="3F31EC27" w14:textId="77777777" w:rsidTr="00A134EA">
        <w:trPr>
          <w:trHeight w:val="113"/>
          <w:jc w:val="center"/>
        </w:trPr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E5B0CDC" w14:textId="77777777" w:rsidR="00A134EA" w:rsidRPr="008E6C89" w:rsidRDefault="00A134EA" w:rsidP="001748E1">
            <w:pPr>
              <w:pStyle w:val="aff8"/>
            </w:pPr>
            <w:r w:rsidRPr="008E6C89">
              <w:t>2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6090BAC" w14:textId="77777777" w:rsidR="00A134EA" w:rsidRPr="008E6C89" w:rsidRDefault="00A134EA" w:rsidP="001748E1">
            <w:pPr>
              <w:pStyle w:val="aff8"/>
            </w:pPr>
            <w:r w:rsidRPr="008E6C89">
              <w:t>10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117E5B" w14:textId="77777777" w:rsidR="00A134EA" w:rsidRPr="008E6C89" w:rsidRDefault="00A134EA" w:rsidP="001748E1">
            <w:pPr>
              <w:pStyle w:val="aff8"/>
            </w:pPr>
            <w:r w:rsidRPr="008E6C89">
              <w:t>7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293DBA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6</w:t>
            </w:r>
            <w:r w:rsidRPr="008E6C89">
              <w:t>0</w:t>
            </w:r>
          </w:p>
        </w:tc>
      </w:tr>
      <w:tr w:rsidR="008E6C89" w:rsidRPr="008E6C89" w14:paraId="57BC7D6B" w14:textId="77777777" w:rsidTr="00A134EA">
        <w:trPr>
          <w:trHeight w:val="113"/>
          <w:jc w:val="center"/>
        </w:trPr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93D5713" w14:textId="77777777" w:rsidR="00A134EA" w:rsidRPr="008E6C89" w:rsidRDefault="00A134EA" w:rsidP="001748E1">
            <w:pPr>
              <w:pStyle w:val="aff8"/>
            </w:pPr>
            <w:r w:rsidRPr="008E6C89">
              <w:t>3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1427BF9" w14:textId="77777777" w:rsidR="00A134EA" w:rsidRPr="008E6C89" w:rsidRDefault="00A134EA" w:rsidP="001748E1">
            <w:pPr>
              <w:pStyle w:val="aff8"/>
            </w:pPr>
            <w:r w:rsidRPr="008E6C89">
              <w:t>20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9AD3E7" w14:textId="77777777" w:rsidR="00A134EA" w:rsidRPr="008E6C89" w:rsidRDefault="00A134EA" w:rsidP="001748E1">
            <w:pPr>
              <w:pStyle w:val="aff8"/>
            </w:pPr>
            <w:r w:rsidRPr="008E6C89">
              <w:t>8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C01399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7</w:t>
            </w:r>
            <w:r w:rsidRPr="008E6C89">
              <w:t>0</w:t>
            </w:r>
          </w:p>
        </w:tc>
      </w:tr>
      <w:tr w:rsidR="008E6C89" w:rsidRPr="008E6C89" w14:paraId="19903C12" w14:textId="77777777" w:rsidTr="00A134EA">
        <w:trPr>
          <w:trHeight w:val="113"/>
          <w:jc w:val="center"/>
        </w:trPr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5244B7B" w14:textId="77777777" w:rsidR="00A134EA" w:rsidRPr="008E6C89" w:rsidRDefault="00A134EA" w:rsidP="001748E1">
            <w:pPr>
              <w:pStyle w:val="aff8"/>
            </w:pPr>
            <w:r w:rsidRPr="008E6C89">
              <w:t>4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C70B72E" w14:textId="77777777" w:rsidR="00A134EA" w:rsidRPr="008E6C89" w:rsidRDefault="00A134EA" w:rsidP="001748E1">
            <w:pPr>
              <w:pStyle w:val="aff8"/>
            </w:pPr>
            <w:r w:rsidRPr="008E6C89">
              <w:t>30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301F2D" w14:textId="77777777" w:rsidR="00A134EA" w:rsidRPr="008E6C89" w:rsidRDefault="00A134EA" w:rsidP="001748E1">
            <w:pPr>
              <w:pStyle w:val="aff8"/>
            </w:pPr>
            <w:r w:rsidRPr="008E6C89">
              <w:t>9</w:t>
            </w:r>
          </w:p>
        </w:tc>
        <w:tc>
          <w:tcPr>
            <w:tcW w:w="14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28D56A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8</w:t>
            </w:r>
            <w:r w:rsidRPr="008E6C89">
              <w:t>0</w:t>
            </w:r>
          </w:p>
        </w:tc>
      </w:tr>
      <w:tr w:rsidR="00667A09" w:rsidRPr="008E6C89" w14:paraId="5C99A40A" w14:textId="77777777" w:rsidTr="00A134EA">
        <w:trPr>
          <w:trHeight w:val="113"/>
          <w:jc w:val="center"/>
        </w:trPr>
        <w:tc>
          <w:tcPr>
            <w:tcW w:w="144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4D5D3BFB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5</w:t>
            </w:r>
          </w:p>
        </w:tc>
        <w:tc>
          <w:tcPr>
            <w:tcW w:w="1440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0CD2E3EE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4</w:t>
            </w:r>
            <w:r w:rsidRPr="008E6C89">
              <w:t>0</w:t>
            </w: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14:paraId="117EC97A" w14:textId="77777777" w:rsidR="00A134EA" w:rsidRPr="008E6C89" w:rsidRDefault="00A134EA" w:rsidP="001748E1">
            <w:pPr>
              <w:pStyle w:val="aff8"/>
            </w:pPr>
            <w:r w:rsidRPr="008E6C89">
              <w:t>10</w:t>
            </w: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14:paraId="480400A5" w14:textId="77777777" w:rsidR="00A134EA" w:rsidRPr="008E6C89" w:rsidRDefault="00A134EA" w:rsidP="001748E1">
            <w:pPr>
              <w:pStyle w:val="aff8"/>
            </w:pPr>
            <w:r w:rsidRPr="008E6C89">
              <w:rPr>
                <w:rFonts w:hint="eastAsia"/>
              </w:rPr>
              <w:t>9</w:t>
            </w:r>
            <w:r w:rsidRPr="008E6C89">
              <w:t>0</w:t>
            </w:r>
          </w:p>
        </w:tc>
      </w:tr>
    </w:tbl>
    <w:p w14:paraId="0D36F545" w14:textId="77777777" w:rsidR="00C5756B" w:rsidRPr="008E6C89" w:rsidRDefault="00C5756B" w:rsidP="003A44A7">
      <w:pPr>
        <w:pStyle w:val="affd"/>
        <w:ind w:firstLine="0"/>
      </w:pPr>
    </w:p>
    <w:p w14:paraId="106BFF2F" w14:textId="77777777" w:rsidR="00A76980" w:rsidRPr="008E6C89" w:rsidRDefault="00A76980" w:rsidP="003A44A7">
      <w:pPr>
        <w:pStyle w:val="affd"/>
        <w:ind w:firstLine="0"/>
      </w:pPr>
    </w:p>
    <w:p w14:paraId="1A295A82" w14:textId="049E9EEF" w:rsidR="00A76980" w:rsidRPr="008E6C89" w:rsidRDefault="00A76980" w:rsidP="00A76980">
      <w:pPr>
        <w:jc w:val="center"/>
        <w:rPr>
          <w:rFonts w:eastAsia="ＭＳ Ｐゴシック"/>
          <w:color w:val="auto"/>
        </w:rPr>
      </w:pPr>
      <w:r w:rsidRPr="008E6C89">
        <w:rPr>
          <w:rFonts w:eastAsia="ＭＳ Ｐゴシック"/>
          <w:color w:val="auto"/>
        </w:rPr>
        <w:t xml:space="preserve">Table </w:t>
      </w:r>
      <w:r w:rsidR="001748E1" w:rsidRPr="008E6C89">
        <w:rPr>
          <w:rFonts w:eastAsia="ＭＳ Ｐゴシック"/>
          <w:color w:val="auto"/>
        </w:rPr>
        <w:t>S3-</w:t>
      </w:r>
      <w:r w:rsidR="007B3C8D" w:rsidRPr="008E6C89">
        <w:rPr>
          <w:rFonts w:eastAsia="ＭＳ Ｐゴシック"/>
          <w:color w:val="auto"/>
        </w:rPr>
        <w:t>2</w:t>
      </w:r>
      <w:r w:rsidR="00B40AA5" w:rsidRPr="008E6C89">
        <w:rPr>
          <w:rFonts w:eastAsia="ＭＳ Ｐゴシック"/>
          <w:color w:val="auto"/>
        </w:rPr>
        <w:t xml:space="preserve"> C</w:t>
      </w:r>
      <w:r w:rsidR="003D0FDD" w:rsidRPr="008E6C89">
        <w:rPr>
          <w:rFonts w:eastAsia="ＭＳ Ｐゴシック"/>
          <w:color w:val="auto"/>
        </w:rPr>
        <w:t xml:space="preserve">alculation conditions for </w:t>
      </w:r>
      <w:r w:rsidR="00B40AA5" w:rsidRPr="008E6C89">
        <w:rPr>
          <w:rFonts w:eastAsia="ＭＳ Ｐゴシック"/>
          <w:color w:val="auto"/>
        </w:rPr>
        <w:t xml:space="preserve">the </w:t>
      </w:r>
      <w:r w:rsidR="003D0FDD" w:rsidRPr="008E6C89">
        <w:rPr>
          <w:rFonts w:eastAsia="ＭＳ Ｐゴシック"/>
          <w:color w:val="auto"/>
        </w:rPr>
        <w:t xml:space="preserve">sensitivity analysis of </w:t>
      </w:r>
      <w:r w:rsidR="00B40AA5" w:rsidRPr="008E6C89">
        <w:rPr>
          <w:rFonts w:eastAsia="ＭＳ Ｐゴシック"/>
          <w:color w:val="auto"/>
        </w:rPr>
        <w:t xml:space="preserve">the </w:t>
      </w:r>
      <w:r w:rsidR="003D0FDD" w:rsidRPr="008E6C89">
        <w:rPr>
          <w:rFonts w:eastAsia="ＭＳ Ｐゴシック"/>
          <w:color w:val="auto"/>
        </w:rPr>
        <w:t>flow direction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1872"/>
        <w:gridCol w:w="3357"/>
      </w:tblGrid>
      <w:tr w:rsidR="008E6C89" w:rsidRPr="008E6C89" w14:paraId="636D9946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BFBFBF"/>
          </w:tcPr>
          <w:p w14:paraId="3F81FC0D" w14:textId="77777777" w:rsidR="00A76980" w:rsidRPr="008E6C89" w:rsidRDefault="00A76980">
            <w:pPr>
              <w:jc w:val="center"/>
              <w:rPr>
                <w:color w:val="auto"/>
              </w:rPr>
            </w:pPr>
          </w:p>
        </w:tc>
        <w:tc>
          <w:tcPr>
            <w:tcW w:w="1872" w:type="dxa"/>
            <w:shd w:val="clear" w:color="auto" w:fill="BFBFBF"/>
          </w:tcPr>
          <w:p w14:paraId="78AF5BDB" w14:textId="77777777" w:rsidR="00A76980" w:rsidRPr="008E6C89" w:rsidRDefault="00A76980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Case 5</w:t>
            </w:r>
          </w:p>
        </w:tc>
        <w:tc>
          <w:tcPr>
            <w:tcW w:w="3357" w:type="dxa"/>
            <w:shd w:val="clear" w:color="auto" w:fill="BFBFBF"/>
          </w:tcPr>
          <w:p w14:paraId="7A63D84A" w14:textId="77777777" w:rsidR="00A76980" w:rsidRPr="008E6C89" w:rsidRDefault="00A76980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Notice </w:t>
            </w:r>
          </w:p>
        </w:tc>
      </w:tr>
      <w:tr w:rsidR="008E6C89" w:rsidRPr="008E6C89" w14:paraId="67DC73C9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7E9DFF26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Length [m]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0E524427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3</w:t>
            </w:r>
            <w:r w:rsidRPr="008E6C89">
              <w:rPr>
                <w:color w:val="auto"/>
              </w:rPr>
              <w:t>000.0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50D3CA7" w14:textId="52810B15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Estimated from </w:t>
            </w:r>
            <w:r w:rsidRPr="008E6C89">
              <w:rPr>
                <w:rFonts w:hint="eastAsia"/>
                <w:color w:val="auto"/>
              </w:rPr>
              <w:t>Fig.</w:t>
            </w:r>
            <w:r w:rsidR="00B62660" w:rsidRPr="008E6C89">
              <w:rPr>
                <w:color w:val="auto"/>
              </w:rPr>
              <w:t xml:space="preserve"> </w:t>
            </w:r>
            <w:r w:rsidRPr="008E6C89">
              <w:rPr>
                <w:rFonts w:hint="eastAsia"/>
                <w:color w:val="auto"/>
              </w:rPr>
              <w:t>6(b)</w:t>
            </w:r>
          </w:p>
        </w:tc>
      </w:tr>
      <w:tr w:rsidR="008E6C89" w:rsidRPr="008E6C89" w14:paraId="1C889894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0F52CACD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Width [m]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763AD9B6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5</w:t>
            </w:r>
            <w:r w:rsidRPr="008E6C89">
              <w:rPr>
                <w:color w:val="auto"/>
              </w:rPr>
              <w:t>000.0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ABF00A5" w14:textId="3B931433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Estimated from </w:t>
            </w:r>
            <w:r w:rsidRPr="008E6C89">
              <w:rPr>
                <w:rFonts w:hint="eastAsia"/>
                <w:color w:val="auto"/>
              </w:rPr>
              <w:t>Fig.</w:t>
            </w:r>
            <w:r w:rsidR="00B62660" w:rsidRPr="008E6C89">
              <w:rPr>
                <w:color w:val="auto"/>
              </w:rPr>
              <w:t xml:space="preserve"> </w:t>
            </w:r>
            <w:r w:rsidRPr="008E6C89">
              <w:rPr>
                <w:rFonts w:hint="eastAsia"/>
                <w:color w:val="auto"/>
              </w:rPr>
              <w:t>6(b)</w:t>
            </w:r>
          </w:p>
        </w:tc>
      </w:tr>
      <w:tr w:rsidR="008E6C89" w:rsidRPr="008E6C89" w14:paraId="24804499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3F52290D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T</w:t>
            </w:r>
            <w:r w:rsidRPr="008E6C89">
              <w:rPr>
                <w:color w:val="auto"/>
              </w:rPr>
              <w:t>hickness [m]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DFDB5E8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1</w:t>
            </w:r>
            <w:r w:rsidRPr="008E6C89">
              <w:rPr>
                <w:color w:val="auto"/>
              </w:rPr>
              <w:t>40.0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19386B7C" w14:textId="7034CEBE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Referenced from </w:t>
            </w:r>
            <w:r w:rsidRPr="008E6C89">
              <w:rPr>
                <w:rFonts w:hint="eastAsia"/>
                <w:color w:val="auto"/>
              </w:rPr>
              <w:t>Fig.</w:t>
            </w:r>
            <w:r w:rsidR="00B62660" w:rsidRPr="008E6C89">
              <w:rPr>
                <w:color w:val="auto"/>
              </w:rPr>
              <w:t xml:space="preserve"> </w:t>
            </w:r>
            <w:r w:rsidRPr="008E6C89">
              <w:rPr>
                <w:rFonts w:hint="eastAsia"/>
                <w:color w:val="auto"/>
              </w:rPr>
              <w:t>2(a)</w:t>
            </w:r>
          </w:p>
        </w:tc>
      </w:tr>
      <w:tr w:rsidR="008E6C89" w:rsidRPr="008E6C89" w14:paraId="4C61E844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67D45F2C" w14:textId="40E59758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Slope angle [</w:t>
            </w:r>
            <m:oMath>
              <m:r>
                <w:rPr>
                  <w:rFonts w:ascii="Cambria Math" w:hAnsi="Cambria Math"/>
                  <w:color w:val="auto"/>
                </w:rPr>
                <m:t>°</m:t>
              </m:r>
            </m:oMath>
            <w:r w:rsidRPr="008E6C89">
              <w:rPr>
                <w:color w:val="auto"/>
              </w:rPr>
              <w:t>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95400A9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8</w:t>
            </w:r>
            <w:r w:rsidRPr="008E6C89">
              <w:rPr>
                <w:color w:val="auto"/>
              </w:rPr>
              <w:t>.45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06AA3FE5" w14:textId="34EC4FAD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Calculated from </w:t>
            </w:r>
            <w:r w:rsidRPr="008E6C89">
              <w:rPr>
                <w:rFonts w:hint="eastAsia"/>
                <w:color w:val="auto"/>
              </w:rPr>
              <w:t>Fig.</w:t>
            </w:r>
            <w:r w:rsidR="00B62660" w:rsidRPr="008E6C89">
              <w:rPr>
                <w:color w:val="auto"/>
              </w:rPr>
              <w:t xml:space="preserve"> </w:t>
            </w:r>
            <w:r w:rsidRPr="008E6C89">
              <w:rPr>
                <w:rFonts w:hint="eastAsia"/>
                <w:color w:val="auto"/>
              </w:rPr>
              <w:t>6(b)</w:t>
            </w:r>
          </w:p>
        </w:tc>
      </w:tr>
      <w:tr w:rsidR="008E6C89" w:rsidRPr="008E6C89" w14:paraId="685EF941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63185BC2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D</w:t>
            </w:r>
            <w:r w:rsidRPr="008E6C89">
              <w:rPr>
                <w:color w:val="auto"/>
              </w:rPr>
              <w:t>epth [m]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38850043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7</w:t>
            </w:r>
            <w:r w:rsidRPr="008E6C89">
              <w:rPr>
                <w:color w:val="auto"/>
              </w:rPr>
              <w:t>40.0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167DB8F" w14:textId="68B9750A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Referenced from </w:t>
            </w:r>
            <w:r w:rsidRPr="008E6C89">
              <w:rPr>
                <w:rFonts w:hint="eastAsia"/>
                <w:color w:val="auto"/>
              </w:rPr>
              <w:t>Fig.</w:t>
            </w:r>
            <w:r w:rsidR="00B62660" w:rsidRPr="008E6C89">
              <w:rPr>
                <w:color w:val="auto"/>
              </w:rPr>
              <w:t xml:space="preserve"> </w:t>
            </w:r>
            <w:r w:rsidRPr="008E6C89">
              <w:rPr>
                <w:rFonts w:hint="eastAsia"/>
                <w:color w:val="auto"/>
              </w:rPr>
              <w:t>2(a)</w:t>
            </w:r>
          </w:p>
        </w:tc>
      </w:tr>
      <w:tr w:rsidR="008E6C89" w:rsidRPr="008E6C89" w14:paraId="156FED5A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1E8D1991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Flow distance [m]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61A992F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3</w:t>
            </w:r>
            <w:r w:rsidRPr="008E6C89">
              <w:rPr>
                <w:color w:val="auto"/>
              </w:rPr>
              <w:t>300.0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5735AD1" w14:textId="2DCBEEA1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Estimated from </w:t>
            </w:r>
            <w:r w:rsidRPr="008E6C89">
              <w:rPr>
                <w:rFonts w:hint="eastAsia"/>
                <w:color w:val="auto"/>
              </w:rPr>
              <w:t>Fig.</w:t>
            </w:r>
            <w:r w:rsidR="00B62660" w:rsidRPr="008E6C89">
              <w:rPr>
                <w:color w:val="auto"/>
              </w:rPr>
              <w:t xml:space="preserve"> </w:t>
            </w:r>
            <w:r w:rsidRPr="008E6C89">
              <w:rPr>
                <w:rFonts w:hint="eastAsia"/>
                <w:color w:val="auto"/>
              </w:rPr>
              <w:t>6(b)</w:t>
            </w:r>
          </w:p>
        </w:tc>
      </w:tr>
      <w:tr w:rsidR="008E6C89" w:rsidRPr="008E6C89" w14:paraId="00114B79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01F15EFB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Shape parameter [-]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3D56906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1</w:t>
            </w:r>
            <w:r w:rsidRPr="008E6C89">
              <w:rPr>
                <w:color w:val="auto"/>
              </w:rPr>
              <w:t>.8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D2ADA9B" w14:textId="74CCC60C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  <w:lang w:val="da-DK"/>
              </w:rPr>
              <w:t xml:space="preserve">Refer to </w:t>
            </w:r>
            <w:r w:rsidRPr="008E6C89">
              <w:rPr>
                <w:rFonts w:hint="eastAsia"/>
                <w:color w:val="auto"/>
                <w:lang w:val="da-DK"/>
              </w:rPr>
              <w:t xml:space="preserve">Watts et al. </w:t>
            </w:r>
            <w:r w:rsidRPr="008E6C89">
              <w:rPr>
                <w:rFonts w:hint="eastAsia"/>
                <w:color w:val="auto"/>
              </w:rPr>
              <w:t>(2005)</w:t>
            </w:r>
          </w:p>
        </w:tc>
      </w:tr>
      <w:tr w:rsidR="008E6C89" w:rsidRPr="008E6C89" w14:paraId="620EC162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3289084C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H</w:t>
            </w:r>
            <w:r w:rsidRPr="008E6C89">
              <w:rPr>
                <w:color w:val="auto"/>
              </w:rPr>
              <w:t>ydrodynamic drag coefficient [-]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E100CF3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0</w:t>
            </w:r>
            <w:r w:rsidRPr="008E6C89">
              <w:rPr>
                <w:color w:val="auto"/>
              </w:rPr>
              <w:t>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8CD9660" w14:textId="3CE2CD8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  <w:lang w:val="da-DK"/>
              </w:rPr>
              <w:t xml:space="preserve">Refer to </w:t>
            </w:r>
            <w:r w:rsidRPr="008E6C89">
              <w:rPr>
                <w:rFonts w:hint="eastAsia"/>
                <w:color w:val="auto"/>
                <w:lang w:val="da-DK"/>
              </w:rPr>
              <w:t xml:space="preserve">Watts et al. </w:t>
            </w:r>
            <w:r w:rsidRPr="008E6C89">
              <w:rPr>
                <w:rFonts w:hint="eastAsia"/>
                <w:color w:val="auto"/>
              </w:rPr>
              <w:t>(2005)</w:t>
            </w:r>
          </w:p>
        </w:tc>
      </w:tr>
      <w:tr w:rsidR="008E6C89" w:rsidRPr="008E6C89" w14:paraId="43CAFEC2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6B1DA4A4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H</w:t>
            </w:r>
            <w:r w:rsidRPr="008E6C89">
              <w:rPr>
                <w:color w:val="auto"/>
              </w:rPr>
              <w:t>ydrodynamic added mass coefficient [-]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B4211D3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1</w:t>
            </w:r>
            <w:r w:rsidRPr="008E6C89">
              <w:rPr>
                <w:color w:val="auto"/>
              </w:rPr>
              <w:t>.0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60B2BB5E" w14:textId="119CA885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  <w:lang w:val="da-DK"/>
              </w:rPr>
              <w:t xml:space="preserve">Refer to </w:t>
            </w:r>
            <w:r w:rsidRPr="008E6C89">
              <w:rPr>
                <w:rFonts w:hint="eastAsia"/>
                <w:color w:val="auto"/>
                <w:lang w:val="da-DK"/>
              </w:rPr>
              <w:t xml:space="preserve">Watts et al. </w:t>
            </w:r>
            <w:r w:rsidRPr="008E6C89">
              <w:rPr>
                <w:rFonts w:hint="eastAsia"/>
                <w:color w:val="auto"/>
              </w:rPr>
              <w:t>(2005)</w:t>
            </w:r>
          </w:p>
        </w:tc>
      </w:tr>
      <w:tr w:rsidR="008E6C89" w:rsidRPr="008E6C89" w14:paraId="2930DAB4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5D9C2ABF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Specific gravity [-]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B20CC29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1</w:t>
            </w:r>
            <w:r w:rsidRPr="008E6C89">
              <w:rPr>
                <w:color w:val="auto"/>
              </w:rPr>
              <w:t>.85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44451484" w14:textId="20A6316C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  <w:lang w:val="da-DK"/>
              </w:rPr>
              <w:t>Refer to Sassa</w:t>
            </w:r>
            <w:r w:rsidRPr="008E6C89">
              <w:rPr>
                <w:rFonts w:hint="eastAsia"/>
                <w:color w:val="auto"/>
                <w:lang w:val="da-DK"/>
              </w:rPr>
              <w:t xml:space="preserve"> et al. </w:t>
            </w:r>
            <w:r w:rsidRPr="008E6C89">
              <w:rPr>
                <w:rFonts w:hint="eastAsia"/>
                <w:color w:val="auto"/>
              </w:rPr>
              <w:t>(200</w:t>
            </w:r>
            <w:r w:rsidRPr="008E6C89">
              <w:rPr>
                <w:color w:val="auto"/>
              </w:rPr>
              <w:t>1</w:t>
            </w:r>
            <w:r w:rsidRPr="008E6C89">
              <w:rPr>
                <w:rFonts w:hint="eastAsia"/>
                <w:color w:val="auto"/>
              </w:rPr>
              <w:t>)</w:t>
            </w:r>
          </w:p>
        </w:tc>
      </w:tr>
      <w:tr w:rsidR="008E6C89" w:rsidRPr="008E6C89" w14:paraId="3F9813D1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5243018F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Landslide type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F9FA071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S</w:t>
            </w:r>
            <w:r w:rsidRPr="008E6C89">
              <w:rPr>
                <w:color w:val="auto"/>
              </w:rPr>
              <w:t>lump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9DAF28E" w14:textId="2470CD0C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  <w:lang w:val="da-DK"/>
              </w:rPr>
              <w:t xml:space="preserve">Refer to </w:t>
            </w:r>
            <w:r w:rsidRPr="008E6C89">
              <w:rPr>
                <w:rFonts w:hint="eastAsia"/>
                <w:color w:val="auto"/>
                <w:lang w:val="da-DK"/>
              </w:rPr>
              <w:t xml:space="preserve">Watts et al. </w:t>
            </w:r>
            <w:r w:rsidRPr="008E6C89">
              <w:rPr>
                <w:rFonts w:hint="eastAsia"/>
                <w:color w:val="auto"/>
              </w:rPr>
              <w:t>(2005)</w:t>
            </w:r>
          </w:p>
        </w:tc>
      </w:tr>
      <w:tr w:rsidR="00083723" w:rsidRPr="008E6C89" w14:paraId="7A8CB703" w14:textId="77777777" w:rsidTr="00A76980">
        <w:trPr>
          <w:trHeight w:val="20"/>
          <w:jc w:val="center"/>
        </w:trPr>
        <w:tc>
          <w:tcPr>
            <w:tcW w:w="3744" w:type="dxa"/>
            <w:shd w:val="clear" w:color="auto" w:fill="auto"/>
            <w:vAlign w:val="center"/>
          </w:tcPr>
          <w:p w14:paraId="483D17C9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>V</w:t>
            </w:r>
            <w:r w:rsidRPr="008E6C89">
              <w:rPr>
                <w:rFonts w:hint="eastAsia"/>
                <w:color w:val="auto"/>
              </w:rPr>
              <w:t>elocity</w:t>
            </w:r>
            <w:r w:rsidRPr="008E6C89">
              <w:rPr>
                <w:color w:val="auto"/>
              </w:rPr>
              <w:t xml:space="preserve"> [m/s]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AC65235" w14:textId="77777777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rFonts w:hint="eastAsia"/>
                <w:color w:val="auto"/>
              </w:rPr>
              <w:t>31.48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554CB370" w14:textId="6ED2E8CA" w:rsidR="00083723" w:rsidRPr="008E6C89" w:rsidRDefault="00083723" w:rsidP="00083723">
            <w:pPr>
              <w:jc w:val="center"/>
              <w:rPr>
                <w:color w:val="auto"/>
              </w:rPr>
            </w:pPr>
            <w:r w:rsidRPr="008E6C89">
              <w:rPr>
                <w:color w:val="auto"/>
              </w:rPr>
              <w:t xml:space="preserve">Calculated from </w:t>
            </w:r>
            <w:r w:rsidRPr="008E6C89">
              <w:rPr>
                <w:rFonts w:hint="eastAsia"/>
                <w:color w:val="auto"/>
              </w:rPr>
              <w:t>Watts et al. (2005)</w:t>
            </w:r>
          </w:p>
        </w:tc>
      </w:tr>
    </w:tbl>
    <w:p w14:paraId="0355DA71" w14:textId="77777777" w:rsidR="00A76980" w:rsidRPr="008E6C89" w:rsidRDefault="00A76980" w:rsidP="003A44A7">
      <w:pPr>
        <w:pStyle w:val="affd"/>
        <w:ind w:firstLine="0"/>
      </w:pPr>
    </w:p>
    <w:p w14:paraId="0FA9C758" w14:textId="4B57E84E" w:rsidR="007B3C8D" w:rsidRPr="008E6C89" w:rsidRDefault="007B3C8D">
      <w:pPr>
        <w:widowControl/>
        <w:jc w:val="left"/>
        <w:rPr>
          <w:color w:val="auto"/>
          <w:kern w:val="14"/>
          <w:sz w:val="20"/>
          <w:lang w:eastAsia="en-US"/>
        </w:rPr>
      </w:pPr>
      <w:r w:rsidRPr="008E6C89">
        <w:rPr>
          <w:color w:val="auto"/>
        </w:rPr>
        <w:br w:type="page"/>
      </w:r>
    </w:p>
    <w:p w14:paraId="0677E6EF" w14:textId="77777777" w:rsidR="00A76980" w:rsidRPr="008E6C89" w:rsidRDefault="00A76980" w:rsidP="003A44A7">
      <w:pPr>
        <w:pStyle w:val="affd"/>
        <w:ind w:firstLine="0"/>
      </w:pP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E6C89" w:rsidRPr="008E6C89" w14:paraId="76626610" w14:textId="77777777" w:rsidTr="00C610A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1071A7A" w14:textId="77777777" w:rsidR="00B62660" w:rsidRPr="008E6C89" w:rsidRDefault="007D2B0E" w:rsidP="007B3C8D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1</w:t>
            </w:r>
          </w:p>
          <w:p w14:paraId="2539564B" w14:textId="5613DB5A" w:rsidR="007D2B0E" w:rsidRPr="008E6C89" w:rsidRDefault="00C610AE" w:rsidP="007B3C8D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35A9350F" wp14:editId="6F02B62D">
                  <wp:extent cx="1772920" cy="1598295"/>
                  <wp:effectExtent l="0" t="0" r="0" b="1905"/>
                  <wp:docPr id="103335509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4FFA92B5" w14:textId="77777777" w:rsidR="00B62660" w:rsidRPr="008E6C89" w:rsidRDefault="007D2B0E" w:rsidP="007B3C8D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2</w:t>
            </w:r>
          </w:p>
          <w:p w14:paraId="23B030D2" w14:textId="4352D9E4" w:rsidR="007D2B0E" w:rsidRPr="008E6C89" w:rsidRDefault="00C610AE" w:rsidP="007B3C8D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58634BA8" wp14:editId="04978195">
                  <wp:extent cx="1772920" cy="1621790"/>
                  <wp:effectExtent l="0" t="0" r="0" b="0"/>
                  <wp:docPr id="307789131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31A08E55" w14:textId="77777777" w:rsidR="00B62660" w:rsidRPr="008E6C89" w:rsidRDefault="007D2B0E" w:rsidP="007B3C8D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3</w:t>
            </w:r>
          </w:p>
          <w:p w14:paraId="394DBD42" w14:textId="09B7ADA0" w:rsidR="007D2B0E" w:rsidRPr="008E6C89" w:rsidRDefault="00C610AE" w:rsidP="007B3C8D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09258263" wp14:editId="74AF720F">
                  <wp:extent cx="1772920" cy="1614170"/>
                  <wp:effectExtent l="0" t="0" r="0" b="5080"/>
                  <wp:docPr id="561002786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C89" w:rsidRPr="008E6C89" w14:paraId="765FECC9" w14:textId="77777777" w:rsidTr="00C610A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1BD5DE7A" w14:textId="4330EDA7" w:rsidR="007D2B0E" w:rsidRPr="008E6C89" w:rsidRDefault="007D2B0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4</w:t>
            </w:r>
          </w:p>
          <w:p w14:paraId="37F272E4" w14:textId="310C04D8" w:rsidR="007D2B0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31CEE5F9" wp14:editId="5F25326A">
                  <wp:extent cx="1781175" cy="1598295"/>
                  <wp:effectExtent l="0" t="0" r="9525" b="1905"/>
                  <wp:docPr id="1002737625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76C4B4C0" w14:textId="4BA534F7" w:rsidR="007D2B0E" w:rsidRPr="008E6C89" w:rsidRDefault="007D2B0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5</w:t>
            </w:r>
          </w:p>
          <w:p w14:paraId="6B2E7110" w14:textId="2E4F5D19" w:rsidR="007D2B0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7E0A3157" wp14:editId="7874A79E">
                  <wp:extent cx="1772920" cy="1605915"/>
                  <wp:effectExtent l="0" t="0" r="0" b="0"/>
                  <wp:docPr id="178681196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7357200F" w14:textId="0C91FF6B" w:rsidR="007D2B0E" w:rsidRPr="008E6C89" w:rsidRDefault="007D2B0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6</w:t>
            </w:r>
          </w:p>
          <w:p w14:paraId="6FB463A7" w14:textId="4CAD7B33" w:rsidR="007D2B0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0134B79A" wp14:editId="14DBBB4F">
                  <wp:extent cx="1772920" cy="1598295"/>
                  <wp:effectExtent l="0" t="0" r="0" b="1905"/>
                  <wp:docPr id="1479071323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C89" w:rsidRPr="008E6C89" w14:paraId="018A34B9" w14:textId="77777777" w:rsidTr="00C610A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075D875" w14:textId="23F18D01" w:rsidR="007D2B0E" w:rsidRPr="008E6C89" w:rsidRDefault="007D2B0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7</w:t>
            </w:r>
          </w:p>
          <w:p w14:paraId="590BC33E" w14:textId="174786B1" w:rsidR="007D2B0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17A1316D" wp14:editId="5A94BDF0">
                  <wp:extent cx="1772920" cy="1605915"/>
                  <wp:effectExtent l="0" t="0" r="0" b="0"/>
                  <wp:docPr id="2082378738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73FDE7D4" w14:textId="18304F62" w:rsidR="007D2B0E" w:rsidRPr="008E6C89" w:rsidRDefault="007D2B0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8</w:t>
            </w:r>
          </w:p>
          <w:p w14:paraId="334E14D7" w14:textId="631F7F3C" w:rsidR="007D2B0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3359F4EF" wp14:editId="26B75AB4">
                  <wp:extent cx="1772920" cy="1605915"/>
                  <wp:effectExtent l="0" t="0" r="0" b="0"/>
                  <wp:docPr id="161367595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60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14:paraId="6EB39C6F" w14:textId="1FE438B2" w:rsidR="007D2B0E" w:rsidRPr="008E6C89" w:rsidRDefault="007D2B0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9</w:t>
            </w:r>
          </w:p>
          <w:p w14:paraId="5582447C" w14:textId="322D4017" w:rsidR="007D2B0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14DC5F8F" wp14:editId="35FFD222">
                  <wp:extent cx="1772920" cy="1614170"/>
                  <wp:effectExtent l="0" t="0" r="0" b="5080"/>
                  <wp:docPr id="1586053985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C89" w:rsidRPr="008E6C89" w14:paraId="374594FF" w14:textId="77777777" w:rsidTr="00C610AE"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D1C111" w14:textId="77777777" w:rsidR="00C610AE" w:rsidRPr="008E6C89" w:rsidRDefault="00C610AE" w:rsidP="007D2B0E">
            <w:pPr>
              <w:pStyle w:val="affd"/>
              <w:ind w:firstLine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  <w:t>Case 10</w:t>
            </w:r>
          </w:p>
          <w:p w14:paraId="3F2CDDCB" w14:textId="1DE85C6E" w:rsidR="00C610AE" w:rsidRPr="008E6C89" w:rsidRDefault="00C610AE" w:rsidP="00C610AE">
            <w:pPr>
              <w:pStyle w:val="affd"/>
              <w:ind w:firstLineChars="1450" w:firstLine="2750"/>
              <w:rPr>
                <w:rFonts w:ascii="ＭＳ Ｐゴシック" w:eastAsia="ＭＳ Ｐゴシック" w:hAnsi="ＭＳ Ｐゴシック"/>
                <w:sz w:val="18"/>
                <w:szCs w:val="18"/>
                <w:lang w:eastAsia="ja-JP"/>
              </w:rPr>
            </w:pPr>
            <w:r w:rsidRPr="008E6C89">
              <w:rPr>
                <w:rFonts w:ascii="ＭＳ Ｐゴシック" w:eastAsia="ＭＳ Ｐゴシック" w:hAnsi="ＭＳ Ｐゴシック"/>
                <w:noProof/>
                <w:sz w:val="18"/>
                <w:szCs w:val="18"/>
                <w:lang w:eastAsia="ja-JP"/>
              </w:rPr>
              <w:drawing>
                <wp:inline distT="0" distB="0" distL="0" distR="0" wp14:anchorId="2A4905F8" wp14:editId="28496303">
                  <wp:extent cx="2511425" cy="1815465"/>
                  <wp:effectExtent l="0" t="0" r="3175" b="0"/>
                  <wp:docPr id="1814740187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25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64491C" w14:textId="2066F0BE" w:rsidR="00B62660" w:rsidRPr="008E6C89" w:rsidRDefault="003A44A7" w:rsidP="003A44A7">
      <w:pPr>
        <w:pStyle w:val="affd"/>
        <w:ind w:firstLine="0"/>
        <w:rPr>
          <w:rFonts w:eastAsia="ＭＳ Ｐゴシック"/>
          <w:sz w:val="18"/>
          <w:szCs w:val="18"/>
          <w:lang w:eastAsia="ja-JP"/>
        </w:rPr>
      </w:pPr>
      <w:r w:rsidRPr="008E6C89">
        <w:rPr>
          <w:rFonts w:eastAsia="ＭＳ Ｐゴシック"/>
          <w:sz w:val="18"/>
          <w:szCs w:val="18"/>
          <w:lang w:eastAsia="ja-JP"/>
        </w:rPr>
        <w:t>Fig.</w:t>
      </w:r>
      <w:r w:rsidR="001748E1" w:rsidRPr="008E6C89">
        <w:rPr>
          <w:rFonts w:eastAsia="ＭＳ Ｐゴシック"/>
          <w:sz w:val="18"/>
          <w:szCs w:val="18"/>
          <w:lang w:eastAsia="ja-JP"/>
        </w:rPr>
        <w:t xml:space="preserve"> </w:t>
      </w:r>
      <w:r w:rsidR="003867AB" w:rsidRPr="008E6C89">
        <w:rPr>
          <w:rFonts w:eastAsia="ＭＳ Ｐゴシック" w:hint="eastAsia"/>
          <w:sz w:val="18"/>
          <w:szCs w:val="18"/>
          <w:lang w:eastAsia="ja-JP"/>
        </w:rPr>
        <w:t>S3-</w:t>
      </w:r>
      <w:r w:rsidRPr="008E6C89">
        <w:rPr>
          <w:rFonts w:eastAsia="ＭＳ Ｐゴシック"/>
          <w:sz w:val="18"/>
          <w:szCs w:val="18"/>
          <w:lang w:eastAsia="ja-JP"/>
        </w:rPr>
        <w:t>1</w:t>
      </w:r>
      <w:r w:rsidRPr="008E6C89">
        <w:rPr>
          <w:rFonts w:eastAsia="ＭＳ Ｐゴシック"/>
          <w:sz w:val="18"/>
          <w:szCs w:val="18"/>
          <w:lang w:eastAsia="ja-JP"/>
        </w:rPr>
        <w:t xml:space="preserve">　</w:t>
      </w:r>
      <w:r w:rsidR="00B40AA5" w:rsidRPr="008E6C89">
        <w:rPr>
          <w:rFonts w:eastAsia="ＭＳ Ｐゴシック"/>
          <w:sz w:val="18"/>
          <w:szCs w:val="18"/>
          <w:lang w:eastAsia="ja-JP"/>
        </w:rPr>
        <w:t>V</w:t>
      </w:r>
      <w:r w:rsidR="003D0FDD" w:rsidRPr="008E6C89">
        <w:rPr>
          <w:rFonts w:eastAsia="ＭＳ Ｐゴシック"/>
          <w:sz w:val="18"/>
          <w:szCs w:val="18"/>
          <w:lang w:eastAsia="ja-JP"/>
        </w:rPr>
        <w:t>isualization results of the initial tsunami source due to the submarine landslide in each flow direction</w:t>
      </w:r>
    </w:p>
    <w:p w14:paraId="282E6B30" w14:textId="77777777" w:rsidR="00B62660" w:rsidRPr="008E6C89" w:rsidRDefault="00B62660">
      <w:pPr>
        <w:widowControl/>
        <w:jc w:val="left"/>
        <w:rPr>
          <w:rFonts w:eastAsia="ＭＳ Ｐゴシック"/>
          <w:color w:val="auto"/>
          <w:kern w:val="14"/>
          <w:szCs w:val="18"/>
        </w:rPr>
      </w:pPr>
      <w:r w:rsidRPr="008E6C89">
        <w:rPr>
          <w:rFonts w:eastAsia="ＭＳ Ｐゴシック"/>
          <w:color w:val="auto"/>
          <w:szCs w:val="18"/>
        </w:rPr>
        <w:br w:type="page"/>
      </w:r>
    </w:p>
    <w:p w14:paraId="59CE3A88" w14:textId="7A9E2C04" w:rsidR="00AC4507" w:rsidRPr="008E6C89" w:rsidRDefault="00417E32" w:rsidP="00AC4507">
      <w:pPr>
        <w:pStyle w:val="aa"/>
        <w:ind w:firstLine="0"/>
        <w:jc w:val="center"/>
        <w:rPr>
          <w:color w:val="auto"/>
        </w:rPr>
      </w:pPr>
      <w:r w:rsidRPr="008E6C89">
        <w:rPr>
          <w:noProof/>
          <w:color w:val="auto"/>
        </w:rPr>
        <w:lastRenderedPageBreak/>
        <w:drawing>
          <wp:inline distT="0" distB="0" distL="0" distR="0" wp14:anchorId="651D5935" wp14:editId="1ED33A02">
            <wp:extent cx="6263640" cy="4975860"/>
            <wp:effectExtent l="0" t="0" r="3810" b="0"/>
            <wp:docPr id="78036475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5B8E" w14:textId="0DE52F2C" w:rsidR="00AC4507" w:rsidRPr="008E6C89" w:rsidRDefault="00AC4507" w:rsidP="00B40AA5">
      <w:pPr>
        <w:pStyle w:val="aa"/>
        <w:ind w:firstLine="0"/>
        <w:rPr>
          <w:rFonts w:ascii="Times New Roman" w:eastAsia="ＭＳ Ｐゴシック"/>
          <w:color w:val="auto"/>
          <w:kern w:val="14"/>
          <w:sz w:val="18"/>
          <w:szCs w:val="18"/>
        </w:rPr>
      </w:pPr>
      <w:r w:rsidRPr="008E6C89">
        <w:rPr>
          <w:rFonts w:ascii="Times New Roman" w:eastAsia="ＭＳ Ｐゴシック"/>
          <w:color w:val="auto"/>
          <w:kern w:val="14"/>
          <w:sz w:val="18"/>
          <w:szCs w:val="18"/>
        </w:rPr>
        <w:t>Fig.</w:t>
      </w:r>
      <w:r w:rsidR="001748E1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</w:t>
      </w:r>
      <w:r w:rsidR="003867AB" w:rsidRPr="008E6C89">
        <w:rPr>
          <w:rFonts w:ascii="Times New Roman" w:eastAsia="ＭＳ Ｐゴシック" w:hint="eastAsia"/>
          <w:color w:val="auto"/>
          <w:kern w:val="14"/>
          <w:sz w:val="18"/>
          <w:szCs w:val="18"/>
        </w:rPr>
        <w:t>S3-</w:t>
      </w:r>
      <w:r w:rsidRPr="008E6C89">
        <w:rPr>
          <w:rFonts w:ascii="Times New Roman" w:eastAsia="ＭＳ Ｐゴシック"/>
          <w:color w:val="auto"/>
          <w:kern w:val="14"/>
          <w:sz w:val="18"/>
          <w:szCs w:val="18"/>
        </w:rPr>
        <w:t>2</w:t>
      </w:r>
      <w:r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　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Results of 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analysis on the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time-history waveforms at each coastal point 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with different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flow direction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>s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(</w:t>
      </w:r>
      <w:proofErr w:type="spellStart"/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Yuigahama</w:t>
      </w:r>
      <w:proofErr w:type="spellEnd"/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(No.</w:t>
      </w:r>
      <w:r w:rsidR="00B62660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18), Mura (No.</w:t>
      </w:r>
      <w:r w:rsidR="00B62660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47), Atami (No.</w:t>
      </w:r>
      <w:r w:rsidR="00B62660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12) and </w:t>
      </w:r>
      <w:proofErr w:type="spellStart"/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Manazuru</w:t>
      </w:r>
      <w:proofErr w:type="spellEnd"/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(No.</w:t>
      </w:r>
      <w:r w:rsidR="00B62660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13)), </w:t>
      </w:r>
      <w:r w:rsidR="00B62660" w:rsidRPr="008E6C89">
        <w:rPr>
          <w:rFonts w:ascii="Times New Roman" w:eastAsia="ＭＳ Ｐゴシック"/>
          <w:color w:val="auto"/>
          <w:kern w:val="14"/>
          <w:sz w:val="18"/>
          <w:szCs w:val="18"/>
        </w:rPr>
        <w:t>s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olid black line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>s denote the results by the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fault model (</w:t>
      </w:r>
      <w:r w:rsidR="00823AF3" w:rsidRPr="008E6C89">
        <w:rPr>
          <w:rFonts w:ascii="Times New Roman" w:eastAsia="ＭＳ Ｐゴシック"/>
          <w:color w:val="auto"/>
          <w:kern w:val="14"/>
          <w:sz w:val="18"/>
          <w:szCs w:val="18"/>
        </w:rPr>
        <w:t>FLT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), 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>and all others denote the r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esults 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by </w:t>
      </w:r>
      <w:r w:rsidR="00823AF3" w:rsidRPr="008E6C89">
        <w:rPr>
          <w:rFonts w:ascii="Times New Roman" w:eastAsia="ＭＳ Ｐゴシック"/>
          <w:color w:val="auto"/>
          <w:kern w:val="14"/>
          <w:sz w:val="18"/>
          <w:szCs w:val="18"/>
        </w:rPr>
        <w:t>FLT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+ SL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considering submarine landslides. 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>All waveforms show the 50 percentile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>-res</w:t>
      </w:r>
      <w:r w:rsidR="001748E1" w:rsidRPr="008E6C89">
        <w:rPr>
          <w:rFonts w:ascii="Times New Roman" w:eastAsia="ＭＳ Ｐゴシック"/>
          <w:color w:val="auto"/>
          <w:kern w:val="14"/>
          <w:sz w:val="18"/>
          <w:szCs w:val="18"/>
        </w:rPr>
        <w:t>u</w:t>
      </w:r>
      <w:r w:rsidR="00B40AA5" w:rsidRPr="008E6C89">
        <w:rPr>
          <w:rFonts w:ascii="Times New Roman" w:eastAsia="ＭＳ Ｐゴシック"/>
          <w:color w:val="auto"/>
          <w:kern w:val="14"/>
          <w:sz w:val="18"/>
          <w:szCs w:val="18"/>
        </w:rPr>
        <w:t>lts</w:t>
      </w:r>
      <w:r w:rsidR="00667A09" w:rsidRPr="008E6C89">
        <w:rPr>
          <w:rFonts w:ascii="Times New Roman" w:eastAsia="ＭＳ Ｐゴシック"/>
          <w:color w:val="auto"/>
          <w:kern w:val="14"/>
          <w:sz w:val="18"/>
          <w:szCs w:val="18"/>
        </w:rPr>
        <w:t xml:space="preserve"> in the analysis area of each coastal point.</w:t>
      </w:r>
    </w:p>
    <w:sectPr w:rsidR="00AC4507" w:rsidRPr="008E6C89" w:rsidSect="00882AA9">
      <w:type w:val="continuous"/>
      <w:pgSz w:w="11906" w:h="16838" w:code="9"/>
      <w:pgMar w:top="1588" w:right="1021" w:bottom="1588" w:left="1021" w:header="680" w:footer="907" w:gutter="0"/>
      <w:pgNumType w:fmt="numberInDash"/>
      <w:cols w:space="680"/>
      <w:docGrid w:type="linesAndChars" w:linePitch="303" w:charSpace="19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429F2" w14:textId="77777777" w:rsidR="00882AA9" w:rsidRDefault="00882AA9">
      <w:r>
        <w:separator/>
      </w:r>
    </w:p>
  </w:endnote>
  <w:endnote w:type="continuationSeparator" w:id="0">
    <w:p w14:paraId="595127F3" w14:textId="77777777" w:rsidR="00882AA9" w:rsidRDefault="0088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34992" w14:textId="77777777" w:rsidR="00882AA9" w:rsidRDefault="00882AA9">
      <w:r>
        <w:separator/>
      </w:r>
    </w:p>
  </w:footnote>
  <w:footnote w:type="continuationSeparator" w:id="0">
    <w:p w14:paraId="64AC695C" w14:textId="77777777" w:rsidR="00882AA9" w:rsidRDefault="0088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A20EA"/>
    <w:multiLevelType w:val="hybridMultilevel"/>
    <w:tmpl w:val="EC169BDC"/>
    <w:lvl w:ilvl="0" w:tplc="5B5A221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117148E"/>
    <w:multiLevelType w:val="hybridMultilevel"/>
    <w:tmpl w:val="3500CC8A"/>
    <w:lvl w:ilvl="0" w:tplc="A12CB22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" w15:restartNumberingAfterBreak="0">
    <w:nsid w:val="2B104F45"/>
    <w:multiLevelType w:val="hybridMultilevel"/>
    <w:tmpl w:val="3754F9C2"/>
    <w:lvl w:ilvl="0" w:tplc="EC9842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C13DA6"/>
    <w:multiLevelType w:val="hybridMultilevel"/>
    <w:tmpl w:val="82F2E37E"/>
    <w:lvl w:ilvl="0" w:tplc="188CFA1E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A15824"/>
    <w:multiLevelType w:val="hybridMultilevel"/>
    <w:tmpl w:val="3A5E7466"/>
    <w:lvl w:ilvl="0" w:tplc="1CC40BF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DFB44A7"/>
    <w:multiLevelType w:val="hybridMultilevel"/>
    <w:tmpl w:val="56F8F3D8"/>
    <w:lvl w:ilvl="0" w:tplc="393C1036">
      <w:start w:val="1"/>
      <w:numFmt w:val="bullet"/>
      <w:lvlText w:val="-"/>
      <w:lvlJc w:val="left"/>
      <w:pPr>
        <w:ind w:left="360" w:hanging="360"/>
      </w:pPr>
      <w:rPr>
        <w:rFonts w:ascii="Bookman Old Style" w:eastAsia="メイリオ" w:hAnsi="Bookman Old Style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356B71"/>
    <w:multiLevelType w:val="hybridMultilevel"/>
    <w:tmpl w:val="1CECCA3E"/>
    <w:lvl w:ilvl="0" w:tplc="329ACF26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CE7372"/>
    <w:multiLevelType w:val="hybridMultilevel"/>
    <w:tmpl w:val="DA4629FA"/>
    <w:lvl w:ilvl="0" w:tplc="C90452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3E54C8"/>
    <w:multiLevelType w:val="hybridMultilevel"/>
    <w:tmpl w:val="703AF3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CBC400F"/>
    <w:multiLevelType w:val="multilevel"/>
    <w:tmpl w:val="95EAABE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3F613C"/>
    <w:multiLevelType w:val="hybridMultilevel"/>
    <w:tmpl w:val="D7FA181E"/>
    <w:lvl w:ilvl="0" w:tplc="A2DC7758">
      <w:start w:val="1"/>
      <w:numFmt w:val="lowerLetter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0E5660C"/>
    <w:multiLevelType w:val="singleLevel"/>
    <w:tmpl w:val="4D08C1E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45114D90"/>
    <w:multiLevelType w:val="hybridMultilevel"/>
    <w:tmpl w:val="58D43F38"/>
    <w:lvl w:ilvl="0" w:tplc="5B5A221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75B2E4F"/>
    <w:multiLevelType w:val="singleLevel"/>
    <w:tmpl w:val="75F47E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49480253"/>
    <w:multiLevelType w:val="hybridMultilevel"/>
    <w:tmpl w:val="E1086D84"/>
    <w:lvl w:ilvl="0" w:tplc="4BFA4BC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22935D9"/>
    <w:multiLevelType w:val="hybridMultilevel"/>
    <w:tmpl w:val="165E5D4C"/>
    <w:lvl w:ilvl="0" w:tplc="5B5A221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B271DBD"/>
    <w:multiLevelType w:val="hybridMultilevel"/>
    <w:tmpl w:val="3EB05D12"/>
    <w:lvl w:ilvl="0" w:tplc="A440D372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BB20E35"/>
    <w:multiLevelType w:val="hybridMultilevel"/>
    <w:tmpl w:val="E6A0077E"/>
    <w:lvl w:ilvl="0" w:tplc="D23CD5B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18" w15:restartNumberingAfterBreak="0">
    <w:nsid w:val="66DE1BE8"/>
    <w:multiLevelType w:val="hybridMultilevel"/>
    <w:tmpl w:val="27BE1B7A"/>
    <w:lvl w:ilvl="0" w:tplc="B6821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F6DA3"/>
    <w:multiLevelType w:val="multilevel"/>
    <w:tmpl w:val="989AC6DC"/>
    <w:lvl w:ilvl="0">
      <w:start w:val="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2">
      <w:start w:val="1"/>
      <w:numFmt w:val="decimal"/>
      <w:lvlText w:val="%1.%2.%3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3">
      <w:start w:val="1"/>
      <w:numFmt w:val="decimal"/>
      <w:lvlText w:val="%1.%2.%3.%4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4">
      <w:start w:val="1"/>
      <w:numFmt w:val="decimal"/>
      <w:lvlText w:val="%1.%2.%3.%4.%5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5">
      <w:start w:val="1"/>
      <w:numFmt w:val="decimal"/>
      <w:lvlText w:val="%1.%2.%3.%4.%5.%6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65"/>
        </w:tabs>
        <w:ind w:left="465" w:hanging="465"/>
      </w:pPr>
      <w:rPr>
        <w:rFonts w:hAnsi="Century" w:hint="eastAsia"/>
      </w:rPr>
    </w:lvl>
  </w:abstractNum>
  <w:abstractNum w:abstractNumId="20" w15:restartNumberingAfterBreak="0">
    <w:nsid w:val="774021FF"/>
    <w:multiLevelType w:val="hybridMultilevel"/>
    <w:tmpl w:val="D764CA90"/>
    <w:lvl w:ilvl="0" w:tplc="188CFA1E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C575F0F"/>
    <w:multiLevelType w:val="hybridMultilevel"/>
    <w:tmpl w:val="FACAD9D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2958655">
    <w:abstractNumId w:val="11"/>
  </w:num>
  <w:num w:numId="2" w16cid:durableId="2030526961">
    <w:abstractNumId w:val="13"/>
  </w:num>
  <w:num w:numId="3" w16cid:durableId="449204182">
    <w:abstractNumId w:val="19"/>
  </w:num>
  <w:num w:numId="4" w16cid:durableId="2098137939">
    <w:abstractNumId w:val="21"/>
  </w:num>
  <w:num w:numId="5" w16cid:durableId="637416399">
    <w:abstractNumId w:val="4"/>
  </w:num>
  <w:num w:numId="6" w16cid:durableId="1189758304">
    <w:abstractNumId w:val="8"/>
  </w:num>
  <w:num w:numId="7" w16cid:durableId="1213076421">
    <w:abstractNumId w:val="12"/>
  </w:num>
  <w:num w:numId="8" w16cid:durableId="456485102">
    <w:abstractNumId w:val="17"/>
  </w:num>
  <w:num w:numId="9" w16cid:durableId="1116870115">
    <w:abstractNumId w:val="2"/>
  </w:num>
  <w:num w:numId="10" w16cid:durableId="1718117004">
    <w:abstractNumId w:val="7"/>
  </w:num>
  <w:num w:numId="11" w16cid:durableId="1834297476">
    <w:abstractNumId w:val="0"/>
  </w:num>
  <w:num w:numId="12" w16cid:durableId="330916185">
    <w:abstractNumId w:val="15"/>
  </w:num>
  <w:num w:numId="13" w16cid:durableId="1501461684">
    <w:abstractNumId w:val="9"/>
  </w:num>
  <w:num w:numId="14" w16cid:durableId="1412584256">
    <w:abstractNumId w:val="6"/>
  </w:num>
  <w:num w:numId="15" w16cid:durableId="2122451982">
    <w:abstractNumId w:val="20"/>
  </w:num>
  <w:num w:numId="16" w16cid:durableId="903222490">
    <w:abstractNumId w:val="3"/>
  </w:num>
  <w:num w:numId="17" w16cid:durableId="509637003">
    <w:abstractNumId w:val="5"/>
  </w:num>
  <w:num w:numId="18" w16cid:durableId="551040930">
    <w:abstractNumId w:val="18"/>
  </w:num>
  <w:num w:numId="19" w16cid:durableId="93208709">
    <w:abstractNumId w:val="14"/>
  </w:num>
  <w:num w:numId="20" w16cid:durableId="32584138">
    <w:abstractNumId w:val="10"/>
  </w:num>
  <w:num w:numId="21" w16cid:durableId="1649939214">
    <w:abstractNumId w:val="1"/>
  </w:num>
  <w:num w:numId="22" w16cid:durableId="9271538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95"/>
  <w:drawingGridVerticalSpacing w:val="3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DB"/>
    <w:rsid w:val="00000053"/>
    <w:rsid w:val="00001F54"/>
    <w:rsid w:val="00002106"/>
    <w:rsid w:val="00004400"/>
    <w:rsid w:val="00004A8E"/>
    <w:rsid w:val="00005747"/>
    <w:rsid w:val="00005BE3"/>
    <w:rsid w:val="00005FD2"/>
    <w:rsid w:val="000111BF"/>
    <w:rsid w:val="000112CB"/>
    <w:rsid w:val="000114C3"/>
    <w:rsid w:val="00012893"/>
    <w:rsid w:val="000128A8"/>
    <w:rsid w:val="00012EA7"/>
    <w:rsid w:val="0001397B"/>
    <w:rsid w:val="00016C45"/>
    <w:rsid w:val="00016D30"/>
    <w:rsid w:val="00020510"/>
    <w:rsid w:val="00020D68"/>
    <w:rsid w:val="00020FA8"/>
    <w:rsid w:val="000214B5"/>
    <w:rsid w:val="00023B28"/>
    <w:rsid w:val="00023D75"/>
    <w:rsid w:val="00024362"/>
    <w:rsid w:val="0002473C"/>
    <w:rsid w:val="00025860"/>
    <w:rsid w:val="000271D4"/>
    <w:rsid w:val="00030EC7"/>
    <w:rsid w:val="00031094"/>
    <w:rsid w:val="0003142E"/>
    <w:rsid w:val="00033CA7"/>
    <w:rsid w:val="000351CD"/>
    <w:rsid w:val="000354F7"/>
    <w:rsid w:val="00035FF9"/>
    <w:rsid w:val="000409EF"/>
    <w:rsid w:val="000415BD"/>
    <w:rsid w:val="0004258F"/>
    <w:rsid w:val="000437BE"/>
    <w:rsid w:val="000475BE"/>
    <w:rsid w:val="00047DA0"/>
    <w:rsid w:val="00050447"/>
    <w:rsid w:val="00055E12"/>
    <w:rsid w:val="000574A9"/>
    <w:rsid w:val="000600B0"/>
    <w:rsid w:val="00060B67"/>
    <w:rsid w:val="00065234"/>
    <w:rsid w:val="00065533"/>
    <w:rsid w:val="00070193"/>
    <w:rsid w:val="00072088"/>
    <w:rsid w:val="00074252"/>
    <w:rsid w:val="0007435F"/>
    <w:rsid w:val="00082927"/>
    <w:rsid w:val="00082E89"/>
    <w:rsid w:val="00082F30"/>
    <w:rsid w:val="000835EC"/>
    <w:rsid w:val="0008361E"/>
    <w:rsid w:val="00083723"/>
    <w:rsid w:val="000840EF"/>
    <w:rsid w:val="00084341"/>
    <w:rsid w:val="00084C0D"/>
    <w:rsid w:val="000875F1"/>
    <w:rsid w:val="00087FA4"/>
    <w:rsid w:val="00090289"/>
    <w:rsid w:val="000922E1"/>
    <w:rsid w:val="000934A8"/>
    <w:rsid w:val="00093980"/>
    <w:rsid w:val="000942BA"/>
    <w:rsid w:val="00094A03"/>
    <w:rsid w:val="00095110"/>
    <w:rsid w:val="0009522B"/>
    <w:rsid w:val="00096E8F"/>
    <w:rsid w:val="000A0CC9"/>
    <w:rsid w:val="000A0FE4"/>
    <w:rsid w:val="000A12D1"/>
    <w:rsid w:val="000A1B1D"/>
    <w:rsid w:val="000A1B7D"/>
    <w:rsid w:val="000A1BFC"/>
    <w:rsid w:val="000A2473"/>
    <w:rsid w:val="000A4249"/>
    <w:rsid w:val="000A5935"/>
    <w:rsid w:val="000A61A6"/>
    <w:rsid w:val="000B3C2C"/>
    <w:rsid w:val="000B562E"/>
    <w:rsid w:val="000B75C8"/>
    <w:rsid w:val="000C23EB"/>
    <w:rsid w:val="000C2520"/>
    <w:rsid w:val="000C2D71"/>
    <w:rsid w:val="000C61FD"/>
    <w:rsid w:val="000D00B7"/>
    <w:rsid w:val="000D1232"/>
    <w:rsid w:val="000D55AE"/>
    <w:rsid w:val="000D5AA4"/>
    <w:rsid w:val="000D6DAF"/>
    <w:rsid w:val="000E095B"/>
    <w:rsid w:val="000E0E85"/>
    <w:rsid w:val="000E2325"/>
    <w:rsid w:val="000E29F1"/>
    <w:rsid w:val="000E2CE1"/>
    <w:rsid w:val="000E37D4"/>
    <w:rsid w:val="000E7F30"/>
    <w:rsid w:val="000F046F"/>
    <w:rsid w:val="000F2DB7"/>
    <w:rsid w:val="000F38F7"/>
    <w:rsid w:val="000F3FC8"/>
    <w:rsid w:val="000F5116"/>
    <w:rsid w:val="000F5718"/>
    <w:rsid w:val="000F5A8D"/>
    <w:rsid w:val="000F5F54"/>
    <w:rsid w:val="000F70B0"/>
    <w:rsid w:val="000F78F9"/>
    <w:rsid w:val="00101831"/>
    <w:rsid w:val="00102239"/>
    <w:rsid w:val="00103CC6"/>
    <w:rsid w:val="00103D5C"/>
    <w:rsid w:val="001047F5"/>
    <w:rsid w:val="001048A2"/>
    <w:rsid w:val="0011654C"/>
    <w:rsid w:val="00121279"/>
    <w:rsid w:val="00121EF4"/>
    <w:rsid w:val="0012487E"/>
    <w:rsid w:val="0012520E"/>
    <w:rsid w:val="0012560F"/>
    <w:rsid w:val="00126745"/>
    <w:rsid w:val="001332BC"/>
    <w:rsid w:val="00134B37"/>
    <w:rsid w:val="00141363"/>
    <w:rsid w:val="0014147B"/>
    <w:rsid w:val="00141543"/>
    <w:rsid w:val="001417D3"/>
    <w:rsid w:val="00143597"/>
    <w:rsid w:val="001436EF"/>
    <w:rsid w:val="001439FB"/>
    <w:rsid w:val="00144DEC"/>
    <w:rsid w:val="00146C7D"/>
    <w:rsid w:val="001477DB"/>
    <w:rsid w:val="001513ED"/>
    <w:rsid w:val="001557B2"/>
    <w:rsid w:val="00161A77"/>
    <w:rsid w:val="00162331"/>
    <w:rsid w:val="00166294"/>
    <w:rsid w:val="00166606"/>
    <w:rsid w:val="0016676C"/>
    <w:rsid w:val="00166E16"/>
    <w:rsid w:val="00167835"/>
    <w:rsid w:val="00167BA1"/>
    <w:rsid w:val="00167E12"/>
    <w:rsid w:val="00173119"/>
    <w:rsid w:val="001748E1"/>
    <w:rsid w:val="00176CEC"/>
    <w:rsid w:val="00180A07"/>
    <w:rsid w:val="00181471"/>
    <w:rsid w:val="0018271F"/>
    <w:rsid w:val="00184749"/>
    <w:rsid w:val="001857EA"/>
    <w:rsid w:val="00187403"/>
    <w:rsid w:val="00187BB1"/>
    <w:rsid w:val="00190C73"/>
    <w:rsid w:val="00191E4B"/>
    <w:rsid w:val="00192C09"/>
    <w:rsid w:val="0019455D"/>
    <w:rsid w:val="00194B09"/>
    <w:rsid w:val="00195149"/>
    <w:rsid w:val="001958FF"/>
    <w:rsid w:val="00195FB0"/>
    <w:rsid w:val="00196FA6"/>
    <w:rsid w:val="00197B5B"/>
    <w:rsid w:val="001A0222"/>
    <w:rsid w:val="001A0E1E"/>
    <w:rsid w:val="001A15BA"/>
    <w:rsid w:val="001A2113"/>
    <w:rsid w:val="001A2B22"/>
    <w:rsid w:val="001A2F9C"/>
    <w:rsid w:val="001A33A6"/>
    <w:rsid w:val="001A4BCD"/>
    <w:rsid w:val="001A65C7"/>
    <w:rsid w:val="001A6ADF"/>
    <w:rsid w:val="001A7C53"/>
    <w:rsid w:val="001B2447"/>
    <w:rsid w:val="001B419B"/>
    <w:rsid w:val="001B44E6"/>
    <w:rsid w:val="001B5750"/>
    <w:rsid w:val="001B7EC5"/>
    <w:rsid w:val="001C02B0"/>
    <w:rsid w:val="001C15DA"/>
    <w:rsid w:val="001C1AD7"/>
    <w:rsid w:val="001C2D63"/>
    <w:rsid w:val="001C37D6"/>
    <w:rsid w:val="001C3D64"/>
    <w:rsid w:val="001C5394"/>
    <w:rsid w:val="001C76B4"/>
    <w:rsid w:val="001D590D"/>
    <w:rsid w:val="001D67F6"/>
    <w:rsid w:val="001D76AE"/>
    <w:rsid w:val="001D7B4D"/>
    <w:rsid w:val="001E0018"/>
    <w:rsid w:val="001E04D2"/>
    <w:rsid w:val="001E07CD"/>
    <w:rsid w:val="001E112F"/>
    <w:rsid w:val="001E6650"/>
    <w:rsid w:val="001E6EA2"/>
    <w:rsid w:val="001E7794"/>
    <w:rsid w:val="001E7AC3"/>
    <w:rsid w:val="001F1DFB"/>
    <w:rsid w:val="001F1FB6"/>
    <w:rsid w:val="001F39C9"/>
    <w:rsid w:val="001F42A2"/>
    <w:rsid w:val="001F4B60"/>
    <w:rsid w:val="001F6661"/>
    <w:rsid w:val="002011E5"/>
    <w:rsid w:val="002016A7"/>
    <w:rsid w:val="00201B17"/>
    <w:rsid w:val="00204D84"/>
    <w:rsid w:val="002057A9"/>
    <w:rsid w:val="0020798E"/>
    <w:rsid w:val="00210063"/>
    <w:rsid w:val="00210DCA"/>
    <w:rsid w:val="002122D4"/>
    <w:rsid w:val="00212891"/>
    <w:rsid w:val="002129F7"/>
    <w:rsid w:val="0021330C"/>
    <w:rsid w:val="00213BDC"/>
    <w:rsid w:val="0021403A"/>
    <w:rsid w:val="00216A35"/>
    <w:rsid w:val="00216F80"/>
    <w:rsid w:val="00217E21"/>
    <w:rsid w:val="00220240"/>
    <w:rsid w:val="00222102"/>
    <w:rsid w:val="00222ED9"/>
    <w:rsid w:val="00224F11"/>
    <w:rsid w:val="002250BE"/>
    <w:rsid w:val="00225641"/>
    <w:rsid w:val="0023108D"/>
    <w:rsid w:val="0023204C"/>
    <w:rsid w:val="00233B44"/>
    <w:rsid w:val="00235355"/>
    <w:rsid w:val="00235F87"/>
    <w:rsid w:val="00240D91"/>
    <w:rsid w:val="0024368B"/>
    <w:rsid w:val="00247110"/>
    <w:rsid w:val="00253180"/>
    <w:rsid w:val="00253483"/>
    <w:rsid w:val="002547B6"/>
    <w:rsid w:val="00256868"/>
    <w:rsid w:val="002570D2"/>
    <w:rsid w:val="00257119"/>
    <w:rsid w:val="00262BD9"/>
    <w:rsid w:val="00263629"/>
    <w:rsid w:val="00265924"/>
    <w:rsid w:val="0026778E"/>
    <w:rsid w:val="00270CFA"/>
    <w:rsid w:val="00270EC7"/>
    <w:rsid w:val="00270F6F"/>
    <w:rsid w:val="002712E0"/>
    <w:rsid w:val="00273544"/>
    <w:rsid w:val="00273FE1"/>
    <w:rsid w:val="0027472C"/>
    <w:rsid w:val="002749F6"/>
    <w:rsid w:val="002758AA"/>
    <w:rsid w:val="00275BC5"/>
    <w:rsid w:val="00276114"/>
    <w:rsid w:val="00277801"/>
    <w:rsid w:val="00280A67"/>
    <w:rsid w:val="00280E62"/>
    <w:rsid w:val="00280EEA"/>
    <w:rsid w:val="00283792"/>
    <w:rsid w:val="002843DE"/>
    <w:rsid w:val="00285D09"/>
    <w:rsid w:val="00286C49"/>
    <w:rsid w:val="0028796B"/>
    <w:rsid w:val="00287CA3"/>
    <w:rsid w:val="00290CCE"/>
    <w:rsid w:val="00291247"/>
    <w:rsid w:val="0029155C"/>
    <w:rsid w:val="00292126"/>
    <w:rsid w:val="002925A5"/>
    <w:rsid w:val="002966E3"/>
    <w:rsid w:val="00296FD2"/>
    <w:rsid w:val="002A0B85"/>
    <w:rsid w:val="002A1214"/>
    <w:rsid w:val="002A124B"/>
    <w:rsid w:val="002A1B27"/>
    <w:rsid w:val="002A2ACB"/>
    <w:rsid w:val="002A2F8F"/>
    <w:rsid w:val="002A5C5B"/>
    <w:rsid w:val="002A66AA"/>
    <w:rsid w:val="002B265A"/>
    <w:rsid w:val="002B27DB"/>
    <w:rsid w:val="002B3C2D"/>
    <w:rsid w:val="002B43BC"/>
    <w:rsid w:val="002B4EFB"/>
    <w:rsid w:val="002B5596"/>
    <w:rsid w:val="002B570A"/>
    <w:rsid w:val="002B5F59"/>
    <w:rsid w:val="002B7214"/>
    <w:rsid w:val="002C31EC"/>
    <w:rsid w:val="002C3966"/>
    <w:rsid w:val="002C3DBC"/>
    <w:rsid w:val="002C52FE"/>
    <w:rsid w:val="002C535D"/>
    <w:rsid w:val="002C632C"/>
    <w:rsid w:val="002C6529"/>
    <w:rsid w:val="002D0540"/>
    <w:rsid w:val="002D1DE6"/>
    <w:rsid w:val="002D213D"/>
    <w:rsid w:val="002D3621"/>
    <w:rsid w:val="002D4BAA"/>
    <w:rsid w:val="002D4EB7"/>
    <w:rsid w:val="002D6CAA"/>
    <w:rsid w:val="002D6E10"/>
    <w:rsid w:val="002E01FE"/>
    <w:rsid w:val="002E0499"/>
    <w:rsid w:val="002E07B2"/>
    <w:rsid w:val="002E4356"/>
    <w:rsid w:val="002E7ADB"/>
    <w:rsid w:val="002F0242"/>
    <w:rsid w:val="002F3586"/>
    <w:rsid w:val="002F383D"/>
    <w:rsid w:val="002F498D"/>
    <w:rsid w:val="002F4B8F"/>
    <w:rsid w:val="002F5839"/>
    <w:rsid w:val="002F593D"/>
    <w:rsid w:val="002F6541"/>
    <w:rsid w:val="002F6CC6"/>
    <w:rsid w:val="003017D0"/>
    <w:rsid w:val="003020AE"/>
    <w:rsid w:val="0030212E"/>
    <w:rsid w:val="00302993"/>
    <w:rsid w:val="003033E6"/>
    <w:rsid w:val="00304111"/>
    <w:rsid w:val="00304E93"/>
    <w:rsid w:val="00306DEC"/>
    <w:rsid w:val="00307525"/>
    <w:rsid w:val="0031122A"/>
    <w:rsid w:val="003153C3"/>
    <w:rsid w:val="00315FC4"/>
    <w:rsid w:val="0031699B"/>
    <w:rsid w:val="003174F1"/>
    <w:rsid w:val="00322618"/>
    <w:rsid w:val="00330D2F"/>
    <w:rsid w:val="00334DB9"/>
    <w:rsid w:val="0034077F"/>
    <w:rsid w:val="00340AEF"/>
    <w:rsid w:val="00341858"/>
    <w:rsid w:val="00341E21"/>
    <w:rsid w:val="003430B0"/>
    <w:rsid w:val="00343597"/>
    <w:rsid w:val="00344E64"/>
    <w:rsid w:val="00346066"/>
    <w:rsid w:val="0034759D"/>
    <w:rsid w:val="003477EB"/>
    <w:rsid w:val="00350FFF"/>
    <w:rsid w:val="00351588"/>
    <w:rsid w:val="00351A33"/>
    <w:rsid w:val="00351A3B"/>
    <w:rsid w:val="00353E93"/>
    <w:rsid w:val="00360DEC"/>
    <w:rsid w:val="00363F2E"/>
    <w:rsid w:val="00364F6F"/>
    <w:rsid w:val="00370DC5"/>
    <w:rsid w:val="0037212A"/>
    <w:rsid w:val="0037279C"/>
    <w:rsid w:val="0037364C"/>
    <w:rsid w:val="00373B11"/>
    <w:rsid w:val="00375088"/>
    <w:rsid w:val="00375C68"/>
    <w:rsid w:val="00380024"/>
    <w:rsid w:val="00383D2B"/>
    <w:rsid w:val="003847E6"/>
    <w:rsid w:val="00384AC6"/>
    <w:rsid w:val="0038579D"/>
    <w:rsid w:val="00386670"/>
    <w:rsid w:val="003867AB"/>
    <w:rsid w:val="003878AB"/>
    <w:rsid w:val="0038799C"/>
    <w:rsid w:val="00387A27"/>
    <w:rsid w:val="003900EF"/>
    <w:rsid w:val="00390772"/>
    <w:rsid w:val="003915CA"/>
    <w:rsid w:val="00395DC5"/>
    <w:rsid w:val="00397EA5"/>
    <w:rsid w:val="00397F84"/>
    <w:rsid w:val="003A13F3"/>
    <w:rsid w:val="003A44A7"/>
    <w:rsid w:val="003A55E5"/>
    <w:rsid w:val="003A5C0A"/>
    <w:rsid w:val="003A6FB2"/>
    <w:rsid w:val="003B075F"/>
    <w:rsid w:val="003B29EC"/>
    <w:rsid w:val="003B443C"/>
    <w:rsid w:val="003B4EC1"/>
    <w:rsid w:val="003B6627"/>
    <w:rsid w:val="003B6949"/>
    <w:rsid w:val="003B783E"/>
    <w:rsid w:val="003C0992"/>
    <w:rsid w:val="003C0DC9"/>
    <w:rsid w:val="003C236D"/>
    <w:rsid w:val="003C4718"/>
    <w:rsid w:val="003C4C65"/>
    <w:rsid w:val="003C56E7"/>
    <w:rsid w:val="003C5E46"/>
    <w:rsid w:val="003C6015"/>
    <w:rsid w:val="003C6BE5"/>
    <w:rsid w:val="003C7816"/>
    <w:rsid w:val="003D0295"/>
    <w:rsid w:val="003D0FDD"/>
    <w:rsid w:val="003D1FDE"/>
    <w:rsid w:val="003D2160"/>
    <w:rsid w:val="003D2E12"/>
    <w:rsid w:val="003D48A6"/>
    <w:rsid w:val="003D570B"/>
    <w:rsid w:val="003D72D0"/>
    <w:rsid w:val="003E1F8A"/>
    <w:rsid w:val="003E2280"/>
    <w:rsid w:val="003E37A6"/>
    <w:rsid w:val="003E3CC7"/>
    <w:rsid w:val="003E5ACD"/>
    <w:rsid w:val="003E5FC2"/>
    <w:rsid w:val="003E6CD4"/>
    <w:rsid w:val="003E7D55"/>
    <w:rsid w:val="003F3B45"/>
    <w:rsid w:val="003F4FAB"/>
    <w:rsid w:val="003F55DB"/>
    <w:rsid w:val="003F592B"/>
    <w:rsid w:val="003F63F1"/>
    <w:rsid w:val="0040165B"/>
    <w:rsid w:val="00401E9A"/>
    <w:rsid w:val="00404624"/>
    <w:rsid w:val="004056CF"/>
    <w:rsid w:val="00406FEA"/>
    <w:rsid w:val="00410ABE"/>
    <w:rsid w:val="00410BF7"/>
    <w:rsid w:val="004111FE"/>
    <w:rsid w:val="004116B9"/>
    <w:rsid w:val="0041226F"/>
    <w:rsid w:val="004129D1"/>
    <w:rsid w:val="00413864"/>
    <w:rsid w:val="00413903"/>
    <w:rsid w:val="00413CBF"/>
    <w:rsid w:val="00414A90"/>
    <w:rsid w:val="00414AD8"/>
    <w:rsid w:val="00417E32"/>
    <w:rsid w:val="00421234"/>
    <w:rsid w:val="004217CE"/>
    <w:rsid w:val="004227DB"/>
    <w:rsid w:val="00422B7A"/>
    <w:rsid w:val="00423A5C"/>
    <w:rsid w:val="00424950"/>
    <w:rsid w:val="00426957"/>
    <w:rsid w:val="00430A19"/>
    <w:rsid w:val="0043274C"/>
    <w:rsid w:val="00440860"/>
    <w:rsid w:val="00440F58"/>
    <w:rsid w:val="0044309C"/>
    <w:rsid w:val="004444FF"/>
    <w:rsid w:val="00445C05"/>
    <w:rsid w:val="004478C2"/>
    <w:rsid w:val="00450436"/>
    <w:rsid w:val="00452AF3"/>
    <w:rsid w:val="00453272"/>
    <w:rsid w:val="004565EC"/>
    <w:rsid w:val="00456C98"/>
    <w:rsid w:val="00456D4B"/>
    <w:rsid w:val="00457DA3"/>
    <w:rsid w:val="00460182"/>
    <w:rsid w:val="00461D1A"/>
    <w:rsid w:val="00461D69"/>
    <w:rsid w:val="004643EB"/>
    <w:rsid w:val="00464A16"/>
    <w:rsid w:val="004653F3"/>
    <w:rsid w:val="00465505"/>
    <w:rsid w:val="00465EFA"/>
    <w:rsid w:val="00467BE6"/>
    <w:rsid w:val="00470726"/>
    <w:rsid w:val="004715D9"/>
    <w:rsid w:val="0047310A"/>
    <w:rsid w:val="004738FC"/>
    <w:rsid w:val="00473EB1"/>
    <w:rsid w:val="0047455D"/>
    <w:rsid w:val="004751EE"/>
    <w:rsid w:val="00480D40"/>
    <w:rsid w:val="0048170A"/>
    <w:rsid w:val="004820F5"/>
    <w:rsid w:val="00482612"/>
    <w:rsid w:val="00482745"/>
    <w:rsid w:val="00482CE4"/>
    <w:rsid w:val="00483ECC"/>
    <w:rsid w:val="00487422"/>
    <w:rsid w:val="00487A3C"/>
    <w:rsid w:val="004954DF"/>
    <w:rsid w:val="00495C16"/>
    <w:rsid w:val="0049712F"/>
    <w:rsid w:val="00497FFB"/>
    <w:rsid w:val="004A28CA"/>
    <w:rsid w:val="004A476C"/>
    <w:rsid w:val="004A4FC6"/>
    <w:rsid w:val="004A5B82"/>
    <w:rsid w:val="004A5EB0"/>
    <w:rsid w:val="004A792E"/>
    <w:rsid w:val="004B3FF6"/>
    <w:rsid w:val="004B4249"/>
    <w:rsid w:val="004B649C"/>
    <w:rsid w:val="004C0497"/>
    <w:rsid w:val="004C2654"/>
    <w:rsid w:val="004C44C1"/>
    <w:rsid w:val="004C6D11"/>
    <w:rsid w:val="004D039A"/>
    <w:rsid w:val="004D0CC6"/>
    <w:rsid w:val="004D1E81"/>
    <w:rsid w:val="004D3C5A"/>
    <w:rsid w:val="004D6D9D"/>
    <w:rsid w:val="004D7BC3"/>
    <w:rsid w:val="004E1C97"/>
    <w:rsid w:val="004E22DD"/>
    <w:rsid w:val="004E44D4"/>
    <w:rsid w:val="004E55E2"/>
    <w:rsid w:val="004E5E1D"/>
    <w:rsid w:val="004E6B10"/>
    <w:rsid w:val="004E7628"/>
    <w:rsid w:val="004F04FE"/>
    <w:rsid w:val="004F07BD"/>
    <w:rsid w:val="004F2E39"/>
    <w:rsid w:val="004F35DD"/>
    <w:rsid w:val="004F4AD8"/>
    <w:rsid w:val="004F562E"/>
    <w:rsid w:val="004F604F"/>
    <w:rsid w:val="004F6D33"/>
    <w:rsid w:val="005005E0"/>
    <w:rsid w:val="00500BFF"/>
    <w:rsid w:val="005016AC"/>
    <w:rsid w:val="005037F3"/>
    <w:rsid w:val="00506B65"/>
    <w:rsid w:val="00507C0A"/>
    <w:rsid w:val="00511B30"/>
    <w:rsid w:val="00511F96"/>
    <w:rsid w:val="00512985"/>
    <w:rsid w:val="005144EB"/>
    <w:rsid w:val="00514A4E"/>
    <w:rsid w:val="005156CA"/>
    <w:rsid w:val="00515AE1"/>
    <w:rsid w:val="0052252F"/>
    <w:rsid w:val="00523E5C"/>
    <w:rsid w:val="005266CC"/>
    <w:rsid w:val="0052707B"/>
    <w:rsid w:val="00534D9B"/>
    <w:rsid w:val="0053506D"/>
    <w:rsid w:val="00535360"/>
    <w:rsid w:val="00536242"/>
    <w:rsid w:val="005377A7"/>
    <w:rsid w:val="0054002E"/>
    <w:rsid w:val="00540B53"/>
    <w:rsid w:val="00540C86"/>
    <w:rsid w:val="00542A0B"/>
    <w:rsid w:val="0054463F"/>
    <w:rsid w:val="0054585D"/>
    <w:rsid w:val="00554EFC"/>
    <w:rsid w:val="005564F4"/>
    <w:rsid w:val="00557519"/>
    <w:rsid w:val="00557685"/>
    <w:rsid w:val="00557CD8"/>
    <w:rsid w:val="005602CF"/>
    <w:rsid w:val="00560CD9"/>
    <w:rsid w:val="00561AA8"/>
    <w:rsid w:val="00561CD4"/>
    <w:rsid w:val="00562147"/>
    <w:rsid w:val="00565C15"/>
    <w:rsid w:val="00567D07"/>
    <w:rsid w:val="00573555"/>
    <w:rsid w:val="00573746"/>
    <w:rsid w:val="0057476F"/>
    <w:rsid w:val="0057617F"/>
    <w:rsid w:val="005775C7"/>
    <w:rsid w:val="00580957"/>
    <w:rsid w:val="00584C19"/>
    <w:rsid w:val="0058506F"/>
    <w:rsid w:val="00587741"/>
    <w:rsid w:val="00595210"/>
    <w:rsid w:val="005970E9"/>
    <w:rsid w:val="005A05F9"/>
    <w:rsid w:val="005A0B68"/>
    <w:rsid w:val="005A2BD2"/>
    <w:rsid w:val="005A3864"/>
    <w:rsid w:val="005A3A66"/>
    <w:rsid w:val="005A4B91"/>
    <w:rsid w:val="005A4E5D"/>
    <w:rsid w:val="005A5931"/>
    <w:rsid w:val="005B0711"/>
    <w:rsid w:val="005B19B1"/>
    <w:rsid w:val="005B1EAF"/>
    <w:rsid w:val="005B2780"/>
    <w:rsid w:val="005B34E6"/>
    <w:rsid w:val="005B56EA"/>
    <w:rsid w:val="005B6D3C"/>
    <w:rsid w:val="005C00BB"/>
    <w:rsid w:val="005C0B1B"/>
    <w:rsid w:val="005C1442"/>
    <w:rsid w:val="005C2AC0"/>
    <w:rsid w:val="005C2ED3"/>
    <w:rsid w:val="005C48C0"/>
    <w:rsid w:val="005C55CC"/>
    <w:rsid w:val="005C63B0"/>
    <w:rsid w:val="005C71D7"/>
    <w:rsid w:val="005C739C"/>
    <w:rsid w:val="005C7FAA"/>
    <w:rsid w:val="005D1B35"/>
    <w:rsid w:val="005D26A1"/>
    <w:rsid w:val="005D420C"/>
    <w:rsid w:val="005D4800"/>
    <w:rsid w:val="005D6B77"/>
    <w:rsid w:val="005E2823"/>
    <w:rsid w:val="005E28D6"/>
    <w:rsid w:val="005E2FCB"/>
    <w:rsid w:val="005E4C10"/>
    <w:rsid w:val="005E4E37"/>
    <w:rsid w:val="005E5549"/>
    <w:rsid w:val="005E7D8B"/>
    <w:rsid w:val="005F330C"/>
    <w:rsid w:val="005F3769"/>
    <w:rsid w:val="005F7C7E"/>
    <w:rsid w:val="00600DCD"/>
    <w:rsid w:val="0060176E"/>
    <w:rsid w:val="00601DBA"/>
    <w:rsid w:val="00602D44"/>
    <w:rsid w:val="0060479F"/>
    <w:rsid w:val="00605816"/>
    <w:rsid w:val="00606C39"/>
    <w:rsid w:val="00607433"/>
    <w:rsid w:val="00607A1D"/>
    <w:rsid w:val="00607E98"/>
    <w:rsid w:val="0061024B"/>
    <w:rsid w:val="00612110"/>
    <w:rsid w:val="00612FED"/>
    <w:rsid w:val="006141E2"/>
    <w:rsid w:val="00614BF9"/>
    <w:rsid w:val="00615078"/>
    <w:rsid w:val="006157C3"/>
    <w:rsid w:val="00617394"/>
    <w:rsid w:val="006208FD"/>
    <w:rsid w:val="00620F95"/>
    <w:rsid w:val="00622305"/>
    <w:rsid w:val="0062569E"/>
    <w:rsid w:val="00627A03"/>
    <w:rsid w:val="00632525"/>
    <w:rsid w:val="006325BA"/>
    <w:rsid w:val="0063678D"/>
    <w:rsid w:val="00636E6A"/>
    <w:rsid w:val="00637F97"/>
    <w:rsid w:val="00640E6B"/>
    <w:rsid w:val="00641B0D"/>
    <w:rsid w:val="00641F73"/>
    <w:rsid w:val="00642626"/>
    <w:rsid w:val="006427FC"/>
    <w:rsid w:val="00645DB8"/>
    <w:rsid w:val="00646410"/>
    <w:rsid w:val="00647181"/>
    <w:rsid w:val="006536B8"/>
    <w:rsid w:val="006537A9"/>
    <w:rsid w:val="00654A54"/>
    <w:rsid w:val="00656C5F"/>
    <w:rsid w:val="006578AE"/>
    <w:rsid w:val="006609F4"/>
    <w:rsid w:val="0066381F"/>
    <w:rsid w:val="00664840"/>
    <w:rsid w:val="006659B7"/>
    <w:rsid w:val="00667A09"/>
    <w:rsid w:val="006702F7"/>
    <w:rsid w:val="0067047C"/>
    <w:rsid w:val="006717DC"/>
    <w:rsid w:val="00673302"/>
    <w:rsid w:val="006733F3"/>
    <w:rsid w:val="006755B3"/>
    <w:rsid w:val="006776FB"/>
    <w:rsid w:val="006812C6"/>
    <w:rsid w:val="006823BA"/>
    <w:rsid w:val="006839BC"/>
    <w:rsid w:val="006850BF"/>
    <w:rsid w:val="00685C20"/>
    <w:rsid w:val="00686B07"/>
    <w:rsid w:val="00687488"/>
    <w:rsid w:val="00687EA5"/>
    <w:rsid w:val="00687F94"/>
    <w:rsid w:val="00690395"/>
    <w:rsid w:val="00691265"/>
    <w:rsid w:val="00691304"/>
    <w:rsid w:val="00692EB6"/>
    <w:rsid w:val="00692FA3"/>
    <w:rsid w:val="006936A5"/>
    <w:rsid w:val="00694428"/>
    <w:rsid w:val="00694545"/>
    <w:rsid w:val="0069543B"/>
    <w:rsid w:val="0069681B"/>
    <w:rsid w:val="0069686B"/>
    <w:rsid w:val="006A04BF"/>
    <w:rsid w:val="006A1BE7"/>
    <w:rsid w:val="006A4C8F"/>
    <w:rsid w:val="006A5157"/>
    <w:rsid w:val="006A531F"/>
    <w:rsid w:val="006A647F"/>
    <w:rsid w:val="006B0C77"/>
    <w:rsid w:val="006B2B8F"/>
    <w:rsid w:val="006B48B6"/>
    <w:rsid w:val="006B4E7A"/>
    <w:rsid w:val="006C2E54"/>
    <w:rsid w:val="006C36FB"/>
    <w:rsid w:val="006C501D"/>
    <w:rsid w:val="006C52A9"/>
    <w:rsid w:val="006C5D3B"/>
    <w:rsid w:val="006C6484"/>
    <w:rsid w:val="006C77D0"/>
    <w:rsid w:val="006D0616"/>
    <w:rsid w:val="006D0BBD"/>
    <w:rsid w:val="006D1878"/>
    <w:rsid w:val="006D194A"/>
    <w:rsid w:val="006D3AAC"/>
    <w:rsid w:val="006D5353"/>
    <w:rsid w:val="006D65B3"/>
    <w:rsid w:val="006D708F"/>
    <w:rsid w:val="006D70DC"/>
    <w:rsid w:val="006E062C"/>
    <w:rsid w:val="006E07EB"/>
    <w:rsid w:val="006E497D"/>
    <w:rsid w:val="006E4B1F"/>
    <w:rsid w:val="006E60B1"/>
    <w:rsid w:val="006F0447"/>
    <w:rsid w:val="006F1467"/>
    <w:rsid w:val="006F32D6"/>
    <w:rsid w:val="006F3AFE"/>
    <w:rsid w:val="006F63E3"/>
    <w:rsid w:val="006F77EF"/>
    <w:rsid w:val="00701982"/>
    <w:rsid w:val="007026EB"/>
    <w:rsid w:val="007041FA"/>
    <w:rsid w:val="0070616D"/>
    <w:rsid w:val="00706177"/>
    <w:rsid w:val="00713877"/>
    <w:rsid w:val="00714703"/>
    <w:rsid w:val="00716FD0"/>
    <w:rsid w:val="0072003E"/>
    <w:rsid w:val="00720AE6"/>
    <w:rsid w:val="00720BF2"/>
    <w:rsid w:val="0072196F"/>
    <w:rsid w:val="00721BAD"/>
    <w:rsid w:val="00721F7C"/>
    <w:rsid w:val="0072389A"/>
    <w:rsid w:val="0072617A"/>
    <w:rsid w:val="0072631E"/>
    <w:rsid w:val="00733D71"/>
    <w:rsid w:val="00734489"/>
    <w:rsid w:val="00735DF8"/>
    <w:rsid w:val="00741A29"/>
    <w:rsid w:val="007444E1"/>
    <w:rsid w:val="00745B14"/>
    <w:rsid w:val="007461CD"/>
    <w:rsid w:val="007464F8"/>
    <w:rsid w:val="00750822"/>
    <w:rsid w:val="00752981"/>
    <w:rsid w:val="00762E2F"/>
    <w:rsid w:val="0076398E"/>
    <w:rsid w:val="007644AD"/>
    <w:rsid w:val="00765C8A"/>
    <w:rsid w:val="00765EE9"/>
    <w:rsid w:val="00770D0C"/>
    <w:rsid w:val="007716FD"/>
    <w:rsid w:val="00772FF0"/>
    <w:rsid w:val="007736F7"/>
    <w:rsid w:val="0077378F"/>
    <w:rsid w:val="00775226"/>
    <w:rsid w:val="0077570E"/>
    <w:rsid w:val="00775BDA"/>
    <w:rsid w:val="00777E3B"/>
    <w:rsid w:val="00780429"/>
    <w:rsid w:val="00781882"/>
    <w:rsid w:val="00781F4A"/>
    <w:rsid w:val="0078457A"/>
    <w:rsid w:val="00786726"/>
    <w:rsid w:val="00791473"/>
    <w:rsid w:val="007914FD"/>
    <w:rsid w:val="007917DD"/>
    <w:rsid w:val="00791B79"/>
    <w:rsid w:val="00791F60"/>
    <w:rsid w:val="0079350F"/>
    <w:rsid w:val="0079509B"/>
    <w:rsid w:val="00795786"/>
    <w:rsid w:val="007A2F4B"/>
    <w:rsid w:val="007A33E4"/>
    <w:rsid w:val="007A401A"/>
    <w:rsid w:val="007A4786"/>
    <w:rsid w:val="007A4976"/>
    <w:rsid w:val="007A5320"/>
    <w:rsid w:val="007A569E"/>
    <w:rsid w:val="007A5948"/>
    <w:rsid w:val="007A5DFF"/>
    <w:rsid w:val="007A62B0"/>
    <w:rsid w:val="007A7459"/>
    <w:rsid w:val="007A76D0"/>
    <w:rsid w:val="007A7BA2"/>
    <w:rsid w:val="007B092F"/>
    <w:rsid w:val="007B1B2B"/>
    <w:rsid w:val="007B2430"/>
    <w:rsid w:val="007B2B88"/>
    <w:rsid w:val="007B2E78"/>
    <w:rsid w:val="007B311C"/>
    <w:rsid w:val="007B3C8D"/>
    <w:rsid w:val="007B46B3"/>
    <w:rsid w:val="007B6F24"/>
    <w:rsid w:val="007C2224"/>
    <w:rsid w:val="007C40FF"/>
    <w:rsid w:val="007C4711"/>
    <w:rsid w:val="007C5D59"/>
    <w:rsid w:val="007C775E"/>
    <w:rsid w:val="007C7F94"/>
    <w:rsid w:val="007D089D"/>
    <w:rsid w:val="007D286E"/>
    <w:rsid w:val="007D2B0E"/>
    <w:rsid w:val="007D40B4"/>
    <w:rsid w:val="007D5875"/>
    <w:rsid w:val="007D58F0"/>
    <w:rsid w:val="007D6524"/>
    <w:rsid w:val="007D759D"/>
    <w:rsid w:val="007D7AD6"/>
    <w:rsid w:val="007D7CE2"/>
    <w:rsid w:val="007E0000"/>
    <w:rsid w:val="007E029E"/>
    <w:rsid w:val="007E38A0"/>
    <w:rsid w:val="007E5775"/>
    <w:rsid w:val="007E717E"/>
    <w:rsid w:val="007F0FB6"/>
    <w:rsid w:val="007F3969"/>
    <w:rsid w:val="007F3A57"/>
    <w:rsid w:val="007F4D5B"/>
    <w:rsid w:val="007F7F6F"/>
    <w:rsid w:val="00801465"/>
    <w:rsid w:val="00801601"/>
    <w:rsid w:val="0080380C"/>
    <w:rsid w:val="008055C1"/>
    <w:rsid w:val="00805766"/>
    <w:rsid w:val="00806378"/>
    <w:rsid w:val="008066BF"/>
    <w:rsid w:val="00810EB5"/>
    <w:rsid w:val="0081131C"/>
    <w:rsid w:val="00811DA9"/>
    <w:rsid w:val="00813F13"/>
    <w:rsid w:val="008143AE"/>
    <w:rsid w:val="00816B05"/>
    <w:rsid w:val="00820CBE"/>
    <w:rsid w:val="00823AF3"/>
    <w:rsid w:val="00824154"/>
    <w:rsid w:val="008245C1"/>
    <w:rsid w:val="0082489B"/>
    <w:rsid w:val="0082529D"/>
    <w:rsid w:val="00825D2D"/>
    <w:rsid w:val="00826F04"/>
    <w:rsid w:val="00836C45"/>
    <w:rsid w:val="00837BA0"/>
    <w:rsid w:val="00837C4A"/>
    <w:rsid w:val="0084473A"/>
    <w:rsid w:val="00847890"/>
    <w:rsid w:val="00850703"/>
    <w:rsid w:val="0085169C"/>
    <w:rsid w:val="00852704"/>
    <w:rsid w:val="0085307B"/>
    <w:rsid w:val="00854A3D"/>
    <w:rsid w:val="008568B3"/>
    <w:rsid w:val="00856A69"/>
    <w:rsid w:val="00856D5F"/>
    <w:rsid w:val="00857098"/>
    <w:rsid w:val="008571EF"/>
    <w:rsid w:val="00860693"/>
    <w:rsid w:val="008620F9"/>
    <w:rsid w:val="00862432"/>
    <w:rsid w:val="008634C6"/>
    <w:rsid w:val="00863BFF"/>
    <w:rsid w:val="00871919"/>
    <w:rsid w:val="008725EF"/>
    <w:rsid w:val="0087638F"/>
    <w:rsid w:val="00877390"/>
    <w:rsid w:val="00880767"/>
    <w:rsid w:val="00880D10"/>
    <w:rsid w:val="00882AA9"/>
    <w:rsid w:val="008835B8"/>
    <w:rsid w:val="00883724"/>
    <w:rsid w:val="00883E37"/>
    <w:rsid w:val="00885344"/>
    <w:rsid w:val="008858F4"/>
    <w:rsid w:val="00886F93"/>
    <w:rsid w:val="00887916"/>
    <w:rsid w:val="00887E37"/>
    <w:rsid w:val="008910C2"/>
    <w:rsid w:val="00892807"/>
    <w:rsid w:val="00892B15"/>
    <w:rsid w:val="00893C89"/>
    <w:rsid w:val="008949FC"/>
    <w:rsid w:val="008956BE"/>
    <w:rsid w:val="008968FF"/>
    <w:rsid w:val="00896A45"/>
    <w:rsid w:val="00896F1B"/>
    <w:rsid w:val="008A24E7"/>
    <w:rsid w:val="008A38EA"/>
    <w:rsid w:val="008A3B6C"/>
    <w:rsid w:val="008A580B"/>
    <w:rsid w:val="008B3803"/>
    <w:rsid w:val="008B3C5C"/>
    <w:rsid w:val="008B4962"/>
    <w:rsid w:val="008B65C5"/>
    <w:rsid w:val="008B6674"/>
    <w:rsid w:val="008B6680"/>
    <w:rsid w:val="008C0436"/>
    <w:rsid w:val="008C19BD"/>
    <w:rsid w:val="008C1CEF"/>
    <w:rsid w:val="008C7410"/>
    <w:rsid w:val="008D13F4"/>
    <w:rsid w:val="008D2CE3"/>
    <w:rsid w:val="008D70A2"/>
    <w:rsid w:val="008D7F67"/>
    <w:rsid w:val="008E30AC"/>
    <w:rsid w:val="008E69E8"/>
    <w:rsid w:val="008E6C89"/>
    <w:rsid w:val="008E6E47"/>
    <w:rsid w:val="008F12D0"/>
    <w:rsid w:val="008F21F5"/>
    <w:rsid w:val="008F5FB0"/>
    <w:rsid w:val="008F642C"/>
    <w:rsid w:val="008F6627"/>
    <w:rsid w:val="009008F3"/>
    <w:rsid w:val="00904B6F"/>
    <w:rsid w:val="00905B34"/>
    <w:rsid w:val="00905F90"/>
    <w:rsid w:val="0090704C"/>
    <w:rsid w:val="00907068"/>
    <w:rsid w:val="0090737C"/>
    <w:rsid w:val="00910BED"/>
    <w:rsid w:val="00912AD6"/>
    <w:rsid w:val="00913741"/>
    <w:rsid w:val="0091383F"/>
    <w:rsid w:val="00913ED7"/>
    <w:rsid w:val="00914AE8"/>
    <w:rsid w:val="009150C7"/>
    <w:rsid w:val="00917126"/>
    <w:rsid w:val="00920645"/>
    <w:rsid w:val="00921686"/>
    <w:rsid w:val="009232B9"/>
    <w:rsid w:val="0092339B"/>
    <w:rsid w:val="009238B7"/>
    <w:rsid w:val="00925082"/>
    <w:rsid w:val="009250DD"/>
    <w:rsid w:val="00926BB7"/>
    <w:rsid w:val="00930D83"/>
    <w:rsid w:val="0093187F"/>
    <w:rsid w:val="00931CF6"/>
    <w:rsid w:val="00932444"/>
    <w:rsid w:val="00932D40"/>
    <w:rsid w:val="00932FD7"/>
    <w:rsid w:val="00933A30"/>
    <w:rsid w:val="009340F2"/>
    <w:rsid w:val="0093421A"/>
    <w:rsid w:val="00935BDF"/>
    <w:rsid w:val="009360D9"/>
    <w:rsid w:val="0093647B"/>
    <w:rsid w:val="00936885"/>
    <w:rsid w:val="00936F76"/>
    <w:rsid w:val="00941AC8"/>
    <w:rsid w:val="0094232D"/>
    <w:rsid w:val="0094245D"/>
    <w:rsid w:val="0094291A"/>
    <w:rsid w:val="00942FEB"/>
    <w:rsid w:val="00943D04"/>
    <w:rsid w:val="00944052"/>
    <w:rsid w:val="0094786D"/>
    <w:rsid w:val="0095003F"/>
    <w:rsid w:val="00950857"/>
    <w:rsid w:val="00951795"/>
    <w:rsid w:val="0095261F"/>
    <w:rsid w:val="00952BFC"/>
    <w:rsid w:val="0095787D"/>
    <w:rsid w:val="00957E58"/>
    <w:rsid w:val="00960A71"/>
    <w:rsid w:val="00961311"/>
    <w:rsid w:val="00962658"/>
    <w:rsid w:val="00962809"/>
    <w:rsid w:val="00962DA5"/>
    <w:rsid w:val="0096336F"/>
    <w:rsid w:val="0097040B"/>
    <w:rsid w:val="00970E6B"/>
    <w:rsid w:val="009716C7"/>
    <w:rsid w:val="00971A08"/>
    <w:rsid w:val="0097245D"/>
    <w:rsid w:val="00972D5E"/>
    <w:rsid w:val="009746A2"/>
    <w:rsid w:val="00974AFA"/>
    <w:rsid w:val="009759D9"/>
    <w:rsid w:val="00975B3E"/>
    <w:rsid w:val="009760EB"/>
    <w:rsid w:val="00981247"/>
    <w:rsid w:val="00981852"/>
    <w:rsid w:val="009827C2"/>
    <w:rsid w:val="00983ED8"/>
    <w:rsid w:val="0098662B"/>
    <w:rsid w:val="00987649"/>
    <w:rsid w:val="0099340B"/>
    <w:rsid w:val="00995A90"/>
    <w:rsid w:val="0099692E"/>
    <w:rsid w:val="009A1461"/>
    <w:rsid w:val="009A352B"/>
    <w:rsid w:val="009A36DA"/>
    <w:rsid w:val="009A39D0"/>
    <w:rsid w:val="009A509D"/>
    <w:rsid w:val="009A539D"/>
    <w:rsid w:val="009A6904"/>
    <w:rsid w:val="009A704E"/>
    <w:rsid w:val="009B02A9"/>
    <w:rsid w:val="009B0D21"/>
    <w:rsid w:val="009B244B"/>
    <w:rsid w:val="009B2F01"/>
    <w:rsid w:val="009B4449"/>
    <w:rsid w:val="009B5034"/>
    <w:rsid w:val="009B7AF7"/>
    <w:rsid w:val="009B7CF1"/>
    <w:rsid w:val="009C1F52"/>
    <w:rsid w:val="009C3E26"/>
    <w:rsid w:val="009C43EB"/>
    <w:rsid w:val="009C5183"/>
    <w:rsid w:val="009C535B"/>
    <w:rsid w:val="009C54C8"/>
    <w:rsid w:val="009D1130"/>
    <w:rsid w:val="009D2B14"/>
    <w:rsid w:val="009D4698"/>
    <w:rsid w:val="009D704C"/>
    <w:rsid w:val="009E0590"/>
    <w:rsid w:val="009E113C"/>
    <w:rsid w:val="009E2219"/>
    <w:rsid w:val="009E3385"/>
    <w:rsid w:val="009E5D24"/>
    <w:rsid w:val="009E6E9C"/>
    <w:rsid w:val="009F5743"/>
    <w:rsid w:val="009F7118"/>
    <w:rsid w:val="00A0024D"/>
    <w:rsid w:val="00A0086C"/>
    <w:rsid w:val="00A00905"/>
    <w:rsid w:val="00A009BC"/>
    <w:rsid w:val="00A0152D"/>
    <w:rsid w:val="00A01F56"/>
    <w:rsid w:val="00A026E6"/>
    <w:rsid w:val="00A04D7F"/>
    <w:rsid w:val="00A061EA"/>
    <w:rsid w:val="00A06743"/>
    <w:rsid w:val="00A06D67"/>
    <w:rsid w:val="00A06F32"/>
    <w:rsid w:val="00A07DA2"/>
    <w:rsid w:val="00A11102"/>
    <w:rsid w:val="00A116A2"/>
    <w:rsid w:val="00A116E0"/>
    <w:rsid w:val="00A121E4"/>
    <w:rsid w:val="00A125EE"/>
    <w:rsid w:val="00A134EA"/>
    <w:rsid w:val="00A140A3"/>
    <w:rsid w:val="00A15671"/>
    <w:rsid w:val="00A16CCF"/>
    <w:rsid w:val="00A20082"/>
    <w:rsid w:val="00A20B0D"/>
    <w:rsid w:val="00A21513"/>
    <w:rsid w:val="00A2162D"/>
    <w:rsid w:val="00A25FBE"/>
    <w:rsid w:val="00A309AE"/>
    <w:rsid w:val="00A31E11"/>
    <w:rsid w:val="00A31EEB"/>
    <w:rsid w:val="00A32AA4"/>
    <w:rsid w:val="00A33E04"/>
    <w:rsid w:val="00A33FB4"/>
    <w:rsid w:val="00A34CDF"/>
    <w:rsid w:val="00A35204"/>
    <w:rsid w:val="00A370B6"/>
    <w:rsid w:val="00A376D4"/>
    <w:rsid w:val="00A403DC"/>
    <w:rsid w:val="00A4114E"/>
    <w:rsid w:val="00A4137B"/>
    <w:rsid w:val="00A42718"/>
    <w:rsid w:val="00A42DA9"/>
    <w:rsid w:val="00A431B4"/>
    <w:rsid w:val="00A43300"/>
    <w:rsid w:val="00A451E1"/>
    <w:rsid w:val="00A462D8"/>
    <w:rsid w:val="00A4633E"/>
    <w:rsid w:val="00A46DDE"/>
    <w:rsid w:val="00A507C0"/>
    <w:rsid w:val="00A51932"/>
    <w:rsid w:val="00A52672"/>
    <w:rsid w:val="00A53E34"/>
    <w:rsid w:val="00A54038"/>
    <w:rsid w:val="00A561A5"/>
    <w:rsid w:val="00A56D90"/>
    <w:rsid w:val="00A5793B"/>
    <w:rsid w:val="00A6099D"/>
    <w:rsid w:val="00A61CFE"/>
    <w:rsid w:val="00A64955"/>
    <w:rsid w:val="00A66142"/>
    <w:rsid w:val="00A700D9"/>
    <w:rsid w:val="00A76980"/>
    <w:rsid w:val="00A779D2"/>
    <w:rsid w:val="00A80A08"/>
    <w:rsid w:val="00A81AF2"/>
    <w:rsid w:val="00A82C6D"/>
    <w:rsid w:val="00A84B09"/>
    <w:rsid w:val="00A84F90"/>
    <w:rsid w:val="00A85793"/>
    <w:rsid w:val="00A8648B"/>
    <w:rsid w:val="00A92960"/>
    <w:rsid w:val="00A949A9"/>
    <w:rsid w:val="00A9601D"/>
    <w:rsid w:val="00A97402"/>
    <w:rsid w:val="00A97B34"/>
    <w:rsid w:val="00AA1622"/>
    <w:rsid w:val="00AA22A4"/>
    <w:rsid w:val="00AA235B"/>
    <w:rsid w:val="00AA2EA0"/>
    <w:rsid w:val="00AA342F"/>
    <w:rsid w:val="00AA37DE"/>
    <w:rsid w:val="00AA437F"/>
    <w:rsid w:val="00AA52FE"/>
    <w:rsid w:val="00AA670F"/>
    <w:rsid w:val="00AB2444"/>
    <w:rsid w:val="00AB2820"/>
    <w:rsid w:val="00AB5EAA"/>
    <w:rsid w:val="00AC26E6"/>
    <w:rsid w:val="00AC2CFE"/>
    <w:rsid w:val="00AC4507"/>
    <w:rsid w:val="00AC4E57"/>
    <w:rsid w:val="00AD0609"/>
    <w:rsid w:val="00AD2AFA"/>
    <w:rsid w:val="00AD6495"/>
    <w:rsid w:val="00AD7123"/>
    <w:rsid w:val="00AE0133"/>
    <w:rsid w:val="00AE1971"/>
    <w:rsid w:val="00AE280A"/>
    <w:rsid w:val="00AE357A"/>
    <w:rsid w:val="00AE6211"/>
    <w:rsid w:val="00AF0312"/>
    <w:rsid w:val="00AF0E04"/>
    <w:rsid w:val="00AF1209"/>
    <w:rsid w:val="00AF2CBF"/>
    <w:rsid w:val="00AF343D"/>
    <w:rsid w:val="00AF5190"/>
    <w:rsid w:val="00AF698E"/>
    <w:rsid w:val="00B0032D"/>
    <w:rsid w:val="00B023AD"/>
    <w:rsid w:val="00B05DE0"/>
    <w:rsid w:val="00B076A8"/>
    <w:rsid w:val="00B11A0E"/>
    <w:rsid w:val="00B123FB"/>
    <w:rsid w:val="00B12B83"/>
    <w:rsid w:val="00B13054"/>
    <w:rsid w:val="00B143C6"/>
    <w:rsid w:val="00B17FAB"/>
    <w:rsid w:val="00B2222E"/>
    <w:rsid w:val="00B2571E"/>
    <w:rsid w:val="00B25CDA"/>
    <w:rsid w:val="00B26ED0"/>
    <w:rsid w:val="00B272F6"/>
    <w:rsid w:val="00B27F03"/>
    <w:rsid w:val="00B32106"/>
    <w:rsid w:val="00B32742"/>
    <w:rsid w:val="00B32E08"/>
    <w:rsid w:val="00B3432A"/>
    <w:rsid w:val="00B35E29"/>
    <w:rsid w:val="00B3603C"/>
    <w:rsid w:val="00B36D07"/>
    <w:rsid w:val="00B4048E"/>
    <w:rsid w:val="00B40AA5"/>
    <w:rsid w:val="00B41191"/>
    <w:rsid w:val="00B41BC2"/>
    <w:rsid w:val="00B4326A"/>
    <w:rsid w:val="00B43634"/>
    <w:rsid w:val="00B44414"/>
    <w:rsid w:val="00B506E0"/>
    <w:rsid w:val="00B50AED"/>
    <w:rsid w:val="00B51473"/>
    <w:rsid w:val="00B51712"/>
    <w:rsid w:val="00B51DCF"/>
    <w:rsid w:val="00B5312F"/>
    <w:rsid w:val="00B5330B"/>
    <w:rsid w:val="00B56182"/>
    <w:rsid w:val="00B5622F"/>
    <w:rsid w:val="00B56E64"/>
    <w:rsid w:val="00B62491"/>
    <w:rsid w:val="00B6249D"/>
    <w:rsid w:val="00B62660"/>
    <w:rsid w:val="00B62722"/>
    <w:rsid w:val="00B62A24"/>
    <w:rsid w:val="00B63A4D"/>
    <w:rsid w:val="00B663AF"/>
    <w:rsid w:val="00B664E8"/>
    <w:rsid w:val="00B675B8"/>
    <w:rsid w:val="00B6764E"/>
    <w:rsid w:val="00B67D3B"/>
    <w:rsid w:val="00B71D0F"/>
    <w:rsid w:val="00B71E1E"/>
    <w:rsid w:val="00B72154"/>
    <w:rsid w:val="00B725D5"/>
    <w:rsid w:val="00B72B51"/>
    <w:rsid w:val="00B72BDE"/>
    <w:rsid w:val="00B72E47"/>
    <w:rsid w:val="00B734BD"/>
    <w:rsid w:val="00B73657"/>
    <w:rsid w:val="00B747F8"/>
    <w:rsid w:val="00B75BDD"/>
    <w:rsid w:val="00B776BB"/>
    <w:rsid w:val="00B80F0F"/>
    <w:rsid w:val="00B816BF"/>
    <w:rsid w:val="00B8286D"/>
    <w:rsid w:val="00B83622"/>
    <w:rsid w:val="00B83AE6"/>
    <w:rsid w:val="00B83B79"/>
    <w:rsid w:val="00B86A32"/>
    <w:rsid w:val="00B86D73"/>
    <w:rsid w:val="00B86F48"/>
    <w:rsid w:val="00B86FA6"/>
    <w:rsid w:val="00B932FF"/>
    <w:rsid w:val="00B9345B"/>
    <w:rsid w:val="00B93A85"/>
    <w:rsid w:val="00BA17FE"/>
    <w:rsid w:val="00BA3649"/>
    <w:rsid w:val="00BA4982"/>
    <w:rsid w:val="00BA65DB"/>
    <w:rsid w:val="00BA65FF"/>
    <w:rsid w:val="00BA74F0"/>
    <w:rsid w:val="00BB0984"/>
    <w:rsid w:val="00BB367D"/>
    <w:rsid w:val="00BB36DC"/>
    <w:rsid w:val="00BB5E43"/>
    <w:rsid w:val="00BB7378"/>
    <w:rsid w:val="00BB79F3"/>
    <w:rsid w:val="00BC0D1E"/>
    <w:rsid w:val="00BC2F89"/>
    <w:rsid w:val="00BC48F4"/>
    <w:rsid w:val="00BC5E02"/>
    <w:rsid w:val="00BC6542"/>
    <w:rsid w:val="00BC6A7F"/>
    <w:rsid w:val="00BC6E95"/>
    <w:rsid w:val="00BD0622"/>
    <w:rsid w:val="00BD06AD"/>
    <w:rsid w:val="00BD215A"/>
    <w:rsid w:val="00BD40F7"/>
    <w:rsid w:val="00BD4613"/>
    <w:rsid w:val="00BD6293"/>
    <w:rsid w:val="00BD72FC"/>
    <w:rsid w:val="00BE4E81"/>
    <w:rsid w:val="00BE70E8"/>
    <w:rsid w:val="00BE7F3B"/>
    <w:rsid w:val="00BF00F6"/>
    <w:rsid w:val="00BF238D"/>
    <w:rsid w:val="00BF49AE"/>
    <w:rsid w:val="00BF4C46"/>
    <w:rsid w:val="00BF5D27"/>
    <w:rsid w:val="00BF6CD0"/>
    <w:rsid w:val="00BF7038"/>
    <w:rsid w:val="00C01CB6"/>
    <w:rsid w:val="00C054A3"/>
    <w:rsid w:val="00C069CC"/>
    <w:rsid w:val="00C10C76"/>
    <w:rsid w:val="00C11918"/>
    <w:rsid w:val="00C12BB7"/>
    <w:rsid w:val="00C13ADB"/>
    <w:rsid w:val="00C13F45"/>
    <w:rsid w:val="00C14944"/>
    <w:rsid w:val="00C150AB"/>
    <w:rsid w:val="00C159C0"/>
    <w:rsid w:val="00C15CEF"/>
    <w:rsid w:val="00C16626"/>
    <w:rsid w:val="00C2060C"/>
    <w:rsid w:val="00C20ADD"/>
    <w:rsid w:val="00C21E20"/>
    <w:rsid w:val="00C22E51"/>
    <w:rsid w:val="00C246EB"/>
    <w:rsid w:val="00C248EC"/>
    <w:rsid w:val="00C249B1"/>
    <w:rsid w:val="00C25536"/>
    <w:rsid w:val="00C257E8"/>
    <w:rsid w:val="00C27243"/>
    <w:rsid w:val="00C305C6"/>
    <w:rsid w:val="00C30BF0"/>
    <w:rsid w:val="00C3130E"/>
    <w:rsid w:val="00C345DE"/>
    <w:rsid w:val="00C35E7E"/>
    <w:rsid w:val="00C41346"/>
    <w:rsid w:val="00C42802"/>
    <w:rsid w:val="00C43A42"/>
    <w:rsid w:val="00C43F90"/>
    <w:rsid w:val="00C46379"/>
    <w:rsid w:val="00C52E6B"/>
    <w:rsid w:val="00C55B73"/>
    <w:rsid w:val="00C5756B"/>
    <w:rsid w:val="00C57E12"/>
    <w:rsid w:val="00C6056B"/>
    <w:rsid w:val="00C60D57"/>
    <w:rsid w:val="00C610AE"/>
    <w:rsid w:val="00C62EB2"/>
    <w:rsid w:val="00C6441D"/>
    <w:rsid w:val="00C64E0E"/>
    <w:rsid w:val="00C64E62"/>
    <w:rsid w:val="00C66EAF"/>
    <w:rsid w:val="00C673F7"/>
    <w:rsid w:val="00C67C1C"/>
    <w:rsid w:val="00C67E68"/>
    <w:rsid w:val="00C73172"/>
    <w:rsid w:val="00C74E15"/>
    <w:rsid w:val="00C76B14"/>
    <w:rsid w:val="00C76F64"/>
    <w:rsid w:val="00C7702A"/>
    <w:rsid w:val="00C7706D"/>
    <w:rsid w:val="00C77B2C"/>
    <w:rsid w:val="00C77E6A"/>
    <w:rsid w:val="00C808BD"/>
    <w:rsid w:val="00C80F0E"/>
    <w:rsid w:val="00C832E4"/>
    <w:rsid w:val="00C86221"/>
    <w:rsid w:val="00C86C74"/>
    <w:rsid w:val="00C912EC"/>
    <w:rsid w:val="00C915AD"/>
    <w:rsid w:val="00C917C3"/>
    <w:rsid w:val="00C92B99"/>
    <w:rsid w:val="00C94174"/>
    <w:rsid w:val="00C947A5"/>
    <w:rsid w:val="00C95302"/>
    <w:rsid w:val="00C9574E"/>
    <w:rsid w:val="00C95B0B"/>
    <w:rsid w:val="00C96189"/>
    <w:rsid w:val="00C963AC"/>
    <w:rsid w:val="00CA0E79"/>
    <w:rsid w:val="00CA2E82"/>
    <w:rsid w:val="00CA4BC4"/>
    <w:rsid w:val="00CA5517"/>
    <w:rsid w:val="00CA57A6"/>
    <w:rsid w:val="00CA786E"/>
    <w:rsid w:val="00CB0006"/>
    <w:rsid w:val="00CB33A3"/>
    <w:rsid w:val="00CB3427"/>
    <w:rsid w:val="00CB34FF"/>
    <w:rsid w:val="00CB7A0F"/>
    <w:rsid w:val="00CC0213"/>
    <w:rsid w:val="00CC0819"/>
    <w:rsid w:val="00CC11A1"/>
    <w:rsid w:val="00CC185E"/>
    <w:rsid w:val="00CC2266"/>
    <w:rsid w:val="00CC22E3"/>
    <w:rsid w:val="00CC298F"/>
    <w:rsid w:val="00CC4261"/>
    <w:rsid w:val="00CC45C3"/>
    <w:rsid w:val="00CC4912"/>
    <w:rsid w:val="00CC533C"/>
    <w:rsid w:val="00CC6114"/>
    <w:rsid w:val="00CD0F95"/>
    <w:rsid w:val="00CD20DA"/>
    <w:rsid w:val="00CD34AC"/>
    <w:rsid w:val="00CD3903"/>
    <w:rsid w:val="00CD5682"/>
    <w:rsid w:val="00CD5B7B"/>
    <w:rsid w:val="00CD69A3"/>
    <w:rsid w:val="00CE2837"/>
    <w:rsid w:val="00CE4068"/>
    <w:rsid w:val="00CE7BBA"/>
    <w:rsid w:val="00CF05B6"/>
    <w:rsid w:val="00CF21A6"/>
    <w:rsid w:val="00CF2FCB"/>
    <w:rsid w:val="00CF3543"/>
    <w:rsid w:val="00CF4211"/>
    <w:rsid w:val="00CF5374"/>
    <w:rsid w:val="00CF5805"/>
    <w:rsid w:val="00CF76E7"/>
    <w:rsid w:val="00D00D30"/>
    <w:rsid w:val="00D04287"/>
    <w:rsid w:val="00D06066"/>
    <w:rsid w:val="00D070DD"/>
    <w:rsid w:val="00D10800"/>
    <w:rsid w:val="00D12EB1"/>
    <w:rsid w:val="00D12FF8"/>
    <w:rsid w:val="00D13990"/>
    <w:rsid w:val="00D13C51"/>
    <w:rsid w:val="00D142C5"/>
    <w:rsid w:val="00D15185"/>
    <w:rsid w:val="00D15522"/>
    <w:rsid w:val="00D16268"/>
    <w:rsid w:val="00D16EAC"/>
    <w:rsid w:val="00D172F5"/>
    <w:rsid w:val="00D176FC"/>
    <w:rsid w:val="00D17B12"/>
    <w:rsid w:val="00D2490F"/>
    <w:rsid w:val="00D25AB6"/>
    <w:rsid w:val="00D269AF"/>
    <w:rsid w:val="00D319D8"/>
    <w:rsid w:val="00D33E21"/>
    <w:rsid w:val="00D34852"/>
    <w:rsid w:val="00D34A1B"/>
    <w:rsid w:val="00D34E85"/>
    <w:rsid w:val="00D35511"/>
    <w:rsid w:val="00D36037"/>
    <w:rsid w:val="00D37E12"/>
    <w:rsid w:val="00D415C4"/>
    <w:rsid w:val="00D423D0"/>
    <w:rsid w:val="00D432E5"/>
    <w:rsid w:val="00D43756"/>
    <w:rsid w:val="00D4609D"/>
    <w:rsid w:val="00D46CD9"/>
    <w:rsid w:val="00D4722F"/>
    <w:rsid w:val="00D47978"/>
    <w:rsid w:val="00D47B15"/>
    <w:rsid w:val="00D5085E"/>
    <w:rsid w:val="00D51DF8"/>
    <w:rsid w:val="00D52612"/>
    <w:rsid w:val="00D55F82"/>
    <w:rsid w:val="00D560C0"/>
    <w:rsid w:val="00D575D8"/>
    <w:rsid w:val="00D57804"/>
    <w:rsid w:val="00D71897"/>
    <w:rsid w:val="00D71D95"/>
    <w:rsid w:val="00D73077"/>
    <w:rsid w:val="00D73137"/>
    <w:rsid w:val="00D7416C"/>
    <w:rsid w:val="00D7492C"/>
    <w:rsid w:val="00D76E89"/>
    <w:rsid w:val="00D8101A"/>
    <w:rsid w:val="00D829D6"/>
    <w:rsid w:val="00D84F02"/>
    <w:rsid w:val="00D85189"/>
    <w:rsid w:val="00D8576C"/>
    <w:rsid w:val="00D8662B"/>
    <w:rsid w:val="00D866B8"/>
    <w:rsid w:val="00D87482"/>
    <w:rsid w:val="00D91B5B"/>
    <w:rsid w:val="00D9387C"/>
    <w:rsid w:val="00D93BCB"/>
    <w:rsid w:val="00D9543A"/>
    <w:rsid w:val="00D95AA6"/>
    <w:rsid w:val="00D97FA9"/>
    <w:rsid w:val="00DA03FA"/>
    <w:rsid w:val="00DA1472"/>
    <w:rsid w:val="00DA15E7"/>
    <w:rsid w:val="00DA2716"/>
    <w:rsid w:val="00DA2F05"/>
    <w:rsid w:val="00DA32BD"/>
    <w:rsid w:val="00DA4F9B"/>
    <w:rsid w:val="00DB0E81"/>
    <w:rsid w:val="00DB208F"/>
    <w:rsid w:val="00DB47FB"/>
    <w:rsid w:val="00DB702B"/>
    <w:rsid w:val="00DB7A2D"/>
    <w:rsid w:val="00DC0A2B"/>
    <w:rsid w:val="00DC1BB2"/>
    <w:rsid w:val="00DC1F80"/>
    <w:rsid w:val="00DC2344"/>
    <w:rsid w:val="00DC36F0"/>
    <w:rsid w:val="00DC6013"/>
    <w:rsid w:val="00DD06D6"/>
    <w:rsid w:val="00DD1B90"/>
    <w:rsid w:val="00DD2A7A"/>
    <w:rsid w:val="00DD2F62"/>
    <w:rsid w:val="00DD3A24"/>
    <w:rsid w:val="00DD4BCF"/>
    <w:rsid w:val="00DE6855"/>
    <w:rsid w:val="00DE6CF0"/>
    <w:rsid w:val="00DE7579"/>
    <w:rsid w:val="00DF12DA"/>
    <w:rsid w:val="00DF2AA8"/>
    <w:rsid w:val="00DF40AB"/>
    <w:rsid w:val="00E01D2D"/>
    <w:rsid w:val="00E036FA"/>
    <w:rsid w:val="00E03CDF"/>
    <w:rsid w:val="00E04BEA"/>
    <w:rsid w:val="00E051AA"/>
    <w:rsid w:val="00E07105"/>
    <w:rsid w:val="00E07F34"/>
    <w:rsid w:val="00E12E97"/>
    <w:rsid w:val="00E12FF4"/>
    <w:rsid w:val="00E15651"/>
    <w:rsid w:val="00E1735D"/>
    <w:rsid w:val="00E17976"/>
    <w:rsid w:val="00E259E4"/>
    <w:rsid w:val="00E26B49"/>
    <w:rsid w:val="00E26CAC"/>
    <w:rsid w:val="00E27B65"/>
    <w:rsid w:val="00E27D4E"/>
    <w:rsid w:val="00E31509"/>
    <w:rsid w:val="00E3243C"/>
    <w:rsid w:val="00E32CB9"/>
    <w:rsid w:val="00E36B2C"/>
    <w:rsid w:val="00E40A49"/>
    <w:rsid w:val="00E41EE4"/>
    <w:rsid w:val="00E42B4F"/>
    <w:rsid w:val="00E44D94"/>
    <w:rsid w:val="00E46014"/>
    <w:rsid w:val="00E46F2F"/>
    <w:rsid w:val="00E510A8"/>
    <w:rsid w:val="00E512B6"/>
    <w:rsid w:val="00E51618"/>
    <w:rsid w:val="00E52277"/>
    <w:rsid w:val="00E5383E"/>
    <w:rsid w:val="00E541EB"/>
    <w:rsid w:val="00E55F38"/>
    <w:rsid w:val="00E61984"/>
    <w:rsid w:val="00E62764"/>
    <w:rsid w:val="00E62C72"/>
    <w:rsid w:val="00E62F46"/>
    <w:rsid w:val="00E63E3C"/>
    <w:rsid w:val="00E658EE"/>
    <w:rsid w:val="00E701A7"/>
    <w:rsid w:val="00E70286"/>
    <w:rsid w:val="00E70E92"/>
    <w:rsid w:val="00E70FCD"/>
    <w:rsid w:val="00E73749"/>
    <w:rsid w:val="00E737C9"/>
    <w:rsid w:val="00E73843"/>
    <w:rsid w:val="00E738C1"/>
    <w:rsid w:val="00E779B7"/>
    <w:rsid w:val="00E77C23"/>
    <w:rsid w:val="00E77DD1"/>
    <w:rsid w:val="00E80375"/>
    <w:rsid w:val="00E80980"/>
    <w:rsid w:val="00E8479F"/>
    <w:rsid w:val="00E87A64"/>
    <w:rsid w:val="00E9007D"/>
    <w:rsid w:val="00E92E67"/>
    <w:rsid w:val="00E93132"/>
    <w:rsid w:val="00E9382E"/>
    <w:rsid w:val="00E943DB"/>
    <w:rsid w:val="00E95478"/>
    <w:rsid w:val="00E9615D"/>
    <w:rsid w:val="00EA215D"/>
    <w:rsid w:val="00EA4370"/>
    <w:rsid w:val="00EA478E"/>
    <w:rsid w:val="00EA4838"/>
    <w:rsid w:val="00EA63E5"/>
    <w:rsid w:val="00EB05AD"/>
    <w:rsid w:val="00EB1E22"/>
    <w:rsid w:val="00EB2712"/>
    <w:rsid w:val="00EB319F"/>
    <w:rsid w:val="00EB3B1C"/>
    <w:rsid w:val="00EB6B7B"/>
    <w:rsid w:val="00EB6C14"/>
    <w:rsid w:val="00EB7200"/>
    <w:rsid w:val="00EC0023"/>
    <w:rsid w:val="00EC03B5"/>
    <w:rsid w:val="00EC0F2E"/>
    <w:rsid w:val="00EC1702"/>
    <w:rsid w:val="00EC3DA0"/>
    <w:rsid w:val="00EC49E1"/>
    <w:rsid w:val="00EC4B92"/>
    <w:rsid w:val="00EC5058"/>
    <w:rsid w:val="00EC53D0"/>
    <w:rsid w:val="00EC6839"/>
    <w:rsid w:val="00ED2D26"/>
    <w:rsid w:val="00ED4011"/>
    <w:rsid w:val="00ED5071"/>
    <w:rsid w:val="00ED654D"/>
    <w:rsid w:val="00ED782D"/>
    <w:rsid w:val="00EE074B"/>
    <w:rsid w:val="00EE138F"/>
    <w:rsid w:val="00EE284A"/>
    <w:rsid w:val="00EE2E5F"/>
    <w:rsid w:val="00EE303F"/>
    <w:rsid w:val="00EE5E70"/>
    <w:rsid w:val="00EE69BD"/>
    <w:rsid w:val="00EE71E3"/>
    <w:rsid w:val="00EF2A3E"/>
    <w:rsid w:val="00EF3208"/>
    <w:rsid w:val="00EF5242"/>
    <w:rsid w:val="00EF5E55"/>
    <w:rsid w:val="00EF63FF"/>
    <w:rsid w:val="00F00729"/>
    <w:rsid w:val="00F0207D"/>
    <w:rsid w:val="00F02494"/>
    <w:rsid w:val="00F03459"/>
    <w:rsid w:val="00F04C4E"/>
    <w:rsid w:val="00F05CCF"/>
    <w:rsid w:val="00F11FC1"/>
    <w:rsid w:val="00F1206D"/>
    <w:rsid w:val="00F13988"/>
    <w:rsid w:val="00F159C9"/>
    <w:rsid w:val="00F177D4"/>
    <w:rsid w:val="00F178AD"/>
    <w:rsid w:val="00F208C7"/>
    <w:rsid w:val="00F232D1"/>
    <w:rsid w:val="00F2374D"/>
    <w:rsid w:val="00F24002"/>
    <w:rsid w:val="00F240E5"/>
    <w:rsid w:val="00F259DD"/>
    <w:rsid w:val="00F25CDD"/>
    <w:rsid w:val="00F3087C"/>
    <w:rsid w:val="00F31138"/>
    <w:rsid w:val="00F31B49"/>
    <w:rsid w:val="00F320CE"/>
    <w:rsid w:val="00F32D78"/>
    <w:rsid w:val="00F36249"/>
    <w:rsid w:val="00F40ECC"/>
    <w:rsid w:val="00F40FC1"/>
    <w:rsid w:val="00F42586"/>
    <w:rsid w:val="00F42AEE"/>
    <w:rsid w:val="00F43FB7"/>
    <w:rsid w:val="00F44696"/>
    <w:rsid w:val="00F44DA2"/>
    <w:rsid w:val="00F46914"/>
    <w:rsid w:val="00F505C1"/>
    <w:rsid w:val="00F50679"/>
    <w:rsid w:val="00F529BD"/>
    <w:rsid w:val="00F5444B"/>
    <w:rsid w:val="00F54576"/>
    <w:rsid w:val="00F606C2"/>
    <w:rsid w:val="00F61468"/>
    <w:rsid w:val="00F643FC"/>
    <w:rsid w:val="00F72810"/>
    <w:rsid w:val="00F72F15"/>
    <w:rsid w:val="00F82730"/>
    <w:rsid w:val="00F82F84"/>
    <w:rsid w:val="00F83ABE"/>
    <w:rsid w:val="00F84383"/>
    <w:rsid w:val="00F847AB"/>
    <w:rsid w:val="00F84ECE"/>
    <w:rsid w:val="00F8654A"/>
    <w:rsid w:val="00F87423"/>
    <w:rsid w:val="00F8765B"/>
    <w:rsid w:val="00F90649"/>
    <w:rsid w:val="00F91B59"/>
    <w:rsid w:val="00F92B97"/>
    <w:rsid w:val="00F93584"/>
    <w:rsid w:val="00F939EF"/>
    <w:rsid w:val="00F9676C"/>
    <w:rsid w:val="00FA133B"/>
    <w:rsid w:val="00FA22C1"/>
    <w:rsid w:val="00FA2783"/>
    <w:rsid w:val="00FA3D85"/>
    <w:rsid w:val="00FA55F2"/>
    <w:rsid w:val="00FA591C"/>
    <w:rsid w:val="00FA752F"/>
    <w:rsid w:val="00FB1C39"/>
    <w:rsid w:val="00FB25DE"/>
    <w:rsid w:val="00FB54B6"/>
    <w:rsid w:val="00FB56D4"/>
    <w:rsid w:val="00FC5F34"/>
    <w:rsid w:val="00FC757E"/>
    <w:rsid w:val="00FC7D8B"/>
    <w:rsid w:val="00FD1A17"/>
    <w:rsid w:val="00FD3239"/>
    <w:rsid w:val="00FD55B8"/>
    <w:rsid w:val="00FE037B"/>
    <w:rsid w:val="00FE16AA"/>
    <w:rsid w:val="00FE5070"/>
    <w:rsid w:val="00FE5185"/>
    <w:rsid w:val="00FE713A"/>
    <w:rsid w:val="00FF6A33"/>
    <w:rsid w:val="00FF78D8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CD3260E"/>
  <w15:chartTrackingRefBased/>
  <w15:docId w15:val="{3F8D35B2-9CF9-4A20-B6B1-ABC009A1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756B"/>
    <w:pPr>
      <w:widowControl w:val="0"/>
      <w:jc w:val="both"/>
    </w:pPr>
    <w:rPr>
      <w:rFonts w:ascii="Times New Roman" w:hAnsi="Times New Roman"/>
      <w:color w:val="000000"/>
      <w:kern w:val="2"/>
      <w:sz w:val="18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adjustRightInd w:val="0"/>
      <w:jc w:val="center"/>
      <w:outlineLvl w:val="0"/>
    </w:pPr>
    <w:rPr>
      <w:rFonts w:ascii="CenturyOldst" w:hAnsi="CenturyOldst"/>
      <w:b/>
      <w:sz w:val="26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center"/>
      <w:outlineLvl w:val="1"/>
    </w:pPr>
    <w:rPr>
      <w:rFonts w:ascii="CenturyOldst" w:hAnsi="CenturyOldst"/>
      <w:b/>
      <w:sz w:val="20"/>
    </w:rPr>
  </w:style>
  <w:style w:type="paragraph" w:styleId="3">
    <w:name w:val="heading 3"/>
    <w:basedOn w:val="a"/>
    <w:next w:val="a"/>
    <w:link w:val="30"/>
    <w:semiHidden/>
    <w:unhideWhenUsed/>
    <w:qFormat/>
    <w:rsid w:val="006776FB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customStyle="1" w:styleId="a5">
    <w:name w:val="目次（章）"/>
    <w:basedOn w:val="a"/>
    <w:pPr>
      <w:autoSpaceDE w:val="0"/>
      <w:autoSpaceDN w:val="0"/>
      <w:adjustRightInd w:val="0"/>
      <w:ind w:left="908" w:right="680" w:hanging="152"/>
    </w:pPr>
    <w:rPr>
      <w:rFonts w:ascii="ＭＳ ゴシック" w:eastAsia="ＭＳ ゴシック"/>
    </w:rPr>
  </w:style>
  <w:style w:type="paragraph" w:customStyle="1" w:styleId="a6">
    <w:name w:val="目次（節）"/>
    <w:basedOn w:val="a"/>
    <w:pPr>
      <w:autoSpaceDE w:val="0"/>
      <w:autoSpaceDN w:val="0"/>
      <w:adjustRightInd w:val="0"/>
      <w:ind w:left="1134" w:right="680" w:hanging="189"/>
    </w:pPr>
    <w:rPr>
      <w:rFonts w:ascii="ＭＳ 明朝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9">
    <w:name w:val="和文題名"/>
    <w:basedOn w:val="a"/>
    <w:next w:val="aa"/>
    <w:pPr>
      <w:ind w:left="680" w:right="680"/>
      <w:jc w:val="center"/>
    </w:pPr>
    <w:rPr>
      <w:rFonts w:ascii="ＭＳ 明朝"/>
      <w:sz w:val="30"/>
    </w:rPr>
  </w:style>
  <w:style w:type="paragraph" w:customStyle="1" w:styleId="aa">
    <w:name w:val="和文氏名"/>
    <w:basedOn w:val="a"/>
    <w:pPr>
      <w:autoSpaceDE w:val="0"/>
      <w:autoSpaceDN w:val="0"/>
      <w:adjustRightInd w:val="0"/>
      <w:ind w:firstLine="7371"/>
    </w:pPr>
    <w:rPr>
      <w:rFonts w:ascii="ＭＳ ゴシック" w:eastAsia="ＭＳ ゴシック"/>
      <w:sz w:val="22"/>
    </w:rPr>
  </w:style>
  <w:style w:type="paragraph" w:customStyle="1" w:styleId="ab">
    <w:name w:val="本文（要旨）"/>
    <w:basedOn w:val="a"/>
    <w:pPr>
      <w:tabs>
        <w:tab w:val="left" w:pos="9072"/>
      </w:tabs>
      <w:ind w:left="748" w:right="775"/>
    </w:pPr>
  </w:style>
  <w:style w:type="paragraph" w:customStyle="1" w:styleId="ac">
    <w:name w:val="要旨脚注"/>
    <w:basedOn w:val="aa"/>
    <w:pPr>
      <w:ind w:hanging="107"/>
    </w:pPr>
    <w:rPr>
      <w:rFonts w:ascii="Times New Roman" w:eastAsia="ＭＳ 明朝"/>
      <w:color w:val="auto"/>
      <w:sz w:val="16"/>
    </w:rPr>
  </w:style>
  <w:style w:type="paragraph" w:customStyle="1" w:styleId="ad">
    <w:name w:val="欧文題名"/>
    <w:basedOn w:val="a"/>
    <w:next w:val="ae"/>
    <w:pPr>
      <w:autoSpaceDE w:val="0"/>
      <w:autoSpaceDN w:val="0"/>
      <w:adjustRightInd w:val="0"/>
      <w:jc w:val="center"/>
    </w:pPr>
    <w:rPr>
      <w:b/>
      <w:sz w:val="26"/>
    </w:rPr>
  </w:style>
  <w:style w:type="paragraph" w:customStyle="1" w:styleId="af">
    <w:name w:val="目次タイトル"/>
    <w:basedOn w:val="a"/>
    <w:next w:val="a"/>
    <w:pPr>
      <w:autoSpaceDE w:val="0"/>
      <w:autoSpaceDN w:val="0"/>
      <w:adjustRightInd w:val="0"/>
      <w:jc w:val="center"/>
    </w:pPr>
    <w:rPr>
      <w:rFonts w:ascii="ＭＳ ゴシック" w:eastAsia="ＭＳ ゴシック"/>
    </w:rPr>
  </w:style>
  <w:style w:type="paragraph" w:customStyle="1" w:styleId="ae">
    <w:name w:val="欧文要旨氏名"/>
    <w:basedOn w:val="a"/>
    <w:pPr>
      <w:autoSpaceDE w:val="0"/>
      <w:autoSpaceDN w:val="0"/>
      <w:adjustRightInd w:val="0"/>
      <w:ind w:firstLine="6804"/>
    </w:pPr>
    <w:rPr>
      <w:b/>
      <w:sz w:val="22"/>
    </w:rPr>
  </w:style>
  <w:style w:type="paragraph" w:customStyle="1" w:styleId="af0">
    <w:name w:val="欧文要旨タイトル"/>
    <w:basedOn w:val="2"/>
    <w:next w:val="af1"/>
    <w:rPr>
      <w:rFonts w:ascii="Times New Roman" w:hAnsi="Times New Roman"/>
    </w:rPr>
  </w:style>
  <w:style w:type="paragraph" w:customStyle="1" w:styleId="af1">
    <w:name w:val="欧文要旨文章"/>
    <w:basedOn w:val="a"/>
    <w:pPr>
      <w:autoSpaceDE w:val="0"/>
      <w:autoSpaceDN w:val="0"/>
      <w:adjustRightInd w:val="0"/>
      <w:ind w:left="756" w:right="680"/>
    </w:pPr>
    <w:rPr>
      <w:sz w:val="20"/>
    </w:rPr>
  </w:style>
  <w:style w:type="paragraph" w:customStyle="1" w:styleId="af2">
    <w:name w:val="数式"/>
    <w:basedOn w:val="a"/>
    <w:pPr>
      <w:autoSpaceDE w:val="0"/>
      <w:autoSpaceDN w:val="0"/>
      <w:adjustRightInd w:val="0"/>
      <w:ind w:right="680"/>
      <w:jc w:val="center"/>
    </w:pPr>
    <w:rPr>
      <w:i/>
      <w:sz w:val="20"/>
    </w:rPr>
  </w:style>
  <w:style w:type="paragraph" w:customStyle="1" w:styleId="af3">
    <w:name w:val="見出し（章）"/>
    <w:basedOn w:val="a"/>
    <w:pPr>
      <w:autoSpaceDE w:val="0"/>
      <w:autoSpaceDN w:val="0"/>
      <w:adjustRightInd w:val="0"/>
    </w:pPr>
    <w:rPr>
      <w:rFonts w:ascii="ＭＳ ゴシック" w:eastAsia="ＭＳ ゴシック"/>
      <w:sz w:val="20"/>
    </w:rPr>
  </w:style>
  <w:style w:type="paragraph" w:customStyle="1" w:styleId="af4">
    <w:name w:val="文章"/>
    <w:basedOn w:val="a"/>
    <w:next w:val="ac"/>
    <w:pPr>
      <w:autoSpaceDE w:val="0"/>
      <w:autoSpaceDN w:val="0"/>
      <w:adjustRightInd w:val="0"/>
    </w:pPr>
    <w:rPr>
      <w:rFonts w:ascii="ＭＳ 明朝"/>
    </w:rPr>
  </w:style>
  <w:style w:type="character" w:styleId="af5">
    <w:name w:val="page number"/>
    <w:basedOn w:val="a0"/>
  </w:style>
  <w:style w:type="paragraph" w:customStyle="1" w:styleId="af6">
    <w:name w:val="見出し（節）"/>
    <w:basedOn w:val="a"/>
    <w:pPr>
      <w:ind w:left="561" w:hanging="374"/>
    </w:pPr>
    <w:rPr>
      <w:rFonts w:ascii="ＭＳ ゴシック" w:eastAsia="ＭＳ ゴシック"/>
    </w:rPr>
  </w:style>
  <w:style w:type="paragraph" w:customStyle="1" w:styleId="af7">
    <w:name w:val="謝辞・参考文献・記号表見出し"/>
    <w:basedOn w:val="af3"/>
    <w:rPr>
      <w:sz w:val="18"/>
    </w:rPr>
  </w:style>
  <w:style w:type="paragraph" w:customStyle="1" w:styleId="af8">
    <w:name w:val="付録の見出し"/>
    <w:basedOn w:val="a"/>
    <w:next w:val="af4"/>
    <w:pPr>
      <w:autoSpaceDE w:val="0"/>
      <w:autoSpaceDN w:val="0"/>
      <w:adjustRightInd w:val="0"/>
    </w:pPr>
    <w:rPr>
      <w:rFonts w:eastAsia="ＭＳ ゴシック"/>
      <w:sz w:val="20"/>
    </w:rPr>
  </w:style>
  <w:style w:type="paragraph" w:customStyle="1" w:styleId="af9">
    <w:name w:val="原稿受付日"/>
    <w:basedOn w:val="a"/>
    <w:pPr>
      <w:autoSpaceDE w:val="0"/>
      <w:autoSpaceDN w:val="0"/>
      <w:adjustRightInd w:val="0"/>
      <w:jc w:val="right"/>
    </w:pPr>
  </w:style>
  <w:style w:type="paragraph" w:customStyle="1" w:styleId="afa">
    <w:name w:val="参考文献"/>
    <w:basedOn w:val="a"/>
    <w:pPr>
      <w:autoSpaceDE w:val="0"/>
      <w:autoSpaceDN w:val="0"/>
      <w:adjustRightInd w:val="0"/>
      <w:ind w:left="374" w:hanging="374"/>
    </w:pPr>
    <w:rPr>
      <w:rFonts w:ascii="ＭＳ 明朝"/>
    </w:rPr>
  </w:style>
  <w:style w:type="paragraph" w:customStyle="1" w:styleId="afb">
    <w:name w:val="図番号"/>
    <w:basedOn w:val="a"/>
    <w:pPr>
      <w:framePr w:w="4429" w:h="6968" w:hSpace="142" w:wrap="around" w:vAnchor="text" w:hAnchor="page" w:x="6288" w:y="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ＭＳ ゴシック" w:eastAsia="ＭＳ ゴシック"/>
      <w:b/>
    </w:rPr>
  </w:style>
  <w:style w:type="paragraph" w:customStyle="1" w:styleId="afc">
    <w:name w:val="図キャプション"/>
    <w:basedOn w:val="a"/>
    <w:pPr>
      <w:framePr w:w="4429" w:h="6968" w:hSpace="142" w:wrap="around" w:vAnchor="text" w:hAnchor="page" w:x="6288" w:y="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ＭＳ 明朝"/>
    </w:rPr>
  </w:style>
  <w:style w:type="paragraph" w:customStyle="1" w:styleId="afd">
    <w:name w:val="見出し（項）"/>
    <w:basedOn w:val="af4"/>
    <w:pPr>
      <w:ind w:firstLine="180"/>
    </w:pPr>
    <w:rPr>
      <w:rFonts w:hAnsi="ＭＳ 明朝"/>
    </w:rPr>
  </w:style>
  <w:style w:type="character" w:customStyle="1" w:styleId="30">
    <w:name w:val="見出し 3 (文字)"/>
    <w:link w:val="3"/>
    <w:semiHidden/>
    <w:rsid w:val="006776FB"/>
    <w:rPr>
      <w:rFonts w:ascii="游ゴシック Light" w:eastAsia="游ゴシック Light" w:hAnsi="游ゴシック Light" w:cs="Times New Roman"/>
      <w:color w:val="000000"/>
      <w:kern w:val="2"/>
      <w:sz w:val="18"/>
    </w:rPr>
  </w:style>
  <w:style w:type="paragraph" w:customStyle="1" w:styleId="afe">
    <w:name w:val="見出し（目）"/>
    <w:basedOn w:val="a"/>
    <w:pPr>
      <w:autoSpaceDE w:val="0"/>
      <w:autoSpaceDN w:val="0"/>
      <w:adjustRightInd w:val="0"/>
      <w:ind w:firstLine="180"/>
    </w:pPr>
    <w:rPr>
      <w:rFonts w:ascii="ＭＳ 明朝"/>
    </w:rPr>
  </w:style>
  <w:style w:type="table" w:styleId="aff">
    <w:name w:val="Table Grid"/>
    <w:basedOn w:val="a1"/>
    <w:rsid w:val="00863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37212A"/>
    <w:rPr>
      <w:sz w:val="18"/>
      <w:szCs w:val="18"/>
    </w:rPr>
  </w:style>
  <w:style w:type="paragraph" w:styleId="aff1">
    <w:name w:val="annotation text"/>
    <w:basedOn w:val="a"/>
    <w:link w:val="aff2"/>
    <w:rsid w:val="0037212A"/>
    <w:pPr>
      <w:jc w:val="left"/>
    </w:pPr>
  </w:style>
  <w:style w:type="character" w:customStyle="1" w:styleId="aff2">
    <w:name w:val="コメント文字列 (文字)"/>
    <w:link w:val="aff1"/>
    <w:rsid w:val="0037212A"/>
    <w:rPr>
      <w:rFonts w:ascii="Times New Roman" w:hAnsi="Times New Roman"/>
      <w:color w:val="000000"/>
      <w:kern w:val="2"/>
      <w:sz w:val="18"/>
    </w:rPr>
  </w:style>
  <w:style w:type="paragraph" w:styleId="aff3">
    <w:name w:val="annotation subject"/>
    <w:basedOn w:val="aff1"/>
    <w:next w:val="aff1"/>
    <w:link w:val="aff4"/>
    <w:rsid w:val="0037212A"/>
    <w:rPr>
      <w:b/>
      <w:bCs/>
    </w:rPr>
  </w:style>
  <w:style w:type="character" w:customStyle="1" w:styleId="aff4">
    <w:name w:val="コメント内容 (文字)"/>
    <w:link w:val="aff3"/>
    <w:rsid w:val="0037212A"/>
    <w:rPr>
      <w:rFonts w:ascii="Times New Roman" w:hAnsi="Times New Roman"/>
      <w:b/>
      <w:bCs/>
      <w:color w:val="000000"/>
      <w:kern w:val="2"/>
      <w:sz w:val="18"/>
    </w:rPr>
  </w:style>
  <w:style w:type="character" w:styleId="aff5">
    <w:name w:val="Hyperlink"/>
    <w:rsid w:val="006325BA"/>
    <w:rPr>
      <w:color w:val="0563C1"/>
      <w:u w:val="single"/>
    </w:rPr>
  </w:style>
  <w:style w:type="character" w:styleId="aff6">
    <w:name w:val="Unresolved Mention"/>
    <w:uiPriority w:val="99"/>
    <w:semiHidden/>
    <w:unhideWhenUsed/>
    <w:rsid w:val="006325BA"/>
    <w:rPr>
      <w:color w:val="605E5C"/>
      <w:shd w:val="clear" w:color="auto" w:fill="E1DFDD"/>
    </w:rPr>
  </w:style>
  <w:style w:type="paragraph" w:styleId="aff7">
    <w:name w:val="Revision"/>
    <w:hidden/>
    <w:uiPriority w:val="99"/>
    <w:semiHidden/>
    <w:rsid w:val="00A700D9"/>
    <w:rPr>
      <w:rFonts w:ascii="Times New Roman" w:hAnsi="Times New Roman"/>
      <w:color w:val="000000"/>
      <w:kern w:val="2"/>
      <w:sz w:val="18"/>
    </w:rPr>
  </w:style>
  <w:style w:type="paragraph" w:customStyle="1" w:styleId="aff8">
    <w:name w:val="論文の本文"/>
    <w:basedOn w:val="a"/>
    <w:autoRedefine/>
    <w:rsid w:val="001748E1"/>
    <w:pPr>
      <w:adjustRightInd w:val="0"/>
      <w:snapToGrid w:val="0"/>
      <w:spacing w:line="250" w:lineRule="atLeast"/>
      <w:jc w:val="center"/>
      <w:textAlignment w:val="baseline"/>
    </w:pPr>
    <w:rPr>
      <w:rFonts w:eastAsia="ＭＳ Ｐゴシック"/>
      <w:color w:val="auto"/>
    </w:rPr>
  </w:style>
  <w:style w:type="paragraph" w:customStyle="1" w:styleId="aff9">
    <w:name w:val="原稿本文"/>
    <w:basedOn w:val="a"/>
    <w:link w:val="affa"/>
    <w:rsid w:val="00C159C0"/>
    <w:pPr>
      <w:tabs>
        <w:tab w:val="center" w:pos="2124"/>
        <w:tab w:val="right" w:pos="4824"/>
      </w:tabs>
      <w:spacing w:line="240" w:lineRule="exact"/>
      <w:ind w:firstLineChars="100" w:firstLine="180"/>
    </w:pPr>
    <w:rPr>
      <w:rFonts w:ascii="ＭＳ 明朝" w:cs="ＭＳ 明朝"/>
      <w:color w:val="auto"/>
    </w:rPr>
  </w:style>
  <w:style w:type="character" w:customStyle="1" w:styleId="affa">
    <w:name w:val="原稿本文 (文字)"/>
    <w:link w:val="aff9"/>
    <w:rsid w:val="00C159C0"/>
    <w:rPr>
      <w:rFonts w:ascii="ＭＳ 明朝" w:hAnsi="Times New Roman" w:cs="ＭＳ 明朝"/>
      <w:kern w:val="2"/>
      <w:sz w:val="18"/>
    </w:rPr>
  </w:style>
  <w:style w:type="character" w:customStyle="1" w:styleId="10">
    <w:name w:val="見出し 1 (文字)"/>
    <w:link w:val="1"/>
    <w:rsid w:val="002D3621"/>
    <w:rPr>
      <w:rFonts w:ascii="CenturyOldst" w:hAnsi="CenturyOldst"/>
      <w:b/>
      <w:color w:val="000000"/>
      <w:kern w:val="2"/>
      <w:sz w:val="26"/>
    </w:rPr>
  </w:style>
  <w:style w:type="character" w:customStyle="1" w:styleId="a4">
    <w:name w:val="ヘッダー (文字)"/>
    <w:link w:val="a3"/>
    <w:rsid w:val="002D3621"/>
    <w:rPr>
      <w:rFonts w:ascii="Times New Roman" w:hAnsi="Times New Roman"/>
      <w:color w:val="000000"/>
      <w:kern w:val="2"/>
      <w:sz w:val="18"/>
    </w:rPr>
  </w:style>
  <w:style w:type="character" w:customStyle="1" w:styleId="a8">
    <w:name w:val="フッター (文字)"/>
    <w:link w:val="a7"/>
    <w:uiPriority w:val="99"/>
    <w:rsid w:val="002D3621"/>
    <w:rPr>
      <w:rFonts w:ascii="Times New Roman" w:hAnsi="Times New Roman"/>
      <w:color w:val="000000"/>
      <w:kern w:val="2"/>
      <w:sz w:val="18"/>
    </w:rPr>
  </w:style>
  <w:style w:type="paragraph" w:styleId="affb">
    <w:name w:val="Balloon Text"/>
    <w:basedOn w:val="a"/>
    <w:link w:val="affc"/>
    <w:rsid w:val="002D3621"/>
    <w:pPr>
      <w:spacing w:line="200" w:lineRule="exact"/>
    </w:pPr>
    <w:rPr>
      <w:rFonts w:ascii="Arial" w:eastAsia="ＭＳ ゴシック" w:hAnsi="Arial"/>
      <w:color w:val="auto"/>
      <w:spacing w:val="-4"/>
      <w:w w:val="90"/>
      <w:szCs w:val="18"/>
    </w:rPr>
  </w:style>
  <w:style w:type="character" w:customStyle="1" w:styleId="affc">
    <w:name w:val="吹き出し (文字)"/>
    <w:link w:val="affb"/>
    <w:rsid w:val="002D3621"/>
    <w:rPr>
      <w:rFonts w:ascii="Arial" w:eastAsia="ＭＳ ゴシック" w:hAnsi="Arial"/>
      <w:spacing w:val="-4"/>
      <w:w w:val="90"/>
      <w:kern w:val="2"/>
      <w:sz w:val="18"/>
      <w:szCs w:val="18"/>
    </w:rPr>
  </w:style>
  <w:style w:type="paragraph" w:customStyle="1" w:styleId="11">
    <w:name w:val="見出し1"/>
    <w:basedOn w:val="1"/>
    <w:link w:val="12"/>
    <w:qFormat/>
    <w:rsid w:val="002D3621"/>
    <w:pPr>
      <w:autoSpaceDE/>
      <w:autoSpaceDN/>
      <w:adjustRightInd/>
      <w:spacing w:line="200" w:lineRule="exact"/>
      <w:jc w:val="both"/>
    </w:pPr>
    <w:rPr>
      <w:rFonts w:ascii="游ゴシック Light" w:eastAsia="ＭＳ ゴシック" w:hAnsi="游ゴシック Light"/>
      <w:b w:val="0"/>
      <w:color w:val="auto"/>
      <w:spacing w:val="-4"/>
      <w:w w:val="90"/>
      <w:sz w:val="20"/>
      <w:szCs w:val="24"/>
    </w:rPr>
  </w:style>
  <w:style w:type="paragraph" w:customStyle="1" w:styleId="L-1">
    <w:name w:val="L-見出し1"/>
    <w:basedOn w:val="1"/>
    <w:link w:val="L-10"/>
    <w:qFormat/>
    <w:rsid w:val="002D3621"/>
    <w:pPr>
      <w:autoSpaceDE/>
      <w:autoSpaceDN/>
      <w:adjustRightInd/>
      <w:spacing w:line="300" w:lineRule="exact"/>
      <w:jc w:val="both"/>
    </w:pPr>
    <w:rPr>
      <w:rFonts w:ascii="Tahoma" w:eastAsia="メイリオ" w:hAnsi="Tahoma" w:cs="Tahoma"/>
      <w:color w:val="0080AA"/>
      <w:spacing w:val="-4"/>
      <w:w w:val="90"/>
      <w:sz w:val="18"/>
      <w:szCs w:val="24"/>
    </w:rPr>
  </w:style>
  <w:style w:type="character" w:customStyle="1" w:styleId="12">
    <w:name w:val="見出し1 (文字)"/>
    <w:link w:val="11"/>
    <w:rsid w:val="002D3621"/>
    <w:rPr>
      <w:rFonts w:ascii="游ゴシック Light" w:eastAsia="ＭＳ ゴシック" w:hAnsi="游ゴシック Light"/>
      <w:spacing w:val="-4"/>
      <w:w w:val="90"/>
      <w:kern w:val="2"/>
      <w:szCs w:val="24"/>
    </w:rPr>
  </w:style>
  <w:style w:type="paragraph" w:customStyle="1" w:styleId="L-2">
    <w:name w:val="L-見出し2"/>
    <w:basedOn w:val="L-1"/>
    <w:link w:val="L-20"/>
    <w:qFormat/>
    <w:rsid w:val="002D3621"/>
    <w:rPr>
      <w:color w:val="auto"/>
      <w:spacing w:val="0"/>
      <w:w w:val="85"/>
    </w:rPr>
  </w:style>
  <w:style w:type="character" w:customStyle="1" w:styleId="L-10">
    <w:name w:val="L-見出し1 (文字)"/>
    <w:link w:val="L-1"/>
    <w:rsid w:val="002D3621"/>
    <w:rPr>
      <w:rFonts w:ascii="Tahoma" w:eastAsia="メイリオ" w:hAnsi="Tahoma" w:cs="Tahoma"/>
      <w:b/>
      <w:color w:val="0080AA"/>
      <w:spacing w:val="-4"/>
      <w:w w:val="90"/>
      <w:kern w:val="2"/>
      <w:sz w:val="18"/>
      <w:szCs w:val="24"/>
    </w:rPr>
  </w:style>
  <w:style w:type="paragraph" w:customStyle="1" w:styleId="L-fig">
    <w:name w:val="L-fig"/>
    <w:basedOn w:val="a"/>
    <w:link w:val="L-fig0"/>
    <w:rsid w:val="002D3621"/>
    <w:pPr>
      <w:spacing w:line="200" w:lineRule="exact"/>
    </w:pPr>
    <w:rPr>
      <w:rFonts w:ascii="Arial Narrow" w:eastAsia="ＭＳ Ｐゴシック" w:hAnsi="Arial Narrow"/>
      <w:color w:val="auto"/>
      <w:spacing w:val="-4"/>
      <w:w w:val="90"/>
    </w:rPr>
  </w:style>
  <w:style w:type="character" w:customStyle="1" w:styleId="L-20">
    <w:name w:val="L-見出し2 (文字)"/>
    <w:link w:val="L-2"/>
    <w:rsid w:val="002D3621"/>
    <w:rPr>
      <w:rFonts w:ascii="Tahoma" w:eastAsia="メイリオ" w:hAnsi="Tahoma" w:cs="Tahoma"/>
      <w:b/>
      <w:w w:val="85"/>
      <w:kern w:val="2"/>
      <w:sz w:val="18"/>
      <w:szCs w:val="24"/>
    </w:rPr>
  </w:style>
  <w:style w:type="table" w:styleId="4-5">
    <w:name w:val="Grid Table 4 Accent 5"/>
    <w:basedOn w:val="a1"/>
    <w:uiPriority w:val="49"/>
    <w:rsid w:val="002D3621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L-fig0">
    <w:name w:val="L-fig (文字)"/>
    <w:link w:val="L-fig"/>
    <w:rsid w:val="002D3621"/>
    <w:rPr>
      <w:rFonts w:ascii="Arial Narrow" w:eastAsia="ＭＳ Ｐゴシック" w:hAnsi="Arial Narrow"/>
      <w:spacing w:val="-4"/>
      <w:w w:val="90"/>
      <w:kern w:val="2"/>
      <w:sz w:val="18"/>
    </w:rPr>
  </w:style>
  <w:style w:type="table" w:styleId="4-1">
    <w:name w:val="Grid Table 4 Accent 1"/>
    <w:basedOn w:val="a1"/>
    <w:uiPriority w:val="49"/>
    <w:rsid w:val="002D3621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affd">
    <w:name w:val="Body Text Indent"/>
    <w:basedOn w:val="a"/>
    <w:link w:val="affe"/>
    <w:rsid w:val="002D3621"/>
    <w:pPr>
      <w:widowControl/>
      <w:suppressAutoHyphens/>
      <w:overflowPunct w:val="0"/>
      <w:autoSpaceDE w:val="0"/>
      <w:autoSpaceDN w:val="0"/>
      <w:adjustRightInd w:val="0"/>
      <w:ind w:firstLine="360"/>
      <w:textAlignment w:val="baseline"/>
    </w:pPr>
    <w:rPr>
      <w:color w:val="auto"/>
      <w:kern w:val="14"/>
      <w:sz w:val="20"/>
      <w:lang w:eastAsia="en-US"/>
    </w:rPr>
  </w:style>
  <w:style w:type="character" w:customStyle="1" w:styleId="affe">
    <w:name w:val="本文インデント (文字)"/>
    <w:link w:val="affd"/>
    <w:rsid w:val="002D3621"/>
    <w:rPr>
      <w:rFonts w:ascii="Times New Roman" w:hAnsi="Times New Roman"/>
      <w:kern w:val="14"/>
      <w:lang w:eastAsia="en-US"/>
    </w:rPr>
  </w:style>
  <w:style w:type="paragraph" w:styleId="afff">
    <w:name w:val="List Paragraph"/>
    <w:basedOn w:val="a"/>
    <w:uiPriority w:val="34"/>
    <w:qFormat/>
    <w:rsid w:val="002D3621"/>
    <w:pPr>
      <w:widowControl/>
      <w:suppressAutoHyphens/>
      <w:overflowPunct w:val="0"/>
      <w:autoSpaceDE w:val="0"/>
      <w:autoSpaceDN w:val="0"/>
      <w:adjustRightInd w:val="0"/>
      <w:ind w:leftChars="400" w:left="840"/>
      <w:textAlignment w:val="baseline"/>
    </w:pPr>
    <w:rPr>
      <w:color w:val="auto"/>
      <w:kern w:val="14"/>
      <w:sz w:val="20"/>
      <w:lang w:eastAsia="en-US"/>
    </w:rPr>
  </w:style>
  <w:style w:type="character" w:styleId="afff0">
    <w:name w:val="Placeholder Text"/>
    <w:basedOn w:val="a0"/>
    <w:uiPriority w:val="99"/>
    <w:semiHidden/>
    <w:rsid w:val="00B6266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9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ACC42-239A-4057-9D4B-B1EA73356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一面せん断試験による洪積粘土地盤の強度変形特性の評価</vt:lpstr>
      <vt:lpstr>一面せん断試験による洪積粘土地盤の強度変形特性の評価</vt:lpstr>
    </vt:vector>
  </TitlesOfParts>
  <Company>ＰＨＩＰＳ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一面せん断試験による洪積粘土地盤の強度変形特性の評価</dc:title>
  <dc:subject/>
  <dc:creator>ＰＨＩＰＳ</dc:creator>
  <cp:keywords/>
  <cp:lastModifiedBy>Kazuki Murata</cp:lastModifiedBy>
  <cp:revision>7</cp:revision>
  <cp:lastPrinted>2023-08-18T10:42:00Z</cp:lastPrinted>
  <dcterms:created xsi:type="dcterms:W3CDTF">2024-02-06T01:00:00Z</dcterms:created>
  <dcterms:modified xsi:type="dcterms:W3CDTF">2024-04-21T23:07:00Z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