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507C" w14:textId="77777777" w:rsidR="00262994" w:rsidRDefault="00262994" w:rsidP="00262994">
      <w:pPr>
        <w:pStyle w:val="Titel1"/>
      </w:pPr>
      <w:r>
        <w:t xml:space="preserve">Living alone is related to depressive symptoms during the COVID-19 pandemic </w:t>
      </w:r>
    </w:p>
    <w:p w14:paraId="63CC7DE5" w14:textId="3FDB03A6" w:rsidR="00262994" w:rsidRPr="00262994" w:rsidRDefault="00262994" w:rsidP="00262994">
      <w:pPr>
        <w:pStyle w:val="author"/>
        <w:rPr>
          <w:b/>
          <w:bCs/>
        </w:rPr>
      </w:pPr>
      <w:r w:rsidRPr="00262994">
        <w:rPr>
          <w:b/>
          <w:bCs/>
        </w:rPr>
        <w:t xml:space="preserve">Journal of Public Health </w:t>
      </w:r>
    </w:p>
    <w:p w14:paraId="7FBDBC24" w14:textId="77777777" w:rsidR="00CE48BA" w:rsidRPr="00CE48BA" w:rsidRDefault="00CE48BA" w:rsidP="00CE48BA">
      <w:pPr>
        <w:rPr>
          <w:sz w:val="20"/>
          <w:szCs w:val="20"/>
          <w:lang w:val="en-US" w:eastAsia="de-DE"/>
        </w:rPr>
      </w:pPr>
    </w:p>
    <w:p w14:paraId="375D27BA" w14:textId="5CBED522" w:rsidR="00262994" w:rsidRDefault="00262994">
      <w:pPr>
        <w:rPr>
          <w:sz w:val="20"/>
          <w:szCs w:val="20"/>
          <w:lang w:val="en-GB" w:eastAsia="de-DE"/>
        </w:rPr>
      </w:pPr>
      <w:r>
        <w:rPr>
          <w:sz w:val="20"/>
          <w:szCs w:val="20"/>
          <w:lang w:val="en-GB" w:eastAsia="de-DE"/>
        </w:rPr>
        <w:br w:type="page"/>
      </w:r>
    </w:p>
    <w:p w14:paraId="26DEE21A" w14:textId="1FA5DC28" w:rsidR="002B090E" w:rsidRPr="00AD3880" w:rsidRDefault="00F76760" w:rsidP="00F76760">
      <w:pPr>
        <w:pStyle w:val="tablelegend"/>
      </w:pPr>
      <w:r w:rsidRPr="00F76760">
        <w:rPr>
          <w:b/>
          <w:bCs/>
          <w:lang w:val="en-GB"/>
        </w:rPr>
        <w:lastRenderedPageBreak/>
        <w:t xml:space="preserve">Online Resource </w:t>
      </w:r>
      <w:r w:rsidR="002B090E">
        <w:rPr>
          <w:b/>
          <w:bCs/>
        </w:rPr>
        <w:t>6</w:t>
      </w:r>
      <w:r w:rsidR="002B090E" w:rsidRPr="00AD3880">
        <w:t xml:space="preserve"> Factor </w:t>
      </w:r>
      <w:r w:rsidR="002B090E">
        <w:t>l</w:t>
      </w:r>
      <w:r w:rsidR="002B090E" w:rsidRPr="00AD3880">
        <w:t xml:space="preserve">oadings of </w:t>
      </w:r>
      <w:r w:rsidR="002B090E">
        <w:t>m</w:t>
      </w:r>
      <w:r w:rsidR="002B090E" w:rsidRPr="00AD3880">
        <w:t xml:space="preserve">easurement </w:t>
      </w:r>
      <w:r w:rsidR="002B090E">
        <w:t>m</w:t>
      </w:r>
      <w:r w:rsidR="002B090E" w:rsidRPr="00AD3880">
        <w:t>odel 1</w:t>
      </w:r>
    </w:p>
    <w:tbl>
      <w:tblPr>
        <w:tblW w:w="556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665"/>
        <w:gridCol w:w="1666"/>
      </w:tblGrid>
      <w:tr w:rsidR="002B090E" w:rsidRPr="0007739C" w14:paraId="2BFFC2C4" w14:textId="77777777" w:rsidTr="00BC7B3B">
        <w:trPr>
          <w:trHeight w:val="680"/>
        </w:trPr>
        <w:tc>
          <w:tcPr>
            <w:tcW w:w="2235" w:type="dxa"/>
            <w:shd w:val="clear" w:color="auto" w:fill="auto"/>
          </w:tcPr>
          <w:p w14:paraId="4F94C1E8" w14:textId="77777777" w:rsidR="002B090E" w:rsidRPr="001033D8" w:rsidRDefault="002B090E" w:rsidP="00BC7B3B">
            <w:pPr>
              <w:spacing w:line="48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8DFBF8B" w14:textId="77777777" w:rsidR="002B090E" w:rsidRPr="001033D8" w:rsidRDefault="002B090E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1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66" w:type="dxa"/>
            <w:shd w:val="clear" w:color="auto" w:fill="auto"/>
            <w:vAlign w:val="bottom"/>
          </w:tcPr>
          <w:p w14:paraId="5AC3FE4D" w14:textId="77777777" w:rsidR="002B090E" w:rsidRPr="001033D8" w:rsidRDefault="002B090E" w:rsidP="00BC7B3B">
            <w:pPr>
              <w:spacing w:line="480" w:lineRule="auto"/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Factor 2</w:t>
            </w:r>
            <w:r w:rsidRPr="001033D8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2B090E" w:rsidRPr="0007739C" w14:paraId="2A98C763" w14:textId="77777777" w:rsidTr="00BC7B3B">
        <w:trPr>
          <w:trHeight w:val="557"/>
        </w:trPr>
        <w:tc>
          <w:tcPr>
            <w:tcW w:w="2235" w:type="dxa"/>
            <w:tcBorders>
              <w:bottom w:val="nil"/>
            </w:tcBorders>
            <w:shd w:val="clear" w:color="auto" w:fill="auto"/>
          </w:tcPr>
          <w:p w14:paraId="0DDF972C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PHQ1</w:t>
            </w:r>
          </w:p>
        </w:tc>
        <w:tc>
          <w:tcPr>
            <w:tcW w:w="1665" w:type="dxa"/>
            <w:tcBorders>
              <w:bottom w:val="nil"/>
            </w:tcBorders>
            <w:shd w:val="clear" w:color="auto" w:fill="auto"/>
          </w:tcPr>
          <w:p w14:paraId="55B72EC7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.73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auto"/>
          </w:tcPr>
          <w:p w14:paraId="6F8A602E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3B42FAEA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4225F269" w14:textId="77777777" w:rsidR="002B090E" w:rsidRPr="001033D8" w:rsidRDefault="002B090E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PHQ2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44D190FE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.87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36B43AD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0D97AAEC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13A0B98E" w14:textId="77777777" w:rsidR="002B090E" w:rsidRPr="001033D8" w:rsidRDefault="002B090E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PHQ3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17FB2832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1941D511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1B073DB8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0E84C6A0" w14:textId="77777777" w:rsidR="002B090E" w:rsidRPr="001033D8" w:rsidRDefault="002B090E" w:rsidP="00BC7B3B">
            <w:pPr>
              <w:rPr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PHQ4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16C4A605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.83</w:t>
            </w:r>
          </w:p>
          <w:p w14:paraId="1121C2A5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5734E997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  <w:p w14:paraId="23F221CB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2DF7C4F4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7FD76E91" w14:textId="77777777" w:rsidR="002B090E" w:rsidRPr="001033D8" w:rsidRDefault="002B090E" w:rsidP="00BC7B3B">
            <w:pPr>
              <w:rPr>
                <w:i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PHQ5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06B9AFC2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.68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1C985B5A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  <w:p w14:paraId="1BF5562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4855FD04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154B9EDB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PHQ6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111A05B6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.75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2E59DBE7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56DA8343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25D862F6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PHQ7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79594F68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.76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72483307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0AAC01A9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17EA7497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PHQ8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188770C4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.60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1EFDD39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53CC08F2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03C858C9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PHQ9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3802C6D3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.72</w:t>
            </w: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5D926225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</w:tr>
      <w:tr w:rsidR="002B090E" w:rsidRPr="0007739C" w14:paraId="41A23714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55800E25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E1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2CAB804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4A65E22A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.56</w:t>
            </w:r>
          </w:p>
        </w:tc>
      </w:tr>
      <w:tr w:rsidR="002B090E" w:rsidRPr="0007739C" w14:paraId="7F92DC9F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0727E198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E2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20064A34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2C597965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.72</w:t>
            </w:r>
          </w:p>
        </w:tc>
      </w:tr>
      <w:tr w:rsidR="002B090E" w:rsidRPr="0007739C" w14:paraId="5074E8AB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nil"/>
            </w:tcBorders>
            <w:shd w:val="clear" w:color="auto" w:fill="auto"/>
          </w:tcPr>
          <w:p w14:paraId="4026C429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I1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14:paraId="2A40313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  <w:shd w:val="clear" w:color="auto" w:fill="auto"/>
          </w:tcPr>
          <w:p w14:paraId="7BADAA8D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.84</w:t>
            </w:r>
          </w:p>
        </w:tc>
      </w:tr>
      <w:tr w:rsidR="002B090E" w:rsidRPr="0007739C" w14:paraId="06AA09B9" w14:textId="77777777" w:rsidTr="00BC7B3B">
        <w:trPr>
          <w:trHeight w:val="557"/>
        </w:trPr>
        <w:tc>
          <w:tcPr>
            <w:tcW w:w="22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0ED54B" w14:textId="77777777" w:rsidR="002B090E" w:rsidRPr="001033D8" w:rsidRDefault="002B090E" w:rsidP="00BC7B3B">
            <w:pPr>
              <w:rPr>
                <w:iCs/>
                <w:sz w:val="20"/>
                <w:szCs w:val="20"/>
              </w:rPr>
            </w:pPr>
            <w:r w:rsidRPr="001033D8">
              <w:rPr>
                <w:iCs/>
                <w:sz w:val="20"/>
                <w:szCs w:val="20"/>
              </w:rPr>
              <w:t>I2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196AAC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1E2CD1" w14:textId="77777777" w:rsidR="002B090E" w:rsidRPr="001033D8" w:rsidRDefault="002B090E" w:rsidP="00BC7B3B">
            <w:pPr>
              <w:jc w:val="center"/>
              <w:rPr>
                <w:sz w:val="20"/>
                <w:szCs w:val="20"/>
              </w:rPr>
            </w:pPr>
            <w:r w:rsidRPr="001033D8">
              <w:rPr>
                <w:sz w:val="20"/>
                <w:szCs w:val="20"/>
              </w:rPr>
              <w:t>.82</w:t>
            </w:r>
          </w:p>
        </w:tc>
      </w:tr>
    </w:tbl>
    <w:p w14:paraId="4443AFBC" w14:textId="77777777" w:rsidR="002B090E" w:rsidRPr="002B090E" w:rsidRDefault="002B090E" w:rsidP="002B090E">
      <w:pPr>
        <w:pStyle w:val="figlegend"/>
        <w:rPr>
          <w:i/>
          <w:lang w:val="de-DE"/>
        </w:rPr>
      </w:pPr>
      <w:r w:rsidRPr="002B090E">
        <w:rPr>
          <w:i/>
          <w:lang w:val="de-DE"/>
        </w:rPr>
        <w:t xml:space="preserve">Note. N </w:t>
      </w:r>
      <w:r w:rsidRPr="002B090E">
        <w:rPr>
          <w:iCs/>
          <w:lang w:val="de-DE"/>
        </w:rPr>
        <w:t>= 2245</w:t>
      </w:r>
      <w:r w:rsidRPr="002B090E">
        <w:rPr>
          <w:i/>
          <w:lang w:val="de-DE"/>
        </w:rPr>
        <w:t xml:space="preserve">. </w:t>
      </w:r>
      <w:r w:rsidRPr="002B090E">
        <w:rPr>
          <w:lang w:val="de-DE"/>
        </w:rPr>
        <w:t xml:space="preserve">Factor 1 = Depressive symptoms (PHQ-9), Factor 2 = Social support, </w:t>
      </w:r>
      <w:r w:rsidRPr="002B090E">
        <w:rPr>
          <w:iCs/>
          <w:lang w:val="de-DE"/>
        </w:rPr>
        <w:t xml:space="preserve">PHQ1 – PHQ9 = Items 1-9 of the PHQ-9, </w:t>
      </w:r>
      <w:r w:rsidRPr="002B090E">
        <w:rPr>
          <w:lang w:val="de-DE"/>
        </w:rPr>
        <w:t>E1 = Item 1 emotional support, E2 = Item 2 emotional support, I1 = Item 1 instrumental support, I2 = Item 2 instrumental support.</w:t>
      </w:r>
      <w:r w:rsidRPr="002B090E">
        <w:rPr>
          <w:lang w:val="de-DE"/>
        </w:rPr>
        <w:br/>
      </w:r>
      <w:r w:rsidRPr="002B090E">
        <w:rPr>
          <w:vertAlign w:val="superscript"/>
          <w:lang w:val="de-DE"/>
        </w:rPr>
        <w:t xml:space="preserve">a </w:t>
      </w:r>
      <w:r w:rsidRPr="002B090E">
        <w:rPr>
          <w:lang w:val="de-DE"/>
        </w:rPr>
        <w:t xml:space="preserve">First-order factor. </w:t>
      </w:r>
    </w:p>
    <w:p w14:paraId="200371FD" w14:textId="77777777" w:rsidR="00CE48BA" w:rsidRPr="00DB1B76" w:rsidRDefault="00CE48BA" w:rsidP="00CE48BA">
      <w:pPr>
        <w:rPr>
          <w:sz w:val="20"/>
          <w:szCs w:val="20"/>
          <w:lang w:eastAsia="de-DE"/>
        </w:rPr>
      </w:pPr>
    </w:p>
    <w:p w14:paraId="0F1195CD" w14:textId="4ED99284" w:rsidR="00B02960" w:rsidRPr="00DB1B76" w:rsidRDefault="00B02960" w:rsidP="00262994">
      <w:pPr>
        <w:rPr>
          <w:b/>
          <w:bCs/>
          <w:sz w:val="20"/>
          <w:szCs w:val="20"/>
          <w:lang w:eastAsia="de-DE"/>
        </w:rPr>
      </w:pPr>
    </w:p>
    <w:sectPr w:rsidR="00B02960" w:rsidRPr="00DB1B76" w:rsidSect="007D4B94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F9A2" w14:textId="77777777" w:rsidR="00C950B5" w:rsidRDefault="00C950B5">
      <w:r>
        <w:separator/>
      </w:r>
    </w:p>
  </w:endnote>
  <w:endnote w:type="continuationSeparator" w:id="0">
    <w:p w14:paraId="4BB2D405" w14:textId="77777777" w:rsidR="00C950B5" w:rsidRDefault="00C9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Vrind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8FB8C" w14:textId="77777777" w:rsidR="00C950B5" w:rsidRDefault="00C950B5">
      <w:r>
        <w:separator/>
      </w:r>
    </w:p>
  </w:footnote>
  <w:footnote w:type="continuationSeparator" w:id="0">
    <w:p w14:paraId="14B5E123" w14:textId="77777777" w:rsidR="00C950B5" w:rsidRDefault="00C95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8EF8" w14:textId="77777777" w:rsidR="00931681" w:rsidRDefault="00000000">
    <w:pPr>
      <w:pStyle w:val="Kopfzeile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2E"/>
    <w:rsid w:val="0009476B"/>
    <w:rsid w:val="00115A02"/>
    <w:rsid w:val="00173CB9"/>
    <w:rsid w:val="00232D21"/>
    <w:rsid w:val="00262994"/>
    <w:rsid w:val="002B090E"/>
    <w:rsid w:val="004635B7"/>
    <w:rsid w:val="0051552E"/>
    <w:rsid w:val="007609CC"/>
    <w:rsid w:val="007C0EE3"/>
    <w:rsid w:val="007D44AC"/>
    <w:rsid w:val="007D4B94"/>
    <w:rsid w:val="008D26BD"/>
    <w:rsid w:val="00904EE2"/>
    <w:rsid w:val="00920F92"/>
    <w:rsid w:val="00A311F5"/>
    <w:rsid w:val="00A60670"/>
    <w:rsid w:val="00B02960"/>
    <w:rsid w:val="00B42A30"/>
    <w:rsid w:val="00B50B35"/>
    <w:rsid w:val="00BA2600"/>
    <w:rsid w:val="00C950B5"/>
    <w:rsid w:val="00CE48BA"/>
    <w:rsid w:val="00DB1B76"/>
    <w:rsid w:val="00E66F8A"/>
    <w:rsid w:val="00EF0B35"/>
    <w:rsid w:val="00F46B9C"/>
    <w:rsid w:val="00F76760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92142"/>
  <w15:chartTrackingRefBased/>
  <w15:docId w15:val="{149D93C7-9E65-9848-80B0-D62B0051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52E"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qFormat/>
    <w:rsid w:val="0051552E"/>
    <w:pPr>
      <w:keepNext/>
      <w:spacing w:before="240" w:after="240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52E"/>
    <w:rPr>
      <w:rFonts w:ascii="Arial" w:eastAsia="Times New Roman" w:hAnsi="Arial" w:cs="Times New Roman"/>
      <w:b/>
      <w:sz w:val="28"/>
    </w:rPr>
  </w:style>
  <w:style w:type="paragraph" w:styleId="Kopfzeile">
    <w:name w:val="header"/>
    <w:basedOn w:val="Standard"/>
    <w:link w:val="KopfzeileZchn"/>
    <w:rsid w:val="0051552E"/>
    <w:pPr>
      <w:tabs>
        <w:tab w:val="center" w:pos="4536"/>
        <w:tab w:val="right" w:pos="9072"/>
      </w:tabs>
    </w:pPr>
    <w:rPr>
      <w:rFonts w:ascii="Frutiger 45 Light" w:hAnsi="Frutiger 45 Light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1552E"/>
    <w:rPr>
      <w:rFonts w:ascii="Frutiger 45 Light" w:eastAsia="Times New Roman" w:hAnsi="Frutiger 45 Light" w:cs="Times New Roman"/>
      <w:sz w:val="20"/>
      <w:szCs w:val="20"/>
    </w:rPr>
  </w:style>
  <w:style w:type="paragraph" w:styleId="StandardWeb">
    <w:name w:val="Normal (Web)"/>
    <w:basedOn w:val="Standard"/>
    <w:uiPriority w:val="99"/>
    <w:rsid w:val="0051552E"/>
  </w:style>
  <w:style w:type="paragraph" w:styleId="Beschriftung">
    <w:name w:val="caption"/>
    <w:basedOn w:val="Standard"/>
    <w:next w:val="Standard"/>
    <w:unhideWhenUsed/>
    <w:qFormat/>
    <w:rsid w:val="0051552E"/>
    <w:pPr>
      <w:spacing w:line="360" w:lineRule="auto"/>
    </w:pPr>
    <w:rPr>
      <w:rFonts w:ascii="Arial" w:hAnsi="Arial" w:cs="Arial"/>
      <w:b/>
      <w:bCs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3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3C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3CB9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3C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3CB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itel1">
    <w:name w:val="Titel1"/>
    <w:basedOn w:val="Standard"/>
    <w:next w:val="author"/>
    <w:rsid w:val="0026299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szCs w:val="20"/>
      <w:lang w:val="en-US" w:eastAsia="de-DE"/>
    </w:rPr>
  </w:style>
  <w:style w:type="paragraph" w:customStyle="1" w:styleId="author">
    <w:name w:val="author"/>
    <w:basedOn w:val="Standard"/>
    <w:next w:val="affiliation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Cs w:val="20"/>
      <w:lang w:val="en-US" w:eastAsia="de-DE"/>
    </w:rPr>
  </w:style>
  <w:style w:type="paragraph" w:customStyle="1" w:styleId="affiliation">
    <w:name w:val="affiliation"/>
    <w:basedOn w:val="Standard"/>
    <w:next w:val="phone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i/>
      <w:szCs w:val="20"/>
      <w:lang w:val="en-US" w:eastAsia="de-DE"/>
    </w:rPr>
  </w:style>
  <w:style w:type="paragraph" w:customStyle="1" w:styleId="phone">
    <w:name w:val="phone"/>
    <w:basedOn w:val="Standard"/>
    <w:next w:val="fax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ax">
    <w:name w:val="fax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iglegend">
    <w:name w:val="figlegend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  <w:style w:type="paragraph" w:customStyle="1" w:styleId="tablelegend">
    <w:name w:val="tablelegend"/>
    <w:basedOn w:val="Standard"/>
    <w:next w:val="Standard"/>
    <w:rsid w:val="00DB1B76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Eggert</dc:creator>
  <cp:keywords/>
  <dc:description/>
  <cp:lastModifiedBy>Laura Eggert</cp:lastModifiedBy>
  <cp:revision>9</cp:revision>
  <dcterms:created xsi:type="dcterms:W3CDTF">2023-05-22T09:30:00Z</dcterms:created>
  <dcterms:modified xsi:type="dcterms:W3CDTF">2023-05-23T08:11:00Z</dcterms:modified>
</cp:coreProperties>
</file>