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4093" w:rsidRDefault="00434093" w:rsidP="00434093">
      <w:pPr>
        <w:pStyle w:val="Titel"/>
        <w:rPr>
          <w:lang w:val="en-US"/>
        </w:rPr>
      </w:pPr>
      <w:r>
        <w:rPr>
          <w:lang w:val="en-US"/>
        </w:rPr>
        <w:t>Supplementary material</w:t>
      </w:r>
    </w:p>
    <w:p w:rsidR="00434093" w:rsidRPr="009C6D30" w:rsidRDefault="009C6D30" w:rsidP="008F22D1">
      <w:pPr>
        <w:pStyle w:val="Overskrift1"/>
        <w:rPr>
          <w:lang w:val="en-US"/>
        </w:rPr>
      </w:pPr>
      <w:r w:rsidRPr="009C6D30">
        <w:rPr>
          <w:lang w:val="en-US"/>
        </w:rPr>
        <w:t>Appendix 1</w:t>
      </w:r>
      <w:r w:rsidR="00434093" w:rsidRPr="009C6D30">
        <w:rPr>
          <w:lang w:val="en-US"/>
        </w:rPr>
        <w:t xml:space="preserve"> - Trajectory modeling</w:t>
      </w:r>
    </w:p>
    <w:p w:rsidR="00434093" w:rsidRDefault="00434093" w:rsidP="00434093">
      <w:pPr>
        <w:rPr>
          <w:b/>
          <w:lang w:val="en-US"/>
        </w:rPr>
      </w:pPr>
      <w:r w:rsidRPr="00315988">
        <w:rPr>
          <w:b/>
          <w:lang w:val="en-US"/>
        </w:rPr>
        <w:t>Overview of summary statistics</w:t>
      </w:r>
      <w:r>
        <w:rPr>
          <w:b/>
          <w:lang w:val="en-US"/>
        </w:rPr>
        <w:t xml:space="preserve"> for up to </w:t>
      </w:r>
      <w:proofErr w:type="gramStart"/>
      <w:r>
        <w:rPr>
          <w:b/>
          <w:lang w:val="en-US"/>
        </w:rPr>
        <w:t>5</w:t>
      </w:r>
      <w:proofErr w:type="gramEnd"/>
      <w:r>
        <w:rPr>
          <w:b/>
          <w:lang w:val="en-US"/>
        </w:rPr>
        <w:t xml:space="preserve"> physiotherapy latent classes</w:t>
      </w:r>
    </w:p>
    <w:tbl>
      <w:tblPr>
        <w:tblStyle w:val="Table"/>
        <w:tblW w:w="0" w:type="auto"/>
        <w:jc w:val="center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700"/>
        <w:gridCol w:w="1283"/>
        <w:gridCol w:w="982"/>
        <w:gridCol w:w="982"/>
        <w:gridCol w:w="761"/>
        <w:gridCol w:w="2114"/>
        <w:gridCol w:w="2564"/>
      </w:tblGrid>
      <w:tr w:rsidR="00434093" w:rsidTr="00B72142">
        <w:trPr>
          <w:cantSplit/>
          <w:tblHeader/>
          <w:jc w:val="center"/>
        </w:trPr>
        <w:tc>
          <w:tcPr>
            <w:tcW w:w="0" w:type="auto"/>
            <w:tcBorders>
              <w:top w:val="single" w:sz="16" w:space="0" w:color="D3D3D3"/>
              <w:left w:val="single" w:sz="0" w:space="0" w:color="D3D3D3"/>
              <w:bottom w:val="single" w:sz="16" w:space="0" w:color="D3D3D3"/>
            </w:tcBorders>
          </w:tcPr>
          <w:p w:rsidR="00434093" w:rsidRDefault="00434093" w:rsidP="00B72142">
            <w:pPr>
              <w:keepNext/>
              <w:spacing w:after="60"/>
              <w:jc w:val="right"/>
            </w:pPr>
            <w:r>
              <w:rPr>
                <w:rFonts w:ascii="Calibri" w:hAnsi="Calibri"/>
              </w:rPr>
              <w:t>N Class</w:t>
            </w:r>
          </w:p>
        </w:tc>
        <w:tc>
          <w:tcPr>
            <w:tcW w:w="0" w:type="auto"/>
            <w:tcBorders>
              <w:top w:val="single" w:sz="16" w:space="0" w:color="D3D3D3"/>
              <w:bottom w:val="single" w:sz="16" w:space="0" w:color="D3D3D3"/>
            </w:tcBorders>
          </w:tcPr>
          <w:p w:rsidR="00434093" w:rsidRDefault="00434093" w:rsidP="00B72142">
            <w:pPr>
              <w:keepNext/>
              <w:spacing w:after="60"/>
              <w:jc w:val="right"/>
            </w:pPr>
            <w:r>
              <w:rPr>
                <w:rFonts w:ascii="Calibri" w:hAnsi="Calibri"/>
              </w:rPr>
              <w:t>Log Likelihood</w:t>
            </w:r>
          </w:p>
        </w:tc>
        <w:tc>
          <w:tcPr>
            <w:tcW w:w="0" w:type="auto"/>
            <w:tcBorders>
              <w:top w:val="single" w:sz="16" w:space="0" w:color="D3D3D3"/>
              <w:bottom w:val="single" w:sz="16" w:space="0" w:color="D3D3D3"/>
            </w:tcBorders>
          </w:tcPr>
          <w:p w:rsidR="00434093" w:rsidRDefault="00434093" w:rsidP="00B72142">
            <w:pPr>
              <w:keepNext/>
              <w:spacing w:after="60"/>
              <w:jc w:val="right"/>
            </w:pPr>
            <w:r>
              <w:rPr>
                <w:rFonts w:ascii="Calibri" w:hAnsi="Calibri"/>
              </w:rPr>
              <w:t>AIC</w:t>
            </w:r>
          </w:p>
        </w:tc>
        <w:tc>
          <w:tcPr>
            <w:tcW w:w="0" w:type="auto"/>
            <w:tcBorders>
              <w:top w:val="single" w:sz="16" w:space="0" w:color="D3D3D3"/>
              <w:bottom w:val="single" w:sz="16" w:space="0" w:color="D3D3D3"/>
            </w:tcBorders>
          </w:tcPr>
          <w:p w:rsidR="00434093" w:rsidRDefault="00434093" w:rsidP="00B72142">
            <w:pPr>
              <w:keepNext/>
              <w:spacing w:after="60"/>
              <w:jc w:val="right"/>
            </w:pPr>
            <w:r>
              <w:rPr>
                <w:rFonts w:ascii="Calibri" w:hAnsi="Calibri"/>
              </w:rPr>
              <w:t>BIC</w:t>
            </w:r>
          </w:p>
        </w:tc>
        <w:tc>
          <w:tcPr>
            <w:tcW w:w="0" w:type="auto"/>
            <w:tcBorders>
              <w:top w:val="single" w:sz="16" w:space="0" w:color="D3D3D3"/>
              <w:bottom w:val="single" w:sz="16" w:space="0" w:color="D3D3D3"/>
            </w:tcBorders>
          </w:tcPr>
          <w:p w:rsidR="00434093" w:rsidRDefault="00434093" w:rsidP="00B72142">
            <w:pPr>
              <w:keepNext/>
              <w:spacing w:after="60"/>
              <w:jc w:val="right"/>
            </w:pPr>
            <w:r>
              <w:rPr>
                <w:rFonts w:ascii="Calibri" w:hAnsi="Calibri"/>
              </w:rPr>
              <w:t>Entropy</w:t>
            </w:r>
          </w:p>
        </w:tc>
        <w:tc>
          <w:tcPr>
            <w:tcW w:w="0" w:type="auto"/>
            <w:tcBorders>
              <w:top w:val="single" w:sz="16" w:space="0" w:color="D3D3D3"/>
              <w:bottom w:val="single" w:sz="16" w:space="0" w:color="D3D3D3"/>
            </w:tcBorders>
          </w:tcPr>
          <w:p w:rsidR="00434093" w:rsidRDefault="00434093" w:rsidP="00B72142">
            <w:pPr>
              <w:keepNext/>
              <w:spacing w:after="60"/>
            </w:pPr>
            <w:r>
              <w:rPr>
                <w:rFonts w:ascii="Calibri" w:hAnsi="Calibri"/>
              </w:rPr>
              <w:t>Frequency</w:t>
            </w:r>
          </w:p>
        </w:tc>
        <w:tc>
          <w:tcPr>
            <w:tcW w:w="0" w:type="auto"/>
            <w:tcBorders>
              <w:top w:val="single" w:sz="16" w:space="0" w:color="D3D3D3"/>
              <w:bottom w:val="single" w:sz="16" w:space="0" w:color="D3D3D3"/>
              <w:right w:val="single" w:sz="0" w:space="0" w:color="D3D3D3"/>
            </w:tcBorders>
          </w:tcPr>
          <w:p w:rsidR="00434093" w:rsidRDefault="00434093" w:rsidP="00B72142">
            <w:pPr>
              <w:keepNext/>
              <w:spacing w:after="60"/>
            </w:pPr>
            <w:r>
              <w:rPr>
                <w:rFonts w:ascii="Calibri" w:hAnsi="Calibri"/>
              </w:rPr>
              <w:t>Poster probability</w:t>
            </w:r>
          </w:p>
        </w:tc>
      </w:tr>
      <w:tr w:rsidR="00434093" w:rsidTr="00B72142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434093" w:rsidRDefault="00434093" w:rsidP="00B72142">
            <w:pPr>
              <w:keepNext/>
              <w:spacing w:after="60"/>
              <w:jc w:val="right"/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434093" w:rsidRDefault="00434093" w:rsidP="00B72142">
            <w:pPr>
              <w:keepNext/>
              <w:spacing w:after="60"/>
              <w:jc w:val="right"/>
            </w:pPr>
            <w:r>
              <w:rPr>
                <w:rFonts w:ascii="Calibri" w:hAnsi="Calibri"/>
              </w:rPr>
              <w:t>-603504.8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434093" w:rsidRDefault="00434093" w:rsidP="00B72142">
            <w:pPr>
              <w:keepNext/>
              <w:spacing w:after="60"/>
              <w:jc w:val="right"/>
            </w:pPr>
            <w:r>
              <w:rPr>
                <w:rFonts w:ascii="Calibri" w:hAnsi="Calibri"/>
              </w:rPr>
              <w:t>1207015.6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434093" w:rsidRDefault="00434093" w:rsidP="00B72142">
            <w:pPr>
              <w:keepNext/>
              <w:spacing w:after="60"/>
              <w:jc w:val="right"/>
            </w:pPr>
            <w:r>
              <w:rPr>
                <w:rFonts w:ascii="Calibri" w:hAnsi="Calibri"/>
              </w:rPr>
              <w:t>1207039.6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434093" w:rsidRDefault="00434093" w:rsidP="00B72142">
            <w:pPr>
              <w:keepNext/>
              <w:spacing w:after="60"/>
              <w:jc w:val="right"/>
            </w:pPr>
            <w:r>
              <w:rPr>
                <w:rFonts w:ascii="Calibri" w:hAnsi="Calibri"/>
              </w:rPr>
              <w:t>1.00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434093" w:rsidRDefault="00434093" w:rsidP="00B72142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100%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434093" w:rsidRDefault="00434093" w:rsidP="00B72142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1.00</w:t>
            </w:r>
          </w:p>
        </w:tc>
      </w:tr>
      <w:tr w:rsidR="00434093" w:rsidTr="00B72142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434093" w:rsidRDefault="00434093" w:rsidP="00B72142">
            <w:pPr>
              <w:keepNext/>
              <w:spacing w:after="60"/>
              <w:jc w:val="right"/>
            </w:pPr>
            <w:r>
              <w:rPr>
                <w:rFonts w:ascii="Calibri" w:hAnsi="Calibri"/>
              </w:rPr>
              <w:t>2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434093" w:rsidRDefault="00434093" w:rsidP="00B72142">
            <w:pPr>
              <w:keepNext/>
              <w:spacing w:after="60"/>
              <w:jc w:val="right"/>
            </w:pPr>
            <w:r>
              <w:rPr>
                <w:rFonts w:ascii="Calibri" w:hAnsi="Calibri"/>
              </w:rPr>
              <w:t>-528119.2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434093" w:rsidRDefault="00434093" w:rsidP="00B72142">
            <w:pPr>
              <w:keepNext/>
              <w:spacing w:after="60"/>
              <w:jc w:val="right"/>
            </w:pPr>
            <w:r>
              <w:rPr>
                <w:rFonts w:ascii="Calibri" w:hAnsi="Calibri"/>
              </w:rPr>
              <w:t>1056252.4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434093" w:rsidRDefault="00434093" w:rsidP="00B72142">
            <w:pPr>
              <w:keepNext/>
              <w:spacing w:after="60"/>
              <w:jc w:val="right"/>
            </w:pPr>
            <w:r>
              <w:rPr>
                <w:rFonts w:ascii="Calibri" w:hAnsi="Calibri"/>
              </w:rPr>
              <w:t>1056308.4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434093" w:rsidRDefault="00434093" w:rsidP="00B72142">
            <w:pPr>
              <w:keepNext/>
              <w:spacing w:after="60"/>
              <w:jc w:val="right"/>
            </w:pPr>
            <w:r>
              <w:rPr>
                <w:rFonts w:ascii="Calibri" w:hAnsi="Calibri"/>
              </w:rPr>
              <w:t>1.00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434093" w:rsidRDefault="00434093" w:rsidP="00B72142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6% / 94%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434093" w:rsidRDefault="00434093" w:rsidP="00B72142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0.99 / 1.00</w:t>
            </w:r>
          </w:p>
        </w:tc>
      </w:tr>
      <w:tr w:rsidR="00434093" w:rsidTr="00B72142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434093" w:rsidRDefault="00434093" w:rsidP="00B72142">
            <w:pPr>
              <w:keepNext/>
              <w:spacing w:after="60"/>
              <w:jc w:val="right"/>
            </w:pPr>
            <w:r>
              <w:rPr>
                <w:rFonts w:ascii="Calibri" w:hAnsi="Calibri"/>
              </w:rPr>
              <w:t>3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434093" w:rsidRDefault="00434093" w:rsidP="00B72142">
            <w:pPr>
              <w:keepNext/>
              <w:spacing w:after="60"/>
              <w:jc w:val="right"/>
            </w:pPr>
            <w:r>
              <w:rPr>
                <w:rFonts w:ascii="Calibri" w:hAnsi="Calibri"/>
              </w:rPr>
              <w:t>-504592.2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434093" w:rsidRDefault="00434093" w:rsidP="00B72142">
            <w:pPr>
              <w:keepNext/>
              <w:spacing w:after="60"/>
              <w:jc w:val="right"/>
            </w:pPr>
            <w:r>
              <w:rPr>
                <w:rFonts w:ascii="Calibri" w:hAnsi="Calibri"/>
              </w:rPr>
              <w:t>1009206.5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434093" w:rsidRDefault="00434093" w:rsidP="00B72142">
            <w:pPr>
              <w:keepNext/>
              <w:spacing w:after="60"/>
              <w:jc w:val="right"/>
            </w:pPr>
            <w:r>
              <w:rPr>
                <w:rFonts w:ascii="Calibri" w:hAnsi="Calibri"/>
              </w:rPr>
              <w:t>1009294.5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434093" w:rsidRDefault="00434093" w:rsidP="00B72142">
            <w:pPr>
              <w:keepNext/>
              <w:spacing w:after="60"/>
              <w:jc w:val="right"/>
            </w:pPr>
            <w:r>
              <w:rPr>
                <w:rFonts w:ascii="Calibri" w:hAnsi="Calibri"/>
              </w:rPr>
              <w:t>0.99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434093" w:rsidRDefault="00434093" w:rsidP="00B72142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2% / 90% / 8%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434093" w:rsidRDefault="00434093" w:rsidP="00B72142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1.00 / 1.00 / 0.98</w:t>
            </w:r>
          </w:p>
        </w:tc>
      </w:tr>
      <w:tr w:rsidR="00434093" w:rsidTr="00B72142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434093" w:rsidRDefault="00434093" w:rsidP="00B72142">
            <w:pPr>
              <w:keepNext/>
              <w:spacing w:after="60"/>
              <w:jc w:val="right"/>
            </w:pPr>
            <w:r>
              <w:rPr>
                <w:rFonts w:ascii="Calibri" w:hAnsi="Calibri"/>
              </w:rPr>
              <w:t>4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434093" w:rsidRDefault="00434093" w:rsidP="00B72142">
            <w:pPr>
              <w:keepNext/>
              <w:spacing w:after="60"/>
              <w:jc w:val="right"/>
            </w:pPr>
            <w:r>
              <w:rPr>
                <w:rFonts w:ascii="Calibri" w:hAnsi="Calibri"/>
              </w:rPr>
              <w:t>-495383.9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434093" w:rsidRDefault="00434093" w:rsidP="00B72142">
            <w:pPr>
              <w:keepNext/>
              <w:spacing w:after="60"/>
              <w:jc w:val="right"/>
            </w:pPr>
            <w:r>
              <w:rPr>
                <w:rFonts w:ascii="Calibri" w:hAnsi="Calibri"/>
              </w:rPr>
              <w:t>990797.9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434093" w:rsidRDefault="00434093" w:rsidP="00B72142">
            <w:pPr>
              <w:keepNext/>
              <w:spacing w:after="60"/>
              <w:jc w:val="right"/>
            </w:pPr>
            <w:r>
              <w:rPr>
                <w:rFonts w:ascii="Calibri" w:hAnsi="Calibri"/>
              </w:rPr>
              <w:t>990918.0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434093" w:rsidRDefault="00434093" w:rsidP="00B72142">
            <w:pPr>
              <w:keepNext/>
              <w:spacing w:after="60"/>
              <w:jc w:val="right"/>
            </w:pPr>
            <w:r>
              <w:rPr>
                <w:rFonts w:ascii="Calibri" w:hAnsi="Calibri"/>
              </w:rPr>
              <w:t>0.99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434093" w:rsidRDefault="00434093" w:rsidP="00B72142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89% / 2% / 5% / 4%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434093" w:rsidRDefault="00434093" w:rsidP="00B72142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1.00 / 1.00 / 0.96 / 0.97</w:t>
            </w:r>
          </w:p>
        </w:tc>
      </w:tr>
      <w:tr w:rsidR="00434093" w:rsidTr="00B72142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434093" w:rsidRDefault="00434093" w:rsidP="00B72142">
            <w:pPr>
              <w:keepNext/>
              <w:spacing w:after="60"/>
              <w:jc w:val="right"/>
            </w:pPr>
            <w:r>
              <w:rPr>
                <w:rFonts w:ascii="Calibri" w:hAnsi="Calibri"/>
              </w:rPr>
              <w:t>5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434093" w:rsidRDefault="00434093" w:rsidP="00B72142">
            <w:pPr>
              <w:keepNext/>
              <w:spacing w:after="60"/>
              <w:jc w:val="right"/>
            </w:pPr>
            <w:r>
              <w:rPr>
                <w:rFonts w:ascii="Calibri" w:hAnsi="Calibri"/>
              </w:rPr>
              <w:t>-488499.6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434093" w:rsidRDefault="00434093" w:rsidP="00B72142">
            <w:pPr>
              <w:keepNext/>
              <w:spacing w:after="60"/>
              <w:jc w:val="right"/>
            </w:pPr>
            <w:r>
              <w:rPr>
                <w:rFonts w:ascii="Calibri" w:hAnsi="Calibri"/>
              </w:rPr>
              <w:t>977037.3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434093" w:rsidRDefault="00434093" w:rsidP="00B72142">
            <w:pPr>
              <w:keepNext/>
              <w:spacing w:after="60"/>
              <w:jc w:val="right"/>
            </w:pPr>
            <w:r>
              <w:rPr>
                <w:rFonts w:ascii="Calibri" w:hAnsi="Calibri"/>
              </w:rPr>
              <w:t>977189.4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434093" w:rsidRDefault="00434093" w:rsidP="00B72142">
            <w:pPr>
              <w:keepNext/>
              <w:spacing w:after="60"/>
              <w:jc w:val="right"/>
            </w:pPr>
            <w:r>
              <w:rPr>
                <w:rFonts w:ascii="Calibri" w:hAnsi="Calibri"/>
              </w:rPr>
              <w:t>0.99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434093" w:rsidRDefault="00434093" w:rsidP="00B72142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3% / 5% / 86% / 1% / 5%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434093" w:rsidRDefault="00434093" w:rsidP="00B72142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0.99 / 0.96 / 1.00 / 0.99 / 0.95</w:t>
            </w:r>
          </w:p>
        </w:tc>
      </w:tr>
    </w:tbl>
    <w:p w:rsidR="00434093" w:rsidRDefault="00434093" w:rsidP="00434093">
      <w:pPr>
        <w:rPr>
          <w:b/>
          <w:lang w:val="en-US"/>
        </w:rPr>
      </w:pPr>
    </w:p>
    <w:p w:rsidR="00434093" w:rsidRDefault="00434093" w:rsidP="00434093">
      <w:pPr>
        <w:rPr>
          <w:b/>
          <w:lang w:val="en-US"/>
        </w:rPr>
      </w:pPr>
      <w:r w:rsidRPr="00315988">
        <w:rPr>
          <w:b/>
          <w:lang w:val="en-US"/>
        </w:rPr>
        <w:t>Overview of summary statistics</w:t>
      </w:r>
      <w:r>
        <w:rPr>
          <w:b/>
          <w:lang w:val="en-US"/>
        </w:rPr>
        <w:t xml:space="preserve"> for up to </w:t>
      </w:r>
      <w:proofErr w:type="gramStart"/>
      <w:r>
        <w:rPr>
          <w:b/>
          <w:lang w:val="en-US"/>
        </w:rPr>
        <w:t>5</w:t>
      </w:r>
      <w:proofErr w:type="gramEnd"/>
      <w:r>
        <w:rPr>
          <w:b/>
          <w:lang w:val="en-US"/>
        </w:rPr>
        <w:t xml:space="preserve"> Chiropractic latent classes</w:t>
      </w:r>
    </w:p>
    <w:tbl>
      <w:tblPr>
        <w:tblStyle w:val="Table"/>
        <w:tblW w:w="0" w:type="auto"/>
        <w:jc w:val="center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700"/>
        <w:gridCol w:w="1283"/>
        <w:gridCol w:w="881"/>
        <w:gridCol w:w="881"/>
        <w:gridCol w:w="761"/>
        <w:gridCol w:w="2114"/>
        <w:gridCol w:w="2564"/>
      </w:tblGrid>
      <w:tr w:rsidR="00434093" w:rsidTr="00B72142">
        <w:trPr>
          <w:cantSplit/>
          <w:tblHeader/>
          <w:jc w:val="center"/>
        </w:trPr>
        <w:tc>
          <w:tcPr>
            <w:tcW w:w="0" w:type="auto"/>
            <w:tcBorders>
              <w:top w:val="single" w:sz="16" w:space="0" w:color="D3D3D3"/>
              <w:left w:val="single" w:sz="0" w:space="0" w:color="D3D3D3"/>
              <w:bottom w:val="single" w:sz="16" w:space="0" w:color="D3D3D3"/>
            </w:tcBorders>
          </w:tcPr>
          <w:p w:rsidR="00434093" w:rsidRDefault="00434093" w:rsidP="00B72142">
            <w:pPr>
              <w:keepNext/>
              <w:spacing w:after="60"/>
              <w:jc w:val="right"/>
            </w:pPr>
            <w:r>
              <w:rPr>
                <w:rFonts w:ascii="Calibri" w:hAnsi="Calibri"/>
              </w:rPr>
              <w:t>N Class</w:t>
            </w:r>
          </w:p>
        </w:tc>
        <w:tc>
          <w:tcPr>
            <w:tcW w:w="0" w:type="auto"/>
            <w:tcBorders>
              <w:top w:val="single" w:sz="16" w:space="0" w:color="D3D3D3"/>
              <w:bottom w:val="single" w:sz="16" w:space="0" w:color="D3D3D3"/>
            </w:tcBorders>
          </w:tcPr>
          <w:p w:rsidR="00434093" w:rsidRDefault="00434093" w:rsidP="00B72142">
            <w:pPr>
              <w:keepNext/>
              <w:spacing w:after="60"/>
              <w:jc w:val="right"/>
            </w:pPr>
            <w:r>
              <w:rPr>
                <w:rFonts w:ascii="Calibri" w:hAnsi="Calibri"/>
              </w:rPr>
              <w:t>Log Likelihood</w:t>
            </w:r>
          </w:p>
        </w:tc>
        <w:tc>
          <w:tcPr>
            <w:tcW w:w="0" w:type="auto"/>
            <w:tcBorders>
              <w:top w:val="single" w:sz="16" w:space="0" w:color="D3D3D3"/>
              <w:bottom w:val="single" w:sz="16" w:space="0" w:color="D3D3D3"/>
            </w:tcBorders>
          </w:tcPr>
          <w:p w:rsidR="00434093" w:rsidRDefault="00434093" w:rsidP="00B72142">
            <w:pPr>
              <w:keepNext/>
              <w:spacing w:after="60"/>
              <w:jc w:val="right"/>
            </w:pPr>
            <w:r>
              <w:rPr>
                <w:rFonts w:ascii="Calibri" w:hAnsi="Calibri"/>
              </w:rPr>
              <w:t>AIC</w:t>
            </w:r>
          </w:p>
        </w:tc>
        <w:tc>
          <w:tcPr>
            <w:tcW w:w="0" w:type="auto"/>
            <w:tcBorders>
              <w:top w:val="single" w:sz="16" w:space="0" w:color="D3D3D3"/>
              <w:bottom w:val="single" w:sz="16" w:space="0" w:color="D3D3D3"/>
            </w:tcBorders>
          </w:tcPr>
          <w:p w:rsidR="00434093" w:rsidRDefault="00434093" w:rsidP="00B72142">
            <w:pPr>
              <w:keepNext/>
              <w:spacing w:after="60"/>
              <w:jc w:val="right"/>
            </w:pPr>
            <w:r>
              <w:rPr>
                <w:rFonts w:ascii="Calibri" w:hAnsi="Calibri"/>
              </w:rPr>
              <w:t>BIC</w:t>
            </w:r>
          </w:p>
        </w:tc>
        <w:tc>
          <w:tcPr>
            <w:tcW w:w="0" w:type="auto"/>
            <w:tcBorders>
              <w:top w:val="single" w:sz="16" w:space="0" w:color="D3D3D3"/>
              <w:bottom w:val="single" w:sz="16" w:space="0" w:color="D3D3D3"/>
            </w:tcBorders>
          </w:tcPr>
          <w:p w:rsidR="00434093" w:rsidRDefault="00434093" w:rsidP="00B72142">
            <w:pPr>
              <w:keepNext/>
              <w:spacing w:after="60"/>
              <w:jc w:val="right"/>
            </w:pPr>
            <w:r>
              <w:rPr>
                <w:rFonts w:ascii="Calibri" w:hAnsi="Calibri"/>
              </w:rPr>
              <w:t>Entropy</w:t>
            </w:r>
          </w:p>
        </w:tc>
        <w:tc>
          <w:tcPr>
            <w:tcW w:w="0" w:type="auto"/>
            <w:tcBorders>
              <w:top w:val="single" w:sz="16" w:space="0" w:color="D3D3D3"/>
              <w:bottom w:val="single" w:sz="16" w:space="0" w:color="D3D3D3"/>
            </w:tcBorders>
          </w:tcPr>
          <w:p w:rsidR="00434093" w:rsidRDefault="00434093" w:rsidP="00B72142">
            <w:pPr>
              <w:keepNext/>
              <w:spacing w:after="60"/>
            </w:pPr>
            <w:r>
              <w:rPr>
                <w:rFonts w:ascii="Calibri" w:hAnsi="Calibri"/>
              </w:rPr>
              <w:t>Frequency</w:t>
            </w:r>
          </w:p>
        </w:tc>
        <w:tc>
          <w:tcPr>
            <w:tcW w:w="0" w:type="auto"/>
            <w:tcBorders>
              <w:top w:val="single" w:sz="16" w:space="0" w:color="D3D3D3"/>
              <w:bottom w:val="single" w:sz="16" w:space="0" w:color="D3D3D3"/>
              <w:right w:val="single" w:sz="0" w:space="0" w:color="D3D3D3"/>
            </w:tcBorders>
          </w:tcPr>
          <w:p w:rsidR="00434093" w:rsidRDefault="00434093" w:rsidP="00B72142">
            <w:pPr>
              <w:keepNext/>
              <w:spacing w:after="60"/>
            </w:pPr>
            <w:r>
              <w:rPr>
                <w:rFonts w:ascii="Calibri" w:hAnsi="Calibri"/>
              </w:rPr>
              <w:t>Poster probability</w:t>
            </w:r>
          </w:p>
        </w:tc>
      </w:tr>
      <w:tr w:rsidR="00434093" w:rsidTr="00B72142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434093" w:rsidRDefault="00434093" w:rsidP="00B72142">
            <w:pPr>
              <w:keepNext/>
              <w:spacing w:after="60"/>
              <w:jc w:val="right"/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434093" w:rsidRDefault="00434093" w:rsidP="00B72142">
            <w:pPr>
              <w:keepNext/>
              <w:spacing w:after="60"/>
              <w:jc w:val="right"/>
            </w:pPr>
            <w:r>
              <w:rPr>
                <w:rFonts w:ascii="Calibri" w:hAnsi="Calibri"/>
              </w:rPr>
              <w:t>-492271.0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434093" w:rsidRDefault="00434093" w:rsidP="00B72142">
            <w:pPr>
              <w:keepNext/>
              <w:spacing w:after="60"/>
              <w:jc w:val="right"/>
            </w:pPr>
            <w:r>
              <w:rPr>
                <w:rFonts w:ascii="Calibri" w:hAnsi="Calibri"/>
              </w:rPr>
              <w:t>984550.0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434093" w:rsidRDefault="00434093" w:rsidP="00B72142">
            <w:pPr>
              <w:keepNext/>
              <w:spacing w:after="60"/>
              <w:jc w:val="right"/>
            </w:pPr>
            <w:r>
              <w:rPr>
                <w:rFonts w:ascii="Calibri" w:hAnsi="Calibri"/>
              </w:rPr>
              <w:t>984581.0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434093" w:rsidRDefault="00434093" w:rsidP="00B72142">
            <w:pPr>
              <w:keepNext/>
              <w:spacing w:after="60"/>
              <w:jc w:val="right"/>
            </w:pPr>
            <w:r>
              <w:rPr>
                <w:rFonts w:ascii="Calibri" w:hAnsi="Calibri"/>
              </w:rPr>
              <w:t>1.00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434093" w:rsidRDefault="00434093" w:rsidP="00B72142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100%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434093" w:rsidRDefault="00434093" w:rsidP="00B72142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1.00</w:t>
            </w:r>
          </w:p>
        </w:tc>
      </w:tr>
      <w:tr w:rsidR="00434093" w:rsidTr="00B72142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434093" w:rsidRDefault="00434093" w:rsidP="00B72142">
            <w:pPr>
              <w:keepNext/>
              <w:spacing w:after="60"/>
              <w:jc w:val="right"/>
            </w:pPr>
            <w:r>
              <w:rPr>
                <w:rFonts w:ascii="Calibri" w:hAnsi="Calibri"/>
              </w:rPr>
              <w:t>2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434093" w:rsidRDefault="00434093" w:rsidP="00B72142">
            <w:pPr>
              <w:keepNext/>
              <w:spacing w:after="60"/>
              <w:jc w:val="right"/>
            </w:pPr>
            <w:r>
              <w:rPr>
                <w:rFonts w:ascii="Calibri" w:hAnsi="Calibri"/>
              </w:rPr>
              <w:t>-481103.7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434093" w:rsidRDefault="00434093" w:rsidP="00B72142">
            <w:pPr>
              <w:keepNext/>
              <w:spacing w:after="60"/>
              <w:jc w:val="right"/>
            </w:pPr>
            <w:r>
              <w:rPr>
                <w:rFonts w:ascii="Calibri" w:hAnsi="Calibri"/>
              </w:rPr>
              <w:t>962225.4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434093" w:rsidRDefault="00434093" w:rsidP="00B72142">
            <w:pPr>
              <w:keepNext/>
              <w:spacing w:after="60"/>
              <w:jc w:val="right"/>
            </w:pPr>
            <w:r>
              <w:rPr>
                <w:rFonts w:ascii="Calibri" w:hAnsi="Calibri"/>
              </w:rPr>
              <w:t>962295.2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434093" w:rsidRDefault="00434093" w:rsidP="00B72142">
            <w:pPr>
              <w:keepNext/>
              <w:spacing w:after="60"/>
              <w:jc w:val="right"/>
            </w:pPr>
            <w:r>
              <w:rPr>
                <w:rFonts w:ascii="Calibri" w:hAnsi="Calibri"/>
              </w:rPr>
              <w:t>0.97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434093" w:rsidRDefault="00434093" w:rsidP="00B72142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7% / 93%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434093" w:rsidRDefault="00434093" w:rsidP="00B72142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0.94 / 0.99</w:t>
            </w:r>
          </w:p>
        </w:tc>
      </w:tr>
      <w:tr w:rsidR="00434093" w:rsidTr="00B72142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434093" w:rsidRDefault="00434093" w:rsidP="00B72142">
            <w:pPr>
              <w:keepNext/>
              <w:spacing w:after="60"/>
              <w:jc w:val="right"/>
            </w:pPr>
            <w:r>
              <w:rPr>
                <w:rFonts w:ascii="Calibri" w:hAnsi="Calibri"/>
              </w:rPr>
              <w:t>3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434093" w:rsidRDefault="00434093" w:rsidP="00B72142">
            <w:pPr>
              <w:keepNext/>
              <w:spacing w:after="60"/>
              <w:jc w:val="right"/>
            </w:pPr>
            <w:r>
              <w:rPr>
                <w:rFonts w:ascii="Calibri" w:hAnsi="Calibri"/>
              </w:rPr>
              <w:t>-478234.4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434093" w:rsidRDefault="00434093" w:rsidP="00B72142">
            <w:pPr>
              <w:keepNext/>
              <w:spacing w:after="60"/>
              <w:jc w:val="right"/>
            </w:pPr>
            <w:r>
              <w:rPr>
                <w:rFonts w:ascii="Calibri" w:hAnsi="Calibri"/>
              </w:rPr>
              <w:t>956496.8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434093" w:rsidRDefault="00434093" w:rsidP="00B72142">
            <w:pPr>
              <w:keepNext/>
              <w:spacing w:after="60"/>
              <w:jc w:val="right"/>
            </w:pPr>
            <w:r>
              <w:rPr>
                <w:rFonts w:ascii="Calibri" w:hAnsi="Calibri"/>
              </w:rPr>
              <w:t>956605.3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434093" w:rsidRDefault="00434093" w:rsidP="00B72142">
            <w:pPr>
              <w:keepNext/>
              <w:spacing w:after="60"/>
              <w:jc w:val="right"/>
            </w:pPr>
            <w:r>
              <w:rPr>
                <w:rFonts w:ascii="Calibri" w:hAnsi="Calibri"/>
              </w:rPr>
              <w:t>0.96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434093" w:rsidRDefault="00434093" w:rsidP="00B72142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1% / 91% / 9%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434093" w:rsidRDefault="00434093" w:rsidP="00B72142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0.99 / 0.99 / 0.92</w:t>
            </w:r>
          </w:p>
        </w:tc>
      </w:tr>
      <w:tr w:rsidR="00434093" w:rsidTr="00B72142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434093" w:rsidRDefault="00434093" w:rsidP="00B72142">
            <w:pPr>
              <w:keepNext/>
              <w:spacing w:after="60"/>
              <w:jc w:val="right"/>
            </w:pPr>
            <w:r>
              <w:rPr>
                <w:rFonts w:ascii="Calibri" w:hAnsi="Calibri"/>
              </w:rPr>
              <w:t>4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434093" w:rsidRDefault="00434093" w:rsidP="00B72142">
            <w:pPr>
              <w:keepNext/>
              <w:spacing w:after="60"/>
              <w:jc w:val="right"/>
            </w:pPr>
            <w:r>
              <w:rPr>
                <w:rFonts w:ascii="Calibri" w:hAnsi="Calibri"/>
              </w:rPr>
              <w:t>-476561.5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434093" w:rsidRDefault="00434093" w:rsidP="00B72142">
            <w:pPr>
              <w:keepNext/>
              <w:spacing w:after="60"/>
              <w:jc w:val="right"/>
            </w:pPr>
            <w:r>
              <w:rPr>
                <w:rFonts w:ascii="Calibri" w:hAnsi="Calibri"/>
              </w:rPr>
              <w:t>953161.0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434093" w:rsidRDefault="00434093" w:rsidP="00B72142">
            <w:pPr>
              <w:keepNext/>
              <w:spacing w:after="60"/>
              <w:jc w:val="right"/>
            </w:pPr>
            <w:r>
              <w:rPr>
                <w:rFonts w:ascii="Calibri" w:hAnsi="Calibri"/>
              </w:rPr>
              <w:t>953308.2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434093" w:rsidRDefault="00434093" w:rsidP="00B72142">
            <w:pPr>
              <w:keepNext/>
              <w:spacing w:after="60"/>
              <w:jc w:val="right"/>
            </w:pPr>
            <w:r>
              <w:rPr>
                <w:rFonts w:ascii="Calibri" w:hAnsi="Calibri"/>
              </w:rPr>
              <w:t>0.95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434093" w:rsidRDefault="00434093" w:rsidP="00B72142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88% / 4% / 1% / 6%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434093" w:rsidRDefault="00434093" w:rsidP="00B72142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0.99 / 0.85 / 0.98 / 0.89</w:t>
            </w:r>
          </w:p>
        </w:tc>
      </w:tr>
      <w:tr w:rsidR="00434093" w:rsidTr="00B72142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434093" w:rsidRDefault="00434093" w:rsidP="00B72142">
            <w:pPr>
              <w:keepNext/>
              <w:spacing w:after="60"/>
              <w:jc w:val="right"/>
            </w:pPr>
            <w:r>
              <w:rPr>
                <w:rFonts w:ascii="Calibri" w:hAnsi="Calibri"/>
              </w:rPr>
              <w:t>5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434093" w:rsidRDefault="00434093" w:rsidP="00B72142">
            <w:pPr>
              <w:keepNext/>
              <w:spacing w:after="60"/>
              <w:jc w:val="right"/>
            </w:pPr>
            <w:r>
              <w:rPr>
                <w:rFonts w:ascii="Calibri" w:hAnsi="Calibri"/>
              </w:rPr>
              <w:t>-475437.2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434093" w:rsidRDefault="00434093" w:rsidP="00B72142">
            <w:pPr>
              <w:keepNext/>
              <w:spacing w:after="60"/>
              <w:jc w:val="right"/>
            </w:pPr>
            <w:r>
              <w:rPr>
                <w:rFonts w:ascii="Calibri" w:hAnsi="Calibri"/>
              </w:rPr>
              <w:t>950922.4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434093" w:rsidRDefault="00434093" w:rsidP="00B72142">
            <w:pPr>
              <w:keepNext/>
              <w:spacing w:after="60"/>
              <w:jc w:val="right"/>
            </w:pPr>
            <w:r>
              <w:rPr>
                <w:rFonts w:ascii="Calibri" w:hAnsi="Calibri"/>
              </w:rPr>
              <w:t>951108.3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434093" w:rsidRDefault="00434093" w:rsidP="00B72142">
            <w:pPr>
              <w:keepNext/>
              <w:spacing w:after="60"/>
              <w:jc w:val="right"/>
            </w:pPr>
            <w:r>
              <w:rPr>
                <w:rFonts w:ascii="Calibri" w:hAnsi="Calibri"/>
              </w:rPr>
              <w:t>0.95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434093" w:rsidRDefault="00434093" w:rsidP="00B72142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1% / 6% / 3% / 87% / 4%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:rsidR="00434093" w:rsidRDefault="00434093" w:rsidP="00B72142">
            <w:pPr>
              <w:keepNext/>
              <w:spacing w:after="60"/>
              <w:jc w:val="center"/>
            </w:pPr>
            <w:r>
              <w:rPr>
                <w:rFonts w:ascii="Calibri" w:hAnsi="Calibri"/>
              </w:rPr>
              <w:t>0.98 / 0.88 / 0.85 / 0.98 / 0.86</w:t>
            </w:r>
          </w:p>
        </w:tc>
      </w:tr>
    </w:tbl>
    <w:p w:rsidR="00434093" w:rsidRDefault="00434093" w:rsidP="00434093">
      <w:pPr>
        <w:rPr>
          <w:lang w:val="en-US"/>
        </w:rPr>
      </w:pPr>
    </w:p>
    <w:p w:rsidR="00434093" w:rsidRPr="00315988" w:rsidRDefault="00434093" w:rsidP="00434093">
      <w:pPr>
        <w:rPr>
          <w:b/>
          <w:lang w:val="en-US"/>
        </w:rPr>
      </w:pPr>
      <w:r w:rsidRPr="00315988">
        <w:rPr>
          <w:b/>
          <w:lang w:val="en-US"/>
        </w:rPr>
        <w:t xml:space="preserve">AIC and BIC scores for up to 5 Physiotherapy </w:t>
      </w:r>
      <w:r>
        <w:rPr>
          <w:b/>
          <w:lang w:val="en-US"/>
        </w:rPr>
        <w:t xml:space="preserve">latent </w:t>
      </w:r>
      <w:r w:rsidRPr="00315988">
        <w:rPr>
          <w:b/>
          <w:lang w:val="en-US"/>
        </w:rPr>
        <w:t>classes</w:t>
      </w:r>
    </w:p>
    <w:p w:rsidR="00434093" w:rsidRDefault="00434093" w:rsidP="00434093">
      <w:pPr>
        <w:rPr>
          <w:lang w:val="en-US"/>
        </w:rPr>
      </w:pPr>
      <w:r>
        <w:rPr>
          <w:noProof/>
          <w:lang w:eastAsia="da-DK"/>
        </w:rPr>
        <w:drawing>
          <wp:inline distT="0" distB="0" distL="0" distR="0" wp14:anchorId="174E5074" wp14:editId="32712E02">
            <wp:extent cx="3225800" cy="2150745"/>
            <wp:effectExtent l="0" t="0" r="0" b="1905"/>
            <wp:docPr id="3" name="Billede 3" descr="C:\Users\ary6va\AppData\Local\Microsoft\Windows\INetCache\Content.Word\ABeplots_lin_fy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ary6va\AppData\Local\Microsoft\Windows\INetCache\Content.Word\ABeplots_lin_fys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5800" cy="2150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4093" w:rsidRPr="00315988" w:rsidRDefault="00434093" w:rsidP="00434093">
      <w:pPr>
        <w:rPr>
          <w:b/>
          <w:lang w:val="en-US"/>
        </w:rPr>
      </w:pPr>
      <w:r w:rsidRPr="00315988">
        <w:rPr>
          <w:b/>
          <w:lang w:val="en-US"/>
        </w:rPr>
        <w:t xml:space="preserve">AIC and BIC scores for up to 5 </w:t>
      </w:r>
      <w:r>
        <w:rPr>
          <w:b/>
          <w:lang w:val="en-US"/>
        </w:rPr>
        <w:t>Chiropractic</w:t>
      </w:r>
      <w:r w:rsidRPr="00315988">
        <w:rPr>
          <w:b/>
          <w:lang w:val="en-US"/>
        </w:rPr>
        <w:t xml:space="preserve"> classes</w:t>
      </w:r>
    </w:p>
    <w:p w:rsidR="00434093" w:rsidRDefault="00434093" w:rsidP="00434093">
      <w:pPr>
        <w:rPr>
          <w:lang w:val="en-US"/>
        </w:rPr>
      </w:pPr>
      <w:r>
        <w:rPr>
          <w:noProof/>
          <w:lang w:eastAsia="da-DK"/>
        </w:rPr>
        <w:lastRenderedPageBreak/>
        <w:drawing>
          <wp:inline distT="0" distB="0" distL="0" distR="0" wp14:anchorId="3AFEE196" wp14:editId="5F210FAE">
            <wp:extent cx="3401695" cy="2267585"/>
            <wp:effectExtent l="0" t="0" r="8255" b="0"/>
            <wp:docPr id="2" name="Billede 2" descr="C:\Users\ary6va\AppData\Local\Microsoft\Windows\INetCache\Content.Word\ABeplots_quad_ki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ary6va\AppData\Local\Microsoft\Windows\INetCache\Content.Word\ABeplots_quad_kir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1695" cy="2267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4093" w:rsidRPr="00B00E15" w:rsidRDefault="00434093" w:rsidP="00434093">
      <w:pPr>
        <w:rPr>
          <w:b/>
          <w:lang w:val="en-US"/>
        </w:rPr>
      </w:pPr>
      <w:r w:rsidRPr="00B00E15">
        <w:rPr>
          <w:b/>
          <w:lang w:val="en-US"/>
        </w:rPr>
        <w:t xml:space="preserve">Numbers of individuals with low posterior probability for up to </w:t>
      </w:r>
      <w:proofErr w:type="gramStart"/>
      <w:r w:rsidRPr="00B00E15">
        <w:rPr>
          <w:b/>
          <w:lang w:val="en-US"/>
        </w:rPr>
        <w:t>5</w:t>
      </w:r>
      <w:proofErr w:type="gramEnd"/>
      <w:r w:rsidRPr="00B00E15">
        <w:rPr>
          <w:b/>
          <w:lang w:val="en-US"/>
        </w:rPr>
        <w:t xml:space="preserve"> </w:t>
      </w:r>
      <w:r>
        <w:rPr>
          <w:b/>
          <w:lang w:val="en-US"/>
        </w:rPr>
        <w:t>P</w:t>
      </w:r>
      <w:r w:rsidRPr="00B00E15">
        <w:rPr>
          <w:b/>
          <w:lang w:val="en-US"/>
        </w:rPr>
        <w:t xml:space="preserve">hysiotherapy </w:t>
      </w:r>
      <w:r>
        <w:rPr>
          <w:b/>
          <w:lang w:val="en-US"/>
        </w:rPr>
        <w:t xml:space="preserve">latent </w:t>
      </w:r>
      <w:r w:rsidRPr="00B00E15">
        <w:rPr>
          <w:b/>
          <w:lang w:val="en-US"/>
        </w:rPr>
        <w:t>classes</w:t>
      </w:r>
    </w:p>
    <w:p w:rsidR="00434093" w:rsidRDefault="00434093" w:rsidP="00434093">
      <w:pPr>
        <w:rPr>
          <w:lang w:val="en-US"/>
        </w:rPr>
      </w:pPr>
      <w:r>
        <w:rPr>
          <w:noProof/>
          <w:lang w:eastAsia="da-DK"/>
        </w:rPr>
        <w:drawing>
          <wp:inline distT="0" distB="0" distL="0" distR="0">
            <wp:extent cx="4322445" cy="2867660"/>
            <wp:effectExtent l="0" t="0" r="1905" b="0"/>
            <wp:docPr id="16" name="Billede 16" descr="lo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w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2445" cy="286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4093" w:rsidRPr="00B00E15" w:rsidRDefault="00434093" w:rsidP="00434093">
      <w:pPr>
        <w:rPr>
          <w:b/>
          <w:lang w:val="en-US"/>
        </w:rPr>
      </w:pPr>
      <w:r w:rsidRPr="00B00E15">
        <w:rPr>
          <w:b/>
          <w:lang w:val="en-US"/>
        </w:rPr>
        <w:lastRenderedPageBreak/>
        <w:t xml:space="preserve">Numbers of individuals with low posterior probability for up to </w:t>
      </w:r>
      <w:proofErr w:type="gramStart"/>
      <w:r w:rsidRPr="00B00E15">
        <w:rPr>
          <w:b/>
          <w:lang w:val="en-US"/>
        </w:rPr>
        <w:t>5</w:t>
      </w:r>
      <w:proofErr w:type="gramEnd"/>
      <w:r w:rsidRPr="00B00E15">
        <w:rPr>
          <w:b/>
          <w:lang w:val="en-US"/>
        </w:rPr>
        <w:t xml:space="preserve"> </w:t>
      </w:r>
      <w:r>
        <w:rPr>
          <w:b/>
          <w:lang w:val="en-US"/>
        </w:rPr>
        <w:t xml:space="preserve">Chiropractic latent </w:t>
      </w:r>
      <w:r w:rsidRPr="00B00E15">
        <w:rPr>
          <w:b/>
          <w:lang w:val="en-US"/>
        </w:rPr>
        <w:t>classes</w:t>
      </w:r>
      <w:r>
        <w:rPr>
          <w:b/>
          <w:lang w:val="en-US"/>
        </w:rPr>
        <w:t xml:space="preserve"> </w:t>
      </w:r>
      <w:r>
        <w:rPr>
          <w:b/>
          <w:noProof/>
          <w:lang w:eastAsia="da-DK"/>
        </w:rPr>
        <w:drawing>
          <wp:inline distT="0" distB="0" distL="0" distR="0">
            <wp:extent cx="4322445" cy="2867660"/>
            <wp:effectExtent l="0" t="0" r="1905" b="0"/>
            <wp:docPr id="15" name="Billede 15" descr="lo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w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2445" cy="286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0E15">
        <w:rPr>
          <w:b/>
          <w:lang w:val="en-US"/>
        </w:rPr>
        <w:t xml:space="preserve"> </w:t>
      </w:r>
    </w:p>
    <w:p w:rsidR="00434093" w:rsidRPr="00B00E15" w:rsidRDefault="00434093" w:rsidP="00434093">
      <w:pPr>
        <w:rPr>
          <w:b/>
          <w:lang w:val="en-US"/>
        </w:rPr>
      </w:pPr>
      <w:r w:rsidRPr="00B00E15">
        <w:rPr>
          <w:b/>
          <w:lang w:val="en-US"/>
        </w:rPr>
        <w:t xml:space="preserve">Mean trajectories plotted for up to five Physiotherapy </w:t>
      </w:r>
      <w:r>
        <w:rPr>
          <w:b/>
          <w:lang w:val="en-US"/>
        </w:rPr>
        <w:t xml:space="preserve">latent </w:t>
      </w:r>
      <w:r w:rsidRPr="00B00E15">
        <w:rPr>
          <w:b/>
          <w:lang w:val="en-US"/>
        </w:rPr>
        <w:t>classes</w:t>
      </w:r>
    </w:p>
    <w:p w:rsidR="00434093" w:rsidRDefault="00434093" w:rsidP="00434093">
      <w:pPr>
        <w:rPr>
          <w:lang w:val="en-US"/>
        </w:rPr>
      </w:pPr>
      <w:r>
        <w:rPr>
          <w:noProof/>
          <w:lang w:eastAsia="da-DK"/>
        </w:rPr>
        <w:drawing>
          <wp:inline distT="0" distB="0" distL="0" distR="0">
            <wp:extent cx="6122035" cy="4375785"/>
            <wp:effectExtent l="0" t="0" r="0" b="5715"/>
            <wp:docPr id="14" name="Billede 14" descr="NO_ID_avgplots_lin_fy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NO_ID_avgplots_lin_fys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035" cy="4375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4093" w:rsidRDefault="00434093" w:rsidP="00434093">
      <w:pPr>
        <w:rPr>
          <w:b/>
          <w:lang w:val="en-US"/>
        </w:rPr>
      </w:pPr>
      <w:r w:rsidRPr="00B00E15">
        <w:rPr>
          <w:b/>
          <w:lang w:val="en-US"/>
        </w:rPr>
        <w:lastRenderedPageBreak/>
        <w:t xml:space="preserve">Mean trajectories plotted for up to five </w:t>
      </w:r>
      <w:r>
        <w:rPr>
          <w:b/>
          <w:lang w:val="en-US"/>
        </w:rPr>
        <w:t>Chiropractic latent classes</w:t>
      </w:r>
      <w:r>
        <w:rPr>
          <w:b/>
          <w:noProof/>
          <w:lang w:eastAsia="da-DK"/>
        </w:rPr>
        <w:drawing>
          <wp:inline distT="0" distB="0" distL="0" distR="0">
            <wp:extent cx="6122035" cy="4375785"/>
            <wp:effectExtent l="0" t="0" r="0" b="5715"/>
            <wp:docPr id="13" name="Billede 13" descr="NO_ID_avgplots_quad_ki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NO_ID_avgplots_quad_kir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035" cy="4375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4093" w:rsidRPr="00B00E15" w:rsidRDefault="00434093" w:rsidP="00434093">
      <w:pPr>
        <w:rPr>
          <w:b/>
          <w:lang w:val="en-US"/>
        </w:rPr>
      </w:pPr>
    </w:p>
    <w:p w:rsidR="00434093" w:rsidRDefault="00434093" w:rsidP="00434093">
      <w:pPr>
        <w:rPr>
          <w:b/>
          <w:lang w:val="en-US"/>
        </w:rPr>
      </w:pPr>
    </w:p>
    <w:p w:rsidR="00434093" w:rsidRDefault="00434093" w:rsidP="00434093">
      <w:pPr>
        <w:rPr>
          <w:b/>
          <w:lang w:val="en-US"/>
        </w:rPr>
      </w:pPr>
      <w:r>
        <w:rPr>
          <w:b/>
          <w:lang w:val="en-US"/>
        </w:rPr>
        <w:t>Predicted</w:t>
      </w:r>
      <w:r w:rsidRPr="00B00E15">
        <w:rPr>
          <w:b/>
          <w:lang w:val="en-US"/>
        </w:rPr>
        <w:t xml:space="preserve"> trajectories </w:t>
      </w:r>
      <w:r>
        <w:rPr>
          <w:b/>
          <w:lang w:val="en-US"/>
        </w:rPr>
        <w:t xml:space="preserve">(splines) </w:t>
      </w:r>
      <w:r w:rsidRPr="00B00E15">
        <w:rPr>
          <w:b/>
          <w:lang w:val="en-US"/>
        </w:rPr>
        <w:t xml:space="preserve">plotted for up to five Physiotherapy </w:t>
      </w:r>
      <w:r>
        <w:rPr>
          <w:b/>
          <w:lang w:val="en-US"/>
        </w:rPr>
        <w:t xml:space="preserve">latent </w:t>
      </w:r>
      <w:r w:rsidRPr="00B00E15">
        <w:rPr>
          <w:b/>
          <w:lang w:val="en-US"/>
        </w:rPr>
        <w:t>classes</w:t>
      </w:r>
      <w:r>
        <w:rPr>
          <w:b/>
          <w:lang w:val="en-US"/>
        </w:rPr>
        <w:t xml:space="preserve"> </w:t>
      </w:r>
    </w:p>
    <w:p w:rsidR="00434093" w:rsidRDefault="00434093" w:rsidP="00434093">
      <w:pPr>
        <w:rPr>
          <w:b/>
          <w:lang w:val="en-US"/>
        </w:rPr>
      </w:pPr>
      <w:r>
        <w:rPr>
          <w:b/>
          <w:noProof/>
          <w:lang w:eastAsia="da-DK"/>
        </w:rPr>
        <w:lastRenderedPageBreak/>
        <w:drawing>
          <wp:inline distT="0" distB="0" distL="0" distR="0">
            <wp:extent cx="6122035" cy="5076825"/>
            <wp:effectExtent l="0" t="0" r="0" b="0"/>
            <wp:docPr id="12" name="Billede 12" descr="splineplots_lin_fy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plineplots_lin_fys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035" cy="507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4093" w:rsidRDefault="00434093" w:rsidP="00434093">
      <w:pPr>
        <w:rPr>
          <w:b/>
          <w:lang w:val="en-US"/>
        </w:rPr>
      </w:pPr>
    </w:p>
    <w:p w:rsidR="00434093" w:rsidRDefault="00434093" w:rsidP="00434093">
      <w:pPr>
        <w:rPr>
          <w:b/>
          <w:lang w:val="en-US"/>
        </w:rPr>
      </w:pPr>
      <w:r>
        <w:rPr>
          <w:b/>
          <w:lang w:val="en-US"/>
        </w:rPr>
        <w:lastRenderedPageBreak/>
        <w:t>Predicted</w:t>
      </w:r>
      <w:r w:rsidRPr="00B00E15">
        <w:rPr>
          <w:b/>
          <w:lang w:val="en-US"/>
        </w:rPr>
        <w:t xml:space="preserve"> trajectories </w:t>
      </w:r>
      <w:r>
        <w:rPr>
          <w:b/>
          <w:lang w:val="en-US"/>
        </w:rPr>
        <w:t xml:space="preserve">(splines) </w:t>
      </w:r>
      <w:r w:rsidRPr="00B00E15">
        <w:rPr>
          <w:b/>
          <w:lang w:val="en-US"/>
        </w:rPr>
        <w:t xml:space="preserve">plotted for up to five </w:t>
      </w:r>
      <w:r>
        <w:rPr>
          <w:b/>
          <w:lang w:val="en-US"/>
        </w:rPr>
        <w:t>Chiropractic latent classes</w:t>
      </w:r>
      <w:r>
        <w:rPr>
          <w:b/>
          <w:noProof/>
          <w:lang w:eastAsia="da-DK"/>
        </w:rPr>
        <w:drawing>
          <wp:inline distT="0" distB="0" distL="0" distR="0">
            <wp:extent cx="6122035" cy="5076825"/>
            <wp:effectExtent l="0" t="0" r="0" b="0"/>
            <wp:docPr id="11" name="Billede 11" descr="spquadeplots_quad_ki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spquadeplots_quad_kir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035" cy="507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0E15">
        <w:rPr>
          <w:b/>
          <w:lang w:val="en-US"/>
        </w:rPr>
        <w:t xml:space="preserve"> </w:t>
      </w:r>
    </w:p>
    <w:p w:rsidR="00434093" w:rsidRPr="00B00E15" w:rsidRDefault="00434093" w:rsidP="00434093">
      <w:pPr>
        <w:rPr>
          <w:b/>
          <w:lang w:val="en-US"/>
        </w:rPr>
      </w:pPr>
    </w:p>
    <w:p w:rsidR="00434093" w:rsidRDefault="009C6D30" w:rsidP="008F22D1">
      <w:pPr>
        <w:pStyle w:val="Overskrift1"/>
        <w:rPr>
          <w:lang w:val="en-US"/>
        </w:rPr>
      </w:pPr>
      <w:r>
        <w:rPr>
          <w:lang w:val="en-US"/>
        </w:rPr>
        <w:t>Appendix 2</w:t>
      </w:r>
      <w:r w:rsidR="008F22D1">
        <w:rPr>
          <w:lang w:val="en-US"/>
        </w:rPr>
        <w:t xml:space="preserve"> -</w:t>
      </w:r>
      <w:r w:rsidR="00434093">
        <w:rPr>
          <w:lang w:val="en-US"/>
        </w:rPr>
        <w:t xml:space="preserve"> Labeling of latent classes and summary usage statistics</w:t>
      </w:r>
    </w:p>
    <w:p w:rsidR="00434093" w:rsidRPr="00B00E15" w:rsidRDefault="00434093" w:rsidP="00434093">
      <w:pPr>
        <w:rPr>
          <w:b/>
          <w:lang w:val="en-US"/>
        </w:rPr>
      </w:pPr>
      <w:r w:rsidRPr="00B00E15">
        <w:rPr>
          <w:b/>
          <w:lang w:val="en-US"/>
        </w:rPr>
        <w:t xml:space="preserve">Mean </w:t>
      </w:r>
      <w:r>
        <w:rPr>
          <w:b/>
          <w:lang w:val="en-US"/>
        </w:rPr>
        <w:t xml:space="preserve">and aggregated </w:t>
      </w:r>
      <w:r w:rsidRPr="00B00E15">
        <w:rPr>
          <w:b/>
          <w:lang w:val="en-US"/>
        </w:rPr>
        <w:t xml:space="preserve">trajectories plotted for </w:t>
      </w:r>
      <w:r>
        <w:rPr>
          <w:b/>
          <w:lang w:val="en-US"/>
        </w:rPr>
        <w:t xml:space="preserve">the “six” class </w:t>
      </w:r>
      <w:r w:rsidRPr="00B00E15">
        <w:rPr>
          <w:b/>
          <w:lang w:val="en-US"/>
        </w:rPr>
        <w:t xml:space="preserve">Physiotherapy </w:t>
      </w:r>
      <w:r>
        <w:rPr>
          <w:b/>
          <w:lang w:val="en-US"/>
        </w:rPr>
        <w:t>solution</w:t>
      </w:r>
    </w:p>
    <w:p w:rsidR="00434093" w:rsidRPr="00B00E15" w:rsidRDefault="00434093" w:rsidP="00434093">
      <w:pPr>
        <w:rPr>
          <w:lang w:val="en-US"/>
        </w:rPr>
      </w:pPr>
    </w:p>
    <w:p w:rsidR="00434093" w:rsidRDefault="00434093" w:rsidP="00434093">
      <w:pPr>
        <w:rPr>
          <w:lang w:val="en-US"/>
        </w:rPr>
      </w:pPr>
      <w:r>
        <w:rPr>
          <w:noProof/>
          <w:lang w:eastAsia="da-DK"/>
        </w:rPr>
        <w:lastRenderedPageBreak/>
        <w:drawing>
          <wp:inline distT="0" distB="0" distL="0" distR="0">
            <wp:extent cx="6122035" cy="4375785"/>
            <wp:effectExtent l="0" t="0" r="0" b="0"/>
            <wp:docPr id="10" name="Billede 10" descr="AGG_ID_avgplots_lin_fys_n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AGG_ID_avgplots_lin_fys_n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035" cy="4375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4093" w:rsidRPr="00B00E15" w:rsidRDefault="00434093" w:rsidP="00434093">
      <w:pPr>
        <w:rPr>
          <w:b/>
          <w:lang w:val="en-US"/>
        </w:rPr>
      </w:pPr>
      <w:r>
        <w:rPr>
          <w:b/>
          <w:lang w:val="en-US"/>
        </w:rPr>
        <w:t xml:space="preserve">50 random aggregated </w:t>
      </w:r>
      <w:r w:rsidRPr="00B00E15">
        <w:rPr>
          <w:b/>
          <w:lang w:val="en-US"/>
        </w:rPr>
        <w:t xml:space="preserve">trajectories plotted for </w:t>
      </w:r>
      <w:r>
        <w:rPr>
          <w:b/>
          <w:lang w:val="en-US"/>
        </w:rPr>
        <w:t xml:space="preserve">the “six” class </w:t>
      </w:r>
      <w:r w:rsidRPr="00B00E15">
        <w:rPr>
          <w:b/>
          <w:lang w:val="en-US"/>
        </w:rPr>
        <w:t xml:space="preserve">Physiotherapy </w:t>
      </w:r>
      <w:r>
        <w:rPr>
          <w:b/>
          <w:lang w:val="en-US"/>
        </w:rPr>
        <w:t>solution</w:t>
      </w:r>
    </w:p>
    <w:p w:rsidR="00434093" w:rsidRDefault="00434093" w:rsidP="00434093">
      <w:pPr>
        <w:rPr>
          <w:lang w:val="en-US"/>
        </w:rPr>
      </w:pPr>
    </w:p>
    <w:p w:rsidR="00434093" w:rsidRDefault="00434093" w:rsidP="00434093">
      <w:pPr>
        <w:rPr>
          <w:lang w:val="en-US"/>
        </w:rPr>
      </w:pPr>
      <w:r>
        <w:rPr>
          <w:noProof/>
          <w:lang w:eastAsia="da-DK"/>
        </w:rPr>
        <w:lastRenderedPageBreak/>
        <w:drawing>
          <wp:inline distT="0" distB="0" distL="0" distR="0">
            <wp:extent cx="6122035" cy="4375785"/>
            <wp:effectExtent l="0" t="0" r="0" b="5715"/>
            <wp:docPr id="5" name="Billede 5" descr="AGG_ID_Random50_lin_fys_n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AGG_ID_Random50_lin_fys_n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035" cy="4375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4093" w:rsidRDefault="00434093" w:rsidP="00434093">
      <w:pPr>
        <w:rPr>
          <w:lang w:val="en-US"/>
        </w:rPr>
      </w:pPr>
    </w:p>
    <w:p w:rsidR="00434093" w:rsidRPr="00B00E15" w:rsidRDefault="00434093" w:rsidP="00434093">
      <w:pPr>
        <w:rPr>
          <w:lang w:val="en-US"/>
        </w:rPr>
      </w:pPr>
    </w:p>
    <w:p w:rsidR="00434093" w:rsidRDefault="00434093" w:rsidP="00434093">
      <w:pPr>
        <w:rPr>
          <w:b/>
          <w:lang w:val="en-US"/>
        </w:rPr>
      </w:pPr>
      <w:r w:rsidRPr="00B00E15">
        <w:rPr>
          <w:b/>
          <w:lang w:val="en-US"/>
        </w:rPr>
        <w:lastRenderedPageBreak/>
        <w:t xml:space="preserve">Mean </w:t>
      </w:r>
      <w:r>
        <w:rPr>
          <w:b/>
          <w:lang w:val="en-US"/>
        </w:rPr>
        <w:t xml:space="preserve">and aggregated </w:t>
      </w:r>
      <w:r w:rsidRPr="00B00E15">
        <w:rPr>
          <w:b/>
          <w:lang w:val="en-US"/>
        </w:rPr>
        <w:t xml:space="preserve">trajectories plotted for </w:t>
      </w:r>
      <w:r>
        <w:rPr>
          <w:b/>
          <w:lang w:val="en-US"/>
        </w:rPr>
        <w:t>the “six” class Chiropractic solution</w:t>
      </w:r>
      <w:r>
        <w:rPr>
          <w:b/>
          <w:noProof/>
          <w:lang w:eastAsia="da-DK"/>
        </w:rPr>
        <w:drawing>
          <wp:inline distT="0" distB="0" distL="0" distR="0">
            <wp:extent cx="6122035" cy="4375785"/>
            <wp:effectExtent l="0" t="0" r="0" b="0"/>
            <wp:docPr id="4" name="Billede 4" descr="AGG_ID_avgplots_quad_kir_n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GG_ID_avgplots_quad_kir_n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035" cy="4375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0E15">
        <w:rPr>
          <w:b/>
          <w:lang w:val="en-US"/>
        </w:rPr>
        <w:t xml:space="preserve"> </w:t>
      </w:r>
    </w:p>
    <w:p w:rsidR="00434093" w:rsidRPr="00B00E15" w:rsidRDefault="00434093" w:rsidP="00434093">
      <w:pPr>
        <w:rPr>
          <w:b/>
          <w:lang w:val="en-US"/>
        </w:rPr>
      </w:pPr>
      <w:r>
        <w:rPr>
          <w:b/>
          <w:lang w:val="en-US"/>
        </w:rPr>
        <w:t xml:space="preserve">50 random aggregated </w:t>
      </w:r>
      <w:r w:rsidRPr="00B00E15">
        <w:rPr>
          <w:b/>
          <w:lang w:val="en-US"/>
        </w:rPr>
        <w:t xml:space="preserve">trajectories plotted for </w:t>
      </w:r>
      <w:r>
        <w:rPr>
          <w:b/>
          <w:lang w:val="en-US"/>
        </w:rPr>
        <w:t>the “six” class Chiropractic</w:t>
      </w:r>
      <w:r w:rsidRPr="00B00E15">
        <w:rPr>
          <w:b/>
          <w:lang w:val="en-US"/>
        </w:rPr>
        <w:t xml:space="preserve"> </w:t>
      </w:r>
      <w:r>
        <w:rPr>
          <w:b/>
          <w:lang w:val="en-US"/>
        </w:rPr>
        <w:t>solution</w:t>
      </w:r>
    </w:p>
    <w:p w:rsidR="00434093" w:rsidRPr="00B00E15" w:rsidRDefault="00434093" w:rsidP="00434093">
      <w:pPr>
        <w:rPr>
          <w:b/>
          <w:lang w:val="en-US"/>
        </w:rPr>
      </w:pPr>
      <w:r>
        <w:rPr>
          <w:b/>
          <w:noProof/>
          <w:lang w:eastAsia="da-DK"/>
        </w:rPr>
        <w:lastRenderedPageBreak/>
        <w:drawing>
          <wp:inline distT="0" distB="0" distL="0" distR="0">
            <wp:extent cx="6122035" cy="4375785"/>
            <wp:effectExtent l="0" t="0" r="0" b="5715"/>
            <wp:docPr id="1" name="Billede 1" descr="AGG_ID_Random50_quad_kir_n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AGG_ID_Random50_quad_kir_n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035" cy="4375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4093" w:rsidRPr="008F22D1" w:rsidRDefault="00434093" w:rsidP="008F22D1">
      <w:pPr>
        <w:pStyle w:val="Overskrift1"/>
        <w:rPr>
          <w:lang w:val="en-US"/>
        </w:rPr>
      </w:pPr>
      <w:r w:rsidRPr="008F22D1">
        <w:rPr>
          <w:lang w:val="en-US"/>
        </w:rPr>
        <w:lastRenderedPageBreak/>
        <w:t xml:space="preserve">Appendix </w:t>
      </w:r>
      <w:r w:rsidR="009C6D30">
        <w:rPr>
          <w:lang w:val="en-US"/>
        </w:rPr>
        <w:t>3</w:t>
      </w:r>
      <w:r w:rsidRPr="008F22D1">
        <w:rPr>
          <w:lang w:val="en-US"/>
        </w:rPr>
        <w:t xml:space="preserve"> - Multivariable multinomial regression results</w:t>
      </w:r>
      <w:r w:rsidRPr="00BB0564">
        <w:rPr>
          <w:noProof/>
          <w:lang w:eastAsia="da-DK"/>
        </w:rPr>
        <w:drawing>
          <wp:inline distT="0" distB="0" distL="0" distR="0" wp14:anchorId="12637E66" wp14:editId="0DF4D005">
            <wp:extent cx="6120130" cy="4691740"/>
            <wp:effectExtent l="0" t="0" r="0" b="0"/>
            <wp:docPr id="6" name="Billede 6" descr="C:\Users\ary6va\Desktop\NEEDS_UPLOAD\AID_Paper3\FIGURES\demo_regV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ry6va\Desktop\NEEDS_UPLOAD\AID_Paper3\FIGURES\demo_regV2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691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4093" w:rsidRPr="00ED49AD" w:rsidRDefault="00434093" w:rsidP="00434093">
      <w:pPr>
        <w:rPr>
          <w:i/>
          <w:sz w:val="18"/>
          <w:szCs w:val="18"/>
          <w:lang w:val="en-US"/>
        </w:rPr>
      </w:pPr>
      <w:r w:rsidRPr="00ED49AD">
        <w:rPr>
          <w:i/>
          <w:sz w:val="18"/>
          <w:szCs w:val="18"/>
          <w:lang w:val="en-US"/>
        </w:rPr>
        <w:t xml:space="preserve">Reference class is “no visits”. Independent reference groups: female to male, middle aged and older aged to young adults, non-Danish to Danish origin, obese and underweight to normal weight, </w:t>
      </w:r>
      <w:proofErr w:type="gramStart"/>
      <w:r w:rsidRPr="00ED49AD">
        <w:rPr>
          <w:i/>
          <w:sz w:val="18"/>
          <w:szCs w:val="18"/>
          <w:lang w:val="en-US"/>
        </w:rPr>
        <w:t>1</w:t>
      </w:r>
      <w:proofErr w:type="gramEnd"/>
      <w:r w:rsidRPr="00ED49AD">
        <w:rPr>
          <w:i/>
          <w:sz w:val="18"/>
          <w:szCs w:val="18"/>
          <w:lang w:val="en-US"/>
        </w:rPr>
        <w:t xml:space="preserve"> and 2+ comorbidity to no comorbidities</w:t>
      </w:r>
    </w:p>
    <w:p w:rsidR="00434093" w:rsidRPr="00ED49AD" w:rsidRDefault="00434093" w:rsidP="00434093">
      <w:pPr>
        <w:rPr>
          <w:lang w:val="en-US"/>
        </w:rPr>
      </w:pPr>
    </w:p>
    <w:p w:rsidR="00434093" w:rsidRDefault="00434093" w:rsidP="00434093">
      <w:pPr>
        <w:rPr>
          <w:lang w:val="nb-NO"/>
        </w:rPr>
      </w:pPr>
      <w:r w:rsidRPr="00BB0564">
        <w:rPr>
          <w:noProof/>
          <w:lang w:eastAsia="da-DK"/>
        </w:rPr>
        <w:lastRenderedPageBreak/>
        <w:drawing>
          <wp:inline distT="0" distB="0" distL="0" distR="0" wp14:anchorId="03DD15CE" wp14:editId="539A25F9">
            <wp:extent cx="6120130" cy="4691740"/>
            <wp:effectExtent l="0" t="0" r="0" b="0"/>
            <wp:docPr id="7" name="Billede 7" descr="C:\Users\ary6va\Desktop\NEEDS_UPLOAD\AID_Paper3\FIGURES\ses_regV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ary6va\Desktop\NEEDS_UPLOAD\AID_Paper3\FIGURES\ses_regV2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691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4093" w:rsidRPr="00ED49AD" w:rsidRDefault="00434093" w:rsidP="00434093">
      <w:pPr>
        <w:rPr>
          <w:i/>
          <w:sz w:val="18"/>
          <w:szCs w:val="18"/>
          <w:lang w:val="en-US"/>
        </w:rPr>
      </w:pPr>
      <w:r>
        <w:rPr>
          <w:i/>
          <w:sz w:val="18"/>
          <w:szCs w:val="18"/>
          <w:lang w:val="en-US"/>
        </w:rPr>
        <w:t>Reference class is No visits.</w:t>
      </w:r>
      <w:r w:rsidRPr="00ED49AD">
        <w:rPr>
          <w:i/>
          <w:sz w:val="18"/>
          <w:szCs w:val="18"/>
          <w:lang w:val="en-US"/>
        </w:rPr>
        <w:t xml:space="preserve"> Independent reference groups: retired and unemployed/</w:t>
      </w:r>
      <w:r>
        <w:rPr>
          <w:i/>
          <w:sz w:val="18"/>
          <w:szCs w:val="18"/>
          <w:lang w:val="en-US"/>
        </w:rPr>
        <w:t>welfare</w:t>
      </w:r>
      <w:r w:rsidRPr="00ED49AD">
        <w:rPr>
          <w:i/>
          <w:sz w:val="18"/>
          <w:szCs w:val="18"/>
          <w:lang w:val="en-US"/>
        </w:rPr>
        <w:t>/other to working, higher and vocational education to primary education, higher and medium income to lower income, health insurance yes to no, sick leave yes to no</w:t>
      </w:r>
      <w:r w:rsidRPr="00ED49AD">
        <w:rPr>
          <w:sz w:val="18"/>
          <w:szCs w:val="18"/>
          <w:lang w:val="en-US"/>
        </w:rPr>
        <w:t xml:space="preserve"> </w:t>
      </w:r>
    </w:p>
    <w:p w:rsidR="00434093" w:rsidRPr="00ED49AD" w:rsidRDefault="00434093" w:rsidP="00434093">
      <w:pPr>
        <w:rPr>
          <w:lang w:val="en-US"/>
        </w:rPr>
      </w:pPr>
    </w:p>
    <w:p w:rsidR="00434093" w:rsidRDefault="00434093" w:rsidP="00434093">
      <w:pPr>
        <w:rPr>
          <w:lang w:val="nb-NO"/>
        </w:rPr>
      </w:pPr>
      <w:r w:rsidRPr="00BB0564">
        <w:rPr>
          <w:noProof/>
          <w:lang w:eastAsia="da-DK"/>
        </w:rPr>
        <w:lastRenderedPageBreak/>
        <w:drawing>
          <wp:inline distT="0" distB="0" distL="0" distR="0" wp14:anchorId="5BAFACC1" wp14:editId="7D834625">
            <wp:extent cx="6120130" cy="3669919"/>
            <wp:effectExtent l="0" t="0" r="0" b="6985"/>
            <wp:docPr id="8" name="Billede 8" descr="C:\Users\ary6va\Desktop\NEEDS_UPLOAD\AID_Paper3\FIGURES\clin_regV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ry6va\Desktop\NEEDS_UPLOAD\AID_Paper3\FIGURES\clin_regV2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669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4093" w:rsidRDefault="00434093" w:rsidP="00434093">
      <w:pPr>
        <w:rPr>
          <w:lang w:val="en-US"/>
        </w:rPr>
        <w:sectPr w:rsidR="00434093" w:rsidSect="00D42695">
          <w:footerReference w:type="even" r:id="rId22"/>
          <w:footerReference w:type="default" r:id="rId23"/>
          <w:pgSz w:w="11906" w:h="16838"/>
          <w:pgMar w:top="1701" w:right="1134" w:bottom="1701" w:left="1134" w:header="708" w:footer="708" w:gutter="0"/>
          <w:cols w:space="708"/>
          <w:docGrid w:linePitch="360"/>
        </w:sectPr>
      </w:pPr>
      <w:r w:rsidRPr="00ED49AD">
        <w:rPr>
          <w:i/>
          <w:sz w:val="18"/>
          <w:szCs w:val="18"/>
          <w:lang w:val="en-US"/>
        </w:rPr>
        <w:t>Reference class i</w:t>
      </w:r>
      <w:r>
        <w:rPr>
          <w:i/>
          <w:sz w:val="18"/>
          <w:szCs w:val="18"/>
          <w:lang w:val="en-US"/>
        </w:rPr>
        <w:t>s N</w:t>
      </w:r>
      <w:r w:rsidRPr="00ED49AD">
        <w:rPr>
          <w:i/>
          <w:sz w:val="18"/>
          <w:szCs w:val="18"/>
          <w:lang w:val="en-US"/>
        </w:rPr>
        <w:t xml:space="preserve">o visits. Independent reference groups: pain intensity (0-10 scale), disability (z-scaled), surgery yes to no, duration &gt; 12 months to duration </w:t>
      </w:r>
      <w:r w:rsidRPr="00ED49AD">
        <w:rPr>
          <w:sz w:val="18"/>
          <w:szCs w:val="18"/>
          <w:lang w:val="en-US"/>
        </w:rPr>
        <w:t xml:space="preserve">≤ 12 months. </w:t>
      </w:r>
    </w:p>
    <w:p w:rsidR="00434093" w:rsidRDefault="00434093" w:rsidP="00434093">
      <w:pPr>
        <w:rPr>
          <w:lang w:val="nb-NO"/>
        </w:rPr>
      </w:pPr>
    </w:p>
    <w:p w:rsidR="00434093" w:rsidRPr="009C6D30" w:rsidRDefault="00434093" w:rsidP="00434093">
      <w:pPr>
        <w:pStyle w:val="Overskrift1"/>
        <w:rPr>
          <w:lang w:val="en-US"/>
        </w:rPr>
      </w:pPr>
      <w:r w:rsidRPr="009C6D30">
        <w:rPr>
          <w:lang w:val="en-US"/>
        </w:rPr>
        <w:t xml:space="preserve">Appendix </w:t>
      </w:r>
      <w:r w:rsidR="009C6D30" w:rsidRPr="009C6D30">
        <w:rPr>
          <w:lang w:val="en-US"/>
        </w:rPr>
        <w:t>4</w:t>
      </w:r>
      <w:r w:rsidRPr="009C6D30">
        <w:rPr>
          <w:lang w:val="en-US"/>
        </w:rPr>
        <w:t xml:space="preserve"> - Univariable multinomial regression results</w:t>
      </w:r>
    </w:p>
    <w:p w:rsidR="00434093" w:rsidRPr="00ED49AD" w:rsidRDefault="00434093" w:rsidP="00434093">
      <w:pPr>
        <w:rPr>
          <w:rFonts w:cstheme="majorHAnsi"/>
          <w:lang w:val="nb-NO"/>
        </w:rPr>
      </w:pPr>
      <w:r w:rsidRPr="00BB0564">
        <w:rPr>
          <w:rFonts w:cstheme="majorHAnsi"/>
          <w:noProof/>
          <w:lang w:eastAsia="da-DK"/>
        </w:rPr>
        <w:drawing>
          <wp:inline distT="0" distB="0" distL="0" distR="0" wp14:anchorId="3026F812" wp14:editId="6207A37A">
            <wp:extent cx="8531860" cy="4609727"/>
            <wp:effectExtent l="0" t="0" r="2540" b="0"/>
            <wp:docPr id="9" name="Billede 9" descr="C:\Users\ary6va\Desktop\NEEDS_UPLOAD\AID_Paper3\FIGURES\uni_regV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ary6va\Desktop\NEEDS_UPLOAD\AID_Paper3\FIGURES\uni_regV2.pn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1860" cy="4609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4093" w:rsidRDefault="00434093">
      <w:pPr>
        <w:rPr>
          <w:sz w:val="18"/>
          <w:szCs w:val="18"/>
          <w:lang w:val="en-US"/>
        </w:rPr>
        <w:sectPr w:rsidR="00434093" w:rsidSect="00434093">
          <w:pgSz w:w="16838" w:h="11906" w:orient="landscape"/>
          <w:pgMar w:top="1134" w:right="1701" w:bottom="1134" w:left="1701" w:header="709" w:footer="709" w:gutter="0"/>
          <w:cols w:space="708"/>
          <w:docGrid w:linePitch="360"/>
        </w:sectPr>
      </w:pPr>
      <w:r>
        <w:rPr>
          <w:i/>
          <w:sz w:val="18"/>
          <w:szCs w:val="18"/>
          <w:lang w:val="en-US"/>
        </w:rPr>
        <w:t>Reference class is N</w:t>
      </w:r>
      <w:r w:rsidRPr="00ED49AD">
        <w:rPr>
          <w:i/>
          <w:sz w:val="18"/>
          <w:szCs w:val="18"/>
          <w:lang w:val="en-US"/>
        </w:rPr>
        <w:t>o visits. Independent reference groups: female to male, middle aged and older aged to young adults, non-Danish to Danish origin, obese and underweight to normal weight, 1 and 2+ comorbidity to no comorbidities, retired and unemployed/</w:t>
      </w:r>
      <w:r>
        <w:rPr>
          <w:i/>
          <w:sz w:val="18"/>
          <w:szCs w:val="18"/>
          <w:lang w:val="en-US"/>
        </w:rPr>
        <w:t>welfare</w:t>
      </w:r>
      <w:r w:rsidRPr="00ED49AD">
        <w:rPr>
          <w:i/>
          <w:sz w:val="18"/>
          <w:szCs w:val="18"/>
          <w:lang w:val="en-US"/>
        </w:rPr>
        <w:t xml:space="preserve">/other to working, higher and vocational education to primary education, higher and medium income to lower income, health insurance yes to no, sick leave yes to no, pain intensity (0-10 scale), disability (z-scaled), surgery yes to no, duration &gt; 12 months to duration </w:t>
      </w:r>
      <w:r w:rsidRPr="00ED49AD">
        <w:rPr>
          <w:sz w:val="18"/>
          <w:szCs w:val="18"/>
          <w:lang w:val="en-US"/>
        </w:rPr>
        <w:t xml:space="preserve">≤ 12 months. </w:t>
      </w:r>
      <w:bookmarkStart w:id="0" w:name="_GoBack"/>
      <w:bookmarkEnd w:id="0"/>
    </w:p>
    <w:p w:rsidR="00434093" w:rsidRPr="00434093" w:rsidRDefault="00434093" w:rsidP="00434093">
      <w:pPr>
        <w:rPr>
          <w:rFonts w:asciiTheme="majorHAnsi" w:hAnsiTheme="majorHAnsi" w:cstheme="majorHAnsi"/>
          <w:lang w:val="en-US"/>
        </w:rPr>
      </w:pPr>
    </w:p>
    <w:sectPr w:rsidR="00434093" w:rsidRPr="00434093" w:rsidSect="00434093"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3AE4" w:rsidRDefault="007E3AE4" w:rsidP="00434093">
      <w:pPr>
        <w:spacing w:after="0" w:line="240" w:lineRule="auto"/>
      </w:pPr>
      <w:r>
        <w:separator/>
      </w:r>
    </w:p>
  </w:endnote>
  <w:endnote w:type="continuationSeparator" w:id="0">
    <w:p w:rsidR="007E3AE4" w:rsidRDefault="007E3AE4" w:rsidP="004340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Sidetal"/>
      </w:rPr>
      <w:id w:val="-1583755579"/>
      <w:docPartObj>
        <w:docPartGallery w:val="Page Numbers (Bottom of Page)"/>
        <w:docPartUnique/>
      </w:docPartObj>
    </w:sdtPr>
    <w:sdtEndPr>
      <w:rPr>
        <w:rStyle w:val="Sidetal"/>
      </w:rPr>
    </w:sdtEndPr>
    <w:sdtContent>
      <w:p w:rsidR="00005CE9" w:rsidRDefault="00CA6E73">
        <w:pPr>
          <w:pStyle w:val="Sidefod"/>
          <w:framePr w:wrap="none" w:vAnchor="text" w:hAnchor="margin" w:xAlign="right" w:y="1"/>
          <w:rPr>
            <w:rStyle w:val="Sidetal"/>
          </w:rPr>
        </w:pPr>
        <w:r>
          <w:rPr>
            <w:rStyle w:val="Sidetal"/>
          </w:rPr>
          <w:fldChar w:fldCharType="begin"/>
        </w:r>
        <w:r>
          <w:rPr>
            <w:rStyle w:val="Sidetal"/>
          </w:rPr>
          <w:instrText xml:space="preserve"> PAGE </w:instrText>
        </w:r>
        <w:r>
          <w:rPr>
            <w:rStyle w:val="Sidetal"/>
          </w:rPr>
          <w:fldChar w:fldCharType="separate"/>
        </w:r>
        <w:r>
          <w:rPr>
            <w:rStyle w:val="Sidetal"/>
            <w:noProof/>
          </w:rPr>
          <w:t>1</w:t>
        </w:r>
        <w:r>
          <w:rPr>
            <w:rStyle w:val="Sidetal"/>
          </w:rPr>
          <w:fldChar w:fldCharType="end"/>
        </w:r>
      </w:p>
    </w:sdtContent>
  </w:sdt>
  <w:p w:rsidR="00005CE9" w:rsidRDefault="007E3AE4" w:rsidP="00D85AFF">
    <w:pPr>
      <w:pStyle w:val="Sidefod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Sidetal"/>
      </w:rPr>
      <w:id w:val="-1721276760"/>
      <w:docPartObj>
        <w:docPartGallery w:val="Page Numbers (Bottom of Page)"/>
        <w:docPartUnique/>
      </w:docPartObj>
    </w:sdtPr>
    <w:sdtEndPr>
      <w:rPr>
        <w:rStyle w:val="Sidetal"/>
      </w:rPr>
    </w:sdtEndPr>
    <w:sdtContent>
      <w:p w:rsidR="00005CE9" w:rsidRDefault="00CA6E73">
        <w:pPr>
          <w:pStyle w:val="Sidefod"/>
          <w:framePr w:wrap="none" w:vAnchor="text" w:hAnchor="margin" w:xAlign="right" w:y="1"/>
          <w:rPr>
            <w:rStyle w:val="Sidetal"/>
          </w:rPr>
        </w:pPr>
        <w:r>
          <w:rPr>
            <w:rStyle w:val="Sidetal"/>
          </w:rPr>
          <w:fldChar w:fldCharType="begin"/>
        </w:r>
        <w:r>
          <w:rPr>
            <w:rStyle w:val="Sidetal"/>
          </w:rPr>
          <w:instrText xml:space="preserve"> PAGE </w:instrText>
        </w:r>
        <w:r>
          <w:rPr>
            <w:rStyle w:val="Sidetal"/>
          </w:rPr>
          <w:fldChar w:fldCharType="separate"/>
        </w:r>
        <w:r w:rsidR="009C6D30">
          <w:rPr>
            <w:rStyle w:val="Sidetal"/>
            <w:noProof/>
          </w:rPr>
          <w:t>14</w:t>
        </w:r>
        <w:r>
          <w:rPr>
            <w:rStyle w:val="Sidetal"/>
          </w:rPr>
          <w:fldChar w:fldCharType="end"/>
        </w:r>
      </w:p>
    </w:sdtContent>
  </w:sdt>
  <w:p w:rsidR="00005CE9" w:rsidRDefault="007E3AE4" w:rsidP="00D85AFF">
    <w:pPr>
      <w:pStyle w:val="Sidefod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3AE4" w:rsidRDefault="007E3AE4" w:rsidP="00434093">
      <w:pPr>
        <w:spacing w:after="0" w:line="240" w:lineRule="auto"/>
      </w:pPr>
      <w:r>
        <w:separator/>
      </w:r>
    </w:p>
  </w:footnote>
  <w:footnote w:type="continuationSeparator" w:id="0">
    <w:p w:rsidR="007E3AE4" w:rsidRDefault="007E3AE4" w:rsidP="004340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CB4B0B"/>
    <w:multiLevelType w:val="hybridMultilevel"/>
    <w:tmpl w:val="014045BC"/>
    <w:lvl w:ilvl="0" w:tplc="EEA6E03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D3009C"/>
    <w:multiLevelType w:val="hybridMultilevel"/>
    <w:tmpl w:val="2746EB1A"/>
    <w:lvl w:ilvl="0" w:tplc="EEA6E036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AE2595"/>
    <w:multiLevelType w:val="hybridMultilevel"/>
    <w:tmpl w:val="9B0C8FE0"/>
    <w:lvl w:ilvl="0" w:tplc="1BE69A00">
      <w:start w:val="5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HAnsi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4093"/>
    <w:rsid w:val="00434093"/>
    <w:rsid w:val="005844E2"/>
    <w:rsid w:val="007E3AE4"/>
    <w:rsid w:val="008F22D1"/>
    <w:rsid w:val="009C6D30"/>
    <w:rsid w:val="00CA6E73"/>
    <w:rsid w:val="00F85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65A33"/>
  <w15:chartTrackingRefBased/>
  <w15:docId w15:val="{11F67DDD-1E0C-482B-B7E4-FC7C306B8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4093"/>
    <w:rPr>
      <w:rFonts w:ascii="Calibri Light" w:hAnsi="Calibri Light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43409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434093"/>
    <w:pPr>
      <w:keepNext/>
      <w:keepLines/>
      <w:spacing w:before="80" w:after="0" w:line="36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  <w:lang w:val="nb-NO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43409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43409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2Tegn">
    <w:name w:val="Overskrift 2 Tegn"/>
    <w:basedOn w:val="Standardskrifttypeiafsnit"/>
    <w:link w:val="Overskrift2"/>
    <w:uiPriority w:val="9"/>
    <w:rsid w:val="00434093"/>
    <w:rPr>
      <w:rFonts w:asciiTheme="majorHAnsi" w:eastAsiaTheme="majorEastAsia" w:hAnsiTheme="majorHAnsi" w:cstheme="majorBidi"/>
      <w:color w:val="404040" w:themeColor="text1" w:themeTint="BF"/>
      <w:sz w:val="28"/>
      <w:szCs w:val="28"/>
      <w:lang w:val="nb-NO"/>
    </w:rPr>
  </w:style>
  <w:style w:type="paragraph" w:styleId="Listeafsnit">
    <w:name w:val="List Paragraph"/>
    <w:basedOn w:val="Normal"/>
    <w:uiPriority w:val="34"/>
    <w:qFormat/>
    <w:rsid w:val="00434093"/>
    <w:pPr>
      <w:spacing w:after="0" w:line="360" w:lineRule="auto"/>
      <w:ind w:left="720"/>
      <w:contextualSpacing/>
    </w:pPr>
    <w:rPr>
      <w:rFonts w:asciiTheme="majorHAnsi" w:hAnsiTheme="majorHAnsi"/>
      <w:kern w:val="2"/>
      <w:szCs w:val="24"/>
      <w14:ligatures w14:val="standardContextual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434093"/>
    <w:rPr>
      <w:rFonts w:asciiTheme="majorHAnsi" w:eastAsiaTheme="majorEastAsia" w:hAnsiTheme="majorHAnsi" w:cstheme="majorBidi"/>
      <w:sz w:val="24"/>
      <w:szCs w:val="24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434093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Strk">
    <w:name w:val="Strong"/>
    <w:basedOn w:val="Standardskrifttypeiafsnit"/>
    <w:uiPriority w:val="22"/>
    <w:qFormat/>
    <w:rsid w:val="00434093"/>
    <w:rPr>
      <w:b/>
      <w:bCs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434093"/>
    <w:rPr>
      <w:rFonts w:asciiTheme="majorHAnsi" w:eastAsiaTheme="majorEastAsia" w:hAnsiTheme="majorHAnsi" w:cstheme="majorBidi"/>
      <w:sz w:val="32"/>
      <w:szCs w:val="32"/>
    </w:rPr>
  </w:style>
  <w:style w:type="paragraph" w:styleId="Titel">
    <w:name w:val="Title"/>
    <w:basedOn w:val="Normal"/>
    <w:next w:val="Normal"/>
    <w:link w:val="TitelTegn"/>
    <w:uiPriority w:val="10"/>
    <w:qFormat/>
    <w:rsid w:val="0043409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4340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idefod">
    <w:name w:val="footer"/>
    <w:basedOn w:val="Normal"/>
    <w:link w:val="SidefodTegn"/>
    <w:uiPriority w:val="99"/>
    <w:unhideWhenUsed/>
    <w:rsid w:val="00434093"/>
    <w:pPr>
      <w:tabs>
        <w:tab w:val="center" w:pos="4819"/>
        <w:tab w:val="right" w:pos="9638"/>
      </w:tabs>
      <w:spacing w:after="0" w:line="360" w:lineRule="auto"/>
    </w:pPr>
    <w:rPr>
      <w:rFonts w:asciiTheme="majorHAnsi" w:hAnsiTheme="majorHAnsi"/>
      <w:kern w:val="2"/>
      <w:szCs w:val="24"/>
      <w14:ligatures w14:val="standardContextual"/>
    </w:rPr>
  </w:style>
  <w:style w:type="character" w:customStyle="1" w:styleId="SidefodTegn">
    <w:name w:val="Sidefod Tegn"/>
    <w:basedOn w:val="Standardskrifttypeiafsnit"/>
    <w:link w:val="Sidefod"/>
    <w:uiPriority w:val="99"/>
    <w:rsid w:val="00434093"/>
    <w:rPr>
      <w:rFonts w:asciiTheme="majorHAnsi" w:hAnsiTheme="majorHAnsi"/>
      <w:kern w:val="2"/>
      <w:szCs w:val="24"/>
      <w14:ligatures w14:val="standardContextual"/>
    </w:rPr>
  </w:style>
  <w:style w:type="character" w:styleId="Sidetal">
    <w:name w:val="page number"/>
    <w:basedOn w:val="Standardskrifttypeiafsnit"/>
    <w:uiPriority w:val="99"/>
    <w:semiHidden/>
    <w:unhideWhenUsed/>
    <w:rsid w:val="00434093"/>
  </w:style>
  <w:style w:type="table" w:customStyle="1" w:styleId="Table">
    <w:name w:val="Table"/>
    <w:semiHidden/>
    <w:unhideWhenUsed/>
    <w:qFormat/>
    <w:rsid w:val="00434093"/>
    <w:pPr>
      <w:spacing w:after="200" w:line="240" w:lineRule="auto"/>
    </w:pPr>
    <w:rPr>
      <w:sz w:val="20"/>
      <w:szCs w:val="20"/>
      <w:lang w:val="en-US" w:eastAsia="da-DK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styleId="Sidehoved">
    <w:name w:val="header"/>
    <w:basedOn w:val="Normal"/>
    <w:link w:val="SidehovedTegn"/>
    <w:uiPriority w:val="99"/>
    <w:unhideWhenUsed/>
    <w:rsid w:val="0043409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34093"/>
  </w:style>
  <w:style w:type="paragraph" w:styleId="Bibliografi">
    <w:name w:val="Bibliography"/>
    <w:basedOn w:val="Normal"/>
    <w:next w:val="Normal"/>
    <w:uiPriority w:val="37"/>
    <w:unhideWhenUsed/>
    <w:rsid w:val="00434093"/>
    <w:pPr>
      <w:tabs>
        <w:tab w:val="left" w:pos="384"/>
      </w:tabs>
      <w:spacing w:after="240" w:line="240" w:lineRule="auto"/>
      <w:ind w:left="384" w:hanging="38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6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footer" Target="footer2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15</Pages>
  <Words>481</Words>
  <Characters>2937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Region Syddanmark</Company>
  <LinksUpToDate>false</LinksUpToDate>
  <CharactersWithSpaces>3412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Casper Nim</dc:creator>
  <cp:keywords/>
  <dc:description/>
  <cp:lastModifiedBy>Casper Nim</cp:lastModifiedBy>
  <cp:revision>3</cp:revision>
  <dcterms:created xsi:type="dcterms:W3CDTF">2025-05-21T09:04:00Z</dcterms:created>
  <dcterms:modified xsi:type="dcterms:W3CDTF">2025-06-12T18:18:00Z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zotero-version="7.0.11"&gt;&lt;session id="JiIQOZnU"/&gt;&lt;style id="http://www.zotero.org/styles/vancouver" locale="da-DK" hasBibliography="1" bibliographyStyleHasBeenSet="1"/&gt;&lt;prefs&gt;&lt;pref name="fieldType" value="Field"/&gt;&lt;/prefs&gt;&lt;/data&gt;</vt:lpwstr>
  </property>
</Properties>
</file>