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80CE8" w14:textId="3FB7D256" w:rsidR="00DF464F" w:rsidRPr="00DF464F" w:rsidRDefault="00DF464F" w:rsidP="00DF464F">
      <w:pPr>
        <w:ind w:left="-99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Pr="00DF464F">
        <w:rPr>
          <w:rFonts w:ascii="Arial" w:hAnsi="Arial" w:cs="Arial"/>
          <w:b/>
          <w:bCs/>
        </w:rPr>
        <w:t xml:space="preserve">Table 1: </w:t>
      </w:r>
      <w:r>
        <w:rPr>
          <w:rFonts w:ascii="Arial" w:hAnsi="Arial" w:cs="Arial"/>
          <w:b/>
          <w:bCs/>
        </w:rPr>
        <w:t>Details of i</w:t>
      </w:r>
      <w:r w:rsidRPr="00DF464F">
        <w:rPr>
          <w:rFonts w:ascii="Arial" w:hAnsi="Arial" w:cs="Arial"/>
          <w:b/>
          <w:bCs/>
        </w:rPr>
        <w:t>ncluded studies</w:t>
      </w:r>
    </w:p>
    <w:tbl>
      <w:tblPr>
        <w:tblStyle w:val="TableGrid"/>
        <w:tblW w:w="10622" w:type="dxa"/>
        <w:tblInd w:w="-991" w:type="dxa"/>
        <w:tblLayout w:type="fixed"/>
        <w:tblLook w:val="04A0" w:firstRow="1" w:lastRow="0" w:firstColumn="1" w:lastColumn="0" w:noHBand="0" w:noVBand="1"/>
      </w:tblPr>
      <w:tblGrid>
        <w:gridCol w:w="1770"/>
        <w:gridCol w:w="1770"/>
        <w:gridCol w:w="1620"/>
        <w:gridCol w:w="2205"/>
        <w:gridCol w:w="1418"/>
        <w:gridCol w:w="1839"/>
      </w:tblGrid>
      <w:tr w:rsidR="00DF464F" w:rsidRPr="00DF464F" w14:paraId="2BF7DC3F" w14:textId="77777777" w:rsidTr="0069158C">
        <w:tc>
          <w:tcPr>
            <w:tcW w:w="1770" w:type="dxa"/>
          </w:tcPr>
          <w:p w14:paraId="3E74C88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bCs/>
                <w:sz w:val="20"/>
                <w:szCs w:val="20"/>
              </w:rPr>
              <w:t>Study Details</w:t>
            </w:r>
          </w:p>
          <w:p w14:paraId="213D439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20"/>
                <w:szCs w:val="20"/>
              </w:rPr>
              <w:t>(Authors, country, year)</w:t>
            </w:r>
          </w:p>
        </w:tc>
        <w:tc>
          <w:tcPr>
            <w:tcW w:w="1770" w:type="dxa"/>
          </w:tcPr>
          <w:p w14:paraId="46562D2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20"/>
                <w:szCs w:val="20"/>
              </w:rPr>
              <w:t>Study design</w:t>
            </w:r>
          </w:p>
        </w:tc>
        <w:tc>
          <w:tcPr>
            <w:tcW w:w="1620" w:type="dxa"/>
          </w:tcPr>
          <w:p w14:paraId="730F075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bCs/>
                <w:sz w:val="20"/>
                <w:szCs w:val="20"/>
              </w:rPr>
              <w:t>Population</w:t>
            </w:r>
          </w:p>
          <w:p w14:paraId="229943B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20"/>
                <w:szCs w:val="20"/>
              </w:rPr>
              <w:t>(Sex/age)</w:t>
            </w:r>
          </w:p>
        </w:tc>
        <w:tc>
          <w:tcPr>
            <w:tcW w:w="2205" w:type="dxa"/>
          </w:tcPr>
          <w:p w14:paraId="6CC866E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bCs/>
                <w:sz w:val="20"/>
                <w:szCs w:val="20"/>
              </w:rPr>
              <w:t>Socio-economic status</w:t>
            </w:r>
          </w:p>
          <w:p w14:paraId="5F1F889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7C74A2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bCs/>
                <w:sz w:val="20"/>
                <w:szCs w:val="20"/>
              </w:rPr>
              <w:t>Data collection methodology</w:t>
            </w:r>
          </w:p>
          <w:p w14:paraId="13741FA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20"/>
                <w:szCs w:val="20"/>
              </w:rPr>
              <w:t>(Interview, questionnaire etc.)</w:t>
            </w:r>
          </w:p>
        </w:tc>
        <w:tc>
          <w:tcPr>
            <w:tcW w:w="1839" w:type="dxa"/>
          </w:tcPr>
          <w:p w14:paraId="68EECB3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20"/>
                <w:szCs w:val="20"/>
              </w:rPr>
              <w:t>Smoking status</w:t>
            </w:r>
          </w:p>
        </w:tc>
      </w:tr>
      <w:tr w:rsidR="00DF464F" w:rsidRPr="00DF464F" w14:paraId="7CC93769" w14:textId="77777777" w:rsidTr="0069158C">
        <w:tc>
          <w:tcPr>
            <w:tcW w:w="1770" w:type="dxa"/>
          </w:tcPr>
          <w:p w14:paraId="5EC924BE" w14:textId="32BC8514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1.Ali Al Bshabshe </w:t>
            </w:r>
            <w:r w:rsidR="00D87831">
              <w:rPr>
                <w:rFonts w:ascii="Arial" w:hAnsi="Arial" w:cs="Arial"/>
                <w:b/>
                <w:bCs/>
                <w:sz w:val="16"/>
                <w:szCs w:val="16"/>
              </w:rPr>
              <w:t>et al</w:t>
            </w:r>
          </w:p>
          <w:p w14:paraId="65936E4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Saudi Arabia (Aseer Region)</w:t>
            </w:r>
          </w:p>
          <w:p w14:paraId="63FA912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2023</w:t>
            </w:r>
          </w:p>
          <w:p w14:paraId="1E9F6C9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514E9F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70" w:type="dxa"/>
          </w:tcPr>
          <w:p w14:paraId="6E617DA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Observational, cross-sectional study</w:t>
            </w:r>
          </w:p>
        </w:tc>
        <w:tc>
          <w:tcPr>
            <w:tcW w:w="1620" w:type="dxa"/>
          </w:tcPr>
          <w:p w14:paraId="2D1E5B5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504</w:t>
            </w:r>
          </w:p>
          <w:p w14:paraId="00A2F33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6588FC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Male: 421 (83.5%)</w:t>
            </w:r>
          </w:p>
          <w:p w14:paraId="0E91354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Female: 83 (16.5%)</w:t>
            </w:r>
          </w:p>
          <w:p w14:paraId="73B6355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3029939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Age (years) (n, (%))</w:t>
            </w:r>
          </w:p>
          <w:p w14:paraId="4611033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&lt;30:  175 (34.7)</w:t>
            </w:r>
          </w:p>
          <w:p w14:paraId="15B547A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30 – 39: 128 (25.4)</w:t>
            </w:r>
          </w:p>
          <w:p w14:paraId="6689752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40 – 49: 104 (20.6)</w:t>
            </w:r>
          </w:p>
          <w:p w14:paraId="4260439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51-59: 58 (11.5)</w:t>
            </w:r>
          </w:p>
          <w:p w14:paraId="020CE8D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60+: 39 (7.7)</w:t>
            </w:r>
          </w:p>
          <w:p w14:paraId="444C7D4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56F077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F7DC4E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6F6E07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80E820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0F9E70D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Monthly income (USD)*: (n (%))</w:t>
            </w:r>
          </w:p>
          <w:p w14:paraId="4C5B304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Less than $1333: 169 (33.5)</w:t>
            </w:r>
          </w:p>
          <w:p w14:paraId="61582DF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$1333 – $3999: 259 (51.4)</w:t>
            </w:r>
          </w:p>
          <w:p w14:paraId="0EE9627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Greater than $3999: 76 (15.1)</w:t>
            </w:r>
          </w:p>
          <w:p w14:paraId="2A720B2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228DF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11-item electronic questionnaire.</w:t>
            </w:r>
          </w:p>
          <w:p w14:paraId="6CAC27E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3846CC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Randomly selected community personnel who utilized phone services and in general population of the Aseer Region.</w:t>
            </w:r>
          </w:p>
          <w:p w14:paraId="2A4D619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5A49A4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46C005F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Status: (n (%))</w:t>
            </w:r>
          </w:p>
          <w:p w14:paraId="4FB0A82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7306D9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Smokers: 90 (17.9) </w:t>
            </w:r>
          </w:p>
          <w:p w14:paraId="27E9DA6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Non-smokers: 414 (82.1) </w:t>
            </w:r>
          </w:p>
          <w:p w14:paraId="516C8E5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C9E63A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Quantum of smoking exposure: </w:t>
            </w:r>
          </w:p>
          <w:p w14:paraId="736287C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&lt;1 pack/day: 52(52.7)</w:t>
            </w:r>
          </w:p>
          <w:p w14:paraId="2601179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1-2 pack/day: 40 (42.1)</w:t>
            </w:r>
          </w:p>
          <w:p w14:paraId="12F304C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More than 2 packs/day: 3 (3.2)</w:t>
            </w:r>
          </w:p>
          <w:p w14:paraId="100A0E1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CCC82F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(Note: pack specifics such as number of cigarettes not disclosed.)</w:t>
            </w:r>
          </w:p>
        </w:tc>
      </w:tr>
      <w:tr w:rsidR="00DF464F" w:rsidRPr="00DF464F" w14:paraId="0147DCEA" w14:textId="77777777" w:rsidTr="0069158C">
        <w:tc>
          <w:tcPr>
            <w:tcW w:w="1770" w:type="dxa"/>
          </w:tcPr>
          <w:tbl>
            <w:tblPr>
              <w:tblW w:w="3640" w:type="dxa"/>
              <w:tblLayout w:type="fixed"/>
              <w:tblLook w:val="04A0" w:firstRow="1" w:lastRow="0" w:firstColumn="1" w:lastColumn="0" w:noHBand="0" w:noVBand="1"/>
            </w:tblPr>
            <w:tblGrid>
              <w:gridCol w:w="3640"/>
            </w:tblGrid>
            <w:tr w:rsidR="00DF464F" w:rsidRPr="00DF464F" w14:paraId="5D23629B" w14:textId="77777777" w:rsidTr="0069158C">
              <w:trPr>
                <w:trHeight w:val="744"/>
              </w:trPr>
              <w:tc>
                <w:tcPr>
                  <w:tcW w:w="3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5FB6BF" w14:textId="094C7ED6" w:rsidR="00DF464F" w:rsidRPr="00DF464F" w:rsidRDefault="00DF464F" w:rsidP="00D87831">
                  <w:pPr>
                    <w:spacing w:after="0"/>
                    <w:ind w:left="-78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DF464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2.Almuzaini </w:t>
                  </w:r>
                  <w:r w:rsidR="00D87831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et al</w:t>
                  </w:r>
                  <w:r w:rsidRPr="00DF464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  <w:p w14:paraId="48F2A41D" w14:textId="77777777" w:rsidR="00DF464F" w:rsidRPr="00DF464F" w:rsidRDefault="00DF464F" w:rsidP="00D87831">
                  <w:pPr>
                    <w:spacing w:after="0"/>
                    <w:ind w:left="-78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DF464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Saudi Arabia</w:t>
                  </w:r>
                </w:p>
                <w:p w14:paraId="1F8EC780" w14:textId="77777777" w:rsidR="00DF464F" w:rsidRPr="00DF464F" w:rsidRDefault="00DF464F" w:rsidP="00D87831">
                  <w:pPr>
                    <w:spacing w:after="0"/>
                    <w:ind w:left="-78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DF464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(Qassim Region)</w:t>
                  </w:r>
                </w:p>
                <w:p w14:paraId="4388409B" w14:textId="77777777" w:rsidR="00DF464F" w:rsidRPr="00DF464F" w:rsidRDefault="00DF464F" w:rsidP="00D87831">
                  <w:pPr>
                    <w:spacing w:after="0"/>
                    <w:ind w:left="-78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DF464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2023</w:t>
                  </w:r>
                </w:p>
              </w:tc>
            </w:tr>
          </w:tbl>
          <w:p w14:paraId="318ACE8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70" w:type="dxa"/>
          </w:tcPr>
          <w:p w14:paraId="3521819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Observational, cross-sectional study</w:t>
            </w:r>
          </w:p>
        </w:tc>
        <w:tc>
          <w:tcPr>
            <w:tcW w:w="1620" w:type="dxa"/>
          </w:tcPr>
          <w:p w14:paraId="6176077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Total n = </w:t>
            </w: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1306</w:t>
            </w:r>
          </w:p>
          <w:p w14:paraId="0809A9F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75C9352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Male: 486 (37.2%) Female: 820 (62.8%)</w:t>
            </w:r>
          </w:p>
          <w:p w14:paraId="4307FDC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249F2CD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Age (years) (n, (%))</w:t>
            </w:r>
          </w:p>
          <w:p w14:paraId="0987BF0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18-29: 734 (56.2)</w:t>
            </w:r>
          </w:p>
          <w:p w14:paraId="37B8F6C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 xml:space="preserve">30 – 39: 200 (15.3) </w:t>
            </w:r>
          </w:p>
          <w:p w14:paraId="4DDF9B0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40 – 49: 205 (15.7)</w:t>
            </w:r>
          </w:p>
          <w:p w14:paraId="164AABD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50+: 167 (12.8)</w:t>
            </w:r>
          </w:p>
          <w:p w14:paraId="49AE2FB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3A69619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Excluding participants in medical-related fields: n = 1028.</w:t>
            </w:r>
          </w:p>
          <w:p w14:paraId="77D0A23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19ECB83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2964809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Monthly income (USD)*: (n (%))</w:t>
            </w:r>
          </w:p>
          <w:p w14:paraId="0FA5A31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Less than $1333: 728 (55.7)</w:t>
            </w:r>
          </w:p>
          <w:p w14:paraId="606F078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$1333 – $2665: 242 (18.5)</w:t>
            </w:r>
          </w:p>
          <w:p w14:paraId="1E80427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$2666 – $3998: 196 (15.0)</w:t>
            </w:r>
          </w:p>
          <w:p w14:paraId="3981F40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Greater than $3998: 140 (10.7)</w:t>
            </w:r>
          </w:p>
          <w:p w14:paraId="497C21A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A243E2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Marital status: (n (%))</w:t>
            </w:r>
          </w:p>
          <w:p w14:paraId="1B71AF1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Married: 561 (43.9) </w:t>
            </w:r>
          </w:p>
          <w:p w14:paraId="735608E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Single: 706 (54.1) </w:t>
            </w:r>
          </w:p>
          <w:p w14:paraId="46A044B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Divorced: 24 (1.8) </w:t>
            </w:r>
          </w:p>
          <w:p w14:paraId="0D78B5F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Widowed: 15 (1.2)</w:t>
            </w:r>
          </w:p>
          <w:p w14:paraId="6AEA636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CF464F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Educational status: (n (%))</w:t>
            </w:r>
          </w:p>
          <w:p w14:paraId="06D2765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Cannot read and write or primary school: 14 (1.1)</w:t>
            </w:r>
          </w:p>
          <w:p w14:paraId="531348F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Middle school: 29 (2.2)</w:t>
            </w:r>
          </w:p>
          <w:p w14:paraId="25E3FA2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Secondary school: 252 (19.3)</w:t>
            </w:r>
          </w:p>
          <w:p w14:paraId="35FFDD9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University: 1011 (77.4)</w:t>
            </w:r>
          </w:p>
          <w:p w14:paraId="33E4D1A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4AFD4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Self-administered online survey</w:t>
            </w:r>
          </w:p>
        </w:tc>
        <w:tc>
          <w:tcPr>
            <w:tcW w:w="1839" w:type="dxa"/>
          </w:tcPr>
          <w:p w14:paraId="13E38D4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Status: (n (%))</w:t>
            </w: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 xml:space="preserve"> </w:t>
            </w:r>
          </w:p>
          <w:p w14:paraId="1BB063D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 xml:space="preserve">Smokers:151 (11.6) </w:t>
            </w:r>
          </w:p>
          <w:p w14:paraId="58F40B8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Non-smokers: 1155 (88.4)</w:t>
            </w:r>
          </w:p>
          <w:p w14:paraId="256ADF4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1004B19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Type of smoking exposure:</w:t>
            </w:r>
          </w:p>
          <w:p w14:paraId="1F1CA41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 xml:space="preserve">Cigarettes: 58 (38.4)  </w:t>
            </w:r>
          </w:p>
          <w:p w14:paraId="28CF40A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 xml:space="preserve">Electronic smoking devices: 54 (35.8) </w:t>
            </w:r>
          </w:p>
          <w:p w14:paraId="31F0E32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Shisha smokers: 39(25.8)</w:t>
            </w:r>
          </w:p>
        </w:tc>
      </w:tr>
      <w:tr w:rsidR="00DF464F" w:rsidRPr="00DF464F" w14:paraId="16FA9307" w14:textId="77777777" w:rsidTr="0069158C">
        <w:tc>
          <w:tcPr>
            <w:tcW w:w="1770" w:type="dxa"/>
          </w:tcPr>
          <w:p w14:paraId="3CF2ACE3" w14:textId="6A43B724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3.Alqahtani </w:t>
            </w:r>
            <w:r w:rsidR="00D87831">
              <w:rPr>
                <w:rFonts w:ascii="Arial" w:hAnsi="Arial" w:cs="Arial"/>
                <w:b/>
                <w:bCs/>
                <w:sz w:val="16"/>
                <w:szCs w:val="16"/>
              </w:rPr>
              <w:t>et al</w:t>
            </w: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44DF5CE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Saudi Arabia </w:t>
            </w:r>
          </w:p>
          <w:p w14:paraId="47FCDAF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770" w:type="dxa"/>
          </w:tcPr>
          <w:p w14:paraId="4A68508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Observational, cross-sectional study</w:t>
            </w:r>
          </w:p>
        </w:tc>
        <w:tc>
          <w:tcPr>
            <w:tcW w:w="1620" w:type="dxa"/>
          </w:tcPr>
          <w:p w14:paraId="1EE52F7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Total: n= 15002</w:t>
            </w:r>
          </w:p>
          <w:p w14:paraId="595BCB5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193B46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Male: 5626 (37.5%) </w:t>
            </w:r>
          </w:p>
          <w:p w14:paraId="0A7C7BF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9376 (63.5%)</w:t>
            </w:r>
          </w:p>
          <w:p w14:paraId="64AC23B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AE423A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Age (years) (n, (%))</w:t>
            </w:r>
          </w:p>
          <w:p w14:paraId="5D38087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18–30: 10314 (68.7)</w:t>
            </w:r>
          </w:p>
          <w:p w14:paraId="49A9BEC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31–40:  2411 (16.1)</w:t>
            </w:r>
          </w:p>
          <w:p w14:paraId="1008DAA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41–50:  1325 (8.8)</w:t>
            </w:r>
          </w:p>
          <w:p w14:paraId="3EB9AE0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51–60: 652 (4.3)</w:t>
            </w:r>
          </w:p>
          <w:p w14:paraId="74574A6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&gt; 60: 300 (2.0)</w:t>
            </w:r>
          </w:p>
          <w:p w14:paraId="53CEC3F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E408D2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Participants with prior respiratory diagnosis: (not explicitly COPD)  n=618 (4.1%)</w:t>
            </w:r>
          </w:p>
          <w:p w14:paraId="4D741AB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7A328B0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Educational status: (n (%))</w:t>
            </w:r>
          </w:p>
          <w:p w14:paraId="000C07C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Elementary school: 267 (1.8)</w:t>
            </w:r>
          </w:p>
          <w:p w14:paraId="6893F3F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Intermediate school: 948 (6.3)</w:t>
            </w:r>
          </w:p>
          <w:p w14:paraId="0F029F2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High school: 6112 (40.7)</w:t>
            </w:r>
          </w:p>
          <w:p w14:paraId="729F5AA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Diploma: 1719 (11.5)</w:t>
            </w:r>
          </w:p>
          <w:p w14:paraId="666686B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Bachelor’s degree: 5123 (34.1)</w:t>
            </w:r>
          </w:p>
          <w:p w14:paraId="064A519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Master’s degree: 567 (3.8)</w:t>
            </w:r>
          </w:p>
          <w:p w14:paraId="6C28585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PhD: 266 (1.8)</w:t>
            </w:r>
          </w:p>
          <w:p w14:paraId="62D280B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A198D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Population-Based Survey. Multi-channel approach including online channels such as social media and WhatsApp groups, as well as offline distribution in public places</w:t>
            </w:r>
          </w:p>
        </w:tc>
        <w:tc>
          <w:tcPr>
            <w:tcW w:w="1839" w:type="dxa"/>
          </w:tcPr>
          <w:p w14:paraId="12725E0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Status: (n (%))</w:t>
            </w:r>
          </w:p>
          <w:p w14:paraId="488F1E0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57F84F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Current smokers 1364 (9.1)</w:t>
            </w:r>
          </w:p>
          <w:p w14:paraId="781D388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Ex-smokers: 910 (6.1)</w:t>
            </w:r>
          </w:p>
          <w:p w14:paraId="140E2E0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Never smoked: 12728 (84.8)</w:t>
            </w:r>
          </w:p>
          <w:p w14:paraId="7F08384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963DA0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Type of smoking exposure (%):</w:t>
            </w:r>
          </w:p>
          <w:p w14:paraId="06B1120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Cigarettes: 48.0</w:t>
            </w:r>
          </w:p>
          <w:p w14:paraId="520E0A6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Waterpipe: 25.0</w:t>
            </w:r>
          </w:p>
          <w:p w14:paraId="7FB3276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E-cigarette: 27.0</w:t>
            </w:r>
          </w:p>
        </w:tc>
      </w:tr>
      <w:tr w:rsidR="00DF464F" w:rsidRPr="00DF464F" w14:paraId="3A8ABB1C" w14:textId="77777777" w:rsidTr="0069158C">
        <w:tc>
          <w:tcPr>
            <w:tcW w:w="1770" w:type="dxa"/>
          </w:tcPr>
          <w:p w14:paraId="25E71E7B" w14:textId="09BFF254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4.Celebi </w:t>
            </w:r>
            <w:r w:rsidR="00D87831">
              <w:rPr>
                <w:rFonts w:ascii="Arial" w:hAnsi="Arial" w:cs="Arial"/>
                <w:b/>
                <w:bCs/>
                <w:sz w:val="16"/>
                <w:szCs w:val="16"/>
              </w:rPr>
              <w:t>et al</w:t>
            </w:r>
          </w:p>
          <w:p w14:paraId="2E890B3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Turkey</w:t>
            </w:r>
          </w:p>
          <w:p w14:paraId="5A80B94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770" w:type="dxa"/>
          </w:tcPr>
          <w:p w14:paraId="17502F9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Observational, cross-sectional study</w:t>
            </w:r>
          </w:p>
        </w:tc>
        <w:tc>
          <w:tcPr>
            <w:tcW w:w="1620" w:type="dxa"/>
          </w:tcPr>
          <w:p w14:paraId="7A3E44B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n=143</w:t>
            </w:r>
          </w:p>
          <w:p w14:paraId="41DEF54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175562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71 (49.7%)</w:t>
            </w:r>
          </w:p>
          <w:p w14:paraId="2D75EA9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 72 (50.3%)</w:t>
            </w:r>
          </w:p>
          <w:p w14:paraId="1FB5319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53D4BE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B96683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71 smokers</w:t>
            </w:r>
          </w:p>
          <w:p w14:paraId="7427CFE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Mean age (SD) years: 32.7(8.6) </w:t>
            </w:r>
          </w:p>
          <w:p w14:paraId="365FC24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40 (56.3%)</w:t>
            </w:r>
          </w:p>
          <w:p w14:paraId="12AD3D9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Female: 31 (43.7%) </w:t>
            </w:r>
          </w:p>
          <w:p w14:paraId="1B219AB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339EAF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72 non-smokers</w:t>
            </w:r>
          </w:p>
          <w:p w14:paraId="0FF73F2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Mean age (SD): 31.9 (9.9) years.</w:t>
            </w:r>
          </w:p>
          <w:p w14:paraId="1B3E6AC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31 (43.1%)</w:t>
            </w:r>
          </w:p>
          <w:p w14:paraId="4492085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41 (56.9%)</w:t>
            </w:r>
          </w:p>
          <w:p w14:paraId="3156BB1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755024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345473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3C9F89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653DE5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5A850BF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Marital status: (n (%))</w:t>
            </w:r>
          </w:p>
          <w:p w14:paraId="3D27E4B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Smokers: </w:t>
            </w:r>
          </w:p>
          <w:p w14:paraId="3E7DCA8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Married: 33 (46.5)</w:t>
            </w:r>
          </w:p>
          <w:p w14:paraId="7ACF373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Single: 37 (52.1)</w:t>
            </w:r>
          </w:p>
          <w:p w14:paraId="7A853BB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Divorced: 1 (1.4)</w:t>
            </w:r>
          </w:p>
          <w:p w14:paraId="6450274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Non-smokers: </w:t>
            </w:r>
          </w:p>
          <w:p w14:paraId="71FED1B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Married: 33 (45.8)</w:t>
            </w:r>
          </w:p>
          <w:p w14:paraId="57C1136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Single: 36 (50.0)</w:t>
            </w:r>
          </w:p>
          <w:p w14:paraId="25133FC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Divorced: 3 (4.2)</w:t>
            </w:r>
          </w:p>
          <w:p w14:paraId="6E8350F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EC62E7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Educational status: (n (%))</w:t>
            </w:r>
          </w:p>
          <w:p w14:paraId="53F11BC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Smokers:</w:t>
            </w:r>
          </w:p>
          <w:p w14:paraId="63C3F3B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Primary school: 0 (0.0)</w:t>
            </w:r>
          </w:p>
          <w:p w14:paraId="6F68A8E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Middle school: 3 (4.2)</w:t>
            </w:r>
          </w:p>
          <w:p w14:paraId="1D25DEA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High school: 14 (19.7)</w:t>
            </w:r>
          </w:p>
          <w:p w14:paraId="50DB49A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Undergraduate: 37 (52.1)</w:t>
            </w:r>
          </w:p>
          <w:p w14:paraId="07A5E3E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Master of science/doctorate: 17 (23.9)</w:t>
            </w:r>
          </w:p>
          <w:p w14:paraId="022543B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Non-smokers:</w:t>
            </w:r>
          </w:p>
          <w:p w14:paraId="6AA4077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Primary school: 2 (2.8)</w:t>
            </w:r>
          </w:p>
          <w:p w14:paraId="31C04D3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Middle school: 2 (2.8)</w:t>
            </w:r>
          </w:p>
          <w:p w14:paraId="395ED25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High school: 7 (9.7)</w:t>
            </w:r>
          </w:p>
          <w:p w14:paraId="05B7C5D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Undergraduate: 38 (52.8)</w:t>
            </w:r>
          </w:p>
          <w:p w14:paraId="762CD2F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Master of science/doctorate: 22 (30.6)</w:t>
            </w:r>
          </w:p>
          <w:p w14:paraId="30A5569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1F7E68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Occupational status: (n (%)):  </w:t>
            </w:r>
          </w:p>
          <w:p w14:paraId="2E54873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Smokers </w:t>
            </w:r>
          </w:p>
          <w:p w14:paraId="7BD31FB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Retired: 15 (21.1)</w:t>
            </w:r>
          </w:p>
          <w:p w14:paraId="6D74A32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employed: 0 (0.0)</w:t>
            </w:r>
          </w:p>
          <w:p w14:paraId="2EA493D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White-collar workers: 45 (63.4)</w:t>
            </w:r>
          </w:p>
          <w:p w14:paraId="7AC89C9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Blue-collar workers: 11 (15.5)</w:t>
            </w:r>
          </w:p>
          <w:p w14:paraId="7D2CF00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Non-smokers:  </w:t>
            </w:r>
          </w:p>
          <w:p w14:paraId="400110F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Retired: 27 (37.5)</w:t>
            </w:r>
          </w:p>
          <w:p w14:paraId="03F588A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employed: 3 (4.2)</w:t>
            </w:r>
          </w:p>
          <w:p w14:paraId="7D88918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White-collar workers: 25 (34.7)</w:t>
            </w:r>
          </w:p>
          <w:p w14:paraId="7B4516C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Blue-collar workers: 18 (15.0)</w:t>
            </w:r>
          </w:p>
        </w:tc>
        <w:tc>
          <w:tcPr>
            <w:tcW w:w="1418" w:type="dxa"/>
          </w:tcPr>
          <w:p w14:paraId="2488C06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The Asthma/COPD Awareness Questionnaire from the Turkish Ministry of Health Chronic Airway Disorders Prevention Control Program.</w:t>
            </w:r>
          </w:p>
          <w:p w14:paraId="2D4A8BC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FE1595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Details regarding dissemination methods not provided.</w:t>
            </w:r>
          </w:p>
        </w:tc>
        <w:tc>
          <w:tcPr>
            <w:tcW w:w="1839" w:type="dxa"/>
          </w:tcPr>
          <w:p w14:paraId="232E193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See column 3</w:t>
            </w:r>
          </w:p>
        </w:tc>
      </w:tr>
      <w:tr w:rsidR="00DF464F" w:rsidRPr="00DF464F" w14:paraId="647B0230" w14:textId="77777777" w:rsidTr="0069158C">
        <w:tc>
          <w:tcPr>
            <w:tcW w:w="1770" w:type="dxa"/>
          </w:tcPr>
          <w:p w14:paraId="7738F05E" w14:textId="1D4A1289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5. Esam Mahmood </w:t>
            </w:r>
            <w:r w:rsidR="00D87831">
              <w:rPr>
                <w:rFonts w:ascii="Arial" w:hAnsi="Arial" w:cs="Arial"/>
                <w:b/>
                <w:bCs/>
                <w:sz w:val="16"/>
                <w:szCs w:val="16"/>
              </w:rPr>
              <w:t>et al</w:t>
            </w:r>
          </w:p>
          <w:p w14:paraId="5E6A462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Saudi Arabia (Aseer Region)</w:t>
            </w:r>
          </w:p>
          <w:p w14:paraId="2E111CC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2023</w:t>
            </w:r>
          </w:p>
          <w:p w14:paraId="6188FDD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F7FFAC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70" w:type="dxa"/>
          </w:tcPr>
          <w:p w14:paraId="4BC36E1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Descriptive cross-sectional study</w:t>
            </w:r>
          </w:p>
        </w:tc>
        <w:tc>
          <w:tcPr>
            <w:tcW w:w="1620" w:type="dxa"/>
          </w:tcPr>
          <w:p w14:paraId="2362659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385</w:t>
            </w:r>
          </w:p>
          <w:p w14:paraId="10E0C69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A2EB20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207 (53.8%)</w:t>
            </w:r>
          </w:p>
          <w:p w14:paraId="0C7041A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178 (46.2%)</w:t>
            </w:r>
          </w:p>
          <w:p w14:paraId="4992B93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CD788B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Age (years) </w:t>
            </w: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(n, (%))</w:t>
            </w:r>
          </w:p>
          <w:p w14:paraId="13A5586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18-29: 215 (55.9)</w:t>
            </w:r>
          </w:p>
          <w:p w14:paraId="493D6BE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30-39: 61 (15.8)</w:t>
            </w:r>
          </w:p>
          <w:p w14:paraId="5460E91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40-49: 83 (21.6)</w:t>
            </w:r>
          </w:p>
          <w:p w14:paraId="24D9DF7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50 and older: 26 (6.7)</w:t>
            </w:r>
          </w:p>
          <w:p w14:paraId="555F554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556D48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F248CD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Five (1.3%) participants reported a prior diagnosis of COPD.</w:t>
            </w:r>
          </w:p>
          <w:p w14:paraId="283D1F9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BF13F1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10D41E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4A5DC6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A05896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17510F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631846F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Monthly income (USD)*: (n (%))</w:t>
            </w:r>
          </w:p>
          <w:p w14:paraId="35685CC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Less than $1333: 201 (52.2)</w:t>
            </w:r>
          </w:p>
          <w:p w14:paraId="7FBB5A2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$1333.9-$2666: 79 (20.5)</w:t>
            </w:r>
          </w:p>
          <w:p w14:paraId="517FC9D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$2666.7-$4000: 61 (15.8)</w:t>
            </w:r>
          </w:p>
          <w:p w14:paraId="2E7008D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More than $4000: 44 (11.4)</w:t>
            </w:r>
          </w:p>
          <w:p w14:paraId="1B0EF22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76B71F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Marital status: (n (%))</w:t>
            </w:r>
          </w:p>
          <w:p w14:paraId="5FFF0CD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Divorced: 2 (0.5)</w:t>
            </w:r>
          </w:p>
          <w:p w14:paraId="569D136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Married: 170 (44.2)</w:t>
            </w:r>
          </w:p>
          <w:p w14:paraId="62FD910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Unmarried: 211 (54.8)</w:t>
            </w:r>
          </w:p>
          <w:p w14:paraId="34B1D87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Widow: 2 (0.5)</w:t>
            </w:r>
          </w:p>
          <w:p w14:paraId="25CA310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8C7FE0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Educational status: (n (%))</w:t>
            </w:r>
          </w:p>
          <w:p w14:paraId="0B68877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Intermediate education: 8 (2.1)</w:t>
            </w:r>
          </w:p>
          <w:p w14:paraId="4421B9E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High school education: 79 (20.5)</w:t>
            </w:r>
          </w:p>
          <w:p w14:paraId="5CE6567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University education: 298 (77.4)</w:t>
            </w:r>
          </w:p>
          <w:p w14:paraId="0B901B3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2714D8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Occupational status: (n (%))</w:t>
            </w:r>
          </w:p>
          <w:p w14:paraId="3FB8C6A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Officer: 151 (39.2)</w:t>
            </w:r>
          </w:p>
          <w:p w14:paraId="2EA9E9D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Student: 158 (41.0)</w:t>
            </w:r>
          </w:p>
          <w:p w14:paraId="477D53B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Unemployed: 48 (12.5)</w:t>
            </w:r>
          </w:p>
          <w:p w14:paraId="2E00A50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Retired: 28 (7.3)</w:t>
            </w:r>
          </w:p>
        </w:tc>
        <w:tc>
          <w:tcPr>
            <w:tcW w:w="1418" w:type="dxa"/>
          </w:tcPr>
          <w:p w14:paraId="69C82E2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Self-administered online questionnaire. </w:t>
            </w:r>
          </w:p>
          <w:p w14:paraId="3F9F468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C61003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Awareness of COPD: Information was obtained through closed-ended questions that were answered only in “Yes”, “No” or “Don’t know”</w:t>
            </w:r>
          </w:p>
          <w:p w14:paraId="1051CB5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CF1C90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52B8F86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Type of smoking exposure:</w:t>
            </w:r>
            <w:r w:rsidRPr="00DF464F">
              <w:rPr>
                <w:rFonts w:ascii="Arial" w:hAnsi="Arial" w:cs="Arial"/>
                <w:sz w:val="16"/>
                <w:szCs w:val="16"/>
              </w:rPr>
              <w:t xml:space="preserve"> (n (%)) </w:t>
            </w:r>
          </w:p>
          <w:p w14:paraId="1D1DE3A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EB44B6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Smokers </w:t>
            </w:r>
          </w:p>
          <w:p w14:paraId="05BD62F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Cigarette: 42 (10.9) </w:t>
            </w:r>
          </w:p>
          <w:p w14:paraId="4D899E0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E Cigarette: 38 (9.9)  </w:t>
            </w:r>
          </w:p>
          <w:p w14:paraId="3381452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Shisha: 35 (9.1) </w:t>
            </w:r>
          </w:p>
          <w:p w14:paraId="01466FE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64024D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Non-smokers</w:t>
            </w:r>
          </w:p>
          <w:p w14:paraId="65D16AB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Cigarette: 343 (89.1) </w:t>
            </w:r>
          </w:p>
          <w:p w14:paraId="2DF7354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E Cigarette: 347 (90.1)  </w:t>
            </w:r>
          </w:p>
          <w:p w14:paraId="7FC3634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Shisha: 350 (90.9) </w:t>
            </w:r>
          </w:p>
          <w:p w14:paraId="05C51C2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5D69B6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Exact numbers of smokers and non-smokers are unclear.</w:t>
            </w:r>
          </w:p>
          <w:p w14:paraId="45157D7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F464F" w:rsidRPr="00DF464F" w14:paraId="133348FB" w14:textId="77777777" w:rsidTr="0069158C">
        <w:tc>
          <w:tcPr>
            <w:tcW w:w="1770" w:type="dxa"/>
          </w:tcPr>
          <w:p w14:paraId="5E0FE1F9" w14:textId="03D2573D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6. Ghorpade </w:t>
            </w:r>
            <w:r w:rsidR="00D87831">
              <w:rPr>
                <w:rFonts w:ascii="Arial" w:hAnsi="Arial" w:cs="Arial"/>
                <w:b/>
                <w:bCs/>
                <w:sz w:val="16"/>
                <w:szCs w:val="16"/>
              </w:rPr>
              <w:t>et al</w:t>
            </w:r>
          </w:p>
          <w:p w14:paraId="225CF4E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India</w:t>
            </w:r>
          </w:p>
          <w:p w14:paraId="632D48B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(Pune City)</w:t>
            </w:r>
          </w:p>
          <w:p w14:paraId="5B4C8BA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770" w:type="dxa"/>
          </w:tcPr>
          <w:p w14:paraId="229624F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Observational, cross-sectional study</w:t>
            </w:r>
          </w:p>
        </w:tc>
        <w:tc>
          <w:tcPr>
            <w:tcW w:w="1620" w:type="dxa"/>
          </w:tcPr>
          <w:p w14:paraId="7515D4E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5420</w:t>
            </w:r>
          </w:p>
          <w:p w14:paraId="6195775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E0FFAC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2114 (39.0%)</w:t>
            </w:r>
          </w:p>
          <w:p w14:paraId="06148AA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3306 (61.0%)</w:t>
            </w:r>
          </w:p>
          <w:p w14:paraId="5D17BA6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257C34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>Mean age (SD): 48.0 (13.5)</w:t>
            </w:r>
          </w:p>
          <w:p w14:paraId="2BEC942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DFB752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22CA37B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>Urban slums n = 2993 (55.2%)</w:t>
            </w:r>
          </w:p>
          <w:p w14:paraId="42C8BD4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Rural villages n = 2427 (44.8%)</w:t>
            </w:r>
          </w:p>
          <w:p w14:paraId="2A11228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E67876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Educational status: (n (%))</w:t>
            </w:r>
          </w:p>
          <w:p w14:paraId="14C2C19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 xml:space="preserve">Urban Slums: </w:t>
            </w:r>
          </w:p>
          <w:p w14:paraId="0E891D1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Illiterate: 818 (27.3) </w:t>
            </w:r>
          </w:p>
          <w:p w14:paraId="3D2EACE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Primary school: 474 (15.8) </w:t>
            </w:r>
          </w:p>
          <w:p w14:paraId="42AC5C8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Secondary school: 1344 (44.9) </w:t>
            </w:r>
          </w:p>
          <w:p w14:paraId="6965B65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Bachelor’s degree: 337 (11.3) </w:t>
            </w:r>
          </w:p>
          <w:p w14:paraId="7E116D5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Master’s degree: 20 (0.7)</w:t>
            </w:r>
          </w:p>
          <w:p w14:paraId="7D9C89D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9617C1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Rural Villages: </w:t>
            </w:r>
          </w:p>
          <w:p w14:paraId="2BE236A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Illiterate: 504 (20.8)</w:t>
            </w:r>
          </w:p>
          <w:p w14:paraId="205681D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Primary school: 416 (17.1) </w:t>
            </w:r>
          </w:p>
          <w:p w14:paraId="31C046F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Secondary school: 1244 (51.3)</w:t>
            </w:r>
          </w:p>
          <w:p w14:paraId="387013A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Bachelor’s degree: 223 (9.2)</w:t>
            </w:r>
          </w:p>
          <w:p w14:paraId="3EADD86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Master’s degree: 40 (1.6)</w:t>
            </w:r>
          </w:p>
          <w:p w14:paraId="2E54149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AA642D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5EFA1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>In-person questionnaire administered by community health workers.</w:t>
            </w:r>
          </w:p>
          <w:p w14:paraId="61ADF35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95E25E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>Questionnaire, which had 4 questions on COPD awareness</w:t>
            </w:r>
          </w:p>
          <w:p w14:paraId="5BE0F71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073337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3E89885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 </w:t>
            </w:r>
            <w:r w:rsidRPr="00DF464F">
              <w:rPr>
                <w:rFonts w:ascii="Arial" w:hAnsi="Arial" w:cs="Arial"/>
                <w:sz w:val="16"/>
                <w:szCs w:val="16"/>
              </w:rPr>
              <w:t>Smoking Status: (n (%))</w:t>
            </w:r>
          </w:p>
          <w:p w14:paraId="3D3F2E1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BD9128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Urban Slums:</w:t>
            </w:r>
          </w:p>
          <w:p w14:paraId="11A9D3B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Smokers: 302 (10.0)</w:t>
            </w:r>
          </w:p>
          <w:p w14:paraId="3B2CC0B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Ex-smokers: 174 (5.8)</w:t>
            </w:r>
          </w:p>
          <w:p w14:paraId="3EE927A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1A249D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Rural Villages: </w:t>
            </w:r>
          </w:p>
          <w:p w14:paraId="19F6BA3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Smokers: 29 (1.2)</w:t>
            </w:r>
          </w:p>
          <w:p w14:paraId="2952509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Ex-smokers: 88 (3.6)</w:t>
            </w:r>
          </w:p>
          <w:p w14:paraId="55EA28F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DF464F" w:rsidRPr="00DF464F" w14:paraId="1B39132A" w14:textId="77777777" w:rsidTr="0069158C">
        <w:tc>
          <w:tcPr>
            <w:tcW w:w="1770" w:type="dxa"/>
          </w:tcPr>
          <w:p w14:paraId="31837B35" w14:textId="6608EA3C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7.Graca </w:t>
            </w:r>
            <w:r w:rsidR="00D87831">
              <w:rPr>
                <w:rFonts w:ascii="Arial" w:hAnsi="Arial" w:cs="Arial"/>
                <w:b/>
                <w:bCs/>
                <w:sz w:val="16"/>
                <w:szCs w:val="16"/>
              </w:rPr>
              <w:t>et al</w:t>
            </w:r>
          </w:p>
          <w:p w14:paraId="1C1A78A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Japan</w:t>
            </w:r>
          </w:p>
          <w:p w14:paraId="3E941ED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2025</w:t>
            </w:r>
          </w:p>
        </w:tc>
        <w:tc>
          <w:tcPr>
            <w:tcW w:w="1770" w:type="dxa"/>
          </w:tcPr>
          <w:p w14:paraId="537045C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Observational, cross-sectional study</w:t>
            </w:r>
          </w:p>
          <w:p w14:paraId="15326A3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14:paraId="4A21A84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537</w:t>
            </w:r>
          </w:p>
          <w:p w14:paraId="0841A60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98A31A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240 (44.7%)</w:t>
            </w:r>
          </w:p>
          <w:p w14:paraId="259FC3D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297 (55.3%)</w:t>
            </w:r>
          </w:p>
          <w:p w14:paraId="7D28BF5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F42055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2D48BA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Age (years) </w:t>
            </w: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(n (%))</w:t>
            </w:r>
          </w:p>
          <w:p w14:paraId="6EFDD7A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20–29: 90 (16.8)  </w:t>
            </w:r>
          </w:p>
          <w:p w14:paraId="1B475A5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30–39: 117 (21.8)</w:t>
            </w:r>
          </w:p>
          <w:p w14:paraId="1B62984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40–49: 199 (37.1) </w:t>
            </w:r>
          </w:p>
          <w:p w14:paraId="3077896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50–59: 131 (24.4)</w:t>
            </w:r>
          </w:p>
          <w:p w14:paraId="74DEBFB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06E532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4379FB6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 additional information presented</w:t>
            </w:r>
          </w:p>
        </w:tc>
        <w:tc>
          <w:tcPr>
            <w:tcW w:w="1418" w:type="dxa"/>
          </w:tcPr>
          <w:p w14:paraId="39AF7E2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Self-reported questionnaire</w:t>
            </w:r>
          </w:p>
          <w:p w14:paraId="1C86A9A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5275A8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The questionnaire explored participants’ awareness of COPD and perceptions of its causes </w:t>
            </w:r>
          </w:p>
          <w:p w14:paraId="01CA199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143554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4F2C0FF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Status: (n (%))</w:t>
            </w:r>
          </w:p>
          <w:p w14:paraId="686E436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91CFF9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Smokers: 66 (12.3)</w:t>
            </w:r>
          </w:p>
          <w:p w14:paraId="1885312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Non-smokers: 387 (72.1)</w:t>
            </w:r>
          </w:p>
          <w:p w14:paraId="48BB3F9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Ex-smokers: 84 (15.6)</w:t>
            </w:r>
          </w:p>
          <w:p w14:paraId="52846EC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D9BCFF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D853B1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F464F" w:rsidRPr="00DF464F" w14:paraId="1E11C682" w14:textId="77777777" w:rsidTr="0069158C">
        <w:tc>
          <w:tcPr>
            <w:tcW w:w="1770" w:type="dxa"/>
          </w:tcPr>
          <w:p w14:paraId="77A0E701" w14:textId="7ACB10D6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8.Hadakie </w:t>
            </w:r>
            <w:r w:rsidR="00D87831">
              <w:rPr>
                <w:rFonts w:ascii="Arial" w:hAnsi="Arial" w:cs="Arial"/>
                <w:b/>
                <w:bCs/>
                <w:sz w:val="16"/>
                <w:szCs w:val="16"/>
              </w:rPr>
              <w:t>et al</w:t>
            </w:r>
          </w:p>
          <w:p w14:paraId="72CB0CC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Syria</w:t>
            </w:r>
          </w:p>
          <w:p w14:paraId="72B5C1B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770" w:type="dxa"/>
          </w:tcPr>
          <w:p w14:paraId="41D4CBA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Observational, cross-sectional study</w:t>
            </w:r>
          </w:p>
        </w:tc>
        <w:tc>
          <w:tcPr>
            <w:tcW w:w="1620" w:type="dxa"/>
          </w:tcPr>
          <w:p w14:paraId="1B96184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1607</w:t>
            </w:r>
          </w:p>
          <w:p w14:paraId="682EBF6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4728BB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677 (41.5%)</w:t>
            </w:r>
          </w:p>
          <w:p w14:paraId="1965F00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930 (57.9%)</w:t>
            </w:r>
          </w:p>
          <w:p w14:paraId="76B4FCA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84D658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Age (years) </w:t>
            </w: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(n, (%))</w:t>
            </w:r>
          </w:p>
          <w:p w14:paraId="6C3D351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18-20: 202 (12.6)</w:t>
            </w:r>
          </w:p>
          <w:p w14:paraId="032A00D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21-25: 625 (38.9)</w:t>
            </w:r>
          </w:p>
          <w:p w14:paraId="7D6F9B3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26-30: 365 (22.7)</w:t>
            </w:r>
          </w:p>
          <w:p w14:paraId="3DA255A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&gt;31: 415 (25.8)</w:t>
            </w:r>
          </w:p>
          <w:p w14:paraId="17BD2CA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F66F0F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Medical background: n = 950</w:t>
            </w:r>
          </w:p>
          <w:p w14:paraId="3B36F59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Non-medical background: n = 657</w:t>
            </w:r>
          </w:p>
          <w:p w14:paraId="4678951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AFCA17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Analysis from non-medical background participants only presented.</w:t>
            </w:r>
          </w:p>
          <w:p w14:paraId="68CC4E9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0EEEAD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68B31B1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Educational status: (n (%)) </w:t>
            </w:r>
          </w:p>
          <w:p w14:paraId="3A23CA1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High school diploma or less: 114 (17.4)</w:t>
            </w:r>
          </w:p>
          <w:p w14:paraId="0A0C3C7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Student: 267 (40.6)</w:t>
            </w:r>
          </w:p>
          <w:p w14:paraId="12780A2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Graduate: 276 (42.0)</w:t>
            </w:r>
          </w:p>
          <w:p w14:paraId="222A561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D361EC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047916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4A1355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78740A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AC8843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85E0E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 cross-sectional anonymous online self-administered survey.</w:t>
            </w:r>
          </w:p>
          <w:p w14:paraId="4012592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Basic knowledge about COPD such as its prevalence, definition, symptoms, and diagnostic test were assessed</w:t>
            </w:r>
          </w:p>
          <w:p w14:paraId="1AF33FC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00E3876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Status: (n (%))</w:t>
            </w:r>
          </w:p>
          <w:p w14:paraId="33CD109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D01685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Non-medical background: </w:t>
            </w:r>
          </w:p>
          <w:p w14:paraId="1A0C928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Smokers: 178 (27.1) </w:t>
            </w:r>
          </w:p>
          <w:p w14:paraId="6F5E411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Non-smokers: 297 (45.2)</w:t>
            </w:r>
          </w:p>
          <w:p w14:paraId="0DF53AA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Ex-smokers: 32 (4.9) </w:t>
            </w:r>
          </w:p>
          <w:p w14:paraId="13D8AE6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Second-hand smokers: 150 (22.8) </w:t>
            </w:r>
          </w:p>
          <w:p w14:paraId="7AA8728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B3F54B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Type of smoking exposure:</w:t>
            </w:r>
            <w:r w:rsidRPr="00DF464F">
              <w:rPr>
                <w:rFonts w:ascii="Arial" w:hAnsi="Arial" w:cs="Arial"/>
                <w:sz w:val="16"/>
                <w:szCs w:val="16"/>
              </w:rPr>
              <w:t xml:space="preserve"> (n(%))</w:t>
            </w:r>
          </w:p>
          <w:p w14:paraId="37A244C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7346A2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Non-medical background: </w:t>
            </w:r>
          </w:p>
          <w:p w14:paraId="60D8D29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Cigarettes: 95 (53.3) </w:t>
            </w:r>
          </w:p>
          <w:p w14:paraId="79142A8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Shisha: 55 (30.9)</w:t>
            </w:r>
          </w:p>
          <w:p w14:paraId="15B0229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Both: 28 (15.7) </w:t>
            </w:r>
          </w:p>
          <w:p w14:paraId="212B881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F464F" w:rsidRPr="00DF464F" w14:paraId="77294891" w14:textId="77777777" w:rsidTr="0069158C">
        <w:tc>
          <w:tcPr>
            <w:tcW w:w="1770" w:type="dxa"/>
          </w:tcPr>
          <w:p w14:paraId="2BBE53CB" w14:textId="77777777" w:rsidR="00D87831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9. Jae Yong Seo et al</w:t>
            </w:r>
          </w:p>
          <w:p w14:paraId="2AF93A60" w14:textId="5316C632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Korea</w:t>
            </w:r>
          </w:p>
          <w:p w14:paraId="364143D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2015</w:t>
            </w:r>
          </w:p>
        </w:tc>
        <w:tc>
          <w:tcPr>
            <w:tcW w:w="1770" w:type="dxa"/>
          </w:tcPr>
          <w:p w14:paraId="00D4C6E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Cross-sectional design</w:t>
            </w:r>
          </w:p>
        </w:tc>
        <w:tc>
          <w:tcPr>
            <w:tcW w:w="1620" w:type="dxa"/>
          </w:tcPr>
          <w:p w14:paraId="7DDF7B6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289</w:t>
            </w:r>
          </w:p>
          <w:p w14:paraId="018E4FC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B97423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273 (94.0%)</w:t>
            </w:r>
          </w:p>
          <w:p w14:paraId="04D3DEF3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8 (2.8%)</w:t>
            </w:r>
          </w:p>
          <w:p w14:paraId="4F1CBA3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answered: 8 (2.8%)</w:t>
            </w:r>
          </w:p>
          <w:p w14:paraId="1C21853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00344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Age (years) (n, (%))</w:t>
            </w:r>
          </w:p>
          <w:p w14:paraId="1BE30C9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067EE6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40-49: 85 (29.4)</w:t>
            </w:r>
          </w:p>
          <w:p w14:paraId="5E31B990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50-59: 119 (41.2)</w:t>
            </w:r>
          </w:p>
          <w:p w14:paraId="34A8A28E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60-69: 70 (24.2) </w:t>
            </w:r>
          </w:p>
          <w:p w14:paraId="4470E1E0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≥70: 15 (5.2)</w:t>
            </w:r>
          </w:p>
          <w:p w14:paraId="3996225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4FB161B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>Monthly Income (USD)*: (n (%))</w:t>
            </w:r>
          </w:p>
          <w:p w14:paraId="62FF779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Less than $1770: 71 (24.6)</w:t>
            </w:r>
          </w:p>
          <w:p w14:paraId="7D9B8CD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$1770 - $3531: 133 (46.0)</w:t>
            </w:r>
          </w:p>
          <w:p w14:paraId="5377A5D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$3540 or greater: 75 (26.0)</w:t>
            </w:r>
          </w:p>
          <w:p w14:paraId="3021314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answered: 10 (3.5)</w:t>
            </w:r>
          </w:p>
          <w:p w14:paraId="046CF97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3AA2CCE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Educational Status: (n (%))</w:t>
            </w:r>
          </w:p>
          <w:p w14:paraId="1285C2F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High school or less: 167 (57.8)</w:t>
            </w:r>
          </w:p>
          <w:p w14:paraId="309629D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College or more: 122 (42.2)</w:t>
            </w:r>
          </w:p>
          <w:p w14:paraId="0BCF22D3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477C1B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Occupational Status: (n (%))</w:t>
            </w:r>
          </w:p>
          <w:p w14:paraId="214F1A6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>Self-employed: 76 (26.3)</w:t>
            </w:r>
          </w:p>
          <w:p w14:paraId="72B5304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Blue-collar worker: 45 (15.6) </w:t>
            </w:r>
          </w:p>
          <w:p w14:paraId="2C0A9AA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White-collar worker: 102 (35.3) </w:t>
            </w:r>
          </w:p>
          <w:p w14:paraId="2DDB66E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Housewife: 3 (1.0) </w:t>
            </w:r>
          </w:p>
          <w:p w14:paraId="5507D09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Unemployed: 56 (19.4) </w:t>
            </w:r>
          </w:p>
          <w:p w14:paraId="27DAD3F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answered: 7 (2.4)</w:t>
            </w:r>
          </w:p>
          <w:p w14:paraId="110204F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8562F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>Face-to-face interviews using a structured questionnaire.</w:t>
            </w:r>
          </w:p>
          <w:p w14:paraId="393201B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78592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Current health status, symptoms, awareness of COPD, and attitudes to COPD were examined.</w:t>
            </w:r>
          </w:p>
        </w:tc>
        <w:tc>
          <w:tcPr>
            <w:tcW w:w="1839" w:type="dxa"/>
          </w:tcPr>
          <w:p w14:paraId="7A00927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Status: (n (%))</w:t>
            </w:r>
          </w:p>
          <w:p w14:paraId="0300D28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198538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Smokers: 289 (100.0)</w:t>
            </w:r>
          </w:p>
          <w:p w14:paraId="5BC9A33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Non-smokers: 0 (0.0)</w:t>
            </w:r>
          </w:p>
          <w:p w14:paraId="6187236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8674AD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duration (yr): (n (%))</w:t>
            </w:r>
          </w:p>
          <w:p w14:paraId="4DAEFB1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10–19: 7 (2.4)</w:t>
            </w:r>
          </w:p>
          <w:p w14:paraId="4CE2704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20–29: 66 (22.8)</w:t>
            </w:r>
          </w:p>
          <w:p w14:paraId="25FB0B7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30–39: 135 (46.7)</w:t>
            </w:r>
          </w:p>
          <w:p w14:paraId="2AF4D29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40–49: 63 (21.8)</w:t>
            </w:r>
          </w:p>
          <w:p w14:paraId="0D3FC15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≥50: 18 (6.2)</w:t>
            </w:r>
          </w:p>
          <w:p w14:paraId="61E8582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98AC98E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>Quantum of smoking (pack/day): (n (%))</w:t>
            </w:r>
          </w:p>
          <w:p w14:paraId="4C6309F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&lt;1:  365 (72.7) </w:t>
            </w:r>
          </w:p>
          <w:p w14:paraId="0E81A66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1–2: 83 (16.5)</w:t>
            </w:r>
          </w:p>
          <w:p w14:paraId="1EDA030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&gt;2: 54 (10.8)</w:t>
            </w:r>
          </w:p>
          <w:p w14:paraId="2CB216A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71CD87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8A9437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08E1E3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F464F" w:rsidRPr="00DF464F" w14:paraId="599A3B35" w14:textId="77777777" w:rsidTr="0069158C">
        <w:tc>
          <w:tcPr>
            <w:tcW w:w="1770" w:type="dxa"/>
          </w:tcPr>
          <w:p w14:paraId="05D1CBCE" w14:textId="2A435C8B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10. Miravitlles </w:t>
            </w:r>
            <w:r w:rsidR="00D87831">
              <w:rPr>
                <w:rFonts w:ascii="Arial" w:hAnsi="Arial" w:cs="Arial"/>
                <w:b/>
                <w:sz w:val="16"/>
                <w:szCs w:val="16"/>
              </w:rPr>
              <w:t>et al</w:t>
            </w:r>
          </w:p>
          <w:p w14:paraId="5C844B51" w14:textId="77777777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Spain</w:t>
            </w:r>
          </w:p>
          <w:p w14:paraId="5A4A4614" w14:textId="77777777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2006</w:t>
            </w:r>
          </w:p>
        </w:tc>
        <w:tc>
          <w:tcPr>
            <w:tcW w:w="1770" w:type="dxa"/>
          </w:tcPr>
          <w:p w14:paraId="6E6F5D6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Cross-sectional design</w:t>
            </w:r>
          </w:p>
        </w:tc>
        <w:tc>
          <w:tcPr>
            <w:tcW w:w="1620" w:type="dxa"/>
          </w:tcPr>
          <w:p w14:paraId="416041F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6758</w:t>
            </w:r>
          </w:p>
          <w:p w14:paraId="24CE937E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3FD138E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2014 (29.8%)</w:t>
            </w:r>
          </w:p>
          <w:p w14:paraId="3EE3ECB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4744 (70.2%)</w:t>
            </w:r>
          </w:p>
          <w:p w14:paraId="48FC7F1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A597E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Mean (SD) age (years): 58 (12.3)</w:t>
            </w:r>
          </w:p>
          <w:p w14:paraId="00C1A2B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F8BC42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29 (0.4%) participants had been diagnosed</w:t>
            </w:r>
          </w:p>
          <w:p w14:paraId="4FF11A8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with COPD.</w:t>
            </w:r>
          </w:p>
          <w:p w14:paraId="6F93BD3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5" w:type="dxa"/>
          </w:tcPr>
          <w:p w14:paraId="11CFCFF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 additional information presented</w:t>
            </w:r>
          </w:p>
          <w:p w14:paraId="6C6AD61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9A3ADCF" w14:textId="77777777" w:rsidR="00DF464F" w:rsidRPr="00DF464F" w:rsidRDefault="00DF464F" w:rsidP="0069158C">
            <w:pPr>
              <w:rPr>
                <w:rFonts w:ascii="Arial" w:hAnsi="Arial" w:cs="Arial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Telephone survey </w:t>
            </w:r>
            <w:r w:rsidRPr="00DF464F">
              <w:rPr>
                <w:rFonts w:ascii="Arial" w:eastAsia="Calibri" w:hAnsi="Arial" w:cs="Arial"/>
                <w:sz w:val="16"/>
                <w:szCs w:val="16"/>
              </w:rPr>
              <w:t>based on the European Commission for Steel and Coal (ECSC) questionnaire, with additional questions on knowledge of COPD, use of spirometry and perception of disease severity.</w:t>
            </w:r>
          </w:p>
          <w:p w14:paraId="774FB17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39" w:type="dxa"/>
          </w:tcPr>
          <w:p w14:paraId="475734A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Status: (n (%))</w:t>
            </w:r>
          </w:p>
          <w:p w14:paraId="778D087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88BD1B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Current smokers: 1297 (19.2).</w:t>
            </w:r>
          </w:p>
          <w:p w14:paraId="26F8605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 Ex-smokers: 1216 (18.8)</w:t>
            </w:r>
          </w:p>
          <w:p w14:paraId="21940EB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Non-smokers: 4245 (62.8)</w:t>
            </w:r>
          </w:p>
          <w:p w14:paraId="4805760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48D7B1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Quantum of smoking (pack-years): 58.8</w:t>
            </w:r>
          </w:p>
          <w:p w14:paraId="12B873C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93D8EC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464F" w:rsidRPr="00DF464F" w14:paraId="52F5DE3E" w14:textId="77777777" w:rsidTr="0069158C">
        <w:tc>
          <w:tcPr>
            <w:tcW w:w="1770" w:type="dxa"/>
          </w:tcPr>
          <w:p w14:paraId="0CDE49D5" w14:textId="0110A86A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11. Mun </w:t>
            </w:r>
            <w:r w:rsidR="00D87831">
              <w:rPr>
                <w:rFonts w:ascii="Arial" w:hAnsi="Arial" w:cs="Arial"/>
                <w:b/>
                <w:sz w:val="16"/>
                <w:szCs w:val="16"/>
                <w:lang w:val="en-IE"/>
              </w:rPr>
              <w:t>et al</w:t>
            </w:r>
          </w:p>
          <w:p w14:paraId="46C3213B" w14:textId="77777777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Korea</w:t>
            </w:r>
          </w:p>
          <w:p w14:paraId="46DEBEC2" w14:textId="77777777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2015</w:t>
            </w:r>
          </w:p>
          <w:p w14:paraId="6A48E8A6" w14:textId="77777777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70" w:type="dxa"/>
          </w:tcPr>
          <w:p w14:paraId="0A120FC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Cross-sectional design</w:t>
            </w:r>
          </w:p>
        </w:tc>
        <w:tc>
          <w:tcPr>
            <w:tcW w:w="1620" w:type="dxa"/>
          </w:tcPr>
          <w:p w14:paraId="71F43F93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502</w:t>
            </w:r>
          </w:p>
          <w:p w14:paraId="4237D507" w14:textId="77777777" w:rsidR="00DF464F" w:rsidRPr="00DF464F" w:rsidRDefault="00DF464F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2F4334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485 (96.6%) Female: 17 (3.4%)</w:t>
            </w:r>
          </w:p>
          <w:p w14:paraId="1D60EEE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ABB184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69EF9E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Age (years) (n, (%))</w:t>
            </w:r>
          </w:p>
          <w:p w14:paraId="7BE66098" w14:textId="77777777" w:rsidR="00DF464F" w:rsidRPr="00DF464F" w:rsidRDefault="00DF464F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014983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40–49: 132 (26.3)</w:t>
            </w:r>
          </w:p>
          <w:p w14:paraId="4120262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50–59: 214 (42.6)</w:t>
            </w:r>
          </w:p>
          <w:p w14:paraId="0964C4D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 60–69: 113 (22.5) </w:t>
            </w:r>
          </w:p>
          <w:p w14:paraId="79E1478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≥ 70: 43 (8.6)</w:t>
            </w:r>
          </w:p>
          <w:p w14:paraId="5282A9F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9BF35F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6 (1.2%) participants previously diagnosed with COPD.</w:t>
            </w:r>
          </w:p>
        </w:tc>
        <w:tc>
          <w:tcPr>
            <w:tcW w:w="2205" w:type="dxa"/>
          </w:tcPr>
          <w:p w14:paraId="3786C270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Monthly Income (USD)*: (n (%))</w:t>
            </w:r>
          </w:p>
          <w:p w14:paraId="47DE1E0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Less than $1770: 203 (40.4)</w:t>
            </w:r>
          </w:p>
          <w:p w14:paraId="2F32B62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$1770 - $3531: 130 (25.9)</w:t>
            </w:r>
          </w:p>
          <w:p w14:paraId="4781E3A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$3540 or greater: 124 (24.7)</w:t>
            </w:r>
          </w:p>
          <w:p w14:paraId="5D08864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answered 45 (9.0)</w:t>
            </w:r>
          </w:p>
          <w:p w14:paraId="2B14BD4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5AEBC1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Educational Status: (n (%))</w:t>
            </w:r>
          </w:p>
          <w:p w14:paraId="2B73848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High school or less: 378 (75.3) </w:t>
            </w:r>
          </w:p>
          <w:p w14:paraId="09AFAFF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College or more: 122 (24.3)</w:t>
            </w:r>
          </w:p>
          <w:p w14:paraId="33FD914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answered 2 (0.4)</w:t>
            </w:r>
          </w:p>
          <w:p w14:paraId="21BB641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CFC175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Occupational Status: (n (%))</w:t>
            </w:r>
          </w:p>
          <w:p w14:paraId="5E17E23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Agriculture/fishery/livestock: 67 (13.3) </w:t>
            </w:r>
          </w:p>
          <w:p w14:paraId="554DEC4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Self-employed: 139 (27.7) </w:t>
            </w:r>
          </w:p>
          <w:p w14:paraId="296E8EF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Blue-collar worker: 104 (20.7) </w:t>
            </w:r>
          </w:p>
          <w:p w14:paraId="116FDA3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White-collar worker: 68 (13.5) </w:t>
            </w:r>
          </w:p>
          <w:p w14:paraId="0B13888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Housewife: 7 (1.4) </w:t>
            </w:r>
          </w:p>
          <w:p w14:paraId="0769C2B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Unemployed: 114 (22.7)</w:t>
            </w:r>
          </w:p>
          <w:p w14:paraId="7F5FC33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answered 3 (0.6)</w:t>
            </w:r>
          </w:p>
        </w:tc>
        <w:tc>
          <w:tcPr>
            <w:tcW w:w="1418" w:type="dxa"/>
          </w:tcPr>
          <w:p w14:paraId="17D1F66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Telephone interviews using a structured questionnaire.</w:t>
            </w:r>
          </w:p>
          <w:p w14:paraId="6CE7391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D8524F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Awareness of COPD, and attitudes towards COPD were examined</w:t>
            </w:r>
          </w:p>
        </w:tc>
        <w:tc>
          <w:tcPr>
            <w:tcW w:w="1839" w:type="dxa"/>
          </w:tcPr>
          <w:p w14:paraId="77E888E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Status: (n (%))</w:t>
            </w:r>
          </w:p>
          <w:p w14:paraId="2ED9BA8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1D66D9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Smokers: 502(100.0).</w:t>
            </w:r>
          </w:p>
          <w:p w14:paraId="4A3726C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Non-smokers: 0(0.0)</w:t>
            </w:r>
          </w:p>
          <w:p w14:paraId="40D8648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894A77E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duration (yr): (n (%))</w:t>
            </w:r>
          </w:p>
          <w:p w14:paraId="09EA659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10–19:  17 (3.4) </w:t>
            </w:r>
          </w:p>
          <w:p w14:paraId="0047288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20–29: 123 (24.5) </w:t>
            </w:r>
          </w:p>
          <w:p w14:paraId="44EA3CA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30–39 :195 (38.8) </w:t>
            </w:r>
          </w:p>
          <w:p w14:paraId="692681D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40–49: 119 (23.7) </w:t>
            </w:r>
          </w:p>
          <w:p w14:paraId="054F871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≥ 50 48 (9.6)</w:t>
            </w:r>
          </w:p>
          <w:p w14:paraId="56FE7ED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C54866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1B5BD4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Quantum of smoking (pack/day): (n (%))</w:t>
            </w:r>
          </w:p>
          <w:p w14:paraId="442BBAF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 &lt; 1:  365 (72.7) </w:t>
            </w:r>
          </w:p>
          <w:p w14:paraId="5CB1667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1–2: 83 (16.5)</w:t>
            </w:r>
          </w:p>
          <w:p w14:paraId="1CB47B9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 &gt; 2: 54 (10.8)</w:t>
            </w:r>
          </w:p>
        </w:tc>
      </w:tr>
      <w:tr w:rsidR="00DF464F" w:rsidRPr="00DF464F" w14:paraId="568142D2" w14:textId="77777777" w:rsidTr="0069158C">
        <w:tc>
          <w:tcPr>
            <w:tcW w:w="1770" w:type="dxa"/>
          </w:tcPr>
          <w:p w14:paraId="3D5BC591" w14:textId="2BBAAAA3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12. Omori </w:t>
            </w:r>
            <w:r w:rsidR="00D87831">
              <w:rPr>
                <w:rFonts w:ascii="Arial" w:hAnsi="Arial" w:cs="Arial"/>
                <w:b/>
                <w:sz w:val="16"/>
                <w:szCs w:val="16"/>
              </w:rPr>
              <w:t>et al</w:t>
            </w: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04B72BB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Japan</w:t>
            </w:r>
          </w:p>
          <w:p w14:paraId="02159FE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 2016</w:t>
            </w:r>
          </w:p>
        </w:tc>
        <w:tc>
          <w:tcPr>
            <w:tcW w:w="1770" w:type="dxa"/>
          </w:tcPr>
          <w:p w14:paraId="12A3CA7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Cross-sectional survey </w:t>
            </w:r>
          </w:p>
          <w:p w14:paraId="309A180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297F61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14:paraId="3AC8C9B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 Total n = 29978 </w:t>
            </w:r>
          </w:p>
          <w:p w14:paraId="43F03B6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2233C1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 15049 (50.2%)</w:t>
            </w:r>
          </w:p>
          <w:p w14:paraId="4CC583F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14929 (49.8%)</w:t>
            </w:r>
          </w:p>
          <w:p w14:paraId="50638DF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64924C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Male </w:t>
            </w: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(n, (%))</w:t>
            </w:r>
          </w:p>
          <w:p w14:paraId="0F14B20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Control 9397 (43.5) </w:t>
            </w:r>
          </w:p>
          <w:p w14:paraId="27FF425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At risk 5468 (67.7)</w:t>
            </w:r>
          </w:p>
          <w:p w14:paraId="06A0BE2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Diagnosed 184 (66.2)</w:t>
            </w:r>
          </w:p>
          <w:p w14:paraId="5FAAA62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0B4AF1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EADAA1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Female </w:t>
            </w: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(n, (%))</w:t>
            </w:r>
          </w:p>
          <w:p w14:paraId="07624E8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Control 12226 (56.5)</w:t>
            </w:r>
          </w:p>
          <w:p w14:paraId="616B70A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At risk 2609 (32.3)</w:t>
            </w:r>
          </w:p>
          <w:p w14:paraId="71CD87D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Diagnosed 94 (33.8)</w:t>
            </w:r>
          </w:p>
          <w:p w14:paraId="74E02BE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70101C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CAE066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Age: control/at risk/diagnosed%</w:t>
            </w:r>
          </w:p>
          <w:p w14:paraId="1B39B3A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FAEEE8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&lt;40: 46.4/8.8/17.3</w:t>
            </w:r>
          </w:p>
          <w:p w14:paraId="4500B1F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40-49: 19.4/14.1/16.9</w:t>
            </w:r>
          </w:p>
          <w:p w14:paraId="46B8282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50-59:17.5/25/15.5</w:t>
            </w:r>
          </w:p>
          <w:p w14:paraId="21E9F8D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60-69: 12.6/31.5/27.7</w:t>
            </w:r>
          </w:p>
          <w:p w14:paraId="27FC870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&gt;70=4/20.6/22.7</w:t>
            </w:r>
          </w:p>
          <w:p w14:paraId="1DD419F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CF4E21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 Note: Diagnosed participants not included in further analysis (n=278)</w:t>
            </w:r>
          </w:p>
        </w:tc>
        <w:tc>
          <w:tcPr>
            <w:tcW w:w="2205" w:type="dxa"/>
          </w:tcPr>
          <w:p w14:paraId="0992392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>Household income (USD)*: (n (%))</w:t>
            </w:r>
          </w:p>
          <w:p w14:paraId="49A7CBB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Control: </w:t>
            </w:r>
          </w:p>
          <w:p w14:paraId="453EDB9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Less than $19830: 4040 (18.7)</w:t>
            </w:r>
          </w:p>
          <w:p w14:paraId="177AD48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$19830 - $33050: 5583 (25.8)</w:t>
            </w:r>
          </w:p>
          <w:p w14:paraId="5E36DF2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$33050 - $52880: 5538 (25.6)</w:t>
            </w:r>
          </w:p>
          <w:p w14:paraId="7A1BE54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$52880 or greater: 4246 (19.6) </w:t>
            </w:r>
          </w:p>
          <w:p w14:paraId="1B370C1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Declined to answer: 2216 (10.2)</w:t>
            </w:r>
          </w:p>
          <w:p w14:paraId="29D8872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Risk of COPD:</w:t>
            </w:r>
          </w:p>
          <w:p w14:paraId="72C6D6F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Less than $19830: 1576 (19.5)</w:t>
            </w:r>
          </w:p>
          <w:p w14:paraId="513180B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$19830 - $33050: 2255 (27.9) </w:t>
            </w:r>
          </w:p>
          <w:p w14:paraId="7324F01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$33050 - $52880: 2038 (25.2)</w:t>
            </w:r>
          </w:p>
          <w:p w14:paraId="6B1B478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$52880 or greater: 1524 (18.9) </w:t>
            </w:r>
          </w:p>
          <w:p w14:paraId="109396C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Declined to answer: 684 (8.5)</w:t>
            </w:r>
          </w:p>
          <w:p w14:paraId="090B311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D6659E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Marital status: (n (%))</w:t>
            </w:r>
          </w:p>
          <w:p w14:paraId="2A93CF0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Control:</w:t>
            </w:r>
          </w:p>
          <w:p w14:paraId="03793C4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Currently married: 12528 (57.9)</w:t>
            </w:r>
          </w:p>
          <w:p w14:paraId="5D09F3E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married: 9095 (42.1)</w:t>
            </w:r>
          </w:p>
          <w:p w14:paraId="61DF317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Risk of COPD: </w:t>
            </w:r>
          </w:p>
          <w:p w14:paraId="4A79C42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Currently married: 5824 (72.1)</w:t>
            </w:r>
          </w:p>
          <w:p w14:paraId="3C66D3C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married: 2253 (27.9)</w:t>
            </w:r>
          </w:p>
          <w:p w14:paraId="4FD82BD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3161B0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Educational status: (n (%)) </w:t>
            </w:r>
          </w:p>
          <w:p w14:paraId="7217285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Control:</w:t>
            </w:r>
          </w:p>
          <w:p w14:paraId="7D7475A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Less than 4 years university: 11491 (53.1)</w:t>
            </w:r>
          </w:p>
          <w:p w14:paraId="77D2DA9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4 years university or higher: 10132 (46.9)</w:t>
            </w:r>
          </w:p>
          <w:p w14:paraId="6F18B8F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Risk of COPD:</w:t>
            </w:r>
          </w:p>
          <w:p w14:paraId="227D653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Less than 4 years university: 4351 (53.9)</w:t>
            </w:r>
          </w:p>
          <w:p w14:paraId="3FA044A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4 years university or higher: 3726 (46.1) </w:t>
            </w:r>
          </w:p>
          <w:p w14:paraId="0276561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D19CA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Employment status: (n (%))</w:t>
            </w:r>
          </w:p>
          <w:p w14:paraId="5472920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Control:</w:t>
            </w:r>
          </w:p>
          <w:p w14:paraId="4A58D03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employed: 8850 (40.9)</w:t>
            </w:r>
          </w:p>
          <w:p w14:paraId="4C3988C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Employed: 12773 (59.1)</w:t>
            </w:r>
          </w:p>
          <w:p w14:paraId="564030B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Risk of COPD:</w:t>
            </w:r>
          </w:p>
          <w:p w14:paraId="779A168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employed: 3696 (45.8)</w:t>
            </w:r>
          </w:p>
          <w:p w14:paraId="6D5F136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Employed: 4381 (54.2)</w:t>
            </w:r>
          </w:p>
        </w:tc>
        <w:tc>
          <w:tcPr>
            <w:tcW w:w="1418" w:type="dxa"/>
          </w:tcPr>
          <w:p w14:paraId="7378590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 xml:space="preserve">Internet-based </w:t>
            </w:r>
          </w:p>
          <w:p w14:paraId="6AFBDF5E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questionnaire </w:t>
            </w:r>
          </w:p>
          <w:p w14:paraId="5BB50F2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C13750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General awareness of COPD was determined by response to the question, “Which of the following conditions are you aware of?</w:t>
            </w:r>
          </w:p>
          <w:p w14:paraId="217D854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6ED8A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Lung Function Questionnaire (LFQ), </w:t>
            </w:r>
          </w:p>
          <w:p w14:paraId="227B1D3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self-report measure of COPD symptoms used to determine</w:t>
            </w:r>
          </w:p>
          <w:p w14:paraId="681BD16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at-risk individuals for COPD, Scores </w:t>
            </w: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>5-18</w:t>
            </w:r>
          </w:p>
          <w:p w14:paraId="0E3DCFF0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considered at risk</w:t>
            </w:r>
          </w:p>
          <w:p w14:paraId="745EEA6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8533E7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2C8F6AC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 xml:space="preserve">Smoking Status: (n(%)) </w:t>
            </w:r>
          </w:p>
          <w:p w14:paraId="14FFA27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E08911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Healthy Controls</w:t>
            </w:r>
          </w:p>
          <w:p w14:paraId="19B2DB6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Smoker: 2783 (12.9)</w:t>
            </w:r>
          </w:p>
          <w:p w14:paraId="7D96B84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Non-smoker: 14908 (68.9)</w:t>
            </w:r>
          </w:p>
          <w:p w14:paraId="1A297EA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Ex-smoker: 3934 (18.2)</w:t>
            </w:r>
          </w:p>
          <w:p w14:paraId="44EC78F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EE8E98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At risk individuals</w:t>
            </w:r>
          </w:p>
          <w:p w14:paraId="0853C56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Smoker:3391 (42.0)</w:t>
            </w:r>
          </w:p>
          <w:p w14:paraId="10C990D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Non-smoker: 1669 (20.7)</w:t>
            </w:r>
          </w:p>
          <w:p w14:paraId="1FC70C7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Ex-smoker: 3017 (37.4)</w:t>
            </w:r>
          </w:p>
          <w:p w14:paraId="3236AC3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67A8D0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F464F" w:rsidRPr="00DF464F" w14:paraId="1044C827" w14:textId="77777777" w:rsidTr="0069158C">
        <w:tc>
          <w:tcPr>
            <w:tcW w:w="1770" w:type="dxa"/>
          </w:tcPr>
          <w:p w14:paraId="37ED671A" w14:textId="78EACA23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13. Roche </w:t>
            </w:r>
            <w:r w:rsidR="00D87831">
              <w:rPr>
                <w:rFonts w:ascii="Arial" w:hAnsi="Arial" w:cs="Arial"/>
                <w:b/>
                <w:sz w:val="16"/>
                <w:szCs w:val="16"/>
              </w:rPr>
              <w:t>et al</w:t>
            </w:r>
          </w:p>
          <w:p w14:paraId="2999311B" w14:textId="77777777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France</w:t>
            </w:r>
          </w:p>
          <w:p w14:paraId="74FD986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2011</w:t>
            </w:r>
          </w:p>
        </w:tc>
        <w:tc>
          <w:tcPr>
            <w:tcW w:w="1770" w:type="dxa"/>
          </w:tcPr>
          <w:p w14:paraId="3FCD493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Cross-sectional design</w:t>
            </w:r>
          </w:p>
        </w:tc>
        <w:tc>
          <w:tcPr>
            <w:tcW w:w="1620" w:type="dxa"/>
          </w:tcPr>
          <w:p w14:paraId="417F997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2758</w:t>
            </w:r>
          </w:p>
          <w:p w14:paraId="572FC1D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E2D7F1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1434 (52.0%)</w:t>
            </w:r>
          </w:p>
          <w:p w14:paraId="1270C76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1324 (48.0%)</w:t>
            </w:r>
          </w:p>
          <w:p w14:paraId="0B9FA46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672A3F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Mean (SD) age (years): 55.3 (10.5) </w:t>
            </w:r>
          </w:p>
          <w:p w14:paraId="7708019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31915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4DA172C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Occupational Status: (n (%))</w:t>
            </w:r>
          </w:p>
          <w:p w14:paraId="45BCEA4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Manual jobs (farmers, factory workers, other): 745 (27.0)</w:t>
            </w:r>
          </w:p>
          <w:p w14:paraId="7B7553A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Executives, artisans, retailers, chief officers, professionals, intermediate professions: 800 (29.0)</w:t>
            </w:r>
          </w:p>
          <w:p w14:paraId="5F180D8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employed (retired, unemployed): 1158 (42.0)</w:t>
            </w:r>
          </w:p>
          <w:p w14:paraId="38CBF3A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34EE79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17863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Computer-assisted telephone survey in two stages. </w:t>
            </w:r>
          </w:p>
          <w:p w14:paraId="7284B73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8756B2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The first questionnaire identified individuals at risk of COPD.</w:t>
            </w:r>
          </w:p>
          <w:p w14:paraId="7B9D5C8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EF2EC2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The second questionnaire was</w:t>
            </w:r>
          </w:p>
          <w:p w14:paraId="285A50A3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administered to these at-risk individuals to assess their</w:t>
            </w:r>
          </w:p>
          <w:p w14:paraId="2BD4471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knowledge and awareness of COPD, their attitude</w:t>
            </w:r>
          </w:p>
          <w:p w14:paraId="09B8414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toward symptoms and risk factors.</w:t>
            </w:r>
          </w:p>
          <w:p w14:paraId="7CAE222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F6123A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0CA2D19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Status: (n (%))</w:t>
            </w:r>
          </w:p>
          <w:p w14:paraId="5D5009C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293719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Current smokers: 579 (21.0)</w:t>
            </w:r>
          </w:p>
          <w:p w14:paraId="4D7A132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Former smokers: 855 (31.0)</w:t>
            </w:r>
          </w:p>
          <w:p w14:paraId="5F3CF8A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Non-smokers: 1324 (48.0)</w:t>
            </w:r>
          </w:p>
          <w:p w14:paraId="411C482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508FB6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Cumulative cigarette use ≥ 15 pack-years: 579 (21.0)</w:t>
            </w:r>
          </w:p>
          <w:p w14:paraId="74A256B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2E5ADA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F464F" w:rsidRPr="00DF464F" w14:paraId="6137631C" w14:textId="77777777" w:rsidTr="0069158C">
        <w:tc>
          <w:tcPr>
            <w:tcW w:w="1770" w:type="dxa"/>
          </w:tcPr>
          <w:p w14:paraId="39BF2EC6" w14:textId="22EF6F96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14. Rodríguez-Hermosa </w:t>
            </w:r>
            <w:r w:rsidR="00D87831">
              <w:rPr>
                <w:rFonts w:ascii="Arial" w:hAnsi="Arial" w:cs="Arial"/>
                <w:b/>
                <w:sz w:val="16"/>
                <w:szCs w:val="16"/>
              </w:rPr>
              <w:t>et al</w:t>
            </w: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 Madrid Spain</w:t>
            </w:r>
          </w:p>
          <w:p w14:paraId="76723B04" w14:textId="77777777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2023</w:t>
            </w:r>
          </w:p>
        </w:tc>
        <w:tc>
          <w:tcPr>
            <w:tcW w:w="1770" w:type="dxa"/>
          </w:tcPr>
          <w:p w14:paraId="174F078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Cross-sectional questionnaire</w:t>
            </w:r>
          </w:p>
        </w:tc>
        <w:tc>
          <w:tcPr>
            <w:tcW w:w="1620" w:type="dxa"/>
          </w:tcPr>
          <w:p w14:paraId="4DE0C8A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6534</w:t>
            </w:r>
          </w:p>
          <w:p w14:paraId="437E2C6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A7AF3D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3238 (49.6%)</w:t>
            </w:r>
          </w:p>
          <w:p w14:paraId="39E9595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3296 (50.4%)</w:t>
            </w:r>
          </w:p>
          <w:p w14:paraId="48146CF0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2A41E5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D2C995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Mean (SD) Age </w:t>
            </w:r>
          </w:p>
          <w:p w14:paraId="33037F1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61.4 (13.2)</w:t>
            </w:r>
          </w:p>
          <w:p w14:paraId="2830539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61.5 (12.9)</w:t>
            </w:r>
          </w:p>
          <w:p w14:paraId="610318A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D587D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0CA619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5" w:type="dxa"/>
          </w:tcPr>
          <w:p w14:paraId="1F0F713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 additional information presented</w:t>
            </w:r>
          </w:p>
        </w:tc>
        <w:tc>
          <w:tcPr>
            <w:tcW w:w="1418" w:type="dxa"/>
          </w:tcPr>
          <w:p w14:paraId="2E77393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Telephone based questionnaire.</w:t>
            </w:r>
          </w:p>
          <w:p w14:paraId="2EDA3AC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39" w:type="dxa"/>
          </w:tcPr>
          <w:p w14:paraId="050E020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Status: (n (%))</w:t>
            </w:r>
          </w:p>
          <w:p w14:paraId="05703AD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D8EB083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Smokers</w:t>
            </w:r>
          </w:p>
          <w:p w14:paraId="261659F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Men: 522(16.1)</w:t>
            </w:r>
          </w:p>
          <w:p w14:paraId="42866AC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Women: 436(13.2)</w:t>
            </w:r>
          </w:p>
          <w:p w14:paraId="39BABBB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BC0458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Non-smokers </w:t>
            </w:r>
          </w:p>
          <w:p w14:paraId="2A37408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Men:  1443(44.6)</w:t>
            </w:r>
          </w:p>
          <w:p w14:paraId="24B34CA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Women: 2111(64.1)</w:t>
            </w:r>
          </w:p>
          <w:p w14:paraId="0D90020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8A98C5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Ex-smokers </w:t>
            </w:r>
          </w:p>
          <w:p w14:paraId="4B79FDB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Men:</w:t>
            </w:r>
            <w:r w:rsidRPr="00DF464F">
              <w:rPr>
                <w:rFonts w:ascii="Arial" w:hAnsi="Arial" w:cs="Arial"/>
              </w:rPr>
              <w:t xml:space="preserve"> </w:t>
            </w:r>
            <w:r w:rsidRPr="00DF464F">
              <w:rPr>
                <w:rFonts w:ascii="Arial" w:hAnsi="Arial" w:cs="Arial"/>
                <w:sz w:val="16"/>
                <w:szCs w:val="16"/>
              </w:rPr>
              <w:t>1271(39.3)</w:t>
            </w:r>
          </w:p>
          <w:p w14:paraId="2206FE9E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Women: 747(27.2)</w:t>
            </w:r>
          </w:p>
          <w:p w14:paraId="0162C28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CD6153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Quantity of smoking exposure:</w:t>
            </w:r>
          </w:p>
          <w:p w14:paraId="161B946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>Average tobacco exposure: 19.3 pack-years.</w:t>
            </w:r>
          </w:p>
          <w:p w14:paraId="3B192443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90E6F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Pack-years Mean (SD):</w:t>
            </w:r>
          </w:p>
          <w:p w14:paraId="27F8AC2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Men: 20.6 (17.7)</w:t>
            </w:r>
          </w:p>
          <w:p w14:paraId="09F03C2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Women: 17.7 (19.7)</w:t>
            </w:r>
          </w:p>
          <w:p w14:paraId="603FF5D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0C7EF6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464F" w:rsidRPr="00DF464F" w14:paraId="57036778" w14:textId="77777777" w:rsidTr="0069158C">
        <w:tc>
          <w:tcPr>
            <w:tcW w:w="1770" w:type="dxa"/>
          </w:tcPr>
          <w:p w14:paraId="24E20137" w14:textId="36B4B7F1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15. Śliwiński </w:t>
            </w:r>
            <w:r w:rsidR="00D87831">
              <w:rPr>
                <w:rFonts w:ascii="Arial" w:hAnsi="Arial" w:cs="Arial"/>
                <w:b/>
                <w:sz w:val="16"/>
                <w:szCs w:val="16"/>
              </w:rPr>
              <w:t>et al</w:t>
            </w: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 Poland</w:t>
            </w:r>
          </w:p>
          <w:p w14:paraId="0D555ED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 2015</w:t>
            </w:r>
          </w:p>
        </w:tc>
        <w:tc>
          <w:tcPr>
            <w:tcW w:w="1770" w:type="dxa"/>
          </w:tcPr>
          <w:p w14:paraId="1F2533D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Cross-sectional survey </w:t>
            </w:r>
          </w:p>
          <w:p w14:paraId="71431DC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6DAC84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(A second phase of the study involved focus groups with COPD patients. Findings not reported here).</w:t>
            </w:r>
          </w:p>
        </w:tc>
        <w:tc>
          <w:tcPr>
            <w:tcW w:w="1620" w:type="dxa"/>
          </w:tcPr>
          <w:p w14:paraId="0242AD1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n=1000</w:t>
            </w:r>
          </w:p>
          <w:p w14:paraId="52F79FB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0B68D6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520 (52.0%)</w:t>
            </w:r>
          </w:p>
          <w:p w14:paraId="765B0D5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480 (48.0%)</w:t>
            </w:r>
          </w:p>
          <w:p w14:paraId="1E1CB96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F0152C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0D246A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Age (years) </w:t>
            </w: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(n, (%))</w:t>
            </w:r>
          </w:p>
          <w:p w14:paraId="1DED801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15-19: 80 (8.0)</w:t>
            </w:r>
          </w:p>
          <w:p w14:paraId="3B588D4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20-29: 190 (19.0)</w:t>
            </w:r>
          </w:p>
          <w:p w14:paraId="4F310A1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30-39: 180 (18.0)</w:t>
            </w:r>
          </w:p>
          <w:p w14:paraId="275BF68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40-49: 150 (15.0)</w:t>
            </w:r>
          </w:p>
          <w:p w14:paraId="0E0E914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50-59: 180 (18.0)</w:t>
            </w:r>
          </w:p>
          <w:p w14:paraId="5FE76B7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&gt;60: 230 (23.0)</w:t>
            </w:r>
          </w:p>
          <w:p w14:paraId="4C13846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3CC70F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Note: Rounded figures presented by authors.</w:t>
            </w:r>
          </w:p>
          <w:p w14:paraId="75176B8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E842CA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4FB1AEA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Educational status: (n (%))</w:t>
            </w:r>
          </w:p>
          <w:p w14:paraId="6E86080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Primary, secondary school: 150 (15.0)</w:t>
            </w:r>
          </w:p>
          <w:p w14:paraId="26EF83D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Secondary, high school: 410 (41.0)</w:t>
            </w:r>
          </w:p>
          <w:p w14:paraId="4DA25E1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Vocational education: 290 (29.0)</w:t>
            </w:r>
          </w:p>
          <w:p w14:paraId="6901A4E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University, baccalaureate: 150 (15.0)</w:t>
            </w:r>
          </w:p>
          <w:p w14:paraId="7F1F088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96229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Standardised online questionnaire</w:t>
            </w:r>
          </w:p>
          <w:p w14:paraId="6EBAD4A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07CC89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1E26F14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 data on smoking history of study participants</w:t>
            </w:r>
          </w:p>
        </w:tc>
      </w:tr>
      <w:tr w:rsidR="00DF464F" w:rsidRPr="00DF464F" w14:paraId="5E01F1B5" w14:textId="77777777" w:rsidTr="0069158C">
        <w:tc>
          <w:tcPr>
            <w:tcW w:w="1770" w:type="dxa"/>
          </w:tcPr>
          <w:p w14:paraId="38A53A4A" w14:textId="4E87BAF1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16. </w:t>
            </w:r>
            <w:r w:rsidR="00446893" w:rsidRPr="008C626C">
              <w:rPr>
                <w:rFonts w:ascii="Arial" w:hAnsi="Arial" w:cs="Arial"/>
                <w:b/>
                <w:sz w:val="16"/>
                <w:szCs w:val="16"/>
              </w:rPr>
              <w:t>Soriano &amp; Rodríguez-Roisin</w:t>
            </w:r>
          </w:p>
          <w:p w14:paraId="35B9FE9A" w14:textId="77777777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Spain</w:t>
            </w:r>
          </w:p>
          <w:p w14:paraId="3B692BFE" w14:textId="77777777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2012</w:t>
            </w:r>
          </w:p>
          <w:p w14:paraId="4CC9852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70" w:type="dxa"/>
          </w:tcPr>
          <w:p w14:paraId="6A05960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Observational, cross-sectional epidemiologic study</w:t>
            </w:r>
          </w:p>
        </w:tc>
        <w:tc>
          <w:tcPr>
            <w:tcW w:w="1620" w:type="dxa"/>
          </w:tcPr>
          <w:p w14:paraId="735AB16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6528</w:t>
            </w:r>
          </w:p>
          <w:p w14:paraId="7955F66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1DB53E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3060 (46.9%)</w:t>
            </w:r>
          </w:p>
          <w:p w14:paraId="062E36C3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3468 (53.1%)</w:t>
            </w:r>
          </w:p>
          <w:p w14:paraId="35F77DB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29F2CD2" w14:textId="77777777" w:rsidR="00DF464F" w:rsidRPr="00DF464F" w:rsidRDefault="00DF464F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F8775D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Mean age (SD) </w:t>
            </w:r>
          </w:p>
          <w:p w14:paraId="6AC0953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Overall: 59.8 (13.1)</w:t>
            </w:r>
          </w:p>
          <w:p w14:paraId="79285BB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59.7 (13.2)</w:t>
            </w:r>
          </w:p>
          <w:p w14:paraId="1C52FF9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Female: 59.9 (13.1) </w:t>
            </w:r>
          </w:p>
        </w:tc>
        <w:tc>
          <w:tcPr>
            <w:tcW w:w="2205" w:type="dxa"/>
          </w:tcPr>
          <w:p w14:paraId="3724907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 additional information presented</w:t>
            </w:r>
          </w:p>
          <w:p w14:paraId="10C7C13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4BF820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Telephone based questionnaire.</w:t>
            </w:r>
          </w:p>
          <w:p w14:paraId="2F7AD6B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68C0453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48E8F7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The questions of the survey related to respiratory symptoms and knowledge of COPD.</w:t>
            </w:r>
          </w:p>
        </w:tc>
        <w:tc>
          <w:tcPr>
            <w:tcW w:w="1839" w:type="dxa"/>
          </w:tcPr>
          <w:p w14:paraId="3C227B4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Current smoker:</w:t>
            </w:r>
          </w:p>
          <w:p w14:paraId="11DF613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Women: 622 (17.9)</w:t>
            </w:r>
          </w:p>
          <w:p w14:paraId="41A0D3A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Men: 646 (21.1)</w:t>
            </w:r>
          </w:p>
          <w:p w14:paraId="51E42CE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Total: 1268 (19.4)</w:t>
            </w:r>
          </w:p>
          <w:p w14:paraId="399C144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3C1D62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Ex-smoker</w:t>
            </w:r>
          </w:p>
          <w:p w14:paraId="2E40ABF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Women: 628 (18.1)</w:t>
            </w:r>
          </w:p>
          <w:p w14:paraId="021320B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Men: 1191 (38.9)</w:t>
            </w:r>
          </w:p>
          <w:p w14:paraId="32DAE67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Total: 1819 (27.9)</w:t>
            </w:r>
          </w:p>
          <w:p w14:paraId="12C8693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78D80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Never-smoker</w:t>
            </w:r>
          </w:p>
          <w:p w14:paraId="1004E3E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Women: 2218 (64.0)</w:t>
            </w:r>
          </w:p>
          <w:p w14:paraId="26A800D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Men: 1223 (40.0)</w:t>
            </w:r>
          </w:p>
          <w:p w14:paraId="16341AF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Total: 3441 (52.7)</w:t>
            </w:r>
          </w:p>
          <w:p w14:paraId="67FBECD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6B9F64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Pack-years: mean ± SD</w:t>
            </w:r>
          </w:p>
          <w:p w14:paraId="6729090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C4B730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Women: 15.2±15.2</w:t>
            </w:r>
          </w:p>
          <w:p w14:paraId="6589DE6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Men: 25.1±24.5</w:t>
            </w:r>
          </w:p>
          <w:p w14:paraId="75266BC9" w14:textId="77777777" w:rsidR="00DF464F" w:rsidRPr="00DF464F" w:rsidRDefault="00DF464F" w:rsidP="006915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Total: 21.1±24.8</w:t>
            </w:r>
          </w:p>
        </w:tc>
      </w:tr>
      <w:tr w:rsidR="00DF464F" w:rsidRPr="00DF464F" w14:paraId="416F4BA0" w14:textId="77777777" w:rsidTr="0069158C">
        <w:tc>
          <w:tcPr>
            <w:tcW w:w="1770" w:type="dxa"/>
          </w:tcPr>
          <w:p w14:paraId="0BA297FB" w14:textId="7E77DFAE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17. Suthar </w:t>
            </w:r>
            <w:r w:rsidR="00D87831">
              <w:rPr>
                <w:rFonts w:ascii="Arial" w:hAnsi="Arial" w:cs="Arial"/>
                <w:b/>
                <w:sz w:val="16"/>
                <w:szCs w:val="16"/>
              </w:rPr>
              <w:t>et al</w:t>
            </w: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77AD28E2" w14:textId="4B878622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India</w:t>
            </w:r>
          </w:p>
          <w:p w14:paraId="490668D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 2015</w:t>
            </w:r>
          </w:p>
        </w:tc>
        <w:tc>
          <w:tcPr>
            <w:tcW w:w="1770" w:type="dxa"/>
          </w:tcPr>
          <w:p w14:paraId="15F14BB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Exploratory   observational, population-based study</w:t>
            </w:r>
          </w:p>
        </w:tc>
        <w:tc>
          <w:tcPr>
            <w:tcW w:w="1620" w:type="dxa"/>
          </w:tcPr>
          <w:p w14:paraId="64F1664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230</w:t>
            </w:r>
          </w:p>
          <w:p w14:paraId="1BED3BE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7202120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230 (100,0%)</w:t>
            </w:r>
          </w:p>
          <w:p w14:paraId="26A3AD6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0 (0.0%)</w:t>
            </w:r>
          </w:p>
          <w:p w14:paraId="70402E1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353B3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Mean (SD) age: 39.5 (19.5)</w:t>
            </w:r>
          </w:p>
          <w:p w14:paraId="3A2D876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FB0F6E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2FDC0E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Age (years) (n, (%))</w:t>
            </w:r>
          </w:p>
          <w:p w14:paraId="1BDD6F6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0778F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18-29: 76 (33.0)</w:t>
            </w:r>
          </w:p>
          <w:p w14:paraId="4EB87E8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30-39: 64 (27.8)</w:t>
            </w:r>
          </w:p>
          <w:p w14:paraId="16DC243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40-49: 57 (24.8)</w:t>
            </w:r>
          </w:p>
          <w:p w14:paraId="1665496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50-59: 33 (14.3)</w:t>
            </w:r>
          </w:p>
          <w:p w14:paraId="46BD2FC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DEFD2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1FA361F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 additional information presented</w:t>
            </w:r>
          </w:p>
          <w:p w14:paraId="59F1360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B2EF2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Questionnaire. </w:t>
            </w:r>
          </w:p>
          <w:p w14:paraId="0C8D9CF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FCC460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Details regarding dissemination methods not provided.</w:t>
            </w:r>
          </w:p>
          <w:p w14:paraId="4AA6D27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CE4A58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6AAEE96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Smoking Status: (n (%))</w:t>
            </w:r>
          </w:p>
          <w:p w14:paraId="533D31F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DB3B6B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Smokers: 230 (100.0).</w:t>
            </w:r>
          </w:p>
          <w:p w14:paraId="227645D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Non-smokers: 0 (0.0)</w:t>
            </w:r>
          </w:p>
          <w:p w14:paraId="2E62AA4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A2AC60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5FBAD6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Quantity of smoking:</w:t>
            </w:r>
          </w:p>
          <w:p w14:paraId="5338C88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Cigarettes Smoking per day (n)</w:t>
            </w:r>
          </w:p>
          <w:p w14:paraId="447190D3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3CDC7D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Smokers: 230 (100)</w:t>
            </w:r>
          </w:p>
          <w:p w14:paraId="18777C9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AF444C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0-9 cigarettes / day </w:t>
            </w:r>
          </w:p>
          <w:p w14:paraId="47FFC43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18-29: 45</w:t>
            </w:r>
          </w:p>
          <w:p w14:paraId="3A181D3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30-39: 7</w:t>
            </w:r>
          </w:p>
          <w:p w14:paraId="4A26BF7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40-49: 2</w:t>
            </w:r>
          </w:p>
          <w:p w14:paraId="4B8D3B2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50-59: 3</w:t>
            </w:r>
          </w:p>
          <w:p w14:paraId="04236D70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E2A177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10-19 cigarettes / day </w:t>
            </w:r>
          </w:p>
          <w:p w14:paraId="0FD3D9E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18-29: 30</w:t>
            </w:r>
          </w:p>
          <w:p w14:paraId="4D5BFF7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30-39: 43</w:t>
            </w:r>
          </w:p>
          <w:p w14:paraId="5D642BB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40-49:33</w:t>
            </w:r>
          </w:p>
          <w:p w14:paraId="66ED906C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lastRenderedPageBreak/>
              <w:t>50-59: 11</w:t>
            </w:r>
          </w:p>
          <w:p w14:paraId="42CA7EF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767E2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5D1D07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&gt;20cigarettes / day </w:t>
            </w:r>
          </w:p>
          <w:p w14:paraId="0D3757A6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18-29: 1</w:t>
            </w:r>
          </w:p>
          <w:p w14:paraId="1F2A3CD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30-39: 14</w:t>
            </w:r>
          </w:p>
          <w:p w14:paraId="326DE804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40-49:22 </w:t>
            </w:r>
          </w:p>
          <w:p w14:paraId="3D6AB35A" w14:textId="77777777" w:rsidR="00DF464F" w:rsidRPr="00DF464F" w:rsidRDefault="00DF464F" w:rsidP="006915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50-59:19</w:t>
            </w:r>
          </w:p>
        </w:tc>
      </w:tr>
      <w:tr w:rsidR="00DF464F" w:rsidRPr="00DF464F" w14:paraId="54A23B67" w14:textId="77777777" w:rsidTr="0069158C">
        <w:tc>
          <w:tcPr>
            <w:tcW w:w="1770" w:type="dxa"/>
          </w:tcPr>
          <w:p w14:paraId="65B52159" w14:textId="2931A164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18. Szymanski &amp; Puchalski </w:t>
            </w:r>
          </w:p>
          <w:p w14:paraId="70CD469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Poland </w:t>
            </w:r>
          </w:p>
          <w:p w14:paraId="0E1936D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2022</w:t>
            </w:r>
          </w:p>
        </w:tc>
        <w:tc>
          <w:tcPr>
            <w:tcW w:w="1770" w:type="dxa"/>
          </w:tcPr>
          <w:p w14:paraId="7858B96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Cross-sectional survey </w:t>
            </w:r>
          </w:p>
          <w:p w14:paraId="7ECE921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5C67F9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14:paraId="3B1A004D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1090</w:t>
            </w:r>
          </w:p>
          <w:p w14:paraId="6F8A5D2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A241FB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517 (47.4%)</w:t>
            </w:r>
          </w:p>
          <w:p w14:paraId="46E2AAF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 573 (52.6%)</w:t>
            </w:r>
          </w:p>
          <w:p w14:paraId="00C6AC7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0D4058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Age (years) </w:t>
            </w:r>
            <w:r w:rsidRPr="00DF464F">
              <w:rPr>
                <w:rFonts w:ascii="Arial" w:hAnsi="Arial" w:cs="Arial"/>
                <w:sz w:val="16"/>
                <w:szCs w:val="16"/>
                <w:lang w:val="en-IE"/>
              </w:rPr>
              <w:t>(n, (%))</w:t>
            </w:r>
          </w:p>
          <w:p w14:paraId="40E62A1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18–29: 222(20.3)</w:t>
            </w:r>
          </w:p>
          <w:p w14:paraId="58E9DCA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30–39:231 (21.2)</w:t>
            </w:r>
          </w:p>
          <w:p w14:paraId="1EC27E6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40–49: 186 (17.1)</w:t>
            </w:r>
          </w:p>
          <w:p w14:paraId="26792FA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50–59: 196 (18.0)</w:t>
            </w:r>
          </w:p>
          <w:p w14:paraId="122616E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60+: 255 (23.4)</w:t>
            </w:r>
          </w:p>
          <w:p w14:paraId="5A4856D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438F45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14:paraId="38026CD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Self-reported financial situation: (n (%))</w:t>
            </w:r>
          </w:p>
          <w:p w14:paraId="50167FF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Good, or very good: 155 (14.2)</w:t>
            </w:r>
          </w:p>
          <w:p w14:paraId="0A39383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Rather good: 300 (27.5)</w:t>
            </w:r>
          </w:p>
          <w:p w14:paraId="502DB8D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Moderate/difficult to tell: 424 (38.9)</w:t>
            </w:r>
          </w:p>
          <w:p w14:paraId="051918C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Rather bad: 110 (10.1)</w:t>
            </w:r>
          </w:p>
          <w:p w14:paraId="2ED849C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Bad or very bad: 101 (9.3)</w:t>
            </w:r>
          </w:p>
          <w:p w14:paraId="3A926B8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E34AC0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Marital status: (n (%))</w:t>
            </w:r>
          </w:p>
          <w:p w14:paraId="65B978E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Married: 555 (50.9)</w:t>
            </w:r>
          </w:p>
          <w:p w14:paraId="175F9A9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Single: 246 (22.6)</w:t>
            </w:r>
          </w:p>
          <w:p w14:paraId="49B9A16A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Informal relationship: 162 (14.9)</w:t>
            </w:r>
          </w:p>
          <w:p w14:paraId="71723932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Divorced: 58 (5.3)</w:t>
            </w:r>
          </w:p>
          <w:p w14:paraId="46091D4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Widowed: 69 (6.3)</w:t>
            </w:r>
          </w:p>
          <w:p w14:paraId="66B474F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3F841E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Educational status: (n (%))</w:t>
            </w:r>
          </w:p>
          <w:p w14:paraId="5606409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Having higher education: 450 (41.3)</w:t>
            </w:r>
          </w:p>
          <w:p w14:paraId="48E9E29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Not having higher education: 640 (58.7)</w:t>
            </w:r>
          </w:p>
          <w:p w14:paraId="4FA671A1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F61FED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Occupational status: (n (%))</w:t>
            </w:r>
          </w:p>
          <w:p w14:paraId="2D7B21C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Currently employed: 659 (60.5)</w:t>
            </w:r>
          </w:p>
          <w:p w14:paraId="67CC942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Currently unemployed 431 (39.5)</w:t>
            </w:r>
          </w:p>
          <w:p w14:paraId="2E5D995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7D00594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Place of residence: (n (%))</w:t>
            </w:r>
          </w:p>
          <w:p w14:paraId="6272E55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Rural: 339 (31.1)</w:t>
            </w:r>
          </w:p>
          <w:p w14:paraId="6CD52DF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City below 20,000 residents: 138 (12.7)</w:t>
            </w:r>
          </w:p>
          <w:p w14:paraId="49525EF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City from 20,000 to 99,999 residents: 253 (23.2)</w:t>
            </w:r>
          </w:p>
          <w:p w14:paraId="7812D12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City from 100,000 to 499,999 residents: 211 (19.4)</w:t>
            </w:r>
          </w:p>
          <w:p w14:paraId="04EF66D8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City above 500,000 residents: 149 (13.7)</w:t>
            </w:r>
          </w:p>
        </w:tc>
        <w:tc>
          <w:tcPr>
            <w:tcW w:w="1418" w:type="dxa"/>
          </w:tcPr>
          <w:p w14:paraId="6F4928A2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Computer-assisted web interview</w:t>
            </w:r>
          </w:p>
          <w:p w14:paraId="64A8C995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A4A475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Questionnaire developed for the purpose of this study with emphasis on the Global Adult Tobacco</w:t>
            </w:r>
          </w:p>
          <w:p w14:paraId="4EA0029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Survey (GATS)</w:t>
            </w:r>
          </w:p>
          <w:p w14:paraId="6B902BD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4EF319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74E8789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5AB25B2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 xml:space="preserve">Smoking Status: (n (%)) </w:t>
            </w:r>
          </w:p>
          <w:p w14:paraId="075FAC7B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Smokers: 314 (28.0)</w:t>
            </w:r>
          </w:p>
          <w:p w14:paraId="7C689ED5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Non-smokers: 776 (71.2)</w:t>
            </w:r>
          </w:p>
        </w:tc>
      </w:tr>
      <w:tr w:rsidR="00DF464F" w:rsidRPr="00DF464F" w14:paraId="2C23DF8D" w14:textId="77777777" w:rsidTr="0069158C">
        <w:tc>
          <w:tcPr>
            <w:tcW w:w="1770" w:type="dxa"/>
          </w:tcPr>
          <w:p w14:paraId="6ECDB927" w14:textId="70356599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19. Weinstein </w:t>
            </w:r>
            <w:r w:rsidR="00D87831">
              <w:rPr>
                <w:rFonts w:ascii="Arial" w:hAnsi="Arial" w:cs="Arial"/>
                <w:b/>
                <w:sz w:val="16"/>
                <w:szCs w:val="16"/>
              </w:rPr>
              <w:t>et al</w:t>
            </w:r>
            <w:r w:rsidRPr="00DF464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65450C18" w14:textId="77777777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United States</w:t>
            </w:r>
          </w:p>
          <w:p w14:paraId="24EDE989" w14:textId="77777777" w:rsidR="00DF464F" w:rsidRPr="00DF464F" w:rsidRDefault="00DF464F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464F">
              <w:rPr>
                <w:rFonts w:ascii="Arial" w:hAnsi="Arial" w:cs="Arial"/>
                <w:b/>
                <w:sz w:val="16"/>
                <w:szCs w:val="16"/>
              </w:rPr>
              <w:t>2004</w:t>
            </w:r>
          </w:p>
          <w:p w14:paraId="5624E710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70" w:type="dxa"/>
          </w:tcPr>
          <w:p w14:paraId="60C136C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Cross-sectional</w:t>
            </w:r>
          </w:p>
          <w:p w14:paraId="6F5FC56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</w:tcPr>
          <w:p w14:paraId="4824574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Total n = 378</w:t>
            </w:r>
          </w:p>
          <w:p w14:paraId="353549C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85C7BA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Male: 140 (37.0%)</w:t>
            </w:r>
          </w:p>
          <w:p w14:paraId="6F01D657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Female:238 (63.0%)</w:t>
            </w:r>
          </w:p>
          <w:p w14:paraId="3488CBC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EFE7B03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Age (median) years: 46</w:t>
            </w:r>
          </w:p>
          <w:p w14:paraId="03C22D9C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B5C758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Additional cohort of 398 adolescents not included in this review.</w:t>
            </w:r>
          </w:p>
          <w:p w14:paraId="35160DFE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A23A177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Discussions related to non-COPD diagnoses also excluded.</w:t>
            </w:r>
          </w:p>
        </w:tc>
        <w:tc>
          <w:tcPr>
            <w:tcW w:w="2205" w:type="dxa"/>
          </w:tcPr>
          <w:p w14:paraId="33F6240E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Educational status: (n (%))</w:t>
            </w:r>
          </w:p>
          <w:p w14:paraId="04D1EE0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Some college education: 208 (55.0)</w:t>
            </w:r>
          </w:p>
          <w:p w14:paraId="04A62EB6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No college education: 170 (45.0)</w:t>
            </w:r>
          </w:p>
        </w:tc>
        <w:tc>
          <w:tcPr>
            <w:tcW w:w="1418" w:type="dxa"/>
          </w:tcPr>
          <w:p w14:paraId="765AA24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Telephone interview.</w:t>
            </w:r>
          </w:p>
          <w:p w14:paraId="0E0F82E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1E02AF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E59A57B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Information on knowledge of illnesses caused by smoking.</w:t>
            </w:r>
          </w:p>
          <w:p w14:paraId="202E121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Recognition, seriousness, curability, pain and suffering.</w:t>
            </w:r>
          </w:p>
          <w:p w14:paraId="22799F6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EE4129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EAA408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</w:tcPr>
          <w:p w14:paraId="647BAB01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DF464F">
              <w:rPr>
                <w:rFonts w:ascii="Arial" w:hAnsi="Arial" w:cs="Arial"/>
                <w:sz w:val="16"/>
                <w:szCs w:val="16"/>
              </w:rPr>
              <w:t>Quantity of smoking:  cigarettes per day (n (%))</w:t>
            </w:r>
          </w:p>
          <w:p w14:paraId="775C2558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51194F6" w14:textId="77777777" w:rsidR="00DF464F" w:rsidRPr="00DF464F" w:rsidRDefault="00DF464F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DF464F">
              <w:rPr>
                <w:rFonts w:ascii="Arial" w:eastAsia="Calibri" w:hAnsi="Arial" w:cs="Arial"/>
                <w:sz w:val="16"/>
                <w:szCs w:val="16"/>
              </w:rPr>
              <w:t>Smokers: 173 (45.8)</w:t>
            </w:r>
          </w:p>
          <w:p w14:paraId="2E8C5BBD" w14:textId="77777777" w:rsidR="00DF464F" w:rsidRPr="00DF464F" w:rsidRDefault="00DF464F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DF464F">
              <w:rPr>
                <w:rFonts w:ascii="Arial" w:eastAsia="Calibri" w:hAnsi="Arial" w:cs="Arial"/>
                <w:sz w:val="16"/>
                <w:szCs w:val="16"/>
              </w:rPr>
              <w:t>Non-smokers: 205 (53.2)</w:t>
            </w:r>
          </w:p>
          <w:p w14:paraId="59A8283E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31CB069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EA8767A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FD5E0FD" w14:textId="77777777" w:rsidR="00DF464F" w:rsidRPr="00DF464F" w:rsidRDefault="00DF464F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B252C5F" w14:textId="77777777" w:rsidR="00DF464F" w:rsidRPr="00DF464F" w:rsidRDefault="00DF464F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32DE6FC" w14:textId="77777777" w:rsidR="00DF464F" w:rsidRPr="00DF464F" w:rsidRDefault="00DF464F" w:rsidP="00DF464F">
      <w:pPr>
        <w:ind w:left="-993"/>
        <w:rPr>
          <w:rFonts w:ascii="Arial" w:hAnsi="Arial" w:cs="Arial"/>
          <w:sz w:val="16"/>
          <w:szCs w:val="16"/>
        </w:rPr>
      </w:pPr>
      <w:r w:rsidRPr="00DF464F">
        <w:rPr>
          <w:rFonts w:ascii="Arial" w:hAnsi="Arial" w:cs="Arial"/>
          <w:sz w:val="16"/>
          <w:szCs w:val="16"/>
        </w:rPr>
        <w:t>COPD: Chronic Obstructive Pulmonary Disease; SD: Standard deviation; USD: United States Dollar. *Income values expressed in USD calculated at average exchange rate for the year of study to aid comparability.</w:t>
      </w:r>
    </w:p>
    <w:p w14:paraId="775D3D00" w14:textId="77777777" w:rsidR="00DF464F" w:rsidRDefault="00DF464F" w:rsidP="00DF464F"/>
    <w:p w14:paraId="562C2A3D" w14:textId="77777777" w:rsidR="00DF464F" w:rsidRDefault="00DF464F" w:rsidP="00DF464F"/>
    <w:p w14:paraId="0AD23CD7" w14:textId="77777777" w:rsidR="00DF464F" w:rsidRDefault="00DF464F" w:rsidP="00DF464F"/>
    <w:sectPr w:rsidR="00DF46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0B39B" w14:textId="77777777" w:rsidR="00D87831" w:rsidRDefault="00D87831" w:rsidP="00D87831">
      <w:pPr>
        <w:spacing w:after="0" w:line="240" w:lineRule="auto"/>
      </w:pPr>
      <w:r>
        <w:separator/>
      </w:r>
    </w:p>
  </w:endnote>
  <w:endnote w:type="continuationSeparator" w:id="0">
    <w:p w14:paraId="2B254200" w14:textId="77777777" w:rsidR="00D87831" w:rsidRDefault="00D87831" w:rsidP="00D87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7F3AD" w14:textId="77777777" w:rsidR="00D87831" w:rsidRDefault="00D87831" w:rsidP="00D87831">
      <w:pPr>
        <w:spacing w:after="0" w:line="240" w:lineRule="auto"/>
      </w:pPr>
      <w:r>
        <w:separator/>
      </w:r>
    </w:p>
  </w:footnote>
  <w:footnote w:type="continuationSeparator" w:id="0">
    <w:p w14:paraId="591EEBBE" w14:textId="77777777" w:rsidR="00D87831" w:rsidRDefault="00D87831" w:rsidP="00D87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E21A7"/>
    <w:multiLevelType w:val="hybridMultilevel"/>
    <w:tmpl w:val="73B8C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890389"/>
    <w:multiLevelType w:val="hybridMultilevel"/>
    <w:tmpl w:val="46BC044A"/>
    <w:lvl w:ilvl="0" w:tplc="1C0C610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07136">
    <w:abstractNumId w:val="0"/>
  </w:num>
  <w:num w:numId="2" w16cid:durableId="711996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4F"/>
    <w:rsid w:val="00446893"/>
    <w:rsid w:val="00B47B29"/>
    <w:rsid w:val="00D87831"/>
    <w:rsid w:val="00DF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7A48B3"/>
  <w15:chartTrackingRefBased/>
  <w15:docId w15:val="{CA7D1004-EBE9-449B-95CA-1425809C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64F"/>
  </w:style>
  <w:style w:type="paragraph" w:styleId="Heading1">
    <w:name w:val="heading 1"/>
    <w:basedOn w:val="Normal"/>
    <w:next w:val="Normal"/>
    <w:link w:val="Heading1Char"/>
    <w:uiPriority w:val="9"/>
    <w:qFormat/>
    <w:rsid w:val="00DF4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6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6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6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6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6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6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6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6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6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6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6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4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64F"/>
  </w:style>
  <w:style w:type="paragraph" w:styleId="Footer">
    <w:name w:val="footer"/>
    <w:basedOn w:val="Normal"/>
    <w:link w:val="FooterChar"/>
    <w:uiPriority w:val="99"/>
    <w:unhideWhenUsed/>
    <w:rsid w:val="00DF4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64F"/>
  </w:style>
  <w:style w:type="paragraph" w:customStyle="1" w:styleId="EndNoteBibliographyTitle">
    <w:name w:val="EndNote Bibliography Title"/>
    <w:basedOn w:val="Normal"/>
    <w:link w:val="EndNoteBibliographyTitleChar"/>
    <w:rsid w:val="00DF464F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F464F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DF464F"/>
    <w:pPr>
      <w:spacing w:line="240" w:lineRule="auto"/>
      <w:jc w:val="both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F464F"/>
    <w:rPr>
      <w:rFonts w:ascii="Aptos" w:hAnsi="Aptos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DF46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464F"/>
    <w:pPr>
      <w:spacing w:line="240" w:lineRule="auto"/>
    </w:pPr>
    <w:rPr>
      <w:kern w:val="0"/>
      <w:sz w:val="20"/>
      <w:szCs w:val="20"/>
      <w:lang w:val="en-GB" w:eastAsia="ja-JP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464F"/>
    <w:rPr>
      <w:kern w:val="0"/>
      <w:sz w:val="20"/>
      <w:szCs w:val="20"/>
      <w:lang w:val="en-GB" w:eastAsia="ja-JP"/>
      <w14:ligatures w14:val="none"/>
    </w:rPr>
  </w:style>
  <w:style w:type="table" w:styleId="TableGrid">
    <w:name w:val="Table Grid"/>
    <w:basedOn w:val="TableNormal"/>
    <w:uiPriority w:val="59"/>
    <w:rsid w:val="00DF464F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64F"/>
    <w:rPr>
      <w:b/>
      <w:bCs/>
      <w:kern w:val="2"/>
      <w:lang w:val="en-IE" w:eastAsia="zh-CN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64F"/>
    <w:rPr>
      <w:b/>
      <w:bCs/>
      <w:kern w:val="0"/>
      <w:sz w:val="20"/>
      <w:szCs w:val="20"/>
      <w:lang w:val="en-GB" w:eastAsia="ja-JP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64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F464F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DF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2907</Words>
  <Characters>14538</Characters>
  <Application>Microsoft Office Word</Application>
  <DocSecurity>0</DocSecurity>
  <Lines>14538</Lines>
  <Paragraphs>425</Paragraphs>
  <ScaleCrop>false</ScaleCrop>
  <Company/>
  <LinksUpToDate>false</LinksUpToDate>
  <CharactersWithSpaces>17020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Roisin.Cahalan</dc:creator>
  <cp:keywords/>
  <dc:description/>
  <cp:lastModifiedBy>Roisin.Cahalan</cp:lastModifiedBy>
  <cp:revision>4</cp:revision>
  <dcterms:created xsi:type="dcterms:W3CDTF">2026-02-04T07:40:00Z</dcterms:created>
  <dcterms:modified xsi:type="dcterms:W3CDTF">2026-02-04T08:18:00Z</dcterms:modified>
</cp:coreProperties>
</file>