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47" w:rsidRPr="009B561E" w:rsidRDefault="00AE7632">
      <w:pPr>
        <w:rPr>
          <w:rFonts w:ascii="Times New Roman" w:hAnsi="Times New Roman" w:cs="Times New Roman"/>
          <w:lang w:val="en-US"/>
        </w:rPr>
      </w:pPr>
      <w:r w:rsidRPr="009B561E">
        <w:rPr>
          <w:rFonts w:ascii="Times New Roman" w:hAnsi="Times New Roman" w:cs="Times New Roman"/>
          <w:b/>
          <w:lang w:val="en-US"/>
        </w:rPr>
        <w:t>Supplementary t</w:t>
      </w:r>
      <w:r w:rsidR="00FA0C47" w:rsidRPr="009B561E">
        <w:rPr>
          <w:rFonts w:ascii="Times New Roman" w:hAnsi="Times New Roman" w:cs="Times New Roman"/>
          <w:b/>
          <w:lang w:val="en-US"/>
        </w:rPr>
        <w:t xml:space="preserve">able </w:t>
      </w:r>
      <w:r w:rsidRPr="009B561E">
        <w:rPr>
          <w:rFonts w:ascii="Times New Roman" w:hAnsi="Times New Roman" w:cs="Times New Roman"/>
          <w:b/>
          <w:lang w:val="en-US"/>
        </w:rPr>
        <w:t>1</w:t>
      </w:r>
      <w:r w:rsidR="00FA0C47" w:rsidRPr="009B561E">
        <w:rPr>
          <w:rFonts w:ascii="Times New Roman" w:hAnsi="Times New Roman" w:cs="Times New Roman"/>
          <w:b/>
          <w:lang w:val="en-US"/>
        </w:rPr>
        <w:t>.</w:t>
      </w:r>
      <w:r w:rsidR="00FA0C47" w:rsidRPr="009B561E">
        <w:rPr>
          <w:rFonts w:ascii="Times New Roman" w:hAnsi="Times New Roman" w:cs="Times New Roman"/>
          <w:lang w:val="en-US"/>
        </w:rPr>
        <w:t xml:space="preserve"> Odds ratios (OR) of smoking cessation between 2011 and 2013 the SHARE sample </w:t>
      </w:r>
      <w:r w:rsidR="000E049F" w:rsidRPr="009B561E">
        <w:rPr>
          <w:rFonts w:ascii="Times New Roman" w:hAnsi="Times New Roman" w:cs="Times New Roman"/>
          <w:lang w:val="en-US"/>
        </w:rPr>
        <w:t xml:space="preserve">of </w:t>
      </w:r>
      <w:r w:rsidR="00FA0C47" w:rsidRPr="009B561E">
        <w:rPr>
          <w:rFonts w:ascii="Times New Roman" w:hAnsi="Times New Roman" w:cs="Times New Roman"/>
          <w:lang w:val="en-US"/>
        </w:rPr>
        <w:t>men</w:t>
      </w:r>
      <w:r w:rsidR="000E049F" w:rsidRPr="009B561E">
        <w:rPr>
          <w:rFonts w:ascii="Times New Roman" w:hAnsi="Times New Roman" w:cs="Times New Roman"/>
          <w:lang w:val="en-US"/>
        </w:rPr>
        <w:t xml:space="preserve"> a</w:t>
      </w:r>
      <w:r w:rsidR="00FA0C47" w:rsidRPr="009B561E">
        <w:rPr>
          <w:rFonts w:ascii="Times New Roman" w:hAnsi="Times New Roman" w:cs="Times New Roman"/>
          <w:lang w:val="en-US"/>
        </w:rPr>
        <w:t>ged 50 and over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180"/>
        <w:gridCol w:w="640"/>
        <w:gridCol w:w="820"/>
        <w:gridCol w:w="640"/>
        <w:gridCol w:w="820"/>
        <w:gridCol w:w="640"/>
        <w:gridCol w:w="820"/>
        <w:gridCol w:w="640"/>
        <w:gridCol w:w="820"/>
      </w:tblGrid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1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2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3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4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Marital transitions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in a union (ref.)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Became widowed or divorced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0.369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(0.143-0.948)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(0.146-0.963)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0.371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(0.143-0.963)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0.359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(0.137-0.937)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Not in a union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(0.561-0.880)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(0.555-0.870)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(0.548-0.865)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(0.570-0.904)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Employment transitions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(self-)employed (ref.)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Became retired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(0.426-1.049)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(0.436-1.074)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(0.409-1.018)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(0.426-1.074)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retired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(0.519-0.920)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(0.537-0.957)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(0.506-0.910)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0.723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(0.534-0.979)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From (self-)employed to unemployed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0.706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(0.295-1.690)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0.702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(0.292-1.685)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(0.272-1.587)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0.624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(0.257-1.516)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Sick/dis or other unemployed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(0.391-0.905)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(0.394-0.919)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0.545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(0.354-0.839)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0.582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(0.376-0.900)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Homemaker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Others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0.901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(0.648-1.254)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0.908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(0.652-1.266)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(0.598-1.177)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(0.628-1.248)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Age (catgorical)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(1.044-1.075)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1.056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(1.04-1.072)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1.056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(1.036-1.069)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1.047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(1.030-1.064)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Education (ISCED-97)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0-2: Lower secondary school (ref.)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3: Upper secondary school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0.752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(0.607-0.931)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0.745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(0.600-0.925)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0.823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(0.650-1.043)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4-6: Post-secondary school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(0.891-1.394)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(0.877-1.381)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(0.947-1.558)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Disease incidence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Hypertension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1.594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(1.181-2.152)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1.560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(1.151-2.113)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Cholesterol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(0.712-1.356)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(0.678-1.302)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Diabetes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(0.803-1.966)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(0.766-1.895)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Lung disease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0.897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(0.646-1.246)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(0.805-1.938)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Heart attack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(1.431-2.910)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2.197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(1.536-3.142)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Cancer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1.787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(1.089-2.930)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1.811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(1.100-2.982)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Country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Austria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1.529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(0.953-2.451)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Belgium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(0.715-1.923)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Czech Republic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(0.812-2.078)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Denmark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1.265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(0.739-2.165)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Estonia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(0.759-1.840)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France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Germany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1.559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(0.802-3.028)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Italy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(1.350-3.662)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Netherlands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1.796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(1.026-3.142)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Slovenia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1.325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(0.724-2.426)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Spain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(1.242-3.378)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Sweden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3.786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(1.970-7.275)</w:t>
            </w:r>
          </w:p>
        </w:tc>
      </w:tr>
      <w:tr w:rsidR="00536A45" w:rsidRPr="009B561E" w:rsidTr="00536A45">
        <w:trPr>
          <w:trHeight w:val="180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Switzerland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1.577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(0.968-2.569)</w:t>
            </w:r>
          </w:p>
        </w:tc>
      </w:tr>
    </w:tbl>
    <w:p w:rsidR="00FA0C47" w:rsidRPr="009B561E" w:rsidRDefault="000E049F" w:rsidP="00FA0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 xml:space="preserve"> </w:t>
      </w:r>
      <w:r w:rsidR="00FA0C47"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“ref.” indicates reference categories</w:t>
      </w:r>
      <w:r w:rsidR="00933D33"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.</w:t>
      </w:r>
    </w:p>
    <w:p w:rsidR="00FA0C47" w:rsidRPr="009B561E" w:rsidRDefault="00FA0C47" w:rsidP="00FA0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The values that are significantly different from 1 (at a 95% confidence interval) are in bold</w:t>
      </w:r>
      <w:r w:rsidR="00933D33"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.</w:t>
      </w:r>
    </w:p>
    <w:p w:rsidR="00FA0C47" w:rsidRPr="009B561E" w:rsidRDefault="00FA0C47" w:rsidP="00FA0C4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Source: Own estimation based on SHARE, waves 4 and 5</w:t>
      </w:r>
      <w:r w:rsidR="00933D33"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.</w:t>
      </w:r>
    </w:p>
    <w:p w:rsidR="000E049F" w:rsidRPr="009B561E" w:rsidRDefault="000E049F">
      <w:pPr>
        <w:rPr>
          <w:rFonts w:ascii="Times New Roman" w:hAnsi="Times New Roman" w:cs="Times New Roman"/>
          <w:b/>
          <w:lang w:val="en-US"/>
        </w:rPr>
      </w:pPr>
      <w:r w:rsidRPr="009B561E">
        <w:rPr>
          <w:rFonts w:ascii="Times New Roman" w:hAnsi="Times New Roman" w:cs="Times New Roman"/>
          <w:b/>
          <w:lang w:val="en-US"/>
        </w:rPr>
        <w:br w:type="page"/>
      </w:r>
    </w:p>
    <w:p w:rsidR="000E049F" w:rsidRPr="009B561E" w:rsidRDefault="000E049F" w:rsidP="000E049F">
      <w:pPr>
        <w:rPr>
          <w:rFonts w:ascii="Times New Roman" w:hAnsi="Times New Roman" w:cs="Times New Roman"/>
          <w:lang w:val="en-US"/>
        </w:rPr>
      </w:pPr>
      <w:r w:rsidRPr="009B561E">
        <w:rPr>
          <w:rFonts w:ascii="Times New Roman" w:hAnsi="Times New Roman" w:cs="Times New Roman"/>
          <w:b/>
          <w:lang w:val="en-US"/>
        </w:rPr>
        <w:lastRenderedPageBreak/>
        <w:t>Supplementary table 2.</w:t>
      </w:r>
      <w:r w:rsidRPr="009B561E">
        <w:rPr>
          <w:rFonts w:ascii="Times New Roman" w:hAnsi="Times New Roman" w:cs="Times New Roman"/>
          <w:lang w:val="en-US"/>
        </w:rPr>
        <w:t xml:space="preserve"> Odds ratios (OR) of smoking cessation between 2011 and 2013 the SHARE sample of women aged 50 and over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180"/>
        <w:gridCol w:w="640"/>
        <w:gridCol w:w="820"/>
        <w:gridCol w:w="640"/>
        <w:gridCol w:w="820"/>
        <w:gridCol w:w="640"/>
        <w:gridCol w:w="820"/>
        <w:gridCol w:w="640"/>
        <w:gridCol w:w="820"/>
      </w:tblGrid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1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2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3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model 4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CI 95%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Marital transitions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in a union (ref.)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Became widowed or divorced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0.474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(0.223-1.009)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0.476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(0.224-1.014)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0.468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(0.219-0.999)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0.458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(0.213-0.987)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Not in a union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(0.635-0.944)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(0.633-0.941)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(0.631-0.941)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0.819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(0.668-1.004)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Employment transitions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(self-)employed (ref.)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Became retired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(0.510-1.36)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(0.504-1.346)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(0.496-1.331)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(0.511-1.396)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retired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(0.521-0.944)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(0.520-0.946)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0.669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(0.494-0.906)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0.728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(0.530-0.999)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From (self-)employed to unemployed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0.478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(0.169-1.352)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0.482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(0.170-1.367)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0.510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(0.18-1.448)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0.507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(0.178-1.446)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Sick/dis or other unemployed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(0.684-1.577)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(0.684-1.588)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0.980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(0.638-1.504)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(0.682-1.626)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Stayed Homemaker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(0.552-1.250)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(0.560-1.288)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0.836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(0.548-1.273)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0.786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(0.507-1.219)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Others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(0.743-1.395)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(0.745-1.412)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0.987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(0.716-1.362)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1.014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(0.732-1.405)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Age (catgorical)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1.052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(1.037-1.068)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1.053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(1.037-1.068)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1.053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(1.036-1.067)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ca-ES" w:eastAsia="ca-ES"/>
              </w:rPr>
              <w:t>1.046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(1.030-1.063)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Education (ISCED-97)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0-2: Lower secondary school (ref.)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3: Upper secondary school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(0.911-1.399)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(0.917-1.415)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(0.951-1.493)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4-6: Post-secondary school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(0.797-1.327)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(0.809-1.352)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(0.823-1.41)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Disease incidence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Hypertension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1.327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(0.956-1.843)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1.307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(0.937-1.822)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Cholesterol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(0.747-1.476)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(0.741-1.477)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Diabetes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(0.662-1.844)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(0.713-2.001)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Lung disease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(0.749-1.791)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1.161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(0.747-1.803)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Heart attack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(0.608-1.743)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1.043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(0.611-1.780)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Cancer (ref. no disease)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(1.223-3.430)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2.056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(1.221-3.461)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Country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Austria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1.532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(0.785-2.989)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Belgium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(0.754-2.955)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Czech Republic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1.705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(0.887-3.277)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Denmark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(1.222-4.876)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Estonia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1.895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(0.980-3.666)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France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(0.979-3.898)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Germany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2.537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(1.129-5.699)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Italy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3.555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(1.786-7.075)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Netherlands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(0.719-3.106)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Slovenia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Spain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2.817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(1.352-5.870)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Sweden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ca-ES" w:eastAsia="ca-ES"/>
              </w:rPr>
              <w:t>3.362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(1.613-7.007)</w:t>
            </w:r>
          </w:p>
        </w:tc>
      </w:tr>
      <w:tr w:rsidR="00536A45" w:rsidRPr="009B561E" w:rsidTr="00536A45">
        <w:trPr>
          <w:trHeight w:val="195"/>
        </w:trPr>
        <w:tc>
          <w:tcPr>
            <w:tcW w:w="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Switzerland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ca-ES" w:eastAsia="ca-ES"/>
              </w:rPr>
              <w:t>1.878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2"/>
                <w:szCs w:val="12"/>
                <w:lang w:val="ca-ES" w:eastAsia="ca-ES"/>
              </w:rPr>
              <w:t>(0.948-3.718)</w:t>
            </w:r>
          </w:p>
        </w:tc>
      </w:tr>
    </w:tbl>
    <w:p w:rsidR="000E049F" w:rsidRPr="009B561E" w:rsidRDefault="000E049F" w:rsidP="000E04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“ref.” indicates reference categories.</w:t>
      </w:r>
    </w:p>
    <w:p w:rsidR="000E049F" w:rsidRPr="009B561E" w:rsidRDefault="000E049F" w:rsidP="000E04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The values that are significantly different from 1 (at a 95% confidence interval) are in bold.</w:t>
      </w:r>
    </w:p>
    <w:p w:rsidR="000E049F" w:rsidRPr="009B561E" w:rsidRDefault="000E049F" w:rsidP="000E049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Source: Own estimation based on SHARE, waves 4 and 5.</w:t>
      </w:r>
    </w:p>
    <w:p w:rsidR="000E049F" w:rsidRPr="009B561E" w:rsidRDefault="000E049F">
      <w:pPr>
        <w:rPr>
          <w:rFonts w:ascii="Times New Roman" w:hAnsi="Times New Roman" w:cs="Times New Roman"/>
          <w:b/>
          <w:lang w:val="en-GB"/>
        </w:rPr>
      </w:pPr>
    </w:p>
    <w:p w:rsidR="000E049F" w:rsidRPr="009B561E" w:rsidRDefault="000E049F">
      <w:pPr>
        <w:rPr>
          <w:rFonts w:ascii="Times New Roman" w:hAnsi="Times New Roman" w:cs="Times New Roman"/>
          <w:b/>
          <w:lang w:val="en-US"/>
        </w:rPr>
      </w:pPr>
      <w:r w:rsidRPr="009B561E">
        <w:rPr>
          <w:rFonts w:ascii="Times New Roman" w:hAnsi="Times New Roman" w:cs="Times New Roman"/>
          <w:b/>
          <w:lang w:val="en-US"/>
        </w:rPr>
        <w:br w:type="page"/>
      </w:r>
    </w:p>
    <w:p w:rsidR="00AE7632" w:rsidRPr="009B561E" w:rsidRDefault="00AE7632" w:rsidP="00AE7632">
      <w:pPr>
        <w:rPr>
          <w:rFonts w:ascii="Times New Roman" w:hAnsi="Times New Roman" w:cs="Times New Roman"/>
          <w:lang w:val="en-US"/>
        </w:rPr>
      </w:pPr>
      <w:r w:rsidRPr="009B561E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0E049F" w:rsidRPr="009B561E">
        <w:rPr>
          <w:rFonts w:ascii="Times New Roman" w:hAnsi="Times New Roman" w:cs="Times New Roman"/>
          <w:b/>
          <w:lang w:val="en-US"/>
        </w:rPr>
        <w:t>3</w:t>
      </w:r>
      <w:r w:rsidRPr="009B561E">
        <w:rPr>
          <w:rFonts w:ascii="Times New Roman" w:hAnsi="Times New Roman" w:cs="Times New Roman"/>
          <w:b/>
          <w:lang w:val="en-US"/>
        </w:rPr>
        <w:t>.</w:t>
      </w:r>
      <w:r w:rsidRPr="009B561E">
        <w:rPr>
          <w:rFonts w:ascii="Times New Roman" w:hAnsi="Times New Roman" w:cs="Times New Roman"/>
          <w:lang w:val="en-US"/>
        </w:rPr>
        <w:t xml:space="preserve"> Odds ratios (OR) of smoking cessation between SHARE waves (1-2, 2-4 and 4-5) of  men and women aged 50 and over</w:t>
      </w:r>
      <w:r w:rsidR="009B561E">
        <w:rPr>
          <w:rFonts w:ascii="Times New Roman" w:hAnsi="Times New Roman" w:cs="Times New Roman"/>
          <w:lang w:val="en-US"/>
        </w:rPr>
        <w:t xml:space="preserve"> </w:t>
      </w:r>
      <w:r w:rsidR="009B561E" w:rsidRPr="009B561E">
        <w:rPr>
          <w:rFonts w:ascii="Times New Roman" w:hAnsi="Times New Roman" w:cs="Times New Roman"/>
          <w:lang w:val="en-US"/>
        </w:rPr>
        <w:t>(n=13,690)</w:t>
      </w:r>
      <w:r w:rsidRPr="009B561E">
        <w:rPr>
          <w:rFonts w:ascii="Times New Roman" w:hAnsi="Times New Roman" w:cs="Times New Roman"/>
          <w:lang w:val="en-US"/>
        </w:rPr>
        <w:t>: Gender effects.</w:t>
      </w: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3102"/>
        <w:gridCol w:w="601"/>
        <w:gridCol w:w="1158"/>
        <w:gridCol w:w="601"/>
        <w:gridCol w:w="1158"/>
        <w:gridCol w:w="601"/>
        <w:gridCol w:w="1158"/>
      </w:tblGrid>
      <w:tr w:rsidR="00536A45" w:rsidRPr="009B561E" w:rsidTr="00536A45">
        <w:trPr>
          <w:trHeight w:val="22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75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9B561E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G</w:t>
            </w:r>
            <w:bookmarkStart w:id="0" w:name="_GoBack"/>
            <w:bookmarkEnd w:id="0"/>
            <w:r w:rsidR="00EC6943"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ender</w:t>
            </w:r>
          </w:p>
        </w:tc>
        <w:tc>
          <w:tcPr>
            <w:tcW w:w="175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EC6943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Gender * marital</w:t>
            </w:r>
          </w:p>
        </w:tc>
        <w:tc>
          <w:tcPr>
            <w:tcW w:w="175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6A45" w:rsidRPr="009B561E" w:rsidRDefault="00EC6943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Gender * employment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75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175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175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OR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CI 95%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OR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CI 95%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OR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CI 95%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Marital transitions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Stayed in a union (ref.)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Became widowed or divorced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0.408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(0.270-0.614)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0.360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(0.184-0.703)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0.408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(0.271-0.615)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Not in a union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0.766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(0.691-0.849)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0.771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(0.662-0.899)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0.767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(0.691-0.851)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Employment transitions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Stayed (self-)employed (ref.)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Became retired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(0.887-1.301)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(0.887-1.301)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(0.792-1.308)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Stayed retired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0.891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(0.768-1.033)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0.891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(0.768-1.032)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0.874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(0.735-1.040)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From (self-)employed to unemployed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0.675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(0.454-1.002)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0.675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(0.455-1.003)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0.671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(0.407-1.104)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Sick/dis or other unemployed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0.687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(0.554-0.853)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a-ES" w:eastAsia="ca-ES"/>
              </w:rPr>
              <w:t>0.687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(0.554-0.852)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0.589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(0.444-0.782)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Stayed Homemaker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0.895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(0.710-1.127)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0.894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(0.708-1.127)</w:t>
            </w:r>
          </w:p>
        </w:tc>
        <w:tc>
          <w:tcPr>
            <w:tcW w:w="17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-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Others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1.055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(0.909-1.224)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(0.908-1.224)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1.076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(0.873-1.325)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Gender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Men (ref.)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0.980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(0.892-1.077)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0.981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(0.878-1.096)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0.938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(0.791-1.114)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became widowed or divorced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1.225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(0.526-2.856)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Not in a union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0.988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(0.804-1.213)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Became retired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1.132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(0.779-1.646)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Stayed retired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1.042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(0.835-1.299)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From (self-)employed to unemployed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1.004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(0.443-2.276)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Sick/dis or other unemployed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1.454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(0.953-2.218)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Stayed Homemaker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-</w:t>
            </w:r>
          </w:p>
        </w:tc>
      </w:tr>
      <w:tr w:rsidR="00536A45" w:rsidRPr="009B561E" w:rsidTr="00536A45">
        <w:trPr>
          <w:trHeight w:val="225"/>
        </w:trPr>
        <w:tc>
          <w:tcPr>
            <w:tcW w:w="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36A45" w:rsidRPr="009B561E" w:rsidRDefault="00536A45" w:rsidP="0053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Women * Others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a-ES" w:eastAsia="ca-ES"/>
              </w:rPr>
              <w:t>0.972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A45" w:rsidRPr="009B561E" w:rsidRDefault="00536A45" w:rsidP="0053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</w:pPr>
            <w:r w:rsidRPr="009B561E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(0.732-1.292)</w:t>
            </w:r>
          </w:p>
        </w:tc>
      </w:tr>
    </w:tbl>
    <w:p w:rsidR="00933D33" w:rsidRPr="009B561E" w:rsidRDefault="00933D33" w:rsidP="00933D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All of the models are controlled by age, education, disease incidence, country of residence</w:t>
      </w:r>
      <w:r w:rsidR="00435BC8"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 xml:space="preserve"> and waves</w:t>
      </w: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.</w:t>
      </w:r>
    </w:p>
    <w:p w:rsidR="00933D33" w:rsidRPr="009B561E" w:rsidRDefault="00933D33" w:rsidP="00933D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“ref.” indicates reference categories.</w:t>
      </w:r>
    </w:p>
    <w:p w:rsidR="00933D33" w:rsidRPr="009B561E" w:rsidRDefault="00933D33" w:rsidP="00933D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The values that are significantly different from 1 (at a 95% confidence interval) are in bold.</w:t>
      </w:r>
    </w:p>
    <w:p w:rsidR="00933D33" w:rsidRPr="009B561E" w:rsidRDefault="00933D33" w:rsidP="00933D33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B561E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nl-NL"/>
        </w:rPr>
        <w:t>Source: Own estimation based on SHARE, waves 1, 2, 4 and 5.</w:t>
      </w:r>
    </w:p>
    <w:p w:rsidR="00AE7632" w:rsidRPr="009B561E" w:rsidRDefault="00AE7632" w:rsidP="00AE7632">
      <w:pPr>
        <w:rPr>
          <w:rFonts w:ascii="Times New Roman" w:hAnsi="Times New Roman" w:cs="Times New Roman"/>
          <w:lang w:val="en-GB"/>
        </w:rPr>
      </w:pPr>
    </w:p>
    <w:p w:rsidR="00FA0C47" w:rsidRPr="009B561E" w:rsidRDefault="00FA0C47">
      <w:pPr>
        <w:rPr>
          <w:rFonts w:ascii="Times New Roman" w:hAnsi="Times New Roman" w:cs="Times New Roman"/>
          <w:lang w:val="en-US"/>
        </w:rPr>
      </w:pPr>
    </w:p>
    <w:p w:rsidR="00FA0C47" w:rsidRPr="009B561E" w:rsidRDefault="00FA0C47">
      <w:pPr>
        <w:rPr>
          <w:rFonts w:ascii="Times New Roman" w:hAnsi="Times New Roman" w:cs="Times New Roman"/>
          <w:lang w:val="en-US"/>
        </w:rPr>
      </w:pPr>
    </w:p>
    <w:p w:rsidR="00FA0C47" w:rsidRPr="009B561E" w:rsidRDefault="00FA0C47">
      <w:pPr>
        <w:rPr>
          <w:rFonts w:ascii="Times New Roman" w:hAnsi="Times New Roman" w:cs="Times New Roman"/>
          <w:b/>
          <w:lang w:val="en-US"/>
        </w:rPr>
      </w:pPr>
    </w:p>
    <w:sectPr w:rsidR="00FA0C47" w:rsidRPr="009B561E" w:rsidSect="00536A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47"/>
    <w:rsid w:val="0000138B"/>
    <w:rsid w:val="0001335A"/>
    <w:rsid w:val="000142B0"/>
    <w:rsid w:val="00017249"/>
    <w:rsid w:val="00026DB9"/>
    <w:rsid w:val="0004089B"/>
    <w:rsid w:val="00047DB8"/>
    <w:rsid w:val="00051870"/>
    <w:rsid w:val="000767B5"/>
    <w:rsid w:val="00081E49"/>
    <w:rsid w:val="00083411"/>
    <w:rsid w:val="00084FC3"/>
    <w:rsid w:val="00087493"/>
    <w:rsid w:val="00093DCF"/>
    <w:rsid w:val="000966AF"/>
    <w:rsid w:val="0009775D"/>
    <w:rsid w:val="000A1BA7"/>
    <w:rsid w:val="000B715D"/>
    <w:rsid w:val="000C6B15"/>
    <w:rsid w:val="000E049F"/>
    <w:rsid w:val="000E4169"/>
    <w:rsid w:val="00100392"/>
    <w:rsid w:val="00113705"/>
    <w:rsid w:val="00116A06"/>
    <w:rsid w:val="00127485"/>
    <w:rsid w:val="00127FC7"/>
    <w:rsid w:val="00130E4A"/>
    <w:rsid w:val="00137142"/>
    <w:rsid w:val="00140185"/>
    <w:rsid w:val="00140800"/>
    <w:rsid w:val="00142C24"/>
    <w:rsid w:val="0015186B"/>
    <w:rsid w:val="00153C0E"/>
    <w:rsid w:val="00162AE5"/>
    <w:rsid w:val="00167367"/>
    <w:rsid w:val="0017052D"/>
    <w:rsid w:val="00175636"/>
    <w:rsid w:val="00176D7B"/>
    <w:rsid w:val="0018238D"/>
    <w:rsid w:val="001B0CBC"/>
    <w:rsid w:val="001B61B1"/>
    <w:rsid w:val="001B7E6B"/>
    <w:rsid w:val="001C25D6"/>
    <w:rsid w:val="001E525C"/>
    <w:rsid w:val="001F3FFB"/>
    <w:rsid w:val="00206E2C"/>
    <w:rsid w:val="00230759"/>
    <w:rsid w:val="0023458F"/>
    <w:rsid w:val="00244ADD"/>
    <w:rsid w:val="00250B55"/>
    <w:rsid w:val="0025538B"/>
    <w:rsid w:val="002563D6"/>
    <w:rsid w:val="002568E1"/>
    <w:rsid w:val="00260162"/>
    <w:rsid w:val="00266921"/>
    <w:rsid w:val="002734CC"/>
    <w:rsid w:val="00274794"/>
    <w:rsid w:val="0027781A"/>
    <w:rsid w:val="00277924"/>
    <w:rsid w:val="00280E53"/>
    <w:rsid w:val="0029298E"/>
    <w:rsid w:val="0029763A"/>
    <w:rsid w:val="002A3234"/>
    <w:rsid w:val="002A58ED"/>
    <w:rsid w:val="002B0C32"/>
    <w:rsid w:val="002B7925"/>
    <w:rsid w:val="002B7B4C"/>
    <w:rsid w:val="002C46EF"/>
    <w:rsid w:val="002C774E"/>
    <w:rsid w:val="002C7C7E"/>
    <w:rsid w:val="002F2F08"/>
    <w:rsid w:val="00301BA0"/>
    <w:rsid w:val="00301FF2"/>
    <w:rsid w:val="00354DC6"/>
    <w:rsid w:val="00356343"/>
    <w:rsid w:val="0036705A"/>
    <w:rsid w:val="00373770"/>
    <w:rsid w:val="00375D9E"/>
    <w:rsid w:val="00391D96"/>
    <w:rsid w:val="003B29F9"/>
    <w:rsid w:val="003B6701"/>
    <w:rsid w:val="003C7CAC"/>
    <w:rsid w:val="003D293E"/>
    <w:rsid w:val="003D2D95"/>
    <w:rsid w:val="003E050D"/>
    <w:rsid w:val="003E3FDD"/>
    <w:rsid w:val="003F66DF"/>
    <w:rsid w:val="00416816"/>
    <w:rsid w:val="0042072C"/>
    <w:rsid w:val="004343D1"/>
    <w:rsid w:val="00435BC8"/>
    <w:rsid w:val="00443EEC"/>
    <w:rsid w:val="004532DB"/>
    <w:rsid w:val="00455520"/>
    <w:rsid w:val="00455D68"/>
    <w:rsid w:val="004564AD"/>
    <w:rsid w:val="00456E83"/>
    <w:rsid w:val="0046679D"/>
    <w:rsid w:val="00475EF5"/>
    <w:rsid w:val="00480D85"/>
    <w:rsid w:val="00494C53"/>
    <w:rsid w:val="00494E46"/>
    <w:rsid w:val="00496E55"/>
    <w:rsid w:val="0049762E"/>
    <w:rsid w:val="004C5A26"/>
    <w:rsid w:val="004D0059"/>
    <w:rsid w:val="004D1793"/>
    <w:rsid w:val="004D2F87"/>
    <w:rsid w:val="004D727F"/>
    <w:rsid w:val="004E72F2"/>
    <w:rsid w:val="004E77A4"/>
    <w:rsid w:val="00507BC2"/>
    <w:rsid w:val="005115C0"/>
    <w:rsid w:val="0051260B"/>
    <w:rsid w:val="005159EC"/>
    <w:rsid w:val="00525286"/>
    <w:rsid w:val="005254ED"/>
    <w:rsid w:val="005256F5"/>
    <w:rsid w:val="0053000C"/>
    <w:rsid w:val="00533633"/>
    <w:rsid w:val="0053530A"/>
    <w:rsid w:val="0053632F"/>
    <w:rsid w:val="00536A45"/>
    <w:rsid w:val="0053703A"/>
    <w:rsid w:val="00547955"/>
    <w:rsid w:val="00552AFB"/>
    <w:rsid w:val="00555860"/>
    <w:rsid w:val="0056330B"/>
    <w:rsid w:val="00571CB0"/>
    <w:rsid w:val="00573206"/>
    <w:rsid w:val="00573DD8"/>
    <w:rsid w:val="00577DDF"/>
    <w:rsid w:val="005809A9"/>
    <w:rsid w:val="005838CB"/>
    <w:rsid w:val="0058795D"/>
    <w:rsid w:val="005950BD"/>
    <w:rsid w:val="00596B04"/>
    <w:rsid w:val="00597EBF"/>
    <w:rsid w:val="005A39AB"/>
    <w:rsid w:val="005B0EA7"/>
    <w:rsid w:val="005C2CC0"/>
    <w:rsid w:val="005D44F6"/>
    <w:rsid w:val="005E0971"/>
    <w:rsid w:val="005E4687"/>
    <w:rsid w:val="005F0A69"/>
    <w:rsid w:val="005F17A2"/>
    <w:rsid w:val="006022B4"/>
    <w:rsid w:val="006072E9"/>
    <w:rsid w:val="0061174F"/>
    <w:rsid w:val="006168A6"/>
    <w:rsid w:val="0062222D"/>
    <w:rsid w:val="0062501B"/>
    <w:rsid w:val="006401A8"/>
    <w:rsid w:val="006405DE"/>
    <w:rsid w:val="006572E3"/>
    <w:rsid w:val="00660BDE"/>
    <w:rsid w:val="0067452E"/>
    <w:rsid w:val="00693C4C"/>
    <w:rsid w:val="006945AB"/>
    <w:rsid w:val="006A6378"/>
    <w:rsid w:val="006B4D50"/>
    <w:rsid w:val="006E3E3B"/>
    <w:rsid w:val="006E52CD"/>
    <w:rsid w:val="006E6CFB"/>
    <w:rsid w:val="006E7767"/>
    <w:rsid w:val="006F2424"/>
    <w:rsid w:val="0070372F"/>
    <w:rsid w:val="00703D81"/>
    <w:rsid w:val="0071416E"/>
    <w:rsid w:val="00716A89"/>
    <w:rsid w:val="0071715B"/>
    <w:rsid w:val="00721A8C"/>
    <w:rsid w:val="00732139"/>
    <w:rsid w:val="007369A4"/>
    <w:rsid w:val="00737641"/>
    <w:rsid w:val="00740B47"/>
    <w:rsid w:val="00746CA5"/>
    <w:rsid w:val="00750560"/>
    <w:rsid w:val="00756D81"/>
    <w:rsid w:val="007601B9"/>
    <w:rsid w:val="00760A9C"/>
    <w:rsid w:val="0079257D"/>
    <w:rsid w:val="007957CA"/>
    <w:rsid w:val="007A0513"/>
    <w:rsid w:val="007A468D"/>
    <w:rsid w:val="007A46CB"/>
    <w:rsid w:val="007A5525"/>
    <w:rsid w:val="007A7D57"/>
    <w:rsid w:val="007C3F6F"/>
    <w:rsid w:val="007D7D62"/>
    <w:rsid w:val="007F14E8"/>
    <w:rsid w:val="007F3F92"/>
    <w:rsid w:val="00806649"/>
    <w:rsid w:val="00806BEA"/>
    <w:rsid w:val="00811C81"/>
    <w:rsid w:val="00816CF2"/>
    <w:rsid w:val="008240CD"/>
    <w:rsid w:val="008375E5"/>
    <w:rsid w:val="00842E42"/>
    <w:rsid w:val="00850DF1"/>
    <w:rsid w:val="008513C1"/>
    <w:rsid w:val="0086198E"/>
    <w:rsid w:val="00867A6A"/>
    <w:rsid w:val="00883514"/>
    <w:rsid w:val="0089419C"/>
    <w:rsid w:val="00896123"/>
    <w:rsid w:val="008A5223"/>
    <w:rsid w:val="008A6B7D"/>
    <w:rsid w:val="008B1664"/>
    <w:rsid w:val="008D5D5E"/>
    <w:rsid w:val="008F29A7"/>
    <w:rsid w:val="008F2E52"/>
    <w:rsid w:val="008F4DA8"/>
    <w:rsid w:val="008F6C9C"/>
    <w:rsid w:val="008F7FDF"/>
    <w:rsid w:val="00900AC0"/>
    <w:rsid w:val="0090140F"/>
    <w:rsid w:val="0090604F"/>
    <w:rsid w:val="00913207"/>
    <w:rsid w:val="00913E40"/>
    <w:rsid w:val="0093358C"/>
    <w:rsid w:val="00933D33"/>
    <w:rsid w:val="00941CB6"/>
    <w:rsid w:val="00946E53"/>
    <w:rsid w:val="009578F8"/>
    <w:rsid w:val="00962CF6"/>
    <w:rsid w:val="0096425D"/>
    <w:rsid w:val="009658C1"/>
    <w:rsid w:val="009770A4"/>
    <w:rsid w:val="00981637"/>
    <w:rsid w:val="009827FC"/>
    <w:rsid w:val="0098584E"/>
    <w:rsid w:val="009873C8"/>
    <w:rsid w:val="00993781"/>
    <w:rsid w:val="00995CA6"/>
    <w:rsid w:val="009977DA"/>
    <w:rsid w:val="009B561E"/>
    <w:rsid w:val="009B5B76"/>
    <w:rsid w:val="009C2E14"/>
    <w:rsid w:val="009C2FCF"/>
    <w:rsid w:val="009C60F3"/>
    <w:rsid w:val="009C7286"/>
    <w:rsid w:val="009D3850"/>
    <w:rsid w:val="009E2E3C"/>
    <w:rsid w:val="009E6E21"/>
    <w:rsid w:val="009F688F"/>
    <w:rsid w:val="00A02BA4"/>
    <w:rsid w:val="00A05033"/>
    <w:rsid w:val="00A0516A"/>
    <w:rsid w:val="00A128C8"/>
    <w:rsid w:val="00A13761"/>
    <w:rsid w:val="00A21825"/>
    <w:rsid w:val="00A30776"/>
    <w:rsid w:val="00A407FB"/>
    <w:rsid w:val="00A42E5B"/>
    <w:rsid w:val="00A46F42"/>
    <w:rsid w:val="00A5021D"/>
    <w:rsid w:val="00A515E5"/>
    <w:rsid w:val="00A6433E"/>
    <w:rsid w:val="00A700F2"/>
    <w:rsid w:val="00A82ACD"/>
    <w:rsid w:val="00A8655A"/>
    <w:rsid w:val="00AA1FD3"/>
    <w:rsid w:val="00AA21F8"/>
    <w:rsid w:val="00AB6816"/>
    <w:rsid w:val="00AC1BE2"/>
    <w:rsid w:val="00AC590F"/>
    <w:rsid w:val="00AC6073"/>
    <w:rsid w:val="00AC6E06"/>
    <w:rsid w:val="00AD37B4"/>
    <w:rsid w:val="00AD6202"/>
    <w:rsid w:val="00AE0747"/>
    <w:rsid w:val="00AE0F83"/>
    <w:rsid w:val="00AE3560"/>
    <w:rsid w:val="00AE7632"/>
    <w:rsid w:val="00AF5097"/>
    <w:rsid w:val="00AF7BD2"/>
    <w:rsid w:val="00B24D93"/>
    <w:rsid w:val="00B26A4D"/>
    <w:rsid w:val="00B26D23"/>
    <w:rsid w:val="00B368BD"/>
    <w:rsid w:val="00B46608"/>
    <w:rsid w:val="00B46C2E"/>
    <w:rsid w:val="00B50BF4"/>
    <w:rsid w:val="00B556F5"/>
    <w:rsid w:val="00B615D5"/>
    <w:rsid w:val="00B63A20"/>
    <w:rsid w:val="00B647F5"/>
    <w:rsid w:val="00B71514"/>
    <w:rsid w:val="00B75E99"/>
    <w:rsid w:val="00B773B9"/>
    <w:rsid w:val="00B775ED"/>
    <w:rsid w:val="00BC49DF"/>
    <w:rsid w:val="00BC5D11"/>
    <w:rsid w:val="00BC7E8E"/>
    <w:rsid w:val="00BD051F"/>
    <w:rsid w:val="00BE34D3"/>
    <w:rsid w:val="00BF4C4D"/>
    <w:rsid w:val="00C015CD"/>
    <w:rsid w:val="00C0196B"/>
    <w:rsid w:val="00C13C60"/>
    <w:rsid w:val="00C17E63"/>
    <w:rsid w:val="00C20467"/>
    <w:rsid w:val="00C21C0D"/>
    <w:rsid w:val="00C2414E"/>
    <w:rsid w:val="00C24A9B"/>
    <w:rsid w:val="00C27131"/>
    <w:rsid w:val="00C456AF"/>
    <w:rsid w:val="00C5172F"/>
    <w:rsid w:val="00C52CAA"/>
    <w:rsid w:val="00C551CC"/>
    <w:rsid w:val="00C56688"/>
    <w:rsid w:val="00C571EA"/>
    <w:rsid w:val="00C603C5"/>
    <w:rsid w:val="00C60E70"/>
    <w:rsid w:val="00C63AC5"/>
    <w:rsid w:val="00C7595B"/>
    <w:rsid w:val="00C81ED0"/>
    <w:rsid w:val="00C84D93"/>
    <w:rsid w:val="00C857CD"/>
    <w:rsid w:val="00C860C4"/>
    <w:rsid w:val="00C86FF4"/>
    <w:rsid w:val="00C90EAF"/>
    <w:rsid w:val="00C9414D"/>
    <w:rsid w:val="00C959B4"/>
    <w:rsid w:val="00CA1EB2"/>
    <w:rsid w:val="00CA206D"/>
    <w:rsid w:val="00CA20EB"/>
    <w:rsid w:val="00CC5398"/>
    <w:rsid w:val="00CC7E31"/>
    <w:rsid w:val="00CE1F31"/>
    <w:rsid w:val="00CE5EB1"/>
    <w:rsid w:val="00D005D1"/>
    <w:rsid w:val="00D161CE"/>
    <w:rsid w:val="00D22201"/>
    <w:rsid w:val="00D3296D"/>
    <w:rsid w:val="00D36450"/>
    <w:rsid w:val="00D44F92"/>
    <w:rsid w:val="00D518B6"/>
    <w:rsid w:val="00D53267"/>
    <w:rsid w:val="00D55E76"/>
    <w:rsid w:val="00D6646C"/>
    <w:rsid w:val="00D76A85"/>
    <w:rsid w:val="00D8129F"/>
    <w:rsid w:val="00D828A6"/>
    <w:rsid w:val="00D9256D"/>
    <w:rsid w:val="00DA4CA7"/>
    <w:rsid w:val="00DA6D0D"/>
    <w:rsid w:val="00DB5E70"/>
    <w:rsid w:val="00DD2967"/>
    <w:rsid w:val="00DD353A"/>
    <w:rsid w:val="00DD3D14"/>
    <w:rsid w:val="00DD538F"/>
    <w:rsid w:val="00DE4066"/>
    <w:rsid w:val="00E0254F"/>
    <w:rsid w:val="00E02A7A"/>
    <w:rsid w:val="00E067ED"/>
    <w:rsid w:val="00E12B1D"/>
    <w:rsid w:val="00E1553F"/>
    <w:rsid w:val="00E259A7"/>
    <w:rsid w:val="00E321E6"/>
    <w:rsid w:val="00E4703D"/>
    <w:rsid w:val="00E56AEA"/>
    <w:rsid w:val="00E62B72"/>
    <w:rsid w:val="00E70B4F"/>
    <w:rsid w:val="00E73317"/>
    <w:rsid w:val="00E8576D"/>
    <w:rsid w:val="00E875E2"/>
    <w:rsid w:val="00E950A3"/>
    <w:rsid w:val="00E97584"/>
    <w:rsid w:val="00EA58B0"/>
    <w:rsid w:val="00EA73FA"/>
    <w:rsid w:val="00EC268B"/>
    <w:rsid w:val="00EC6943"/>
    <w:rsid w:val="00ED2470"/>
    <w:rsid w:val="00ED41FE"/>
    <w:rsid w:val="00EE1989"/>
    <w:rsid w:val="00EF656C"/>
    <w:rsid w:val="00F10863"/>
    <w:rsid w:val="00F33280"/>
    <w:rsid w:val="00F35295"/>
    <w:rsid w:val="00F627A5"/>
    <w:rsid w:val="00F8175D"/>
    <w:rsid w:val="00FA0C47"/>
    <w:rsid w:val="00FA741D"/>
    <w:rsid w:val="00FB401C"/>
    <w:rsid w:val="00FB57B0"/>
    <w:rsid w:val="00FC40AD"/>
    <w:rsid w:val="00FD30F8"/>
    <w:rsid w:val="00FD5F60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87B8-97D8-4D50-B7DA-586D04A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D56E6309.dotm</Template>
  <TotalTime>68</TotalTime>
  <Pages>3</Pages>
  <Words>1161</Words>
  <Characters>6389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P271921</dc:creator>
  <cp:lastModifiedBy>P271921</cp:lastModifiedBy>
  <cp:revision>12</cp:revision>
  <cp:lastPrinted>2016-06-01T13:16:00Z</cp:lastPrinted>
  <dcterms:created xsi:type="dcterms:W3CDTF">2016-05-30T12:52:00Z</dcterms:created>
  <dcterms:modified xsi:type="dcterms:W3CDTF">2016-06-14T14:10:00Z</dcterms:modified>
</cp:coreProperties>
</file>