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29FD2" w14:textId="0B0093E3" w:rsidR="00CB2300" w:rsidRPr="00A32CCF" w:rsidRDefault="00CB2300" w:rsidP="007B7EF6">
      <w:pPr>
        <w:pStyle w:val="Tabeller"/>
        <w:rPr>
          <w:b/>
          <w:bCs w:val="0"/>
          <w:sz w:val="32"/>
          <w:szCs w:val="32"/>
        </w:rPr>
      </w:pPr>
      <w:r w:rsidRPr="00A32CCF">
        <w:rPr>
          <w:b/>
          <w:bCs w:val="0"/>
          <w:sz w:val="32"/>
          <w:szCs w:val="32"/>
        </w:rPr>
        <w:t xml:space="preserve">Appendix </w:t>
      </w:r>
      <w:r w:rsidR="00995300" w:rsidRPr="00A32CCF">
        <w:rPr>
          <w:b/>
          <w:bCs w:val="0"/>
          <w:sz w:val="32"/>
          <w:szCs w:val="32"/>
        </w:rPr>
        <w:t>4</w:t>
      </w:r>
    </w:p>
    <w:p w14:paraId="00A2B341" w14:textId="77777777" w:rsidR="00CB2300" w:rsidRDefault="00CB2300" w:rsidP="007B7EF6">
      <w:pPr>
        <w:pStyle w:val="Tabeller"/>
      </w:pPr>
    </w:p>
    <w:p w14:paraId="74302184" w14:textId="24325398" w:rsidR="00CB2300" w:rsidRDefault="003057B5" w:rsidP="007B7EF6">
      <w:pPr>
        <w:pStyle w:val="Tabeller"/>
      </w:pPr>
      <w:r>
        <w:t>T</w:t>
      </w:r>
      <w:r w:rsidR="00466F15">
        <w:t xml:space="preserve">ables </w:t>
      </w:r>
      <w:r>
        <w:t xml:space="preserve">of model averaging results for both vegetation and aquatic macroinvertebrate variables. </w:t>
      </w:r>
    </w:p>
    <w:p w14:paraId="71FEA500" w14:textId="77777777" w:rsidR="00CB2300" w:rsidRDefault="00CB2300" w:rsidP="007B7EF6">
      <w:pPr>
        <w:pStyle w:val="Tabeller"/>
      </w:pPr>
    </w:p>
    <w:p w14:paraId="3751EEC1" w14:textId="654F7EAF" w:rsidR="007B7EF6" w:rsidRDefault="007B7EF6" w:rsidP="007B7EF6">
      <w:pPr>
        <w:pStyle w:val="Tabeller"/>
      </w:pPr>
      <w:r>
        <w:t xml:space="preserve">Table </w:t>
      </w:r>
      <w:r w:rsidR="00CB2300">
        <w:t>1</w:t>
      </w:r>
      <w:r>
        <w:t>. Linear mixed models explaining vegetation aboveground biomass (g DW).  The table presents the best five out of six models ranked by AICc. For each model, the table reports degrees of freedom (df), AICc, delta AICc (</w:t>
      </w:r>
      <w:r w:rsidRPr="0029375C">
        <w:t>ΔAICc</w:t>
      </w:r>
      <w:r>
        <w:t xml:space="preserve">), </w:t>
      </w:r>
      <w:r w:rsidR="00381008" w:rsidRPr="00381008">
        <w:t>Akaike</w:t>
      </w:r>
      <w:r w:rsidR="00381008">
        <w:t xml:space="preserve"> </w:t>
      </w:r>
      <w:r w:rsidRPr="006D0966">
        <w:t>model weight (w</w:t>
      </w:r>
      <w:r w:rsidRPr="00F511C0">
        <w:rPr>
          <w:vertAlign w:val="subscript"/>
        </w:rPr>
        <w:t>i</w:t>
      </w:r>
      <w:r w:rsidRPr="006D0966">
        <w:t>), cumulative model weight (C-W) and the evidence ratio relative to the top model (E-ratio).</w:t>
      </w:r>
    </w:p>
    <w:tbl>
      <w:tblPr>
        <w:tblStyle w:val="Tabellrutnt"/>
        <w:tblW w:w="9072" w:type="dxa"/>
        <w:tblLayout w:type="fixed"/>
        <w:tblCellMar>
          <w:top w:w="28" w:type="dxa"/>
          <w:bottom w:w="28" w:type="dxa"/>
        </w:tblCellMar>
        <w:tblLook w:val="04A0" w:firstRow="1" w:lastRow="0" w:firstColumn="1" w:lastColumn="0" w:noHBand="0" w:noVBand="1"/>
      </w:tblPr>
      <w:tblGrid>
        <w:gridCol w:w="2977"/>
        <w:gridCol w:w="709"/>
        <w:gridCol w:w="1276"/>
        <w:gridCol w:w="1134"/>
        <w:gridCol w:w="992"/>
        <w:gridCol w:w="850"/>
        <w:gridCol w:w="1134"/>
      </w:tblGrid>
      <w:tr w:rsidR="007B7EF6" w:rsidRPr="00550074" w14:paraId="280880B9" w14:textId="77777777" w:rsidTr="008F73BB">
        <w:trPr>
          <w:trHeight w:val="279"/>
        </w:trPr>
        <w:tc>
          <w:tcPr>
            <w:tcW w:w="2977" w:type="dxa"/>
            <w:tcBorders>
              <w:top w:val="single" w:sz="4" w:space="0" w:color="auto"/>
              <w:bottom w:val="single" w:sz="4" w:space="0" w:color="auto"/>
            </w:tcBorders>
          </w:tcPr>
          <w:p w14:paraId="5D412639" w14:textId="77777777" w:rsidR="007B7EF6" w:rsidRPr="00883B6B" w:rsidRDefault="007B7EF6" w:rsidP="008F73BB">
            <w:pPr>
              <w:pStyle w:val="Tabeller"/>
              <w:rPr>
                <w:b/>
                <w:bCs w:val="0"/>
                <w:i/>
                <w:iCs/>
              </w:rPr>
            </w:pPr>
            <w:r>
              <w:rPr>
                <w:b/>
                <w:bCs w:val="0"/>
              </w:rPr>
              <w:t>Models</w:t>
            </w:r>
          </w:p>
        </w:tc>
        <w:tc>
          <w:tcPr>
            <w:tcW w:w="709" w:type="dxa"/>
            <w:tcBorders>
              <w:top w:val="single" w:sz="4" w:space="0" w:color="auto"/>
              <w:bottom w:val="single" w:sz="4" w:space="0" w:color="auto"/>
            </w:tcBorders>
          </w:tcPr>
          <w:p w14:paraId="276436D2" w14:textId="77777777" w:rsidR="007B7EF6" w:rsidRPr="00D04901" w:rsidRDefault="007B7EF6" w:rsidP="008F73BB">
            <w:pPr>
              <w:pStyle w:val="Tabeller"/>
              <w:rPr>
                <w:b/>
                <w:bCs w:val="0"/>
              </w:rPr>
            </w:pPr>
            <w:r>
              <w:rPr>
                <w:b/>
                <w:bCs w:val="0"/>
              </w:rPr>
              <w:t>df</w:t>
            </w:r>
          </w:p>
        </w:tc>
        <w:tc>
          <w:tcPr>
            <w:tcW w:w="1276" w:type="dxa"/>
            <w:tcBorders>
              <w:top w:val="single" w:sz="4" w:space="0" w:color="auto"/>
              <w:bottom w:val="single" w:sz="4" w:space="0" w:color="auto"/>
            </w:tcBorders>
            <w:noWrap/>
            <w:hideMark/>
          </w:tcPr>
          <w:p w14:paraId="4A97CF29" w14:textId="77777777" w:rsidR="007B7EF6" w:rsidRPr="009120DB" w:rsidRDefault="007B7EF6" w:rsidP="008F73BB">
            <w:pPr>
              <w:pStyle w:val="Tabeller"/>
              <w:rPr>
                <w:b/>
                <w:bCs w:val="0"/>
              </w:rPr>
            </w:pPr>
            <w:r w:rsidRPr="0085213F">
              <w:rPr>
                <w:b/>
                <w:bCs w:val="0"/>
              </w:rPr>
              <w:t>AICc</w:t>
            </w:r>
          </w:p>
        </w:tc>
        <w:tc>
          <w:tcPr>
            <w:tcW w:w="1134" w:type="dxa"/>
            <w:tcBorders>
              <w:top w:val="single" w:sz="4" w:space="0" w:color="auto"/>
              <w:bottom w:val="single" w:sz="4" w:space="0" w:color="auto"/>
            </w:tcBorders>
          </w:tcPr>
          <w:p w14:paraId="3CF32C90" w14:textId="77777777" w:rsidR="007B7EF6" w:rsidRPr="0085213F" w:rsidRDefault="007B7EF6" w:rsidP="008F73BB">
            <w:pPr>
              <w:pStyle w:val="Tabeller"/>
              <w:rPr>
                <w:b/>
                <w:bCs w:val="0"/>
              </w:rPr>
            </w:pPr>
            <w:r w:rsidRPr="009120DB">
              <w:rPr>
                <w:b/>
                <w:bCs w:val="0"/>
              </w:rPr>
              <w:t>ΔAICc</w:t>
            </w:r>
          </w:p>
        </w:tc>
        <w:tc>
          <w:tcPr>
            <w:tcW w:w="992" w:type="dxa"/>
            <w:tcBorders>
              <w:top w:val="single" w:sz="4" w:space="0" w:color="auto"/>
              <w:bottom w:val="single" w:sz="4" w:space="0" w:color="auto"/>
            </w:tcBorders>
          </w:tcPr>
          <w:p w14:paraId="580173E4" w14:textId="77777777" w:rsidR="007B7EF6" w:rsidRPr="00883B6B" w:rsidRDefault="007B7EF6" w:rsidP="008F73BB">
            <w:pPr>
              <w:pStyle w:val="Tabeller"/>
              <w:rPr>
                <w:b/>
                <w:bCs w:val="0"/>
                <w:i/>
                <w:iCs/>
              </w:rPr>
            </w:pPr>
            <w:r>
              <w:rPr>
                <w:b/>
                <w:bCs w:val="0"/>
                <w:i/>
                <w:iCs/>
              </w:rPr>
              <w:t>w</w:t>
            </w:r>
            <w:r>
              <w:rPr>
                <w:b/>
                <w:bCs w:val="0"/>
                <w:i/>
                <w:iCs/>
                <w:vertAlign w:val="subscript"/>
              </w:rPr>
              <w:t>i</w:t>
            </w:r>
          </w:p>
        </w:tc>
        <w:tc>
          <w:tcPr>
            <w:tcW w:w="850" w:type="dxa"/>
            <w:tcBorders>
              <w:top w:val="single" w:sz="4" w:space="0" w:color="auto"/>
              <w:bottom w:val="single" w:sz="4" w:space="0" w:color="auto"/>
            </w:tcBorders>
          </w:tcPr>
          <w:p w14:paraId="4AC7DB07" w14:textId="77777777" w:rsidR="007B7EF6" w:rsidRPr="0085213F" w:rsidRDefault="007B7EF6" w:rsidP="008F73BB">
            <w:pPr>
              <w:pStyle w:val="Tabeller"/>
              <w:rPr>
                <w:b/>
                <w:bCs w:val="0"/>
              </w:rPr>
            </w:pPr>
            <w:r w:rsidRPr="0085213F">
              <w:rPr>
                <w:b/>
                <w:bCs w:val="0"/>
              </w:rPr>
              <w:t>C-W</w:t>
            </w:r>
          </w:p>
        </w:tc>
        <w:tc>
          <w:tcPr>
            <w:tcW w:w="1134" w:type="dxa"/>
            <w:tcBorders>
              <w:top w:val="single" w:sz="4" w:space="0" w:color="auto"/>
              <w:bottom w:val="single" w:sz="4" w:space="0" w:color="auto"/>
            </w:tcBorders>
          </w:tcPr>
          <w:p w14:paraId="702A7647" w14:textId="77777777" w:rsidR="007B7EF6" w:rsidRPr="0085213F" w:rsidRDefault="007B7EF6" w:rsidP="008F73BB">
            <w:pPr>
              <w:pStyle w:val="Tabeller"/>
              <w:rPr>
                <w:b/>
                <w:bCs w:val="0"/>
              </w:rPr>
            </w:pPr>
            <w:r w:rsidRPr="0085213F">
              <w:rPr>
                <w:b/>
                <w:bCs w:val="0"/>
              </w:rPr>
              <w:t>E-ratio</w:t>
            </w:r>
          </w:p>
        </w:tc>
      </w:tr>
      <w:tr w:rsidR="007B7EF6" w:rsidRPr="00550074" w14:paraId="1850E222" w14:textId="77777777" w:rsidTr="008F73BB">
        <w:trPr>
          <w:trHeight w:val="279"/>
        </w:trPr>
        <w:tc>
          <w:tcPr>
            <w:tcW w:w="2977" w:type="dxa"/>
            <w:tcBorders>
              <w:top w:val="single" w:sz="4" w:space="0" w:color="auto"/>
            </w:tcBorders>
            <w:vAlign w:val="bottom"/>
          </w:tcPr>
          <w:p w14:paraId="693F07A8" w14:textId="77777777" w:rsidR="007B7EF6" w:rsidRPr="00550074" w:rsidRDefault="007B7EF6" w:rsidP="008F73BB">
            <w:pPr>
              <w:pStyle w:val="Tabeller"/>
            </w:pPr>
            <w:r>
              <w:rPr>
                <w:rFonts w:cs="Calibri"/>
                <w:color w:val="000000"/>
              </w:rPr>
              <w:t>Treatment + Water depth</w:t>
            </w:r>
          </w:p>
        </w:tc>
        <w:tc>
          <w:tcPr>
            <w:tcW w:w="709" w:type="dxa"/>
            <w:tcBorders>
              <w:top w:val="single" w:sz="4" w:space="0" w:color="auto"/>
            </w:tcBorders>
          </w:tcPr>
          <w:p w14:paraId="321598B1" w14:textId="77777777" w:rsidR="007B7EF6" w:rsidRDefault="007B7EF6" w:rsidP="008F73BB">
            <w:pPr>
              <w:pStyle w:val="Tabeller"/>
              <w:rPr>
                <w:rFonts w:cs="Calibri"/>
                <w:color w:val="000000"/>
              </w:rPr>
            </w:pPr>
            <w:r>
              <w:rPr>
                <w:rFonts w:cs="Calibri"/>
                <w:color w:val="000000"/>
              </w:rPr>
              <w:t>5</w:t>
            </w:r>
          </w:p>
        </w:tc>
        <w:tc>
          <w:tcPr>
            <w:tcW w:w="1276" w:type="dxa"/>
            <w:tcBorders>
              <w:top w:val="single" w:sz="4" w:space="0" w:color="auto"/>
            </w:tcBorders>
            <w:noWrap/>
            <w:vAlign w:val="bottom"/>
            <w:hideMark/>
          </w:tcPr>
          <w:p w14:paraId="018F7DEB" w14:textId="77777777" w:rsidR="007B7EF6" w:rsidRPr="00550074" w:rsidRDefault="007B7EF6" w:rsidP="008F73BB">
            <w:pPr>
              <w:pStyle w:val="Tabeller"/>
            </w:pPr>
            <w:r>
              <w:rPr>
                <w:rFonts w:cs="Calibri"/>
                <w:color w:val="000000"/>
              </w:rPr>
              <w:t>530.308</w:t>
            </w:r>
          </w:p>
        </w:tc>
        <w:tc>
          <w:tcPr>
            <w:tcW w:w="1134" w:type="dxa"/>
            <w:tcBorders>
              <w:top w:val="single" w:sz="4" w:space="0" w:color="auto"/>
            </w:tcBorders>
            <w:vAlign w:val="bottom"/>
          </w:tcPr>
          <w:p w14:paraId="78DE5C03" w14:textId="77777777" w:rsidR="007B7EF6" w:rsidRPr="00550074" w:rsidRDefault="007B7EF6" w:rsidP="008F73BB">
            <w:pPr>
              <w:pStyle w:val="Tabeller"/>
            </w:pPr>
            <w:r>
              <w:rPr>
                <w:rFonts w:cs="Calibri"/>
                <w:color w:val="000000"/>
              </w:rPr>
              <w:t>0.000</w:t>
            </w:r>
          </w:p>
        </w:tc>
        <w:tc>
          <w:tcPr>
            <w:tcW w:w="992" w:type="dxa"/>
            <w:tcBorders>
              <w:top w:val="single" w:sz="4" w:space="0" w:color="auto"/>
            </w:tcBorders>
            <w:vAlign w:val="bottom"/>
          </w:tcPr>
          <w:p w14:paraId="057CCF6A" w14:textId="77777777" w:rsidR="007B7EF6" w:rsidRPr="00550074" w:rsidRDefault="007B7EF6" w:rsidP="008F73BB">
            <w:pPr>
              <w:pStyle w:val="Tabeller"/>
            </w:pPr>
            <w:r>
              <w:rPr>
                <w:rFonts w:cs="Calibri"/>
                <w:color w:val="000000"/>
              </w:rPr>
              <w:t>0.970</w:t>
            </w:r>
          </w:p>
        </w:tc>
        <w:tc>
          <w:tcPr>
            <w:tcW w:w="850" w:type="dxa"/>
            <w:tcBorders>
              <w:top w:val="single" w:sz="4" w:space="0" w:color="auto"/>
            </w:tcBorders>
            <w:vAlign w:val="bottom"/>
          </w:tcPr>
          <w:p w14:paraId="202DB8F3" w14:textId="77777777" w:rsidR="007B7EF6" w:rsidRPr="00550074" w:rsidRDefault="007B7EF6" w:rsidP="008F73BB">
            <w:pPr>
              <w:pStyle w:val="Tabeller"/>
            </w:pPr>
            <w:r>
              <w:rPr>
                <w:rFonts w:cs="Calibri"/>
                <w:color w:val="000000"/>
              </w:rPr>
              <w:t>0.970</w:t>
            </w:r>
          </w:p>
        </w:tc>
        <w:tc>
          <w:tcPr>
            <w:tcW w:w="1134" w:type="dxa"/>
            <w:tcBorders>
              <w:top w:val="single" w:sz="4" w:space="0" w:color="auto"/>
            </w:tcBorders>
            <w:vAlign w:val="bottom"/>
          </w:tcPr>
          <w:p w14:paraId="151D18E6" w14:textId="77777777" w:rsidR="007B7EF6" w:rsidRPr="00550074" w:rsidRDefault="007B7EF6" w:rsidP="008F73BB">
            <w:pPr>
              <w:pStyle w:val="Tabeller"/>
            </w:pPr>
            <w:r>
              <w:rPr>
                <w:rFonts w:cs="Calibri"/>
                <w:color w:val="000000"/>
              </w:rPr>
              <w:t>1.000</w:t>
            </w:r>
          </w:p>
        </w:tc>
      </w:tr>
      <w:tr w:rsidR="007B7EF6" w:rsidRPr="00550074" w14:paraId="024BC9CB" w14:textId="77777777" w:rsidTr="008F73BB">
        <w:trPr>
          <w:trHeight w:val="279"/>
        </w:trPr>
        <w:tc>
          <w:tcPr>
            <w:tcW w:w="2977" w:type="dxa"/>
            <w:vAlign w:val="bottom"/>
          </w:tcPr>
          <w:p w14:paraId="71FFFD21" w14:textId="77777777" w:rsidR="007B7EF6" w:rsidRPr="00550074" w:rsidRDefault="007B7EF6" w:rsidP="008F73BB">
            <w:pPr>
              <w:pStyle w:val="Tabeller"/>
            </w:pPr>
            <w:r>
              <w:rPr>
                <w:rFonts w:cs="Calibri"/>
                <w:color w:val="000000"/>
              </w:rPr>
              <w:t>Treatment</w:t>
            </w:r>
          </w:p>
        </w:tc>
        <w:tc>
          <w:tcPr>
            <w:tcW w:w="709" w:type="dxa"/>
          </w:tcPr>
          <w:p w14:paraId="049EBF79" w14:textId="77777777" w:rsidR="007B7EF6" w:rsidRDefault="007B7EF6" w:rsidP="008F73BB">
            <w:pPr>
              <w:pStyle w:val="Tabeller"/>
              <w:rPr>
                <w:rFonts w:cs="Calibri"/>
                <w:color w:val="000000"/>
              </w:rPr>
            </w:pPr>
            <w:r>
              <w:rPr>
                <w:rFonts w:cs="Calibri"/>
                <w:color w:val="000000"/>
              </w:rPr>
              <w:t>4</w:t>
            </w:r>
          </w:p>
        </w:tc>
        <w:tc>
          <w:tcPr>
            <w:tcW w:w="1276" w:type="dxa"/>
            <w:noWrap/>
            <w:vAlign w:val="bottom"/>
          </w:tcPr>
          <w:p w14:paraId="59242866" w14:textId="77777777" w:rsidR="007B7EF6" w:rsidRPr="00550074" w:rsidRDefault="007B7EF6" w:rsidP="008F73BB">
            <w:pPr>
              <w:pStyle w:val="Tabeller"/>
            </w:pPr>
            <w:r>
              <w:rPr>
                <w:rFonts w:cs="Calibri"/>
                <w:color w:val="000000"/>
              </w:rPr>
              <w:t>539.411</w:t>
            </w:r>
          </w:p>
        </w:tc>
        <w:tc>
          <w:tcPr>
            <w:tcW w:w="1134" w:type="dxa"/>
            <w:vAlign w:val="bottom"/>
          </w:tcPr>
          <w:p w14:paraId="5B2EA7AC" w14:textId="77777777" w:rsidR="007B7EF6" w:rsidRPr="00550074" w:rsidRDefault="007B7EF6" w:rsidP="008F73BB">
            <w:pPr>
              <w:pStyle w:val="Tabeller"/>
            </w:pPr>
            <w:r>
              <w:rPr>
                <w:rFonts w:cs="Calibri"/>
                <w:color w:val="000000"/>
              </w:rPr>
              <w:t>9.103</w:t>
            </w:r>
          </w:p>
        </w:tc>
        <w:tc>
          <w:tcPr>
            <w:tcW w:w="992" w:type="dxa"/>
            <w:vAlign w:val="bottom"/>
          </w:tcPr>
          <w:p w14:paraId="27E34A6D" w14:textId="77777777" w:rsidR="007B7EF6" w:rsidRPr="00550074" w:rsidRDefault="007B7EF6" w:rsidP="008F73BB">
            <w:pPr>
              <w:pStyle w:val="Tabeller"/>
            </w:pPr>
            <w:r>
              <w:rPr>
                <w:rFonts w:cs="Calibri"/>
                <w:color w:val="000000"/>
              </w:rPr>
              <w:t>0.010</w:t>
            </w:r>
          </w:p>
        </w:tc>
        <w:tc>
          <w:tcPr>
            <w:tcW w:w="850" w:type="dxa"/>
            <w:vAlign w:val="bottom"/>
          </w:tcPr>
          <w:p w14:paraId="55AB0260" w14:textId="77777777" w:rsidR="007B7EF6" w:rsidRPr="00550074" w:rsidRDefault="007B7EF6" w:rsidP="008F73BB">
            <w:pPr>
              <w:pStyle w:val="Tabeller"/>
            </w:pPr>
            <w:r>
              <w:rPr>
                <w:rFonts w:cs="Calibri"/>
                <w:color w:val="000000"/>
              </w:rPr>
              <w:t>0.980</w:t>
            </w:r>
          </w:p>
        </w:tc>
        <w:tc>
          <w:tcPr>
            <w:tcW w:w="1134" w:type="dxa"/>
            <w:vAlign w:val="bottom"/>
          </w:tcPr>
          <w:p w14:paraId="1C87015B" w14:textId="77777777" w:rsidR="007B7EF6" w:rsidRPr="00550074" w:rsidRDefault="007B7EF6" w:rsidP="008F73BB">
            <w:pPr>
              <w:pStyle w:val="Tabeller"/>
            </w:pPr>
            <w:r>
              <w:rPr>
                <w:rFonts w:cs="Calibri"/>
                <w:color w:val="000000"/>
              </w:rPr>
              <w:t>94.796</w:t>
            </w:r>
          </w:p>
        </w:tc>
      </w:tr>
      <w:tr w:rsidR="007B7EF6" w:rsidRPr="00550074" w14:paraId="572C1BD1" w14:textId="77777777" w:rsidTr="008F73BB">
        <w:trPr>
          <w:trHeight w:val="279"/>
        </w:trPr>
        <w:tc>
          <w:tcPr>
            <w:tcW w:w="2977" w:type="dxa"/>
            <w:vAlign w:val="bottom"/>
          </w:tcPr>
          <w:p w14:paraId="30891A08" w14:textId="77777777" w:rsidR="007B7EF6" w:rsidRPr="00550074" w:rsidRDefault="007B7EF6" w:rsidP="008F73BB">
            <w:pPr>
              <w:pStyle w:val="Tabeller"/>
            </w:pPr>
            <w:r>
              <w:rPr>
                <w:rFonts w:cs="Calibri"/>
                <w:color w:val="000000"/>
              </w:rPr>
              <w:t>Treatment + Swan density</w:t>
            </w:r>
          </w:p>
        </w:tc>
        <w:tc>
          <w:tcPr>
            <w:tcW w:w="709" w:type="dxa"/>
          </w:tcPr>
          <w:p w14:paraId="16B881F9" w14:textId="77777777" w:rsidR="007B7EF6" w:rsidRDefault="007B7EF6" w:rsidP="008F73BB">
            <w:pPr>
              <w:pStyle w:val="Tabeller"/>
              <w:rPr>
                <w:rFonts w:cs="Calibri"/>
                <w:color w:val="000000"/>
              </w:rPr>
            </w:pPr>
            <w:r>
              <w:rPr>
                <w:rFonts w:cs="Calibri"/>
                <w:color w:val="000000"/>
              </w:rPr>
              <w:t>5</w:t>
            </w:r>
          </w:p>
        </w:tc>
        <w:tc>
          <w:tcPr>
            <w:tcW w:w="1276" w:type="dxa"/>
            <w:noWrap/>
            <w:vAlign w:val="bottom"/>
          </w:tcPr>
          <w:p w14:paraId="3F5EE880" w14:textId="77777777" w:rsidR="007B7EF6" w:rsidRPr="00550074" w:rsidRDefault="007B7EF6" w:rsidP="008F73BB">
            <w:pPr>
              <w:pStyle w:val="Tabeller"/>
            </w:pPr>
            <w:r>
              <w:rPr>
                <w:rFonts w:cs="Calibri"/>
                <w:color w:val="000000"/>
              </w:rPr>
              <w:t>540.175</w:t>
            </w:r>
          </w:p>
        </w:tc>
        <w:tc>
          <w:tcPr>
            <w:tcW w:w="1134" w:type="dxa"/>
            <w:vAlign w:val="bottom"/>
          </w:tcPr>
          <w:p w14:paraId="370A556F" w14:textId="77777777" w:rsidR="007B7EF6" w:rsidRDefault="007B7EF6" w:rsidP="008F73BB">
            <w:pPr>
              <w:pStyle w:val="Tabeller"/>
            </w:pPr>
            <w:r>
              <w:rPr>
                <w:rFonts w:cs="Calibri"/>
                <w:color w:val="000000"/>
              </w:rPr>
              <w:t>9.867</w:t>
            </w:r>
          </w:p>
        </w:tc>
        <w:tc>
          <w:tcPr>
            <w:tcW w:w="992" w:type="dxa"/>
            <w:vAlign w:val="bottom"/>
          </w:tcPr>
          <w:p w14:paraId="227C627C" w14:textId="77777777" w:rsidR="007B7EF6" w:rsidRDefault="007B7EF6" w:rsidP="008F73BB">
            <w:pPr>
              <w:pStyle w:val="Tabeller"/>
            </w:pPr>
            <w:r>
              <w:rPr>
                <w:rFonts w:cs="Calibri"/>
                <w:color w:val="000000"/>
              </w:rPr>
              <w:t>0.007</w:t>
            </w:r>
          </w:p>
        </w:tc>
        <w:tc>
          <w:tcPr>
            <w:tcW w:w="850" w:type="dxa"/>
            <w:vAlign w:val="bottom"/>
          </w:tcPr>
          <w:p w14:paraId="18DAFCC0" w14:textId="77777777" w:rsidR="007B7EF6" w:rsidRDefault="007B7EF6" w:rsidP="008F73BB">
            <w:pPr>
              <w:pStyle w:val="Tabeller"/>
            </w:pPr>
            <w:r>
              <w:rPr>
                <w:rFonts w:cs="Calibri"/>
                <w:color w:val="000000"/>
              </w:rPr>
              <w:t>0.987</w:t>
            </w:r>
          </w:p>
        </w:tc>
        <w:tc>
          <w:tcPr>
            <w:tcW w:w="1134" w:type="dxa"/>
            <w:vAlign w:val="bottom"/>
          </w:tcPr>
          <w:p w14:paraId="241F1317" w14:textId="77777777" w:rsidR="007B7EF6" w:rsidRDefault="007B7EF6" w:rsidP="008F73BB">
            <w:pPr>
              <w:pStyle w:val="Tabeller"/>
            </w:pPr>
            <w:r>
              <w:rPr>
                <w:rFonts w:cs="Calibri"/>
                <w:color w:val="000000"/>
              </w:rPr>
              <w:t>138.857</w:t>
            </w:r>
          </w:p>
        </w:tc>
      </w:tr>
      <w:tr w:rsidR="007B7EF6" w:rsidRPr="00550074" w14:paraId="353315F3" w14:textId="77777777" w:rsidTr="008F73BB">
        <w:trPr>
          <w:trHeight w:val="279"/>
        </w:trPr>
        <w:tc>
          <w:tcPr>
            <w:tcW w:w="2977" w:type="dxa"/>
            <w:vAlign w:val="bottom"/>
          </w:tcPr>
          <w:p w14:paraId="5233FF2F" w14:textId="77777777" w:rsidR="007B7EF6" w:rsidRPr="00550074" w:rsidRDefault="007B7EF6" w:rsidP="008F73BB">
            <w:pPr>
              <w:pStyle w:val="Tabeller"/>
            </w:pPr>
            <w:r>
              <w:rPr>
                <w:rFonts w:cs="Calibri"/>
                <w:color w:val="000000"/>
              </w:rPr>
              <w:t>Treatment + Total phosphorus</w:t>
            </w:r>
          </w:p>
        </w:tc>
        <w:tc>
          <w:tcPr>
            <w:tcW w:w="709" w:type="dxa"/>
          </w:tcPr>
          <w:p w14:paraId="2FD19B3F" w14:textId="77777777" w:rsidR="007B7EF6" w:rsidRDefault="007B7EF6" w:rsidP="008F73BB">
            <w:pPr>
              <w:pStyle w:val="Tabeller"/>
              <w:rPr>
                <w:rFonts w:cs="Calibri"/>
                <w:color w:val="000000"/>
              </w:rPr>
            </w:pPr>
            <w:r>
              <w:rPr>
                <w:rFonts w:cs="Calibri"/>
                <w:color w:val="000000"/>
              </w:rPr>
              <w:t>5</w:t>
            </w:r>
          </w:p>
        </w:tc>
        <w:tc>
          <w:tcPr>
            <w:tcW w:w="1276" w:type="dxa"/>
            <w:noWrap/>
            <w:vAlign w:val="bottom"/>
          </w:tcPr>
          <w:p w14:paraId="173D8C51" w14:textId="77777777" w:rsidR="007B7EF6" w:rsidRPr="00550074" w:rsidRDefault="007B7EF6" w:rsidP="008F73BB">
            <w:pPr>
              <w:pStyle w:val="Tabeller"/>
            </w:pPr>
            <w:r>
              <w:rPr>
                <w:rFonts w:cs="Calibri"/>
                <w:color w:val="000000"/>
              </w:rPr>
              <w:t>540.837</w:t>
            </w:r>
          </w:p>
        </w:tc>
        <w:tc>
          <w:tcPr>
            <w:tcW w:w="1134" w:type="dxa"/>
            <w:vAlign w:val="bottom"/>
          </w:tcPr>
          <w:p w14:paraId="2F3CBD65" w14:textId="77777777" w:rsidR="007B7EF6" w:rsidRPr="00550074" w:rsidRDefault="007B7EF6" w:rsidP="008F73BB">
            <w:pPr>
              <w:pStyle w:val="Tabeller"/>
            </w:pPr>
            <w:r>
              <w:rPr>
                <w:rFonts w:cs="Calibri"/>
                <w:color w:val="000000"/>
              </w:rPr>
              <w:t>10.529</w:t>
            </w:r>
          </w:p>
        </w:tc>
        <w:tc>
          <w:tcPr>
            <w:tcW w:w="992" w:type="dxa"/>
            <w:vAlign w:val="bottom"/>
          </w:tcPr>
          <w:p w14:paraId="483A877C" w14:textId="77777777" w:rsidR="007B7EF6" w:rsidRPr="00550074" w:rsidRDefault="007B7EF6" w:rsidP="008F73BB">
            <w:pPr>
              <w:pStyle w:val="Tabeller"/>
            </w:pPr>
            <w:r>
              <w:rPr>
                <w:rFonts w:cs="Calibri"/>
                <w:color w:val="000000"/>
              </w:rPr>
              <w:t>0.005</w:t>
            </w:r>
          </w:p>
        </w:tc>
        <w:tc>
          <w:tcPr>
            <w:tcW w:w="850" w:type="dxa"/>
            <w:vAlign w:val="bottom"/>
          </w:tcPr>
          <w:p w14:paraId="086C77F1" w14:textId="77777777" w:rsidR="007B7EF6" w:rsidRPr="00550074" w:rsidRDefault="007B7EF6" w:rsidP="008F73BB">
            <w:pPr>
              <w:pStyle w:val="Tabeller"/>
            </w:pPr>
            <w:r>
              <w:rPr>
                <w:rFonts w:cs="Calibri"/>
                <w:color w:val="000000"/>
              </w:rPr>
              <w:t>0.992</w:t>
            </w:r>
          </w:p>
        </w:tc>
        <w:tc>
          <w:tcPr>
            <w:tcW w:w="1134" w:type="dxa"/>
            <w:vAlign w:val="bottom"/>
          </w:tcPr>
          <w:p w14:paraId="44420E80" w14:textId="77777777" w:rsidR="007B7EF6" w:rsidRPr="00550074" w:rsidRDefault="007B7EF6" w:rsidP="008F73BB">
            <w:pPr>
              <w:pStyle w:val="Tabeller"/>
            </w:pPr>
            <w:r>
              <w:rPr>
                <w:rFonts w:cs="Calibri"/>
                <w:color w:val="000000"/>
              </w:rPr>
              <w:t>193.365</w:t>
            </w:r>
          </w:p>
        </w:tc>
      </w:tr>
      <w:tr w:rsidR="007B7EF6" w:rsidRPr="00550074" w14:paraId="74B107FB" w14:textId="77777777" w:rsidTr="008F73BB">
        <w:trPr>
          <w:trHeight w:val="279"/>
        </w:trPr>
        <w:tc>
          <w:tcPr>
            <w:tcW w:w="2977" w:type="dxa"/>
            <w:tcBorders>
              <w:bottom w:val="single" w:sz="4" w:space="0" w:color="auto"/>
            </w:tcBorders>
            <w:vAlign w:val="bottom"/>
          </w:tcPr>
          <w:p w14:paraId="03DDCFC4" w14:textId="77777777" w:rsidR="007B7EF6" w:rsidRPr="00550074" w:rsidRDefault="007B7EF6" w:rsidP="008F73BB">
            <w:pPr>
              <w:pStyle w:val="Tabeller"/>
            </w:pPr>
            <w:r>
              <w:rPr>
                <w:rFonts w:cs="Calibri"/>
                <w:color w:val="000000"/>
              </w:rPr>
              <w:t>Treatment + Water color</w:t>
            </w:r>
          </w:p>
        </w:tc>
        <w:tc>
          <w:tcPr>
            <w:tcW w:w="709" w:type="dxa"/>
            <w:tcBorders>
              <w:bottom w:val="single" w:sz="4" w:space="0" w:color="auto"/>
            </w:tcBorders>
          </w:tcPr>
          <w:p w14:paraId="6F78466D" w14:textId="77777777" w:rsidR="007B7EF6" w:rsidRDefault="007B7EF6" w:rsidP="008F73BB">
            <w:pPr>
              <w:pStyle w:val="Tabeller"/>
              <w:rPr>
                <w:rFonts w:cs="Calibri"/>
                <w:color w:val="000000"/>
              </w:rPr>
            </w:pPr>
            <w:r>
              <w:rPr>
                <w:rFonts w:cs="Calibri"/>
                <w:color w:val="000000"/>
              </w:rPr>
              <w:t>5</w:t>
            </w:r>
          </w:p>
        </w:tc>
        <w:tc>
          <w:tcPr>
            <w:tcW w:w="1276" w:type="dxa"/>
            <w:tcBorders>
              <w:bottom w:val="single" w:sz="4" w:space="0" w:color="auto"/>
            </w:tcBorders>
            <w:noWrap/>
            <w:vAlign w:val="bottom"/>
          </w:tcPr>
          <w:p w14:paraId="7432B496" w14:textId="77777777" w:rsidR="007B7EF6" w:rsidRPr="00550074" w:rsidRDefault="007B7EF6" w:rsidP="008F73BB">
            <w:pPr>
              <w:pStyle w:val="Tabeller"/>
            </w:pPr>
            <w:r>
              <w:rPr>
                <w:rFonts w:cs="Calibri"/>
                <w:color w:val="000000"/>
              </w:rPr>
              <w:t>541.132</w:t>
            </w:r>
          </w:p>
        </w:tc>
        <w:tc>
          <w:tcPr>
            <w:tcW w:w="1134" w:type="dxa"/>
            <w:tcBorders>
              <w:bottom w:val="single" w:sz="4" w:space="0" w:color="auto"/>
            </w:tcBorders>
            <w:vAlign w:val="bottom"/>
          </w:tcPr>
          <w:p w14:paraId="5846DB66" w14:textId="77777777" w:rsidR="007B7EF6" w:rsidRPr="00550074" w:rsidRDefault="007B7EF6" w:rsidP="008F73BB">
            <w:pPr>
              <w:pStyle w:val="Tabeller"/>
            </w:pPr>
            <w:r>
              <w:rPr>
                <w:rFonts w:cs="Calibri"/>
                <w:color w:val="000000"/>
              </w:rPr>
              <w:t>10.824</w:t>
            </w:r>
          </w:p>
        </w:tc>
        <w:tc>
          <w:tcPr>
            <w:tcW w:w="992" w:type="dxa"/>
            <w:tcBorders>
              <w:bottom w:val="single" w:sz="4" w:space="0" w:color="auto"/>
            </w:tcBorders>
            <w:vAlign w:val="bottom"/>
          </w:tcPr>
          <w:p w14:paraId="315BAA1A" w14:textId="77777777" w:rsidR="007B7EF6" w:rsidRPr="00550074" w:rsidRDefault="007B7EF6" w:rsidP="008F73BB">
            <w:pPr>
              <w:pStyle w:val="Tabeller"/>
            </w:pPr>
            <w:r>
              <w:rPr>
                <w:rFonts w:cs="Calibri"/>
                <w:color w:val="000000"/>
              </w:rPr>
              <w:t>0.004</w:t>
            </w:r>
          </w:p>
        </w:tc>
        <w:tc>
          <w:tcPr>
            <w:tcW w:w="850" w:type="dxa"/>
            <w:tcBorders>
              <w:bottom w:val="single" w:sz="4" w:space="0" w:color="auto"/>
            </w:tcBorders>
            <w:vAlign w:val="bottom"/>
          </w:tcPr>
          <w:p w14:paraId="24997D51" w14:textId="77777777" w:rsidR="007B7EF6" w:rsidRPr="00550074" w:rsidRDefault="007B7EF6" w:rsidP="008F73BB">
            <w:pPr>
              <w:pStyle w:val="Tabeller"/>
            </w:pPr>
            <w:r>
              <w:rPr>
                <w:rFonts w:cs="Calibri"/>
                <w:color w:val="000000"/>
              </w:rPr>
              <w:t>0.997</w:t>
            </w:r>
          </w:p>
        </w:tc>
        <w:tc>
          <w:tcPr>
            <w:tcW w:w="1134" w:type="dxa"/>
            <w:tcBorders>
              <w:bottom w:val="single" w:sz="4" w:space="0" w:color="auto"/>
            </w:tcBorders>
            <w:vAlign w:val="bottom"/>
          </w:tcPr>
          <w:p w14:paraId="2F69460C" w14:textId="77777777" w:rsidR="007B7EF6" w:rsidRPr="00550074" w:rsidRDefault="007B7EF6" w:rsidP="008F73BB">
            <w:pPr>
              <w:pStyle w:val="Tabeller"/>
            </w:pPr>
            <w:r>
              <w:rPr>
                <w:rFonts w:cs="Calibri"/>
                <w:color w:val="000000"/>
              </w:rPr>
              <w:t>224.115</w:t>
            </w:r>
          </w:p>
        </w:tc>
      </w:tr>
    </w:tbl>
    <w:p w14:paraId="468C2F47" w14:textId="77777777" w:rsidR="007B7EF6" w:rsidRDefault="007B7EF6" w:rsidP="007B7EF6">
      <w:pPr>
        <w:rPr>
          <w:vertAlign w:val="superscript"/>
        </w:rPr>
      </w:pPr>
    </w:p>
    <w:p w14:paraId="0AFEA3D1" w14:textId="3468D0E6" w:rsidR="007B7EF6" w:rsidRPr="0085213F" w:rsidRDefault="007B7EF6" w:rsidP="007B7EF6">
      <w:pPr>
        <w:pStyle w:val="Tabeller"/>
      </w:pPr>
      <w:r>
        <w:t xml:space="preserve">Table </w:t>
      </w:r>
      <w:r w:rsidR="00CB2300">
        <w:t>2</w:t>
      </w:r>
      <w:r>
        <w:t>. Linear mixed models explaining vegetation height (cm).  The table presents the best five out of six models ranked by AICc. For each model, the table reports degrees of freedom (df), AICc, delta AICc (</w:t>
      </w:r>
      <w:r w:rsidRPr="0029375C">
        <w:t>ΔAICc</w:t>
      </w:r>
      <w:r>
        <w:t xml:space="preserve">), </w:t>
      </w:r>
      <w:r w:rsidR="00573C56" w:rsidRPr="00573C56">
        <w:t>Akaike</w:t>
      </w:r>
      <w:r w:rsidR="00573C56">
        <w:t xml:space="preserve"> </w:t>
      </w:r>
      <w:r w:rsidRPr="006D0966">
        <w:t>model weight (w</w:t>
      </w:r>
      <w:r w:rsidRPr="00F511C0">
        <w:rPr>
          <w:vertAlign w:val="subscript"/>
        </w:rPr>
        <w:t>i</w:t>
      </w:r>
      <w:r w:rsidRPr="006D0966">
        <w:t>), cumulative model weight (C-W) and the evidence ratio relative to the top model (E-ratio).</w:t>
      </w:r>
    </w:p>
    <w:tbl>
      <w:tblPr>
        <w:tblStyle w:val="Tabellrutnt"/>
        <w:tblW w:w="9072" w:type="dxa"/>
        <w:tblLayout w:type="fixed"/>
        <w:tblCellMar>
          <w:top w:w="28" w:type="dxa"/>
          <w:bottom w:w="28" w:type="dxa"/>
        </w:tblCellMar>
        <w:tblLook w:val="04A0" w:firstRow="1" w:lastRow="0" w:firstColumn="1" w:lastColumn="0" w:noHBand="0" w:noVBand="1"/>
      </w:tblPr>
      <w:tblGrid>
        <w:gridCol w:w="3261"/>
        <w:gridCol w:w="567"/>
        <w:gridCol w:w="1134"/>
        <w:gridCol w:w="992"/>
        <w:gridCol w:w="1134"/>
        <w:gridCol w:w="992"/>
        <w:gridCol w:w="992"/>
      </w:tblGrid>
      <w:tr w:rsidR="007B7EF6" w:rsidRPr="00550074" w14:paraId="6564368D" w14:textId="77777777" w:rsidTr="008F73BB">
        <w:trPr>
          <w:trHeight w:val="283"/>
        </w:trPr>
        <w:tc>
          <w:tcPr>
            <w:tcW w:w="3261" w:type="dxa"/>
            <w:tcBorders>
              <w:top w:val="single" w:sz="4" w:space="0" w:color="auto"/>
              <w:bottom w:val="single" w:sz="4" w:space="0" w:color="auto"/>
            </w:tcBorders>
          </w:tcPr>
          <w:p w14:paraId="65DF476A" w14:textId="77777777" w:rsidR="007B7EF6" w:rsidRPr="00883B6B" w:rsidRDefault="007B7EF6" w:rsidP="008F73BB">
            <w:pPr>
              <w:pStyle w:val="Tabeller"/>
              <w:rPr>
                <w:b/>
                <w:bCs w:val="0"/>
                <w:i/>
                <w:iCs/>
              </w:rPr>
            </w:pPr>
            <w:r>
              <w:rPr>
                <w:b/>
                <w:bCs w:val="0"/>
              </w:rPr>
              <w:t>Models</w:t>
            </w:r>
          </w:p>
        </w:tc>
        <w:tc>
          <w:tcPr>
            <w:tcW w:w="567" w:type="dxa"/>
            <w:tcBorders>
              <w:top w:val="single" w:sz="4" w:space="0" w:color="auto"/>
              <w:bottom w:val="single" w:sz="4" w:space="0" w:color="auto"/>
            </w:tcBorders>
          </w:tcPr>
          <w:p w14:paraId="41C39A14" w14:textId="77777777" w:rsidR="007B7EF6" w:rsidRPr="006646B7" w:rsidRDefault="007B7EF6" w:rsidP="008F73BB">
            <w:pPr>
              <w:pStyle w:val="Tabeller"/>
              <w:rPr>
                <w:b/>
                <w:bCs w:val="0"/>
              </w:rPr>
            </w:pPr>
            <w:r>
              <w:rPr>
                <w:b/>
                <w:bCs w:val="0"/>
              </w:rPr>
              <w:t>df</w:t>
            </w:r>
          </w:p>
        </w:tc>
        <w:tc>
          <w:tcPr>
            <w:tcW w:w="1134" w:type="dxa"/>
            <w:tcBorders>
              <w:top w:val="single" w:sz="4" w:space="0" w:color="auto"/>
              <w:bottom w:val="single" w:sz="4" w:space="0" w:color="auto"/>
            </w:tcBorders>
            <w:noWrap/>
            <w:hideMark/>
          </w:tcPr>
          <w:p w14:paraId="07FAD2AD" w14:textId="77777777" w:rsidR="007B7EF6" w:rsidRPr="009120DB" w:rsidRDefault="007B7EF6" w:rsidP="008F73BB">
            <w:pPr>
              <w:pStyle w:val="Tabeller"/>
              <w:rPr>
                <w:b/>
                <w:bCs w:val="0"/>
              </w:rPr>
            </w:pPr>
            <w:r w:rsidRPr="006646B7">
              <w:rPr>
                <w:b/>
                <w:bCs w:val="0"/>
              </w:rPr>
              <w:t>AICc</w:t>
            </w:r>
          </w:p>
        </w:tc>
        <w:tc>
          <w:tcPr>
            <w:tcW w:w="992" w:type="dxa"/>
            <w:tcBorders>
              <w:top w:val="single" w:sz="4" w:space="0" w:color="auto"/>
              <w:bottom w:val="single" w:sz="4" w:space="0" w:color="auto"/>
            </w:tcBorders>
          </w:tcPr>
          <w:p w14:paraId="3C70EF6B" w14:textId="77777777" w:rsidR="007B7EF6" w:rsidRPr="006646B7" w:rsidRDefault="007B7EF6" w:rsidP="008F73BB">
            <w:pPr>
              <w:pStyle w:val="Tabeller"/>
              <w:rPr>
                <w:b/>
                <w:bCs w:val="0"/>
              </w:rPr>
            </w:pPr>
            <w:r w:rsidRPr="009120DB">
              <w:rPr>
                <w:b/>
                <w:bCs w:val="0"/>
              </w:rPr>
              <w:t>ΔAICc</w:t>
            </w:r>
          </w:p>
        </w:tc>
        <w:tc>
          <w:tcPr>
            <w:tcW w:w="1134" w:type="dxa"/>
            <w:tcBorders>
              <w:top w:val="single" w:sz="4" w:space="0" w:color="auto"/>
              <w:bottom w:val="single" w:sz="4" w:space="0" w:color="auto"/>
            </w:tcBorders>
          </w:tcPr>
          <w:p w14:paraId="539DBB07" w14:textId="77777777" w:rsidR="007B7EF6" w:rsidRPr="00883B6B" w:rsidRDefault="007B7EF6" w:rsidP="008F73BB">
            <w:pPr>
              <w:pStyle w:val="Tabeller"/>
              <w:rPr>
                <w:b/>
                <w:bCs w:val="0"/>
                <w:i/>
                <w:iCs/>
              </w:rPr>
            </w:pPr>
            <w:r>
              <w:rPr>
                <w:b/>
                <w:bCs w:val="0"/>
                <w:i/>
                <w:iCs/>
              </w:rPr>
              <w:t>w</w:t>
            </w:r>
            <w:r>
              <w:rPr>
                <w:b/>
                <w:bCs w:val="0"/>
                <w:i/>
                <w:iCs/>
                <w:vertAlign w:val="subscript"/>
              </w:rPr>
              <w:t>i</w:t>
            </w:r>
          </w:p>
        </w:tc>
        <w:tc>
          <w:tcPr>
            <w:tcW w:w="992" w:type="dxa"/>
            <w:tcBorders>
              <w:top w:val="single" w:sz="4" w:space="0" w:color="auto"/>
              <w:bottom w:val="single" w:sz="4" w:space="0" w:color="auto"/>
            </w:tcBorders>
          </w:tcPr>
          <w:p w14:paraId="651CEF9B" w14:textId="77777777" w:rsidR="007B7EF6" w:rsidRPr="006646B7" w:rsidRDefault="007B7EF6" w:rsidP="008F73BB">
            <w:pPr>
              <w:pStyle w:val="Tabeller"/>
              <w:rPr>
                <w:b/>
                <w:bCs w:val="0"/>
              </w:rPr>
            </w:pPr>
            <w:r w:rsidRPr="006646B7">
              <w:rPr>
                <w:b/>
                <w:bCs w:val="0"/>
              </w:rPr>
              <w:t>C-W</w:t>
            </w:r>
          </w:p>
        </w:tc>
        <w:tc>
          <w:tcPr>
            <w:tcW w:w="992" w:type="dxa"/>
            <w:tcBorders>
              <w:top w:val="single" w:sz="4" w:space="0" w:color="auto"/>
              <w:bottom w:val="single" w:sz="4" w:space="0" w:color="auto"/>
            </w:tcBorders>
          </w:tcPr>
          <w:p w14:paraId="2220F503" w14:textId="77777777" w:rsidR="007B7EF6" w:rsidRPr="006646B7" w:rsidRDefault="007B7EF6" w:rsidP="008F73BB">
            <w:pPr>
              <w:pStyle w:val="Tabeller"/>
              <w:rPr>
                <w:b/>
                <w:bCs w:val="0"/>
              </w:rPr>
            </w:pPr>
            <w:r w:rsidRPr="006646B7">
              <w:rPr>
                <w:b/>
                <w:bCs w:val="0"/>
              </w:rPr>
              <w:t>E-ratio</w:t>
            </w:r>
          </w:p>
        </w:tc>
      </w:tr>
      <w:tr w:rsidR="007B7EF6" w:rsidRPr="00550074" w14:paraId="0C66862F" w14:textId="77777777" w:rsidTr="008F73BB">
        <w:trPr>
          <w:trHeight w:val="283"/>
        </w:trPr>
        <w:tc>
          <w:tcPr>
            <w:tcW w:w="3261" w:type="dxa"/>
            <w:tcBorders>
              <w:top w:val="single" w:sz="4" w:space="0" w:color="auto"/>
            </w:tcBorders>
          </w:tcPr>
          <w:p w14:paraId="508D9D7B" w14:textId="77777777" w:rsidR="007B7EF6" w:rsidRPr="00550074" w:rsidRDefault="007B7EF6" w:rsidP="008F73BB">
            <w:pPr>
              <w:pStyle w:val="Tabeller"/>
            </w:pPr>
            <w:r>
              <w:t>Treatment + Total phosphorus</w:t>
            </w:r>
          </w:p>
        </w:tc>
        <w:tc>
          <w:tcPr>
            <w:tcW w:w="567" w:type="dxa"/>
            <w:tcBorders>
              <w:top w:val="single" w:sz="4" w:space="0" w:color="auto"/>
            </w:tcBorders>
          </w:tcPr>
          <w:p w14:paraId="63DF64DA" w14:textId="77777777" w:rsidR="007B7EF6" w:rsidRDefault="007B7EF6" w:rsidP="008F73BB">
            <w:pPr>
              <w:pStyle w:val="Tabeller"/>
              <w:rPr>
                <w:rFonts w:cs="Calibri"/>
                <w:color w:val="000000"/>
              </w:rPr>
            </w:pPr>
            <w:r>
              <w:rPr>
                <w:rFonts w:cs="Calibri"/>
                <w:color w:val="000000"/>
              </w:rPr>
              <w:t>5</w:t>
            </w:r>
          </w:p>
        </w:tc>
        <w:tc>
          <w:tcPr>
            <w:tcW w:w="1134" w:type="dxa"/>
            <w:tcBorders>
              <w:top w:val="single" w:sz="4" w:space="0" w:color="auto"/>
            </w:tcBorders>
            <w:noWrap/>
            <w:vAlign w:val="bottom"/>
            <w:hideMark/>
          </w:tcPr>
          <w:p w14:paraId="0C2CF1FD" w14:textId="77777777" w:rsidR="007B7EF6" w:rsidRPr="00550074" w:rsidRDefault="007B7EF6" w:rsidP="008F73BB">
            <w:pPr>
              <w:pStyle w:val="Tabeller"/>
            </w:pPr>
            <w:r>
              <w:rPr>
                <w:rFonts w:cs="Calibri"/>
                <w:color w:val="000000"/>
              </w:rPr>
              <w:t>614.630</w:t>
            </w:r>
          </w:p>
        </w:tc>
        <w:tc>
          <w:tcPr>
            <w:tcW w:w="992" w:type="dxa"/>
            <w:tcBorders>
              <w:top w:val="single" w:sz="4" w:space="0" w:color="auto"/>
            </w:tcBorders>
            <w:vAlign w:val="bottom"/>
          </w:tcPr>
          <w:p w14:paraId="334C34E1" w14:textId="77777777" w:rsidR="007B7EF6" w:rsidRPr="00550074" w:rsidRDefault="007B7EF6" w:rsidP="008F73BB">
            <w:pPr>
              <w:pStyle w:val="Tabeller"/>
            </w:pPr>
            <w:r>
              <w:rPr>
                <w:rFonts w:cs="Calibri"/>
                <w:color w:val="000000"/>
              </w:rPr>
              <w:t>0.000</w:t>
            </w:r>
          </w:p>
        </w:tc>
        <w:tc>
          <w:tcPr>
            <w:tcW w:w="1134" w:type="dxa"/>
            <w:tcBorders>
              <w:top w:val="single" w:sz="4" w:space="0" w:color="auto"/>
            </w:tcBorders>
            <w:vAlign w:val="bottom"/>
          </w:tcPr>
          <w:p w14:paraId="0D955789" w14:textId="77777777" w:rsidR="007B7EF6" w:rsidRPr="00550074" w:rsidRDefault="007B7EF6" w:rsidP="008F73BB">
            <w:pPr>
              <w:pStyle w:val="Tabeller"/>
            </w:pPr>
            <w:r>
              <w:rPr>
                <w:rFonts w:cs="Calibri"/>
                <w:color w:val="000000"/>
              </w:rPr>
              <w:t>0.490</w:t>
            </w:r>
          </w:p>
        </w:tc>
        <w:tc>
          <w:tcPr>
            <w:tcW w:w="992" w:type="dxa"/>
            <w:tcBorders>
              <w:top w:val="single" w:sz="4" w:space="0" w:color="auto"/>
            </w:tcBorders>
            <w:vAlign w:val="bottom"/>
          </w:tcPr>
          <w:p w14:paraId="354BD44C" w14:textId="77777777" w:rsidR="007B7EF6" w:rsidRPr="00550074" w:rsidRDefault="007B7EF6" w:rsidP="008F73BB">
            <w:pPr>
              <w:pStyle w:val="Tabeller"/>
            </w:pPr>
            <w:r>
              <w:rPr>
                <w:rFonts w:cs="Calibri"/>
                <w:color w:val="000000"/>
              </w:rPr>
              <w:t>0.490</w:t>
            </w:r>
          </w:p>
        </w:tc>
        <w:tc>
          <w:tcPr>
            <w:tcW w:w="992" w:type="dxa"/>
            <w:tcBorders>
              <w:top w:val="single" w:sz="4" w:space="0" w:color="auto"/>
            </w:tcBorders>
            <w:vAlign w:val="bottom"/>
          </w:tcPr>
          <w:p w14:paraId="391C43EC" w14:textId="77777777" w:rsidR="007B7EF6" w:rsidRPr="00550074" w:rsidRDefault="007B7EF6" w:rsidP="008F73BB">
            <w:pPr>
              <w:pStyle w:val="Tabeller"/>
            </w:pPr>
            <w:r>
              <w:rPr>
                <w:rFonts w:cs="Calibri"/>
                <w:color w:val="000000"/>
              </w:rPr>
              <w:t>1.000</w:t>
            </w:r>
          </w:p>
        </w:tc>
      </w:tr>
      <w:tr w:rsidR="007B7EF6" w:rsidRPr="00550074" w14:paraId="7A04B9BA" w14:textId="77777777" w:rsidTr="008F73BB">
        <w:trPr>
          <w:trHeight w:val="283"/>
        </w:trPr>
        <w:tc>
          <w:tcPr>
            <w:tcW w:w="3261" w:type="dxa"/>
          </w:tcPr>
          <w:p w14:paraId="54367D8F" w14:textId="77777777" w:rsidR="007B7EF6" w:rsidRPr="00550074" w:rsidRDefault="007B7EF6" w:rsidP="008F73BB">
            <w:pPr>
              <w:pStyle w:val="Tabeller"/>
            </w:pPr>
            <w:r>
              <w:t>Treatment + Turbidity</w:t>
            </w:r>
          </w:p>
        </w:tc>
        <w:tc>
          <w:tcPr>
            <w:tcW w:w="567" w:type="dxa"/>
          </w:tcPr>
          <w:p w14:paraId="497BB18A" w14:textId="77777777" w:rsidR="007B7EF6" w:rsidRDefault="007B7EF6" w:rsidP="008F73BB">
            <w:pPr>
              <w:pStyle w:val="Tabeller"/>
              <w:rPr>
                <w:rFonts w:cs="Calibri"/>
                <w:color w:val="000000"/>
              </w:rPr>
            </w:pPr>
            <w:r>
              <w:rPr>
                <w:rFonts w:cs="Calibri"/>
                <w:color w:val="000000"/>
              </w:rPr>
              <w:t>5</w:t>
            </w:r>
          </w:p>
        </w:tc>
        <w:tc>
          <w:tcPr>
            <w:tcW w:w="1134" w:type="dxa"/>
            <w:noWrap/>
            <w:vAlign w:val="bottom"/>
          </w:tcPr>
          <w:p w14:paraId="2956C5C3" w14:textId="77777777" w:rsidR="007B7EF6" w:rsidRPr="00550074" w:rsidRDefault="007B7EF6" w:rsidP="008F73BB">
            <w:pPr>
              <w:pStyle w:val="Tabeller"/>
            </w:pPr>
            <w:r>
              <w:rPr>
                <w:rFonts w:cs="Calibri"/>
                <w:color w:val="000000"/>
              </w:rPr>
              <w:t>615.853</w:t>
            </w:r>
          </w:p>
        </w:tc>
        <w:tc>
          <w:tcPr>
            <w:tcW w:w="992" w:type="dxa"/>
            <w:vAlign w:val="bottom"/>
          </w:tcPr>
          <w:p w14:paraId="00EDA063" w14:textId="77777777" w:rsidR="007B7EF6" w:rsidRPr="00550074" w:rsidRDefault="007B7EF6" w:rsidP="008F73BB">
            <w:pPr>
              <w:pStyle w:val="Tabeller"/>
            </w:pPr>
            <w:r>
              <w:rPr>
                <w:rFonts w:cs="Calibri"/>
                <w:color w:val="000000"/>
              </w:rPr>
              <w:t>1.222</w:t>
            </w:r>
          </w:p>
        </w:tc>
        <w:tc>
          <w:tcPr>
            <w:tcW w:w="1134" w:type="dxa"/>
            <w:vAlign w:val="bottom"/>
          </w:tcPr>
          <w:p w14:paraId="372EA193" w14:textId="77777777" w:rsidR="007B7EF6" w:rsidRPr="00550074" w:rsidRDefault="007B7EF6" w:rsidP="008F73BB">
            <w:pPr>
              <w:pStyle w:val="Tabeller"/>
            </w:pPr>
            <w:r>
              <w:rPr>
                <w:rFonts w:cs="Calibri"/>
                <w:color w:val="000000"/>
              </w:rPr>
              <w:t>0.266</w:t>
            </w:r>
          </w:p>
        </w:tc>
        <w:tc>
          <w:tcPr>
            <w:tcW w:w="992" w:type="dxa"/>
            <w:vAlign w:val="bottom"/>
          </w:tcPr>
          <w:p w14:paraId="12F9534E" w14:textId="77777777" w:rsidR="007B7EF6" w:rsidRPr="00550074" w:rsidRDefault="007B7EF6" w:rsidP="008F73BB">
            <w:pPr>
              <w:pStyle w:val="Tabeller"/>
            </w:pPr>
            <w:r>
              <w:rPr>
                <w:rFonts w:cs="Calibri"/>
                <w:color w:val="000000"/>
              </w:rPr>
              <w:t>0.756</w:t>
            </w:r>
          </w:p>
        </w:tc>
        <w:tc>
          <w:tcPr>
            <w:tcW w:w="992" w:type="dxa"/>
            <w:vAlign w:val="bottom"/>
          </w:tcPr>
          <w:p w14:paraId="01FDA08C" w14:textId="77777777" w:rsidR="007B7EF6" w:rsidRPr="00550074" w:rsidRDefault="007B7EF6" w:rsidP="008F73BB">
            <w:pPr>
              <w:pStyle w:val="Tabeller"/>
            </w:pPr>
            <w:r>
              <w:rPr>
                <w:rFonts w:cs="Calibri"/>
                <w:color w:val="000000"/>
              </w:rPr>
              <w:t>1.843</w:t>
            </w:r>
          </w:p>
        </w:tc>
      </w:tr>
      <w:tr w:rsidR="007B7EF6" w:rsidRPr="00550074" w14:paraId="4D26AD86" w14:textId="77777777" w:rsidTr="008F73BB">
        <w:trPr>
          <w:trHeight w:val="283"/>
        </w:trPr>
        <w:tc>
          <w:tcPr>
            <w:tcW w:w="3261" w:type="dxa"/>
          </w:tcPr>
          <w:p w14:paraId="22560E7C" w14:textId="77777777" w:rsidR="007B7EF6" w:rsidRPr="00550074" w:rsidRDefault="007B7EF6" w:rsidP="008F73BB">
            <w:pPr>
              <w:pStyle w:val="Tabeller"/>
            </w:pPr>
            <w:r>
              <w:t>Treatment</w:t>
            </w:r>
          </w:p>
        </w:tc>
        <w:tc>
          <w:tcPr>
            <w:tcW w:w="567" w:type="dxa"/>
          </w:tcPr>
          <w:p w14:paraId="5A766377" w14:textId="77777777" w:rsidR="007B7EF6" w:rsidRDefault="007B7EF6" w:rsidP="008F73BB">
            <w:pPr>
              <w:pStyle w:val="Tabeller"/>
              <w:rPr>
                <w:rFonts w:cs="Calibri"/>
                <w:color w:val="000000"/>
              </w:rPr>
            </w:pPr>
            <w:r>
              <w:rPr>
                <w:rFonts w:cs="Calibri"/>
                <w:color w:val="000000"/>
              </w:rPr>
              <w:t>4</w:t>
            </w:r>
          </w:p>
        </w:tc>
        <w:tc>
          <w:tcPr>
            <w:tcW w:w="1134" w:type="dxa"/>
            <w:noWrap/>
            <w:vAlign w:val="bottom"/>
          </w:tcPr>
          <w:p w14:paraId="0AD2C3D2" w14:textId="77777777" w:rsidR="007B7EF6" w:rsidRPr="00550074" w:rsidRDefault="007B7EF6" w:rsidP="008F73BB">
            <w:pPr>
              <w:pStyle w:val="Tabeller"/>
            </w:pPr>
            <w:r>
              <w:rPr>
                <w:rFonts w:cs="Calibri"/>
                <w:color w:val="000000"/>
              </w:rPr>
              <w:t>618.032</w:t>
            </w:r>
          </w:p>
        </w:tc>
        <w:tc>
          <w:tcPr>
            <w:tcW w:w="992" w:type="dxa"/>
            <w:vAlign w:val="bottom"/>
          </w:tcPr>
          <w:p w14:paraId="52AEFEDE" w14:textId="77777777" w:rsidR="007B7EF6" w:rsidRDefault="007B7EF6" w:rsidP="008F73BB">
            <w:pPr>
              <w:pStyle w:val="Tabeller"/>
            </w:pPr>
            <w:r>
              <w:rPr>
                <w:rFonts w:cs="Calibri"/>
                <w:color w:val="000000"/>
              </w:rPr>
              <w:t>3.402</w:t>
            </w:r>
          </w:p>
        </w:tc>
        <w:tc>
          <w:tcPr>
            <w:tcW w:w="1134" w:type="dxa"/>
            <w:vAlign w:val="bottom"/>
          </w:tcPr>
          <w:p w14:paraId="1E74719A" w14:textId="77777777" w:rsidR="007B7EF6" w:rsidRDefault="007B7EF6" w:rsidP="008F73BB">
            <w:pPr>
              <w:pStyle w:val="Tabeller"/>
            </w:pPr>
            <w:r>
              <w:rPr>
                <w:rFonts w:cs="Calibri"/>
                <w:color w:val="000000"/>
              </w:rPr>
              <w:t>0.090</w:t>
            </w:r>
          </w:p>
        </w:tc>
        <w:tc>
          <w:tcPr>
            <w:tcW w:w="992" w:type="dxa"/>
            <w:vAlign w:val="bottom"/>
          </w:tcPr>
          <w:p w14:paraId="7436EA72" w14:textId="77777777" w:rsidR="007B7EF6" w:rsidRDefault="007B7EF6" w:rsidP="008F73BB">
            <w:pPr>
              <w:pStyle w:val="Tabeller"/>
            </w:pPr>
            <w:r>
              <w:rPr>
                <w:rFonts w:cs="Calibri"/>
                <w:color w:val="000000"/>
              </w:rPr>
              <w:t>0.846</w:t>
            </w:r>
          </w:p>
        </w:tc>
        <w:tc>
          <w:tcPr>
            <w:tcW w:w="992" w:type="dxa"/>
            <w:vAlign w:val="bottom"/>
          </w:tcPr>
          <w:p w14:paraId="79CD1EE2" w14:textId="77777777" w:rsidR="007B7EF6" w:rsidRDefault="007B7EF6" w:rsidP="008F73BB">
            <w:pPr>
              <w:pStyle w:val="Tabeller"/>
            </w:pPr>
            <w:r>
              <w:rPr>
                <w:rFonts w:cs="Calibri"/>
                <w:color w:val="000000"/>
              </w:rPr>
              <w:t>5.478</w:t>
            </w:r>
          </w:p>
        </w:tc>
      </w:tr>
      <w:tr w:rsidR="007B7EF6" w:rsidRPr="00550074" w14:paraId="36EAD3F0" w14:textId="77777777" w:rsidTr="008F73BB">
        <w:trPr>
          <w:trHeight w:val="283"/>
        </w:trPr>
        <w:tc>
          <w:tcPr>
            <w:tcW w:w="3261" w:type="dxa"/>
          </w:tcPr>
          <w:p w14:paraId="5FDBDD65" w14:textId="77777777" w:rsidR="007B7EF6" w:rsidRPr="00550074" w:rsidRDefault="007B7EF6" w:rsidP="008F73BB">
            <w:pPr>
              <w:pStyle w:val="Tabeller"/>
            </w:pPr>
            <w:r>
              <w:t>Treatment + Swan density</w:t>
            </w:r>
          </w:p>
        </w:tc>
        <w:tc>
          <w:tcPr>
            <w:tcW w:w="567" w:type="dxa"/>
          </w:tcPr>
          <w:p w14:paraId="10C9653A" w14:textId="77777777" w:rsidR="007B7EF6" w:rsidRDefault="007B7EF6" w:rsidP="008F73BB">
            <w:pPr>
              <w:pStyle w:val="Tabeller"/>
              <w:rPr>
                <w:rFonts w:cs="Calibri"/>
                <w:color w:val="000000"/>
              </w:rPr>
            </w:pPr>
            <w:r>
              <w:rPr>
                <w:rFonts w:cs="Calibri"/>
                <w:color w:val="000000"/>
              </w:rPr>
              <w:t>5</w:t>
            </w:r>
          </w:p>
        </w:tc>
        <w:tc>
          <w:tcPr>
            <w:tcW w:w="1134" w:type="dxa"/>
            <w:noWrap/>
            <w:vAlign w:val="bottom"/>
          </w:tcPr>
          <w:p w14:paraId="193D2D60" w14:textId="77777777" w:rsidR="007B7EF6" w:rsidRPr="00550074" w:rsidRDefault="007B7EF6" w:rsidP="008F73BB">
            <w:pPr>
              <w:pStyle w:val="Tabeller"/>
            </w:pPr>
            <w:r>
              <w:rPr>
                <w:rFonts w:cs="Calibri"/>
                <w:color w:val="000000"/>
              </w:rPr>
              <w:t>618.100</w:t>
            </w:r>
          </w:p>
        </w:tc>
        <w:tc>
          <w:tcPr>
            <w:tcW w:w="992" w:type="dxa"/>
            <w:vAlign w:val="bottom"/>
          </w:tcPr>
          <w:p w14:paraId="5B028467" w14:textId="77777777" w:rsidR="007B7EF6" w:rsidRPr="00550074" w:rsidRDefault="007B7EF6" w:rsidP="008F73BB">
            <w:pPr>
              <w:pStyle w:val="Tabeller"/>
            </w:pPr>
            <w:r>
              <w:rPr>
                <w:rFonts w:cs="Calibri"/>
                <w:color w:val="000000"/>
              </w:rPr>
              <w:t>3.469</w:t>
            </w:r>
          </w:p>
        </w:tc>
        <w:tc>
          <w:tcPr>
            <w:tcW w:w="1134" w:type="dxa"/>
            <w:vAlign w:val="bottom"/>
          </w:tcPr>
          <w:p w14:paraId="0A9E5D08" w14:textId="77777777" w:rsidR="007B7EF6" w:rsidRPr="00550074" w:rsidRDefault="007B7EF6" w:rsidP="008F73BB">
            <w:pPr>
              <w:pStyle w:val="Tabeller"/>
            </w:pPr>
            <w:r>
              <w:rPr>
                <w:rFonts w:cs="Calibri"/>
                <w:color w:val="000000"/>
              </w:rPr>
              <w:t>0.087</w:t>
            </w:r>
          </w:p>
        </w:tc>
        <w:tc>
          <w:tcPr>
            <w:tcW w:w="992" w:type="dxa"/>
            <w:vAlign w:val="bottom"/>
          </w:tcPr>
          <w:p w14:paraId="7863A7D0" w14:textId="77777777" w:rsidR="007B7EF6" w:rsidRPr="00550074" w:rsidRDefault="007B7EF6" w:rsidP="008F73BB">
            <w:pPr>
              <w:pStyle w:val="Tabeller"/>
            </w:pPr>
            <w:r>
              <w:rPr>
                <w:rFonts w:cs="Calibri"/>
                <w:color w:val="000000"/>
              </w:rPr>
              <w:t>0.932</w:t>
            </w:r>
          </w:p>
        </w:tc>
        <w:tc>
          <w:tcPr>
            <w:tcW w:w="992" w:type="dxa"/>
            <w:vAlign w:val="bottom"/>
          </w:tcPr>
          <w:p w14:paraId="2229C156" w14:textId="77777777" w:rsidR="007B7EF6" w:rsidRPr="00550074" w:rsidRDefault="007B7EF6" w:rsidP="008F73BB">
            <w:pPr>
              <w:pStyle w:val="Tabeller"/>
            </w:pPr>
            <w:r>
              <w:rPr>
                <w:rFonts w:cs="Calibri"/>
                <w:color w:val="000000"/>
              </w:rPr>
              <w:t>5.667</w:t>
            </w:r>
          </w:p>
        </w:tc>
      </w:tr>
      <w:tr w:rsidR="007B7EF6" w:rsidRPr="00550074" w14:paraId="2E4B085C" w14:textId="77777777" w:rsidTr="008F73BB">
        <w:trPr>
          <w:trHeight w:val="283"/>
        </w:trPr>
        <w:tc>
          <w:tcPr>
            <w:tcW w:w="3261" w:type="dxa"/>
            <w:tcBorders>
              <w:bottom w:val="single" w:sz="4" w:space="0" w:color="auto"/>
            </w:tcBorders>
          </w:tcPr>
          <w:p w14:paraId="69D173E7" w14:textId="77777777" w:rsidR="007B7EF6" w:rsidRPr="00550074" w:rsidRDefault="007B7EF6" w:rsidP="008F73BB">
            <w:pPr>
              <w:pStyle w:val="Tabeller"/>
            </w:pPr>
            <w:r>
              <w:t>Treatment + Water depth</w:t>
            </w:r>
          </w:p>
        </w:tc>
        <w:tc>
          <w:tcPr>
            <w:tcW w:w="567" w:type="dxa"/>
            <w:tcBorders>
              <w:bottom w:val="single" w:sz="4" w:space="0" w:color="auto"/>
            </w:tcBorders>
          </w:tcPr>
          <w:p w14:paraId="23585D54" w14:textId="77777777" w:rsidR="007B7EF6" w:rsidRDefault="007B7EF6" w:rsidP="008F73BB">
            <w:pPr>
              <w:pStyle w:val="Tabeller"/>
              <w:rPr>
                <w:rFonts w:cs="Calibri"/>
                <w:color w:val="000000"/>
              </w:rPr>
            </w:pPr>
            <w:r>
              <w:rPr>
                <w:rFonts w:cs="Calibri"/>
                <w:color w:val="000000"/>
              </w:rPr>
              <w:t>5</w:t>
            </w:r>
          </w:p>
        </w:tc>
        <w:tc>
          <w:tcPr>
            <w:tcW w:w="1134" w:type="dxa"/>
            <w:tcBorders>
              <w:bottom w:val="single" w:sz="4" w:space="0" w:color="auto"/>
            </w:tcBorders>
            <w:noWrap/>
            <w:vAlign w:val="bottom"/>
          </w:tcPr>
          <w:p w14:paraId="10013563" w14:textId="77777777" w:rsidR="007B7EF6" w:rsidRPr="00550074" w:rsidRDefault="007B7EF6" w:rsidP="008F73BB">
            <w:pPr>
              <w:pStyle w:val="Tabeller"/>
            </w:pPr>
            <w:r>
              <w:rPr>
                <w:rFonts w:cs="Calibri"/>
                <w:color w:val="000000"/>
              </w:rPr>
              <w:t>619.650</w:t>
            </w:r>
          </w:p>
        </w:tc>
        <w:tc>
          <w:tcPr>
            <w:tcW w:w="992" w:type="dxa"/>
            <w:tcBorders>
              <w:bottom w:val="single" w:sz="4" w:space="0" w:color="auto"/>
            </w:tcBorders>
            <w:vAlign w:val="bottom"/>
          </w:tcPr>
          <w:p w14:paraId="1969D096" w14:textId="77777777" w:rsidR="007B7EF6" w:rsidRPr="00550074" w:rsidRDefault="007B7EF6" w:rsidP="008F73BB">
            <w:pPr>
              <w:pStyle w:val="Tabeller"/>
            </w:pPr>
            <w:r>
              <w:rPr>
                <w:rFonts w:cs="Calibri"/>
                <w:color w:val="000000"/>
              </w:rPr>
              <w:t>5.020</w:t>
            </w:r>
          </w:p>
        </w:tc>
        <w:tc>
          <w:tcPr>
            <w:tcW w:w="1134" w:type="dxa"/>
            <w:tcBorders>
              <w:bottom w:val="single" w:sz="4" w:space="0" w:color="auto"/>
            </w:tcBorders>
            <w:vAlign w:val="bottom"/>
          </w:tcPr>
          <w:p w14:paraId="0B73D81F" w14:textId="77777777" w:rsidR="007B7EF6" w:rsidRPr="00550074" w:rsidRDefault="007B7EF6" w:rsidP="008F73BB">
            <w:pPr>
              <w:pStyle w:val="Tabeller"/>
            </w:pPr>
            <w:r>
              <w:rPr>
                <w:rFonts w:cs="Calibri"/>
                <w:color w:val="000000"/>
              </w:rPr>
              <w:t>0.040</w:t>
            </w:r>
          </w:p>
        </w:tc>
        <w:tc>
          <w:tcPr>
            <w:tcW w:w="992" w:type="dxa"/>
            <w:tcBorders>
              <w:bottom w:val="single" w:sz="4" w:space="0" w:color="auto"/>
            </w:tcBorders>
            <w:vAlign w:val="bottom"/>
          </w:tcPr>
          <w:p w14:paraId="7636D7A1" w14:textId="77777777" w:rsidR="007B7EF6" w:rsidRPr="00550074" w:rsidRDefault="007B7EF6" w:rsidP="008F73BB">
            <w:pPr>
              <w:pStyle w:val="Tabeller"/>
            </w:pPr>
            <w:r>
              <w:rPr>
                <w:rFonts w:cs="Calibri"/>
                <w:color w:val="000000"/>
              </w:rPr>
              <w:t>0.972</w:t>
            </w:r>
          </w:p>
        </w:tc>
        <w:tc>
          <w:tcPr>
            <w:tcW w:w="992" w:type="dxa"/>
            <w:tcBorders>
              <w:bottom w:val="single" w:sz="4" w:space="0" w:color="auto"/>
            </w:tcBorders>
            <w:vAlign w:val="bottom"/>
          </w:tcPr>
          <w:p w14:paraId="30FB286F" w14:textId="77777777" w:rsidR="007B7EF6" w:rsidRPr="00550074" w:rsidRDefault="007B7EF6" w:rsidP="008F73BB">
            <w:pPr>
              <w:pStyle w:val="Tabeller"/>
            </w:pPr>
            <w:r>
              <w:rPr>
                <w:rFonts w:cs="Calibri"/>
                <w:color w:val="000000"/>
              </w:rPr>
              <w:t>12.305</w:t>
            </w:r>
          </w:p>
        </w:tc>
      </w:tr>
    </w:tbl>
    <w:p w14:paraId="0F8C89B1" w14:textId="77777777" w:rsidR="007B7EF6" w:rsidRDefault="007B7EF6" w:rsidP="007B7EF6">
      <w:pPr>
        <w:pStyle w:val="Tabeller"/>
      </w:pPr>
    </w:p>
    <w:p w14:paraId="1D8AFDBB" w14:textId="77777777" w:rsidR="007B7EF6" w:rsidRDefault="007B7EF6" w:rsidP="007B7EF6">
      <w:pPr>
        <w:pStyle w:val="Tabeller"/>
      </w:pPr>
    </w:p>
    <w:p w14:paraId="7834ABC6" w14:textId="453A001D" w:rsidR="007B7EF6" w:rsidRDefault="007B7EF6" w:rsidP="007B7EF6">
      <w:pPr>
        <w:pStyle w:val="Tabeller"/>
      </w:pPr>
      <w:r>
        <w:t xml:space="preserve">Table </w:t>
      </w:r>
      <w:r w:rsidR="00CB2300">
        <w:t>3</w:t>
      </w:r>
      <w:r>
        <w:t>. Linear mixed models explaining vegetation cover (arcsine). The table presents the best five out of six models ranked by AICc. For each model, the table reports degrees of freedom (df), AICc, delta AICc (</w:t>
      </w:r>
      <w:r w:rsidRPr="0029375C">
        <w:t>ΔAICc</w:t>
      </w:r>
      <w:r>
        <w:t xml:space="preserve">), </w:t>
      </w:r>
      <w:r w:rsidR="00573C56" w:rsidRPr="00573C56">
        <w:t>Akaike</w:t>
      </w:r>
      <w:r w:rsidR="00573C56">
        <w:t xml:space="preserve"> </w:t>
      </w:r>
      <w:r w:rsidRPr="006D0966">
        <w:t>model weight (w</w:t>
      </w:r>
      <w:r w:rsidRPr="00F511C0">
        <w:rPr>
          <w:vertAlign w:val="subscript"/>
        </w:rPr>
        <w:t>i</w:t>
      </w:r>
      <w:r w:rsidRPr="006D0966">
        <w:t>), cumulative model weight (C-W) and the evidence ratio relative to the top model (E-ratio).</w:t>
      </w:r>
    </w:p>
    <w:tbl>
      <w:tblPr>
        <w:tblStyle w:val="Tabellrutnt"/>
        <w:tblW w:w="9072" w:type="dxa"/>
        <w:tblLayout w:type="fixed"/>
        <w:tblCellMar>
          <w:top w:w="28" w:type="dxa"/>
          <w:bottom w:w="28" w:type="dxa"/>
        </w:tblCellMar>
        <w:tblLook w:val="04A0" w:firstRow="1" w:lastRow="0" w:firstColumn="1" w:lastColumn="0" w:noHBand="0" w:noVBand="1"/>
      </w:tblPr>
      <w:tblGrid>
        <w:gridCol w:w="3261"/>
        <w:gridCol w:w="567"/>
        <w:gridCol w:w="1275"/>
        <w:gridCol w:w="851"/>
        <w:gridCol w:w="1134"/>
        <w:gridCol w:w="992"/>
        <w:gridCol w:w="992"/>
      </w:tblGrid>
      <w:tr w:rsidR="007B7EF6" w:rsidRPr="00550074" w14:paraId="7E1F7557" w14:textId="77777777" w:rsidTr="008F73BB">
        <w:trPr>
          <w:trHeight w:val="279"/>
        </w:trPr>
        <w:tc>
          <w:tcPr>
            <w:tcW w:w="3261" w:type="dxa"/>
            <w:tcBorders>
              <w:top w:val="single" w:sz="4" w:space="0" w:color="auto"/>
              <w:bottom w:val="single" w:sz="4" w:space="0" w:color="auto"/>
            </w:tcBorders>
          </w:tcPr>
          <w:p w14:paraId="17AEB7A7" w14:textId="77777777" w:rsidR="007B7EF6" w:rsidRPr="00883B6B" w:rsidRDefault="007B7EF6" w:rsidP="008F73BB">
            <w:pPr>
              <w:pStyle w:val="Tabeller"/>
              <w:rPr>
                <w:b/>
                <w:bCs w:val="0"/>
                <w:i/>
                <w:iCs/>
              </w:rPr>
            </w:pPr>
            <w:r>
              <w:rPr>
                <w:b/>
                <w:bCs w:val="0"/>
              </w:rPr>
              <w:t>Models</w:t>
            </w:r>
          </w:p>
        </w:tc>
        <w:tc>
          <w:tcPr>
            <w:tcW w:w="567" w:type="dxa"/>
            <w:tcBorders>
              <w:top w:val="single" w:sz="4" w:space="0" w:color="auto"/>
              <w:bottom w:val="single" w:sz="4" w:space="0" w:color="auto"/>
            </w:tcBorders>
          </w:tcPr>
          <w:p w14:paraId="24C84ABA" w14:textId="77777777" w:rsidR="007B7EF6" w:rsidRPr="006646B7" w:rsidRDefault="007B7EF6" w:rsidP="008F73BB">
            <w:pPr>
              <w:pStyle w:val="Tabeller"/>
              <w:rPr>
                <w:b/>
                <w:bCs w:val="0"/>
              </w:rPr>
            </w:pPr>
            <w:r>
              <w:rPr>
                <w:b/>
                <w:bCs w:val="0"/>
              </w:rPr>
              <w:t>df</w:t>
            </w:r>
          </w:p>
        </w:tc>
        <w:tc>
          <w:tcPr>
            <w:tcW w:w="1275" w:type="dxa"/>
            <w:tcBorders>
              <w:top w:val="single" w:sz="4" w:space="0" w:color="auto"/>
              <w:bottom w:val="single" w:sz="4" w:space="0" w:color="auto"/>
            </w:tcBorders>
            <w:noWrap/>
            <w:hideMark/>
          </w:tcPr>
          <w:p w14:paraId="32E778DE" w14:textId="77777777" w:rsidR="007B7EF6" w:rsidRPr="009120DB" w:rsidRDefault="007B7EF6" w:rsidP="008F73BB">
            <w:pPr>
              <w:pStyle w:val="Tabeller"/>
              <w:rPr>
                <w:b/>
                <w:bCs w:val="0"/>
              </w:rPr>
            </w:pPr>
            <w:r w:rsidRPr="006646B7">
              <w:rPr>
                <w:b/>
                <w:bCs w:val="0"/>
              </w:rPr>
              <w:t>AICc</w:t>
            </w:r>
          </w:p>
        </w:tc>
        <w:tc>
          <w:tcPr>
            <w:tcW w:w="851" w:type="dxa"/>
            <w:tcBorders>
              <w:top w:val="single" w:sz="4" w:space="0" w:color="auto"/>
              <w:bottom w:val="single" w:sz="4" w:space="0" w:color="auto"/>
            </w:tcBorders>
          </w:tcPr>
          <w:p w14:paraId="7514B86F" w14:textId="77777777" w:rsidR="007B7EF6" w:rsidRPr="006646B7" w:rsidRDefault="007B7EF6" w:rsidP="008F73BB">
            <w:pPr>
              <w:pStyle w:val="Tabeller"/>
              <w:rPr>
                <w:b/>
                <w:bCs w:val="0"/>
              </w:rPr>
            </w:pPr>
            <w:r w:rsidRPr="009120DB">
              <w:rPr>
                <w:b/>
                <w:bCs w:val="0"/>
              </w:rPr>
              <w:t>ΔAICc</w:t>
            </w:r>
          </w:p>
        </w:tc>
        <w:tc>
          <w:tcPr>
            <w:tcW w:w="1134" w:type="dxa"/>
            <w:tcBorders>
              <w:top w:val="single" w:sz="4" w:space="0" w:color="auto"/>
              <w:bottom w:val="single" w:sz="4" w:space="0" w:color="auto"/>
            </w:tcBorders>
          </w:tcPr>
          <w:p w14:paraId="36F467B8" w14:textId="77777777" w:rsidR="007B7EF6" w:rsidRPr="00883B6B" w:rsidRDefault="007B7EF6" w:rsidP="008F73BB">
            <w:pPr>
              <w:pStyle w:val="Tabeller"/>
              <w:rPr>
                <w:b/>
                <w:bCs w:val="0"/>
                <w:i/>
                <w:iCs/>
              </w:rPr>
            </w:pPr>
            <w:r>
              <w:rPr>
                <w:b/>
                <w:bCs w:val="0"/>
                <w:i/>
                <w:iCs/>
              </w:rPr>
              <w:t>w</w:t>
            </w:r>
            <w:r>
              <w:rPr>
                <w:b/>
                <w:bCs w:val="0"/>
                <w:i/>
                <w:iCs/>
                <w:vertAlign w:val="subscript"/>
              </w:rPr>
              <w:t>i</w:t>
            </w:r>
          </w:p>
        </w:tc>
        <w:tc>
          <w:tcPr>
            <w:tcW w:w="992" w:type="dxa"/>
            <w:tcBorders>
              <w:top w:val="single" w:sz="4" w:space="0" w:color="auto"/>
              <w:bottom w:val="single" w:sz="4" w:space="0" w:color="auto"/>
            </w:tcBorders>
          </w:tcPr>
          <w:p w14:paraId="593BDF2D" w14:textId="77777777" w:rsidR="007B7EF6" w:rsidRPr="006646B7" w:rsidRDefault="007B7EF6" w:rsidP="008F73BB">
            <w:pPr>
              <w:pStyle w:val="Tabeller"/>
              <w:rPr>
                <w:b/>
                <w:bCs w:val="0"/>
              </w:rPr>
            </w:pPr>
            <w:r w:rsidRPr="006646B7">
              <w:rPr>
                <w:b/>
                <w:bCs w:val="0"/>
              </w:rPr>
              <w:t>C-W</w:t>
            </w:r>
          </w:p>
        </w:tc>
        <w:tc>
          <w:tcPr>
            <w:tcW w:w="992" w:type="dxa"/>
            <w:tcBorders>
              <w:top w:val="single" w:sz="4" w:space="0" w:color="auto"/>
              <w:bottom w:val="single" w:sz="4" w:space="0" w:color="auto"/>
            </w:tcBorders>
          </w:tcPr>
          <w:p w14:paraId="68ED9950" w14:textId="77777777" w:rsidR="007B7EF6" w:rsidRPr="006646B7" w:rsidRDefault="007B7EF6" w:rsidP="008F73BB">
            <w:pPr>
              <w:pStyle w:val="Tabeller"/>
              <w:rPr>
                <w:b/>
                <w:bCs w:val="0"/>
              </w:rPr>
            </w:pPr>
            <w:r w:rsidRPr="006646B7">
              <w:rPr>
                <w:b/>
                <w:bCs w:val="0"/>
              </w:rPr>
              <w:t>E-ratio</w:t>
            </w:r>
          </w:p>
        </w:tc>
      </w:tr>
      <w:tr w:rsidR="007B7EF6" w:rsidRPr="00550074" w14:paraId="3CE0A33B" w14:textId="77777777" w:rsidTr="008F73BB">
        <w:trPr>
          <w:trHeight w:val="279"/>
        </w:trPr>
        <w:tc>
          <w:tcPr>
            <w:tcW w:w="3261" w:type="dxa"/>
            <w:tcBorders>
              <w:top w:val="single" w:sz="4" w:space="0" w:color="auto"/>
            </w:tcBorders>
          </w:tcPr>
          <w:p w14:paraId="17E57E4C" w14:textId="77777777" w:rsidR="007B7EF6" w:rsidRPr="00550074" w:rsidRDefault="007B7EF6" w:rsidP="008F73BB">
            <w:pPr>
              <w:pStyle w:val="Tabeller"/>
            </w:pPr>
            <w:r>
              <w:t>Treatment + Turbidity</w:t>
            </w:r>
          </w:p>
        </w:tc>
        <w:tc>
          <w:tcPr>
            <w:tcW w:w="567" w:type="dxa"/>
            <w:tcBorders>
              <w:top w:val="single" w:sz="4" w:space="0" w:color="auto"/>
            </w:tcBorders>
          </w:tcPr>
          <w:p w14:paraId="5A2AEE78" w14:textId="77777777" w:rsidR="007B7EF6" w:rsidRDefault="007B7EF6" w:rsidP="008F73BB">
            <w:pPr>
              <w:pStyle w:val="Tabeller"/>
              <w:rPr>
                <w:rFonts w:cs="Calibri"/>
                <w:color w:val="000000"/>
              </w:rPr>
            </w:pPr>
            <w:r>
              <w:rPr>
                <w:rFonts w:cs="Calibri"/>
                <w:color w:val="000000"/>
              </w:rPr>
              <w:t>5</w:t>
            </w:r>
          </w:p>
        </w:tc>
        <w:tc>
          <w:tcPr>
            <w:tcW w:w="1275" w:type="dxa"/>
            <w:tcBorders>
              <w:top w:val="single" w:sz="4" w:space="0" w:color="auto"/>
            </w:tcBorders>
            <w:noWrap/>
            <w:vAlign w:val="bottom"/>
            <w:hideMark/>
          </w:tcPr>
          <w:p w14:paraId="3C0B48A9" w14:textId="77777777" w:rsidR="007B7EF6" w:rsidRPr="00550074" w:rsidRDefault="007B7EF6" w:rsidP="008F73BB">
            <w:pPr>
              <w:pStyle w:val="Tabeller"/>
            </w:pPr>
            <w:r>
              <w:rPr>
                <w:rFonts w:cs="Calibri"/>
                <w:color w:val="000000"/>
              </w:rPr>
              <w:t>-31.295</w:t>
            </w:r>
          </w:p>
        </w:tc>
        <w:tc>
          <w:tcPr>
            <w:tcW w:w="851" w:type="dxa"/>
            <w:tcBorders>
              <w:top w:val="single" w:sz="4" w:space="0" w:color="auto"/>
            </w:tcBorders>
            <w:vAlign w:val="bottom"/>
          </w:tcPr>
          <w:p w14:paraId="17EF57C9" w14:textId="77777777" w:rsidR="007B7EF6" w:rsidRPr="00550074" w:rsidRDefault="007B7EF6" w:rsidP="008F73BB">
            <w:pPr>
              <w:pStyle w:val="Tabeller"/>
            </w:pPr>
            <w:r>
              <w:rPr>
                <w:rFonts w:cs="Calibri"/>
                <w:color w:val="000000"/>
              </w:rPr>
              <w:t>0.000</w:t>
            </w:r>
          </w:p>
        </w:tc>
        <w:tc>
          <w:tcPr>
            <w:tcW w:w="1134" w:type="dxa"/>
            <w:tcBorders>
              <w:top w:val="single" w:sz="4" w:space="0" w:color="auto"/>
            </w:tcBorders>
            <w:vAlign w:val="bottom"/>
          </w:tcPr>
          <w:p w14:paraId="54076C12" w14:textId="77777777" w:rsidR="007B7EF6" w:rsidRPr="00550074" w:rsidRDefault="007B7EF6" w:rsidP="008F73BB">
            <w:pPr>
              <w:pStyle w:val="Tabeller"/>
            </w:pPr>
            <w:r>
              <w:rPr>
                <w:rFonts w:cs="Calibri"/>
                <w:color w:val="000000"/>
              </w:rPr>
              <w:t>0.736</w:t>
            </w:r>
          </w:p>
        </w:tc>
        <w:tc>
          <w:tcPr>
            <w:tcW w:w="992" w:type="dxa"/>
            <w:tcBorders>
              <w:top w:val="single" w:sz="4" w:space="0" w:color="auto"/>
            </w:tcBorders>
            <w:vAlign w:val="bottom"/>
          </w:tcPr>
          <w:p w14:paraId="3BC9D544" w14:textId="77777777" w:rsidR="007B7EF6" w:rsidRPr="00550074" w:rsidRDefault="007B7EF6" w:rsidP="008F73BB">
            <w:pPr>
              <w:pStyle w:val="Tabeller"/>
            </w:pPr>
            <w:r>
              <w:rPr>
                <w:rFonts w:cs="Calibri"/>
                <w:color w:val="000000"/>
              </w:rPr>
              <w:t>0.736</w:t>
            </w:r>
          </w:p>
        </w:tc>
        <w:tc>
          <w:tcPr>
            <w:tcW w:w="992" w:type="dxa"/>
            <w:tcBorders>
              <w:top w:val="single" w:sz="4" w:space="0" w:color="auto"/>
            </w:tcBorders>
            <w:vAlign w:val="bottom"/>
          </w:tcPr>
          <w:p w14:paraId="49076CAA" w14:textId="77777777" w:rsidR="007B7EF6" w:rsidRPr="00550074" w:rsidRDefault="007B7EF6" w:rsidP="008F73BB">
            <w:pPr>
              <w:pStyle w:val="Tabeller"/>
            </w:pPr>
            <w:r>
              <w:rPr>
                <w:rFonts w:cs="Calibri"/>
                <w:color w:val="000000"/>
              </w:rPr>
              <w:t>1.000</w:t>
            </w:r>
          </w:p>
        </w:tc>
      </w:tr>
      <w:tr w:rsidR="007B7EF6" w:rsidRPr="00550074" w14:paraId="12B25AAE" w14:textId="77777777" w:rsidTr="008F73BB">
        <w:trPr>
          <w:trHeight w:val="279"/>
        </w:trPr>
        <w:tc>
          <w:tcPr>
            <w:tcW w:w="3261" w:type="dxa"/>
          </w:tcPr>
          <w:p w14:paraId="10E2D060" w14:textId="77777777" w:rsidR="007B7EF6" w:rsidRPr="00550074" w:rsidRDefault="007B7EF6" w:rsidP="008F73BB">
            <w:pPr>
              <w:pStyle w:val="Tabeller"/>
            </w:pPr>
            <w:r>
              <w:t xml:space="preserve">Treatment </w:t>
            </w:r>
          </w:p>
        </w:tc>
        <w:tc>
          <w:tcPr>
            <w:tcW w:w="567" w:type="dxa"/>
          </w:tcPr>
          <w:p w14:paraId="6860A05B" w14:textId="77777777" w:rsidR="007B7EF6" w:rsidRDefault="007B7EF6" w:rsidP="008F73BB">
            <w:pPr>
              <w:pStyle w:val="Tabeller"/>
              <w:rPr>
                <w:rFonts w:cs="Calibri"/>
                <w:color w:val="000000"/>
              </w:rPr>
            </w:pPr>
            <w:r>
              <w:rPr>
                <w:rFonts w:cs="Calibri"/>
                <w:color w:val="000000"/>
              </w:rPr>
              <w:t>4</w:t>
            </w:r>
          </w:p>
        </w:tc>
        <w:tc>
          <w:tcPr>
            <w:tcW w:w="1275" w:type="dxa"/>
            <w:noWrap/>
            <w:vAlign w:val="bottom"/>
          </w:tcPr>
          <w:p w14:paraId="5DF4A6B6" w14:textId="77777777" w:rsidR="007B7EF6" w:rsidRPr="00550074" w:rsidRDefault="007B7EF6" w:rsidP="008F73BB">
            <w:pPr>
              <w:pStyle w:val="Tabeller"/>
            </w:pPr>
            <w:r>
              <w:rPr>
                <w:rFonts w:cs="Calibri"/>
                <w:color w:val="000000"/>
              </w:rPr>
              <w:t>-27.619</w:t>
            </w:r>
          </w:p>
        </w:tc>
        <w:tc>
          <w:tcPr>
            <w:tcW w:w="851" w:type="dxa"/>
            <w:vAlign w:val="bottom"/>
          </w:tcPr>
          <w:p w14:paraId="0DAC844A" w14:textId="77777777" w:rsidR="007B7EF6" w:rsidRPr="00550074" w:rsidRDefault="007B7EF6" w:rsidP="008F73BB">
            <w:pPr>
              <w:pStyle w:val="Tabeller"/>
            </w:pPr>
            <w:r>
              <w:rPr>
                <w:rFonts w:cs="Calibri"/>
                <w:color w:val="000000"/>
              </w:rPr>
              <w:t>3.676</w:t>
            </w:r>
          </w:p>
        </w:tc>
        <w:tc>
          <w:tcPr>
            <w:tcW w:w="1134" w:type="dxa"/>
            <w:vAlign w:val="bottom"/>
          </w:tcPr>
          <w:p w14:paraId="2E5BBB23" w14:textId="77777777" w:rsidR="007B7EF6" w:rsidRPr="00550074" w:rsidRDefault="007B7EF6" w:rsidP="008F73BB">
            <w:pPr>
              <w:pStyle w:val="Tabeller"/>
            </w:pPr>
            <w:r>
              <w:rPr>
                <w:rFonts w:cs="Calibri"/>
                <w:color w:val="000000"/>
              </w:rPr>
              <w:t>0.117</w:t>
            </w:r>
          </w:p>
        </w:tc>
        <w:tc>
          <w:tcPr>
            <w:tcW w:w="992" w:type="dxa"/>
            <w:vAlign w:val="bottom"/>
          </w:tcPr>
          <w:p w14:paraId="102706A8" w14:textId="77777777" w:rsidR="007B7EF6" w:rsidRPr="00550074" w:rsidRDefault="007B7EF6" w:rsidP="008F73BB">
            <w:pPr>
              <w:pStyle w:val="Tabeller"/>
            </w:pPr>
            <w:r>
              <w:rPr>
                <w:rFonts w:cs="Calibri"/>
                <w:color w:val="000000"/>
              </w:rPr>
              <w:t>0.853</w:t>
            </w:r>
          </w:p>
        </w:tc>
        <w:tc>
          <w:tcPr>
            <w:tcW w:w="992" w:type="dxa"/>
            <w:vAlign w:val="bottom"/>
          </w:tcPr>
          <w:p w14:paraId="443725CF" w14:textId="77777777" w:rsidR="007B7EF6" w:rsidRPr="00550074" w:rsidRDefault="007B7EF6" w:rsidP="008F73BB">
            <w:pPr>
              <w:pStyle w:val="Tabeller"/>
            </w:pPr>
            <w:r>
              <w:rPr>
                <w:rFonts w:cs="Calibri"/>
                <w:color w:val="000000"/>
              </w:rPr>
              <w:t>6.284</w:t>
            </w:r>
          </w:p>
        </w:tc>
      </w:tr>
      <w:tr w:rsidR="007B7EF6" w:rsidRPr="00550074" w14:paraId="30B90202" w14:textId="77777777" w:rsidTr="008F73BB">
        <w:trPr>
          <w:trHeight w:val="279"/>
        </w:trPr>
        <w:tc>
          <w:tcPr>
            <w:tcW w:w="3261" w:type="dxa"/>
          </w:tcPr>
          <w:p w14:paraId="5F4D8EF0" w14:textId="77777777" w:rsidR="007B7EF6" w:rsidRPr="00550074" w:rsidRDefault="007B7EF6" w:rsidP="008F73BB">
            <w:pPr>
              <w:pStyle w:val="Tabeller"/>
            </w:pPr>
            <w:r>
              <w:t>Treatment + Total phosphorus</w:t>
            </w:r>
          </w:p>
        </w:tc>
        <w:tc>
          <w:tcPr>
            <w:tcW w:w="567" w:type="dxa"/>
          </w:tcPr>
          <w:p w14:paraId="3D718333" w14:textId="77777777" w:rsidR="007B7EF6" w:rsidRDefault="007B7EF6" w:rsidP="008F73BB">
            <w:pPr>
              <w:pStyle w:val="Tabeller"/>
              <w:rPr>
                <w:rFonts w:cs="Calibri"/>
                <w:color w:val="000000"/>
              </w:rPr>
            </w:pPr>
            <w:r>
              <w:rPr>
                <w:rFonts w:cs="Calibri"/>
                <w:color w:val="000000"/>
              </w:rPr>
              <w:t>5</w:t>
            </w:r>
          </w:p>
        </w:tc>
        <w:tc>
          <w:tcPr>
            <w:tcW w:w="1275" w:type="dxa"/>
            <w:noWrap/>
            <w:vAlign w:val="bottom"/>
          </w:tcPr>
          <w:p w14:paraId="46C31897" w14:textId="77777777" w:rsidR="007B7EF6" w:rsidRPr="00550074" w:rsidRDefault="007B7EF6" w:rsidP="008F73BB">
            <w:pPr>
              <w:pStyle w:val="Tabeller"/>
            </w:pPr>
            <w:r>
              <w:rPr>
                <w:rFonts w:cs="Calibri"/>
                <w:color w:val="000000"/>
              </w:rPr>
              <w:t>-25.457</w:t>
            </w:r>
          </w:p>
        </w:tc>
        <w:tc>
          <w:tcPr>
            <w:tcW w:w="851" w:type="dxa"/>
            <w:vAlign w:val="bottom"/>
          </w:tcPr>
          <w:p w14:paraId="45932342" w14:textId="77777777" w:rsidR="007B7EF6" w:rsidRDefault="007B7EF6" w:rsidP="008F73BB">
            <w:pPr>
              <w:pStyle w:val="Tabeller"/>
            </w:pPr>
            <w:r>
              <w:rPr>
                <w:rFonts w:cs="Calibri"/>
                <w:color w:val="000000"/>
              </w:rPr>
              <w:t>5.838</w:t>
            </w:r>
          </w:p>
        </w:tc>
        <w:tc>
          <w:tcPr>
            <w:tcW w:w="1134" w:type="dxa"/>
            <w:vAlign w:val="bottom"/>
          </w:tcPr>
          <w:p w14:paraId="38BC82FA" w14:textId="77777777" w:rsidR="007B7EF6" w:rsidRDefault="007B7EF6" w:rsidP="008F73BB">
            <w:pPr>
              <w:pStyle w:val="Tabeller"/>
            </w:pPr>
            <w:r>
              <w:rPr>
                <w:rFonts w:cs="Calibri"/>
                <w:color w:val="000000"/>
              </w:rPr>
              <w:t>0.040</w:t>
            </w:r>
          </w:p>
        </w:tc>
        <w:tc>
          <w:tcPr>
            <w:tcW w:w="992" w:type="dxa"/>
            <w:vAlign w:val="bottom"/>
          </w:tcPr>
          <w:p w14:paraId="32F98F28" w14:textId="77777777" w:rsidR="007B7EF6" w:rsidRDefault="007B7EF6" w:rsidP="008F73BB">
            <w:pPr>
              <w:pStyle w:val="Tabeller"/>
            </w:pPr>
            <w:r>
              <w:rPr>
                <w:rFonts w:cs="Calibri"/>
                <w:color w:val="000000"/>
              </w:rPr>
              <w:t>0.892</w:t>
            </w:r>
          </w:p>
        </w:tc>
        <w:tc>
          <w:tcPr>
            <w:tcW w:w="992" w:type="dxa"/>
            <w:vAlign w:val="bottom"/>
          </w:tcPr>
          <w:p w14:paraId="2AF5BF4F" w14:textId="77777777" w:rsidR="007B7EF6" w:rsidRDefault="007B7EF6" w:rsidP="008F73BB">
            <w:pPr>
              <w:pStyle w:val="Tabeller"/>
            </w:pPr>
            <w:r>
              <w:rPr>
                <w:rFonts w:cs="Calibri"/>
                <w:color w:val="000000"/>
              </w:rPr>
              <w:t>18.522</w:t>
            </w:r>
          </w:p>
        </w:tc>
      </w:tr>
      <w:tr w:rsidR="007B7EF6" w:rsidRPr="00550074" w14:paraId="688F2B9D" w14:textId="77777777" w:rsidTr="008F73BB">
        <w:trPr>
          <w:trHeight w:val="279"/>
        </w:trPr>
        <w:tc>
          <w:tcPr>
            <w:tcW w:w="3261" w:type="dxa"/>
          </w:tcPr>
          <w:p w14:paraId="448EC511" w14:textId="77777777" w:rsidR="007B7EF6" w:rsidRPr="00550074" w:rsidRDefault="007B7EF6" w:rsidP="008F73BB">
            <w:pPr>
              <w:pStyle w:val="Tabeller"/>
            </w:pPr>
            <w:r>
              <w:t>Treatment + Water depth</w:t>
            </w:r>
          </w:p>
        </w:tc>
        <w:tc>
          <w:tcPr>
            <w:tcW w:w="567" w:type="dxa"/>
          </w:tcPr>
          <w:p w14:paraId="342AFBD0" w14:textId="77777777" w:rsidR="007B7EF6" w:rsidRDefault="007B7EF6" w:rsidP="008F73BB">
            <w:pPr>
              <w:pStyle w:val="Tabeller"/>
              <w:rPr>
                <w:rFonts w:cs="Calibri"/>
                <w:color w:val="000000"/>
              </w:rPr>
            </w:pPr>
            <w:r>
              <w:rPr>
                <w:rFonts w:cs="Calibri"/>
                <w:color w:val="000000"/>
              </w:rPr>
              <w:t>5</w:t>
            </w:r>
          </w:p>
        </w:tc>
        <w:tc>
          <w:tcPr>
            <w:tcW w:w="1275" w:type="dxa"/>
            <w:noWrap/>
            <w:vAlign w:val="bottom"/>
          </w:tcPr>
          <w:p w14:paraId="700B1DD8" w14:textId="77777777" w:rsidR="007B7EF6" w:rsidRPr="00550074" w:rsidRDefault="007B7EF6" w:rsidP="008F73BB">
            <w:pPr>
              <w:pStyle w:val="Tabeller"/>
            </w:pPr>
            <w:r>
              <w:rPr>
                <w:rFonts w:cs="Calibri"/>
                <w:color w:val="000000"/>
              </w:rPr>
              <w:t>-25.285</w:t>
            </w:r>
          </w:p>
        </w:tc>
        <w:tc>
          <w:tcPr>
            <w:tcW w:w="851" w:type="dxa"/>
            <w:vAlign w:val="bottom"/>
          </w:tcPr>
          <w:p w14:paraId="7584EC04" w14:textId="77777777" w:rsidR="007B7EF6" w:rsidRPr="00550074" w:rsidRDefault="007B7EF6" w:rsidP="008F73BB">
            <w:pPr>
              <w:pStyle w:val="Tabeller"/>
            </w:pPr>
            <w:r>
              <w:rPr>
                <w:rFonts w:cs="Calibri"/>
                <w:color w:val="000000"/>
              </w:rPr>
              <w:t>6.009</w:t>
            </w:r>
          </w:p>
        </w:tc>
        <w:tc>
          <w:tcPr>
            <w:tcW w:w="1134" w:type="dxa"/>
            <w:vAlign w:val="bottom"/>
          </w:tcPr>
          <w:p w14:paraId="075F3BBC" w14:textId="77777777" w:rsidR="007B7EF6" w:rsidRPr="00550074" w:rsidRDefault="007B7EF6" w:rsidP="008F73BB">
            <w:pPr>
              <w:pStyle w:val="Tabeller"/>
            </w:pPr>
            <w:r>
              <w:rPr>
                <w:rFonts w:cs="Calibri"/>
                <w:color w:val="000000"/>
              </w:rPr>
              <w:t>0.036</w:t>
            </w:r>
          </w:p>
        </w:tc>
        <w:tc>
          <w:tcPr>
            <w:tcW w:w="992" w:type="dxa"/>
            <w:vAlign w:val="bottom"/>
          </w:tcPr>
          <w:p w14:paraId="6B834C86" w14:textId="77777777" w:rsidR="007B7EF6" w:rsidRPr="00550074" w:rsidRDefault="007B7EF6" w:rsidP="008F73BB">
            <w:pPr>
              <w:pStyle w:val="Tabeller"/>
            </w:pPr>
            <w:r>
              <w:rPr>
                <w:rFonts w:cs="Calibri"/>
                <w:color w:val="000000"/>
              </w:rPr>
              <w:t>0.929</w:t>
            </w:r>
          </w:p>
        </w:tc>
        <w:tc>
          <w:tcPr>
            <w:tcW w:w="992" w:type="dxa"/>
            <w:vAlign w:val="bottom"/>
          </w:tcPr>
          <w:p w14:paraId="271B977C" w14:textId="77777777" w:rsidR="007B7EF6" w:rsidRPr="00550074" w:rsidRDefault="007B7EF6" w:rsidP="008F73BB">
            <w:pPr>
              <w:pStyle w:val="Tabeller"/>
            </w:pPr>
            <w:r>
              <w:rPr>
                <w:rFonts w:cs="Calibri"/>
                <w:color w:val="000000"/>
              </w:rPr>
              <w:t>20.178</w:t>
            </w:r>
          </w:p>
        </w:tc>
      </w:tr>
      <w:tr w:rsidR="007B7EF6" w:rsidRPr="00550074" w14:paraId="50D2FDBC" w14:textId="77777777" w:rsidTr="008F73BB">
        <w:trPr>
          <w:trHeight w:val="279"/>
        </w:trPr>
        <w:tc>
          <w:tcPr>
            <w:tcW w:w="3261" w:type="dxa"/>
            <w:tcBorders>
              <w:bottom w:val="single" w:sz="4" w:space="0" w:color="auto"/>
            </w:tcBorders>
          </w:tcPr>
          <w:p w14:paraId="57890F62" w14:textId="77777777" w:rsidR="007B7EF6" w:rsidRPr="00550074" w:rsidRDefault="007B7EF6" w:rsidP="008F73BB">
            <w:pPr>
              <w:pStyle w:val="Tabeller"/>
            </w:pPr>
            <w:r>
              <w:t>Treatment + Swan density</w:t>
            </w:r>
          </w:p>
        </w:tc>
        <w:tc>
          <w:tcPr>
            <w:tcW w:w="567" w:type="dxa"/>
            <w:tcBorders>
              <w:bottom w:val="single" w:sz="4" w:space="0" w:color="auto"/>
            </w:tcBorders>
          </w:tcPr>
          <w:p w14:paraId="40200B47" w14:textId="77777777" w:rsidR="007B7EF6" w:rsidRDefault="007B7EF6" w:rsidP="008F73BB">
            <w:pPr>
              <w:pStyle w:val="Tabeller"/>
              <w:rPr>
                <w:rFonts w:cs="Calibri"/>
                <w:color w:val="000000"/>
              </w:rPr>
            </w:pPr>
            <w:r>
              <w:rPr>
                <w:rFonts w:cs="Calibri"/>
                <w:color w:val="000000"/>
              </w:rPr>
              <w:t>5</w:t>
            </w:r>
          </w:p>
        </w:tc>
        <w:tc>
          <w:tcPr>
            <w:tcW w:w="1275" w:type="dxa"/>
            <w:tcBorders>
              <w:bottom w:val="single" w:sz="4" w:space="0" w:color="auto"/>
            </w:tcBorders>
            <w:noWrap/>
            <w:vAlign w:val="bottom"/>
          </w:tcPr>
          <w:p w14:paraId="285D731E" w14:textId="77777777" w:rsidR="007B7EF6" w:rsidRPr="00550074" w:rsidRDefault="007B7EF6" w:rsidP="008F73BB">
            <w:pPr>
              <w:pStyle w:val="Tabeller"/>
            </w:pPr>
            <w:r>
              <w:rPr>
                <w:rFonts w:cs="Calibri"/>
                <w:color w:val="000000"/>
              </w:rPr>
              <w:t>-25.241</w:t>
            </w:r>
          </w:p>
        </w:tc>
        <w:tc>
          <w:tcPr>
            <w:tcW w:w="851" w:type="dxa"/>
            <w:tcBorders>
              <w:bottom w:val="single" w:sz="4" w:space="0" w:color="auto"/>
            </w:tcBorders>
            <w:vAlign w:val="bottom"/>
          </w:tcPr>
          <w:p w14:paraId="241614F3" w14:textId="77777777" w:rsidR="007B7EF6" w:rsidRPr="00550074" w:rsidRDefault="007B7EF6" w:rsidP="008F73BB">
            <w:pPr>
              <w:pStyle w:val="Tabeller"/>
            </w:pPr>
            <w:r>
              <w:rPr>
                <w:rFonts w:cs="Calibri"/>
                <w:color w:val="000000"/>
              </w:rPr>
              <w:t>6.054</w:t>
            </w:r>
          </w:p>
        </w:tc>
        <w:tc>
          <w:tcPr>
            <w:tcW w:w="1134" w:type="dxa"/>
            <w:tcBorders>
              <w:bottom w:val="single" w:sz="4" w:space="0" w:color="auto"/>
            </w:tcBorders>
            <w:vAlign w:val="bottom"/>
          </w:tcPr>
          <w:p w14:paraId="7E2E79F4" w14:textId="77777777" w:rsidR="007B7EF6" w:rsidRPr="00550074" w:rsidRDefault="007B7EF6" w:rsidP="008F73BB">
            <w:pPr>
              <w:pStyle w:val="Tabeller"/>
            </w:pPr>
            <w:r>
              <w:rPr>
                <w:rFonts w:cs="Calibri"/>
                <w:color w:val="000000"/>
              </w:rPr>
              <w:t>0.036</w:t>
            </w:r>
          </w:p>
        </w:tc>
        <w:tc>
          <w:tcPr>
            <w:tcW w:w="992" w:type="dxa"/>
            <w:tcBorders>
              <w:bottom w:val="single" w:sz="4" w:space="0" w:color="auto"/>
            </w:tcBorders>
            <w:vAlign w:val="bottom"/>
          </w:tcPr>
          <w:p w14:paraId="58097103" w14:textId="77777777" w:rsidR="007B7EF6" w:rsidRPr="00550074" w:rsidRDefault="007B7EF6" w:rsidP="008F73BB">
            <w:pPr>
              <w:pStyle w:val="Tabeller"/>
            </w:pPr>
            <w:r>
              <w:rPr>
                <w:rFonts w:cs="Calibri"/>
                <w:color w:val="000000"/>
              </w:rPr>
              <w:t>0.964</w:t>
            </w:r>
          </w:p>
        </w:tc>
        <w:tc>
          <w:tcPr>
            <w:tcW w:w="992" w:type="dxa"/>
            <w:tcBorders>
              <w:bottom w:val="single" w:sz="4" w:space="0" w:color="auto"/>
            </w:tcBorders>
            <w:vAlign w:val="bottom"/>
          </w:tcPr>
          <w:p w14:paraId="7D41652A" w14:textId="77777777" w:rsidR="007B7EF6" w:rsidRPr="00550074" w:rsidRDefault="007B7EF6" w:rsidP="008F73BB">
            <w:pPr>
              <w:pStyle w:val="Tabeller"/>
            </w:pPr>
            <w:r>
              <w:rPr>
                <w:rFonts w:cs="Calibri"/>
                <w:color w:val="000000"/>
              </w:rPr>
              <w:t>20.636</w:t>
            </w:r>
          </w:p>
        </w:tc>
      </w:tr>
    </w:tbl>
    <w:p w14:paraId="495CEA57" w14:textId="77777777" w:rsidR="007B7EF6" w:rsidRDefault="007B7EF6" w:rsidP="007B7EF6">
      <w:pPr>
        <w:pStyle w:val="Tabeller"/>
      </w:pPr>
    </w:p>
    <w:p w14:paraId="0C96EBAB" w14:textId="77777777" w:rsidR="007B7EF6" w:rsidRDefault="007B7EF6" w:rsidP="007B7EF6">
      <w:pPr>
        <w:pStyle w:val="Tabeller"/>
      </w:pPr>
    </w:p>
    <w:p w14:paraId="14DBAD5B" w14:textId="77777777" w:rsidR="007B7EF6" w:rsidRDefault="007B7EF6" w:rsidP="007B7EF6">
      <w:pPr>
        <w:pStyle w:val="Tabeller"/>
      </w:pPr>
    </w:p>
    <w:p w14:paraId="4A96324E" w14:textId="77777777" w:rsidR="007B7EF6" w:rsidRDefault="007B7EF6" w:rsidP="007B7EF6">
      <w:pPr>
        <w:pStyle w:val="Tabeller"/>
      </w:pPr>
    </w:p>
    <w:p w14:paraId="7F14C7A7" w14:textId="3EC11AE5" w:rsidR="007B7EF6" w:rsidRPr="00F511C0" w:rsidRDefault="007B7EF6" w:rsidP="007B7EF6">
      <w:pPr>
        <w:pStyle w:val="Tabeller"/>
      </w:pPr>
      <w:r>
        <w:t xml:space="preserve">Table </w:t>
      </w:r>
      <w:r w:rsidR="00CB2300">
        <w:t>4</w:t>
      </w:r>
      <w:r>
        <w:t>. Generalized linear mixed models explaining vegetation species richness. The table presents the best five out of six models ranked by AICc. For each model, the table reports degrees of freedom (df), AICc, delta AICc (</w:t>
      </w:r>
      <w:r w:rsidRPr="0029375C">
        <w:t>ΔAICc</w:t>
      </w:r>
      <w:r>
        <w:t xml:space="preserve">), </w:t>
      </w:r>
      <w:r w:rsidR="00573C56" w:rsidRPr="00573C56">
        <w:t>Akaike</w:t>
      </w:r>
      <w:r w:rsidR="00573C56">
        <w:t xml:space="preserve"> </w:t>
      </w:r>
      <w:r w:rsidRPr="006D0966">
        <w:t>model weight (w</w:t>
      </w:r>
      <w:r w:rsidRPr="0085213F">
        <w:rPr>
          <w:vertAlign w:val="subscript"/>
        </w:rPr>
        <w:t>i</w:t>
      </w:r>
      <w:r w:rsidRPr="006D0966">
        <w:t>), cumulative model weight (C-W) and the evidence ratio relative to the top model (E-ratio).</w:t>
      </w:r>
    </w:p>
    <w:p w14:paraId="5B3C5265" w14:textId="77777777" w:rsidR="007B7EF6" w:rsidRDefault="007B7EF6" w:rsidP="007B7EF6">
      <w:pPr>
        <w:pStyle w:val="Tabeller"/>
      </w:pPr>
    </w:p>
    <w:tbl>
      <w:tblPr>
        <w:tblStyle w:val="Tabellrutnt"/>
        <w:tblW w:w="8931" w:type="dxa"/>
        <w:tblLayout w:type="fixed"/>
        <w:tblCellMar>
          <w:top w:w="28" w:type="dxa"/>
          <w:bottom w:w="28" w:type="dxa"/>
        </w:tblCellMar>
        <w:tblLook w:val="04A0" w:firstRow="1" w:lastRow="0" w:firstColumn="1" w:lastColumn="0" w:noHBand="0" w:noVBand="1"/>
      </w:tblPr>
      <w:tblGrid>
        <w:gridCol w:w="3261"/>
        <w:gridCol w:w="567"/>
        <w:gridCol w:w="1134"/>
        <w:gridCol w:w="850"/>
        <w:gridCol w:w="992"/>
        <w:gridCol w:w="851"/>
        <w:gridCol w:w="1276"/>
      </w:tblGrid>
      <w:tr w:rsidR="007B7EF6" w:rsidRPr="00550074" w14:paraId="72E2C357" w14:textId="77777777" w:rsidTr="008F73BB">
        <w:trPr>
          <w:trHeight w:val="279"/>
        </w:trPr>
        <w:tc>
          <w:tcPr>
            <w:tcW w:w="3261" w:type="dxa"/>
            <w:tcBorders>
              <w:top w:val="single" w:sz="4" w:space="0" w:color="auto"/>
              <w:bottom w:val="single" w:sz="4" w:space="0" w:color="auto"/>
            </w:tcBorders>
          </w:tcPr>
          <w:p w14:paraId="3431C8EE" w14:textId="77777777" w:rsidR="007B7EF6" w:rsidRPr="00883B6B" w:rsidRDefault="007B7EF6" w:rsidP="008F73BB">
            <w:pPr>
              <w:pStyle w:val="Tabeller"/>
              <w:rPr>
                <w:b/>
                <w:bCs w:val="0"/>
                <w:i/>
                <w:iCs/>
              </w:rPr>
            </w:pPr>
            <w:r>
              <w:rPr>
                <w:b/>
                <w:bCs w:val="0"/>
              </w:rPr>
              <w:t>Models</w:t>
            </w:r>
          </w:p>
        </w:tc>
        <w:tc>
          <w:tcPr>
            <w:tcW w:w="567" w:type="dxa"/>
            <w:tcBorders>
              <w:top w:val="single" w:sz="4" w:space="0" w:color="auto"/>
              <w:bottom w:val="single" w:sz="4" w:space="0" w:color="auto"/>
            </w:tcBorders>
          </w:tcPr>
          <w:p w14:paraId="74F61CF0" w14:textId="77777777" w:rsidR="007B7EF6" w:rsidRPr="006646B7" w:rsidRDefault="007B7EF6" w:rsidP="008F73BB">
            <w:pPr>
              <w:pStyle w:val="Tabeller"/>
              <w:rPr>
                <w:b/>
                <w:bCs w:val="0"/>
              </w:rPr>
            </w:pPr>
            <w:r>
              <w:rPr>
                <w:b/>
                <w:bCs w:val="0"/>
              </w:rPr>
              <w:t>df</w:t>
            </w:r>
          </w:p>
        </w:tc>
        <w:tc>
          <w:tcPr>
            <w:tcW w:w="1134" w:type="dxa"/>
            <w:tcBorders>
              <w:top w:val="single" w:sz="4" w:space="0" w:color="auto"/>
              <w:bottom w:val="single" w:sz="4" w:space="0" w:color="auto"/>
            </w:tcBorders>
            <w:noWrap/>
            <w:hideMark/>
          </w:tcPr>
          <w:p w14:paraId="20C11229" w14:textId="77777777" w:rsidR="007B7EF6" w:rsidRPr="009120DB" w:rsidRDefault="007B7EF6" w:rsidP="008F73BB">
            <w:pPr>
              <w:pStyle w:val="Tabeller"/>
              <w:rPr>
                <w:b/>
                <w:bCs w:val="0"/>
              </w:rPr>
            </w:pPr>
            <w:r w:rsidRPr="006646B7">
              <w:rPr>
                <w:b/>
                <w:bCs w:val="0"/>
              </w:rPr>
              <w:t>AICc</w:t>
            </w:r>
          </w:p>
        </w:tc>
        <w:tc>
          <w:tcPr>
            <w:tcW w:w="850" w:type="dxa"/>
            <w:tcBorders>
              <w:top w:val="single" w:sz="4" w:space="0" w:color="auto"/>
              <w:bottom w:val="single" w:sz="4" w:space="0" w:color="auto"/>
            </w:tcBorders>
          </w:tcPr>
          <w:p w14:paraId="29E262D2" w14:textId="77777777" w:rsidR="007B7EF6" w:rsidRPr="006646B7" w:rsidRDefault="007B7EF6" w:rsidP="008F73BB">
            <w:pPr>
              <w:pStyle w:val="Tabeller"/>
              <w:rPr>
                <w:b/>
                <w:bCs w:val="0"/>
              </w:rPr>
            </w:pPr>
            <w:r w:rsidRPr="009120DB">
              <w:rPr>
                <w:b/>
                <w:bCs w:val="0"/>
              </w:rPr>
              <w:t>ΔAICc</w:t>
            </w:r>
          </w:p>
        </w:tc>
        <w:tc>
          <w:tcPr>
            <w:tcW w:w="992" w:type="dxa"/>
            <w:tcBorders>
              <w:top w:val="single" w:sz="4" w:space="0" w:color="auto"/>
              <w:bottom w:val="single" w:sz="4" w:space="0" w:color="auto"/>
            </w:tcBorders>
          </w:tcPr>
          <w:p w14:paraId="6CF5E768" w14:textId="77777777" w:rsidR="007B7EF6" w:rsidRPr="00883B6B" w:rsidRDefault="007B7EF6" w:rsidP="008F73BB">
            <w:pPr>
              <w:pStyle w:val="Tabeller"/>
              <w:rPr>
                <w:b/>
                <w:bCs w:val="0"/>
                <w:i/>
                <w:iCs/>
              </w:rPr>
            </w:pPr>
            <w:r>
              <w:rPr>
                <w:b/>
                <w:bCs w:val="0"/>
                <w:i/>
                <w:iCs/>
              </w:rPr>
              <w:t>w</w:t>
            </w:r>
            <w:r>
              <w:rPr>
                <w:b/>
                <w:bCs w:val="0"/>
                <w:i/>
                <w:iCs/>
                <w:vertAlign w:val="subscript"/>
              </w:rPr>
              <w:t>i</w:t>
            </w:r>
          </w:p>
        </w:tc>
        <w:tc>
          <w:tcPr>
            <w:tcW w:w="851" w:type="dxa"/>
            <w:tcBorders>
              <w:top w:val="single" w:sz="4" w:space="0" w:color="auto"/>
              <w:bottom w:val="single" w:sz="4" w:space="0" w:color="auto"/>
            </w:tcBorders>
          </w:tcPr>
          <w:p w14:paraId="30BB67CF" w14:textId="77777777" w:rsidR="007B7EF6" w:rsidRPr="006646B7" w:rsidRDefault="007B7EF6" w:rsidP="008F73BB">
            <w:pPr>
              <w:pStyle w:val="Tabeller"/>
              <w:rPr>
                <w:b/>
                <w:bCs w:val="0"/>
              </w:rPr>
            </w:pPr>
            <w:r w:rsidRPr="006646B7">
              <w:rPr>
                <w:b/>
                <w:bCs w:val="0"/>
              </w:rPr>
              <w:t>C-W</w:t>
            </w:r>
          </w:p>
        </w:tc>
        <w:tc>
          <w:tcPr>
            <w:tcW w:w="1276" w:type="dxa"/>
            <w:tcBorders>
              <w:top w:val="single" w:sz="4" w:space="0" w:color="auto"/>
              <w:bottom w:val="single" w:sz="4" w:space="0" w:color="auto"/>
            </w:tcBorders>
          </w:tcPr>
          <w:p w14:paraId="208A40C0" w14:textId="77777777" w:rsidR="007B7EF6" w:rsidRPr="006646B7" w:rsidRDefault="007B7EF6" w:rsidP="008F73BB">
            <w:pPr>
              <w:pStyle w:val="Tabeller"/>
              <w:rPr>
                <w:b/>
                <w:bCs w:val="0"/>
              </w:rPr>
            </w:pPr>
            <w:r w:rsidRPr="006646B7">
              <w:rPr>
                <w:b/>
                <w:bCs w:val="0"/>
              </w:rPr>
              <w:t>E-ratio</w:t>
            </w:r>
          </w:p>
        </w:tc>
      </w:tr>
      <w:tr w:rsidR="007B7EF6" w:rsidRPr="00550074" w14:paraId="3046D838" w14:textId="77777777" w:rsidTr="008F73BB">
        <w:trPr>
          <w:trHeight w:val="279"/>
        </w:trPr>
        <w:tc>
          <w:tcPr>
            <w:tcW w:w="3261" w:type="dxa"/>
            <w:tcBorders>
              <w:top w:val="single" w:sz="4" w:space="0" w:color="auto"/>
            </w:tcBorders>
            <w:vAlign w:val="bottom"/>
          </w:tcPr>
          <w:p w14:paraId="006CC64A" w14:textId="77777777" w:rsidR="007B7EF6" w:rsidRPr="00550074" w:rsidRDefault="007B7EF6" w:rsidP="008F73BB">
            <w:pPr>
              <w:pStyle w:val="Tabeller"/>
            </w:pPr>
            <w:r>
              <w:rPr>
                <w:rFonts w:cs="Calibri"/>
                <w:color w:val="000000"/>
              </w:rPr>
              <w:t>Treatment</w:t>
            </w:r>
          </w:p>
        </w:tc>
        <w:tc>
          <w:tcPr>
            <w:tcW w:w="567" w:type="dxa"/>
            <w:tcBorders>
              <w:top w:val="single" w:sz="4" w:space="0" w:color="auto"/>
            </w:tcBorders>
          </w:tcPr>
          <w:p w14:paraId="67FFA4BA" w14:textId="77777777" w:rsidR="007B7EF6" w:rsidRDefault="007B7EF6" w:rsidP="008F73BB">
            <w:pPr>
              <w:pStyle w:val="Tabeller"/>
              <w:rPr>
                <w:rFonts w:cs="Calibri"/>
                <w:color w:val="000000"/>
              </w:rPr>
            </w:pPr>
            <w:r>
              <w:rPr>
                <w:rFonts w:cs="Calibri"/>
                <w:color w:val="000000"/>
              </w:rPr>
              <w:t>4</w:t>
            </w:r>
          </w:p>
        </w:tc>
        <w:tc>
          <w:tcPr>
            <w:tcW w:w="1134" w:type="dxa"/>
            <w:tcBorders>
              <w:top w:val="single" w:sz="4" w:space="0" w:color="auto"/>
            </w:tcBorders>
            <w:noWrap/>
            <w:vAlign w:val="bottom"/>
            <w:hideMark/>
          </w:tcPr>
          <w:p w14:paraId="555F54FA" w14:textId="77777777" w:rsidR="007B7EF6" w:rsidRPr="00550074" w:rsidRDefault="007B7EF6" w:rsidP="008F73BB">
            <w:pPr>
              <w:pStyle w:val="Tabeller"/>
            </w:pPr>
            <w:r>
              <w:rPr>
                <w:rFonts w:cs="Calibri"/>
                <w:color w:val="000000"/>
              </w:rPr>
              <w:t>171.949</w:t>
            </w:r>
          </w:p>
        </w:tc>
        <w:tc>
          <w:tcPr>
            <w:tcW w:w="850" w:type="dxa"/>
            <w:tcBorders>
              <w:top w:val="single" w:sz="4" w:space="0" w:color="auto"/>
            </w:tcBorders>
            <w:vAlign w:val="bottom"/>
          </w:tcPr>
          <w:p w14:paraId="454BE538" w14:textId="77777777" w:rsidR="007B7EF6" w:rsidRPr="00550074" w:rsidRDefault="007B7EF6" w:rsidP="008F73BB">
            <w:pPr>
              <w:pStyle w:val="Tabeller"/>
            </w:pPr>
            <w:r>
              <w:rPr>
                <w:rFonts w:cs="Calibri"/>
                <w:color w:val="000000"/>
              </w:rPr>
              <w:t>0.000</w:t>
            </w:r>
          </w:p>
        </w:tc>
        <w:tc>
          <w:tcPr>
            <w:tcW w:w="992" w:type="dxa"/>
            <w:tcBorders>
              <w:top w:val="single" w:sz="4" w:space="0" w:color="auto"/>
            </w:tcBorders>
            <w:vAlign w:val="bottom"/>
          </w:tcPr>
          <w:p w14:paraId="0BA56C7D" w14:textId="77777777" w:rsidR="007B7EF6" w:rsidRPr="00550074" w:rsidRDefault="007B7EF6" w:rsidP="008F73BB">
            <w:pPr>
              <w:pStyle w:val="Tabeller"/>
            </w:pPr>
            <w:r>
              <w:rPr>
                <w:rFonts w:cs="Calibri"/>
                <w:color w:val="000000"/>
              </w:rPr>
              <w:t>0.292</w:t>
            </w:r>
          </w:p>
        </w:tc>
        <w:tc>
          <w:tcPr>
            <w:tcW w:w="851" w:type="dxa"/>
            <w:tcBorders>
              <w:top w:val="single" w:sz="4" w:space="0" w:color="auto"/>
            </w:tcBorders>
            <w:vAlign w:val="bottom"/>
          </w:tcPr>
          <w:p w14:paraId="643FB466" w14:textId="77777777" w:rsidR="007B7EF6" w:rsidRPr="00550074" w:rsidRDefault="007B7EF6" w:rsidP="008F73BB">
            <w:pPr>
              <w:pStyle w:val="Tabeller"/>
            </w:pPr>
            <w:r>
              <w:rPr>
                <w:rFonts w:cs="Calibri"/>
                <w:color w:val="000000"/>
              </w:rPr>
              <w:t>0.292</w:t>
            </w:r>
          </w:p>
        </w:tc>
        <w:tc>
          <w:tcPr>
            <w:tcW w:w="1276" w:type="dxa"/>
            <w:tcBorders>
              <w:top w:val="single" w:sz="4" w:space="0" w:color="auto"/>
            </w:tcBorders>
            <w:vAlign w:val="bottom"/>
          </w:tcPr>
          <w:p w14:paraId="7AF8A7B6" w14:textId="77777777" w:rsidR="007B7EF6" w:rsidRPr="00550074" w:rsidRDefault="007B7EF6" w:rsidP="008F73BB">
            <w:pPr>
              <w:pStyle w:val="Tabeller"/>
            </w:pPr>
            <w:r>
              <w:rPr>
                <w:rFonts w:cs="Calibri"/>
                <w:color w:val="000000"/>
              </w:rPr>
              <w:t>1.000</w:t>
            </w:r>
          </w:p>
        </w:tc>
      </w:tr>
      <w:tr w:rsidR="007B7EF6" w:rsidRPr="00550074" w14:paraId="1ED7DA18" w14:textId="77777777" w:rsidTr="008F73BB">
        <w:trPr>
          <w:trHeight w:val="279"/>
        </w:trPr>
        <w:tc>
          <w:tcPr>
            <w:tcW w:w="3261" w:type="dxa"/>
            <w:vAlign w:val="bottom"/>
          </w:tcPr>
          <w:p w14:paraId="28E1B3C9" w14:textId="77777777" w:rsidR="007B7EF6" w:rsidRPr="00550074" w:rsidRDefault="007B7EF6" w:rsidP="008F73BB">
            <w:pPr>
              <w:pStyle w:val="Tabeller"/>
            </w:pPr>
            <w:r>
              <w:rPr>
                <w:rFonts w:cs="Calibri"/>
                <w:color w:val="000000"/>
              </w:rPr>
              <w:t>Treatment + Turbidity</w:t>
            </w:r>
          </w:p>
        </w:tc>
        <w:tc>
          <w:tcPr>
            <w:tcW w:w="567" w:type="dxa"/>
          </w:tcPr>
          <w:p w14:paraId="75BAFEE2" w14:textId="77777777" w:rsidR="007B7EF6" w:rsidRDefault="007B7EF6" w:rsidP="008F73BB">
            <w:pPr>
              <w:pStyle w:val="Tabeller"/>
              <w:rPr>
                <w:rFonts w:cs="Calibri"/>
                <w:color w:val="000000"/>
              </w:rPr>
            </w:pPr>
            <w:r>
              <w:rPr>
                <w:rFonts w:cs="Calibri"/>
                <w:color w:val="000000"/>
              </w:rPr>
              <w:t>5</w:t>
            </w:r>
          </w:p>
        </w:tc>
        <w:tc>
          <w:tcPr>
            <w:tcW w:w="1134" w:type="dxa"/>
            <w:noWrap/>
            <w:vAlign w:val="bottom"/>
          </w:tcPr>
          <w:p w14:paraId="21D10E47" w14:textId="77777777" w:rsidR="007B7EF6" w:rsidRPr="00550074" w:rsidRDefault="007B7EF6" w:rsidP="008F73BB">
            <w:pPr>
              <w:pStyle w:val="Tabeller"/>
            </w:pPr>
            <w:r>
              <w:rPr>
                <w:rFonts w:cs="Calibri"/>
                <w:color w:val="000000"/>
              </w:rPr>
              <w:t>172.271</w:t>
            </w:r>
          </w:p>
        </w:tc>
        <w:tc>
          <w:tcPr>
            <w:tcW w:w="850" w:type="dxa"/>
            <w:vAlign w:val="bottom"/>
          </w:tcPr>
          <w:p w14:paraId="6C1D7C1A" w14:textId="77777777" w:rsidR="007B7EF6" w:rsidRPr="00550074" w:rsidRDefault="007B7EF6" w:rsidP="008F73BB">
            <w:pPr>
              <w:pStyle w:val="Tabeller"/>
            </w:pPr>
            <w:r>
              <w:rPr>
                <w:rFonts w:cs="Calibri"/>
                <w:color w:val="000000"/>
              </w:rPr>
              <w:t>0.322</w:t>
            </w:r>
          </w:p>
        </w:tc>
        <w:tc>
          <w:tcPr>
            <w:tcW w:w="992" w:type="dxa"/>
            <w:vAlign w:val="bottom"/>
          </w:tcPr>
          <w:p w14:paraId="422EE822" w14:textId="77777777" w:rsidR="007B7EF6" w:rsidRPr="00550074" w:rsidRDefault="007B7EF6" w:rsidP="008F73BB">
            <w:pPr>
              <w:pStyle w:val="Tabeller"/>
            </w:pPr>
            <w:r>
              <w:rPr>
                <w:rFonts w:cs="Calibri"/>
                <w:color w:val="000000"/>
              </w:rPr>
              <w:t>0.249</w:t>
            </w:r>
          </w:p>
        </w:tc>
        <w:tc>
          <w:tcPr>
            <w:tcW w:w="851" w:type="dxa"/>
            <w:vAlign w:val="bottom"/>
          </w:tcPr>
          <w:p w14:paraId="1C8C2F67" w14:textId="77777777" w:rsidR="007B7EF6" w:rsidRPr="00550074" w:rsidRDefault="007B7EF6" w:rsidP="008F73BB">
            <w:pPr>
              <w:pStyle w:val="Tabeller"/>
            </w:pPr>
            <w:r>
              <w:rPr>
                <w:rFonts w:cs="Calibri"/>
                <w:color w:val="000000"/>
              </w:rPr>
              <w:t>0.541</w:t>
            </w:r>
          </w:p>
        </w:tc>
        <w:tc>
          <w:tcPr>
            <w:tcW w:w="1276" w:type="dxa"/>
            <w:vAlign w:val="bottom"/>
          </w:tcPr>
          <w:p w14:paraId="49034E18" w14:textId="77777777" w:rsidR="007B7EF6" w:rsidRPr="00550074" w:rsidRDefault="007B7EF6" w:rsidP="008F73BB">
            <w:pPr>
              <w:pStyle w:val="Tabeller"/>
            </w:pPr>
            <w:r>
              <w:rPr>
                <w:rFonts w:cs="Calibri"/>
                <w:color w:val="000000"/>
              </w:rPr>
              <w:t>1.175</w:t>
            </w:r>
          </w:p>
        </w:tc>
      </w:tr>
      <w:tr w:rsidR="007B7EF6" w:rsidRPr="00550074" w14:paraId="34999B0D" w14:textId="77777777" w:rsidTr="008F73BB">
        <w:trPr>
          <w:trHeight w:val="279"/>
        </w:trPr>
        <w:tc>
          <w:tcPr>
            <w:tcW w:w="3261" w:type="dxa"/>
            <w:vAlign w:val="bottom"/>
          </w:tcPr>
          <w:p w14:paraId="59D6895C" w14:textId="77777777" w:rsidR="007B7EF6" w:rsidRPr="00550074" w:rsidRDefault="007B7EF6" w:rsidP="008F73BB">
            <w:pPr>
              <w:pStyle w:val="Tabeller"/>
            </w:pPr>
            <w:r>
              <w:rPr>
                <w:rFonts w:cs="Calibri"/>
                <w:color w:val="000000"/>
              </w:rPr>
              <w:t>Treatment + Water color</w:t>
            </w:r>
          </w:p>
        </w:tc>
        <w:tc>
          <w:tcPr>
            <w:tcW w:w="567" w:type="dxa"/>
          </w:tcPr>
          <w:p w14:paraId="16606292" w14:textId="77777777" w:rsidR="007B7EF6" w:rsidRDefault="007B7EF6" w:rsidP="008F73BB">
            <w:pPr>
              <w:pStyle w:val="Tabeller"/>
              <w:rPr>
                <w:rFonts w:cs="Calibri"/>
                <w:color w:val="000000"/>
              </w:rPr>
            </w:pPr>
            <w:r>
              <w:rPr>
                <w:rFonts w:cs="Calibri"/>
                <w:color w:val="000000"/>
              </w:rPr>
              <w:t>5</w:t>
            </w:r>
          </w:p>
        </w:tc>
        <w:tc>
          <w:tcPr>
            <w:tcW w:w="1134" w:type="dxa"/>
            <w:noWrap/>
            <w:vAlign w:val="bottom"/>
          </w:tcPr>
          <w:p w14:paraId="0AB22DD8" w14:textId="77777777" w:rsidR="007B7EF6" w:rsidRPr="00550074" w:rsidRDefault="007B7EF6" w:rsidP="008F73BB">
            <w:pPr>
              <w:pStyle w:val="Tabeller"/>
            </w:pPr>
            <w:r>
              <w:rPr>
                <w:rFonts w:cs="Calibri"/>
                <w:color w:val="000000"/>
              </w:rPr>
              <w:t>173.288</w:t>
            </w:r>
          </w:p>
        </w:tc>
        <w:tc>
          <w:tcPr>
            <w:tcW w:w="850" w:type="dxa"/>
            <w:vAlign w:val="bottom"/>
          </w:tcPr>
          <w:p w14:paraId="709570C9" w14:textId="77777777" w:rsidR="007B7EF6" w:rsidRDefault="007B7EF6" w:rsidP="008F73BB">
            <w:pPr>
              <w:pStyle w:val="Tabeller"/>
            </w:pPr>
            <w:r>
              <w:rPr>
                <w:rFonts w:cs="Calibri"/>
                <w:color w:val="000000"/>
              </w:rPr>
              <w:t>1.339</w:t>
            </w:r>
          </w:p>
        </w:tc>
        <w:tc>
          <w:tcPr>
            <w:tcW w:w="992" w:type="dxa"/>
            <w:vAlign w:val="bottom"/>
          </w:tcPr>
          <w:p w14:paraId="3014CD80" w14:textId="77777777" w:rsidR="007B7EF6" w:rsidRDefault="007B7EF6" w:rsidP="008F73BB">
            <w:pPr>
              <w:pStyle w:val="Tabeller"/>
            </w:pPr>
            <w:r>
              <w:rPr>
                <w:rFonts w:cs="Calibri"/>
                <w:color w:val="000000"/>
              </w:rPr>
              <w:t>0.150</w:t>
            </w:r>
          </w:p>
        </w:tc>
        <w:tc>
          <w:tcPr>
            <w:tcW w:w="851" w:type="dxa"/>
            <w:vAlign w:val="bottom"/>
          </w:tcPr>
          <w:p w14:paraId="291C725B" w14:textId="77777777" w:rsidR="007B7EF6" w:rsidRDefault="007B7EF6" w:rsidP="008F73BB">
            <w:pPr>
              <w:pStyle w:val="Tabeller"/>
            </w:pPr>
            <w:r>
              <w:rPr>
                <w:rFonts w:cs="Calibri"/>
                <w:color w:val="000000"/>
              </w:rPr>
              <w:t>0.691</w:t>
            </w:r>
          </w:p>
        </w:tc>
        <w:tc>
          <w:tcPr>
            <w:tcW w:w="1276" w:type="dxa"/>
            <w:vAlign w:val="bottom"/>
          </w:tcPr>
          <w:p w14:paraId="435BD225" w14:textId="77777777" w:rsidR="007B7EF6" w:rsidRDefault="007B7EF6" w:rsidP="008F73BB">
            <w:pPr>
              <w:pStyle w:val="Tabeller"/>
            </w:pPr>
            <w:r>
              <w:rPr>
                <w:rFonts w:cs="Calibri"/>
                <w:color w:val="000000"/>
              </w:rPr>
              <w:t>1.954</w:t>
            </w:r>
          </w:p>
        </w:tc>
      </w:tr>
      <w:tr w:rsidR="007B7EF6" w:rsidRPr="00550074" w14:paraId="31E8F1E7" w14:textId="77777777" w:rsidTr="008F73BB">
        <w:trPr>
          <w:trHeight w:val="279"/>
        </w:trPr>
        <w:tc>
          <w:tcPr>
            <w:tcW w:w="3261" w:type="dxa"/>
            <w:vAlign w:val="bottom"/>
          </w:tcPr>
          <w:p w14:paraId="03DE11C0" w14:textId="77777777" w:rsidR="007B7EF6" w:rsidRPr="00550074" w:rsidRDefault="007B7EF6" w:rsidP="008F73BB">
            <w:pPr>
              <w:pStyle w:val="Tabeller"/>
            </w:pPr>
            <w:r>
              <w:rPr>
                <w:rFonts w:cs="Calibri"/>
                <w:color w:val="000000"/>
              </w:rPr>
              <w:t>Treatment + Water depth</w:t>
            </w:r>
          </w:p>
        </w:tc>
        <w:tc>
          <w:tcPr>
            <w:tcW w:w="567" w:type="dxa"/>
          </w:tcPr>
          <w:p w14:paraId="795BA5EC" w14:textId="77777777" w:rsidR="007B7EF6" w:rsidRDefault="007B7EF6" w:rsidP="008F73BB">
            <w:pPr>
              <w:pStyle w:val="Tabeller"/>
              <w:rPr>
                <w:rFonts w:cs="Calibri"/>
                <w:color w:val="000000"/>
              </w:rPr>
            </w:pPr>
            <w:r>
              <w:rPr>
                <w:rFonts w:cs="Calibri"/>
                <w:color w:val="000000"/>
              </w:rPr>
              <w:t>5</w:t>
            </w:r>
          </w:p>
        </w:tc>
        <w:tc>
          <w:tcPr>
            <w:tcW w:w="1134" w:type="dxa"/>
            <w:noWrap/>
            <w:vAlign w:val="bottom"/>
          </w:tcPr>
          <w:p w14:paraId="4BF95142" w14:textId="77777777" w:rsidR="007B7EF6" w:rsidRPr="00550074" w:rsidRDefault="007B7EF6" w:rsidP="008F73BB">
            <w:pPr>
              <w:pStyle w:val="Tabeller"/>
            </w:pPr>
            <w:r>
              <w:rPr>
                <w:rFonts w:cs="Calibri"/>
                <w:color w:val="000000"/>
              </w:rPr>
              <w:t>173.920</w:t>
            </w:r>
          </w:p>
        </w:tc>
        <w:tc>
          <w:tcPr>
            <w:tcW w:w="850" w:type="dxa"/>
            <w:vAlign w:val="bottom"/>
          </w:tcPr>
          <w:p w14:paraId="36AF3B00" w14:textId="77777777" w:rsidR="007B7EF6" w:rsidRPr="00550074" w:rsidRDefault="007B7EF6" w:rsidP="008F73BB">
            <w:pPr>
              <w:pStyle w:val="Tabeller"/>
            </w:pPr>
            <w:r>
              <w:rPr>
                <w:rFonts w:cs="Calibri"/>
                <w:color w:val="000000"/>
              </w:rPr>
              <w:t>1.971</w:t>
            </w:r>
          </w:p>
        </w:tc>
        <w:tc>
          <w:tcPr>
            <w:tcW w:w="992" w:type="dxa"/>
            <w:vAlign w:val="bottom"/>
          </w:tcPr>
          <w:p w14:paraId="7B7749A9" w14:textId="77777777" w:rsidR="007B7EF6" w:rsidRPr="00550074" w:rsidRDefault="007B7EF6" w:rsidP="008F73BB">
            <w:pPr>
              <w:pStyle w:val="Tabeller"/>
            </w:pPr>
            <w:r>
              <w:rPr>
                <w:rFonts w:cs="Calibri"/>
                <w:color w:val="000000"/>
              </w:rPr>
              <w:t>0.109</w:t>
            </w:r>
          </w:p>
        </w:tc>
        <w:tc>
          <w:tcPr>
            <w:tcW w:w="851" w:type="dxa"/>
            <w:vAlign w:val="bottom"/>
          </w:tcPr>
          <w:p w14:paraId="2A51D05B" w14:textId="77777777" w:rsidR="007B7EF6" w:rsidRPr="00550074" w:rsidRDefault="007B7EF6" w:rsidP="008F73BB">
            <w:pPr>
              <w:pStyle w:val="Tabeller"/>
            </w:pPr>
            <w:r>
              <w:rPr>
                <w:rFonts w:cs="Calibri"/>
                <w:color w:val="000000"/>
              </w:rPr>
              <w:t>0.800</w:t>
            </w:r>
          </w:p>
        </w:tc>
        <w:tc>
          <w:tcPr>
            <w:tcW w:w="1276" w:type="dxa"/>
            <w:vAlign w:val="bottom"/>
          </w:tcPr>
          <w:p w14:paraId="1FB3058F" w14:textId="77777777" w:rsidR="007B7EF6" w:rsidRPr="00550074" w:rsidRDefault="007B7EF6" w:rsidP="008F73BB">
            <w:pPr>
              <w:pStyle w:val="Tabeller"/>
            </w:pPr>
            <w:r>
              <w:rPr>
                <w:rFonts w:cs="Calibri"/>
                <w:color w:val="000000"/>
              </w:rPr>
              <w:t>2.679</w:t>
            </w:r>
          </w:p>
        </w:tc>
      </w:tr>
      <w:tr w:rsidR="007B7EF6" w:rsidRPr="00550074" w14:paraId="3512C1C3" w14:textId="77777777" w:rsidTr="008F73BB">
        <w:trPr>
          <w:trHeight w:val="279"/>
        </w:trPr>
        <w:tc>
          <w:tcPr>
            <w:tcW w:w="3261" w:type="dxa"/>
            <w:tcBorders>
              <w:bottom w:val="single" w:sz="4" w:space="0" w:color="auto"/>
            </w:tcBorders>
            <w:vAlign w:val="bottom"/>
          </w:tcPr>
          <w:p w14:paraId="5094F22D" w14:textId="77777777" w:rsidR="007B7EF6" w:rsidRPr="00550074" w:rsidRDefault="007B7EF6" w:rsidP="008F73BB">
            <w:pPr>
              <w:pStyle w:val="Tabeller"/>
            </w:pPr>
            <w:r>
              <w:rPr>
                <w:rFonts w:cs="Calibri"/>
                <w:color w:val="000000"/>
              </w:rPr>
              <w:t>Treatment + Swan density</w:t>
            </w:r>
          </w:p>
        </w:tc>
        <w:tc>
          <w:tcPr>
            <w:tcW w:w="567" w:type="dxa"/>
            <w:tcBorders>
              <w:bottom w:val="single" w:sz="4" w:space="0" w:color="auto"/>
            </w:tcBorders>
          </w:tcPr>
          <w:p w14:paraId="7D1B7838" w14:textId="77777777" w:rsidR="007B7EF6" w:rsidRDefault="007B7EF6" w:rsidP="008F73BB">
            <w:pPr>
              <w:pStyle w:val="Tabeller"/>
              <w:rPr>
                <w:rFonts w:cs="Calibri"/>
                <w:color w:val="000000"/>
              </w:rPr>
            </w:pPr>
            <w:r>
              <w:rPr>
                <w:rFonts w:cs="Calibri"/>
                <w:color w:val="000000"/>
              </w:rPr>
              <w:t>5</w:t>
            </w:r>
          </w:p>
        </w:tc>
        <w:tc>
          <w:tcPr>
            <w:tcW w:w="1134" w:type="dxa"/>
            <w:tcBorders>
              <w:bottom w:val="single" w:sz="4" w:space="0" w:color="auto"/>
            </w:tcBorders>
            <w:noWrap/>
            <w:vAlign w:val="bottom"/>
          </w:tcPr>
          <w:p w14:paraId="21DFEE50" w14:textId="77777777" w:rsidR="007B7EF6" w:rsidRPr="00550074" w:rsidRDefault="007B7EF6" w:rsidP="008F73BB">
            <w:pPr>
              <w:pStyle w:val="Tabeller"/>
            </w:pPr>
            <w:r>
              <w:rPr>
                <w:rFonts w:cs="Calibri"/>
                <w:color w:val="000000"/>
              </w:rPr>
              <w:t>173.953</w:t>
            </w:r>
          </w:p>
        </w:tc>
        <w:tc>
          <w:tcPr>
            <w:tcW w:w="850" w:type="dxa"/>
            <w:tcBorders>
              <w:bottom w:val="single" w:sz="4" w:space="0" w:color="auto"/>
            </w:tcBorders>
            <w:vAlign w:val="bottom"/>
          </w:tcPr>
          <w:p w14:paraId="26C6312E" w14:textId="77777777" w:rsidR="007B7EF6" w:rsidRPr="00550074" w:rsidRDefault="007B7EF6" w:rsidP="008F73BB">
            <w:pPr>
              <w:pStyle w:val="Tabeller"/>
            </w:pPr>
            <w:r>
              <w:rPr>
                <w:rFonts w:cs="Calibri"/>
                <w:color w:val="000000"/>
              </w:rPr>
              <w:t>2.004</w:t>
            </w:r>
          </w:p>
        </w:tc>
        <w:tc>
          <w:tcPr>
            <w:tcW w:w="992" w:type="dxa"/>
            <w:tcBorders>
              <w:bottom w:val="single" w:sz="4" w:space="0" w:color="auto"/>
            </w:tcBorders>
            <w:vAlign w:val="bottom"/>
          </w:tcPr>
          <w:p w14:paraId="1C597B71" w14:textId="77777777" w:rsidR="007B7EF6" w:rsidRPr="00550074" w:rsidRDefault="007B7EF6" w:rsidP="008F73BB">
            <w:pPr>
              <w:pStyle w:val="Tabeller"/>
            </w:pPr>
            <w:r>
              <w:rPr>
                <w:rFonts w:cs="Calibri"/>
                <w:color w:val="000000"/>
              </w:rPr>
              <w:t>0.107</w:t>
            </w:r>
          </w:p>
        </w:tc>
        <w:tc>
          <w:tcPr>
            <w:tcW w:w="851" w:type="dxa"/>
            <w:tcBorders>
              <w:bottom w:val="single" w:sz="4" w:space="0" w:color="auto"/>
            </w:tcBorders>
            <w:vAlign w:val="bottom"/>
          </w:tcPr>
          <w:p w14:paraId="2FE16DB3" w14:textId="77777777" w:rsidR="007B7EF6" w:rsidRPr="00550074" w:rsidRDefault="007B7EF6" w:rsidP="008F73BB">
            <w:pPr>
              <w:pStyle w:val="Tabeller"/>
            </w:pPr>
            <w:r>
              <w:rPr>
                <w:rFonts w:cs="Calibri"/>
                <w:color w:val="000000"/>
              </w:rPr>
              <w:t>0.907</w:t>
            </w:r>
          </w:p>
        </w:tc>
        <w:tc>
          <w:tcPr>
            <w:tcW w:w="1276" w:type="dxa"/>
            <w:tcBorders>
              <w:bottom w:val="single" w:sz="4" w:space="0" w:color="auto"/>
            </w:tcBorders>
            <w:vAlign w:val="bottom"/>
          </w:tcPr>
          <w:p w14:paraId="763A4916" w14:textId="77777777" w:rsidR="007B7EF6" w:rsidRPr="00550074" w:rsidRDefault="007B7EF6" w:rsidP="008F73BB">
            <w:pPr>
              <w:pStyle w:val="Tabeller"/>
            </w:pPr>
            <w:r>
              <w:rPr>
                <w:rFonts w:cs="Calibri"/>
                <w:color w:val="000000"/>
              </w:rPr>
              <w:t>2.723</w:t>
            </w:r>
          </w:p>
        </w:tc>
      </w:tr>
    </w:tbl>
    <w:p w14:paraId="053E207A" w14:textId="77777777" w:rsidR="0026376C" w:rsidRDefault="0026376C"/>
    <w:p w14:paraId="3E0FB4F7" w14:textId="272D1BE5" w:rsidR="00CB2300" w:rsidRPr="00F511C0" w:rsidRDefault="00CB2300" w:rsidP="00CB2300">
      <w:pPr>
        <w:pStyle w:val="Tabeller"/>
      </w:pPr>
      <w:r>
        <w:t>Table 5. Generalized linear mixed models explaining aquatic macroinvertebrate abundance. The table presents the best five out of eight models ranked by AICc. For each model, the table reports degrees of freedom (df), AICc, delta AICc (</w:t>
      </w:r>
      <w:r w:rsidRPr="0029375C">
        <w:t>ΔAICc</w:t>
      </w:r>
      <w:r>
        <w:t xml:space="preserve">), </w:t>
      </w:r>
      <w:r w:rsidR="00573C56" w:rsidRPr="00573C56">
        <w:t>Akaike</w:t>
      </w:r>
      <w:r w:rsidR="00573C56">
        <w:t xml:space="preserve"> </w:t>
      </w:r>
      <w:r w:rsidRPr="006D0966">
        <w:t>model weight (w</w:t>
      </w:r>
      <w:r w:rsidRPr="00F511C0">
        <w:rPr>
          <w:vertAlign w:val="subscript"/>
        </w:rPr>
        <w:t>i</w:t>
      </w:r>
      <w:r w:rsidRPr="006D0966">
        <w:t>), cumulative model weight (C-W) and the evidence ratio relative to the top model (E-ratio).</w:t>
      </w:r>
    </w:p>
    <w:tbl>
      <w:tblPr>
        <w:tblStyle w:val="Tabellrutnt"/>
        <w:tblW w:w="8931" w:type="dxa"/>
        <w:tblLayout w:type="fixed"/>
        <w:tblCellMar>
          <w:top w:w="28" w:type="dxa"/>
          <w:bottom w:w="28" w:type="dxa"/>
        </w:tblCellMar>
        <w:tblLook w:val="04A0" w:firstRow="1" w:lastRow="0" w:firstColumn="1" w:lastColumn="0" w:noHBand="0" w:noVBand="1"/>
      </w:tblPr>
      <w:tblGrid>
        <w:gridCol w:w="3261"/>
        <w:gridCol w:w="567"/>
        <w:gridCol w:w="1134"/>
        <w:gridCol w:w="992"/>
        <w:gridCol w:w="992"/>
        <w:gridCol w:w="992"/>
        <w:gridCol w:w="993"/>
      </w:tblGrid>
      <w:tr w:rsidR="00CB2300" w:rsidRPr="00550074" w14:paraId="3B5B8234" w14:textId="77777777" w:rsidTr="008F73BB">
        <w:trPr>
          <w:trHeight w:val="279"/>
        </w:trPr>
        <w:tc>
          <w:tcPr>
            <w:tcW w:w="3261" w:type="dxa"/>
            <w:tcBorders>
              <w:top w:val="single" w:sz="4" w:space="0" w:color="auto"/>
              <w:bottom w:val="single" w:sz="4" w:space="0" w:color="auto"/>
            </w:tcBorders>
          </w:tcPr>
          <w:p w14:paraId="7B9E3BF2" w14:textId="77777777" w:rsidR="00CB2300" w:rsidRPr="00883B6B" w:rsidRDefault="00CB2300" w:rsidP="008F73BB">
            <w:pPr>
              <w:pStyle w:val="Tabeller"/>
              <w:rPr>
                <w:b/>
                <w:bCs w:val="0"/>
                <w:i/>
                <w:iCs/>
              </w:rPr>
            </w:pPr>
            <w:r>
              <w:rPr>
                <w:b/>
                <w:bCs w:val="0"/>
              </w:rPr>
              <w:t>Models</w:t>
            </w:r>
          </w:p>
        </w:tc>
        <w:tc>
          <w:tcPr>
            <w:tcW w:w="567" w:type="dxa"/>
            <w:tcBorders>
              <w:top w:val="single" w:sz="4" w:space="0" w:color="auto"/>
              <w:bottom w:val="single" w:sz="4" w:space="0" w:color="auto"/>
            </w:tcBorders>
          </w:tcPr>
          <w:p w14:paraId="006EB96A" w14:textId="77777777" w:rsidR="00CB2300" w:rsidRPr="006646B7" w:rsidRDefault="00CB2300" w:rsidP="008F73BB">
            <w:pPr>
              <w:pStyle w:val="Tabeller"/>
              <w:rPr>
                <w:b/>
                <w:bCs w:val="0"/>
              </w:rPr>
            </w:pPr>
            <w:r>
              <w:rPr>
                <w:b/>
                <w:bCs w:val="0"/>
              </w:rPr>
              <w:t>df</w:t>
            </w:r>
          </w:p>
        </w:tc>
        <w:tc>
          <w:tcPr>
            <w:tcW w:w="1134" w:type="dxa"/>
            <w:tcBorders>
              <w:top w:val="single" w:sz="4" w:space="0" w:color="auto"/>
              <w:bottom w:val="single" w:sz="4" w:space="0" w:color="auto"/>
            </w:tcBorders>
            <w:noWrap/>
            <w:hideMark/>
          </w:tcPr>
          <w:p w14:paraId="32CBCCC8" w14:textId="77777777" w:rsidR="00CB2300" w:rsidRPr="009120DB" w:rsidRDefault="00CB2300" w:rsidP="008F73BB">
            <w:pPr>
              <w:pStyle w:val="Tabeller"/>
              <w:rPr>
                <w:b/>
                <w:bCs w:val="0"/>
              </w:rPr>
            </w:pPr>
            <w:r w:rsidRPr="006646B7">
              <w:rPr>
                <w:b/>
                <w:bCs w:val="0"/>
              </w:rPr>
              <w:t>AICc</w:t>
            </w:r>
          </w:p>
        </w:tc>
        <w:tc>
          <w:tcPr>
            <w:tcW w:w="992" w:type="dxa"/>
            <w:tcBorders>
              <w:top w:val="single" w:sz="4" w:space="0" w:color="auto"/>
              <w:bottom w:val="single" w:sz="4" w:space="0" w:color="auto"/>
            </w:tcBorders>
          </w:tcPr>
          <w:p w14:paraId="4F7BF41E" w14:textId="77777777" w:rsidR="00CB2300" w:rsidRPr="006646B7" w:rsidRDefault="00CB2300" w:rsidP="008F73BB">
            <w:pPr>
              <w:pStyle w:val="Tabeller"/>
              <w:rPr>
                <w:b/>
                <w:bCs w:val="0"/>
              </w:rPr>
            </w:pPr>
            <w:r w:rsidRPr="009120DB">
              <w:rPr>
                <w:b/>
                <w:bCs w:val="0"/>
              </w:rPr>
              <w:t>ΔAICc</w:t>
            </w:r>
          </w:p>
        </w:tc>
        <w:tc>
          <w:tcPr>
            <w:tcW w:w="992" w:type="dxa"/>
            <w:tcBorders>
              <w:top w:val="single" w:sz="4" w:space="0" w:color="auto"/>
              <w:bottom w:val="single" w:sz="4" w:space="0" w:color="auto"/>
            </w:tcBorders>
          </w:tcPr>
          <w:p w14:paraId="6150F19C" w14:textId="77777777" w:rsidR="00CB2300" w:rsidRPr="00883B6B" w:rsidRDefault="00CB2300" w:rsidP="008F73BB">
            <w:pPr>
              <w:pStyle w:val="Tabeller"/>
              <w:rPr>
                <w:b/>
                <w:bCs w:val="0"/>
                <w:i/>
                <w:iCs/>
              </w:rPr>
            </w:pPr>
            <w:r>
              <w:rPr>
                <w:b/>
                <w:bCs w:val="0"/>
                <w:i/>
                <w:iCs/>
              </w:rPr>
              <w:t>w</w:t>
            </w:r>
            <w:r>
              <w:rPr>
                <w:b/>
                <w:bCs w:val="0"/>
                <w:i/>
                <w:iCs/>
                <w:vertAlign w:val="subscript"/>
              </w:rPr>
              <w:t>c</w:t>
            </w:r>
          </w:p>
        </w:tc>
        <w:tc>
          <w:tcPr>
            <w:tcW w:w="992" w:type="dxa"/>
            <w:tcBorders>
              <w:top w:val="single" w:sz="4" w:space="0" w:color="auto"/>
              <w:bottom w:val="single" w:sz="4" w:space="0" w:color="auto"/>
            </w:tcBorders>
          </w:tcPr>
          <w:p w14:paraId="7951D392" w14:textId="77777777" w:rsidR="00CB2300" w:rsidRPr="006646B7" w:rsidRDefault="00CB2300" w:rsidP="008F73BB">
            <w:pPr>
              <w:pStyle w:val="Tabeller"/>
              <w:rPr>
                <w:b/>
                <w:bCs w:val="0"/>
              </w:rPr>
            </w:pPr>
            <w:r w:rsidRPr="006646B7">
              <w:rPr>
                <w:b/>
                <w:bCs w:val="0"/>
              </w:rPr>
              <w:t>C-W</w:t>
            </w:r>
          </w:p>
        </w:tc>
        <w:tc>
          <w:tcPr>
            <w:tcW w:w="993" w:type="dxa"/>
            <w:tcBorders>
              <w:top w:val="single" w:sz="4" w:space="0" w:color="auto"/>
              <w:bottom w:val="single" w:sz="4" w:space="0" w:color="auto"/>
            </w:tcBorders>
          </w:tcPr>
          <w:p w14:paraId="532E8970" w14:textId="77777777" w:rsidR="00CB2300" w:rsidRPr="006646B7" w:rsidRDefault="00CB2300" w:rsidP="008F73BB">
            <w:pPr>
              <w:pStyle w:val="Tabeller"/>
              <w:rPr>
                <w:b/>
                <w:bCs w:val="0"/>
              </w:rPr>
            </w:pPr>
            <w:r w:rsidRPr="006646B7">
              <w:rPr>
                <w:b/>
                <w:bCs w:val="0"/>
              </w:rPr>
              <w:t>E-ratio</w:t>
            </w:r>
          </w:p>
        </w:tc>
      </w:tr>
      <w:tr w:rsidR="00CB2300" w:rsidRPr="00550074" w14:paraId="768C2C22" w14:textId="77777777" w:rsidTr="008F73BB">
        <w:trPr>
          <w:trHeight w:val="279"/>
        </w:trPr>
        <w:tc>
          <w:tcPr>
            <w:tcW w:w="3261" w:type="dxa"/>
            <w:tcBorders>
              <w:top w:val="single" w:sz="4" w:space="0" w:color="auto"/>
            </w:tcBorders>
            <w:vAlign w:val="bottom"/>
          </w:tcPr>
          <w:p w14:paraId="409EC9AD" w14:textId="77777777" w:rsidR="00CB2300" w:rsidRPr="00550074" w:rsidRDefault="00CB2300" w:rsidP="008F73BB">
            <w:pPr>
              <w:pStyle w:val="Tabeller"/>
            </w:pPr>
            <w:r>
              <w:rPr>
                <w:rFonts w:cs="Calibri"/>
                <w:color w:val="000000"/>
              </w:rPr>
              <w:t>Treatment + Swan density</w:t>
            </w:r>
          </w:p>
        </w:tc>
        <w:tc>
          <w:tcPr>
            <w:tcW w:w="567" w:type="dxa"/>
            <w:tcBorders>
              <w:top w:val="single" w:sz="4" w:space="0" w:color="auto"/>
            </w:tcBorders>
          </w:tcPr>
          <w:p w14:paraId="26ABC1F3" w14:textId="77777777" w:rsidR="00CB2300" w:rsidRDefault="00CB2300" w:rsidP="008F73BB">
            <w:pPr>
              <w:pStyle w:val="Tabeller"/>
              <w:rPr>
                <w:rFonts w:cs="Calibri"/>
                <w:color w:val="000000"/>
              </w:rPr>
            </w:pPr>
            <w:r>
              <w:rPr>
                <w:rFonts w:cs="Calibri"/>
                <w:color w:val="000000"/>
              </w:rPr>
              <w:t>5</w:t>
            </w:r>
          </w:p>
        </w:tc>
        <w:tc>
          <w:tcPr>
            <w:tcW w:w="1134" w:type="dxa"/>
            <w:tcBorders>
              <w:top w:val="single" w:sz="4" w:space="0" w:color="auto"/>
            </w:tcBorders>
            <w:noWrap/>
            <w:vAlign w:val="bottom"/>
            <w:hideMark/>
          </w:tcPr>
          <w:p w14:paraId="263C416C" w14:textId="77777777" w:rsidR="00CB2300" w:rsidRPr="00550074" w:rsidRDefault="00CB2300" w:rsidP="008F73BB">
            <w:pPr>
              <w:pStyle w:val="Tabeller"/>
            </w:pPr>
            <w:r>
              <w:rPr>
                <w:rFonts w:cs="Calibri"/>
                <w:color w:val="000000"/>
              </w:rPr>
              <w:t>318.088</w:t>
            </w:r>
          </w:p>
        </w:tc>
        <w:tc>
          <w:tcPr>
            <w:tcW w:w="992" w:type="dxa"/>
            <w:tcBorders>
              <w:top w:val="single" w:sz="4" w:space="0" w:color="auto"/>
            </w:tcBorders>
            <w:vAlign w:val="bottom"/>
          </w:tcPr>
          <w:p w14:paraId="70A6A446" w14:textId="77777777" w:rsidR="00CB2300" w:rsidRPr="00550074" w:rsidRDefault="00CB2300" w:rsidP="008F73BB">
            <w:pPr>
              <w:pStyle w:val="Tabeller"/>
            </w:pPr>
            <w:r>
              <w:rPr>
                <w:rFonts w:cs="Calibri"/>
                <w:color w:val="000000"/>
              </w:rPr>
              <w:t>0.000</w:t>
            </w:r>
          </w:p>
        </w:tc>
        <w:tc>
          <w:tcPr>
            <w:tcW w:w="992" w:type="dxa"/>
            <w:tcBorders>
              <w:top w:val="single" w:sz="4" w:space="0" w:color="auto"/>
            </w:tcBorders>
            <w:vAlign w:val="bottom"/>
          </w:tcPr>
          <w:p w14:paraId="43F8FBAE" w14:textId="77777777" w:rsidR="00CB2300" w:rsidRPr="00550074" w:rsidRDefault="00CB2300" w:rsidP="008F73BB">
            <w:pPr>
              <w:pStyle w:val="Tabeller"/>
            </w:pPr>
            <w:r>
              <w:rPr>
                <w:rFonts w:cs="Calibri"/>
                <w:color w:val="000000"/>
              </w:rPr>
              <w:t>0.207</w:t>
            </w:r>
          </w:p>
        </w:tc>
        <w:tc>
          <w:tcPr>
            <w:tcW w:w="992" w:type="dxa"/>
            <w:tcBorders>
              <w:top w:val="single" w:sz="4" w:space="0" w:color="auto"/>
            </w:tcBorders>
            <w:vAlign w:val="bottom"/>
          </w:tcPr>
          <w:p w14:paraId="41DC0B91" w14:textId="77777777" w:rsidR="00CB2300" w:rsidRPr="00550074" w:rsidRDefault="00CB2300" w:rsidP="008F73BB">
            <w:pPr>
              <w:pStyle w:val="Tabeller"/>
            </w:pPr>
            <w:r>
              <w:rPr>
                <w:rFonts w:cs="Calibri"/>
                <w:color w:val="000000"/>
              </w:rPr>
              <w:t>0.207</w:t>
            </w:r>
          </w:p>
        </w:tc>
        <w:tc>
          <w:tcPr>
            <w:tcW w:w="993" w:type="dxa"/>
            <w:tcBorders>
              <w:top w:val="single" w:sz="4" w:space="0" w:color="auto"/>
            </w:tcBorders>
            <w:vAlign w:val="bottom"/>
          </w:tcPr>
          <w:p w14:paraId="31B48CD9" w14:textId="77777777" w:rsidR="00CB2300" w:rsidRPr="00550074" w:rsidRDefault="00CB2300" w:rsidP="008F73BB">
            <w:pPr>
              <w:pStyle w:val="Tabeller"/>
            </w:pPr>
            <w:r>
              <w:rPr>
                <w:rFonts w:cs="Calibri"/>
                <w:color w:val="000000"/>
              </w:rPr>
              <w:t>1.000</w:t>
            </w:r>
          </w:p>
        </w:tc>
      </w:tr>
      <w:tr w:rsidR="00CB2300" w:rsidRPr="00550074" w14:paraId="4E0D171F" w14:textId="77777777" w:rsidTr="008F73BB">
        <w:trPr>
          <w:trHeight w:val="279"/>
        </w:trPr>
        <w:tc>
          <w:tcPr>
            <w:tcW w:w="3261" w:type="dxa"/>
            <w:vAlign w:val="bottom"/>
          </w:tcPr>
          <w:p w14:paraId="7A86033E" w14:textId="77777777" w:rsidR="00CB2300" w:rsidRPr="00550074" w:rsidRDefault="00CB2300" w:rsidP="008F73BB">
            <w:pPr>
              <w:pStyle w:val="Tabeller"/>
            </w:pPr>
            <w:r>
              <w:rPr>
                <w:rFonts w:cs="Calibri"/>
                <w:color w:val="000000"/>
              </w:rPr>
              <w:t>Treatment</w:t>
            </w:r>
          </w:p>
        </w:tc>
        <w:tc>
          <w:tcPr>
            <w:tcW w:w="567" w:type="dxa"/>
          </w:tcPr>
          <w:p w14:paraId="02375B23" w14:textId="77777777" w:rsidR="00CB2300" w:rsidRDefault="00CB2300" w:rsidP="008F73BB">
            <w:pPr>
              <w:pStyle w:val="Tabeller"/>
              <w:rPr>
                <w:rFonts w:cs="Calibri"/>
                <w:color w:val="000000"/>
              </w:rPr>
            </w:pPr>
            <w:r>
              <w:rPr>
                <w:rFonts w:cs="Calibri"/>
                <w:color w:val="000000"/>
              </w:rPr>
              <w:t>4</w:t>
            </w:r>
          </w:p>
        </w:tc>
        <w:tc>
          <w:tcPr>
            <w:tcW w:w="1134" w:type="dxa"/>
            <w:noWrap/>
            <w:vAlign w:val="bottom"/>
          </w:tcPr>
          <w:p w14:paraId="20AFF9B3" w14:textId="77777777" w:rsidR="00CB2300" w:rsidRPr="00550074" w:rsidRDefault="00CB2300" w:rsidP="008F73BB">
            <w:pPr>
              <w:pStyle w:val="Tabeller"/>
            </w:pPr>
            <w:r>
              <w:rPr>
                <w:rFonts w:cs="Calibri"/>
                <w:color w:val="000000"/>
              </w:rPr>
              <w:t>318.141</w:t>
            </w:r>
          </w:p>
        </w:tc>
        <w:tc>
          <w:tcPr>
            <w:tcW w:w="992" w:type="dxa"/>
            <w:vAlign w:val="bottom"/>
          </w:tcPr>
          <w:p w14:paraId="1A0B1369" w14:textId="77777777" w:rsidR="00CB2300" w:rsidRPr="00550074" w:rsidRDefault="00CB2300" w:rsidP="008F73BB">
            <w:pPr>
              <w:pStyle w:val="Tabeller"/>
            </w:pPr>
            <w:r>
              <w:rPr>
                <w:rFonts w:cs="Calibri"/>
                <w:color w:val="000000"/>
              </w:rPr>
              <w:t>0.053</w:t>
            </w:r>
          </w:p>
        </w:tc>
        <w:tc>
          <w:tcPr>
            <w:tcW w:w="992" w:type="dxa"/>
            <w:vAlign w:val="bottom"/>
          </w:tcPr>
          <w:p w14:paraId="35F46349" w14:textId="77777777" w:rsidR="00CB2300" w:rsidRPr="00550074" w:rsidRDefault="00CB2300" w:rsidP="008F73BB">
            <w:pPr>
              <w:pStyle w:val="Tabeller"/>
            </w:pPr>
            <w:r>
              <w:rPr>
                <w:rFonts w:cs="Calibri"/>
                <w:color w:val="000000"/>
              </w:rPr>
              <w:t>0.202</w:t>
            </w:r>
          </w:p>
        </w:tc>
        <w:tc>
          <w:tcPr>
            <w:tcW w:w="992" w:type="dxa"/>
            <w:vAlign w:val="bottom"/>
          </w:tcPr>
          <w:p w14:paraId="7B91AD93" w14:textId="77777777" w:rsidR="00CB2300" w:rsidRPr="00550074" w:rsidRDefault="00CB2300" w:rsidP="008F73BB">
            <w:pPr>
              <w:pStyle w:val="Tabeller"/>
            </w:pPr>
            <w:r>
              <w:rPr>
                <w:rFonts w:cs="Calibri"/>
                <w:color w:val="000000"/>
              </w:rPr>
              <w:t>0.409</w:t>
            </w:r>
          </w:p>
        </w:tc>
        <w:tc>
          <w:tcPr>
            <w:tcW w:w="993" w:type="dxa"/>
            <w:vAlign w:val="bottom"/>
          </w:tcPr>
          <w:p w14:paraId="1EBCDA3D" w14:textId="77777777" w:rsidR="00CB2300" w:rsidRPr="00550074" w:rsidRDefault="00CB2300" w:rsidP="008F73BB">
            <w:pPr>
              <w:pStyle w:val="Tabeller"/>
            </w:pPr>
            <w:r>
              <w:rPr>
                <w:rFonts w:cs="Calibri"/>
                <w:color w:val="000000"/>
              </w:rPr>
              <w:t>1.027</w:t>
            </w:r>
          </w:p>
        </w:tc>
      </w:tr>
      <w:tr w:rsidR="00CB2300" w:rsidRPr="00550074" w14:paraId="3FA83FC0" w14:textId="77777777" w:rsidTr="008F73BB">
        <w:trPr>
          <w:trHeight w:val="279"/>
        </w:trPr>
        <w:tc>
          <w:tcPr>
            <w:tcW w:w="3261" w:type="dxa"/>
            <w:vAlign w:val="bottom"/>
          </w:tcPr>
          <w:p w14:paraId="673CEC9B" w14:textId="77777777" w:rsidR="00CB2300" w:rsidRPr="00550074" w:rsidRDefault="00CB2300" w:rsidP="008F73BB">
            <w:pPr>
              <w:pStyle w:val="Tabeller"/>
            </w:pPr>
            <w:r>
              <w:rPr>
                <w:rFonts w:cs="Calibri"/>
                <w:color w:val="000000"/>
              </w:rPr>
              <w:t>Treatment + Total phosphorus</w:t>
            </w:r>
          </w:p>
        </w:tc>
        <w:tc>
          <w:tcPr>
            <w:tcW w:w="567" w:type="dxa"/>
          </w:tcPr>
          <w:p w14:paraId="274DE92D" w14:textId="77777777" w:rsidR="00CB2300" w:rsidRDefault="00CB2300" w:rsidP="008F73BB">
            <w:pPr>
              <w:pStyle w:val="Tabeller"/>
              <w:rPr>
                <w:rFonts w:cs="Calibri"/>
                <w:color w:val="000000"/>
              </w:rPr>
            </w:pPr>
            <w:r>
              <w:rPr>
                <w:rFonts w:cs="Calibri"/>
                <w:color w:val="000000"/>
              </w:rPr>
              <w:t>5</w:t>
            </w:r>
          </w:p>
        </w:tc>
        <w:tc>
          <w:tcPr>
            <w:tcW w:w="1134" w:type="dxa"/>
            <w:noWrap/>
            <w:vAlign w:val="bottom"/>
          </w:tcPr>
          <w:p w14:paraId="72F72847" w14:textId="77777777" w:rsidR="00CB2300" w:rsidRPr="00550074" w:rsidRDefault="00CB2300" w:rsidP="008F73BB">
            <w:pPr>
              <w:pStyle w:val="Tabeller"/>
            </w:pPr>
            <w:r>
              <w:rPr>
                <w:rFonts w:cs="Calibri"/>
                <w:color w:val="000000"/>
              </w:rPr>
              <w:t>318.528</w:t>
            </w:r>
          </w:p>
        </w:tc>
        <w:tc>
          <w:tcPr>
            <w:tcW w:w="992" w:type="dxa"/>
            <w:vAlign w:val="bottom"/>
          </w:tcPr>
          <w:p w14:paraId="0ED13032" w14:textId="77777777" w:rsidR="00CB2300" w:rsidRDefault="00CB2300" w:rsidP="008F73BB">
            <w:pPr>
              <w:pStyle w:val="Tabeller"/>
            </w:pPr>
            <w:r>
              <w:rPr>
                <w:rFonts w:cs="Calibri"/>
                <w:color w:val="000000"/>
              </w:rPr>
              <w:t>0.440</w:t>
            </w:r>
          </w:p>
        </w:tc>
        <w:tc>
          <w:tcPr>
            <w:tcW w:w="992" w:type="dxa"/>
            <w:vAlign w:val="bottom"/>
          </w:tcPr>
          <w:p w14:paraId="0A32A025" w14:textId="77777777" w:rsidR="00CB2300" w:rsidRDefault="00CB2300" w:rsidP="008F73BB">
            <w:pPr>
              <w:pStyle w:val="Tabeller"/>
            </w:pPr>
            <w:r>
              <w:rPr>
                <w:rFonts w:cs="Calibri"/>
                <w:color w:val="000000"/>
              </w:rPr>
              <w:t>0.166</w:t>
            </w:r>
          </w:p>
        </w:tc>
        <w:tc>
          <w:tcPr>
            <w:tcW w:w="992" w:type="dxa"/>
            <w:vAlign w:val="bottom"/>
          </w:tcPr>
          <w:p w14:paraId="533664D6" w14:textId="77777777" w:rsidR="00CB2300" w:rsidRDefault="00CB2300" w:rsidP="008F73BB">
            <w:pPr>
              <w:pStyle w:val="Tabeller"/>
            </w:pPr>
            <w:r>
              <w:rPr>
                <w:rFonts w:cs="Calibri"/>
                <w:color w:val="000000"/>
              </w:rPr>
              <w:t>0.575</w:t>
            </w:r>
          </w:p>
        </w:tc>
        <w:tc>
          <w:tcPr>
            <w:tcW w:w="993" w:type="dxa"/>
            <w:vAlign w:val="bottom"/>
          </w:tcPr>
          <w:p w14:paraId="68C744D3" w14:textId="77777777" w:rsidR="00CB2300" w:rsidRDefault="00CB2300" w:rsidP="008F73BB">
            <w:pPr>
              <w:pStyle w:val="Tabeller"/>
            </w:pPr>
            <w:r>
              <w:rPr>
                <w:rFonts w:cs="Calibri"/>
                <w:color w:val="000000"/>
              </w:rPr>
              <w:t>1.246</w:t>
            </w:r>
          </w:p>
        </w:tc>
      </w:tr>
      <w:tr w:rsidR="00CB2300" w:rsidRPr="00550074" w14:paraId="0B69C1B6" w14:textId="77777777" w:rsidTr="008F73BB">
        <w:trPr>
          <w:trHeight w:val="279"/>
        </w:trPr>
        <w:tc>
          <w:tcPr>
            <w:tcW w:w="3261" w:type="dxa"/>
            <w:vAlign w:val="bottom"/>
          </w:tcPr>
          <w:p w14:paraId="34A26E36" w14:textId="77777777" w:rsidR="00CB2300" w:rsidRPr="00550074" w:rsidRDefault="00CB2300" w:rsidP="008F73BB">
            <w:pPr>
              <w:pStyle w:val="Tabeller"/>
            </w:pPr>
            <w:r>
              <w:rPr>
                <w:rFonts w:cs="Calibri"/>
                <w:color w:val="000000"/>
              </w:rPr>
              <w:t>Treatment + Water color</w:t>
            </w:r>
          </w:p>
        </w:tc>
        <w:tc>
          <w:tcPr>
            <w:tcW w:w="567" w:type="dxa"/>
          </w:tcPr>
          <w:p w14:paraId="566ACFB4" w14:textId="77777777" w:rsidR="00CB2300" w:rsidRDefault="00CB2300" w:rsidP="008F73BB">
            <w:pPr>
              <w:pStyle w:val="Tabeller"/>
              <w:rPr>
                <w:rFonts w:cs="Calibri"/>
                <w:color w:val="000000"/>
              </w:rPr>
            </w:pPr>
            <w:r>
              <w:rPr>
                <w:rFonts w:cs="Calibri"/>
                <w:color w:val="000000"/>
              </w:rPr>
              <w:t>5</w:t>
            </w:r>
          </w:p>
        </w:tc>
        <w:tc>
          <w:tcPr>
            <w:tcW w:w="1134" w:type="dxa"/>
            <w:noWrap/>
            <w:vAlign w:val="bottom"/>
          </w:tcPr>
          <w:p w14:paraId="5AAF0E2C" w14:textId="77777777" w:rsidR="00CB2300" w:rsidRPr="00550074" w:rsidRDefault="00CB2300" w:rsidP="008F73BB">
            <w:pPr>
              <w:pStyle w:val="Tabeller"/>
            </w:pPr>
            <w:r>
              <w:rPr>
                <w:rFonts w:cs="Calibri"/>
                <w:color w:val="000000"/>
              </w:rPr>
              <w:t>319.187</w:t>
            </w:r>
          </w:p>
        </w:tc>
        <w:tc>
          <w:tcPr>
            <w:tcW w:w="992" w:type="dxa"/>
            <w:vAlign w:val="bottom"/>
          </w:tcPr>
          <w:p w14:paraId="08BF8967" w14:textId="77777777" w:rsidR="00CB2300" w:rsidRPr="00550074" w:rsidRDefault="00CB2300" w:rsidP="008F73BB">
            <w:pPr>
              <w:pStyle w:val="Tabeller"/>
            </w:pPr>
            <w:r>
              <w:rPr>
                <w:rFonts w:cs="Calibri"/>
                <w:color w:val="000000"/>
              </w:rPr>
              <w:t>1.099</w:t>
            </w:r>
          </w:p>
        </w:tc>
        <w:tc>
          <w:tcPr>
            <w:tcW w:w="992" w:type="dxa"/>
            <w:vAlign w:val="bottom"/>
          </w:tcPr>
          <w:p w14:paraId="3706D89C" w14:textId="77777777" w:rsidR="00CB2300" w:rsidRPr="00550074" w:rsidRDefault="00CB2300" w:rsidP="008F73BB">
            <w:pPr>
              <w:pStyle w:val="Tabeller"/>
            </w:pPr>
            <w:r>
              <w:rPr>
                <w:rFonts w:cs="Calibri"/>
                <w:color w:val="000000"/>
              </w:rPr>
              <w:t>0.120</w:t>
            </w:r>
          </w:p>
        </w:tc>
        <w:tc>
          <w:tcPr>
            <w:tcW w:w="992" w:type="dxa"/>
            <w:vAlign w:val="bottom"/>
          </w:tcPr>
          <w:p w14:paraId="1CB0A840" w14:textId="77777777" w:rsidR="00CB2300" w:rsidRPr="00550074" w:rsidRDefault="00CB2300" w:rsidP="008F73BB">
            <w:pPr>
              <w:pStyle w:val="Tabeller"/>
            </w:pPr>
            <w:r>
              <w:rPr>
                <w:rFonts w:cs="Calibri"/>
                <w:color w:val="000000"/>
              </w:rPr>
              <w:t>0.695</w:t>
            </w:r>
          </w:p>
        </w:tc>
        <w:tc>
          <w:tcPr>
            <w:tcW w:w="993" w:type="dxa"/>
            <w:vAlign w:val="bottom"/>
          </w:tcPr>
          <w:p w14:paraId="40334EFB" w14:textId="77777777" w:rsidR="00CB2300" w:rsidRPr="00550074" w:rsidRDefault="00CB2300" w:rsidP="008F73BB">
            <w:pPr>
              <w:pStyle w:val="Tabeller"/>
            </w:pPr>
            <w:r>
              <w:rPr>
                <w:rFonts w:cs="Calibri"/>
                <w:color w:val="000000"/>
              </w:rPr>
              <w:t>1.732</w:t>
            </w:r>
          </w:p>
        </w:tc>
      </w:tr>
      <w:tr w:rsidR="00CB2300" w:rsidRPr="00550074" w14:paraId="1A4996E9" w14:textId="77777777" w:rsidTr="008F73BB">
        <w:trPr>
          <w:trHeight w:val="279"/>
        </w:trPr>
        <w:tc>
          <w:tcPr>
            <w:tcW w:w="3261" w:type="dxa"/>
            <w:tcBorders>
              <w:bottom w:val="single" w:sz="4" w:space="0" w:color="auto"/>
            </w:tcBorders>
            <w:vAlign w:val="bottom"/>
          </w:tcPr>
          <w:p w14:paraId="73392460" w14:textId="77777777" w:rsidR="00CB2300" w:rsidRPr="00550074" w:rsidRDefault="00CB2300" w:rsidP="008F73BB">
            <w:pPr>
              <w:pStyle w:val="Tabeller"/>
            </w:pPr>
            <w:r>
              <w:rPr>
                <w:rFonts w:cs="Calibri"/>
                <w:color w:val="000000"/>
              </w:rPr>
              <w:t>Treatment + Vegetation richness</w:t>
            </w:r>
          </w:p>
        </w:tc>
        <w:tc>
          <w:tcPr>
            <w:tcW w:w="567" w:type="dxa"/>
            <w:tcBorders>
              <w:bottom w:val="single" w:sz="4" w:space="0" w:color="auto"/>
            </w:tcBorders>
          </w:tcPr>
          <w:p w14:paraId="72357F18" w14:textId="77777777" w:rsidR="00CB2300" w:rsidRDefault="00CB2300" w:rsidP="008F73BB">
            <w:pPr>
              <w:pStyle w:val="Tabeller"/>
              <w:rPr>
                <w:rFonts w:cs="Calibri"/>
                <w:color w:val="000000"/>
              </w:rPr>
            </w:pPr>
            <w:r>
              <w:rPr>
                <w:rFonts w:cs="Calibri"/>
                <w:color w:val="000000"/>
              </w:rPr>
              <w:t>5</w:t>
            </w:r>
          </w:p>
        </w:tc>
        <w:tc>
          <w:tcPr>
            <w:tcW w:w="1134" w:type="dxa"/>
            <w:tcBorders>
              <w:bottom w:val="single" w:sz="4" w:space="0" w:color="auto"/>
            </w:tcBorders>
            <w:noWrap/>
            <w:vAlign w:val="bottom"/>
          </w:tcPr>
          <w:p w14:paraId="09599E41" w14:textId="77777777" w:rsidR="00CB2300" w:rsidRPr="00550074" w:rsidRDefault="00CB2300" w:rsidP="008F73BB">
            <w:pPr>
              <w:pStyle w:val="Tabeller"/>
            </w:pPr>
            <w:r>
              <w:rPr>
                <w:rFonts w:cs="Calibri"/>
                <w:color w:val="000000"/>
              </w:rPr>
              <w:t>319.749</w:t>
            </w:r>
          </w:p>
        </w:tc>
        <w:tc>
          <w:tcPr>
            <w:tcW w:w="992" w:type="dxa"/>
            <w:tcBorders>
              <w:bottom w:val="single" w:sz="4" w:space="0" w:color="auto"/>
            </w:tcBorders>
            <w:vAlign w:val="bottom"/>
          </w:tcPr>
          <w:p w14:paraId="4E18D1B2" w14:textId="77777777" w:rsidR="00CB2300" w:rsidRPr="00550074" w:rsidRDefault="00CB2300" w:rsidP="008F73BB">
            <w:pPr>
              <w:pStyle w:val="Tabeller"/>
            </w:pPr>
            <w:r>
              <w:rPr>
                <w:rFonts w:cs="Calibri"/>
                <w:color w:val="000000"/>
              </w:rPr>
              <w:t>1.661</w:t>
            </w:r>
          </w:p>
        </w:tc>
        <w:tc>
          <w:tcPr>
            <w:tcW w:w="992" w:type="dxa"/>
            <w:tcBorders>
              <w:bottom w:val="single" w:sz="4" w:space="0" w:color="auto"/>
            </w:tcBorders>
            <w:vAlign w:val="bottom"/>
          </w:tcPr>
          <w:p w14:paraId="29316857" w14:textId="77777777" w:rsidR="00CB2300" w:rsidRPr="00550074" w:rsidRDefault="00CB2300" w:rsidP="008F73BB">
            <w:pPr>
              <w:pStyle w:val="Tabeller"/>
            </w:pPr>
            <w:r>
              <w:rPr>
                <w:rFonts w:cs="Calibri"/>
                <w:color w:val="000000"/>
              </w:rPr>
              <w:t>0.090</w:t>
            </w:r>
          </w:p>
        </w:tc>
        <w:tc>
          <w:tcPr>
            <w:tcW w:w="992" w:type="dxa"/>
            <w:tcBorders>
              <w:bottom w:val="single" w:sz="4" w:space="0" w:color="auto"/>
            </w:tcBorders>
            <w:vAlign w:val="bottom"/>
          </w:tcPr>
          <w:p w14:paraId="677CA0CD" w14:textId="77777777" w:rsidR="00CB2300" w:rsidRPr="00550074" w:rsidRDefault="00CB2300" w:rsidP="008F73BB">
            <w:pPr>
              <w:pStyle w:val="Tabeller"/>
            </w:pPr>
            <w:r>
              <w:rPr>
                <w:rFonts w:cs="Calibri"/>
                <w:color w:val="000000"/>
              </w:rPr>
              <w:t>0.786</w:t>
            </w:r>
          </w:p>
        </w:tc>
        <w:tc>
          <w:tcPr>
            <w:tcW w:w="993" w:type="dxa"/>
            <w:tcBorders>
              <w:bottom w:val="single" w:sz="4" w:space="0" w:color="auto"/>
            </w:tcBorders>
            <w:vAlign w:val="bottom"/>
          </w:tcPr>
          <w:p w14:paraId="3331D874" w14:textId="77777777" w:rsidR="00CB2300" w:rsidRPr="00550074" w:rsidRDefault="00CB2300" w:rsidP="008F73BB">
            <w:pPr>
              <w:pStyle w:val="Tabeller"/>
            </w:pPr>
            <w:r>
              <w:rPr>
                <w:rFonts w:cs="Calibri"/>
                <w:color w:val="000000"/>
              </w:rPr>
              <w:t>2.294</w:t>
            </w:r>
          </w:p>
        </w:tc>
      </w:tr>
    </w:tbl>
    <w:p w14:paraId="142F2809" w14:textId="77777777" w:rsidR="00CB2300" w:rsidRDefault="00CB2300" w:rsidP="00CB2300">
      <w:pPr>
        <w:pStyle w:val="Tabeller"/>
      </w:pPr>
    </w:p>
    <w:p w14:paraId="701FAE5E" w14:textId="77777777" w:rsidR="00CB2300" w:rsidRDefault="00CB2300" w:rsidP="00CB2300">
      <w:pPr>
        <w:pStyle w:val="Tabeller"/>
      </w:pPr>
    </w:p>
    <w:p w14:paraId="0A7148D5" w14:textId="3A129014" w:rsidR="00CB2300" w:rsidRDefault="00CB2300" w:rsidP="00CB2300">
      <w:pPr>
        <w:pStyle w:val="Tabeller"/>
      </w:pPr>
      <w:r>
        <w:t>Table 6. Generalized linear mixed models explaining aquatic macroinvertebrate taxon richness. The table presents the best five out of eight models ranked by AICc. For each model, the table reports degrees of freedom (df), AICc, delta AICc (</w:t>
      </w:r>
      <w:r w:rsidRPr="0029375C">
        <w:t>ΔAICc</w:t>
      </w:r>
      <w:r>
        <w:t xml:space="preserve">), </w:t>
      </w:r>
      <w:r w:rsidR="00573C56" w:rsidRPr="00573C56">
        <w:t>Akaike</w:t>
      </w:r>
      <w:r w:rsidR="00573C56">
        <w:t xml:space="preserve"> </w:t>
      </w:r>
      <w:r w:rsidRPr="006D0966">
        <w:t>model weight (w</w:t>
      </w:r>
      <w:r w:rsidRPr="00F511C0">
        <w:rPr>
          <w:vertAlign w:val="subscript"/>
        </w:rPr>
        <w:t>i</w:t>
      </w:r>
      <w:r w:rsidRPr="006D0966">
        <w:t>), cumulative model weight (C-W) and the evidence ratio relative to the top model (E-ratio).</w:t>
      </w:r>
    </w:p>
    <w:tbl>
      <w:tblPr>
        <w:tblStyle w:val="Tabellrutnt"/>
        <w:tblW w:w="8931" w:type="dxa"/>
        <w:tblLayout w:type="fixed"/>
        <w:tblCellMar>
          <w:top w:w="28" w:type="dxa"/>
          <w:bottom w:w="28" w:type="dxa"/>
        </w:tblCellMar>
        <w:tblLook w:val="04A0" w:firstRow="1" w:lastRow="0" w:firstColumn="1" w:lastColumn="0" w:noHBand="0" w:noVBand="1"/>
      </w:tblPr>
      <w:tblGrid>
        <w:gridCol w:w="3261"/>
        <w:gridCol w:w="567"/>
        <w:gridCol w:w="1134"/>
        <w:gridCol w:w="992"/>
        <w:gridCol w:w="992"/>
        <w:gridCol w:w="992"/>
        <w:gridCol w:w="993"/>
      </w:tblGrid>
      <w:tr w:rsidR="00CB2300" w:rsidRPr="00550074" w14:paraId="0FF38888" w14:textId="77777777" w:rsidTr="008F73BB">
        <w:trPr>
          <w:trHeight w:val="279"/>
        </w:trPr>
        <w:tc>
          <w:tcPr>
            <w:tcW w:w="3261" w:type="dxa"/>
            <w:tcBorders>
              <w:top w:val="single" w:sz="4" w:space="0" w:color="auto"/>
              <w:bottom w:val="single" w:sz="4" w:space="0" w:color="auto"/>
            </w:tcBorders>
          </w:tcPr>
          <w:p w14:paraId="3703D072" w14:textId="77777777" w:rsidR="00CB2300" w:rsidRPr="00883B6B" w:rsidRDefault="00CB2300" w:rsidP="008F73BB">
            <w:pPr>
              <w:pStyle w:val="Tabeller"/>
              <w:rPr>
                <w:b/>
                <w:bCs w:val="0"/>
                <w:i/>
                <w:iCs/>
              </w:rPr>
            </w:pPr>
            <w:r>
              <w:rPr>
                <w:b/>
                <w:bCs w:val="0"/>
              </w:rPr>
              <w:t>Models</w:t>
            </w:r>
          </w:p>
        </w:tc>
        <w:tc>
          <w:tcPr>
            <w:tcW w:w="567" w:type="dxa"/>
            <w:tcBorders>
              <w:top w:val="single" w:sz="4" w:space="0" w:color="auto"/>
              <w:bottom w:val="single" w:sz="4" w:space="0" w:color="auto"/>
            </w:tcBorders>
          </w:tcPr>
          <w:p w14:paraId="286080AE" w14:textId="77777777" w:rsidR="00CB2300" w:rsidRPr="006646B7" w:rsidRDefault="00CB2300" w:rsidP="008F73BB">
            <w:pPr>
              <w:pStyle w:val="Tabeller"/>
              <w:rPr>
                <w:b/>
                <w:bCs w:val="0"/>
              </w:rPr>
            </w:pPr>
            <w:r>
              <w:rPr>
                <w:b/>
                <w:bCs w:val="0"/>
              </w:rPr>
              <w:t>df</w:t>
            </w:r>
          </w:p>
        </w:tc>
        <w:tc>
          <w:tcPr>
            <w:tcW w:w="1134" w:type="dxa"/>
            <w:tcBorders>
              <w:top w:val="single" w:sz="4" w:space="0" w:color="auto"/>
              <w:bottom w:val="single" w:sz="4" w:space="0" w:color="auto"/>
            </w:tcBorders>
            <w:noWrap/>
            <w:hideMark/>
          </w:tcPr>
          <w:p w14:paraId="19354FD5" w14:textId="77777777" w:rsidR="00CB2300" w:rsidRPr="009120DB" w:rsidRDefault="00CB2300" w:rsidP="008F73BB">
            <w:pPr>
              <w:pStyle w:val="Tabeller"/>
              <w:rPr>
                <w:b/>
                <w:bCs w:val="0"/>
              </w:rPr>
            </w:pPr>
            <w:r w:rsidRPr="006646B7">
              <w:rPr>
                <w:b/>
                <w:bCs w:val="0"/>
              </w:rPr>
              <w:t>AICc</w:t>
            </w:r>
          </w:p>
        </w:tc>
        <w:tc>
          <w:tcPr>
            <w:tcW w:w="992" w:type="dxa"/>
            <w:tcBorders>
              <w:top w:val="single" w:sz="4" w:space="0" w:color="auto"/>
              <w:bottom w:val="single" w:sz="4" w:space="0" w:color="auto"/>
            </w:tcBorders>
          </w:tcPr>
          <w:p w14:paraId="2D444FD5" w14:textId="77777777" w:rsidR="00CB2300" w:rsidRPr="006646B7" w:rsidRDefault="00CB2300" w:rsidP="008F73BB">
            <w:pPr>
              <w:pStyle w:val="Tabeller"/>
              <w:rPr>
                <w:b/>
                <w:bCs w:val="0"/>
              </w:rPr>
            </w:pPr>
            <w:r w:rsidRPr="009120DB">
              <w:rPr>
                <w:b/>
                <w:bCs w:val="0"/>
              </w:rPr>
              <w:t>ΔAICc</w:t>
            </w:r>
          </w:p>
        </w:tc>
        <w:tc>
          <w:tcPr>
            <w:tcW w:w="992" w:type="dxa"/>
            <w:tcBorders>
              <w:top w:val="single" w:sz="4" w:space="0" w:color="auto"/>
              <w:bottom w:val="single" w:sz="4" w:space="0" w:color="auto"/>
            </w:tcBorders>
          </w:tcPr>
          <w:p w14:paraId="30B773B9" w14:textId="77777777" w:rsidR="00CB2300" w:rsidRPr="00883B6B" w:rsidRDefault="00CB2300" w:rsidP="008F73BB">
            <w:pPr>
              <w:pStyle w:val="Tabeller"/>
              <w:rPr>
                <w:b/>
                <w:bCs w:val="0"/>
                <w:i/>
                <w:iCs/>
              </w:rPr>
            </w:pPr>
            <w:r>
              <w:rPr>
                <w:b/>
                <w:bCs w:val="0"/>
                <w:i/>
                <w:iCs/>
              </w:rPr>
              <w:t>w</w:t>
            </w:r>
            <w:r w:rsidRPr="0085213F">
              <w:rPr>
                <w:b/>
                <w:bCs w:val="0"/>
                <w:i/>
                <w:iCs/>
                <w:vertAlign w:val="subscript"/>
              </w:rPr>
              <w:t>i</w:t>
            </w:r>
          </w:p>
        </w:tc>
        <w:tc>
          <w:tcPr>
            <w:tcW w:w="992" w:type="dxa"/>
            <w:tcBorders>
              <w:top w:val="single" w:sz="4" w:space="0" w:color="auto"/>
              <w:bottom w:val="single" w:sz="4" w:space="0" w:color="auto"/>
            </w:tcBorders>
          </w:tcPr>
          <w:p w14:paraId="08DF55C7" w14:textId="77777777" w:rsidR="00CB2300" w:rsidRPr="006646B7" w:rsidRDefault="00CB2300" w:rsidP="008F73BB">
            <w:pPr>
              <w:pStyle w:val="Tabeller"/>
              <w:rPr>
                <w:b/>
                <w:bCs w:val="0"/>
              </w:rPr>
            </w:pPr>
            <w:r w:rsidRPr="006646B7">
              <w:rPr>
                <w:b/>
                <w:bCs w:val="0"/>
              </w:rPr>
              <w:t>C-W</w:t>
            </w:r>
          </w:p>
        </w:tc>
        <w:tc>
          <w:tcPr>
            <w:tcW w:w="993" w:type="dxa"/>
            <w:tcBorders>
              <w:top w:val="single" w:sz="4" w:space="0" w:color="auto"/>
              <w:bottom w:val="single" w:sz="4" w:space="0" w:color="auto"/>
            </w:tcBorders>
          </w:tcPr>
          <w:p w14:paraId="7AEA7766" w14:textId="77777777" w:rsidR="00CB2300" w:rsidRPr="006646B7" w:rsidRDefault="00CB2300" w:rsidP="008F73BB">
            <w:pPr>
              <w:pStyle w:val="Tabeller"/>
              <w:rPr>
                <w:b/>
                <w:bCs w:val="0"/>
              </w:rPr>
            </w:pPr>
            <w:r w:rsidRPr="006646B7">
              <w:rPr>
                <w:b/>
                <w:bCs w:val="0"/>
              </w:rPr>
              <w:t>E-ratio</w:t>
            </w:r>
          </w:p>
        </w:tc>
      </w:tr>
      <w:tr w:rsidR="00CB2300" w:rsidRPr="00550074" w14:paraId="41B0364D" w14:textId="77777777" w:rsidTr="008F73BB">
        <w:trPr>
          <w:trHeight w:val="279"/>
        </w:trPr>
        <w:tc>
          <w:tcPr>
            <w:tcW w:w="3261" w:type="dxa"/>
            <w:tcBorders>
              <w:top w:val="single" w:sz="4" w:space="0" w:color="auto"/>
            </w:tcBorders>
          </w:tcPr>
          <w:p w14:paraId="0CC98248" w14:textId="77777777" w:rsidR="00CB2300" w:rsidRPr="00550074" w:rsidRDefault="00CB2300" w:rsidP="008F73BB">
            <w:pPr>
              <w:pStyle w:val="Tabeller"/>
            </w:pPr>
            <w:r>
              <w:t>Treatment</w:t>
            </w:r>
          </w:p>
        </w:tc>
        <w:tc>
          <w:tcPr>
            <w:tcW w:w="567" w:type="dxa"/>
            <w:tcBorders>
              <w:top w:val="single" w:sz="4" w:space="0" w:color="auto"/>
            </w:tcBorders>
          </w:tcPr>
          <w:p w14:paraId="2997B277" w14:textId="77777777" w:rsidR="00CB2300" w:rsidRDefault="00CB2300" w:rsidP="008F73BB">
            <w:pPr>
              <w:pStyle w:val="Tabeller"/>
              <w:rPr>
                <w:rFonts w:cs="Calibri"/>
                <w:color w:val="000000"/>
              </w:rPr>
            </w:pPr>
            <w:r>
              <w:rPr>
                <w:rFonts w:cs="Calibri"/>
                <w:color w:val="000000"/>
              </w:rPr>
              <w:t>4</w:t>
            </w:r>
          </w:p>
        </w:tc>
        <w:tc>
          <w:tcPr>
            <w:tcW w:w="1134" w:type="dxa"/>
            <w:tcBorders>
              <w:top w:val="single" w:sz="4" w:space="0" w:color="auto"/>
            </w:tcBorders>
            <w:noWrap/>
            <w:hideMark/>
          </w:tcPr>
          <w:p w14:paraId="3BA63C73" w14:textId="77777777" w:rsidR="00CB2300" w:rsidRPr="00550074" w:rsidRDefault="00CB2300" w:rsidP="008F73BB">
            <w:pPr>
              <w:pStyle w:val="Tabeller"/>
            </w:pPr>
            <w:r>
              <w:rPr>
                <w:rFonts w:cs="Calibri"/>
                <w:color w:val="000000"/>
              </w:rPr>
              <w:t>137.832</w:t>
            </w:r>
          </w:p>
        </w:tc>
        <w:tc>
          <w:tcPr>
            <w:tcW w:w="992" w:type="dxa"/>
            <w:tcBorders>
              <w:top w:val="single" w:sz="4" w:space="0" w:color="auto"/>
            </w:tcBorders>
          </w:tcPr>
          <w:p w14:paraId="7369CA9C" w14:textId="77777777" w:rsidR="00CB2300" w:rsidRPr="00550074" w:rsidRDefault="00CB2300" w:rsidP="008F73BB">
            <w:pPr>
              <w:pStyle w:val="Tabeller"/>
            </w:pPr>
            <w:r>
              <w:rPr>
                <w:rFonts w:cs="Calibri"/>
                <w:color w:val="000000"/>
              </w:rPr>
              <w:t>0.000</w:t>
            </w:r>
          </w:p>
        </w:tc>
        <w:tc>
          <w:tcPr>
            <w:tcW w:w="992" w:type="dxa"/>
            <w:tcBorders>
              <w:top w:val="single" w:sz="4" w:space="0" w:color="auto"/>
            </w:tcBorders>
          </w:tcPr>
          <w:p w14:paraId="3C8EC3C6" w14:textId="77777777" w:rsidR="00CB2300" w:rsidRPr="00550074" w:rsidRDefault="00CB2300" w:rsidP="008F73BB">
            <w:pPr>
              <w:pStyle w:val="Tabeller"/>
            </w:pPr>
            <w:r>
              <w:rPr>
                <w:rFonts w:cs="Calibri"/>
                <w:color w:val="000000"/>
              </w:rPr>
              <w:t>0.220</w:t>
            </w:r>
          </w:p>
        </w:tc>
        <w:tc>
          <w:tcPr>
            <w:tcW w:w="992" w:type="dxa"/>
            <w:tcBorders>
              <w:top w:val="single" w:sz="4" w:space="0" w:color="auto"/>
            </w:tcBorders>
          </w:tcPr>
          <w:p w14:paraId="4BF95B92" w14:textId="77777777" w:rsidR="00CB2300" w:rsidRPr="00550074" w:rsidRDefault="00CB2300" w:rsidP="008F73BB">
            <w:pPr>
              <w:pStyle w:val="Tabeller"/>
            </w:pPr>
            <w:r>
              <w:rPr>
                <w:rFonts w:cs="Calibri"/>
                <w:color w:val="000000"/>
              </w:rPr>
              <w:t>0.220</w:t>
            </w:r>
          </w:p>
        </w:tc>
        <w:tc>
          <w:tcPr>
            <w:tcW w:w="993" w:type="dxa"/>
            <w:tcBorders>
              <w:top w:val="single" w:sz="4" w:space="0" w:color="auto"/>
            </w:tcBorders>
          </w:tcPr>
          <w:p w14:paraId="383AC54F" w14:textId="77777777" w:rsidR="00CB2300" w:rsidRPr="00550074" w:rsidRDefault="00CB2300" w:rsidP="008F73BB">
            <w:pPr>
              <w:pStyle w:val="Tabeller"/>
            </w:pPr>
            <w:r>
              <w:rPr>
                <w:rFonts w:cs="Calibri"/>
                <w:color w:val="000000"/>
              </w:rPr>
              <w:t>0.943</w:t>
            </w:r>
          </w:p>
        </w:tc>
      </w:tr>
      <w:tr w:rsidR="00CB2300" w:rsidRPr="00550074" w14:paraId="2DBBC68A" w14:textId="77777777" w:rsidTr="008F73BB">
        <w:trPr>
          <w:trHeight w:val="279"/>
        </w:trPr>
        <w:tc>
          <w:tcPr>
            <w:tcW w:w="3261" w:type="dxa"/>
          </w:tcPr>
          <w:p w14:paraId="201FF035" w14:textId="77777777" w:rsidR="00CB2300" w:rsidRPr="00550074" w:rsidRDefault="00CB2300" w:rsidP="008F73BB">
            <w:pPr>
              <w:pStyle w:val="Tabeller"/>
            </w:pPr>
            <w:r>
              <w:t>Treatment + Swan density</w:t>
            </w:r>
          </w:p>
        </w:tc>
        <w:tc>
          <w:tcPr>
            <w:tcW w:w="567" w:type="dxa"/>
          </w:tcPr>
          <w:p w14:paraId="044ED8A1" w14:textId="77777777" w:rsidR="00CB2300" w:rsidRDefault="00CB2300" w:rsidP="008F73BB">
            <w:pPr>
              <w:pStyle w:val="Tabeller"/>
              <w:rPr>
                <w:rFonts w:cs="Calibri"/>
                <w:color w:val="000000"/>
              </w:rPr>
            </w:pPr>
            <w:r>
              <w:rPr>
                <w:rFonts w:cs="Calibri"/>
                <w:color w:val="000000"/>
              </w:rPr>
              <w:t>5</w:t>
            </w:r>
          </w:p>
        </w:tc>
        <w:tc>
          <w:tcPr>
            <w:tcW w:w="1134" w:type="dxa"/>
            <w:noWrap/>
          </w:tcPr>
          <w:p w14:paraId="5FD954E1" w14:textId="77777777" w:rsidR="00CB2300" w:rsidRPr="00550074" w:rsidRDefault="00CB2300" w:rsidP="008F73BB">
            <w:pPr>
              <w:pStyle w:val="Tabeller"/>
            </w:pPr>
            <w:r>
              <w:rPr>
                <w:rFonts w:cs="Calibri"/>
                <w:color w:val="000000"/>
              </w:rPr>
              <w:t>138.205</w:t>
            </w:r>
          </w:p>
        </w:tc>
        <w:tc>
          <w:tcPr>
            <w:tcW w:w="992" w:type="dxa"/>
          </w:tcPr>
          <w:p w14:paraId="2F9A2504" w14:textId="77777777" w:rsidR="00CB2300" w:rsidRPr="00550074" w:rsidRDefault="00CB2300" w:rsidP="008F73BB">
            <w:pPr>
              <w:pStyle w:val="Tabeller"/>
            </w:pPr>
            <w:r>
              <w:rPr>
                <w:rFonts w:cs="Calibri"/>
                <w:color w:val="000000"/>
              </w:rPr>
              <w:t>0.372</w:t>
            </w:r>
          </w:p>
        </w:tc>
        <w:tc>
          <w:tcPr>
            <w:tcW w:w="992" w:type="dxa"/>
          </w:tcPr>
          <w:p w14:paraId="478AC5CC" w14:textId="77777777" w:rsidR="00CB2300" w:rsidRPr="00550074" w:rsidRDefault="00CB2300" w:rsidP="008F73BB">
            <w:pPr>
              <w:pStyle w:val="Tabeller"/>
            </w:pPr>
            <w:r>
              <w:rPr>
                <w:rFonts w:cs="Calibri"/>
                <w:color w:val="000000"/>
              </w:rPr>
              <w:t>0.182</w:t>
            </w:r>
          </w:p>
        </w:tc>
        <w:tc>
          <w:tcPr>
            <w:tcW w:w="992" w:type="dxa"/>
          </w:tcPr>
          <w:p w14:paraId="31D2F78E" w14:textId="77777777" w:rsidR="00CB2300" w:rsidRPr="00550074" w:rsidRDefault="00CB2300" w:rsidP="008F73BB">
            <w:pPr>
              <w:pStyle w:val="Tabeller"/>
            </w:pPr>
            <w:r>
              <w:rPr>
                <w:rFonts w:cs="Calibri"/>
                <w:color w:val="000000"/>
              </w:rPr>
              <w:t>0.402</w:t>
            </w:r>
          </w:p>
        </w:tc>
        <w:tc>
          <w:tcPr>
            <w:tcW w:w="993" w:type="dxa"/>
          </w:tcPr>
          <w:p w14:paraId="056FD144" w14:textId="77777777" w:rsidR="00CB2300" w:rsidRPr="00550074" w:rsidRDefault="00CB2300" w:rsidP="008F73BB">
            <w:pPr>
              <w:pStyle w:val="Tabeller"/>
            </w:pPr>
            <w:r>
              <w:rPr>
                <w:rFonts w:cs="Calibri"/>
                <w:color w:val="000000"/>
              </w:rPr>
              <w:t>1.136</w:t>
            </w:r>
          </w:p>
        </w:tc>
      </w:tr>
      <w:tr w:rsidR="00CB2300" w:rsidRPr="00550074" w14:paraId="711EAB0F" w14:textId="77777777" w:rsidTr="008F73BB">
        <w:trPr>
          <w:trHeight w:val="279"/>
        </w:trPr>
        <w:tc>
          <w:tcPr>
            <w:tcW w:w="3261" w:type="dxa"/>
          </w:tcPr>
          <w:p w14:paraId="17BC75C0" w14:textId="77777777" w:rsidR="00CB2300" w:rsidRPr="00550074" w:rsidRDefault="00CB2300" w:rsidP="008F73BB">
            <w:pPr>
              <w:pStyle w:val="Tabeller"/>
            </w:pPr>
            <w:r>
              <w:t>Treatment + Vegetation aboveground biomass</w:t>
            </w:r>
          </w:p>
        </w:tc>
        <w:tc>
          <w:tcPr>
            <w:tcW w:w="567" w:type="dxa"/>
          </w:tcPr>
          <w:p w14:paraId="33FE0385" w14:textId="77777777" w:rsidR="00CB2300" w:rsidRDefault="00CB2300" w:rsidP="008F73BB">
            <w:pPr>
              <w:pStyle w:val="Tabeller"/>
              <w:rPr>
                <w:rFonts w:cs="Calibri"/>
                <w:color w:val="000000"/>
              </w:rPr>
            </w:pPr>
            <w:r>
              <w:rPr>
                <w:rFonts w:cs="Calibri"/>
                <w:color w:val="000000"/>
              </w:rPr>
              <w:t>5</w:t>
            </w:r>
          </w:p>
        </w:tc>
        <w:tc>
          <w:tcPr>
            <w:tcW w:w="1134" w:type="dxa"/>
            <w:noWrap/>
          </w:tcPr>
          <w:p w14:paraId="32D9C4B5" w14:textId="77777777" w:rsidR="00CB2300" w:rsidRPr="00550074" w:rsidRDefault="00CB2300" w:rsidP="008F73BB">
            <w:pPr>
              <w:pStyle w:val="Tabeller"/>
            </w:pPr>
            <w:r>
              <w:rPr>
                <w:rFonts w:cs="Calibri"/>
                <w:color w:val="000000"/>
              </w:rPr>
              <w:t>138.656</w:t>
            </w:r>
          </w:p>
        </w:tc>
        <w:tc>
          <w:tcPr>
            <w:tcW w:w="992" w:type="dxa"/>
          </w:tcPr>
          <w:p w14:paraId="675C20DA" w14:textId="77777777" w:rsidR="00CB2300" w:rsidRDefault="00CB2300" w:rsidP="008F73BB">
            <w:pPr>
              <w:pStyle w:val="Tabeller"/>
            </w:pPr>
            <w:r>
              <w:rPr>
                <w:rFonts w:cs="Calibri"/>
                <w:color w:val="000000"/>
              </w:rPr>
              <w:t>0.824</w:t>
            </w:r>
          </w:p>
        </w:tc>
        <w:tc>
          <w:tcPr>
            <w:tcW w:w="992" w:type="dxa"/>
          </w:tcPr>
          <w:p w14:paraId="546547E0" w14:textId="77777777" w:rsidR="00CB2300" w:rsidRDefault="00CB2300" w:rsidP="008F73BB">
            <w:pPr>
              <w:pStyle w:val="Tabeller"/>
            </w:pPr>
            <w:r>
              <w:rPr>
                <w:rFonts w:cs="Calibri"/>
                <w:color w:val="000000"/>
              </w:rPr>
              <w:t>0.146</w:t>
            </w:r>
          </w:p>
        </w:tc>
        <w:tc>
          <w:tcPr>
            <w:tcW w:w="992" w:type="dxa"/>
          </w:tcPr>
          <w:p w14:paraId="4C833FCE" w14:textId="77777777" w:rsidR="00CB2300" w:rsidRDefault="00CB2300" w:rsidP="008F73BB">
            <w:pPr>
              <w:pStyle w:val="Tabeller"/>
            </w:pPr>
            <w:r>
              <w:rPr>
                <w:rFonts w:cs="Calibri"/>
                <w:color w:val="000000"/>
              </w:rPr>
              <w:t>0.548</w:t>
            </w:r>
          </w:p>
        </w:tc>
        <w:tc>
          <w:tcPr>
            <w:tcW w:w="993" w:type="dxa"/>
          </w:tcPr>
          <w:p w14:paraId="62339D19" w14:textId="77777777" w:rsidR="00CB2300" w:rsidRDefault="00CB2300" w:rsidP="008F73BB">
            <w:pPr>
              <w:pStyle w:val="Tabeller"/>
            </w:pPr>
            <w:r>
              <w:rPr>
                <w:rFonts w:cs="Calibri"/>
                <w:color w:val="000000"/>
              </w:rPr>
              <w:t>1.424</w:t>
            </w:r>
          </w:p>
        </w:tc>
      </w:tr>
      <w:tr w:rsidR="00CB2300" w:rsidRPr="00550074" w14:paraId="663F3D54" w14:textId="77777777" w:rsidTr="008F73BB">
        <w:trPr>
          <w:trHeight w:val="279"/>
        </w:trPr>
        <w:tc>
          <w:tcPr>
            <w:tcW w:w="3261" w:type="dxa"/>
          </w:tcPr>
          <w:p w14:paraId="40955CA1" w14:textId="77777777" w:rsidR="00CB2300" w:rsidRPr="00550074" w:rsidRDefault="00CB2300" w:rsidP="008F73BB">
            <w:pPr>
              <w:pStyle w:val="Tabeller"/>
            </w:pPr>
            <w:r>
              <w:t>Treatment + Turbidity</w:t>
            </w:r>
          </w:p>
        </w:tc>
        <w:tc>
          <w:tcPr>
            <w:tcW w:w="567" w:type="dxa"/>
          </w:tcPr>
          <w:p w14:paraId="3D0F61D5" w14:textId="77777777" w:rsidR="00CB2300" w:rsidRDefault="00CB2300" w:rsidP="008F73BB">
            <w:pPr>
              <w:pStyle w:val="Tabeller"/>
              <w:rPr>
                <w:rFonts w:cs="Calibri"/>
                <w:color w:val="000000"/>
              </w:rPr>
            </w:pPr>
            <w:r>
              <w:rPr>
                <w:rFonts w:cs="Calibri"/>
                <w:color w:val="000000"/>
              </w:rPr>
              <w:t>5</w:t>
            </w:r>
          </w:p>
        </w:tc>
        <w:tc>
          <w:tcPr>
            <w:tcW w:w="1134" w:type="dxa"/>
            <w:noWrap/>
          </w:tcPr>
          <w:p w14:paraId="1228FDF3" w14:textId="77777777" w:rsidR="00CB2300" w:rsidRPr="00550074" w:rsidRDefault="00CB2300" w:rsidP="008F73BB">
            <w:pPr>
              <w:pStyle w:val="Tabeller"/>
            </w:pPr>
            <w:r>
              <w:rPr>
                <w:rFonts w:cs="Calibri"/>
                <w:color w:val="000000"/>
              </w:rPr>
              <w:t>138.897</w:t>
            </w:r>
          </w:p>
        </w:tc>
        <w:tc>
          <w:tcPr>
            <w:tcW w:w="992" w:type="dxa"/>
          </w:tcPr>
          <w:p w14:paraId="49A31763" w14:textId="77777777" w:rsidR="00CB2300" w:rsidRDefault="00CB2300" w:rsidP="008F73BB">
            <w:pPr>
              <w:pStyle w:val="Tabeller"/>
            </w:pPr>
            <w:r>
              <w:rPr>
                <w:rFonts w:cs="Calibri"/>
                <w:color w:val="000000"/>
              </w:rPr>
              <w:t>1.065</w:t>
            </w:r>
          </w:p>
        </w:tc>
        <w:tc>
          <w:tcPr>
            <w:tcW w:w="992" w:type="dxa"/>
          </w:tcPr>
          <w:p w14:paraId="10C50F14" w14:textId="77777777" w:rsidR="00CB2300" w:rsidRDefault="00CB2300" w:rsidP="008F73BB">
            <w:pPr>
              <w:pStyle w:val="Tabeller"/>
            </w:pPr>
            <w:r>
              <w:rPr>
                <w:rFonts w:cs="Calibri"/>
                <w:color w:val="000000"/>
              </w:rPr>
              <w:t>0.129</w:t>
            </w:r>
          </w:p>
        </w:tc>
        <w:tc>
          <w:tcPr>
            <w:tcW w:w="992" w:type="dxa"/>
          </w:tcPr>
          <w:p w14:paraId="72E02B22" w14:textId="77777777" w:rsidR="00CB2300" w:rsidRDefault="00CB2300" w:rsidP="008F73BB">
            <w:pPr>
              <w:pStyle w:val="Tabeller"/>
            </w:pPr>
            <w:r>
              <w:rPr>
                <w:rFonts w:cs="Calibri"/>
                <w:color w:val="000000"/>
              </w:rPr>
              <w:t>0.677</w:t>
            </w:r>
          </w:p>
        </w:tc>
        <w:tc>
          <w:tcPr>
            <w:tcW w:w="993" w:type="dxa"/>
          </w:tcPr>
          <w:p w14:paraId="1CE3B263" w14:textId="77777777" w:rsidR="00CB2300" w:rsidRDefault="00CB2300" w:rsidP="008F73BB">
            <w:pPr>
              <w:pStyle w:val="Tabeller"/>
            </w:pPr>
            <w:r>
              <w:rPr>
                <w:rFonts w:cs="Calibri"/>
                <w:color w:val="000000"/>
              </w:rPr>
              <w:t>1.607</w:t>
            </w:r>
          </w:p>
        </w:tc>
      </w:tr>
      <w:tr w:rsidR="00CB2300" w:rsidRPr="00550074" w14:paraId="3063D3AD" w14:textId="77777777" w:rsidTr="008F73BB">
        <w:trPr>
          <w:trHeight w:val="279"/>
        </w:trPr>
        <w:tc>
          <w:tcPr>
            <w:tcW w:w="3261" w:type="dxa"/>
            <w:tcBorders>
              <w:bottom w:val="single" w:sz="4" w:space="0" w:color="auto"/>
            </w:tcBorders>
          </w:tcPr>
          <w:p w14:paraId="2320B6A7" w14:textId="77777777" w:rsidR="00CB2300" w:rsidRPr="00550074" w:rsidRDefault="00CB2300" w:rsidP="008F73BB">
            <w:pPr>
              <w:pStyle w:val="Tabeller"/>
            </w:pPr>
            <w:r>
              <w:t>Treatment + Vegetation height</w:t>
            </w:r>
          </w:p>
        </w:tc>
        <w:tc>
          <w:tcPr>
            <w:tcW w:w="567" w:type="dxa"/>
            <w:tcBorders>
              <w:bottom w:val="single" w:sz="4" w:space="0" w:color="auto"/>
            </w:tcBorders>
          </w:tcPr>
          <w:p w14:paraId="390BF72A" w14:textId="77777777" w:rsidR="00CB2300" w:rsidRDefault="00CB2300" w:rsidP="008F73BB">
            <w:pPr>
              <w:pStyle w:val="Tabeller"/>
              <w:rPr>
                <w:rFonts w:cs="Calibri"/>
                <w:color w:val="000000"/>
              </w:rPr>
            </w:pPr>
            <w:r>
              <w:rPr>
                <w:rFonts w:cs="Calibri"/>
                <w:color w:val="000000"/>
              </w:rPr>
              <w:t>5</w:t>
            </w:r>
          </w:p>
        </w:tc>
        <w:tc>
          <w:tcPr>
            <w:tcW w:w="1134" w:type="dxa"/>
            <w:tcBorders>
              <w:bottom w:val="single" w:sz="4" w:space="0" w:color="auto"/>
            </w:tcBorders>
            <w:noWrap/>
          </w:tcPr>
          <w:p w14:paraId="1B15DF93" w14:textId="77777777" w:rsidR="00CB2300" w:rsidRPr="00550074" w:rsidRDefault="00CB2300" w:rsidP="008F73BB">
            <w:pPr>
              <w:pStyle w:val="Tabeller"/>
            </w:pPr>
            <w:r>
              <w:rPr>
                <w:rFonts w:cs="Calibri"/>
                <w:color w:val="000000"/>
              </w:rPr>
              <w:t>139.447</w:t>
            </w:r>
          </w:p>
        </w:tc>
        <w:tc>
          <w:tcPr>
            <w:tcW w:w="992" w:type="dxa"/>
            <w:tcBorders>
              <w:bottom w:val="single" w:sz="4" w:space="0" w:color="auto"/>
            </w:tcBorders>
          </w:tcPr>
          <w:p w14:paraId="312ED1A9" w14:textId="77777777" w:rsidR="00CB2300" w:rsidRDefault="00CB2300" w:rsidP="008F73BB">
            <w:pPr>
              <w:pStyle w:val="Tabeller"/>
            </w:pPr>
            <w:r>
              <w:rPr>
                <w:rFonts w:cs="Calibri"/>
                <w:color w:val="000000"/>
              </w:rPr>
              <w:t>1.615</w:t>
            </w:r>
          </w:p>
        </w:tc>
        <w:tc>
          <w:tcPr>
            <w:tcW w:w="992" w:type="dxa"/>
            <w:tcBorders>
              <w:bottom w:val="single" w:sz="4" w:space="0" w:color="auto"/>
            </w:tcBorders>
          </w:tcPr>
          <w:p w14:paraId="6C2E1044" w14:textId="77777777" w:rsidR="00CB2300" w:rsidRDefault="00CB2300" w:rsidP="008F73BB">
            <w:pPr>
              <w:pStyle w:val="Tabeller"/>
            </w:pPr>
            <w:r>
              <w:rPr>
                <w:rFonts w:cs="Calibri"/>
                <w:color w:val="000000"/>
              </w:rPr>
              <w:t>0.098</w:t>
            </w:r>
          </w:p>
        </w:tc>
        <w:tc>
          <w:tcPr>
            <w:tcW w:w="992" w:type="dxa"/>
            <w:tcBorders>
              <w:bottom w:val="single" w:sz="4" w:space="0" w:color="auto"/>
            </w:tcBorders>
          </w:tcPr>
          <w:p w14:paraId="3E32F2AB" w14:textId="77777777" w:rsidR="00CB2300" w:rsidRDefault="00CB2300" w:rsidP="008F73BB">
            <w:pPr>
              <w:pStyle w:val="Tabeller"/>
            </w:pPr>
            <w:r>
              <w:rPr>
                <w:rFonts w:cs="Calibri"/>
                <w:color w:val="000000"/>
              </w:rPr>
              <w:t>0.775</w:t>
            </w:r>
          </w:p>
        </w:tc>
        <w:tc>
          <w:tcPr>
            <w:tcW w:w="993" w:type="dxa"/>
            <w:tcBorders>
              <w:bottom w:val="single" w:sz="4" w:space="0" w:color="auto"/>
            </w:tcBorders>
          </w:tcPr>
          <w:p w14:paraId="43946E9A" w14:textId="77777777" w:rsidR="00CB2300" w:rsidRDefault="00CB2300" w:rsidP="008F73BB">
            <w:pPr>
              <w:pStyle w:val="Tabeller"/>
            </w:pPr>
            <w:r>
              <w:rPr>
                <w:rFonts w:cs="Calibri"/>
                <w:color w:val="000000"/>
              </w:rPr>
              <w:t>2.116</w:t>
            </w:r>
          </w:p>
        </w:tc>
      </w:tr>
    </w:tbl>
    <w:p w14:paraId="1B98555E" w14:textId="77777777" w:rsidR="00CB2300" w:rsidRDefault="00CB2300"/>
    <w:sectPr w:rsidR="00CB23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782"/>
    <w:rsid w:val="0026376C"/>
    <w:rsid w:val="003057B5"/>
    <w:rsid w:val="00381008"/>
    <w:rsid w:val="00466F15"/>
    <w:rsid w:val="00573C56"/>
    <w:rsid w:val="00706782"/>
    <w:rsid w:val="007B7EF6"/>
    <w:rsid w:val="00995300"/>
    <w:rsid w:val="009F2CEB"/>
    <w:rsid w:val="00A32CCF"/>
    <w:rsid w:val="00C23E52"/>
    <w:rsid w:val="00CB2300"/>
    <w:rsid w:val="00E31FBA"/>
    <w:rsid w:val="00F42E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1ECC0"/>
  <w15:chartTrackingRefBased/>
  <w15:docId w15:val="{4BEC7ABB-B5CA-4144-8F8E-23FC3A53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EF6"/>
    <w:pPr>
      <w:spacing w:before="240" w:after="400" w:line="480" w:lineRule="auto"/>
    </w:pPr>
    <w:rPr>
      <w:rFonts w:ascii="Times New Roman" w:hAnsi="Times New Roman"/>
      <w:lang w:val="en-US"/>
    </w:rPr>
  </w:style>
  <w:style w:type="paragraph" w:styleId="Rubrik1">
    <w:name w:val="heading 1"/>
    <w:basedOn w:val="Normal"/>
    <w:next w:val="Normal"/>
    <w:link w:val="Rubrik1Char"/>
    <w:uiPriority w:val="9"/>
    <w:qFormat/>
    <w:rsid w:val="0070678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sv-SE"/>
    </w:rPr>
  </w:style>
  <w:style w:type="paragraph" w:styleId="Rubrik2">
    <w:name w:val="heading 2"/>
    <w:basedOn w:val="Normal"/>
    <w:next w:val="Normal"/>
    <w:link w:val="Rubrik2Char"/>
    <w:uiPriority w:val="9"/>
    <w:semiHidden/>
    <w:unhideWhenUsed/>
    <w:qFormat/>
    <w:rsid w:val="00706782"/>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sv-SE"/>
    </w:rPr>
  </w:style>
  <w:style w:type="paragraph" w:styleId="Rubrik3">
    <w:name w:val="heading 3"/>
    <w:basedOn w:val="Normal"/>
    <w:next w:val="Normal"/>
    <w:link w:val="Rubrik3Char"/>
    <w:uiPriority w:val="9"/>
    <w:semiHidden/>
    <w:unhideWhenUsed/>
    <w:qFormat/>
    <w:rsid w:val="00706782"/>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sv-SE"/>
    </w:rPr>
  </w:style>
  <w:style w:type="paragraph" w:styleId="Rubrik4">
    <w:name w:val="heading 4"/>
    <w:basedOn w:val="Normal"/>
    <w:next w:val="Normal"/>
    <w:link w:val="Rubrik4Char"/>
    <w:uiPriority w:val="9"/>
    <w:semiHidden/>
    <w:unhideWhenUsed/>
    <w:qFormat/>
    <w:rsid w:val="00706782"/>
    <w:pPr>
      <w:keepNext/>
      <w:keepLines/>
      <w:spacing w:before="80" w:after="40" w:line="259" w:lineRule="auto"/>
      <w:outlineLvl w:val="3"/>
    </w:pPr>
    <w:rPr>
      <w:rFonts w:asciiTheme="minorHAnsi" w:eastAsiaTheme="majorEastAsia" w:hAnsiTheme="minorHAnsi" w:cstheme="majorBidi"/>
      <w:i/>
      <w:iCs/>
      <w:color w:val="0F4761" w:themeColor="accent1" w:themeShade="BF"/>
      <w:lang w:val="sv-SE"/>
    </w:rPr>
  </w:style>
  <w:style w:type="paragraph" w:styleId="Rubrik5">
    <w:name w:val="heading 5"/>
    <w:basedOn w:val="Normal"/>
    <w:next w:val="Normal"/>
    <w:link w:val="Rubrik5Char"/>
    <w:uiPriority w:val="9"/>
    <w:semiHidden/>
    <w:unhideWhenUsed/>
    <w:qFormat/>
    <w:rsid w:val="00706782"/>
    <w:pPr>
      <w:keepNext/>
      <w:keepLines/>
      <w:spacing w:before="80" w:after="40" w:line="259" w:lineRule="auto"/>
      <w:outlineLvl w:val="4"/>
    </w:pPr>
    <w:rPr>
      <w:rFonts w:asciiTheme="minorHAnsi" w:eastAsiaTheme="majorEastAsia" w:hAnsiTheme="minorHAnsi" w:cstheme="majorBidi"/>
      <w:color w:val="0F4761" w:themeColor="accent1" w:themeShade="BF"/>
      <w:lang w:val="sv-SE"/>
    </w:rPr>
  </w:style>
  <w:style w:type="paragraph" w:styleId="Rubrik6">
    <w:name w:val="heading 6"/>
    <w:basedOn w:val="Normal"/>
    <w:next w:val="Normal"/>
    <w:link w:val="Rubrik6Char"/>
    <w:uiPriority w:val="9"/>
    <w:semiHidden/>
    <w:unhideWhenUsed/>
    <w:qFormat/>
    <w:rsid w:val="00706782"/>
    <w:pPr>
      <w:keepNext/>
      <w:keepLines/>
      <w:spacing w:before="40" w:after="0" w:line="259" w:lineRule="auto"/>
      <w:outlineLvl w:val="5"/>
    </w:pPr>
    <w:rPr>
      <w:rFonts w:asciiTheme="minorHAnsi" w:eastAsiaTheme="majorEastAsia" w:hAnsiTheme="minorHAnsi" w:cstheme="majorBidi"/>
      <w:i/>
      <w:iCs/>
      <w:color w:val="595959" w:themeColor="text1" w:themeTint="A6"/>
      <w:lang w:val="sv-SE"/>
    </w:rPr>
  </w:style>
  <w:style w:type="paragraph" w:styleId="Rubrik7">
    <w:name w:val="heading 7"/>
    <w:basedOn w:val="Normal"/>
    <w:next w:val="Normal"/>
    <w:link w:val="Rubrik7Char"/>
    <w:uiPriority w:val="9"/>
    <w:semiHidden/>
    <w:unhideWhenUsed/>
    <w:qFormat/>
    <w:rsid w:val="00706782"/>
    <w:pPr>
      <w:keepNext/>
      <w:keepLines/>
      <w:spacing w:before="40" w:after="0" w:line="259" w:lineRule="auto"/>
      <w:outlineLvl w:val="6"/>
    </w:pPr>
    <w:rPr>
      <w:rFonts w:asciiTheme="minorHAnsi" w:eastAsiaTheme="majorEastAsia" w:hAnsiTheme="minorHAnsi" w:cstheme="majorBidi"/>
      <w:color w:val="595959" w:themeColor="text1" w:themeTint="A6"/>
      <w:lang w:val="sv-SE"/>
    </w:rPr>
  </w:style>
  <w:style w:type="paragraph" w:styleId="Rubrik8">
    <w:name w:val="heading 8"/>
    <w:basedOn w:val="Normal"/>
    <w:next w:val="Normal"/>
    <w:link w:val="Rubrik8Char"/>
    <w:uiPriority w:val="9"/>
    <w:semiHidden/>
    <w:unhideWhenUsed/>
    <w:qFormat/>
    <w:rsid w:val="00706782"/>
    <w:pPr>
      <w:keepNext/>
      <w:keepLines/>
      <w:spacing w:before="0" w:after="0" w:line="259" w:lineRule="auto"/>
      <w:outlineLvl w:val="7"/>
    </w:pPr>
    <w:rPr>
      <w:rFonts w:asciiTheme="minorHAnsi" w:eastAsiaTheme="majorEastAsia" w:hAnsiTheme="minorHAnsi" w:cstheme="majorBidi"/>
      <w:i/>
      <w:iCs/>
      <w:color w:val="272727" w:themeColor="text1" w:themeTint="D8"/>
      <w:lang w:val="sv-SE"/>
    </w:rPr>
  </w:style>
  <w:style w:type="paragraph" w:styleId="Rubrik9">
    <w:name w:val="heading 9"/>
    <w:basedOn w:val="Normal"/>
    <w:next w:val="Normal"/>
    <w:link w:val="Rubrik9Char"/>
    <w:uiPriority w:val="9"/>
    <w:semiHidden/>
    <w:unhideWhenUsed/>
    <w:qFormat/>
    <w:rsid w:val="00706782"/>
    <w:pPr>
      <w:keepNext/>
      <w:keepLines/>
      <w:spacing w:before="0" w:after="0" w:line="259" w:lineRule="auto"/>
      <w:outlineLvl w:val="8"/>
    </w:pPr>
    <w:rPr>
      <w:rFonts w:asciiTheme="minorHAnsi" w:eastAsiaTheme="majorEastAsia" w:hAnsiTheme="minorHAnsi" w:cstheme="majorBidi"/>
      <w:color w:val="272727" w:themeColor="text1" w:themeTint="D8"/>
      <w:lang w:val="sv-S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0678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0678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0678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0678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0678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0678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0678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0678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06782"/>
    <w:rPr>
      <w:rFonts w:eastAsiaTheme="majorEastAsia" w:cstheme="majorBidi"/>
      <w:color w:val="272727" w:themeColor="text1" w:themeTint="D8"/>
    </w:rPr>
  </w:style>
  <w:style w:type="paragraph" w:styleId="Rubrik">
    <w:name w:val="Title"/>
    <w:basedOn w:val="Normal"/>
    <w:next w:val="Normal"/>
    <w:link w:val="RubrikChar"/>
    <w:uiPriority w:val="10"/>
    <w:qFormat/>
    <w:rsid w:val="00706782"/>
    <w:pPr>
      <w:spacing w:before="0" w:after="80" w:line="240" w:lineRule="auto"/>
      <w:contextualSpacing/>
    </w:pPr>
    <w:rPr>
      <w:rFonts w:asciiTheme="majorHAnsi" w:eastAsiaTheme="majorEastAsia" w:hAnsiTheme="majorHAnsi" w:cstheme="majorBidi"/>
      <w:spacing w:val="-10"/>
      <w:kern w:val="28"/>
      <w:sz w:val="56"/>
      <w:szCs w:val="56"/>
      <w:lang w:val="sv-SE"/>
    </w:rPr>
  </w:style>
  <w:style w:type="character" w:customStyle="1" w:styleId="RubrikChar">
    <w:name w:val="Rubrik Char"/>
    <w:basedOn w:val="Standardstycketeckensnitt"/>
    <w:link w:val="Rubrik"/>
    <w:uiPriority w:val="10"/>
    <w:rsid w:val="0070678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06782"/>
    <w:pPr>
      <w:numPr>
        <w:ilvl w:val="1"/>
      </w:numPr>
      <w:spacing w:before="0" w:after="160" w:line="259" w:lineRule="auto"/>
    </w:pPr>
    <w:rPr>
      <w:rFonts w:asciiTheme="minorHAnsi" w:eastAsiaTheme="majorEastAsia" w:hAnsiTheme="minorHAnsi" w:cstheme="majorBidi"/>
      <w:color w:val="595959" w:themeColor="text1" w:themeTint="A6"/>
      <w:spacing w:val="15"/>
      <w:sz w:val="28"/>
      <w:szCs w:val="28"/>
      <w:lang w:val="sv-SE"/>
    </w:rPr>
  </w:style>
  <w:style w:type="character" w:customStyle="1" w:styleId="UnderrubrikChar">
    <w:name w:val="Underrubrik Char"/>
    <w:basedOn w:val="Standardstycketeckensnitt"/>
    <w:link w:val="Underrubrik"/>
    <w:uiPriority w:val="11"/>
    <w:rsid w:val="0070678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06782"/>
    <w:pPr>
      <w:spacing w:before="160" w:after="160" w:line="259" w:lineRule="auto"/>
      <w:jc w:val="center"/>
    </w:pPr>
    <w:rPr>
      <w:rFonts w:asciiTheme="minorHAnsi" w:hAnsiTheme="minorHAnsi"/>
      <w:i/>
      <w:iCs/>
      <w:color w:val="404040" w:themeColor="text1" w:themeTint="BF"/>
      <w:lang w:val="sv-SE"/>
    </w:rPr>
  </w:style>
  <w:style w:type="character" w:customStyle="1" w:styleId="CitatChar">
    <w:name w:val="Citat Char"/>
    <w:basedOn w:val="Standardstycketeckensnitt"/>
    <w:link w:val="Citat"/>
    <w:uiPriority w:val="29"/>
    <w:rsid w:val="00706782"/>
    <w:rPr>
      <w:i/>
      <w:iCs/>
      <w:color w:val="404040" w:themeColor="text1" w:themeTint="BF"/>
    </w:rPr>
  </w:style>
  <w:style w:type="paragraph" w:styleId="Liststycke">
    <w:name w:val="List Paragraph"/>
    <w:basedOn w:val="Normal"/>
    <w:uiPriority w:val="34"/>
    <w:qFormat/>
    <w:rsid w:val="00706782"/>
    <w:pPr>
      <w:spacing w:before="0" w:after="160" w:line="259" w:lineRule="auto"/>
      <w:ind w:left="720"/>
      <w:contextualSpacing/>
    </w:pPr>
    <w:rPr>
      <w:rFonts w:asciiTheme="minorHAnsi" w:hAnsiTheme="minorHAnsi"/>
      <w:lang w:val="sv-SE"/>
    </w:rPr>
  </w:style>
  <w:style w:type="character" w:styleId="Starkbetoning">
    <w:name w:val="Intense Emphasis"/>
    <w:basedOn w:val="Standardstycketeckensnitt"/>
    <w:uiPriority w:val="21"/>
    <w:qFormat/>
    <w:rsid w:val="00706782"/>
    <w:rPr>
      <w:i/>
      <w:iCs/>
      <w:color w:val="0F4761" w:themeColor="accent1" w:themeShade="BF"/>
    </w:rPr>
  </w:style>
  <w:style w:type="paragraph" w:styleId="Starktcitat">
    <w:name w:val="Intense Quote"/>
    <w:basedOn w:val="Normal"/>
    <w:next w:val="Normal"/>
    <w:link w:val="StarktcitatChar"/>
    <w:uiPriority w:val="30"/>
    <w:qFormat/>
    <w:rsid w:val="0070678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lang w:val="sv-SE"/>
    </w:rPr>
  </w:style>
  <w:style w:type="character" w:customStyle="1" w:styleId="StarktcitatChar">
    <w:name w:val="Starkt citat Char"/>
    <w:basedOn w:val="Standardstycketeckensnitt"/>
    <w:link w:val="Starktcitat"/>
    <w:uiPriority w:val="30"/>
    <w:rsid w:val="00706782"/>
    <w:rPr>
      <w:i/>
      <w:iCs/>
      <w:color w:val="0F4761" w:themeColor="accent1" w:themeShade="BF"/>
    </w:rPr>
  </w:style>
  <w:style w:type="character" w:styleId="Starkreferens">
    <w:name w:val="Intense Reference"/>
    <w:basedOn w:val="Standardstycketeckensnitt"/>
    <w:uiPriority w:val="32"/>
    <w:qFormat/>
    <w:rsid w:val="00706782"/>
    <w:rPr>
      <w:b/>
      <w:bCs/>
      <w:smallCaps/>
      <w:color w:val="0F4761" w:themeColor="accent1" w:themeShade="BF"/>
      <w:spacing w:val="5"/>
    </w:rPr>
  </w:style>
  <w:style w:type="table" w:styleId="Tabellrutnt">
    <w:name w:val="Table Grid"/>
    <w:basedOn w:val="Normaltabell"/>
    <w:uiPriority w:val="39"/>
    <w:rsid w:val="007B7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r">
    <w:name w:val="Tabeller"/>
    <w:basedOn w:val="Normal"/>
    <w:link w:val="TabellerChar"/>
    <w:qFormat/>
    <w:rsid w:val="007B7EF6"/>
    <w:pPr>
      <w:spacing w:before="0" w:after="40" w:line="240" w:lineRule="auto"/>
    </w:pPr>
    <w:rPr>
      <w:rFonts w:ascii="Calibri" w:hAnsi="Calibri"/>
      <w:bCs/>
    </w:rPr>
  </w:style>
  <w:style w:type="character" w:customStyle="1" w:styleId="TabellerChar">
    <w:name w:val="Tabeller Char"/>
    <w:basedOn w:val="Standardstycketeckensnitt"/>
    <w:link w:val="Tabeller"/>
    <w:rsid w:val="007B7EF6"/>
    <w:rPr>
      <w:rFonts w:ascii="Calibri" w:hAnsi="Calibri"/>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663</Words>
  <Characters>3520</Characters>
  <Application>Microsoft Office Word</Application>
  <DocSecurity>0</DocSecurity>
  <Lines>29</Lines>
  <Paragraphs>8</Paragraphs>
  <ScaleCrop>false</ScaleCrop>
  <Company>H?gskolan Kristianstad</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Elsie Kjeller</dc:creator>
  <cp:keywords/>
  <dc:description/>
  <cp:lastModifiedBy>Elsie Kjeller</cp:lastModifiedBy>
  <cp:revision>10</cp:revision>
  <dcterms:created xsi:type="dcterms:W3CDTF">2026-01-14T07:42:00Z</dcterms:created>
  <dcterms:modified xsi:type="dcterms:W3CDTF">2026-01-16T15:54:00Z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4ccec-98ca-4847-b090-103d5c6592f4_Enabled">
    <vt:lpwstr>true</vt:lpwstr>
  </property>
  <property fmtid="{D5CDD505-2E9C-101B-9397-08002B2CF9AE}" pid="3" name="MSIP_Label_9144ccec-98ca-4847-b090-103d5c6592f4_SetDate">
    <vt:lpwstr>2026-01-14T07:45:12Z</vt:lpwstr>
  </property>
  <property fmtid="{D5CDD505-2E9C-101B-9397-08002B2CF9AE}" pid="4" name="MSIP_Label_9144ccec-98ca-4847-b090-103d5c6592f4_Method">
    <vt:lpwstr>Standard</vt:lpwstr>
  </property>
  <property fmtid="{D5CDD505-2E9C-101B-9397-08002B2CF9AE}" pid="5" name="MSIP_Label_9144ccec-98ca-4847-b090-103d5c6592f4_Name">
    <vt:lpwstr>Information class 1</vt:lpwstr>
  </property>
  <property fmtid="{D5CDD505-2E9C-101B-9397-08002B2CF9AE}" pid="6" name="MSIP_Label_9144ccec-98ca-4847-b090-103d5c6592f4_SiteId">
    <vt:lpwstr>fb665cd7-b4b7-4578-8a42-29ff69176bdf</vt:lpwstr>
  </property>
  <property fmtid="{D5CDD505-2E9C-101B-9397-08002B2CF9AE}" pid="7" name="MSIP_Label_9144ccec-98ca-4847-b090-103d5c6592f4_ActionId">
    <vt:lpwstr>ea5faaec-0e0e-42e1-83bf-b63d1ccdf90f</vt:lpwstr>
  </property>
  <property fmtid="{D5CDD505-2E9C-101B-9397-08002B2CF9AE}" pid="8" name="MSIP_Label_9144ccec-98ca-4847-b090-103d5c6592f4_ContentBits">
    <vt:lpwstr>0</vt:lpwstr>
  </property>
  <property fmtid="{D5CDD505-2E9C-101B-9397-08002B2CF9AE}" pid="9" name="MSIP_Label_9144ccec-98ca-4847-b090-103d5c6592f4_Tag">
    <vt:lpwstr>10, 3, 0, 1</vt:lpwstr>
  </property>
</Properties>
</file>