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CCB" w:rsidRPr="00C55CCB" w:rsidRDefault="00C55CCB" w:rsidP="00C55CCB">
      <w:pPr>
        <w:rPr>
          <w:rFonts w:ascii="Times New Roman" w:eastAsia="Times New Roman" w:hAnsi="Times New Roman" w:cs="Times New Roman"/>
          <w:color w:val="000000" w:themeColor="text1"/>
        </w:rPr>
      </w:pP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color w:val="000000" w:themeColor="text1"/>
        </w:rPr>
        <w:t xml:space="preserve">Supplementary Figure 1. Immunofluorescence of COVID-19 decedent lung sections from patient #1, stained for </w:t>
      </w:r>
      <w:proofErr w:type="gramStart"/>
      <w:r w:rsidRPr="00C55CCB">
        <w:rPr>
          <w:rFonts w:ascii="Times New Roman" w:eastAsia="Times New Roman" w:hAnsi="Times New Roman" w:cs="Times New Roman"/>
          <w:color w:val="000000" w:themeColor="text1"/>
        </w:rPr>
        <w:t>ACE2(</w:t>
      </w:r>
      <w:proofErr w:type="gramEnd"/>
      <w:r w:rsidRPr="00C55CCB">
        <w:rPr>
          <w:rFonts w:ascii="Times New Roman" w:eastAsia="Times New Roman" w:hAnsi="Times New Roman" w:cs="Times New Roman"/>
          <w:color w:val="000000" w:themeColor="text1"/>
        </w:rPr>
        <w:t>magenta), SARS2-N(red) and CD31(green). Yellow arrowheads indicate positive ACE2 staining and white arrowheads indicate positive SARS2-N staining in the cytoplasm. DAPI serves as a nuclear DNA counterstain (blue). Bar=20 µm.</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drawing>
          <wp:inline distT="0" distB="0" distL="0" distR="0">
            <wp:extent cx="5731510" cy="442416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424169"/>
                    </a:xfrm>
                    <a:prstGeom prst="rect">
                      <a:avLst/>
                    </a:prstGeom>
                    <a:noFill/>
                    <a:ln>
                      <a:noFill/>
                    </a:ln>
                  </pic:spPr>
                </pic:pic>
              </a:graphicData>
            </a:graphic>
          </wp:inline>
        </w:drawing>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color w:val="000000" w:themeColor="text1"/>
        </w:rPr>
        <w:t xml:space="preserve">Supplementary Figure 2. Immunofluorescence of COVID-19 decedent lung sections from patient #2, stained for </w:t>
      </w:r>
      <w:proofErr w:type="gramStart"/>
      <w:r w:rsidRPr="00C55CCB">
        <w:rPr>
          <w:rFonts w:ascii="Times New Roman" w:eastAsia="Times New Roman" w:hAnsi="Times New Roman" w:cs="Times New Roman"/>
          <w:color w:val="000000" w:themeColor="text1"/>
        </w:rPr>
        <w:t>ACE2(</w:t>
      </w:r>
      <w:proofErr w:type="gramEnd"/>
      <w:r w:rsidRPr="00C55CCB">
        <w:rPr>
          <w:rFonts w:ascii="Times New Roman" w:eastAsia="Times New Roman" w:hAnsi="Times New Roman" w:cs="Times New Roman"/>
          <w:color w:val="000000" w:themeColor="text1"/>
        </w:rPr>
        <w:t>magenta), SARS2-N(red) and CD31(green). The top two rows are arteries, the third row is a vein. Yellow arrowheads indicate positive ACE2 staining and white arrowheads indicate positive SARS2-N staining in the cytoplasm. DAPI serves as a nuclear DNA counterstain (blue). Bar=20 µm.</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lastRenderedPageBreak/>
        <w:drawing>
          <wp:inline distT="0" distB="0" distL="0" distR="0">
            <wp:extent cx="5731510" cy="442416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424169"/>
                    </a:xfrm>
                    <a:prstGeom prst="rect">
                      <a:avLst/>
                    </a:prstGeom>
                    <a:noFill/>
                    <a:ln>
                      <a:noFill/>
                    </a:ln>
                  </pic:spPr>
                </pic:pic>
              </a:graphicData>
            </a:graphic>
          </wp:inline>
        </w:drawing>
      </w:r>
      <w:r w:rsidRPr="00C55CCB">
        <w:rPr>
          <w:rFonts w:ascii="Times New Roman" w:eastAsia="Times New Roman" w:hAnsi="Times New Roman" w:cs="Times New Roman"/>
          <w:color w:val="000000" w:themeColor="text1"/>
        </w:rPr>
        <w:t xml:space="preserve">Supplementary Figure 3. Immunofluorescence of COVID-19 decedent lung sections from patient #4, stained for </w:t>
      </w:r>
      <w:proofErr w:type="gramStart"/>
      <w:r w:rsidRPr="00C55CCB">
        <w:rPr>
          <w:rFonts w:ascii="Times New Roman" w:eastAsia="Times New Roman" w:hAnsi="Times New Roman" w:cs="Times New Roman"/>
          <w:color w:val="000000" w:themeColor="text1"/>
        </w:rPr>
        <w:t>ACE2(</w:t>
      </w:r>
      <w:proofErr w:type="gramEnd"/>
      <w:r w:rsidRPr="00C55CCB">
        <w:rPr>
          <w:rFonts w:ascii="Times New Roman" w:eastAsia="Times New Roman" w:hAnsi="Times New Roman" w:cs="Times New Roman"/>
          <w:color w:val="000000" w:themeColor="text1"/>
        </w:rPr>
        <w:t>magenta), SARS2-N(red) and CD31(green). The top two rows are arteries, the third row is a vein. Yellow arrowheads indicate positive ACE2 staining and white arrowheads indicate positive SARS2-N staining in the cytoplasm. DAPI serves as a nuclear DNA counterstain (blue). Bar=20 µm.</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lastRenderedPageBreak/>
        <w:drawing>
          <wp:inline distT="0" distB="0" distL="0" distR="0">
            <wp:extent cx="5731510" cy="442416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424169"/>
                    </a:xfrm>
                    <a:prstGeom prst="rect">
                      <a:avLst/>
                    </a:prstGeom>
                    <a:noFill/>
                    <a:ln>
                      <a:noFill/>
                    </a:ln>
                  </pic:spPr>
                </pic:pic>
              </a:graphicData>
            </a:graphic>
          </wp:inline>
        </w:drawing>
      </w:r>
      <w:r w:rsidRPr="00C55CCB">
        <w:rPr>
          <w:rFonts w:ascii="Times New Roman" w:eastAsia="Times New Roman" w:hAnsi="Times New Roman" w:cs="Times New Roman"/>
          <w:color w:val="000000" w:themeColor="text1"/>
        </w:rPr>
        <w:t xml:space="preserve">Supplementary Figure 4. Immunofluorescence of COVID-19 decedent lung sections from patient #5, stained for </w:t>
      </w:r>
      <w:proofErr w:type="gramStart"/>
      <w:r w:rsidRPr="00C55CCB">
        <w:rPr>
          <w:rFonts w:ascii="Times New Roman" w:eastAsia="Times New Roman" w:hAnsi="Times New Roman" w:cs="Times New Roman"/>
          <w:color w:val="000000" w:themeColor="text1"/>
        </w:rPr>
        <w:t>ACE2(</w:t>
      </w:r>
      <w:proofErr w:type="gramEnd"/>
      <w:r w:rsidRPr="00C55CCB">
        <w:rPr>
          <w:rFonts w:ascii="Times New Roman" w:eastAsia="Times New Roman" w:hAnsi="Times New Roman" w:cs="Times New Roman"/>
          <w:color w:val="000000" w:themeColor="text1"/>
        </w:rPr>
        <w:t>magenta), SARS2-N(red) and CD31(green). No disrupted endothelial structure is observed. DAPI serves as a nuclear DNA counterstain (blue). Bar=20 µm.</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lastRenderedPageBreak/>
        <w:drawing>
          <wp:inline distT="0" distB="0" distL="0" distR="0">
            <wp:extent cx="5731510" cy="4295827"/>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295827"/>
                    </a:xfrm>
                    <a:prstGeom prst="rect">
                      <a:avLst/>
                    </a:prstGeom>
                    <a:noFill/>
                    <a:ln>
                      <a:noFill/>
                    </a:ln>
                  </pic:spPr>
                </pic:pic>
              </a:graphicData>
            </a:graphic>
          </wp:inline>
        </w:drawing>
      </w:r>
      <w:r w:rsidRPr="00C55CCB">
        <w:rPr>
          <w:rFonts w:ascii="Times New Roman" w:eastAsia="Times New Roman" w:hAnsi="Times New Roman" w:cs="Times New Roman"/>
          <w:color w:val="000000" w:themeColor="text1"/>
        </w:rPr>
        <w:t xml:space="preserve">Supplementary Figure 5. Immunofluorescence of COVID-19 decedent lung sections from patient #6, stained for </w:t>
      </w:r>
      <w:proofErr w:type="gramStart"/>
      <w:r w:rsidRPr="00C55CCB">
        <w:rPr>
          <w:rFonts w:ascii="Times New Roman" w:eastAsia="Times New Roman" w:hAnsi="Times New Roman" w:cs="Times New Roman"/>
          <w:color w:val="000000" w:themeColor="text1"/>
        </w:rPr>
        <w:t>ACE2(</w:t>
      </w:r>
      <w:proofErr w:type="gramEnd"/>
      <w:r w:rsidRPr="00C55CCB">
        <w:rPr>
          <w:rFonts w:ascii="Times New Roman" w:eastAsia="Times New Roman" w:hAnsi="Times New Roman" w:cs="Times New Roman"/>
          <w:color w:val="000000" w:themeColor="text1"/>
        </w:rPr>
        <w:t>magenta), SARS2-N(red) and CD31(green). No disrupted endothelial structure is observed. DAPI serves as a nuclear DNA counterstain (blue). Bar=20 µm.</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drawing>
          <wp:inline distT="0" distB="0" distL="0" distR="0">
            <wp:extent cx="5731510" cy="442416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424169"/>
                    </a:xfrm>
                    <a:prstGeom prst="rect">
                      <a:avLst/>
                    </a:prstGeom>
                    <a:noFill/>
                    <a:ln>
                      <a:noFill/>
                    </a:ln>
                  </pic:spPr>
                </pic:pic>
              </a:graphicData>
            </a:graphic>
          </wp:inline>
        </w:drawing>
      </w:r>
      <w:r w:rsidRPr="00C55CCB">
        <w:rPr>
          <w:rFonts w:ascii="Times New Roman" w:eastAsia="Times New Roman" w:hAnsi="Times New Roman" w:cs="Times New Roman"/>
          <w:color w:val="000000" w:themeColor="text1"/>
        </w:rPr>
        <w:t xml:space="preserve">Supplementary Figure 6. Immunofluorescence staining of mouse ACE2 and SARS2-N in tissue sections of </w:t>
      </w:r>
      <w:proofErr w:type="spellStart"/>
      <w:r w:rsidRPr="00C55CCB">
        <w:rPr>
          <w:rFonts w:ascii="Times New Roman" w:eastAsia="Times New Roman" w:hAnsi="Times New Roman" w:cs="Times New Roman"/>
          <w:color w:val="000000" w:themeColor="text1"/>
        </w:rPr>
        <w:t>wildtype</w:t>
      </w:r>
      <w:proofErr w:type="spellEnd"/>
      <w:r w:rsidRPr="00C55CCB">
        <w:rPr>
          <w:rFonts w:ascii="Times New Roman" w:eastAsia="Times New Roman" w:hAnsi="Times New Roman" w:cs="Times New Roman"/>
          <w:color w:val="000000" w:themeColor="text1"/>
        </w:rPr>
        <w:t xml:space="preserve"> C57/B6 mice. </w:t>
      </w:r>
      <w:proofErr w:type="spellStart"/>
      <w:proofErr w:type="gramStart"/>
      <w:r w:rsidRPr="00C55CCB">
        <w:rPr>
          <w:rFonts w:ascii="Times New Roman" w:eastAsia="Times New Roman" w:hAnsi="Times New Roman" w:cs="Times New Roman"/>
          <w:color w:val="000000" w:themeColor="text1"/>
        </w:rPr>
        <w:t>vWF</w:t>
      </w:r>
      <w:proofErr w:type="spellEnd"/>
      <w:proofErr w:type="gramEnd"/>
      <w:r w:rsidRPr="00C55CCB">
        <w:rPr>
          <w:rFonts w:ascii="Times New Roman" w:eastAsia="Times New Roman" w:hAnsi="Times New Roman" w:cs="Times New Roman"/>
          <w:color w:val="000000" w:themeColor="text1"/>
        </w:rPr>
        <w:t xml:space="preserve"> (stain for endothelium in green) and mouse ACE2 (red), and DAPI serves as a nuclear DNA counterstain (blue). White arrowheads indicate co-localization of </w:t>
      </w:r>
      <w:proofErr w:type="spellStart"/>
      <w:r w:rsidRPr="00C55CCB">
        <w:rPr>
          <w:rFonts w:ascii="Times New Roman" w:eastAsia="Times New Roman" w:hAnsi="Times New Roman" w:cs="Times New Roman"/>
          <w:color w:val="000000" w:themeColor="text1"/>
        </w:rPr>
        <w:t>vWF</w:t>
      </w:r>
      <w:proofErr w:type="spellEnd"/>
      <w:r w:rsidRPr="00C55CCB">
        <w:rPr>
          <w:rFonts w:ascii="Times New Roman" w:eastAsia="Times New Roman" w:hAnsi="Times New Roman" w:cs="Times New Roman"/>
          <w:color w:val="000000" w:themeColor="text1"/>
        </w:rPr>
        <w:t xml:space="preserve"> and ACE2 staining. Bar=20 µm</w:t>
      </w:r>
    </w:p>
    <w:p w:rsidR="00C55CCB" w:rsidRPr="00C55CCB" w:rsidRDefault="00C55CCB" w:rsidP="00C55CCB">
      <w:pPr>
        <w:rPr>
          <w:rFonts w:ascii="Times New Roman" w:eastAsia="Times New Roman" w:hAnsi="Times New Roman" w:cs="Times New Roman"/>
          <w:color w:val="000000" w:themeColor="text1"/>
        </w:rPr>
      </w:pPr>
      <w:r w:rsidRPr="00C55CCB">
        <w:rPr>
          <w:noProof/>
          <w:color w:val="000000" w:themeColor="text1"/>
          <w:lang w:eastAsia="en-IN"/>
        </w:rPr>
        <w:drawing>
          <wp:inline distT="0" distB="0" distL="0" distR="0" wp14:anchorId="6637809E" wp14:editId="15004088">
            <wp:extent cx="5731510" cy="38074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807460"/>
                    </a:xfrm>
                    <a:prstGeom prst="rect">
                      <a:avLst/>
                    </a:prstGeom>
                  </pic:spPr>
                </pic:pic>
              </a:graphicData>
            </a:graphic>
          </wp:inline>
        </w:drawing>
      </w:r>
      <w:r w:rsidRPr="00C55CCB">
        <w:rPr>
          <w:rFonts w:ascii="Times New Roman" w:eastAsia="Times New Roman" w:hAnsi="Times New Roman" w:cs="Times New Roman"/>
          <w:color w:val="000000" w:themeColor="text1"/>
        </w:rPr>
        <w:t xml:space="preserve">Supplementary Figure 7. </w:t>
      </w:r>
      <w:proofErr w:type="gramStart"/>
      <w:r w:rsidRPr="00C55CCB">
        <w:rPr>
          <w:rFonts w:ascii="Times New Roman" w:eastAsia="Times New Roman" w:hAnsi="Times New Roman" w:cs="Times New Roman"/>
          <w:color w:val="000000" w:themeColor="text1"/>
        </w:rPr>
        <w:t>mRNA</w:t>
      </w:r>
      <w:proofErr w:type="gramEnd"/>
      <w:r w:rsidRPr="00C55CCB">
        <w:rPr>
          <w:rFonts w:ascii="Times New Roman" w:eastAsia="Times New Roman" w:hAnsi="Times New Roman" w:cs="Times New Roman"/>
          <w:color w:val="000000" w:themeColor="text1"/>
        </w:rPr>
        <w:t xml:space="preserve"> expression of </w:t>
      </w:r>
      <w:r w:rsidRPr="00C55CCB">
        <w:rPr>
          <w:rFonts w:ascii="Times New Roman" w:eastAsia="Times New Roman" w:hAnsi="Times New Roman" w:cs="Times New Roman"/>
          <w:i/>
          <w:iCs/>
          <w:color w:val="000000" w:themeColor="text1"/>
        </w:rPr>
        <w:t>ACE2</w:t>
      </w:r>
      <w:r w:rsidRPr="00C55CCB">
        <w:rPr>
          <w:rFonts w:ascii="Times New Roman" w:eastAsia="Times New Roman" w:hAnsi="Times New Roman" w:cs="Times New Roman"/>
          <w:color w:val="000000" w:themeColor="text1"/>
        </w:rPr>
        <w:t xml:space="preserve"> in pulmonary endothelial cell cultures. (A) PMVECs in a non-confluent vs a confluent monolayer culture condition (100X magnification). Bar = 50µm. (B) Expression of </w:t>
      </w:r>
      <w:r w:rsidRPr="00C55CCB">
        <w:rPr>
          <w:rFonts w:ascii="Times New Roman" w:eastAsia="Times New Roman" w:hAnsi="Times New Roman" w:cs="Times New Roman"/>
          <w:i/>
          <w:iCs/>
          <w:color w:val="000000" w:themeColor="text1"/>
        </w:rPr>
        <w:t>ACE2</w:t>
      </w:r>
      <w:r w:rsidRPr="00C55CCB">
        <w:rPr>
          <w:rFonts w:ascii="Times New Roman" w:eastAsia="Times New Roman" w:hAnsi="Times New Roman" w:cs="Times New Roman"/>
          <w:color w:val="000000" w:themeColor="text1"/>
        </w:rPr>
        <w:t xml:space="preserve"> in PMECs with various coating conditions (collagen I, </w:t>
      </w:r>
      <w:proofErr w:type="spellStart"/>
      <w:r w:rsidRPr="00C55CCB">
        <w:rPr>
          <w:rFonts w:ascii="Times New Roman" w:eastAsia="Times New Roman" w:hAnsi="Times New Roman" w:cs="Times New Roman"/>
          <w:color w:val="000000" w:themeColor="text1"/>
        </w:rPr>
        <w:t>Fibronectin</w:t>
      </w:r>
      <w:proofErr w:type="spellEnd"/>
      <w:r w:rsidRPr="00C55CCB">
        <w:rPr>
          <w:rFonts w:ascii="Times New Roman" w:eastAsia="Times New Roman" w:hAnsi="Times New Roman" w:cs="Times New Roman"/>
          <w:color w:val="000000" w:themeColor="text1"/>
        </w:rPr>
        <w:t xml:space="preserve">, </w:t>
      </w:r>
      <w:proofErr w:type="spellStart"/>
      <w:r w:rsidRPr="00C55CCB">
        <w:rPr>
          <w:rFonts w:ascii="Times New Roman" w:eastAsia="Times New Roman" w:hAnsi="Times New Roman" w:cs="Times New Roman"/>
          <w:color w:val="000000" w:themeColor="text1"/>
        </w:rPr>
        <w:t>Gelatin</w:t>
      </w:r>
      <w:proofErr w:type="spellEnd"/>
      <w:r w:rsidRPr="00C55CCB">
        <w:rPr>
          <w:rFonts w:ascii="Times New Roman" w:eastAsia="Times New Roman" w:hAnsi="Times New Roman" w:cs="Times New Roman"/>
          <w:color w:val="000000" w:themeColor="text1"/>
        </w:rPr>
        <w:t>) compared to plastic plates after treated with IFNα (7.4x10</w:t>
      </w:r>
      <w:r w:rsidRPr="00C55CCB">
        <w:rPr>
          <w:rFonts w:ascii="Times New Roman" w:eastAsia="Times New Roman" w:hAnsi="Times New Roman" w:cs="Times New Roman"/>
          <w:color w:val="000000" w:themeColor="text1"/>
          <w:vertAlign w:val="superscript"/>
        </w:rPr>
        <w:t xml:space="preserve">5 </w:t>
      </w:r>
      <w:r w:rsidRPr="00C55CCB">
        <w:rPr>
          <w:rFonts w:ascii="Times New Roman" w:eastAsia="Times New Roman" w:hAnsi="Times New Roman" w:cs="Times New Roman"/>
          <w:color w:val="000000" w:themeColor="text1"/>
        </w:rPr>
        <w:t xml:space="preserve">units/mL) for 6 h. </w:t>
      </w:r>
      <w:proofErr w:type="spellStart"/>
      <w:r w:rsidRPr="00C55CCB">
        <w:rPr>
          <w:rFonts w:ascii="Times New Roman" w:eastAsia="Times New Roman" w:hAnsi="Times New Roman" w:cs="Times New Roman"/>
          <w:color w:val="000000" w:themeColor="text1"/>
        </w:rPr>
        <w:t>Means±SEM</w:t>
      </w:r>
      <w:proofErr w:type="spellEnd"/>
      <w:r w:rsidRPr="00C55CCB">
        <w:rPr>
          <w:rFonts w:ascii="Times New Roman" w:eastAsia="Times New Roman" w:hAnsi="Times New Roman" w:cs="Times New Roman"/>
          <w:color w:val="000000" w:themeColor="text1"/>
        </w:rPr>
        <w:t xml:space="preserve"> are from 2-3 biological replicates. Relative gene expression by RT-</w:t>
      </w:r>
      <w:proofErr w:type="spellStart"/>
      <w:r w:rsidRPr="00C55CCB">
        <w:rPr>
          <w:rFonts w:ascii="Times New Roman" w:eastAsia="Times New Roman" w:hAnsi="Times New Roman" w:cs="Times New Roman"/>
          <w:color w:val="000000" w:themeColor="text1"/>
        </w:rPr>
        <w:t>qPCR</w:t>
      </w:r>
      <w:proofErr w:type="spellEnd"/>
      <w:r w:rsidRPr="00C55CCB">
        <w:rPr>
          <w:rFonts w:ascii="Times New Roman" w:eastAsia="Times New Roman" w:hAnsi="Times New Roman" w:cs="Times New Roman"/>
          <w:color w:val="000000" w:themeColor="text1"/>
        </w:rPr>
        <w:t xml:space="preserve">, calculated using the comparative Ct method with </w:t>
      </w:r>
      <w:r w:rsidRPr="00C55CCB">
        <w:rPr>
          <w:rFonts w:ascii="Times New Roman" w:eastAsia="Times New Roman" w:hAnsi="Times New Roman" w:cs="Times New Roman"/>
          <w:i/>
          <w:iCs/>
          <w:color w:val="000000" w:themeColor="text1"/>
        </w:rPr>
        <w:t>GAPDH</w:t>
      </w:r>
      <w:r w:rsidRPr="00C55CCB">
        <w:rPr>
          <w:rFonts w:ascii="Times New Roman" w:eastAsia="Times New Roman" w:hAnsi="Times New Roman" w:cs="Times New Roman"/>
          <w:color w:val="000000" w:themeColor="text1"/>
        </w:rPr>
        <w:t xml:space="preserve"> as the control gene (2</w:t>
      </w:r>
      <w:r w:rsidRPr="00C55CCB">
        <w:rPr>
          <w:rFonts w:ascii="Times New Roman" w:eastAsia="Times New Roman" w:hAnsi="Times New Roman" w:cs="Times New Roman"/>
          <w:color w:val="000000" w:themeColor="text1"/>
          <w:vertAlign w:val="superscript"/>
        </w:rPr>
        <w:t>-ΔΔCt</w:t>
      </w:r>
      <w:r w:rsidRPr="00C55CCB">
        <w:rPr>
          <w:rFonts w:ascii="Times New Roman" w:eastAsia="Times New Roman" w:hAnsi="Times New Roman" w:cs="Times New Roman"/>
          <w:color w:val="000000" w:themeColor="text1"/>
        </w:rPr>
        <w:t xml:space="preserve"> method). </w:t>
      </w:r>
      <w:proofErr w:type="spellStart"/>
      <w:r w:rsidRPr="00C55CCB">
        <w:rPr>
          <w:rFonts w:ascii="Times New Roman" w:eastAsia="Times New Roman" w:hAnsi="Times New Roman" w:cs="Times New Roman"/>
          <w:color w:val="000000" w:themeColor="text1"/>
        </w:rPr>
        <w:t>Means±SEM</w:t>
      </w:r>
      <w:proofErr w:type="spellEnd"/>
      <w:r w:rsidRPr="00C55CCB">
        <w:rPr>
          <w:rFonts w:ascii="Times New Roman" w:eastAsia="Times New Roman" w:hAnsi="Times New Roman" w:cs="Times New Roman"/>
          <w:color w:val="000000" w:themeColor="text1"/>
        </w:rPr>
        <w:t xml:space="preserve"> are from three biological repeats. * p&lt;0.05, ** p&lt;0.01, *** p&lt;0.001 compared to its control, unpaired t test. </w:t>
      </w:r>
    </w:p>
    <w:p w:rsidR="00C55CCB" w:rsidRPr="00C55CCB" w:rsidRDefault="00C55CCB" w:rsidP="00C55CCB">
      <w:pPr>
        <w:rPr>
          <w:rFonts w:ascii="Times New Roman" w:eastAsia="Times New Roman" w:hAnsi="Times New Roman" w:cs="Times New Roman"/>
          <w:color w:val="000000" w:themeColor="text1"/>
        </w:rPr>
      </w:pPr>
      <w:r w:rsidRPr="00C55CCB">
        <w:rPr>
          <w:noProof/>
          <w:color w:val="000000" w:themeColor="text1"/>
          <w:lang w:eastAsia="en-IN"/>
        </w:rPr>
        <w:drawing>
          <wp:inline distT="0" distB="0" distL="0" distR="0" wp14:anchorId="1F8B0108" wp14:editId="2ED8D6E0">
            <wp:extent cx="5731510" cy="16389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638935"/>
                    </a:xfrm>
                    <a:prstGeom prst="rect">
                      <a:avLst/>
                    </a:prstGeom>
                  </pic:spPr>
                </pic:pic>
              </a:graphicData>
            </a:graphic>
          </wp:inline>
        </w:drawing>
      </w:r>
      <w:r w:rsidRPr="00C55CCB">
        <w:rPr>
          <w:rFonts w:ascii="Times New Roman" w:eastAsia="Times New Roman" w:hAnsi="Times New Roman" w:cs="Times New Roman"/>
          <w:color w:val="000000" w:themeColor="text1"/>
        </w:rPr>
        <w:t xml:space="preserve">Supplementary Figure 8. IFNα is identified as the individual cytokine that induces </w:t>
      </w:r>
      <w:r w:rsidRPr="00C55CCB">
        <w:rPr>
          <w:rFonts w:ascii="Times New Roman" w:eastAsia="Times New Roman" w:hAnsi="Times New Roman" w:cs="Times New Roman"/>
          <w:i/>
          <w:iCs/>
          <w:color w:val="000000" w:themeColor="text1"/>
        </w:rPr>
        <w:t>ACE2</w:t>
      </w:r>
      <w:r w:rsidRPr="00C55CCB">
        <w:rPr>
          <w:rFonts w:ascii="Times New Roman" w:eastAsia="Times New Roman" w:hAnsi="Times New Roman" w:cs="Times New Roman"/>
          <w:color w:val="000000" w:themeColor="text1"/>
        </w:rPr>
        <w:t xml:space="preserve"> expression from different permutations of cytokine combinations in human PMECs.  Relative mRNA expression of </w:t>
      </w:r>
      <w:r w:rsidRPr="00C55CCB">
        <w:rPr>
          <w:rFonts w:ascii="Times New Roman" w:eastAsia="Times New Roman" w:hAnsi="Times New Roman" w:cs="Times New Roman"/>
          <w:i/>
          <w:iCs/>
          <w:color w:val="000000" w:themeColor="text1"/>
        </w:rPr>
        <w:t xml:space="preserve">ACE2 </w:t>
      </w:r>
      <w:r w:rsidRPr="00C55CCB">
        <w:rPr>
          <w:rFonts w:ascii="Times New Roman" w:eastAsia="Times New Roman" w:hAnsi="Times New Roman" w:cs="Times New Roman"/>
          <w:color w:val="000000" w:themeColor="text1"/>
        </w:rPr>
        <w:t>when incubated for 6 hours with one cytokine (A), two-cytokine combinations (B), three-cytokine combinations (C), and four-cytokine combinations (D). The concentrations of each cytokine are as follow: IFNα 7.4x10</w:t>
      </w:r>
      <w:r w:rsidRPr="00C55CCB">
        <w:rPr>
          <w:rFonts w:ascii="Times New Roman" w:eastAsia="Times New Roman" w:hAnsi="Times New Roman" w:cs="Times New Roman"/>
          <w:color w:val="000000" w:themeColor="text1"/>
          <w:vertAlign w:val="superscript"/>
        </w:rPr>
        <w:t>5</w:t>
      </w:r>
      <w:r w:rsidRPr="00C55CCB">
        <w:rPr>
          <w:rFonts w:ascii="Times New Roman" w:eastAsia="Times New Roman" w:hAnsi="Times New Roman" w:cs="Times New Roman"/>
          <w:color w:val="000000" w:themeColor="text1"/>
        </w:rPr>
        <w:t xml:space="preserve"> units/mL, </w:t>
      </w:r>
      <w:proofErr w:type="spellStart"/>
      <w:r w:rsidRPr="00C55CCB">
        <w:rPr>
          <w:rFonts w:ascii="Times New Roman" w:eastAsia="Times New Roman" w:hAnsi="Times New Roman" w:cs="Times New Roman"/>
          <w:color w:val="000000" w:themeColor="text1"/>
        </w:rPr>
        <w:t>IFNγ</w:t>
      </w:r>
      <w:proofErr w:type="spellEnd"/>
      <w:r w:rsidRPr="00C55CCB">
        <w:rPr>
          <w:rFonts w:ascii="Times New Roman" w:eastAsia="Times New Roman" w:hAnsi="Times New Roman" w:cs="Times New Roman"/>
          <w:color w:val="000000" w:themeColor="text1"/>
        </w:rPr>
        <w:t xml:space="preserve"> 0.5 µg/mL, TNFα 0.1 µg/mL, IL6 0.1 µg/mL, CXCL10 0.1 µg/</w:t>
      </w:r>
      <w:proofErr w:type="spellStart"/>
      <w:r w:rsidRPr="00C55CCB">
        <w:rPr>
          <w:rFonts w:ascii="Times New Roman" w:eastAsia="Times New Roman" w:hAnsi="Times New Roman" w:cs="Times New Roman"/>
          <w:color w:val="000000" w:themeColor="text1"/>
        </w:rPr>
        <w:t>mL.</w:t>
      </w:r>
      <w:proofErr w:type="spellEnd"/>
      <w:r w:rsidRPr="00C55CCB">
        <w:rPr>
          <w:rFonts w:ascii="Times New Roman" w:eastAsia="Times New Roman" w:hAnsi="Times New Roman" w:cs="Times New Roman"/>
          <w:color w:val="000000" w:themeColor="text1"/>
        </w:rPr>
        <w:t xml:space="preserve"> The untreated group is applied as control. </w:t>
      </w:r>
      <w:proofErr w:type="spellStart"/>
      <w:r w:rsidRPr="00C55CCB">
        <w:rPr>
          <w:rFonts w:ascii="Times New Roman" w:eastAsia="Times New Roman" w:hAnsi="Times New Roman" w:cs="Times New Roman"/>
          <w:color w:val="000000" w:themeColor="text1"/>
        </w:rPr>
        <w:t>Means±SEM</w:t>
      </w:r>
      <w:proofErr w:type="spellEnd"/>
      <w:r w:rsidRPr="00C55CCB">
        <w:rPr>
          <w:rFonts w:ascii="Times New Roman" w:eastAsia="Times New Roman" w:hAnsi="Times New Roman" w:cs="Times New Roman"/>
          <w:color w:val="000000" w:themeColor="text1"/>
        </w:rPr>
        <w:t xml:space="preserve"> are from two technical replicates. Solid circle indicated application of relevant cytokine, and empty circle indicated no cytokine added.</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drawing>
          <wp:inline distT="0" distB="0" distL="0" distR="0">
            <wp:extent cx="5731510" cy="4424169"/>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424169"/>
                    </a:xfrm>
                    <a:prstGeom prst="rect">
                      <a:avLst/>
                    </a:prstGeom>
                    <a:noFill/>
                    <a:ln>
                      <a:noFill/>
                    </a:ln>
                  </pic:spPr>
                </pic:pic>
              </a:graphicData>
            </a:graphic>
          </wp:inline>
        </w:drawing>
      </w:r>
      <w:r w:rsidRPr="00C55CCB">
        <w:rPr>
          <w:rFonts w:ascii="Times New Roman" w:eastAsia="Times New Roman" w:hAnsi="Times New Roman" w:cs="Times New Roman"/>
          <w:color w:val="000000" w:themeColor="text1"/>
        </w:rPr>
        <w:t xml:space="preserve">Supplementary Figure 9. IFNα is identified as the individual cytokine that induces </w:t>
      </w:r>
      <w:r w:rsidRPr="00C55CCB">
        <w:rPr>
          <w:rFonts w:ascii="Times New Roman" w:eastAsia="Times New Roman" w:hAnsi="Times New Roman" w:cs="Times New Roman"/>
          <w:i/>
          <w:iCs/>
          <w:color w:val="000000" w:themeColor="text1"/>
        </w:rPr>
        <w:t>ACE2</w:t>
      </w:r>
      <w:r w:rsidRPr="00C55CCB">
        <w:rPr>
          <w:rFonts w:ascii="Times New Roman" w:eastAsia="Times New Roman" w:hAnsi="Times New Roman" w:cs="Times New Roman"/>
          <w:color w:val="000000" w:themeColor="text1"/>
        </w:rPr>
        <w:t xml:space="preserve"> expression from different permutations of cytokine combinations in human PAECs.  Relative mRNA expression of </w:t>
      </w:r>
      <w:r w:rsidRPr="00C55CCB">
        <w:rPr>
          <w:rFonts w:ascii="Times New Roman" w:eastAsia="Times New Roman" w:hAnsi="Times New Roman" w:cs="Times New Roman"/>
          <w:i/>
          <w:iCs/>
          <w:color w:val="000000" w:themeColor="text1"/>
        </w:rPr>
        <w:t xml:space="preserve">ACE2 </w:t>
      </w:r>
      <w:r w:rsidRPr="00C55CCB">
        <w:rPr>
          <w:rFonts w:ascii="Times New Roman" w:eastAsia="Times New Roman" w:hAnsi="Times New Roman" w:cs="Times New Roman"/>
          <w:color w:val="000000" w:themeColor="text1"/>
        </w:rPr>
        <w:t>when incubated for 6h with one cytokine (A), two-cytokine combinations (B), three-cytokine combinations (C), and four-cytokine combinations (D). The concentrations of each cytokine are as follow: IFNα 7.4x10</w:t>
      </w:r>
      <w:r w:rsidRPr="00C55CCB">
        <w:rPr>
          <w:rFonts w:ascii="Times New Roman" w:eastAsia="Times New Roman" w:hAnsi="Times New Roman" w:cs="Times New Roman"/>
          <w:color w:val="000000" w:themeColor="text1"/>
          <w:vertAlign w:val="superscript"/>
        </w:rPr>
        <w:t>5</w:t>
      </w:r>
      <w:r w:rsidRPr="00C55CCB">
        <w:rPr>
          <w:rFonts w:ascii="Times New Roman" w:eastAsia="Times New Roman" w:hAnsi="Times New Roman" w:cs="Times New Roman"/>
          <w:color w:val="000000" w:themeColor="text1"/>
        </w:rPr>
        <w:t xml:space="preserve"> units/mL, </w:t>
      </w:r>
      <w:proofErr w:type="spellStart"/>
      <w:r w:rsidRPr="00C55CCB">
        <w:rPr>
          <w:rFonts w:ascii="Times New Roman" w:eastAsia="Times New Roman" w:hAnsi="Times New Roman" w:cs="Times New Roman"/>
          <w:color w:val="000000" w:themeColor="text1"/>
        </w:rPr>
        <w:t>IFNγ</w:t>
      </w:r>
      <w:proofErr w:type="spellEnd"/>
      <w:r w:rsidRPr="00C55CCB">
        <w:rPr>
          <w:rFonts w:ascii="Times New Roman" w:eastAsia="Times New Roman" w:hAnsi="Times New Roman" w:cs="Times New Roman"/>
          <w:color w:val="000000" w:themeColor="text1"/>
        </w:rPr>
        <w:t xml:space="preserve"> 0.5µg/mL, TNFα 0.1µg/mL, IL6 0.1µg/mL, CXCL10 0.1µg/</w:t>
      </w:r>
      <w:proofErr w:type="spellStart"/>
      <w:r w:rsidRPr="00C55CCB">
        <w:rPr>
          <w:rFonts w:ascii="Times New Roman" w:eastAsia="Times New Roman" w:hAnsi="Times New Roman" w:cs="Times New Roman"/>
          <w:color w:val="000000" w:themeColor="text1"/>
        </w:rPr>
        <w:t>mL.</w:t>
      </w:r>
      <w:proofErr w:type="spellEnd"/>
      <w:r w:rsidRPr="00C55CCB">
        <w:rPr>
          <w:rFonts w:ascii="Times New Roman" w:eastAsia="Times New Roman" w:hAnsi="Times New Roman" w:cs="Times New Roman"/>
          <w:color w:val="000000" w:themeColor="text1"/>
        </w:rPr>
        <w:t xml:space="preserve"> The untreated group was applied as control. </w:t>
      </w:r>
      <w:proofErr w:type="spellStart"/>
      <w:r w:rsidRPr="00C55CCB">
        <w:rPr>
          <w:rFonts w:ascii="Times New Roman" w:eastAsia="Times New Roman" w:hAnsi="Times New Roman" w:cs="Times New Roman"/>
          <w:color w:val="000000" w:themeColor="text1"/>
        </w:rPr>
        <w:t>Means±SEM</w:t>
      </w:r>
      <w:proofErr w:type="spellEnd"/>
      <w:r w:rsidRPr="00C55CCB">
        <w:rPr>
          <w:rFonts w:ascii="Times New Roman" w:eastAsia="Times New Roman" w:hAnsi="Times New Roman" w:cs="Times New Roman"/>
          <w:color w:val="000000" w:themeColor="text1"/>
        </w:rPr>
        <w:t xml:space="preserve"> are from 2 technical replicates. Solid circle indicated application of relevant cytokine, and empty circle indicated no cytokine added.</w:t>
      </w: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noProof/>
          <w:color w:val="000000" w:themeColor="text1"/>
          <w:lang w:eastAsia="en-IN"/>
        </w:rPr>
        <w:drawing>
          <wp:inline distT="0" distB="0" distL="0" distR="0">
            <wp:extent cx="5731510" cy="4424169"/>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424169"/>
                    </a:xfrm>
                    <a:prstGeom prst="rect">
                      <a:avLst/>
                    </a:prstGeom>
                    <a:noFill/>
                    <a:ln>
                      <a:noFill/>
                    </a:ln>
                  </pic:spPr>
                </pic:pic>
              </a:graphicData>
            </a:graphic>
          </wp:inline>
        </w:drawing>
      </w:r>
      <w:r w:rsidRPr="00C55CCB">
        <w:rPr>
          <w:rFonts w:ascii="Times New Roman" w:eastAsia="Times New Roman" w:hAnsi="Times New Roman" w:cs="Times New Roman"/>
          <w:color w:val="000000" w:themeColor="text1"/>
        </w:rPr>
        <w:t xml:space="preserve">Supplementary Figure 10. IFNα adversely impacts on EC permeability, tube formation and barrier function.  (A), PAECs show increased Fluorescein </w:t>
      </w:r>
      <w:proofErr w:type="spellStart"/>
      <w:r w:rsidRPr="00C55CCB">
        <w:rPr>
          <w:rFonts w:ascii="Times New Roman" w:eastAsia="Times New Roman" w:hAnsi="Times New Roman" w:cs="Times New Roman"/>
          <w:color w:val="000000" w:themeColor="text1"/>
        </w:rPr>
        <w:t>Isothiocyanate</w:t>
      </w:r>
      <w:proofErr w:type="spellEnd"/>
      <w:r w:rsidRPr="00C55CCB">
        <w:rPr>
          <w:rFonts w:ascii="Times New Roman" w:eastAsia="Times New Roman" w:hAnsi="Times New Roman" w:cs="Times New Roman"/>
          <w:color w:val="000000" w:themeColor="text1"/>
        </w:rPr>
        <w:t xml:space="preserve"> (FITC) leakage in the lower wells after 2hr IFNα stimulation and continuous increased absorbance (indication of leakage) till 6hr by Dextran Permeability Assay (B), PAEC tube formation with or without IFNα by </w:t>
      </w:r>
      <w:proofErr w:type="spellStart"/>
      <w:r w:rsidRPr="00C55CCB">
        <w:rPr>
          <w:rFonts w:ascii="Times New Roman" w:eastAsia="Times New Roman" w:hAnsi="Times New Roman" w:cs="Times New Roman"/>
          <w:color w:val="000000" w:themeColor="text1"/>
        </w:rPr>
        <w:t>Matrigel</w:t>
      </w:r>
      <w:proofErr w:type="spellEnd"/>
      <w:r w:rsidRPr="00C55CCB">
        <w:rPr>
          <w:rFonts w:ascii="Times New Roman" w:eastAsia="Times New Roman" w:hAnsi="Times New Roman" w:cs="Times New Roman"/>
          <w:color w:val="000000" w:themeColor="text1"/>
        </w:rPr>
        <w:t xml:space="preserve"> assays. Total tube length (left), total branching points (middle), and number of loops (right) were quantified. </w:t>
      </w:r>
      <w:proofErr w:type="spellStart"/>
      <w:r w:rsidRPr="00C55CCB">
        <w:rPr>
          <w:rFonts w:ascii="Times New Roman" w:eastAsia="Times New Roman" w:hAnsi="Times New Roman" w:cs="Times New Roman"/>
          <w:color w:val="000000" w:themeColor="text1"/>
        </w:rPr>
        <w:t>Means±SEM</w:t>
      </w:r>
      <w:proofErr w:type="spellEnd"/>
      <w:r w:rsidRPr="00C55CCB">
        <w:rPr>
          <w:rFonts w:ascii="Times New Roman" w:eastAsia="Times New Roman" w:hAnsi="Times New Roman" w:cs="Times New Roman"/>
          <w:color w:val="000000" w:themeColor="text1"/>
        </w:rPr>
        <w:t xml:space="preserve"> are calculated on six images from random fields with three biological replicates. * p&lt;0.05, ** p&lt;0.01 and *** p&lt;0.001 compared to its control, unpaired t test, Bar =100 µm.</w:t>
      </w:r>
    </w:p>
    <w:p w:rsidR="00C55CCB" w:rsidRPr="00C55CCB" w:rsidRDefault="00C55CCB" w:rsidP="00C55CCB">
      <w:pPr>
        <w:rPr>
          <w:rFonts w:ascii="Times New Roman" w:eastAsia="Times New Roman" w:hAnsi="Times New Roman" w:cs="Times New Roman"/>
          <w:color w:val="000000" w:themeColor="text1"/>
        </w:rPr>
      </w:pPr>
      <w:r w:rsidRPr="00C55CCB">
        <w:rPr>
          <w:noProof/>
          <w:color w:val="000000" w:themeColor="text1"/>
          <w:lang w:eastAsia="en-IN"/>
        </w:rPr>
        <w:drawing>
          <wp:inline distT="0" distB="0" distL="0" distR="0" wp14:anchorId="4E585821" wp14:editId="5BBAC973">
            <wp:extent cx="5731510" cy="3484880"/>
            <wp:effectExtent l="0" t="0" r="254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484880"/>
                    </a:xfrm>
                    <a:prstGeom prst="rect">
                      <a:avLst/>
                    </a:prstGeom>
                  </pic:spPr>
                </pic:pic>
              </a:graphicData>
            </a:graphic>
          </wp:inline>
        </w:drawing>
      </w:r>
      <w:r w:rsidRPr="00C55CCB">
        <w:rPr>
          <w:rFonts w:ascii="Times New Roman" w:eastAsia="Times New Roman" w:hAnsi="Times New Roman" w:cs="Times New Roman"/>
          <w:color w:val="000000" w:themeColor="text1"/>
        </w:rPr>
        <w:t xml:space="preserve">Supplementary Figure 11. PAECs are transduced with </w:t>
      </w:r>
      <w:proofErr w:type="spellStart"/>
      <w:r w:rsidRPr="00C55CCB">
        <w:rPr>
          <w:rFonts w:ascii="Times New Roman" w:eastAsia="Times New Roman" w:hAnsi="Times New Roman" w:cs="Times New Roman"/>
          <w:color w:val="000000" w:themeColor="text1"/>
        </w:rPr>
        <w:t>pseudotyped</w:t>
      </w:r>
      <w:proofErr w:type="spellEnd"/>
      <w:r w:rsidRPr="00C55CCB">
        <w:rPr>
          <w:rFonts w:ascii="Times New Roman" w:eastAsia="Times New Roman" w:hAnsi="Times New Roman" w:cs="Times New Roman"/>
          <w:color w:val="000000" w:themeColor="text1"/>
        </w:rPr>
        <w:t xml:space="preserve"> viruses and expressing GFP. Top row: SARS-CoV-2 delta19 Spike </w:t>
      </w:r>
      <w:proofErr w:type="spellStart"/>
      <w:r w:rsidRPr="00C55CCB">
        <w:rPr>
          <w:rFonts w:ascii="Times New Roman" w:eastAsia="Times New Roman" w:hAnsi="Times New Roman" w:cs="Times New Roman"/>
          <w:color w:val="000000" w:themeColor="text1"/>
        </w:rPr>
        <w:t>pseudotyped</w:t>
      </w:r>
      <w:proofErr w:type="spellEnd"/>
      <w:r w:rsidRPr="00C55CCB">
        <w:rPr>
          <w:rFonts w:ascii="Times New Roman" w:eastAsia="Times New Roman" w:hAnsi="Times New Roman" w:cs="Times New Roman"/>
          <w:color w:val="000000" w:themeColor="text1"/>
        </w:rPr>
        <w:t xml:space="preserve"> </w:t>
      </w:r>
      <w:proofErr w:type="spellStart"/>
      <w:r w:rsidRPr="00C55CCB">
        <w:rPr>
          <w:rFonts w:ascii="Times New Roman" w:eastAsia="Times New Roman" w:hAnsi="Times New Roman" w:cs="Times New Roman"/>
          <w:color w:val="000000" w:themeColor="text1"/>
        </w:rPr>
        <w:t>HIVexpressing</w:t>
      </w:r>
      <w:proofErr w:type="spellEnd"/>
      <w:r w:rsidRPr="00C55CCB">
        <w:rPr>
          <w:rFonts w:ascii="Times New Roman" w:eastAsia="Times New Roman" w:hAnsi="Times New Roman" w:cs="Times New Roman"/>
          <w:color w:val="000000" w:themeColor="text1"/>
        </w:rPr>
        <w:t xml:space="preserve"> </w:t>
      </w:r>
      <w:proofErr w:type="spellStart"/>
      <w:r w:rsidRPr="00C55CCB">
        <w:rPr>
          <w:rFonts w:ascii="Times New Roman" w:eastAsia="Times New Roman" w:hAnsi="Times New Roman" w:cs="Times New Roman"/>
          <w:color w:val="000000" w:themeColor="text1"/>
        </w:rPr>
        <w:t>eGFP</w:t>
      </w:r>
      <w:proofErr w:type="spellEnd"/>
      <w:r w:rsidRPr="00C55CCB">
        <w:rPr>
          <w:rFonts w:ascii="Times New Roman" w:eastAsia="Times New Roman" w:hAnsi="Times New Roman" w:cs="Times New Roman"/>
          <w:color w:val="000000" w:themeColor="text1"/>
        </w:rPr>
        <w:t xml:space="preserve">; bottom row: vesicular stomatitis virus G (VSV G) protein </w:t>
      </w:r>
      <w:proofErr w:type="spellStart"/>
      <w:r w:rsidRPr="00C55CCB">
        <w:rPr>
          <w:rFonts w:ascii="Times New Roman" w:eastAsia="Times New Roman" w:hAnsi="Times New Roman" w:cs="Times New Roman"/>
          <w:color w:val="000000" w:themeColor="text1"/>
        </w:rPr>
        <w:t>pseudotyped</w:t>
      </w:r>
      <w:proofErr w:type="spellEnd"/>
      <w:r w:rsidRPr="00C55CCB">
        <w:rPr>
          <w:rFonts w:ascii="Times New Roman" w:eastAsia="Times New Roman" w:hAnsi="Times New Roman" w:cs="Times New Roman"/>
          <w:color w:val="000000" w:themeColor="text1"/>
        </w:rPr>
        <w:t xml:space="preserve"> HIV expressing </w:t>
      </w:r>
      <w:proofErr w:type="spellStart"/>
      <w:r w:rsidRPr="00C55CCB">
        <w:rPr>
          <w:rFonts w:ascii="Times New Roman" w:eastAsia="Times New Roman" w:hAnsi="Times New Roman" w:cs="Times New Roman"/>
          <w:color w:val="000000" w:themeColor="text1"/>
        </w:rPr>
        <w:t>eGFP</w:t>
      </w:r>
      <w:proofErr w:type="spellEnd"/>
      <w:r w:rsidRPr="00C55CCB">
        <w:rPr>
          <w:rFonts w:ascii="Times New Roman" w:eastAsia="Times New Roman" w:hAnsi="Times New Roman" w:cs="Times New Roman"/>
          <w:color w:val="000000" w:themeColor="text1"/>
        </w:rPr>
        <w:t xml:space="preserve">. Left column: neither IFNα nor </w:t>
      </w:r>
      <w:proofErr w:type="spellStart"/>
      <w:r w:rsidRPr="00C55CCB">
        <w:rPr>
          <w:rFonts w:ascii="Times New Roman" w:eastAsia="Times New Roman" w:hAnsi="Times New Roman" w:cs="Times New Roman"/>
          <w:color w:val="000000" w:themeColor="text1"/>
        </w:rPr>
        <w:t>pseudoviral</w:t>
      </w:r>
      <w:proofErr w:type="spellEnd"/>
      <w:r w:rsidRPr="00C55CCB">
        <w:rPr>
          <w:rFonts w:ascii="Times New Roman" w:eastAsia="Times New Roman" w:hAnsi="Times New Roman" w:cs="Times New Roman"/>
          <w:color w:val="000000" w:themeColor="text1"/>
        </w:rPr>
        <w:t xml:space="preserve"> added; middle: no IFNα but transduced with </w:t>
      </w:r>
      <w:proofErr w:type="spellStart"/>
      <w:r w:rsidRPr="00C55CCB">
        <w:rPr>
          <w:rFonts w:ascii="Times New Roman" w:eastAsia="Times New Roman" w:hAnsi="Times New Roman" w:cs="Times New Roman"/>
          <w:color w:val="000000" w:themeColor="text1"/>
        </w:rPr>
        <w:t>pseudovirus</w:t>
      </w:r>
      <w:proofErr w:type="spellEnd"/>
      <w:r w:rsidRPr="00C55CCB">
        <w:rPr>
          <w:rFonts w:ascii="Times New Roman" w:eastAsia="Times New Roman" w:hAnsi="Times New Roman" w:cs="Times New Roman"/>
          <w:color w:val="000000" w:themeColor="text1"/>
        </w:rPr>
        <w:t xml:space="preserve">; right: with IFNα 24hr treatment and transduced with </w:t>
      </w:r>
      <w:proofErr w:type="spellStart"/>
      <w:r w:rsidRPr="00C55CCB">
        <w:rPr>
          <w:rFonts w:ascii="Times New Roman" w:eastAsia="Times New Roman" w:hAnsi="Times New Roman" w:cs="Times New Roman"/>
          <w:color w:val="000000" w:themeColor="text1"/>
        </w:rPr>
        <w:t>pseudovirus</w:t>
      </w:r>
      <w:proofErr w:type="spellEnd"/>
      <w:r w:rsidRPr="00C55CCB">
        <w:rPr>
          <w:rFonts w:ascii="Times New Roman" w:eastAsia="Times New Roman" w:hAnsi="Times New Roman" w:cs="Times New Roman"/>
          <w:color w:val="000000" w:themeColor="text1"/>
        </w:rPr>
        <w:t xml:space="preserve">. The graphs on the right represent the quantification of GFP+ cells versus total number of cells for each </w:t>
      </w:r>
      <w:proofErr w:type="spellStart"/>
      <w:r w:rsidRPr="00C55CCB">
        <w:rPr>
          <w:rFonts w:ascii="Times New Roman" w:eastAsia="Times New Roman" w:hAnsi="Times New Roman" w:cs="Times New Roman"/>
          <w:color w:val="000000" w:themeColor="text1"/>
        </w:rPr>
        <w:t>pseudovirus</w:t>
      </w:r>
      <w:proofErr w:type="spellEnd"/>
      <w:r w:rsidRPr="00C55CCB">
        <w:rPr>
          <w:rFonts w:ascii="Times New Roman" w:eastAsia="Times New Roman" w:hAnsi="Times New Roman" w:cs="Times New Roman"/>
          <w:color w:val="000000" w:themeColor="text1"/>
        </w:rPr>
        <w:t>. GFP (green) and DAPI serves as a nuclear DNA counterstain (blue). 400X magnification.</w:t>
      </w:r>
    </w:p>
    <w:p w:rsidR="00C55CCB" w:rsidRPr="00C55CCB" w:rsidRDefault="00C55CCB" w:rsidP="00C55CCB">
      <w:pPr>
        <w:rPr>
          <w:rFonts w:ascii="Times New Roman" w:eastAsia="Times New Roman" w:hAnsi="Times New Roman" w:cs="Times New Roman"/>
          <w:color w:val="000000" w:themeColor="text1"/>
        </w:rPr>
      </w:pPr>
      <w:r w:rsidRPr="00C55CCB">
        <w:rPr>
          <w:noProof/>
          <w:color w:val="000000" w:themeColor="text1"/>
          <w:lang w:eastAsia="en-IN"/>
        </w:rPr>
        <w:drawing>
          <wp:inline distT="0" distB="0" distL="0" distR="0" wp14:anchorId="0CADBCE0" wp14:editId="65A71110">
            <wp:extent cx="5731510" cy="295338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953385"/>
                    </a:xfrm>
                    <a:prstGeom prst="rect">
                      <a:avLst/>
                    </a:prstGeom>
                  </pic:spPr>
                </pic:pic>
              </a:graphicData>
            </a:graphic>
          </wp:inline>
        </w:drawing>
      </w:r>
      <w:r w:rsidRPr="00C55CCB">
        <w:rPr>
          <w:rFonts w:ascii="Times New Roman" w:eastAsia="Times New Roman" w:hAnsi="Times New Roman" w:cs="Times New Roman"/>
          <w:color w:val="000000" w:themeColor="text1"/>
        </w:rPr>
        <w:t xml:space="preserve">Supplementary Figure 12. Immunofluorescence images of viral nucleoprotein (EBOV NP, green) of PAECs at 48hr post infection. Cells were </w:t>
      </w:r>
      <w:proofErr w:type="spellStart"/>
      <w:r w:rsidRPr="00C55CCB">
        <w:rPr>
          <w:rFonts w:ascii="Times New Roman" w:eastAsia="Times New Roman" w:hAnsi="Times New Roman" w:cs="Times New Roman"/>
          <w:color w:val="000000" w:themeColor="text1"/>
        </w:rPr>
        <w:t>pretreated</w:t>
      </w:r>
      <w:proofErr w:type="spellEnd"/>
      <w:r w:rsidRPr="00C55CCB">
        <w:rPr>
          <w:rFonts w:ascii="Times New Roman" w:eastAsia="Times New Roman" w:hAnsi="Times New Roman" w:cs="Times New Roman"/>
          <w:color w:val="000000" w:themeColor="text1"/>
        </w:rPr>
        <w:t xml:space="preserve"> with IFNs for 24hr and infected with Ebola virus (MOI=5). At 24hr post infection (</w:t>
      </w:r>
      <w:proofErr w:type="spellStart"/>
      <w:r w:rsidRPr="00C55CCB">
        <w:rPr>
          <w:rFonts w:ascii="Times New Roman" w:eastAsia="Times New Roman" w:hAnsi="Times New Roman" w:cs="Times New Roman"/>
          <w:color w:val="000000" w:themeColor="text1"/>
        </w:rPr>
        <w:t>hpi</w:t>
      </w:r>
      <w:proofErr w:type="spellEnd"/>
      <w:r w:rsidRPr="00C55CCB">
        <w:rPr>
          <w:rFonts w:ascii="Times New Roman" w:eastAsia="Times New Roman" w:hAnsi="Times New Roman" w:cs="Times New Roman"/>
          <w:color w:val="000000" w:themeColor="text1"/>
        </w:rPr>
        <w:t xml:space="preserve">), the cells were treated again with IFNs. Cells were fixed at 48 </w:t>
      </w:r>
      <w:proofErr w:type="spellStart"/>
      <w:r w:rsidRPr="00C55CCB">
        <w:rPr>
          <w:rFonts w:ascii="Times New Roman" w:eastAsia="Times New Roman" w:hAnsi="Times New Roman" w:cs="Times New Roman"/>
          <w:color w:val="000000" w:themeColor="text1"/>
        </w:rPr>
        <w:t>hpi</w:t>
      </w:r>
      <w:proofErr w:type="spellEnd"/>
      <w:r w:rsidRPr="00C55CCB">
        <w:rPr>
          <w:rFonts w:ascii="Times New Roman" w:eastAsia="Times New Roman" w:hAnsi="Times New Roman" w:cs="Times New Roman"/>
          <w:color w:val="000000" w:themeColor="text1"/>
        </w:rPr>
        <w:t>.  Left: Mock; middle left: no IFN, EBOV-infected; middle right: IFN</w:t>
      </w:r>
      <w:r w:rsidRPr="00C55CCB">
        <w:rPr>
          <w:rFonts w:ascii="Times New Roman" w:eastAsia="Times New Roman" w:hAnsi="Times New Roman" w:cs="Times New Roman"/>
          <w:color w:val="000000" w:themeColor="text1"/>
          <w:lang w:val="el-GR"/>
        </w:rPr>
        <w:t xml:space="preserve">α </w:t>
      </w:r>
      <w:r w:rsidRPr="00C55CCB">
        <w:rPr>
          <w:rFonts w:ascii="Times New Roman" w:eastAsia="Times New Roman" w:hAnsi="Times New Roman" w:cs="Times New Roman"/>
          <w:color w:val="000000" w:themeColor="text1"/>
        </w:rPr>
        <w:t xml:space="preserve">added at 24 </w:t>
      </w:r>
      <w:proofErr w:type="spellStart"/>
      <w:r w:rsidRPr="00C55CCB">
        <w:rPr>
          <w:rFonts w:ascii="Times New Roman" w:eastAsia="Times New Roman" w:hAnsi="Times New Roman" w:cs="Times New Roman"/>
          <w:color w:val="000000" w:themeColor="text1"/>
        </w:rPr>
        <w:t>hpi</w:t>
      </w:r>
      <w:proofErr w:type="spellEnd"/>
      <w:r w:rsidRPr="00C55CCB">
        <w:rPr>
          <w:rFonts w:ascii="Times New Roman" w:eastAsia="Times New Roman" w:hAnsi="Times New Roman" w:cs="Times New Roman"/>
          <w:color w:val="000000" w:themeColor="text1"/>
        </w:rPr>
        <w:t>; right: IFN</w:t>
      </w:r>
      <w:r w:rsidRPr="00C55CCB">
        <w:rPr>
          <w:rFonts w:ascii="Times New Roman" w:eastAsia="Times New Roman" w:hAnsi="Times New Roman" w:cs="Times New Roman"/>
          <w:color w:val="000000" w:themeColor="text1"/>
          <w:lang w:val="el-GR"/>
        </w:rPr>
        <w:t xml:space="preserve">β </w:t>
      </w:r>
      <w:r w:rsidRPr="00C55CCB">
        <w:rPr>
          <w:rFonts w:ascii="Times New Roman" w:eastAsia="Times New Roman" w:hAnsi="Times New Roman" w:cs="Times New Roman"/>
          <w:color w:val="000000" w:themeColor="text1"/>
        </w:rPr>
        <w:t xml:space="preserve">added at 24 </w:t>
      </w:r>
      <w:proofErr w:type="spellStart"/>
      <w:r w:rsidRPr="00C55CCB">
        <w:rPr>
          <w:rFonts w:ascii="Times New Roman" w:eastAsia="Times New Roman" w:hAnsi="Times New Roman" w:cs="Times New Roman"/>
          <w:color w:val="000000" w:themeColor="text1"/>
        </w:rPr>
        <w:t>hpi</w:t>
      </w:r>
      <w:proofErr w:type="spellEnd"/>
      <w:r w:rsidRPr="00C55CCB">
        <w:rPr>
          <w:rFonts w:ascii="Times New Roman" w:eastAsia="Times New Roman" w:hAnsi="Times New Roman" w:cs="Times New Roman"/>
          <w:color w:val="000000" w:themeColor="text1"/>
        </w:rPr>
        <w:t xml:space="preserve">. Bar =50 µm. Quantification of the number of positive EBOV NP (cytoplasmic positive staining along with nuclear DAPI staining) versus the total number of cells (the number of positive nuclear DAPI staining). </w:t>
      </w:r>
      <w:proofErr w:type="spellStart"/>
      <w:r w:rsidRPr="00C55CCB">
        <w:rPr>
          <w:rFonts w:ascii="Times New Roman" w:eastAsia="Times New Roman" w:hAnsi="Times New Roman" w:cs="Times New Roman"/>
          <w:color w:val="000000" w:themeColor="text1"/>
        </w:rPr>
        <w:t>Means±SEM</w:t>
      </w:r>
      <w:proofErr w:type="spellEnd"/>
      <w:r w:rsidRPr="00C55CCB">
        <w:rPr>
          <w:rFonts w:ascii="Times New Roman" w:eastAsia="Times New Roman" w:hAnsi="Times New Roman" w:cs="Times New Roman"/>
          <w:color w:val="000000" w:themeColor="text1"/>
        </w:rPr>
        <w:t xml:space="preserve"> are calculated on six images from random fields with two technical replicates. **** p&lt;0.0001 compared to its control, unpaired t test. </w:t>
      </w:r>
    </w:p>
    <w:p w:rsidR="00C55CCB" w:rsidRPr="00C55CCB" w:rsidRDefault="00C55CCB" w:rsidP="00C55CCB">
      <w:pPr>
        <w:rPr>
          <w:rFonts w:ascii="Arial" w:eastAsia="Times New Roman" w:hAnsi="Arial" w:cs="Arial"/>
          <w:color w:val="000000" w:themeColor="text1"/>
        </w:rPr>
      </w:pPr>
      <w:r w:rsidRPr="00C55CCB">
        <w:rPr>
          <w:noProof/>
          <w:color w:val="000000" w:themeColor="text1"/>
          <w:lang w:eastAsia="en-IN"/>
        </w:rPr>
        <w:drawing>
          <wp:inline distT="0" distB="0" distL="0" distR="0" wp14:anchorId="0884F423" wp14:editId="66A2A44A">
            <wp:extent cx="5731510" cy="2277745"/>
            <wp:effectExtent l="0" t="0" r="254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277745"/>
                    </a:xfrm>
                    <a:prstGeom prst="rect">
                      <a:avLst/>
                    </a:prstGeom>
                  </pic:spPr>
                </pic:pic>
              </a:graphicData>
            </a:graphic>
          </wp:inline>
        </w:drawing>
      </w:r>
    </w:p>
    <w:p w:rsidR="00C55CCB" w:rsidRPr="00C55CCB" w:rsidRDefault="00C55CCB" w:rsidP="00C55CCB">
      <w:pPr>
        <w:rPr>
          <w:rFonts w:ascii="Arial" w:eastAsia="Times New Roman" w:hAnsi="Arial" w:cs="Arial"/>
          <w:color w:val="000000" w:themeColor="text1"/>
        </w:rPr>
      </w:pPr>
    </w:p>
    <w:p w:rsidR="00C55CCB" w:rsidRPr="00C55CCB" w:rsidRDefault="00C55CCB" w:rsidP="00C55CCB">
      <w:pPr>
        <w:rPr>
          <w:rFonts w:ascii="Arial" w:eastAsia="Times New Roman" w:hAnsi="Arial" w:cs="Arial"/>
          <w:color w:val="000000" w:themeColor="text1"/>
        </w:rPr>
      </w:pP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color w:val="000000" w:themeColor="text1"/>
        </w:rPr>
        <w:t xml:space="preserve">Supplementary Table 1. ACE2 Endothelial Expression in the lung in publicly-available </w:t>
      </w:r>
      <w:proofErr w:type="spellStart"/>
      <w:r w:rsidRPr="00C55CCB">
        <w:rPr>
          <w:rFonts w:ascii="Times New Roman" w:eastAsia="Times New Roman" w:hAnsi="Times New Roman" w:cs="Times New Roman"/>
          <w:color w:val="000000" w:themeColor="text1"/>
        </w:rPr>
        <w:t>scRNA-Seq</w:t>
      </w:r>
      <w:proofErr w:type="spellEnd"/>
      <w:r w:rsidRPr="00C55CCB">
        <w:rPr>
          <w:rFonts w:ascii="Times New Roman" w:eastAsia="Times New Roman" w:hAnsi="Times New Roman" w:cs="Times New Roman"/>
          <w:color w:val="000000" w:themeColor="text1"/>
        </w:rPr>
        <w:t xml:space="preserve"> Datasets</w:t>
      </w:r>
    </w:p>
    <w:tbl>
      <w:tblPr>
        <w:tblStyle w:val="TableGrid"/>
        <w:tblW w:w="0" w:type="auto"/>
        <w:tblLook w:val="04A0" w:firstRow="1" w:lastRow="0" w:firstColumn="1" w:lastColumn="0" w:noHBand="0" w:noVBand="1"/>
      </w:tblPr>
      <w:tblGrid>
        <w:gridCol w:w="2021"/>
        <w:gridCol w:w="1805"/>
        <w:gridCol w:w="1792"/>
        <w:gridCol w:w="2015"/>
        <w:gridCol w:w="1383"/>
      </w:tblGrid>
      <w:tr w:rsidR="00C55CCB" w:rsidRPr="00C55CCB" w:rsidTr="00C55CCB">
        <w:tc>
          <w:tcPr>
            <w:tcW w:w="0" w:type="auto"/>
          </w:tcPr>
          <w:p w:rsidR="00C55CCB" w:rsidRPr="00C55CCB" w:rsidRDefault="00C55CCB" w:rsidP="00D63499">
            <w:pPr>
              <w:jc w:val="center"/>
              <w:rPr>
                <w:rFonts w:asciiTheme="minorBidi" w:eastAsia="Times New Roman" w:hAnsiTheme="minorBidi"/>
                <w:b/>
                <w:bCs/>
                <w:color w:val="000000" w:themeColor="text1"/>
                <w:sz w:val="20"/>
                <w:szCs w:val="20"/>
              </w:rPr>
            </w:pPr>
            <w:r w:rsidRPr="00C55CCB">
              <w:rPr>
                <w:rFonts w:asciiTheme="minorBidi" w:eastAsia="Times New Roman" w:hAnsiTheme="minorBidi"/>
                <w:b/>
                <w:bCs/>
                <w:color w:val="000000" w:themeColor="text1"/>
                <w:sz w:val="20"/>
                <w:szCs w:val="20"/>
              </w:rPr>
              <w:t>Database</w:t>
            </w:r>
          </w:p>
        </w:tc>
        <w:tc>
          <w:tcPr>
            <w:tcW w:w="0" w:type="auto"/>
          </w:tcPr>
          <w:p w:rsidR="00C55CCB" w:rsidRPr="00C55CCB" w:rsidRDefault="00C55CCB" w:rsidP="00D63499">
            <w:pPr>
              <w:jc w:val="center"/>
              <w:rPr>
                <w:rFonts w:asciiTheme="minorBidi" w:eastAsia="Times New Roman" w:hAnsiTheme="minorBidi"/>
                <w:b/>
                <w:bCs/>
                <w:color w:val="000000" w:themeColor="text1"/>
                <w:sz w:val="20"/>
                <w:szCs w:val="20"/>
              </w:rPr>
            </w:pPr>
            <w:r w:rsidRPr="00C55CCB">
              <w:rPr>
                <w:rFonts w:asciiTheme="minorBidi" w:eastAsia="Times New Roman" w:hAnsiTheme="minorBidi"/>
                <w:b/>
                <w:bCs/>
                <w:color w:val="000000" w:themeColor="text1"/>
                <w:sz w:val="20"/>
                <w:szCs w:val="20"/>
              </w:rPr>
              <w:t>EC type</w:t>
            </w:r>
          </w:p>
        </w:tc>
        <w:tc>
          <w:tcPr>
            <w:tcW w:w="0" w:type="auto"/>
          </w:tcPr>
          <w:p w:rsidR="00C55CCB" w:rsidRPr="00C55CCB" w:rsidRDefault="00C55CCB" w:rsidP="00D63499">
            <w:pPr>
              <w:jc w:val="center"/>
              <w:rPr>
                <w:rFonts w:asciiTheme="minorBidi" w:eastAsia="Times New Roman" w:hAnsiTheme="minorBidi"/>
                <w:b/>
                <w:bCs/>
                <w:color w:val="000000" w:themeColor="text1"/>
                <w:sz w:val="20"/>
                <w:szCs w:val="20"/>
              </w:rPr>
            </w:pPr>
            <w:r w:rsidRPr="00C55CCB">
              <w:rPr>
                <w:rFonts w:asciiTheme="minorBidi" w:eastAsia="Times New Roman" w:hAnsiTheme="minorBidi"/>
                <w:b/>
                <w:bCs/>
                <w:color w:val="000000" w:themeColor="text1"/>
                <w:sz w:val="20"/>
                <w:szCs w:val="20"/>
              </w:rPr>
              <w:t>Cell count</w:t>
            </w:r>
          </w:p>
          <w:p w:rsidR="00C55CCB" w:rsidRPr="00C55CCB" w:rsidRDefault="00C55CCB" w:rsidP="00D63499">
            <w:pPr>
              <w:jc w:val="center"/>
              <w:rPr>
                <w:rFonts w:asciiTheme="minorBidi" w:eastAsia="Times New Roman" w:hAnsiTheme="minorBidi"/>
                <w:b/>
                <w:bCs/>
                <w:color w:val="000000" w:themeColor="text1"/>
                <w:sz w:val="20"/>
                <w:szCs w:val="20"/>
              </w:rPr>
            </w:pPr>
            <w:r w:rsidRPr="00C55CCB">
              <w:rPr>
                <w:rFonts w:asciiTheme="minorBidi" w:eastAsia="Times New Roman" w:hAnsiTheme="minorBidi"/>
                <w:b/>
                <w:bCs/>
                <w:color w:val="000000" w:themeColor="text1"/>
                <w:sz w:val="20"/>
                <w:szCs w:val="20"/>
              </w:rPr>
              <w:t>(ACE2 positive ECs / total ECs)</w:t>
            </w:r>
          </w:p>
        </w:tc>
        <w:tc>
          <w:tcPr>
            <w:tcW w:w="0" w:type="auto"/>
          </w:tcPr>
          <w:p w:rsidR="00C55CCB" w:rsidRPr="00C55CCB" w:rsidRDefault="00C55CCB" w:rsidP="00D63499">
            <w:pPr>
              <w:jc w:val="center"/>
              <w:rPr>
                <w:rFonts w:asciiTheme="minorBidi" w:eastAsia="Times New Roman" w:hAnsiTheme="minorBidi"/>
                <w:b/>
                <w:bCs/>
                <w:color w:val="000000" w:themeColor="text1"/>
                <w:sz w:val="20"/>
                <w:szCs w:val="20"/>
              </w:rPr>
            </w:pPr>
            <w:r w:rsidRPr="00C55CCB">
              <w:rPr>
                <w:rFonts w:asciiTheme="minorBidi" w:eastAsia="Times New Roman" w:hAnsiTheme="minorBidi"/>
                <w:b/>
                <w:bCs/>
                <w:color w:val="000000" w:themeColor="text1"/>
                <w:sz w:val="20"/>
                <w:szCs w:val="20"/>
              </w:rPr>
              <w:t>Mean ACE2 expression</w:t>
            </w:r>
          </w:p>
        </w:tc>
        <w:tc>
          <w:tcPr>
            <w:tcW w:w="0" w:type="auto"/>
          </w:tcPr>
          <w:p w:rsidR="00C55CCB" w:rsidRPr="00C55CCB" w:rsidRDefault="00C55CCB" w:rsidP="00D63499">
            <w:pPr>
              <w:jc w:val="center"/>
              <w:rPr>
                <w:rFonts w:asciiTheme="minorBidi" w:eastAsia="Times New Roman" w:hAnsiTheme="minorBidi"/>
                <w:b/>
                <w:bCs/>
                <w:color w:val="000000" w:themeColor="text1"/>
                <w:sz w:val="20"/>
                <w:szCs w:val="20"/>
              </w:rPr>
            </w:pPr>
            <w:r w:rsidRPr="00C55CCB">
              <w:rPr>
                <w:rFonts w:asciiTheme="minorBidi" w:eastAsia="Times New Roman" w:hAnsiTheme="minorBidi"/>
                <w:b/>
                <w:bCs/>
                <w:color w:val="000000" w:themeColor="text1"/>
                <w:sz w:val="20"/>
                <w:szCs w:val="20"/>
              </w:rPr>
              <w:t>Reference</w:t>
            </w:r>
          </w:p>
        </w:tc>
      </w:tr>
      <w:tr w:rsidR="00C55CCB" w:rsidRPr="00C55CCB" w:rsidTr="00C55CCB">
        <w:trPr>
          <w:trHeight w:val="50"/>
        </w:trPr>
        <w:tc>
          <w:tcPr>
            <w:tcW w:w="0" w:type="auto"/>
            <w:vMerge w:val="restart"/>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1. Human Cell Atlas</w:t>
            </w:r>
          </w:p>
          <w:p w:rsidR="00C55CCB" w:rsidRPr="00C55CCB" w:rsidRDefault="00C55CCB" w:rsidP="00D63499">
            <w:pPr>
              <w:rPr>
                <w:rFonts w:ascii="Arial" w:eastAsia="Times New Roman" w:hAnsi="Arial" w:cs="Arial"/>
                <w:color w:val="000000" w:themeColor="text1"/>
                <w:sz w:val="20"/>
                <w:szCs w:val="20"/>
              </w:rPr>
            </w:pPr>
          </w:p>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Unspecified </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 / 744</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r>
            <w:r w:rsidRPr="00C55CCB">
              <w:rPr>
                <w:rFonts w:asciiTheme="minorBidi" w:hAnsiTheme="minorBidi"/>
                <w:color w:val="000000" w:themeColor="text1"/>
                <w:sz w:val="20"/>
                <w:szCs w:val="20"/>
              </w:rPr>
              <w:instrText xml:space="preserve"> ADDIN EN.CITE &lt;EndNote&gt;&lt;Cite&gt;&lt;Author&gt;Deprez&lt;/Author&gt;&lt;Year&gt;2019&lt;/Year&gt;&lt;RecNum&gt;18&lt;/RecNum&gt;&lt;DisplayText&gt;[45]&lt;/DisplayText&gt;&lt;record&gt;&lt;rec-number&gt;18&lt;/rec-number&gt;&lt;foreign-keys&gt;&lt;key app="EN" db-id="99aff2sr4trtffexv91xtevfadx0eearawfd" timestamp="1608670104"&gt;18&lt;/key&gt;&lt;/foreign-keys&gt;&lt;ref-type name="Journal Article"&gt;17&lt;/ref-type&gt;&lt;contributors&gt;&lt;authors&gt;&lt;author&gt;Deprez, Marie&lt;/author&gt;&lt;author&gt;Zaragosi, Laure-Emmanuelle&lt;/author&gt;&lt;author&gt;Truchi, Marin&lt;/author&gt;&lt;author&gt;Garcia, Sandra Ruiz&lt;/author&gt;&lt;author&gt;Arguel, Marie-Jeanne&lt;/author&gt;&lt;author&gt;Lebrigand, Kevin&lt;/author&gt;&lt;author&gt;Paquet, Agnès&lt;/author&gt;&lt;author&gt;Pee’r, Dana&lt;/author&gt;&lt;author&gt;Marquette, Charles-Hugo&lt;/author&gt;&lt;author&gt;Leroy, Sylvie&lt;/author&gt;&lt;author&gt;Barbry, Pascal&lt;/author&gt;&lt;/authors&gt;&lt;/contributors&gt;&lt;titles&gt;&lt;title&gt;A single-cell atlas of the human healthy airways&lt;/title&gt;&lt;secondary-title&gt;bioRxiv&lt;/secondary-title&gt;&lt;/titles&gt;&lt;periodical&gt;&lt;full-title&gt;bioRxiv&lt;/full-title&gt;&lt;/periodical&gt;&lt;pages&gt;2019.12.21.884759&lt;/pages&gt;&lt;dates&gt;&lt;year&gt;2019&lt;/year&gt;&lt;/dates&gt;&lt;urls&gt;&lt;related-urls&gt;&lt;url&gt;https://www.biorxiv.org/content/biorxiv/early/2019/12/23/2019.12.21.884759.full.pdf&lt;/url&gt;&lt;/related-urls&gt;&lt;/urls&gt;&lt;electronic-resource-num&gt;10.1101/2019.12.21.884759&lt;/electronic-resource-num&gt;&lt;/record&gt;&lt;/Cite&gt;&lt;/EndNote&gt;</w:instrText>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[45]</w:t>
            </w:r>
            <w:r w:rsidRPr="00C55CCB">
              <w:rPr>
                <w:rFonts w:asciiTheme="minorBidi" w:hAnsiTheme="minorBidi"/>
                <w:color w:val="000000" w:themeColor="text1"/>
                <w:sz w:val="20"/>
                <w:szCs w:val="20"/>
              </w:rPr>
              <w:fldChar w:fldCharType="end"/>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Venous </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 / 254</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Unspecified </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 / 592</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Unspecified </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 / 733</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tc>
      </w:tr>
      <w:tr w:rsidR="00C55CCB" w:rsidRPr="00C55CCB" w:rsidTr="00C55CCB">
        <w:trPr>
          <w:trHeight w:val="422"/>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Vascular </w:t>
            </w:r>
          </w:p>
        </w:tc>
        <w:tc>
          <w:tcPr>
            <w:tcW w:w="0" w:type="auto"/>
          </w:tcPr>
          <w:p w:rsidR="00C55CCB" w:rsidRPr="00C55CCB" w:rsidRDefault="00C55CCB" w:rsidP="00D63499">
            <w:pPr>
              <w:shd w:val="clear" w:color="auto" w:fill="FFFFFF"/>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0/461</w:t>
            </w:r>
          </w:p>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0/1265</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p w:rsidR="00C55CCB" w:rsidRPr="00C55CCB" w:rsidRDefault="00C55CCB" w:rsidP="00D63499">
            <w:pPr>
              <w:shd w:val="clear" w:color="auto" w:fill="FFFFFF"/>
              <w:jc w:val="center"/>
              <w:rPr>
                <w:rFonts w:asciiTheme="minorBidi" w:hAnsiTheme="minorBidi"/>
                <w:color w:val="000000" w:themeColor="text1"/>
                <w:sz w:val="20"/>
                <w:szCs w:val="20"/>
              </w:rPr>
            </w:pPr>
            <w:r w:rsidRPr="00C55CCB" w:rsidDel="00424D41">
              <w:rPr>
                <w:rFonts w:asciiTheme="minorBidi" w:hAnsiTheme="minorBidi"/>
                <w:color w:val="000000" w:themeColor="text1"/>
                <w:sz w:val="20"/>
                <w:szCs w:val="20"/>
              </w:rPr>
              <w:t>N/A</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0/222</w:t>
            </w: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p>
        </w:tc>
        <w:tc>
          <w:tcPr>
            <w:tcW w:w="0" w:type="auto"/>
          </w:tcPr>
          <w:p w:rsidR="00C55CCB" w:rsidRPr="00C55CCB" w:rsidRDefault="00C55CCB" w:rsidP="00D63499">
            <w:pPr>
              <w:shd w:val="clear" w:color="auto" w:fill="FFFFFF"/>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fldData xml:space="preserve">PEVuZE5vdGU+PENpdGU+PEF1dGhvcj5SZXlmbWFuPC9BdXRob3I+PFllYXI+MjAxOTwvWWVhcj48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</w:fldData>
              </w:fldChar>
            </w:r>
            <w:r w:rsidRPr="00C55CCB">
              <w:rPr>
                <w:rFonts w:asciiTheme="minorBidi" w:hAnsiTheme="minorBidi"/>
                <w:color w:val="000000" w:themeColor="text1"/>
                <w:sz w:val="20"/>
                <w:szCs w:val="20"/>
              </w:rPr>
              <w:instrText xml:space="preserve"> ADDIN EN.CITE </w:instrText>
            </w:r>
            <w:r w:rsidRPr="00C55CCB">
              <w:rPr>
                <w:rFonts w:asciiTheme="minorBidi" w:hAnsiTheme="minorBidi"/>
                <w:color w:val="000000" w:themeColor="text1"/>
                <w:sz w:val="20"/>
                <w:szCs w:val="20"/>
              </w:rPr>
              <w:fldChar w:fldCharType="begin">
                <w:fldData xml:space="preserve">PEVuZE5vdGU+PENpdGU+PEF1dGhvcj5SZXlmbWFuPC9BdXRob3I+PFllYXI+MjAxOTwvWWVhcj48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</w:fldData>
              </w:fldChar>
            </w:r>
            <w:r w:rsidRPr="00C55CCB">
              <w:rPr>
                <w:rFonts w:asciiTheme="minorBidi" w:hAnsiTheme="minorBidi"/>
                <w:color w:val="000000" w:themeColor="text1"/>
                <w:sz w:val="20"/>
                <w:szCs w:val="20"/>
              </w:rPr>
              <w:instrText xml:space="preserve"> ADDIN EN.CITE.DATA </w:instrText>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end"/>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[46]</w:t>
            </w:r>
            <w:r w:rsidRPr="00C55CCB">
              <w:rPr>
                <w:rFonts w:asciiTheme="minorBidi" w:hAnsiTheme="minorBidi"/>
                <w:color w:val="000000" w:themeColor="text1"/>
                <w:sz w:val="20"/>
                <w:szCs w:val="20"/>
              </w:rPr>
              <w:fldChar w:fldCharType="end"/>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0/349</w:t>
            </w:r>
          </w:p>
        </w:tc>
        <w:tc>
          <w:tcPr>
            <w:tcW w:w="0" w:type="auto"/>
          </w:tcPr>
          <w:p w:rsidR="00C55CCB" w:rsidRPr="00C55CCB" w:rsidRDefault="00C55CCB" w:rsidP="00D63499">
            <w:pPr>
              <w:jc w:val="center"/>
              <w:rPr>
                <w:rFonts w:asciiTheme="minorBidi" w:hAnsiTheme="minorBidi"/>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fldData xml:space="preserve">PEVuZE5vdGU+PENpdGU+PEF1dGhvcj5Nb3JzZTwvQXV0aG9yPjxZZWFyPjIwMTk8L1llYXI+PFJl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</w:fldData>
              </w:fldChar>
            </w:r>
            <w:r w:rsidRPr="00C55CCB">
              <w:rPr>
                <w:rFonts w:asciiTheme="minorBidi" w:hAnsiTheme="minorBidi"/>
                <w:color w:val="000000" w:themeColor="text1"/>
                <w:sz w:val="20"/>
                <w:szCs w:val="20"/>
              </w:rPr>
              <w:instrText xml:space="preserve"> ADDIN EN.CITE </w:instrText>
            </w:r>
            <w:r w:rsidRPr="00C55CCB">
              <w:rPr>
                <w:rFonts w:asciiTheme="minorBidi" w:hAnsiTheme="minorBidi"/>
                <w:color w:val="000000" w:themeColor="text1"/>
                <w:sz w:val="20"/>
                <w:szCs w:val="20"/>
              </w:rPr>
              <w:fldChar w:fldCharType="begin">
                <w:fldData xml:space="preserve">PEVuZE5vdGU+PENpdGU+PEF1dGhvcj5Nb3JzZTwvQXV0aG9yPjxZZWFyPjIwMTk8L1llYXI+PFJl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</w:fldData>
              </w:fldChar>
            </w:r>
            <w:r w:rsidRPr="00C55CCB">
              <w:rPr>
                <w:rFonts w:asciiTheme="minorBidi" w:hAnsiTheme="minorBidi"/>
                <w:color w:val="000000" w:themeColor="text1"/>
                <w:sz w:val="20"/>
                <w:szCs w:val="20"/>
              </w:rPr>
              <w:instrText xml:space="preserve"> ADDIN EN.CITE.DATA </w:instrText>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end"/>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[47]</w:t>
            </w:r>
            <w:r w:rsidRPr="00C55CCB">
              <w:rPr>
                <w:rFonts w:asciiTheme="minorBidi" w:hAnsiTheme="minorBidi"/>
                <w:color w:val="000000" w:themeColor="text1"/>
                <w:sz w:val="20"/>
                <w:szCs w:val="20"/>
              </w:rPr>
              <w:fldChar w:fldCharType="end"/>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0/395</w:t>
            </w:r>
          </w:p>
        </w:tc>
        <w:tc>
          <w:tcPr>
            <w:tcW w:w="0" w:type="auto"/>
          </w:tcPr>
          <w:p w:rsidR="00C55CCB" w:rsidRPr="00C55CCB" w:rsidRDefault="00C55CCB" w:rsidP="00D63499">
            <w:pPr>
              <w:jc w:val="center"/>
              <w:rPr>
                <w:rFonts w:asciiTheme="minorBidi" w:hAnsiTheme="minorBidi"/>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r>
            <w:r w:rsidRPr="00C55CCB">
              <w:rPr>
                <w:rFonts w:asciiTheme="minorBidi" w:hAnsiTheme="minorBidi"/>
                <w:color w:val="000000" w:themeColor="text1"/>
                <w:sz w:val="20"/>
                <w:szCs w:val="20"/>
              </w:rPr>
              <w:instrText xml:space="preserve"> ADDIN EN.CITE &lt;EndNote&gt;&lt;Cite&gt;&lt;Author&gt;Habermann&lt;/Author&gt;&lt;Year&gt;2019&lt;/Year&gt;&lt;RecNum&gt;21&lt;/RecNum&gt;&lt;DisplayText&gt;[48]&lt;/DisplayText&gt;&lt;record&gt;&lt;rec-number&gt;21&lt;/rec-number&gt;&lt;foreign-keys&gt;&lt;key app="EN" db-id="99aff2sr4trtffexv91xtevfadx0eearawfd" timestamp="1608670104"&gt;21&lt;/key&gt;&lt;/foreign-keys&gt;&lt;ref-type name="Journal Article"&gt;17&lt;/ref-type&gt;&lt;contributors&gt;&lt;authors&gt;&lt;author&gt;Habermann, Arun C.&lt;/author&gt;&lt;author&gt;Gutierrez, Austin J.&lt;/author&gt;&lt;author&gt;Bui, Linh T.&lt;/author&gt;&lt;author&gt;Yahn, Stephanie L.&lt;/author&gt;&lt;author&gt;Winters, Nichelle I.&lt;/author&gt;&lt;author&gt;Calvi, Carla L.&lt;/author&gt;&lt;author&gt;Peter, Lance&lt;/author&gt;&lt;author&gt;Chung, Mei-I&lt;/author&gt;&lt;author&gt;Taylor, Chase J.&lt;/author&gt;&lt;author&gt;Jetter, Christopher&lt;/author&gt;&lt;author&gt;Raju, Latha&lt;/author&gt;&lt;author&gt;Roberson, Jamie&lt;/author&gt;&lt;author&gt;Ding, Guixiao&lt;/author&gt;&lt;author&gt;Wood, Lori&lt;/author&gt;&lt;author&gt;Sucre, Jennifer MS&lt;/author&gt;&lt;author&gt;Richmond, Bradley W.&lt;/author&gt;&lt;author&gt;Serezani, Ana P.&lt;/author&gt;&lt;author&gt;McDonnell, Wyatt J.&lt;/author&gt;&lt;author&gt;Mallal, Simon B.&lt;/author&gt;&lt;author&gt;Bacchetta, Matthew J.&lt;/author&gt;&lt;author&gt;Loyd, James E.&lt;/author&gt;&lt;author&gt;Shaver, Ciara M.&lt;/author&gt;&lt;author&gt;Ware, Lorraine B.&lt;/author&gt;&lt;author&gt;Bremner, Ross&lt;/author&gt;&lt;author&gt;Walia, Rajat&lt;/author&gt;&lt;author&gt;Blackwell, Timothy S.&lt;/author&gt;&lt;author&gt;Banovich, Nicholas E.&lt;/author&gt;&lt;author&gt;Kropski, Jonathan A.&lt;/author&gt;&lt;/authors&gt;&lt;/contributors&gt;&lt;titles&gt;&lt;title&gt;Single-cell RNA-sequencing reveals profibrotic roles of distinct epithelial and mesenchymal lineages in pulmonary fibrosis&lt;/title&gt;&lt;secondary-title&gt;bioRxiv&lt;/secondary-title&gt;&lt;/titles&gt;&lt;periodical&gt;&lt;full-title&gt;bioRxiv&lt;/full-title&gt;&lt;/periodical&gt;&lt;pages&gt;753806&lt;/pages&gt;&lt;dates&gt;&lt;year&gt;2019&lt;/year&gt;&lt;/dates&gt;&lt;urls&gt;&lt;related-urls&gt;&lt;url&gt;https://www.biorxiv.org/content/biorxiv/early/2019/09/06/753806.full.pdf&lt;/url&gt;&lt;/related-urls&gt;&lt;/urls&gt;&lt;electronic-resource-num&gt;10.1101/753806&lt;/electronic-resource-num&gt;&lt;/record&gt;&lt;/Cite&gt;&lt;/EndNote&gt;</w:instrText>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[48]</w:t>
            </w:r>
            <w:r w:rsidRPr="00C55CCB">
              <w:rPr>
                <w:rFonts w:asciiTheme="minorBidi" w:hAnsiTheme="minorBidi"/>
                <w:color w:val="000000" w:themeColor="text1"/>
                <w:sz w:val="20"/>
                <w:szCs w:val="20"/>
              </w:rPr>
              <w:fldChar w:fldCharType="end"/>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0/336</w:t>
            </w:r>
          </w:p>
        </w:tc>
        <w:tc>
          <w:tcPr>
            <w:tcW w:w="0" w:type="auto"/>
          </w:tcPr>
          <w:p w:rsidR="00C55CCB" w:rsidRPr="00C55CCB" w:rsidRDefault="00C55CCB" w:rsidP="00D63499">
            <w:pPr>
              <w:jc w:val="center"/>
              <w:rPr>
                <w:rFonts w:asciiTheme="minorBidi" w:hAnsiTheme="minorBidi"/>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fldData xml:space="preserve">PEVuZE5vdGU+PENpdGU+PEF1dGhvcj5NYWRpc3Nvb248L0F1dGhvcj48WWVhcj4yMDE5PC9ZZWFy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</w:fldData>
              </w:fldChar>
            </w:r>
            <w:r w:rsidRPr="00C55CCB">
              <w:rPr>
                <w:rFonts w:asciiTheme="minorBidi" w:hAnsiTheme="minorBidi"/>
                <w:color w:val="000000" w:themeColor="text1"/>
                <w:sz w:val="20"/>
                <w:szCs w:val="20"/>
              </w:rPr>
              <w:instrText xml:space="preserve"> ADDIN EN.CITE </w:instrText>
            </w:r>
            <w:r w:rsidRPr="00C55CCB">
              <w:rPr>
                <w:rFonts w:asciiTheme="minorBidi" w:hAnsiTheme="minorBidi"/>
                <w:color w:val="000000" w:themeColor="text1"/>
                <w:sz w:val="20"/>
                <w:szCs w:val="20"/>
              </w:rPr>
              <w:fldChar w:fldCharType="begin">
                <w:fldData xml:space="preserve">PEVuZE5vdGU+PENpdGU+PEF1dGhvcj5NYWRpc3Nvb248L0F1dGhvcj48WWVhcj4yMDE5PC9ZZWFy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</w:fldData>
              </w:fldChar>
            </w:r>
            <w:r w:rsidRPr="00C55CCB">
              <w:rPr>
                <w:rFonts w:asciiTheme="minorBidi" w:hAnsiTheme="minorBidi"/>
                <w:color w:val="000000" w:themeColor="text1"/>
                <w:sz w:val="20"/>
                <w:szCs w:val="20"/>
              </w:rPr>
              <w:instrText xml:space="preserve"> ADDIN EN.CITE.DATA </w:instrText>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end"/>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[49]</w:t>
            </w:r>
            <w:r w:rsidRPr="00C55CCB">
              <w:rPr>
                <w:rFonts w:asciiTheme="minorBidi" w:hAnsiTheme="minorBidi"/>
                <w:color w:val="000000" w:themeColor="text1"/>
                <w:sz w:val="20"/>
                <w:szCs w:val="20"/>
              </w:rPr>
              <w:fldChar w:fldCharType="end"/>
            </w:r>
          </w:p>
        </w:tc>
      </w:tr>
      <w:tr w:rsidR="00C55CCB" w:rsidRPr="00C55CCB" w:rsidTr="00C55CCB">
        <w:trPr>
          <w:trHeight w:val="296"/>
        </w:trPr>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2. IPF Cell Atlas</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Arterial, capillary, venous</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0.005-0.035</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fldData xml:space="preserve">PEVuZE5vdGU+PENpdGU+PEF1dGhvcj5NY0Rvbm91Z2g8L0F1dGhvcj48WWVhcj4yMDE5PC9ZZWFy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</w:fldData>
              </w:fldChar>
            </w:r>
            <w:r w:rsidRPr="00C55CCB">
              <w:rPr>
                <w:rFonts w:asciiTheme="minorBidi" w:hAnsiTheme="minorBidi"/>
                <w:color w:val="000000" w:themeColor="text1"/>
                <w:sz w:val="20"/>
                <w:szCs w:val="20"/>
              </w:rPr>
              <w:instrText xml:space="preserve"> ADDIN EN.CITE </w:instrText>
            </w:r>
            <w:r w:rsidRPr="00C55CCB">
              <w:rPr>
                <w:rFonts w:asciiTheme="minorBidi" w:hAnsiTheme="minorBidi"/>
                <w:color w:val="000000" w:themeColor="text1"/>
                <w:sz w:val="20"/>
                <w:szCs w:val="20"/>
              </w:rPr>
              <w:fldChar w:fldCharType="begin">
                <w:fldData xml:space="preserve">PEVuZE5vdGU+PENpdGU+PEF1dGhvcj5NY0Rvbm91Z2g8L0F1dGhvcj48WWVhcj4yMDE5PC9ZZWFy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</w:fldData>
              </w:fldChar>
            </w:r>
            <w:r w:rsidRPr="00C55CCB">
              <w:rPr>
                <w:rFonts w:asciiTheme="minorBidi" w:hAnsiTheme="minorBidi"/>
                <w:color w:val="000000" w:themeColor="text1"/>
                <w:sz w:val="20"/>
                <w:szCs w:val="20"/>
              </w:rPr>
              <w:instrText xml:space="preserve"> ADDIN EN.CITE.DATA </w:instrText>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end"/>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[46-48, 50, 51]</w:t>
            </w:r>
            <w:r w:rsidRPr="00C55CCB">
              <w:rPr>
                <w:rFonts w:asciiTheme="minorBidi" w:hAnsiTheme="minorBidi"/>
                <w:color w:val="000000" w:themeColor="text1"/>
                <w:sz w:val="20"/>
                <w:szCs w:val="20"/>
              </w:rPr>
              <w:fldChar w:fldCharType="end"/>
            </w:r>
          </w:p>
        </w:tc>
      </w:tr>
      <w:tr w:rsidR="00C55CCB" w:rsidRPr="00C55CCB" w:rsidTr="00C55CCB">
        <w:trPr>
          <w:trHeight w:val="296"/>
        </w:trPr>
        <w:tc>
          <w:tcPr>
            <w:tcW w:w="0" w:type="auto"/>
            <w:vMerge w:val="restart"/>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 xml:space="preserve">3. </w:t>
            </w:r>
            <w:proofErr w:type="spellStart"/>
            <w:r w:rsidRPr="00C55CCB">
              <w:rPr>
                <w:rFonts w:ascii="Arial" w:eastAsia="Times New Roman" w:hAnsi="Arial" w:cs="Arial"/>
                <w:color w:val="000000" w:themeColor="text1"/>
                <w:sz w:val="20"/>
                <w:szCs w:val="20"/>
              </w:rPr>
              <w:t>CellGene</w:t>
            </w:r>
            <w:proofErr w:type="spellEnd"/>
          </w:p>
        </w:tc>
        <w:tc>
          <w:tcPr>
            <w:tcW w:w="0" w:type="auto"/>
          </w:tcPr>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 xml:space="preserve">Artery </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0/92</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0/44</w:t>
            </w:r>
          </w:p>
        </w:tc>
        <w:tc>
          <w:tcPr>
            <w:tcW w:w="0" w:type="auto"/>
          </w:tcPr>
          <w:p w:rsidR="00C55CCB" w:rsidRPr="00C55CCB" w:rsidRDefault="00C55CCB" w:rsidP="00D63499">
            <w:pPr>
              <w:jc w:val="center"/>
              <w:rPr>
                <w:rFonts w:asciiTheme="minorBidi" w:hAnsiTheme="minorBidi"/>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0"/>
                <w:szCs w:val="20"/>
              </w:rPr>
            </w:pPr>
          </w:p>
        </w:tc>
        <w:tc>
          <w:tcPr>
            <w:tcW w:w="0" w:type="auto"/>
          </w:tcPr>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 xml:space="preserve">Artery </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 xml:space="preserve">Lymphatic </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0/1484</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0/467</w:t>
            </w:r>
          </w:p>
        </w:tc>
        <w:tc>
          <w:tcPr>
            <w:tcW w:w="0" w:type="auto"/>
          </w:tcPr>
          <w:p w:rsidR="00C55CCB" w:rsidRPr="00C55CCB" w:rsidRDefault="00C55CCB" w:rsidP="00D63499">
            <w:pPr>
              <w:jc w:val="center"/>
              <w:rPr>
                <w:rFonts w:asciiTheme="minorBidi" w:hAnsiTheme="minorBidi"/>
                <w:color w:val="000000" w:themeColor="text1"/>
                <w:sz w:val="20"/>
                <w:szCs w:val="20"/>
              </w:rPr>
            </w:pPr>
          </w:p>
        </w:tc>
        <w:tc>
          <w:tcPr>
            <w:tcW w:w="0" w:type="auto"/>
          </w:tcPr>
          <w:p w:rsidR="00C55CCB" w:rsidRPr="00C55CCB" w:rsidRDefault="00C55CCB" w:rsidP="00D63499">
            <w:pPr>
              <w:jc w:val="center"/>
              <w:rPr>
                <w:rFonts w:asciiTheme="minorBidi" w:hAnsiTheme="minorBidi"/>
                <w:color w:val="000000" w:themeColor="text1"/>
                <w:sz w:val="20"/>
                <w:szCs w:val="20"/>
              </w:rPr>
            </w:pPr>
          </w:p>
        </w:tc>
      </w:tr>
      <w:tr w:rsidR="00C55CCB" w:rsidRPr="00C55CCB" w:rsidTr="00C55CCB">
        <w:trPr>
          <w:trHeight w:val="296"/>
        </w:trPr>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4. Lung Endothelial Cell Atlas</w:t>
            </w:r>
          </w:p>
        </w:tc>
        <w:tc>
          <w:tcPr>
            <w:tcW w:w="0" w:type="auto"/>
          </w:tcPr>
          <w:p w:rsidR="00C55CCB" w:rsidRPr="00C55CCB" w:rsidRDefault="00C55CCB" w:rsidP="00D63499">
            <w:pPr>
              <w:jc w:val="center"/>
              <w:rPr>
                <w:rFonts w:asciiTheme="minorBidi" w:eastAsia="Times New Roman" w:hAnsiTheme="minorBidi"/>
                <w:color w:val="000000" w:themeColor="text1"/>
                <w:sz w:val="20"/>
                <w:szCs w:val="20"/>
              </w:rPr>
            </w:pPr>
            <w:proofErr w:type="spellStart"/>
            <w:r w:rsidRPr="00C55CCB">
              <w:rPr>
                <w:rFonts w:asciiTheme="minorBidi" w:eastAsia="Times New Roman" w:hAnsiTheme="minorBidi"/>
                <w:color w:val="000000" w:themeColor="text1"/>
                <w:sz w:val="20"/>
                <w:szCs w:val="20"/>
              </w:rPr>
              <w:t>Aerocyte</w:t>
            </w:r>
            <w:proofErr w:type="spellEnd"/>
          </w:p>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Arterial</w:t>
            </w:r>
          </w:p>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 xml:space="preserve">General capillary </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Venous</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Human ACE2 gene is not included</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fldChar w:fldCharType="begin">
                <w:fldData xml:space="preserve">PEVuZE5vdGU+PENpdGU+PEF1dGhvcj5IYWJlcm1hbm48L0F1dGhvcj48WWVhcj4yMDE5PC9ZZWFy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=
</w:fldData>
              </w:fldChar>
            </w:r>
            <w:r w:rsidRPr="00C55CCB">
              <w:rPr>
                <w:rFonts w:asciiTheme="minorBidi" w:hAnsiTheme="minorBidi"/>
                <w:color w:val="000000" w:themeColor="text1"/>
                <w:sz w:val="20"/>
                <w:szCs w:val="20"/>
              </w:rPr>
              <w:instrText xml:space="preserve"> ADDIN EN.CITE </w:instrText>
            </w:r>
            <w:r w:rsidRPr="00C55CCB">
              <w:rPr>
                <w:rFonts w:asciiTheme="minorBidi" w:hAnsiTheme="minorBidi"/>
                <w:color w:val="000000" w:themeColor="text1"/>
                <w:sz w:val="20"/>
                <w:szCs w:val="20"/>
              </w:rPr>
              <w:fldChar w:fldCharType="begin">
                <w:fldData xml:space="preserve">PEVuZE5vdGU+PENpdGU+PEF1dGhvcj5IYWJlcm1hbm48L0F1dGhvcj48WWVhcj4yMDE5PC9ZZWFy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=
</w:fldData>
              </w:fldChar>
            </w:r>
            <w:r w:rsidRPr="00C55CCB">
              <w:rPr>
                <w:rFonts w:asciiTheme="minorBidi" w:hAnsiTheme="minorBidi"/>
                <w:color w:val="000000" w:themeColor="text1"/>
                <w:sz w:val="20"/>
                <w:szCs w:val="20"/>
              </w:rPr>
              <w:instrText xml:space="preserve"> ADDIN EN.CITE.DATA </w:instrText>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end"/>
            </w:r>
            <w:r w:rsidRPr="00C55CCB">
              <w:rPr>
                <w:rFonts w:asciiTheme="minorBidi" w:hAnsiTheme="minorBidi"/>
                <w:color w:val="000000" w:themeColor="text1"/>
                <w:sz w:val="20"/>
                <w:szCs w:val="20"/>
              </w:rPr>
            </w:r>
            <w:r w:rsidRPr="00C55CCB">
              <w:rPr>
                <w:rFonts w:asciiTheme="minorBidi" w:hAnsiTheme="minorBidi"/>
                <w:color w:val="000000" w:themeColor="text1"/>
                <w:sz w:val="20"/>
                <w:szCs w:val="20"/>
              </w:rPr>
              <w:fldChar w:fldCharType="separate"/>
            </w:r>
            <w:r w:rsidRPr="00C55CCB">
              <w:rPr>
                <w:rFonts w:asciiTheme="minorBidi" w:hAnsiTheme="minorBidi"/>
                <w:noProof/>
                <w:color w:val="000000" w:themeColor="text1"/>
                <w:sz w:val="20"/>
                <w:szCs w:val="20"/>
              </w:rPr>
              <w:t>[46, 48, 52-54]</w:t>
            </w:r>
            <w:r w:rsidRPr="00C55CCB">
              <w:rPr>
                <w:rFonts w:asciiTheme="minorBidi" w:hAnsiTheme="minorBidi"/>
                <w:color w:val="000000" w:themeColor="text1"/>
                <w:sz w:val="20"/>
                <w:szCs w:val="20"/>
              </w:rPr>
              <w:fldChar w:fldCharType="end"/>
            </w:r>
          </w:p>
        </w:tc>
      </w:tr>
      <w:tr w:rsidR="00C55CCB" w:rsidRPr="00C55CCB" w:rsidTr="00C55CCB">
        <w:trPr>
          <w:trHeight w:val="782"/>
        </w:trPr>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 xml:space="preserve">5. </w:t>
            </w:r>
            <w:proofErr w:type="spellStart"/>
            <w:r w:rsidRPr="00C55CCB">
              <w:rPr>
                <w:rFonts w:ascii="Arial" w:eastAsia="Times New Roman" w:hAnsi="Arial" w:cs="Arial"/>
                <w:color w:val="000000" w:themeColor="text1"/>
                <w:sz w:val="20"/>
                <w:szCs w:val="20"/>
              </w:rPr>
              <w:t>LungMap</w:t>
            </w:r>
            <w:proofErr w:type="spellEnd"/>
          </w:p>
        </w:tc>
        <w:tc>
          <w:tcPr>
            <w:tcW w:w="0" w:type="auto"/>
          </w:tcPr>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Vascular</w:t>
            </w:r>
          </w:p>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 xml:space="preserve">Adult (24 </w:t>
            </w:r>
            <w:proofErr w:type="spellStart"/>
            <w:r w:rsidRPr="00C55CCB">
              <w:rPr>
                <w:rFonts w:asciiTheme="minorBidi" w:eastAsia="Times New Roman" w:hAnsiTheme="minorBidi"/>
                <w:color w:val="000000" w:themeColor="text1"/>
                <w:sz w:val="20"/>
                <w:szCs w:val="20"/>
              </w:rPr>
              <w:t>y.o</w:t>
            </w:r>
            <w:proofErr w:type="spellEnd"/>
            <w:r w:rsidRPr="00C55CCB">
              <w:rPr>
                <w:rFonts w:asciiTheme="minorBidi" w:eastAsia="Times New Roman" w:hAnsiTheme="minorBidi"/>
                <w:color w:val="000000" w:themeColor="text1"/>
                <w:sz w:val="20"/>
                <w:szCs w:val="20"/>
              </w:rPr>
              <w:t>.)</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Infant (1 day)</w:t>
            </w:r>
          </w:p>
        </w:tc>
        <w:tc>
          <w:tcPr>
            <w:tcW w:w="0" w:type="auto"/>
          </w:tcPr>
          <w:p w:rsidR="00C55CCB" w:rsidRPr="00C55CCB" w:rsidRDefault="00C55CCB" w:rsidP="00D63499">
            <w:pPr>
              <w:jc w:val="center"/>
              <w:rPr>
                <w:rFonts w:asciiTheme="minorBidi" w:hAnsiTheme="minorBidi"/>
                <w:color w:val="000000" w:themeColor="text1"/>
                <w:sz w:val="20"/>
                <w:szCs w:val="20"/>
              </w:rPr>
            </w:pPr>
          </w:p>
        </w:tc>
        <w:tc>
          <w:tcPr>
            <w:tcW w:w="0" w:type="auto"/>
          </w:tcPr>
          <w:p w:rsidR="00C55CCB" w:rsidRPr="00C55CCB" w:rsidRDefault="00C55CCB" w:rsidP="00D63499">
            <w:pPr>
              <w:jc w:val="center"/>
              <w:rPr>
                <w:rFonts w:asciiTheme="minorBidi" w:eastAsia="Times New Roman" w:hAnsiTheme="minorBidi"/>
                <w:color w:val="000000" w:themeColor="text1"/>
                <w:sz w:val="20"/>
                <w:szCs w:val="20"/>
              </w:rPr>
            </w:pPr>
          </w:p>
          <w:p w:rsidR="00C55CCB" w:rsidRPr="00C55CCB" w:rsidRDefault="00C55CCB" w:rsidP="00D63499">
            <w:pPr>
              <w:jc w:val="center"/>
              <w:rPr>
                <w:rFonts w:asciiTheme="minorBidi" w:eastAsia="Times New Roman" w:hAnsiTheme="minorBidi"/>
                <w:color w:val="000000" w:themeColor="text1"/>
                <w:sz w:val="20"/>
                <w:szCs w:val="20"/>
              </w:rPr>
            </w:pPr>
            <w:r w:rsidRPr="00C55CCB">
              <w:rPr>
                <w:rFonts w:asciiTheme="minorBidi" w:eastAsia="Times New Roman" w:hAnsiTheme="minorBidi"/>
                <w:color w:val="000000" w:themeColor="text1"/>
                <w:sz w:val="20"/>
                <w:szCs w:val="20"/>
              </w:rPr>
              <w:t>2.79</w:t>
            </w:r>
          </w:p>
          <w:p w:rsidR="00C55CCB" w:rsidRPr="00C55CCB" w:rsidRDefault="00C55CCB" w:rsidP="00D63499">
            <w:pPr>
              <w:jc w:val="center"/>
              <w:rPr>
                <w:rFonts w:asciiTheme="minorBidi" w:hAnsiTheme="minorBidi"/>
                <w:color w:val="000000" w:themeColor="text1"/>
                <w:sz w:val="20"/>
                <w:szCs w:val="20"/>
              </w:rPr>
            </w:pPr>
            <w:r w:rsidRPr="00C55CCB">
              <w:rPr>
                <w:rFonts w:asciiTheme="minorBidi" w:eastAsia="Times New Roman" w:hAnsiTheme="minorBidi"/>
                <w:color w:val="000000" w:themeColor="text1"/>
                <w:sz w:val="20"/>
                <w:szCs w:val="20"/>
              </w:rPr>
              <w:t>0.34</w:t>
            </w:r>
          </w:p>
        </w:tc>
        <w:tc>
          <w:tcPr>
            <w:tcW w:w="0" w:type="auto"/>
          </w:tcPr>
          <w:p w:rsidR="00C55CCB" w:rsidRPr="00C55CCB" w:rsidRDefault="00C55CCB" w:rsidP="00D63499">
            <w:pPr>
              <w:jc w:val="center"/>
              <w:rPr>
                <w:rFonts w:asciiTheme="minorBidi" w:hAnsiTheme="minorBidi"/>
                <w:color w:val="000000" w:themeColor="text1"/>
                <w:sz w:val="20"/>
                <w:szCs w:val="20"/>
              </w:rPr>
            </w:pPr>
            <w:r w:rsidRPr="00C55CCB">
              <w:rPr>
                <w:rFonts w:asciiTheme="minorBidi" w:hAnsiTheme="minorBidi"/>
                <w:color w:val="000000" w:themeColor="text1"/>
                <w:sz w:val="20"/>
                <w:szCs w:val="20"/>
              </w:rPr>
              <w:t>N/A</w:t>
            </w:r>
          </w:p>
        </w:tc>
      </w:tr>
      <w:tr w:rsidR="00C55CCB" w:rsidRPr="00C55CCB" w:rsidTr="00C55CCB">
        <w:trPr>
          <w:trHeight w:val="782"/>
        </w:trPr>
        <w:tc>
          <w:tcPr>
            <w:tcW w:w="0" w:type="auto"/>
            <w:gridSpan w:val="5"/>
          </w:tcPr>
          <w:p w:rsidR="00C55CCB" w:rsidRPr="00C55CCB" w:rsidRDefault="00C55CCB" w:rsidP="00D63499">
            <w:pPr>
              <w:rPr>
                <w:rFonts w:asciiTheme="minorBidi" w:hAnsiTheme="minorBidi"/>
                <w:color w:val="000000" w:themeColor="text1"/>
                <w:sz w:val="20"/>
                <w:szCs w:val="20"/>
              </w:rPr>
            </w:pPr>
            <w:r w:rsidRPr="00C55CCB">
              <w:rPr>
                <w:rFonts w:asciiTheme="minorBidi" w:hAnsiTheme="minorBidi"/>
                <w:color w:val="000000" w:themeColor="text1"/>
                <w:sz w:val="20"/>
                <w:szCs w:val="20"/>
              </w:rPr>
              <w:t xml:space="preserve">Review and interpretation of five publically available single-cell RNA-sequencing datasets on lung tissue. Databases searched for ACE2 expression on endothelial cells and summarized above. Mean ACE2 expression without units. Hyperlinks to data provided in Supplemental Table 3. </w:t>
            </w:r>
          </w:p>
        </w:tc>
      </w:tr>
    </w:tbl>
    <w:p w:rsidR="00C55CCB" w:rsidRPr="00C55CCB" w:rsidRDefault="00C55CCB" w:rsidP="00C55CCB">
      <w:pPr>
        <w:rPr>
          <w:rFonts w:ascii="Times New Roman" w:eastAsia="Times New Roman" w:hAnsi="Times New Roman" w:cs="Times New Roman"/>
          <w:color w:val="000000" w:themeColor="text1"/>
        </w:rPr>
      </w:pPr>
    </w:p>
    <w:p w:rsidR="00C55CCB" w:rsidRPr="00C55CCB" w:rsidRDefault="00C55CCB" w:rsidP="00C55CCB">
      <w:pPr>
        <w:rPr>
          <w:rFonts w:ascii="Times New Roman" w:eastAsia="Times New Roman" w:hAnsi="Times New Roman" w:cs="Times New Roman"/>
          <w:color w:val="000000" w:themeColor="text1"/>
        </w:rPr>
      </w:pPr>
    </w:p>
    <w:p w:rsidR="00C55CCB" w:rsidRPr="00C55CCB" w:rsidRDefault="00C55CCB" w:rsidP="00C55CCB">
      <w:pPr>
        <w:rPr>
          <w:color w:val="000000" w:themeColor="text1"/>
        </w:rPr>
      </w:pPr>
      <w:r w:rsidRPr="00C55CCB">
        <w:rPr>
          <w:rFonts w:ascii="Times New Roman" w:eastAsia="Times New Roman" w:hAnsi="Times New Roman" w:cs="Times New Roman"/>
          <w:color w:val="000000" w:themeColor="text1"/>
        </w:rPr>
        <w:t xml:space="preserve">Supplementary Table 2: The hyperlinks of </w:t>
      </w:r>
      <w:proofErr w:type="spellStart"/>
      <w:r w:rsidRPr="00C55CCB">
        <w:rPr>
          <w:rFonts w:ascii="Times New Roman" w:eastAsia="Times New Roman" w:hAnsi="Times New Roman" w:cs="Times New Roman"/>
          <w:color w:val="000000" w:themeColor="text1"/>
        </w:rPr>
        <w:t>scRNA</w:t>
      </w:r>
      <w:proofErr w:type="spellEnd"/>
      <w:r w:rsidRPr="00C55CCB">
        <w:rPr>
          <w:rFonts w:ascii="Times New Roman" w:eastAsia="Times New Roman" w:hAnsi="Times New Roman" w:cs="Times New Roman"/>
          <w:color w:val="000000" w:themeColor="text1"/>
        </w:rPr>
        <w:t xml:space="preserve"> Public Databases for ACE2 Endothelial Expression in the Lung </w:t>
      </w:r>
    </w:p>
    <w:tbl>
      <w:tblPr>
        <w:tblStyle w:val="TableGrid"/>
        <w:tblW w:w="0" w:type="auto"/>
        <w:tblLook w:val="04A0" w:firstRow="1" w:lastRow="0" w:firstColumn="1" w:lastColumn="0" w:noHBand="0" w:noVBand="1"/>
      </w:tblPr>
      <w:tblGrid>
        <w:gridCol w:w="1309"/>
        <w:gridCol w:w="7707"/>
      </w:tblGrid>
      <w:tr w:rsidR="00C55CCB" w:rsidRPr="00C55CCB" w:rsidTr="00C55CCB">
        <w:tc>
          <w:tcPr>
            <w:tcW w:w="0" w:type="auto"/>
          </w:tcPr>
          <w:p w:rsidR="00C55CCB" w:rsidRPr="00C55CCB" w:rsidRDefault="00C55CCB" w:rsidP="00D63499">
            <w:pPr>
              <w:rPr>
                <w:rFonts w:ascii="Arial" w:eastAsia="Times New Roman" w:hAnsi="Arial" w:cs="Arial"/>
                <w:color w:val="000000" w:themeColor="text1"/>
                <w:sz w:val="22"/>
                <w:szCs w:val="22"/>
              </w:rPr>
            </w:pPr>
            <w:r w:rsidRPr="00C55CCB">
              <w:rPr>
                <w:rFonts w:ascii="Arial" w:eastAsia="Times New Roman" w:hAnsi="Arial" w:cs="Arial"/>
                <w:color w:val="000000" w:themeColor="text1"/>
                <w:sz w:val="22"/>
                <w:szCs w:val="22"/>
              </w:rPr>
              <w:t>Database</w:t>
            </w:r>
          </w:p>
        </w:tc>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2"/>
                <w:szCs w:val="22"/>
              </w:rPr>
              <w:t>Link</w:t>
            </w:r>
          </w:p>
        </w:tc>
      </w:tr>
      <w:tr w:rsidR="00C55CCB" w:rsidRPr="00C55CCB" w:rsidTr="00C55CCB">
        <w:trPr>
          <w:trHeight w:val="50"/>
        </w:trPr>
        <w:tc>
          <w:tcPr>
            <w:tcW w:w="0" w:type="auto"/>
            <w:vMerge w:val="restart"/>
          </w:tcPr>
          <w:p w:rsidR="00C55CCB" w:rsidRPr="00C55CCB" w:rsidRDefault="00C55CCB" w:rsidP="00D63499">
            <w:pPr>
              <w:rPr>
                <w:rFonts w:ascii="Arial" w:eastAsia="Times New Roman" w:hAnsi="Arial" w:cs="Arial"/>
                <w:color w:val="000000" w:themeColor="text1"/>
                <w:sz w:val="22"/>
                <w:szCs w:val="22"/>
                <w:vertAlign w:val="superscript"/>
              </w:rPr>
            </w:pPr>
            <w:r w:rsidRPr="00C55CCB">
              <w:rPr>
                <w:rFonts w:ascii="Arial" w:eastAsia="Times New Roman" w:hAnsi="Arial" w:cs="Arial"/>
                <w:color w:val="000000" w:themeColor="text1"/>
                <w:sz w:val="22"/>
                <w:szCs w:val="22"/>
              </w:rPr>
              <w:t>Human Cell Atlas</w:t>
            </w:r>
          </w:p>
          <w:p w:rsidR="00C55CCB" w:rsidRPr="00C55CCB" w:rsidRDefault="00C55CCB" w:rsidP="00D63499">
            <w:pPr>
              <w:rPr>
                <w:rFonts w:ascii="Arial" w:eastAsia="Times New Roman" w:hAnsi="Arial" w:cs="Arial"/>
                <w:color w:val="000000" w:themeColor="text1"/>
                <w:sz w:val="22"/>
                <w:szCs w:val="22"/>
                <w:vertAlign w:val="superscript"/>
              </w:rPr>
            </w:pPr>
          </w:p>
          <w:p w:rsidR="00C55CCB" w:rsidRPr="00C55CCB" w:rsidRDefault="00C55CCB" w:rsidP="00D63499">
            <w:pPr>
              <w:rPr>
                <w:rFonts w:ascii="Arial" w:eastAsia="Times New Roman" w:hAnsi="Arial" w:cs="Arial"/>
                <w:color w:val="000000" w:themeColor="text1"/>
                <w:sz w:val="22"/>
                <w:szCs w:val="22"/>
                <w:vertAlign w:val="superscript"/>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p>
          <w:p w:rsidR="00C55CCB" w:rsidRPr="00C55CCB" w:rsidRDefault="00A77348" w:rsidP="00D63499">
            <w:pPr>
              <w:rPr>
                <w:rFonts w:ascii="Arial" w:hAnsi="Arial" w:cs="Arial"/>
                <w:color w:val="000000" w:themeColor="text1"/>
                <w:sz w:val="20"/>
                <w:szCs w:val="20"/>
              </w:rPr>
            </w:pPr>
            <w:hyperlink r:id="rId16" w:history="1">
              <w:r w:rsidR="00C55CCB" w:rsidRPr="00C55CCB">
                <w:rPr>
                  <w:rStyle w:val="Hyperlink"/>
                  <w:rFonts w:ascii="Arial" w:hAnsi="Arial" w:cs="Arial"/>
                  <w:color w:val="000000" w:themeColor="text1"/>
                  <w:sz w:val="20"/>
                  <w:szCs w:val="20"/>
                </w:rPr>
                <w:t>https://singlecell.broadinstitute.org/single_cell/study/SCP867/hca-lungmap-covid-19-barbry-lung?scpbr=hca-covid-19-integrated-analysis</w:t>
              </w:r>
            </w:hyperlink>
          </w:p>
          <w:p w:rsidR="00C55CCB" w:rsidRPr="00C55CCB" w:rsidRDefault="00C55CCB" w:rsidP="00D63499">
            <w:pPr>
              <w:rPr>
                <w:rFonts w:ascii="Arial" w:hAnsi="Arial" w:cs="Arial"/>
                <w:color w:val="000000" w:themeColor="text1"/>
                <w:sz w:val="20"/>
                <w:szCs w:val="20"/>
              </w:rPr>
            </w:pP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https://singlecell.broadinstitute.org/single_cell/study/SCP873/hca-lungmap-covid-19-groningen-nawijn-2019-vieira-braga?scpbr=hca-covid-19-integrated-analysis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https://singlecell.broadinstitute.org/single_cell/study/SCP875/hca-lungmap-covid-19-internal-nonsmokers-lung?scpbr=hca-covid-19-integrated-analysis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https://singlecell.broadinstitute.org/single_cell/study/SCP876/hca-lungmap-covid-19-smokers-lung?scpbr=hca-covid-19-integrated-analysis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https://singlecell.broadinstitute.org/single_cell/study/SCP878/hca-lungmap-covid-19-lung-cross-tissue?scpbr=hca-covid-19-integrated-analysis</w:t>
            </w:r>
          </w:p>
        </w:tc>
      </w:tr>
      <w:tr w:rsidR="00C55CCB" w:rsidRPr="00C55CCB" w:rsidTr="00C55CCB">
        <w:trPr>
          <w:trHeight w:val="458"/>
        </w:trPr>
        <w:tc>
          <w:tcPr>
            <w:tcW w:w="0" w:type="auto"/>
            <w:vMerge/>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https://singlecell.broadinstitute.org/single_cell/study/SCP879/hca-lungmap-covid-19-misharin-new?scpbr=hca-covid-19-integrated-analysis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shd w:val="clear" w:color="auto" w:fill="FFFFFF"/>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https://singlecell.broadinstitute.org/single_cell/study/SCP881/hca-lungmap-covid-19-northwestern-misharin-2018-reyfman?scpbr=hca-covid-19-integrated-analysis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vertAlign w:val="superscript"/>
              </w:rPr>
            </w:pPr>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https://singlecell.broadinstitute.org/single_cell/study/SCP886/hca-lungmap-covid-19-pittsburgh-lafyatis-2019-morse?scpbr=hca-covid-19-integrated-analysis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vertAlign w:val="superscript"/>
              </w:rPr>
            </w:pPr>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https://singlecell.broadinstitute.org/single_cell/study/SCP897/hca-lungmap-covid-19-vanderbilt-kropski-biorxiv-habermann?scpbr=hca-covid-19-integrated-analysis</w:t>
            </w:r>
          </w:p>
        </w:tc>
      </w:tr>
      <w:tr w:rsidR="00C55CCB" w:rsidRPr="00C55CCB" w:rsidTr="00C55CCB">
        <w:trPr>
          <w:trHeight w:val="296"/>
        </w:trPr>
        <w:tc>
          <w:tcPr>
            <w:tcW w:w="0" w:type="auto"/>
            <w:vMerge/>
          </w:tcPr>
          <w:p w:rsidR="00C55CCB" w:rsidRPr="00C55CCB" w:rsidRDefault="00C55CCB" w:rsidP="00D63499">
            <w:pPr>
              <w:rPr>
                <w:rFonts w:ascii="Arial" w:eastAsia="Times New Roman" w:hAnsi="Arial" w:cs="Arial"/>
                <w:color w:val="000000" w:themeColor="text1"/>
                <w:sz w:val="22"/>
                <w:szCs w:val="22"/>
                <w:vertAlign w:val="superscript"/>
              </w:rPr>
            </w:pPr>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https://singlecell.broadinstitute.org/single_cell/study/SCP900/hca-lungmap-covid-19-sanger-meyer-2019-madissoon?scpbr=hca-covid-19-integrated-analysis</w:t>
            </w:r>
          </w:p>
        </w:tc>
      </w:tr>
      <w:tr w:rsidR="00C55CCB" w:rsidRPr="00C55CCB" w:rsidTr="00C55CCB">
        <w:trPr>
          <w:trHeight w:val="296"/>
        </w:trPr>
        <w:tc>
          <w:tcPr>
            <w:tcW w:w="0" w:type="auto"/>
          </w:tcPr>
          <w:p w:rsidR="00C55CCB" w:rsidRPr="00C55CCB" w:rsidRDefault="00C55CCB" w:rsidP="00D63499">
            <w:pPr>
              <w:rPr>
                <w:rFonts w:ascii="Arial" w:eastAsia="Times New Roman" w:hAnsi="Arial" w:cs="Arial"/>
                <w:color w:val="000000" w:themeColor="text1"/>
                <w:sz w:val="22"/>
                <w:szCs w:val="22"/>
              </w:rPr>
            </w:pPr>
            <w:r w:rsidRPr="00C55CCB">
              <w:rPr>
                <w:rFonts w:ascii="Arial" w:eastAsia="Times New Roman" w:hAnsi="Arial" w:cs="Arial"/>
                <w:color w:val="000000" w:themeColor="text1"/>
                <w:sz w:val="22"/>
                <w:szCs w:val="22"/>
              </w:rPr>
              <w:t>IPF Cell Atlas</w:t>
            </w:r>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http://www.ipfcellatlas.com/</w:t>
            </w:r>
          </w:p>
        </w:tc>
      </w:tr>
      <w:tr w:rsidR="00C55CCB" w:rsidRPr="00C55CCB" w:rsidTr="00C55CCB">
        <w:trPr>
          <w:trHeight w:val="296"/>
        </w:trPr>
        <w:tc>
          <w:tcPr>
            <w:tcW w:w="0" w:type="auto"/>
          </w:tcPr>
          <w:p w:rsidR="00C55CCB" w:rsidRPr="00C55CCB" w:rsidRDefault="00C55CCB" w:rsidP="00D63499">
            <w:pPr>
              <w:rPr>
                <w:rFonts w:ascii="Arial" w:eastAsia="Times New Roman" w:hAnsi="Arial" w:cs="Arial"/>
                <w:color w:val="000000" w:themeColor="text1"/>
                <w:sz w:val="22"/>
                <w:szCs w:val="22"/>
              </w:rPr>
            </w:pPr>
            <w:proofErr w:type="spellStart"/>
            <w:r w:rsidRPr="00C55CCB">
              <w:rPr>
                <w:rFonts w:ascii="Arial" w:eastAsia="Times New Roman" w:hAnsi="Arial" w:cs="Arial"/>
                <w:color w:val="000000" w:themeColor="text1"/>
                <w:sz w:val="22"/>
                <w:szCs w:val="22"/>
              </w:rPr>
              <w:t>CellGene</w:t>
            </w:r>
            <w:proofErr w:type="spellEnd"/>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https://cellxgene.cziscience.com/e/krasnow_lab_human_lung_cell_atlas_smartseq2-2-remixed.cxg/</w:t>
            </w:r>
          </w:p>
        </w:tc>
      </w:tr>
      <w:tr w:rsidR="00C55CCB" w:rsidRPr="00C55CCB" w:rsidTr="00C55CCB">
        <w:trPr>
          <w:trHeight w:val="296"/>
        </w:trPr>
        <w:tc>
          <w:tcPr>
            <w:tcW w:w="0" w:type="auto"/>
          </w:tcPr>
          <w:p w:rsidR="00C55CCB" w:rsidRPr="00C55CCB" w:rsidRDefault="00C55CCB" w:rsidP="00D63499">
            <w:pPr>
              <w:rPr>
                <w:rFonts w:ascii="Arial" w:eastAsia="Times New Roman" w:hAnsi="Arial" w:cs="Arial"/>
                <w:color w:val="000000" w:themeColor="text1"/>
                <w:sz w:val="22"/>
                <w:szCs w:val="22"/>
              </w:rPr>
            </w:pPr>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https://cellxgene.cziscience.com/e/krasnow_lab_human_lung_cell_atlas_10x-1-remixed.cxg/</w:t>
            </w:r>
          </w:p>
        </w:tc>
      </w:tr>
      <w:tr w:rsidR="00C55CCB" w:rsidRPr="00C55CCB" w:rsidTr="00C55CCB">
        <w:trPr>
          <w:trHeight w:val="296"/>
        </w:trPr>
        <w:tc>
          <w:tcPr>
            <w:tcW w:w="0" w:type="auto"/>
          </w:tcPr>
          <w:p w:rsidR="00C55CCB" w:rsidRPr="00C55CCB" w:rsidRDefault="00C55CCB" w:rsidP="00D63499">
            <w:pPr>
              <w:rPr>
                <w:rFonts w:ascii="Arial" w:eastAsia="Times New Roman" w:hAnsi="Arial" w:cs="Arial"/>
                <w:color w:val="000000" w:themeColor="text1"/>
                <w:sz w:val="22"/>
                <w:szCs w:val="22"/>
              </w:rPr>
            </w:pPr>
            <w:r w:rsidRPr="00C55CCB">
              <w:rPr>
                <w:rFonts w:ascii="Arial" w:eastAsia="Times New Roman" w:hAnsi="Arial" w:cs="Arial"/>
                <w:color w:val="000000" w:themeColor="text1"/>
                <w:sz w:val="22"/>
                <w:szCs w:val="22"/>
              </w:rPr>
              <w:t>Lung Endothelial Cell Atlas</w:t>
            </w:r>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http://www.lungendothelialcellatlas.com</w:t>
            </w:r>
          </w:p>
        </w:tc>
      </w:tr>
      <w:tr w:rsidR="00C55CCB" w:rsidRPr="00C55CCB" w:rsidTr="00C55CCB">
        <w:trPr>
          <w:trHeight w:val="269"/>
        </w:trPr>
        <w:tc>
          <w:tcPr>
            <w:tcW w:w="0" w:type="auto"/>
          </w:tcPr>
          <w:p w:rsidR="00C55CCB" w:rsidRPr="00C55CCB" w:rsidRDefault="00C55CCB" w:rsidP="00D63499">
            <w:pPr>
              <w:rPr>
                <w:rFonts w:ascii="Arial" w:eastAsia="Times New Roman" w:hAnsi="Arial" w:cs="Arial"/>
                <w:color w:val="000000" w:themeColor="text1"/>
                <w:sz w:val="22"/>
                <w:szCs w:val="22"/>
              </w:rPr>
            </w:pPr>
            <w:proofErr w:type="spellStart"/>
            <w:r w:rsidRPr="00C55CCB">
              <w:rPr>
                <w:rFonts w:ascii="Arial" w:eastAsia="Times New Roman" w:hAnsi="Arial" w:cs="Arial"/>
                <w:color w:val="000000" w:themeColor="text1"/>
                <w:sz w:val="22"/>
                <w:szCs w:val="22"/>
              </w:rPr>
              <w:t>LungMap</w:t>
            </w:r>
            <w:proofErr w:type="spellEnd"/>
          </w:p>
        </w:tc>
        <w:tc>
          <w:tcPr>
            <w:tcW w:w="0" w:type="auto"/>
          </w:tcPr>
          <w:p w:rsidR="00C55CCB" w:rsidRPr="00C55CCB" w:rsidRDefault="00C55CCB" w:rsidP="00D63499">
            <w:pPr>
              <w:rPr>
                <w:rFonts w:ascii="Arial" w:hAnsi="Arial" w:cs="Arial"/>
                <w:color w:val="000000" w:themeColor="text1"/>
                <w:sz w:val="20"/>
                <w:szCs w:val="20"/>
              </w:rPr>
            </w:pPr>
            <w:r w:rsidRPr="00C55CCB">
              <w:rPr>
                <w:rFonts w:ascii="Arial" w:hAnsi="Arial" w:cs="Arial"/>
                <w:color w:val="000000" w:themeColor="text1"/>
                <w:sz w:val="20"/>
                <w:szCs w:val="20"/>
              </w:rPr>
              <w:t>https://lungmap.net/breath-entity-page/?entityType=gene&amp;entityId=Gene_ID_59272&amp;entityLabel=ACE2</w:t>
            </w:r>
          </w:p>
        </w:tc>
      </w:tr>
    </w:tbl>
    <w:p w:rsidR="00C55CCB" w:rsidRPr="00C55CCB" w:rsidRDefault="00C55CCB" w:rsidP="00C55CCB">
      <w:pPr>
        <w:rPr>
          <w:color w:val="000000" w:themeColor="text1"/>
        </w:rPr>
      </w:pPr>
    </w:p>
    <w:p w:rsidR="00C55CCB" w:rsidRPr="00C55CCB" w:rsidRDefault="00C55CCB" w:rsidP="00C55CCB">
      <w:pPr>
        <w:rPr>
          <w:color w:val="000000" w:themeColor="text1"/>
        </w:rPr>
      </w:pPr>
    </w:p>
    <w:p w:rsidR="00C55CCB" w:rsidRPr="00C55CCB" w:rsidRDefault="00C55CCB" w:rsidP="00C55CCB">
      <w:pPr>
        <w:rPr>
          <w:color w:val="000000" w:themeColor="text1"/>
        </w:rPr>
      </w:pPr>
    </w:p>
    <w:p w:rsidR="00C55CCB" w:rsidRPr="00C55CCB" w:rsidRDefault="00C55CCB" w:rsidP="00C55CCB">
      <w:pPr>
        <w:rPr>
          <w:color w:val="000000" w:themeColor="text1"/>
        </w:rPr>
      </w:pPr>
    </w:p>
    <w:p w:rsidR="00C55CCB" w:rsidRPr="00C55CCB" w:rsidRDefault="00C55CCB" w:rsidP="00C55CCB">
      <w:pPr>
        <w:rPr>
          <w:rFonts w:ascii="Times New Roman" w:eastAsia="Times New Roman" w:hAnsi="Times New Roman" w:cs="Times New Roman"/>
          <w:color w:val="000000" w:themeColor="text1"/>
        </w:rPr>
      </w:pPr>
      <w:r w:rsidRPr="00C55CCB">
        <w:rPr>
          <w:rFonts w:ascii="Times New Roman" w:eastAsia="Times New Roman" w:hAnsi="Times New Roman" w:cs="Times New Roman"/>
          <w:color w:val="000000" w:themeColor="text1"/>
        </w:rPr>
        <w:t>Supplementary Table 3.</w:t>
      </w:r>
      <w:r w:rsidRPr="00C55CCB">
        <w:rPr>
          <w:rFonts w:ascii="Times New Roman" w:eastAsia="Times New Roman" w:hAnsi="Times New Roman" w:cs="Times New Roman"/>
          <w:b/>
          <w:bCs/>
          <w:color w:val="000000" w:themeColor="text1"/>
        </w:rPr>
        <w:t xml:space="preserve"> </w:t>
      </w:r>
      <w:r w:rsidRPr="00C55CCB">
        <w:rPr>
          <w:rFonts w:ascii="Times New Roman" w:eastAsia="Times New Roman" w:hAnsi="Times New Roman" w:cs="Times New Roman"/>
          <w:color w:val="000000" w:themeColor="text1"/>
        </w:rPr>
        <w:t xml:space="preserve">ACE2 Endothelial Expression in Other Organ Systems: Review of </w:t>
      </w:r>
      <w:proofErr w:type="spellStart"/>
      <w:r w:rsidRPr="00C55CCB">
        <w:rPr>
          <w:rFonts w:ascii="Times New Roman" w:eastAsia="Times New Roman" w:hAnsi="Times New Roman" w:cs="Times New Roman"/>
          <w:color w:val="000000" w:themeColor="text1"/>
        </w:rPr>
        <w:t>scRNA</w:t>
      </w:r>
      <w:proofErr w:type="spellEnd"/>
      <w:r w:rsidRPr="00C55CCB">
        <w:rPr>
          <w:rFonts w:ascii="Times New Roman" w:eastAsia="Times New Roman" w:hAnsi="Times New Roman" w:cs="Times New Roman"/>
          <w:color w:val="000000" w:themeColor="text1"/>
        </w:rPr>
        <w:t xml:space="preserve"> Public Databases</w:t>
      </w:r>
    </w:p>
    <w:tbl>
      <w:tblPr>
        <w:tblStyle w:val="TableGrid"/>
        <w:tblW w:w="0" w:type="auto"/>
        <w:tblLook w:val="04A0" w:firstRow="1" w:lastRow="0" w:firstColumn="1" w:lastColumn="0" w:noHBand="0" w:noVBand="1"/>
      </w:tblPr>
      <w:tblGrid>
        <w:gridCol w:w="1073"/>
        <w:gridCol w:w="1399"/>
        <w:gridCol w:w="1184"/>
        <w:gridCol w:w="4221"/>
        <w:gridCol w:w="1139"/>
      </w:tblGrid>
      <w:tr w:rsidR="00C55CCB" w:rsidRPr="00C55CCB" w:rsidTr="00C55CCB">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Database</w:t>
            </w:r>
          </w:p>
        </w:tc>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Tissue</w:t>
            </w:r>
          </w:p>
        </w:tc>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ACE2 expression on ECs / Total ECs</w:t>
            </w:r>
          </w:p>
        </w:tc>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Link</w:t>
            </w:r>
          </w:p>
        </w:tc>
        <w:tc>
          <w:tcPr>
            <w:tcW w:w="0" w:type="auto"/>
          </w:tcPr>
          <w:p w:rsidR="00C55CCB" w:rsidRPr="00C55CCB" w:rsidRDefault="00C55CCB" w:rsidP="00D63499">
            <w:pPr>
              <w:rPr>
                <w:rFonts w:ascii="Arial" w:eastAsia="Times New Roman" w:hAnsi="Arial" w:cs="Arial"/>
                <w:color w:val="000000" w:themeColor="text1"/>
                <w:sz w:val="20"/>
                <w:szCs w:val="20"/>
              </w:rPr>
            </w:pPr>
            <w:r w:rsidRPr="00C55CCB">
              <w:rPr>
                <w:rFonts w:ascii="Arial" w:eastAsia="Times New Roman" w:hAnsi="Arial" w:cs="Arial"/>
                <w:color w:val="000000" w:themeColor="text1"/>
                <w:sz w:val="20"/>
                <w:szCs w:val="20"/>
              </w:rPr>
              <w:t>Reference</w:t>
            </w:r>
          </w:p>
        </w:tc>
      </w:tr>
      <w:tr w:rsidR="00C55CCB" w:rsidRPr="00C55CCB" w:rsidTr="00C55CCB">
        <w:tc>
          <w:tcPr>
            <w:tcW w:w="0" w:type="auto"/>
            <w:vMerge w:val="restart"/>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Human Cell Atlas</w:t>
            </w:r>
            <w:r w:rsidRPr="00C55CCB">
              <w:rPr>
                <w:rFonts w:ascii="Arial" w:eastAsia="Times New Roman" w:hAnsi="Arial" w:cs="Arial"/>
                <w:color w:val="000000" w:themeColor="text1"/>
                <w:sz w:val="16"/>
                <w:szCs w:val="16"/>
                <w:vertAlign w:val="superscript"/>
              </w:rPr>
              <w:t>#4</w:t>
            </w:r>
          </w:p>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Cardiac</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Lymphatic EC (0/660)</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https://singlecell.broadinstitute.org/single_cell/study/SCP846/myocyte-specific-upregulation-of-ace2-expression-in-cardiovascular-disease-implications-for-sars-cov-2-mediated-myocarditis?scpbr=hca-covid-19-integrated-analysis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fldChar w:fldCharType="begin"/>
            </w:r>
            <w:r w:rsidRPr="00C55CCB">
              <w:rPr>
                <w:rFonts w:ascii="Arial" w:eastAsia="Times New Roman" w:hAnsi="Arial" w:cs="Arial"/>
                <w:color w:val="000000" w:themeColor="text1"/>
                <w:sz w:val="16"/>
                <w:szCs w:val="16"/>
              </w:rPr>
              <w:instrText xml:space="preserve"> ADDIN EN.CITE &lt;EndNote&gt;&lt;Cite&gt;&lt;Author&gt;Tucker&lt;/Author&gt;&lt;Year&gt;2020&lt;/Year&gt;&lt;RecNum&gt;27&lt;/RecNum&gt;&lt;DisplayText&gt;[55]&lt;/DisplayText&gt;&lt;record&gt;&lt;rec-number&gt;27&lt;/rec-number&gt;&lt;foreign-keys&gt;&lt;key app="EN" db-id="99aff2sr4trtffexv91xtevfadx0eearawfd" timestamp="1608670105"&gt;27&lt;/key&gt;&lt;/foreign-keys&gt;&lt;ref-type name="Journal Article"&gt;17&lt;/ref-type&gt;&lt;contributors&gt;&lt;authors&gt;&lt;author&gt;Tucker, N. R.&lt;/author&gt;&lt;author&gt;Chaffin, M.&lt;/author&gt;&lt;author&gt;Bedi, K. C.&lt;/author&gt;&lt;author&gt;Papangeli, I.&lt;/author&gt;&lt;author&gt;Akkad, A. D.&lt;/author&gt;&lt;author&gt;Arduini, A.&lt;/author&gt;&lt;author&gt;Hayat, S.&lt;/author&gt;&lt;author&gt;Eraslan, G.&lt;/author&gt;&lt;author&gt;Muus, C.&lt;/author&gt;&lt;author&gt;Bhattacharyya, R.&lt;/author&gt;&lt;author&gt;Stegmann, C. M.&lt;/author&gt;&lt;author&gt;Margulies, K. B.&lt;/author&gt;&lt;author&gt;Ellinor, P. T.&lt;/author&gt;&lt;/authors&gt;&lt;/contributors&gt;&lt;titles&gt;&lt;title&gt;Myocyte Specific Upregulation of ACE2 in Cardiovascular Disease: Implications for SARS-CoV-2 mediated myocarditis&lt;/title&gt;&lt;secondary-title&gt;medRxiv&lt;/secondary-title&gt;&lt;/titles&gt;&lt;periodical&gt;&lt;full-title&gt;medRxiv&lt;/full-title&gt;&lt;/periodical&gt;&lt;edition&gt;2020/06/09&lt;/edition&gt;&lt;dates&gt;&lt;year&gt;2020&lt;/year&gt;&lt;pub-dates&gt;&lt;date&gt;Apr 14&lt;/date&gt;&lt;/pub-dates&gt;&lt;/dates&gt;&lt;accession-num&gt;32511660&lt;/accession-num&gt;&lt;urls&gt;&lt;related-urls&gt;&lt;url&gt;https://www.ncbi.nlm.nih.gov/pubmed/32511660&lt;/url&gt;&lt;/related-urls&gt;&lt;/urls&gt;&lt;custom2&gt;PMC7277016&lt;/custom2&gt;&lt;electronic-resource-num&gt;10.1101/2020.04.09.20059204&lt;/electronic-resource-num&gt;&lt;/record&gt;&lt;/Cite&gt;&lt;/EndNote&gt;</w:instrText>
            </w:r>
            <w:r w:rsidRPr="00C55CCB">
              <w:rPr>
                <w:rFonts w:ascii="Arial" w:eastAsia="Times New Roman" w:hAnsi="Arial" w:cs="Arial"/>
                <w:color w:val="000000" w:themeColor="text1"/>
                <w:sz w:val="16"/>
                <w:szCs w:val="16"/>
              </w:rPr>
              <w:fldChar w:fldCharType="separate"/>
            </w:r>
            <w:r w:rsidRPr="00C55CCB">
              <w:rPr>
                <w:rFonts w:ascii="Arial" w:eastAsia="Times New Roman" w:hAnsi="Arial" w:cs="Arial"/>
                <w:noProof/>
                <w:color w:val="000000" w:themeColor="text1"/>
                <w:sz w:val="16"/>
                <w:szCs w:val="16"/>
              </w:rPr>
              <w:t>[55]</w:t>
            </w:r>
            <w:r w:rsidRPr="00C55CCB">
              <w:rPr>
                <w:rFonts w:ascii="Arial" w:eastAsia="Times New Roman" w:hAnsi="Arial" w:cs="Arial"/>
                <w:color w:val="000000" w:themeColor="text1"/>
                <w:sz w:val="16"/>
                <w:szCs w:val="16"/>
              </w:rPr>
              <w:fldChar w:fldCharType="end"/>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Adipose</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Endothelial-1 (0/207)</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ACKR1+ Endothelial-2 (0/863)</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https://singlecell.broadinstitute.org/single_cell/study/SCP865/hca-lungmap-covid-19-adipose?scpbr=hca-covid-19-integrated-analysis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Kidney</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Vascular (0/429)</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lymphatic (1/160)</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https://singlecell.broadinstitute.org/single_cell/study/SCP868/hca-lungmap-covid-19-kidney?scpbr=hca-covid-19-integrated-analysis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Enteric Nervous System </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https://singlecell.broadinstitute.org/single_cell/study/SCP869/hca-lungmap-covid-19-ens?scpbr=hca-covid-19-integrated-analysis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Esophagus </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Mucosa</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Vascular (0/889)</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lymphatic (0/888)</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https://singlecell.broadinstitute.org/single_cell/study/SCP870/hca-lungmap-covid-19-esophagus-mucosa-cross-tissue?scpbr=hca-covid-19-integrated-analysis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Esophagus Muscle</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Lymphatic (0/844)</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Vascular (0/844)</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https://singlecell.broadinstitute.org/single_cell/study/SCP871/hca-lungmap-covid-19-esophagus-muscularis-cross-tissue?scpbr=hca-covid-19-integrated-analysis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Heart cross tissue</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Endothelium vascular (0/1610)</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 EC lymphatic (0/657)</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p>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https://singlecell.broadinstitute.org/single_cell/study/SCP871/hca-lungmap-covid-19-esophagus-muscularis-cross-tissue?scpbr=hca-covid-19-integrated-analysis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Liver</w:t>
            </w:r>
          </w:p>
        </w:tc>
        <w:tc>
          <w:tcPr>
            <w:tcW w:w="0" w:type="auto"/>
          </w:tcPr>
          <w:p w:rsidR="00C55CCB" w:rsidRPr="00C55CCB" w:rsidRDefault="00C55CCB" w:rsidP="00D63499">
            <w:pPr>
              <w:rPr>
                <w:rFonts w:ascii="Arial" w:eastAsia="Times New Roman" w:hAnsi="Arial" w:cs="Arial"/>
                <w:color w:val="000000" w:themeColor="text1"/>
                <w:sz w:val="16"/>
                <w:szCs w:val="16"/>
              </w:rPr>
            </w:pPr>
            <w:proofErr w:type="spellStart"/>
            <w:r w:rsidRPr="00C55CCB">
              <w:rPr>
                <w:rFonts w:ascii="Arial" w:eastAsia="Times New Roman" w:hAnsi="Arial" w:cs="Arial"/>
                <w:color w:val="000000" w:themeColor="text1"/>
                <w:sz w:val="16"/>
                <w:szCs w:val="16"/>
              </w:rPr>
              <w:t>Periportal</w:t>
            </w:r>
            <w:proofErr w:type="spellEnd"/>
            <w:r w:rsidRPr="00C55CCB">
              <w:rPr>
                <w:rFonts w:ascii="Arial" w:eastAsia="Times New Roman" w:hAnsi="Arial" w:cs="Arial"/>
                <w:color w:val="000000" w:themeColor="text1"/>
                <w:sz w:val="16"/>
                <w:szCs w:val="16"/>
              </w:rPr>
              <w:t xml:space="preserve"> endothelial (1/819)</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https://singlecell.broadinstitute.org/single_cell/study/SCP877/hca-lungmap-covid-19-liver?scpbr=hca-covid-19-integrated-analysis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Nasal polyps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(1/545)</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https://singlecell.broadinstitute.org/single_cell/study/SCP880/hca-lungmap-covid-19-nasal-polyps?scpbr=hca-covid-19-integrated-analysis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fldChar w:fldCharType="begin">
                <w:fldData xml:space="preserve">PEVuZE5vdGU+PENpdGU+PEF1dGhvcj5PcmRvdmFzLU1vbnRhbmVzPC9BdXRob3I+PFllYXI+MjAx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</w:fldData>
              </w:fldChar>
            </w:r>
            <w:r w:rsidRPr="00C55CCB">
              <w:rPr>
                <w:rFonts w:ascii="Arial" w:eastAsia="Times New Roman" w:hAnsi="Arial" w:cs="Arial"/>
                <w:color w:val="000000" w:themeColor="text1"/>
                <w:sz w:val="16"/>
                <w:szCs w:val="16"/>
              </w:rPr>
              <w:instrText xml:space="preserve"> ADDIN EN.CITE </w:instrText>
            </w:r>
            <w:r w:rsidRPr="00C55CCB">
              <w:rPr>
                <w:rFonts w:ascii="Arial" w:eastAsia="Times New Roman" w:hAnsi="Arial" w:cs="Arial"/>
                <w:color w:val="000000" w:themeColor="text1"/>
                <w:sz w:val="16"/>
                <w:szCs w:val="16"/>
              </w:rPr>
              <w:fldChar w:fldCharType="begin">
                <w:fldData xml:space="preserve">PEVuZE5vdGU+PENpdGU+PEF1dGhvcj5PcmRvdmFzLU1vbnRhbmVzPC9BdXRob3I+PFllYXI+MjAx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</w:fldData>
              </w:fldChar>
            </w:r>
            <w:r w:rsidRPr="00C55CCB">
              <w:rPr>
                <w:rFonts w:ascii="Arial" w:eastAsia="Times New Roman" w:hAnsi="Arial" w:cs="Arial"/>
                <w:color w:val="000000" w:themeColor="text1"/>
                <w:sz w:val="16"/>
                <w:szCs w:val="16"/>
              </w:rPr>
              <w:instrText xml:space="preserve"> ADDIN EN.CITE.DATA </w:instrText>
            </w:r>
            <w:r w:rsidRPr="00C55CCB">
              <w:rPr>
                <w:rFonts w:ascii="Arial" w:eastAsia="Times New Roman" w:hAnsi="Arial" w:cs="Arial"/>
                <w:color w:val="000000" w:themeColor="text1"/>
                <w:sz w:val="16"/>
                <w:szCs w:val="16"/>
              </w:rPr>
            </w:r>
            <w:r w:rsidRPr="00C55CCB">
              <w:rPr>
                <w:rFonts w:ascii="Arial" w:eastAsia="Times New Roman" w:hAnsi="Arial" w:cs="Arial"/>
                <w:color w:val="000000" w:themeColor="text1"/>
                <w:sz w:val="16"/>
                <w:szCs w:val="16"/>
              </w:rPr>
              <w:fldChar w:fldCharType="end"/>
            </w:r>
            <w:r w:rsidRPr="00C55CCB">
              <w:rPr>
                <w:rFonts w:ascii="Arial" w:eastAsia="Times New Roman" w:hAnsi="Arial" w:cs="Arial"/>
                <w:color w:val="000000" w:themeColor="text1"/>
                <w:sz w:val="16"/>
                <w:szCs w:val="16"/>
              </w:rPr>
            </w:r>
            <w:r w:rsidRPr="00C55CCB">
              <w:rPr>
                <w:rFonts w:ascii="Arial" w:eastAsia="Times New Roman" w:hAnsi="Arial" w:cs="Arial"/>
                <w:color w:val="000000" w:themeColor="text1"/>
                <w:sz w:val="16"/>
                <w:szCs w:val="16"/>
              </w:rPr>
              <w:fldChar w:fldCharType="separate"/>
            </w:r>
            <w:r w:rsidRPr="00C55CCB">
              <w:rPr>
                <w:rFonts w:ascii="Arial" w:eastAsia="Times New Roman" w:hAnsi="Arial" w:cs="Arial"/>
                <w:noProof/>
                <w:color w:val="000000" w:themeColor="text1"/>
                <w:sz w:val="16"/>
                <w:szCs w:val="16"/>
              </w:rPr>
              <w:t>[56]</w:t>
            </w:r>
            <w:r w:rsidRPr="00C55CCB">
              <w:rPr>
                <w:rFonts w:ascii="Arial" w:eastAsia="Times New Roman" w:hAnsi="Arial" w:cs="Arial"/>
                <w:color w:val="000000" w:themeColor="text1"/>
                <w:sz w:val="16"/>
                <w:szCs w:val="16"/>
              </w:rPr>
              <w:fldChar w:fldCharType="end"/>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Pancreas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(0/23)</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https://singlecell.broadinstitute.org/single_cell/study/SCP883/hca-lungmap-covid-19-pancreas?scpbr=hca-covid-19-integrated-analysis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fldChar w:fldCharType="begin">
                <w:fldData xml:space="preserve">PEVuZE5vdGU+PENpdGU+PEF1dGhvcj5TZWdlcnN0b2xwZTwvQXV0aG9yPjxZZWFyPjIwMTY8L1ll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</w:fldData>
              </w:fldChar>
            </w:r>
            <w:r w:rsidRPr="00C55CCB">
              <w:rPr>
                <w:rFonts w:ascii="Arial" w:eastAsia="Times New Roman" w:hAnsi="Arial" w:cs="Arial"/>
                <w:color w:val="000000" w:themeColor="text1"/>
                <w:sz w:val="16"/>
                <w:szCs w:val="16"/>
              </w:rPr>
              <w:instrText xml:space="preserve"> ADDIN EN.CITE </w:instrText>
            </w:r>
            <w:r w:rsidRPr="00C55CCB">
              <w:rPr>
                <w:rFonts w:ascii="Arial" w:eastAsia="Times New Roman" w:hAnsi="Arial" w:cs="Arial"/>
                <w:color w:val="000000" w:themeColor="text1"/>
                <w:sz w:val="16"/>
                <w:szCs w:val="16"/>
              </w:rPr>
              <w:fldChar w:fldCharType="begin">
                <w:fldData xml:space="preserve">PEVuZE5vdGU+PENpdGU+PEF1dGhvcj5TZWdlcnN0b2xwZTwvQXV0aG9yPjxZZWFyPjIwMTY8L1ll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</w:fldData>
              </w:fldChar>
            </w:r>
            <w:r w:rsidRPr="00C55CCB">
              <w:rPr>
                <w:rFonts w:ascii="Arial" w:eastAsia="Times New Roman" w:hAnsi="Arial" w:cs="Arial"/>
                <w:color w:val="000000" w:themeColor="text1"/>
                <w:sz w:val="16"/>
                <w:szCs w:val="16"/>
              </w:rPr>
              <w:instrText xml:space="preserve"> ADDIN EN.CITE.DATA </w:instrText>
            </w:r>
            <w:r w:rsidRPr="00C55CCB">
              <w:rPr>
                <w:rFonts w:ascii="Arial" w:eastAsia="Times New Roman" w:hAnsi="Arial" w:cs="Arial"/>
                <w:color w:val="000000" w:themeColor="text1"/>
                <w:sz w:val="16"/>
                <w:szCs w:val="16"/>
              </w:rPr>
            </w:r>
            <w:r w:rsidRPr="00C55CCB">
              <w:rPr>
                <w:rFonts w:ascii="Arial" w:eastAsia="Times New Roman" w:hAnsi="Arial" w:cs="Arial"/>
                <w:color w:val="000000" w:themeColor="text1"/>
                <w:sz w:val="16"/>
                <w:szCs w:val="16"/>
              </w:rPr>
              <w:fldChar w:fldCharType="end"/>
            </w:r>
            <w:r w:rsidRPr="00C55CCB">
              <w:rPr>
                <w:rFonts w:ascii="Arial" w:eastAsia="Times New Roman" w:hAnsi="Arial" w:cs="Arial"/>
                <w:color w:val="000000" w:themeColor="text1"/>
                <w:sz w:val="16"/>
                <w:szCs w:val="16"/>
              </w:rPr>
            </w:r>
            <w:r w:rsidRPr="00C55CCB">
              <w:rPr>
                <w:rFonts w:ascii="Arial" w:eastAsia="Times New Roman" w:hAnsi="Arial" w:cs="Arial"/>
                <w:color w:val="000000" w:themeColor="text1"/>
                <w:sz w:val="16"/>
                <w:szCs w:val="16"/>
              </w:rPr>
              <w:fldChar w:fldCharType="separate"/>
            </w:r>
            <w:r w:rsidRPr="00C55CCB">
              <w:rPr>
                <w:rFonts w:ascii="Arial" w:eastAsia="Times New Roman" w:hAnsi="Arial" w:cs="Arial"/>
                <w:noProof/>
                <w:color w:val="000000" w:themeColor="text1"/>
                <w:sz w:val="16"/>
                <w:szCs w:val="16"/>
              </w:rPr>
              <w:t>[57]</w:t>
            </w:r>
            <w:r w:rsidRPr="00C55CCB">
              <w:rPr>
                <w:rFonts w:ascii="Arial" w:eastAsia="Times New Roman" w:hAnsi="Arial" w:cs="Arial"/>
                <w:color w:val="000000" w:themeColor="text1"/>
                <w:sz w:val="16"/>
                <w:szCs w:val="16"/>
              </w:rPr>
              <w:fldChar w:fldCharType="end"/>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Pancreatic ductal adenocarcinoma Naïve</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(0/869)</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Nascent endothelial (5/344)</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https://singlecell.broadinstitute.org/single_cell/study/SCP884/hca-lungmap-covid-19-pdac-naive?scpbr=hca-covid-19-integrated-analysis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Pancreatic ductal adenocarcinoma treated </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(3/884)</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https://singlecell.broadinstitute.org/single_cell/study/SCP885/hca-lungmap-covid-19-pdac-treated?scpbr=hca-covid-19-integrated-analysis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Prostate </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vascular (0/1216)</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Lymphatic (0/273)</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https://singlecell.broadinstitute.org/single_cell/study/SCP887/hca-lungmap-covid-19-prostate-cross-tissue?scpbr=hca-covid-19-integrated-analysis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Nasal</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(0/134)</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https://singlecell.broadinstitute.org/single_cell/study/SCP889/hca-lungmap-covid-19-barbry-nasal?scpbr=hca-covid-19-integrated-analysis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fldChar w:fldCharType="begin"/>
            </w:r>
            <w:r w:rsidRPr="00C55CCB">
              <w:rPr>
                <w:rFonts w:ascii="Arial" w:eastAsia="Times New Roman" w:hAnsi="Arial" w:cs="Arial"/>
                <w:color w:val="000000" w:themeColor="text1"/>
                <w:sz w:val="16"/>
                <w:szCs w:val="16"/>
              </w:rPr>
              <w:instrText xml:space="preserve"> ADDIN EN.CITE &lt;EndNote&gt;&lt;Cite&gt;&lt;Author&gt;Deprez&lt;/Author&gt;&lt;Year&gt;2019&lt;/Year&gt;&lt;RecNum&gt;18&lt;/RecNum&gt;&lt;DisplayText&gt;[45]&lt;/DisplayText&gt;&lt;record&gt;&lt;rec-number&gt;18&lt;/rec-number&gt;&lt;foreign-keys&gt;&lt;key app="EN" db-id="99aff2sr4trtffexv91xtevfadx0eearawfd" timestamp="1608670104"&gt;18&lt;/key&gt;&lt;/foreign-keys&gt;&lt;ref-type name="Journal Article"&gt;17&lt;/ref-type&gt;&lt;contributors&gt;&lt;authors&gt;&lt;author&gt;Deprez, Marie&lt;/author&gt;&lt;author&gt;Zaragosi, Laure-Emmanuelle&lt;/author&gt;&lt;author&gt;Truchi, Marin&lt;/author&gt;&lt;author&gt;Garcia, Sandra Ruiz&lt;/author&gt;&lt;author&gt;Arguel, Marie-Jeanne&lt;/author&gt;&lt;author&gt;Lebrigand, Kevin&lt;/author&gt;&lt;author&gt;Paquet, Agnès&lt;/author&gt;&lt;author&gt;Pee’r, Dana&lt;/author&gt;&lt;author&gt;Marquette, Charles-Hugo&lt;/author&gt;&lt;author&gt;Leroy, Sylvie&lt;/author&gt;&lt;author&gt;Barbry, Pascal&lt;/author&gt;&lt;/authors&gt;&lt;/contributors&gt;&lt;titles&gt;&lt;title&gt;A single-cell atlas of the human healthy airways&lt;/title&gt;&lt;secondary-title&gt;bioRxiv&lt;/secondary-title&gt;&lt;/titles&gt;&lt;periodical&gt;&lt;full-title&gt;bioRxiv&lt;/full-title&gt;&lt;/periodical&gt;&lt;pages&gt;2019.12.21.884759&lt;/pages&gt;&lt;dates&gt;&lt;year&gt;2019&lt;/year&gt;&lt;/dates&gt;&lt;urls&gt;&lt;related-urls&gt;&lt;url&gt;https://www.biorxiv.org/content/biorxiv/early/2019/12/23/2019.12.21.884759.full.pdf&lt;/url&gt;&lt;/related-urls&gt;&lt;/urls&gt;&lt;electronic-resource-num&gt;10.1101/2019.12.21.884759&lt;/electronic-resource-num&gt;&lt;/record&gt;&lt;/Cite&gt;&lt;/EndNote&gt;</w:instrText>
            </w:r>
            <w:r w:rsidRPr="00C55CCB">
              <w:rPr>
                <w:rFonts w:ascii="Arial" w:eastAsia="Times New Roman" w:hAnsi="Arial" w:cs="Arial"/>
                <w:color w:val="000000" w:themeColor="text1"/>
                <w:sz w:val="16"/>
                <w:szCs w:val="16"/>
              </w:rPr>
              <w:fldChar w:fldCharType="separate"/>
            </w:r>
            <w:r w:rsidRPr="00C55CCB">
              <w:rPr>
                <w:rFonts w:ascii="Arial" w:eastAsia="Times New Roman" w:hAnsi="Arial" w:cs="Arial"/>
                <w:noProof/>
                <w:color w:val="000000" w:themeColor="text1"/>
                <w:sz w:val="16"/>
                <w:szCs w:val="16"/>
              </w:rPr>
              <w:t>[45]</w:t>
            </w:r>
            <w:r w:rsidRPr="00C55CCB">
              <w:rPr>
                <w:rFonts w:ascii="Arial" w:eastAsia="Times New Roman" w:hAnsi="Arial" w:cs="Arial"/>
                <w:color w:val="000000" w:themeColor="text1"/>
                <w:sz w:val="16"/>
                <w:szCs w:val="16"/>
              </w:rPr>
              <w:fldChar w:fldCharType="end"/>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Brain</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(2/70)</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https://singlecell.broadinstitute.org/single_cell/study/SCP891/hca-lungmap-covid-19-brain?scpbr=hca-covid-19-integrated-analysis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Bone marrow</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https://singlecell.broadinstitute.org/single_cell/study/SCP895/hca-lungmap-covid-19-bone-marrow?scpbr=hca-covid-19-integrated-analysis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Skin cross tissue </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EC vascular (0/1081)</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EC lymphatic (0/437)</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https://singlecell.broadinstitute.org/single_cell/study/SCP898/hca-lungmap-covid-19-skin-cross-tissue?scpbr=hca-covid-19-integrated-analysis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 xml:space="preserve">Skeletal muscle </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EC vascular (0/1362)</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EC lymphatic (0/644)</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https://singlecell.broadinstitute.org/single_cell/study/SCP899/hca-lungmap-covid-19-skeletal-muscle-cross-tissue?scpbr=hca-covid-19-integrated-analysis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Breast tissue</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EC vascular (0/1045)</w:t>
            </w:r>
          </w:p>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EC lymphatic (0/164)</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https://singlecell.broadinstitute.org/single_cell/study/SCP903/hca-lungmap-covid-19-breast-cross-tissue?scpbr=hca-covid-19-integrated-analysis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N/A</w:t>
            </w:r>
          </w:p>
        </w:tc>
      </w:tr>
      <w:tr w:rsidR="00C55CCB" w:rsidRPr="00C55CCB" w:rsidTr="00C55CCB">
        <w:tc>
          <w:tcPr>
            <w:tcW w:w="0" w:type="auto"/>
            <w:vMerge/>
          </w:tcPr>
          <w:p w:rsidR="00C55CCB" w:rsidRPr="00C55CCB" w:rsidRDefault="00C55CCB" w:rsidP="00D63499">
            <w:pPr>
              <w:rPr>
                <w:rFonts w:ascii="Arial" w:eastAsia="Times New Roman" w:hAnsi="Arial" w:cs="Arial"/>
                <w:color w:val="000000" w:themeColor="text1"/>
                <w:sz w:val="16"/>
                <w:szCs w:val="16"/>
              </w:rPr>
            </w:pP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Colon</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t>Endothelial (0/250)</w:t>
            </w:r>
          </w:p>
        </w:tc>
        <w:tc>
          <w:tcPr>
            <w:tcW w:w="0" w:type="auto"/>
          </w:tcPr>
          <w:p w:rsidR="00C55CCB" w:rsidRPr="00C55CCB" w:rsidRDefault="00C55CCB" w:rsidP="00D63499">
            <w:pPr>
              <w:rPr>
                <w:rFonts w:ascii="Times New Roman" w:eastAsia="Times New Roman" w:hAnsi="Times New Roman" w:cs="Times New Roman"/>
                <w:color w:val="000000" w:themeColor="text1"/>
                <w:sz w:val="14"/>
                <w:szCs w:val="14"/>
              </w:rPr>
            </w:pPr>
            <w:r w:rsidRPr="00C55CCB">
              <w:rPr>
                <w:rFonts w:ascii="Times New Roman" w:eastAsia="Times New Roman" w:hAnsi="Times New Roman" w:cs="Times New Roman"/>
                <w:color w:val="000000" w:themeColor="text1"/>
                <w:sz w:val="14"/>
                <w:szCs w:val="14"/>
              </w:rPr>
              <w:t>https://singlecell.broadinstitute.org/single_cell/study/SCP902/hca-lungmap-covid-19-colon?scpbr=hca-covid-19-integrated-analysis</w:t>
            </w:r>
          </w:p>
        </w:tc>
        <w:tc>
          <w:tcPr>
            <w:tcW w:w="0" w:type="auto"/>
          </w:tcPr>
          <w:p w:rsidR="00C55CCB" w:rsidRPr="00C55CCB" w:rsidRDefault="00C55CCB" w:rsidP="00D63499">
            <w:pPr>
              <w:rPr>
                <w:rFonts w:ascii="Arial" w:eastAsia="Times New Roman" w:hAnsi="Arial" w:cs="Arial"/>
                <w:color w:val="000000" w:themeColor="text1"/>
                <w:sz w:val="16"/>
                <w:szCs w:val="16"/>
              </w:rPr>
            </w:pPr>
            <w:r w:rsidRPr="00C55CCB">
              <w:rPr>
                <w:rFonts w:ascii="Arial" w:eastAsia="Times New Roman" w:hAnsi="Arial" w:cs="Arial"/>
                <w:color w:val="000000" w:themeColor="text1"/>
                <w:sz w:val="16"/>
                <w:szCs w:val="16"/>
              </w:rPr>
              <w:fldChar w:fldCharType="begin">
                <w:fldData xml:space="preserve">PEVuZE5vdGU+PENpdGU+PEF1dGhvcj5TbWlsbGllPC9BdXRob3I+PFllYXI+MjAxOTwvWWVhcj48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</w:fldData>
              </w:fldChar>
            </w:r>
            <w:r w:rsidRPr="00C55CCB">
              <w:rPr>
                <w:rFonts w:ascii="Arial" w:eastAsia="Times New Roman" w:hAnsi="Arial" w:cs="Arial"/>
                <w:color w:val="000000" w:themeColor="text1"/>
                <w:sz w:val="16"/>
                <w:szCs w:val="16"/>
              </w:rPr>
              <w:instrText xml:space="preserve"> ADDIN EN.CITE </w:instrText>
            </w:r>
            <w:r w:rsidRPr="00C55CCB">
              <w:rPr>
                <w:rFonts w:ascii="Arial" w:eastAsia="Times New Roman" w:hAnsi="Arial" w:cs="Arial"/>
                <w:color w:val="000000" w:themeColor="text1"/>
                <w:sz w:val="16"/>
                <w:szCs w:val="16"/>
              </w:rPr>
              <w:fldChar w:fldCharType="begin">
                <w:fldData xml:space="preserve">PEVuZE5vdGU+PENpdGU+PEF1dGhvcj5TbWlsbGllPC9BdXRob3I+PFllYXI+MjAxOTwvWWVhcj48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</w:fldData>
              </w:fldChar>
            </w:r>
            <w:r w:rsidRPr="00C55CCB">
              <w:rPr>
                <w:rFonts w:ascii="Arial" w:eastAsia="Times New Roman" w:hAnsi="Arial" w:cs="Arial"/>
                <w:color w:val="000000" w:themeColor="text1"/>
                <w:sz w:val="16"/>
                <w:szCs w:val="16"/>
              </w:rPr>
              <w:instrText xml:space="preserve"> ADDIN EN.CITE.DATA </w:instrText>
            </w:r>
            <w:r w:rsidRPr="00C55CCB">
              <w:rPr>
                <w:rFonts w:ascii="Arial" w:eastAsia="Times New Roman" w:hAnsi="Arial" w:cs="Arial"/>
                <w:color w:val="000000" w:themeColor="text1"/>
                <w:sz w:val="16"/>
                <w:szCs w:val="16"/>
              </w:rPr>
            </w:r>
            <w:r w:rsidRPr="00C55CCB">
              <w:rPr>
                <w:rFonts w:ascii="Arial" w:eastAsia="Times New Roman" w:hAnsi="Arial" w:cs="Arial"/>
                <w:color w:val="000000" w:themeColor="text1"/>
                <w:sz w:val="16"/>
                <w:szCs w:val="16"/>
              </w:rPr>
              <w:fldChar w:fldCharType="end"/>
            </w:r>
            <w:r w:rsidRPr="00C55CCB">
              <w:rPr>
                <w:rFonts w:ascii="Arial" w:eastAsia="Times New Roman" w:hAnsi="Arial" w:cs="Arial"/>
                <w:color w:val="000000" w:themeColor="text1"/>
                <w:sz w:val="16"/>
                <w:szCs w:val="16"/>
              </w:rPr>
            </w:r>
            <w:r w:rsidRPr="00C55CCB">
              <w:rPr>
                <w:rFonts w:ascii="Arial" w:eastAsia="Times New Roman" w:hAnsi="Arial" w:cs="Arial"/>
                <w:color w:val="000000" w:themeColor="text1"/>
                <w:sz w:val="16"/>
                <w:szCs w:val="16"/>
              </w:rPr>
              <w:fldChar w:fldCharType="separate"/>
            </w:r>
            <w:r w:rsidRPr="00C55CCB">
              <w:rPr>
                <w:rFonts w:ascii="Arial" w:eastAsia="Times New Roman" w:hAnsi="Arial" w:cs="Arial"/>
                <w:noProof/>
                <w:color w:val="000000" w:themeColor="text1"/>
                <w:sz w:val="16"/>
                <w:szCs w:val="16"/>
              </w:rPr>
              <w:t>[58]</w:t>
            </w:r>
            <w:r w:rsidRPr="00C55CCB">
              <w:rPr>
                <w:rFonts w:ascii="Arial" w:eastAsia="Times New Roman" w:hAnsi="Arial" w:cs="Arial"/>
                <w:color w:val="000000" w:themeColor="text1"/>
                <w:sz w:val="16"/>
                <w:szCs w:val="16"/>
              </w:rPr>
              <w:fldChar w:fldCharType="end"/>
            </w:r>
          </w:p>
        </w:tc>
      </w:tr>
    </w:tbl>
    <w:p w:rsidR="008D1230" w:rsidRDefault="008D1230">
      <w:pPr>
        <w:rPr>
          <w:color w:val="000000" w:themeColor="text1"/>
        </w:rPr>
      </w:pPr>
    </w:p>
    <w:p w:rsidR="00A77348" w:rsidRDefault="00A77348">
      <w:pPr>
        <w:rPr>
          <w:color w:val="000000" w:themeColor="text1"/>
        </w:rPr>
      </w:pPr>
    </w:p>
    <w:p w:rsidR="00A77348" w:rsidRPr="00A77348" w:rsidRDefault="00A77348">
      <w:pPr>
        <w:rPr>
          <w:b/>
          <w:color w:val="000000" w:themeColor="text1"/>
        </w:rPr>
      </w:pPr>
      <w:r w:rsidRPr="00A77348">
        <w:rPr>
          <w:b/>
          <w:color w:val="000000" w:themeColor="text1"/>
        </w:rPr>
        <w:t>References</w:t>
      </w:r>
    </w:p>
    <w:p w:rsidR="00A77348" w:rsidRPr="0026716C" w:rsidRDefault="00A77348" w:rsidP="00A77348">
      <w:pPr>
        <w:pStyle w:val="EndNoteBibliography"/>
        <w:ind w:left="720" w:hanging="720"/>
        <w:rPr>
          <w:noProof/>
          <w:color w:val="000000" w:themeColor="text1"/>
        </w:rPr>
      </w:pPr>
      <w:r w:rsidRPr="0026716C">
        <w:rPr>
          <w:noProof/>
          <w:color w:val="000000" w:themeColor="text1"/>
        </w:rPr>
        <w:t>45.</w:t>
      </w:r>
      <w:r w:rsidRPr="0026716C">
        <w:rPr>
          <w:noProof/>
          <w:color w:val="000000" w:themeColor="text1"/>
        </w:rPr>
        <w:tab/>
        <w:t xml:space="preserve">Deprez, M., et al., </w:t>
      </w:r>
      <w:r w:rsidRPr="0026716C">
        <w:rPr>
          <w:i/>
          <w:noProof/>
          <w:color w:val="000000" w:themeColor="text1"/>
        </w:rPr>
        <w:t>A single-cell atlas of the human healthy airways.</w:t>
      </w:r>
      <w:r w:rsidRPr="0026716C">
        <w:rPr>
          <w:noProof/>
          <w:color w:val="000000" w:themeColor="text1"/>
        </w:rPr>
        <w:t xml:space="preserve"> bioRxiv, 2019: p. 2019.12.21.884759.</w:t>
      </w:r>
    </w:p>
    <w:p w:rsidR="00A77348" w:rsidRPr="0026716C" w:rsidRDefault="00A77348" w:rsidP="00A77348">
      <w:pPr>
        <w:pStyle w:val="EndNoteBibliography"/>
        <w:ind w:left="720" w:hanging="720"/>
        <w:rPr>
          <w:noProof/>
          <w:color w:val="000000" w:themeColor="text1"/>
        </w:rPr>
      </w:pPr>
      <w:r w:rsidRPr="0026716C">
        <w:rPr>
          <w:noProof/>
          <w:color w:val="000000" w:themeColor="text1"/>
        </w:rPr>
        <w:t>46.</w:t>
      </w:r>
      <w:r w:rsidRPr="0026716C">
        <w:rPr>
          <w:noProof/>
          <w:color w:val="000000" w:themeColor="text1"/>
        </w:rPr>
        <w:tab/>
        <w:t xml:space="preserve">Reyfman, P.A., et al., </w:t>
      </w:r>
      <w:r w:rsidRPr="0026716C">
        <w:rPr>
          <w:i/>
          <w:noProof/>
          <w:color w:val="000000" w:themeColor="text1"/>
        </w:rPr>
        <w:t>Single-Cell Transcriptomic Analysis of Human Lung Provides Insights into the Pathobiology of Pulmonary Fibrosis.</w:t>
      </w:r>
      <w:r w:rsidRPr="0026716C">
        <w:rPr>
          <w:noProof/>
          <w:color w:val="000000" w:themeColor="text1"/>
        </w:rPr>
        <w:t xml:space="preserve"> Am J Respir Crit Care Med, 2019. </w:t>
      </w:r>
      <w:r w:rsidRPr="0026716C">
        <w:rPr>
          <w:b/>
          <w:noProof/>
          <w:color w:val="000000" w:themeColor="text1"/>
        </w:rPr>
        <w:t>199</w:t>
      </w:r>
      <w:r w:rsidRPr="0026716C">
        <w:rPr>
          <w:noProof/>
          <w:color w:val="000000" w:themeColor="text1"/>
        </w:rPr>
        <w:t>(12): p. 1517-1536.</w:t>
      </w:r>
    </w:p>
    <w:p w:rsidR="00A77348" w:rsidRPr="0026716C" w:rsidRDefault="00A77348" w:rsidP="00A77348">
      <w:pPr>
        <w:pStyle w:val="EndNoteBibliography"/>
        <w:ind w:left="720" w:hanging="720"/>
        <w:rPr>
          <w:noProof/>
          <w:color w:val="000000" w:themeColor="text1"/>
        </w:rPr>
      </w:pPr>
      <w:r w:rsidRPr="0026716C">
        <w:rPr>
          <w:noProof/>
          <w:color w:val="000000" w:themeColor="text1"/>
        </w:rPr>
        <w:t>47.</w:t>
      </w:r>
      <w:r w:rsidRPr="0026716C">
        <w:rPr>
          <w:noProof/>
          <w:color w:val="000000" w:themeColor="text1"/>
        </w:rPr>
        <w:tab/>
        <w:t xml:space="preserve">Morse, C., et al., </w:t>
      </w:r>
      <w:r w:rsidRPr="0026716C">
        <w:rPr>
          <w:i/>
          <w:noProof/>
          <w:color w:val="000000" w:themeColor="text1"/>
        </w:rPr>
        <w:t>Proliferating SPP1/MERTK-expressing macrophages in idiopathic pulmonary fibrosis.</w:t>
      </w:r>
      <w:r w:rsidRPr="0026716C">
        <w:rPr>
          <w:noProof/>
          <w:color w:val="000000" w:themeColor="text1"/>
        </w:rPr>
        <w:t xml:space="preserve"> Eur Respir J, 2019. </w:t>
      </w:r>
      <w:r w:rsidRPr="0026716C">
        <w:rPr>
          <w:b/>
          <w:noProof/>
          <w:color w:val="000000" w:themeColor="text1"/>
        </w:rPr>
        <w:t>54</w:t>
      </w:r>
      <w:r w:rsidRPr="0026716C">
        <w:rPr>
          <w:noProof/>
          <w:color w:val="000000" w:themeColor="text1"/>
        </w:rPr>
        <w:t>(2).</w:t>
      </w:r>
    </w:p>
    <w:p w:rsidR="00A77348" w:rsidRPr="0026716C" w:rsidRDefault="00A77348" w:rsidP="00A77348">
      <w:pPr>
        <w:pStyle w:val="EndNoteBibliography"/>
        <w:ind w:left="720" w:hanging="720"/>
        <w:rPr>
          <w:noProof/>
          <w:color w:val="000000" w:themeColor="text1"/>
        </w:rPr>
      </w:pPr>
      <w:r w:rsidRPr="0026716C">
        <w:rPr>
          <w:noProof/>
          <w:color w:val="000000" w:themeColor="text1"/>
        </w:rPr>
        <w:t>48.</w:t>
      </w:r>
      <w:r w:rsidRPr="0026716C">
        <w:rPr>
          <w:noProof/>
          <w:color w:val="000000" w:themeColor="text1"/>
        </w:rPr>
        <w:tab/>
        <w:t xml:space="preserve">Habermann, A.C., et al., </w:t>
      </w:r>
      <w:r w:rsidRPr="0026716C">
        <w:rPr>
          <w:i/>
          <w:noProof/>
          <w:color w:val="000000" w:themeColor="text1"/>
        </w:rPr>
        <w:t>Single-cell RNA-sequencing reveals profibrotic roles of distinct epithelial and mesenchymal lineages in pulmonary fibrosis.</w:t>
      </w:r>
      <w:r w:rsidRPr="0026716C">
        <w:rPr>
          <w:noProof/>
          <w:color w:val="000000" w:themeColor="text1"/>
        </w:rPr>
        <w:t xml:space="preserve"> bioRxiv, 2019: p. 753806.</w:t>
      </w:r>
    </w:p>
    <w:p w:rsidR="00A77348" w:rsidRPr="0026716C" w:rsidRDefault="00A77348" w:rsidP="00A77348">
      <w:pPr>
        <w:pStyle w:val="EndNoteBibliography"/>
        <w:ind w:left="720" w:hanging="720"/>
        <w:rPr>
          <w:noProof/>
          <w:color w:val="000000" w:themeColor="text1"/>
        </w:rPr>
      </w:pPr>
      <w:r w:rsidRPr="0026716C">
        <w:rPr>
          <w:noProof/>
          <w:color w:val="000000" w:themeColor="text1"/>
        </w:rPr>
        <w:t>49.</w:t>
      </w:r>
      <w:r w:rsidRPr="0026716C">
        <w:rPr>
          <w:noProof/>
          <w:color w:val="000000" w:themeColor="text1"/>
        </w:rPr>
        <w:tab/>
        <w:t xml:space="preserve">Madissoon, E., et al., </w:t>
      </w:r>
      <w:r w:rsidRPr="0026716C">
        <w:rPr>
          <w:i/>
          <w:noProof/>
          <w:color w:val="000000" w:themeColor="text1"/>
        </w:rPr>
        <w:t>scRNA-seq assessment of the human lung, spleen, and esophagus tissue stability after cold preservation.</w:t>
      </w:r>
      <w:r w:rsidRPr="0026716C">
        <w:rPr>
          <w:noProof/>
          <w:color w:val="000000" w:themeColor="text1"/>
        </w:rPr>
        <w:t xml:space="preserve"> Genome Biol, 2019. </w:t>
      </w:r>
      <w:r w:rsidRPr="0026716C">
        <w:rPr>
          <w:b/>
          <w:noProof/>
          <w:color w:val="000000" w:themeColor="text1"/>
        </w:rPr>
        <w:t>21</w:t>
      </w:r>
      <w:r w:rsidRPr="0026716C">
        <w:rPr>
          <w:noProof/>
          <w:color w:val="000000" w:themeColor="text1"/>
        </w:rPr>
        <w:t>(1): p. 1.</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50.</w:t>
      </w:r>
      <w:r w:rsidRPr="0026716C">
        <w:rPr>
          <w:noProof/>
          <w:color w:val="000000" w:themeColor="text1"/>
        </w:rPr>
        <w:tab/>
        <w:t xml:space="preserve">McDonough, J.E., et al., </w:t>
      </w:r>
      <w:r w:rsidRPr="0026716C">
        <w:rPr>
          <w:i/>
          <w:noProof/>
          <w:color w:val="000000" w:themeColor="text1"/>
        </w:rPr>
        <w:t>Transcriptional regulatory model of fibrosis progression in the human lung.</w:t>
      </w:r>
      <w:r w:rsidRPr="0026716C">
        <w:rPr>
          <w:noProof/>
          <w:color w:val="000000" w:themeColor="text1"/>
        </w:rPr>
        <w:t xml:space="preserve"> JCI Insight, 2019. </w:t>
      </w:r>
      <w:r w:rsidRPr="0026716C">
        <w:rPr>
          <w:b/>
          <w:noProof/>
          <w:color w:val="000000" w:themeColor="text1"/>
        </w:rPr>
        <w:t>4</w:t>
      </w:r>
      <w:r w:rsidRPr="0026716C">
        <w:rPr>
          <w:noProof/>
          <w:color w:val="000000" w:themeColor="text1"/>
        </w:rPr>
        <w:t>(22).</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51.</w:t>
      </w:r>
      <w:r w:rsidRPr="0026716C">
        <w:rPr>
          <w:noProof/>
          <w:color w:val="000000" w:themeColor="text1"/>
        </w:rPr>
        <w:tab/>
        <w:t xml:space="preserve">Adams, T.S., et al., </w:t>
      </w:r>
      <w:r w:rsidRPr="0026716C">
        <w:rPr>
          <w:i/>
          <w:noProof/>
          <w:color w:val="000000" w:themeColor="text1"/>
        </w:rPr>
        <w:t>Single-cell RNA-seq reveals ectopic and aberrant lung-resident cell populations in idiopathic pulmonary fibrosis.</w:t>
      </w:r>
      <w:r w:rsidRPr="0026716C">
        <w:rPr>
          <w:noProof/>
          <w:color w:val="000000" w:themeColor="text1"/>
        </w:rPr>
        <w:t xml:space="preserve"> Sci Adv, 2020. </w:t>
      </w:r>
      <w:r w:rsidRPr="0026716C">
        <w:rPr>
          <w:b/>
          <w:noProof/>
          <w:color w:val="000000" w:themeColor="text1"/>
        </w:rPr>
        <w:t>6</w:t>
      </w:r>
      <w:r w:rsidRPr="0026716C">
        <w:rPr>
          <w:noProof/>
          <w:color w:val="000000" w:themeColor="text1"/>
        </w:rPr>
        <w:t>(28): p. eaba1983.</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52.</w:t>
      </w:r>
      <w:r w:rsidRPr="0026716C">
        <w:rPr>
          <w:noProof/>
          <w:color w:val="000000" w:themeColor="text1"/>
        </w:rPr>
        <w:tab/>
        <w:t xml:space="preserve">Vieira Braga, F.A., et al., </w:t>
      </w:r>
      <w:r w:rsidRPr="0026716C">
        <w:rPr>
          <w:i/>
          <w:noProof/>
          <w:color w:val="000000" w:themeColor="text1"/>
        </w:rPr>
        <w:t>A cellular census of hu</w:t>
      </w:r>
      <w:bookmarkStart w:id="0" w:name="_GoBack"/>
      <w:bookmarkEnd w:id="0"/>
      <w:r w:rsidRPr="0026716C">
        <w:rPr>
          <w:i/>
          <w:noProof/>
          <w:color w:val="000000" w:themeColor="text1"/>
        </w:rPr>
        <w:t>man lungs identifies novel cell states in health and in asthma.</w:t>
      </w:r>
      <w:r w:rsidRPr="0026716C">
        <w:rPr>
          <w:noProof/>
          <w:color w:val="000000" w:themeColor="text1"/>
        </w:rPr>
        <w:t xml:space="preserve"> Nature Medicine, 2019. </w:t>
      </w:r>
      <w:r w:rsidRPr="0026716C">
        <w:rPr>
          <w:b/>
          <w:noProof/>
          <w:color w:val="000000" w:themeColor="text1"/>
        </w:rPr>
        <w:t>25</w:t>
      </w:r>
      <w:r w:rsidRPr="0026716C">
        <w:rPr>
          <w:noProof/>
          <w:color w:val="000000" w:themeColor="text1"/>
        </w:rPr>
        <w:t>(7): p. 1153-1163.</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53.</w:t>
      </w:r>
      <w:r w:rsidRPr="0026716C">
        <w:rPr>
          <w:noProof/>
          <w:color w:val="000000" w:themeColor="text1"/>
        </w:rPr>
        <w:tab/>
        <w:t xml:space="preserve">Lambrechts, D., et al., </w:t>
      </w:r>
      <w:r w:rsidRPr="0026716C">
        <w:rPr>
          <w:i/>
          <w:noProof/>
          <w:color w:val="000000" w:themeColor="text1"/>
        </w:rPr>
        <w:t>Phenotype molding of stromal cells in the lung tumor microenvironment.</w:t>
      </w:r>
      <w:r w:rsidRPr="0026716C">
        <w:rPr>
          <w:noProof/>
          <w:color w:val="000000" w:themeColor="text1"/>
        </w:rPr>
        <w:t xml:space="preserve"> Nat Med, 2018. </w:t>
      </w:r>
      <w:r w:rsidRPr="0026716C">
        <w:rPr>
          <w:b/>
          <w:noProof/>
          <w:color w:val="000000" w:themeColor="text1"/>
        </w:rPr>
        <w:t>24</w:t>
      </w:r>
      <w:r w:rsidRPr="0026716C">
        <w:rPr>
          <w:noProof/>
          <w:color w:val="000000" w:themeColor="text1"/>
        </w:rPr>
        <w:t>(8): p. 1277-1289.</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54.</w:t>
      </w:r>
      <w:r w:rsidRPr="0026716C">
        <w:rPr>
          <w:noProof/>
          <w:color w:val="000000" w:themeColor="text1"/>
        </w:rPr>
        <w:tab/>
        <w:t xml:space="preserve">Goveia, J., et al., </w:t>
      </w:r>
      <w:r w:rsidRPr="0026716C">
        <w:rPr>
          <w:i/>
          <w:noProof/>
          <w:color w:val="000000" w:themeColor="text1"/>
        </w:rPr>
        <w:t>An Integrated Gene Expression Landscape Profiling Approach to Identify Lung Tumor Endothelial Cell Heterogeneity and Angiogenic Candidates.</w:t>
      </w:r>
      <w:r w:rsidRPr="0026716C">
        <w:rPr>
          <w:noProof/>
          <w:color w:val="000000" w:themeColor="text1"/>
        </w:rPr>
        <w:t xml:space="preserve"> Cancer Cell, 2020. </w:t>
      </w:r>
      <w:r w:rsidRPr="0026716C">
        <w:rPr>
          <w:b/>
          <w:noProof/>
          <w:color w:val="000000" w:themeColor="text1"/>
        </w:rPr>
        <w:t>37</w:t>
      </w:r>
      <w:r w:rsidRPr="0026716C">
        <w:rPr>
          <w:noProof/>
          <w:color w:val="000000" w:themeColor="text1"/>
        </w:rPr>
        <w:t>(1): p. 21-36.e13.</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55.</w:t>
      </w:r>
      <w:r w:rsidRPr="0026716C">
        <w:rPr>
          <w:noProof/>
          <w:color w:val="000000" w:themeColor="text1"/>
        </w:rPr>
        <w:tab/>
        <w:t xml:space="preserve">Tucker, N.R., et al., </w:t>
      </w:r>
      <w:r w:rsidRPr="0026716C">
        <w:rPr>
          <w:i/>
          <w:noProof/>
          <w:color w:val="000000" w:themeColor="text1"/>
        </w:rPr>
        <w:t>Myocyte Specific Upregulation of ACE2 in Cardiovascular Disease: Implications for SARS-CoV-2 mediated myocarditis.</w:t>
      </w:r>
      <w:r w:rsidRPr="0026716C">
        <w:rPr>
          <w:noProof/>
          <w:color w:val="000000" w:themeColor="text1"/>
        </w:rPr>
        <w:t xml:space="preserve"> medRxiv, 2020.</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56.</w:t>
      </w:r>
      <w:r w:rsidRPr="0026716C">
        <w:rPr>
          <w:noProof/>
          <w:color w:val="000000" w:themeColor="text1"/>
        </w:rPr>
        <w:tab/>
        <w:t xml:space="preserve">Ordovas-Montanes, J., et al., </w:t>
      </w:r>
      <w:r w:rsidRPr="0026716C">
        <w:rPr>
          <w:i/>
          <w:noProof/>
          <w:color w:val="000000" w:themeColor="text1"/>
        </w:rPr>
        <w:t>Allergic inflammatory memory in human respiratory epithelial progenitor cells.</w:t>
      </w:r>
      <w:r w:rsidRPr="0026716C">
        <w:rPr>
          <w:noProof/>
          <w:color w:val="000000" w:themeColor="text1"/>
        </w:rPr>
        <w:t xml:space="preserve"> Nature, 2018. </w:t>
      </w:r>
      <w:r w:rsidRPr="0026716C">
        <w:rPr>
          <w:b/>
          <w:noProof/>
          <w:color w:val="000000" w:themeColor="text1"/>
        </w:rPr>
        <w:t>560</w:t>
      </w:r>
      <w:r w:rsidRPr="0026716C">
        <w:rPr>
          <w:noProof/>
          <w:color w:val="000000" w:themeColor="text1"/>
        </w:rPr>
        <w:t>(7720): p. 649-654.</w:t>
      </w:r>
    </w:p>
    <w:p w:rsidR="00A77348" w:rsidRPr="0026716C" w:rsidRDefault="00A77348" w:rsidP="00A77348">
      <w:pPr>
        <w:pStyle w:val="EndNoteBibliography"/>
        <w:ind w:left="720" w:hanging="720"/>
        <w:rPr>
          <w:noProof/>
          <w:color w:val="000000" w:themeColor="text1"/>
        </w:rPr>
      </w:pPr>
      <w:r w:rsidRPr="0026716C">
        <w:rPr>
          <w:noProof/>
          <w:color w:val="000000" w:themeColor="text1"/>
        </w:rPr>
        <w:t>57.</w:t>
      </w:r>
      <w:r w:rsidRPr="0026716C">
        <w:rPr>
          <w:noProof/>
          <w:color w:val="000000" w:themeColor="text1"/>
        </w:rPr>
        <w:tab/>
        <w:t xml:space="preserve">Segerstolpe, Å., et al., </w:t>
      </w:r>
      <w:r w:rsidRPr="0026716C">
        <w:rPr>
          <w:i/>
          <w:noProof/>
          <w:color w:val="000000" w:themeColor="text1"/>
        </w:rPr>
        <w:t>Single-Cell Transcriptome Profiling of Human Pancreatic Islets in Health and Type 2 Diabetes.</w:t>
      </w:r>
      <w:r w:rsidRPr="0026716C">
        <w:rPr>
          <w:noProof/>
          <w:color w:val="000000" w:themeColor="text1"/>
        </w:rPr>
        <w:t xml:space="preserve"> Cell Metab, 2016. </w:t>
      </w:r>
      <w:r w:rsidRPr="0026716C">
        <w:rPr>
          <w:b/>
          <w:noProof/>
          <w:color w:val="000000" w:themeColor="text1"/>
        </w:rPr>
        <w:t>24</w:t>
      </w:r>
      <w:r w:rsidRPr="0026716C">
        <w:rPr>
          <w:noProof/>
          <w:color w:val="000000" w:themeColor="text1"/>
        </w:rPr>
        <w:t>(4): p. 593-607.</w:t>
      </w:r>
    </w:p>
    <w:p w:rsidR="00A77348" w:rsidRPr="00C55CCB" w:rsidRDefault="00A77348" w:rsidP="00A77348">
      <w:pPr>
        <w:rPr>
          <w:color w:val="000000" w:themeColor="text1"/>
        </w:rPr>
      </w:pPr>
      <w:r w:rsidRPr="0026716C">
        <w:rPr>
          <w:noProof/>
          <w:color w:val="000000" w:themeColor="text1"/>
        </w:rPr>
        <w:t>58.</w:t>
      </w:r>
      <w:r w:rsidRPr="0026716C">
        <w:rPr>
          <w:noProof/>
          <w:color w:val="000000" w:themeColor="text1"/>
        </w:rPr>
        <w:tab/>
        <w:t xml:space="preserve">Smillie, C.S., et al., </w:t>
      </w:r>
      <w:r w:rsidRPr="0026716C">
        <w:rPr>
          <w:i/>
          <w:noProof/>
          <w:color w:val="000000" w:themeColor="text1"/>
        </w:rPr>
        <w:t>Intra- and Inter-cellular Rewiring of the Human Colon during Ulcerative Colitis.</w:t>
      </w:r>
      <w:r w:rsidRPr="0026716C">
        <w:rPr>
          <w:noProof/>
          <w:color w:val="000000" w:themeColor="text1"/>
        </w:rPr>
        <w:t xml:space="preserve"> Cell, 2019. </w:t>
      </w:r>
      <w:r w:rsidRPr="0026716C">
        <w:rPr>
          <w:b/>
          <w:noProof/>
          <w:color w:val="000000" w:themeColor="text1"/>
        </w:rPr>
        <w:t>178</w:t>
      </w:r>
      <w:r w:rsidRPr="0026716C">
        <w:rPr>
          <w:noProof/>
          <w:color w:val="000000" w:themeColor="text1"/>
        </w:rPr>
        <w:t>(3): p. 714-730.e22.</w:t>
      </w:r>
    </w:p>
    <w:sectPr w:rsidR="00A77348" w:rsidRPr="00C55CCB" w:rsidSect="00C55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CCB"/>
    <w:rsid w:val="00002722"/>
    <w:rsid w:val="00004E4E"/>
    <w:rsid w:val="00005C48"/>
    <w:rsid w:val="00006464"/>
    <w:rsid w:val="00011BA9"/>
    <w:rsid w:val="00016CF0"/>
    <w:rsid w:val="00021CC7"/>
    <w:rsid w:val="00026B8E"/>
    <w:rsid w:val="000315B6"/>
    <w:rsid w:val="00031656"/>
    <w:rsid w:val="00032CAE"/>
    <w:rsid w:val="00035074"/>
    <w:rsid w:val="00037B63"/>
    <w:rsid w:val="000632BA"/>
    <w:rsid w:val="000755EB"/>
    <w:rsid w:val="000842CA"/>
    <w:rsid w:val="000944B4"/>
    <w:rsid w:val="000A271A"/>
    <w:rsid w:val="000B1C7F"/>
    <w:rsid w:val="000B5348"/>
    <w:rsid w:val="000B5389"/>
    <w:rsid w:val="000B5678"/>
    <w:rsid w:val="000C04CC"/>
    <w:rsid w:val="000E29B0"/>
    <w:rsid w:val="000E587D"/>
    <w:rsid w:val="000F0792"/>
    <w:rsid w:val="000F0F15"/>
    <w:rsid w:val="000F5FEB"/>
    <w:rsid w:val="00102E4B"/>
    <w:rsid w:val="00104DC2"/>
    <w:rsid w:val="00107B44"/>
    <w:rsid w:val="00111008"/>
    <w:rsid w:val="0011776B"/>
    <w:rsid w:val="00131519"/>
    <w:rsid w:val="00134D3E"/>
    <w:rsid w:val="00136D25"/>
    <w:rsid w:val="00137CDF"/>
    <w:rsid w:val="00143118"/>
    <w:rsid w:val="00146707"/>
    <w:rsid w:val="001467D3"/>
    <w:rsid w:val="00150D7F"/>
    <w:rsid w:val="00151DB1"/>
    <w:rsid w:val="001527EF"/>
    <w:rsid w:val="00152B32"/>
    <w:rsid w:val="001550EC"/>
    <w:rsid w:val="0016794C"/>
    <w:rsid w:val="0017060B"/>
    <w:rsid w:val="0017586C"/>
    <w:rsid w:val="00182FF4"/>
    <w:rsid w:val="001A52C0"/>
    <w:rsid w:val="001B119D"/>
    <w:rsid w:val="001B64F7"/>
    <w:rsid w:val="001B6FEF"/>
    <w:rsid w:val="001D2A6E"/>
    <w:rsid w:val="001D5D47"/>
    <w:rsid w:val="001D663B"/>
    <w:rsid w:val="001E41E9"/>
    <w:rsid w:val="001E511B"/>
    <w:rsid w:val="001F1E38"/>
    <w:rsid w:val="001F42D1"/>
    <w:rsid w:val="001F485C"/>
    <w:rsid w:val="001F4B28"/>
    <w:rsid w:val="001F74F4"/>
    <w:rsid w:val="00200C1D"/>
    <w:rsid w:val="002052FA"/>
    <w:rsid w:val="0021066E"/>
    <w:rsid w:val="00214794"/>
    <w:rsid w:val="00224D22"/>
    <w:rsid w:val="00226A7D"/>
    <w:rsid w:val="00226C55"/>
    <w:rsid w:val="002367AA"/>
    <w:rsid w:val="00241FEA"/>
    <w:rsid w:val="0024436E"/>
    <w:rsid w:val="00251495"/>
    <w:rsid w:val="0025368B"/>
    <w:rsid w:val="002546E7"/>
    <w:rsid w:val="00255853"/>
    <w:rsid w:val="002578EE"/>
    <w:rsid w:val="00260939"/>
    <w:rsid w:val="00265033"/>
    <w:rsid w:val="00266C5F"/>
    <w:rsid w:val="0027235C"/>
    <w:rsid w:val="00274490"/>
    <w:rsid w:val="00281122"/>
    <w:rsid w:val="00284E1D"/>
    <w:rsid w:val="002A47D6"/>
    <w:rsid w:val="002B757A"/>
    <w:rsid w:val="002C52D2"/>
    <w:rsid w:val="002D04C3"/>
    <w:rsid w:val="002D52D5"/>
    <w:rsid w:val="002E4C40"/>
    <w:rsid w:val="002F61D7"/>
    <w:rsid w:val="002F693C"/>
    <w:rsid w:val="003017DC"/>
    <w:rsid w:val="00306EAB"/>
    <w:rsid w:val="00307BBB"/>
    <w:rsid w:val="003248C0"/>
    <w:rsid w:val="003277D5"/>
    <w:rsid w:val="003335A3"/>
    <w:rsid w:val="00335460"/>
    <w:rsid w:val="00336204"/>
    <w:rsid w:val="00352D7F"/>
    <w:rsid w:val="0035551D"/>
    <w:rsid w:val="0035685C"/>
    <w:rsid w:val="00361BC8"/>
    <w:rsid w:val="00372264"/>
    <w:rsid w:val="00376660"/>
    <w:rsid w:val="0037777A"/>
    <w:rsid w:val="00382377"/>
    <w:rsid w:val="00384E57"/>
    <w:rsid w:val="00386F97"/>
    <w:rsid w:val="00390972"/>
    <w:rsid w:val="00392CB7"/>
    <w:rsid w:val="003A18E8"/>
    <w:rsid w:val="003A475E"/>
    <w:rsid w:val="003B2878"/>
    <w:rsid w:val="003B2C12"/>
    <w:rsid w:val="003C2048"/>
    <w:rsid w:val="003C7F53"/>
    <w:rsid w:val="003D72B8"/>
    <w:rsid w:val="003E05B9"/>
    <w:rsid w:val="003E14D2"/>
    <w:rsid w:val="003E484B"/>
    <w:rsid w:val="003E536C"/>
    <w:rsid w:val="003F4EF7"/>
    <w:rsid w:val="003F6313"/>
    <w:rsid w:val="00403083"/>
    <w:rsid w:val="00403EF6"/>
    <w:rsid w:val="004041AE"/>
    <w:rsid w:val="00404F5A"/>
    <w:rsid w:val="00407C8B"/>
    <w:rsid w:val="004141EE"/>
    <w:rsid w:val="00424B94"/>
    <w:rsid w:val="00431A9F"/>
    <w:rsid w:val="0043740E"/>
    <w:rsid w:val="00441A47"/>
    <w:rsid w:val="004622F8"/>
    <w:rsid w:val="00463D37"/>
    <w:rsid w:val="00465061"/>
    <w:rsid w:val="004661E8"/>
    <w:rsid w:val="0046691C"/>
    <w:rsid w:val="0046775F"/>
    <w:rsid w:val="00481DD9"/>
    <w:rsid w:val="00484E35"/>
    <w:rsid w:val="00487C4A"/>
    <w:rsid w:val="00490F87"/>
    <w:rsid w:val="00495B3E"/>
    <w:rsid w:val="004A3040"/>
    <w:rsid w:val="004A32E8"/>
    <w:rsid w:val="004A536D"/>
    <w:rsid w:val="004A546C"/>
    <w:rsid w:val="004B2193"/>
    <w:rsid w:val="004B5FF6"/>
    <w:rsid w:val="004C077B"/>
    <w:rsid w:val="004E1B0B"/>
    <w:rsid w:val="004E692C"/>
    <w:rsid w:val="004E791E"/>
    <w:rsid w:val="004F24CF"/>
    <w:rsid w:val="004F7000"/>
    <w:rsid w:val="00500446"/>
    <w:rsid w:val="00501AA8"/>
    <w:rsid w:val="00501C6B"/>
    <w:rsid w:val="005072FB"/>
    <w:rsid w:val="005146D0"/>
    <w:rsid w:val="00516701"/>
    <w:rsid w:val="00516A6D"/>
    <w:rsid w:val="00517D6E"/>
    <w:rsid w:val="00521477"/>
    <w:rsid w:val="0052370D"/>
    <w:rsid w:val="0053225D"/>
    <w:rsid w:val="00533DD9"/>
    <w:rsid w:val="00536A14"/>
    <w:rsid w:val="00541518"/>
    <w:rsid w:val="00550C38"/>
    <w:rsid w:val="00556AEA"/>
    <w:rsid w:val="005607DB"/>
    <w:rsid w:val="005639C5"/>
    <w:rsid w:val="00572E70"/>
    <w:rsid w:val="0057312E"/>
    <w:rsid w:val="005802B2"/>
    <w:rsid w:val="005827ED"/>
    <w:rsid w:val="005829BD"/>
    <w:rsid w:val="00584E6F"/>
    <w:rsid w:val="005866AD"/>
    <w:rsid w:val="00587EC7"/>
    <w:rsid w:val="005917C3"/>
    <w:rsid w:val="00595431"/>
    <w:rsid w:val="00596BF0"/>
    <w:rsid w:val="00596D7C"/>
    <w:rsid w:val="005A5023"/>
    <w:rsid w:val="005A52C3"/>
    <w:rsid w:val="005B5D75"/>
    <w:rsid w:val="005C0354"/>
    <w:rsid w:val="005C47FA"/>
    <w:rsid w:val="005C5A9E"/>
    <w:rsid w:val="005D72F6"/>
    <w:rsid w:val="005E2D66"/>
    <w:rsid w:val="005E73DF"/>
    <w:rsid w:val="005F09ED"/>
    <w:rsid w:val="005F0FF1"/>
    <w:rsid w:val="005F5F85"/>
    <w:rsid w:val="0060063D"/>
    <w:rsid w:val="00612CAA"/>
    <w:rsid w:val="00613BD2"/>
    <w:rsid w:val="00623402"/>
    <w:rsid w:val="0063205C"/>
    <w:rsid w:val="00632C21"/>
    <w:rsid w:val="0063525C"/>
    <w:rsid w:val="006443D5"/>
    <w:rsid w:val="00646103"/>
    <w:rsid w:val="00670F48"/>
    <w:rsid w:val="00675739"/>
    <w:rsid w:val="0067666F"/>
    <w:rsid w:val="00684DFE"/>
    <w:rsid w:val="00687E23"/>
    <w:rsid w:val="006923C3"/>
    <w:rsid w:val="00692EE6"/>
    <w:rsid w:val="00696068"/>
    <w:rsid w:val="00696104"/>
    <w:rsid w:val="006968DD"/>
    <w:rsid w:val="006A3DD9"/>
    <w:rsid w:val="006A68D7"/>
    <w:rsid w:val="006A6C73"/>
    <w:rsid w:val="006B0C87"/>
    <w:rsid w:val="006C33A8"/>
    <w:rsid w:val="006C4EBE"/>
    <w:rsid w:val="006D5785"/>
    <w:rsid w:val="006D5F15"/>
    <w:rsid w:val="006E04BC"/>
    <w:rsid w:val="006E22A3"/>
    <w:rsid w:val="006F1347"/>
    <w:rsid w:val="006F3230"/>
    <w:rsid w:val="006F404E"/>
    <w:rsid w:val="006F6640"/>
    <w:rsid w:val="00702F09"/>
    <w:rsid w:val="00721F87"/>
    <w:rsid w:val="00723BAE"/>
    <w:rsid w:val="00723F2A"/>
    <w:rsid w:val="00732A41"/>
    <w:rsid w:val="00740ED7"/>
    <w:rsid w:val="00741150"/>
    <w:rsid w:val="00742CF8"/>
    <w:rsid w:val="00750205"/>
    <w:rsid w:val="007556FE"/>
    <w:rsid w:val="007572A2"/>
    <w:rsid w:val="00773970"/>
    <w:rsid w:val="007742FA"/>
    <w:rsid w:val="00777406"/>
    <w:rsid w:val="00783A71"/>
    <w:rsid w:val="007849D0"/>
    <w:rsid w:val="00786725"/>
    <w:rsid w:val="007932D7"/>
    <w:rsid w:val="0079427A"/>
    <w:rsid w:val="007A0C70"/>
    <w:rsid w:val="007A45E6"/>
    <w:rsid w:val="007A7A1A"/>
    <w:rsid w:val="007B1D68"/>
    <w:rsid w:val="007B3A4D"/>
    <w:rsid w:val="007C3D58"/>
    <w:rsid w:val="00800221"/>
    <w:rsid w:val="00801F65"/>
    <w:rsid w:val="0080284E"/>
    <w:rsid w:val="00820492"/>
    <w:rsid w:val="00820CCE"/>
    <w:rsid w:val="00821E1D"/>
    <w:rsid w:val="00832869"/>
    <w:rsid w:val="00834216"/>
    <w:rsid w:val="00842EF5"/>
    <w:rsid w:val="00851BCB"/>
    <w:rsid w:val="008670B0"/>
    <w:rsid w:val="00870693"/>
    <w:rsid w:val="00870C7D"/>
    <w:rsid w:val="00873D49"/>
    <w:rsid w:val="00875712"/>
    <w:rsid w:val="00884FAF"/>
    <w:rsid w:val="0089501C"/>
    <w:rsid w:val="008A0F94"/>
    <w:rsid w:val="008A1BA4"/>
    <w:rsid w:val="008A2DD6"/>
    <w:rsid w:val="008A3424"/>
    <w:rsid w:val="008B42ED"/>
    <w:rsid w:val="008B65A2"/>
    <w:rsid w:val="008B6D71"/>
    <w:rsid w:val="008C53AB"/>
    <w:rsid w:val="008C68D0"/>
    <w:rsid w:val="008D1230"/>
    <w:rsid w:val="008E3D9D"/>
    <w:rsid w:val="008E64BD"/>
    <w:rsid w:val="008F0C04"/>
    <w:rsid w:val="008F610D"/>
    <w:rsid w:val="008F75B3"/>
    <w:rsid w:val="0090011A"/>
    <w:rsid w:val="00903A64"/>
    <w:rsid w:val="00906812"/>
    <w:rsid w:val="00914085"/>
    <w:rsid w:val="00914F6A"/>
    <w:rsid w:val="0092371E"/>
    <w:rsid w:val="00923CBD"/>
    <w:rsid w:val="0092414D"/>
    <w:rsid w:val="0093081B"/>
    <w:rsid w:val="009334BE"/>
    <w:rsid w:val="009362F9"/>
    <w:rsid w:val="0094349C"/>
    <w:rsid w:val="009450E9"/>
    <w:rsid w:val="00950F86"/>
    <w:rsid w:val="00953416"/>
    <w:rsid w:val="0095611A"/>
    <w:rsid w:val="0095791E"/>
    <w:rsid w:val="0096187C"/>
    <w:rsid w:val="00963840"/>
    <w:rsid w:val="009664A3"/>
    <w:rsid w:val="00966903"/>
    <w:rsid w:val="00973020"/>
    <w:rsid w:val="009773C4"/>
    <w:rsid w:val="00981B76"/>
    <w:rsid w:val="00982D22"/>
    <w:rsid w:val="00985289"/>
    <w:rsid w:val="00987E0D"/>
    <w:rsid w:val="009A28A5"/>
    <w:rsid w:val="009A2FFF"/>
    <w:rsid w:val="009A32AD"/>
    <w:rsid w:val="009B24CE"/>
    <w:rsid w:val="009C5A54"/>
    <w:rsid w:val="009C6117"/>
    <w:rsid w:val="009E13AE"/>
    <w:rsid w:val="009E1B5E"/>
    <w:rsid w:val="009E21F3"/>
    <w:rsid w:val="009E56C4"/>
    <w:rsid w:val="009F0D5B"/>
    <w:rsid w:val="009F1B85"/>
    <w:rsid w:val="00A02712"/>
    <w:rsid w:val="00A115D0"/>
    <w:rsid w:val="00A11D25"/>
    <w:rsid w:val="00A133EA"/>
    <w:rsid w:val="00A14CDA"/>
    <w:rsid w:val="00A15293"/>
    <w:rsid w:val="00A1661C"/>
    <w:rsid w:val="00A253EB"/>
    <w:rsid w:val="00A26735"/>
    <w:rsid w:val="00A267AA"/>
    <w:rsid w:val="00A32F52"/>
    <w:rsid w:val="00A400D7"/>
    <w:rsid w:val="00A41F54"/>
    <w:rsid w:val="00A51E70"/>
    <w:rsid w:val="00A561A2"/>
    <w:rsid w:val="00A56D43"/>
    <w:rsid w:val="00A600BF"/>
    <w:rsid w:val="00A63785"/>
    <w:rsid w:val="00A64856"/>
    <w:rsid w:val="00A77348"/>
    <w:rsid w:val="00A83DAD"/>
    <w:rsid w:val="00A9391C"/>
    <w:rsid w:val="00A97CA6"/>
    <w:rsid w:val="00AA448B"/>
    <w:rsid w:val="00AA46B3"/>
    <w:rsid w:val="00AB08FB"/>
    <w:rsid w:val="00AB18C0"/>
    <w:rsid w:val="00AC1195"/>
    <w:rsid w:val="00AC3196"/>
    <w:rsid w:val="00AC6D73"/>
    <w:rsid w:val="00AD7FDB"/>
    <w:rsid w:val="00AE4647"/>
    <w:rsid w:val="00AF3678"/>
    <w:rsid w:val="00B159EE"/>
    <w:rsid w:val="00B15FEA"/>
    <w:rsid w:val="00B21930"/>
    <w:rsid w:val="00B239A8"/>
    <w:rsid w:val="00B23FAD"/>
    <w:rsid w:val="00B243AB"/>
    <w:rsid w:val="00B25751"/>
    <w:rsid w:val="00B25BC6"/>
    <w:rsid w:val="00B26526"/>
    <w:rsid w:val="00B36FC1"/>
    <w:rsid w:val="00B40404"/>
    <w:rsid w:val="00B40E74"/>
    <w:rsid w:val="00B41234"/>
    <w:rsid w:val="00B4237A"/>
    <w:rsid w:val="00B45FE6"/>
    <w:rsid w:val="00B5233D"/>
    <w:rsid w:val="00B5509D"/>
    <w:rsid w:val="00B64B5B"/>
    <w:rsid w:val="00B743E0"/>
    <w:rsid w:val="00B747A6"/>
    <w:rsid w:val="00B75E52"/>
    <w:rsid w:val="00B76C39"/>
    <w:rsid w:val="00B9366E"/>
    <w:rsid w:val="00B9764A"/>
    <w:rsid w:val="00BA1775"/>
    <w:rsid w:val="00BA28F0"/>
    <w:rsid w:val="00BA2FFA"/>
    <w:rsid w:val="00BA52BF"/>
    <w:rsid w:val="00BB263C"/>
    <w:rsid w:val="00BB6C6C"/>
    <w:rsid w:val="00BC3ADC"/>
    <w:rsid w:val="00BC3F04"/>
    <w:rsid w:val="00BC612B"/>
    <w:rsid w:val="00BD2C29"/>
    <w:rsid w:val="00BD5896"/>
    <w:rsid w:val="00BD6B00"/>
    <w:rsid w:val="00BD7B0E"/>
    <w:rsid w:val="00BE07B4"/>
    <w:rsid w:val="00BE2347"/>
    <w:rsid w:val="00BE3973"/>
    <w:rsid w:val="00BE4517"/>
    <w:rsid w:val="00BF39FE"/>
    <w:rsid w:val="00BF65F6"/>
    <w:rsid w:val="00C01FC1"/>
    <w:rsid w:val="00C02D78"/>
    <w:rsid w:val="00C035B6"/>
    <w:rsid w:val="00C1265C"/>
    <w:rsid w:val="00C16184"/>
    <w:rsid w:val="00C16747"/>
    <w:rsid w:val="00C26D28"/>
    <w:rsid w:val="00C27B80"/>
    <w:rsid w:val="00C35A64"/>
    <w:rsid w:val="00C4423A"/>
    <w:rsid w:val="00C54DA0"/>
    <w:rsid w:val="00C55CCB"/>
    <w:rsid w:val="00C5710D"/>
    <w:rsid w:val="00C64468"/>
    <w:rsid w:val="00C64802"/>
    <w:rsid w:val="00C65C66"/>
    <w:rsid w:val="00C668D5"/>
    <w:rsid w:val="00C70D16"/>
    <w:rsid w:val="00C713C2"/>
    <w:rsid w:val="00C713F7"/>
    <w:rsid w:val="00C82600"/>
    <w:rsid w:val="00C841C9"/>
    <w:rsid w:val="00C84F0A"/>
    <w:rsid w:val="00C8649E"/>
    <w:rsid w:val="00C910BA"/>
    <w:rsid w:val="00C9583B"/>
    <w:rsid w:val="00CA77EB"/>
    <w:rsid w:val="00CB0D48"/>
    <w:rsid w:val="00CB19A0"/>
    <w:rsid w:val="00CC080F"/>
    <w:rsid w:val="00CC3F93"/>
    <w:rsid w:val="00CC55FE"/>
    <w:rsid w:val="00CD09D2"/>
    <w:rsid w:val="00CD2185"/>
    <w:rsid w:val="00CD63B0"/>
    <w:rsid w:val="00CE081E"/>
    <w:rsid w:val="00CE0D6D"/>
    <w:rsid w:val="00CE17E2"/>
    <w:rsid w:val="00CE241A"/>
    <w:rsid w:val="00CF6DDE"/>
    <w:rsid w:val="00CF7285"/>
    <w:rsid w:val="00D12F5C"/>
    <w:rsid w:val="00D12FA9"/>
    <w:rsid w:val="00D14508"/>
    <w:rsid w:val="00D145A2"/>
    <w:rsid w:val="00D17E4C"/>
    <w:rsid w:val="00D23C4E"/>
    <w:rsid w:val="00D30ECF"/>
    <w:rsid w:val="00D34E8E"/>
    <w:rsid w:val="00D35A92"/>
    <w:rsid w:val="00D364E2"/>
    <w:rsid w:val="00D36A00"/>
    <w:rsid w:val="00D3729F"/>
    <w:rsid w:val="00D41BA6"/>
    <w:rsid w:val="00D41E7A"/>
    <w:rsid w:val="00D4314E"/>
    <w:rsid w:val="00D43E10"/>
    <w:rsid w:val="00D50528"/>
    <w:rsid w:val="00D532A9"/>
    <w:rsid w:val="00D55B5C"/>
    <w:rsid w:val="00D565F6"/>
    <w:rsid w:val="00D717AE"/>
    <w:rsid w:val="00D73620"/>
    <w:rsid w:val="00D85D81"/>
    <w:rsid w:val="00D8642A"/>
    <w:rsid w:val="00D8708B"/>
    <w:rsid w:val="00D87860"/>
    <w:rsid w:val="00D90063"/>
    <w:rsid w:val="00D92B01"/>
    <w:rsid w:val="00D96D86"/>
    <w:rsid w:val="00D9774E"/>
    <w:rsid w:val="00DB3692"/>
    <w:rsid w:val="00DB46F3"/>
    <w:rsid w:val="00DC0CC6"/>
    <w:rsid w:val="00DD0061"/>
    <w:rsid w:val="00DE49DC"/>
    <w:rsid w:val="00DF265D"/>
    <w:rsid w:val="00E16E62"/>
    <w:rsid w:val="00E31B0F"/>
    <w:rsid w:val="00E40F51"/>
    <w:rsid w:val="00E4737E"/>
    <w:rsid w:val="00E479B9"/>
    <w:rsid w:val="00E50636"/>
    <w:rsid w:val="00E5620B"/>
    <w:rsid w:val="00E63277"/>
    <w:rsid w:val="00E64F2F"/>
    <w:rsid w:val="00E67F1F"/>
    <w:rsid w:val="00E71F7F"/>
    <w:rsid w:val="00E74580"/>
    <w:rsid w:val="00E82F5A"/>
    <w:rsid w:val="00E8519C"/>
    <w:rsid w:val="00E919B5"/>
    <w:rsid w:val="00E96A67"/>
    <w:rsid w:val="00EA0026"/>
    <w:rsid w:val="00EA6630"/>
    <w:rsid w:val="00EB2C46"/>
    <w:rsid w:val="00EB4D05"/>
    <w:rsid w:val="00EB6AD9"/>
    <w:rsid w:val="00EC0D97"/>
    <w:rsid w:val="00EC1A9F"/>
    <w:rsid w:val="00EC538B"/>
    <w:rsid w:val="00ED6624"/>
    <w:rsid w:val="00EE3102"/>
    <w:rsid w:val="00EE498A"/>
    <w:rsid w:val="00EE60C7"/>
    <w:rsid w:val="00EF3988"/>
    <w:rsid w:val="00EF3A30"/>
    <w:rsid w:val="00F003DB"/>
    <w:rsid w:val="00F07503"/>
    <w:rsid w:val="00F12B7A"/>
    <w:rsid w:val="00F141F3"/>
    <w:rsid w:val="00F14717"/>
    <w:rsid w:val="00F168AC"/>
    <w:rsid w:val="00F179A6"/>
    <w:rsid w:val="00F22B51"/>
    <w:rsid w:val="00F263D1"/>
    <w:rsid w:val="00F26D0F"/>
    <w:rsid w:val="00F315FE"/>
    <w:rsid w:val="00F320CC"/>
    <w:rsid w:val="00F40370"/>
    <w:rsid w:val="00F436FC"/>
    <w:rsid w:val="00F47A9E"/>
    <w:rsid w:val="00F64572"/>
    <w:rsid w:val="00F71B5D"/>
    <w:rsid w:val="00F722A3"/>
    <w:rsid w:val="00F72CC9"/>
    <w:rsid w:val="00F749E8"/>
    <w:rsid w:val="00F938CB"/>
    <w:rsid w:val="00F9615E"/>
    <w:rsid w:val="00FB6BAA"/>
    <w:rsid w:val="00FB6DDE"/>
    <w:rsid w:val="00FC064A"/>
    <w:rsid w:val="00FC13D3"/>
    <w:rsid w:val="00FD25DD"/>
    <w:rsid w:val="00FE1EB1"/>
    <w:rsid w:val="00FE261E"/>
    <w:rsid w:val="00FE3AAF"/>
    <w:rsid w:val="00FE3B70"/>
    <w:rsid w:val="00FF06B9"/>
    <w:rsid w:val="00FF2F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325F6A-80C6-4335-9CAB-3F4978BBF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CCB"/>
    <w:rPr>
      <w:color w:val="0000FF"/>
      <w:u w:val="single"/>
    </w:rPr>
  </w:style>
  <w:style w:type="table" w:styleId="TableGrid">
    <w:name w:val="Table Grid"/>
    <w:basedOn w:val="TableNormal"/>
    <w:uiPriority w:val="39"/>
    <w:rsid w:val="00C55CCB"/>
    <w:pPr>
      <w:spacing w:after="0" w:line="240" w:lineRule="auto"/>
    </w:pPr>
    <w:rPr>
      <w:rFonts w:eastAsia="SimSu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A77348"/>
    <w:pPr>
      <w:spacing w:after="0" w:line="240" w:lineRule="auto"/>
    </w:pPr>
    <w:rPr>
      <w:rFonts w:ascii="Calibri" w:eastAsia="SimSun" w:hAnsi="Calibri" w:cs="Calibri"/>
      <w:sz w:val="24"/>
      <w:szCs w:val="24"/>
      <w:lang w:val="en-US"/>
    </w:rPr>
  </w:style>
  <w:style w:type="character" w:customStyle="1" w:styleId="EndNoteBibliographyChar">
    <w:name w:val="EndNote Bibliography Char"/>
    <w:basedOn w:val="DefaultParagraphFont"/>
    <w:link w:val="EndNoteBibliography"/>
    <w:rsid w:val="00A77348"/>
    <w:rPr>
      <w:rFonts w:ascii="Calibri" w:eastAsia="SimSun"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inglecell.broadinstitute.org/single_cell/study/SCP867/hca-lungmap-covid-19-barbry-lung?scpbr=hca-covid-19-integrated-analysis" TargetMode="Externa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3241</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Sridhar J.</dc:creator>
  <cp:keywords/>
  <dc:description/>
  <cp:lastModifiedBy>Sridhar J.</cp:lastModifiedBy>
  <cp:revision>2</cp:revision>
  <dcterms:created xsi:type="dcterms:W3CDTF">2021-10-25T03:19:00Z</dcterms:created>
  <dcterms:modified xsi:type="dcterms:W3CDTF">2021-10-25T04:13:00Z</dcterms:modified>
</cp:coreProperties>
</file>