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3446" w:rsidRPr="00E226F1" w:rsidRDefault="00D13446" w:rsidP="00D13446">
      <w:pPr>
        <w:pStyle w:val="NoSpacing"/>
        <w:jc w:val="both"/>
        <w:rPr>
          <w:rFonts w:ascii="Arial" w:hAnsi="Arial" w:cs="Arial"/>
          <w:b/>
          <w:color w:val="000000" w:themeColor="text1"/>
        </w:rPr>
      </w:pPr>
      <w:bookmarkStart w:id="0" w:name="_GoBack"/>
      <w:bookmarkEnd w:id="0"/>
      <w:r w:rsidRPr="00E226F1">
        <w:rPr>
          <w:rFonts w:ascii="Arial" w:hAnsi="Arial" w:cs="Arial"/>
          <w:b/>
        </w:rPr>
        <w:t>Supplementary Figures and Tables</w:t>
      </w:r>
    </w:p>
    <w:p w:rsidR="00D13446" w:rsidRPr="00881010" w:rsidRDefault="00D13446" w:rsidP="00D13446">
      <w:pPr>
        <w:pStyle w:val="NoSpacing"/>
        <w:jc w:val="both"/>
        <w:rPr>
          <w:rFonts w:ascii="Arial" w:hAnsi="Arial" w:cs="Arial"/>
          <w:bCs/>
        </w:rPr>
      </w:pPr>
    </w:p>
    <w:p w:rsidR="00D13446" w:rsidRPr="00881010" w:rsidRDefault="00D13446" w:rsidP="00D13446">
      <w:pPr>
        <w:pStyle w:val="NoSpacing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val="en-IN" w:eastAsia="en-IN"/>
        </w:rPr>
        <w:drawing>
          <wp:inline distT="0" distB="0" distL="0" distR="0" wp14:anchorId="30FC4DB1" wp14:editId="5A3D5E89">
            <wp:extent cx="4724400" cy="5245100"/>
            <wp:effectExtent l="0" t="0" r="0" b="0"/>
            <wp:docPr id="1865814012" name="Picture 3" descr="A close-up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814012" name="Picture 3" descr="A close-up of a graph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524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3446" w:rsidRPr="00881010" w:rsidRDefault="00D13446" w:rsidP="00D13446">
      <w:pPr>
        <w:pStyle w:val="NoSpacing"/>
        <w:jc w:val="both"/>
        <w:rPr>
          <w:rFonts w:ascii="Arial" w:hAnsi="Arial" w:cs="Arial"/>
          <w:color w:val="000000"/>
        </w:rPr>
      </w:pPr>
      <w:r w:rsidRPr="00E226F1">
        <w:rPr>
          <w:rFonts w:ascii="Arial" w:hAnsi="Arial" w:cs="Arial"/>
          <w:b/>
        </w:rPr>
        <w:t xml:space="preserve">Figure S1. </w:t>
      </w:r>
      <w:r w:rsidRPr="00E226F1">
        <w:rPr>
          <w:rFonts w:ascii="Arial" w:hAnsi="Arial" w:cs="Arial"/>
          <w:bCs/>
        </w:rPr>
        <w:t>Rod photoreceptor-specific c-</w:t>
      </w:r>
      <w:proofErr w:type="spellStart"/>
      <w:r w:rsidRPr="00E226F1">
        <w:rPr>
          <w:rFonts w:ascii="Arial" w:hAnsi="Arial" w:cs="Arial"/>
          <w:bCs/>
        </w:rPr>
        <w:t>Fos</w:t>
      </w:r>
      <w:proofErr w:type="spellEnd"/>
      <w:r w:rsidRPr="00E226F1">
        <w:rPr>
          <w:rFonts w:ascii="Arial" w:hAnsi="Arial" w:cs="Arial"/>
          <w:bCs/>
        </w:rPr>
        <w:t xml:space="preserve"> knockout mice were validated.</w:t>
      </w:r>
      <w:r w:rsidRPr="00E226F1">
        <w:rPr>
          <w:rFonts w:ascii="Arial" w:hAnsi="Arial" w:cs="Arial"/>
          <w:b/>
        </w:rPr>
        <w:t xml:space="preserve"> </w:t>
      </w:r>
      <w:r w:rsidRPr="00881010">
        <w:rPr>
          <w:rFonts w:ascii="Arial" w:hAnsi="Arial" w:cs="Arial"/>
        </w:rPr>
        <w:t xml:space="preserve">(A) </w:t>
      </w:r>
      <w:r w:rsidRPr="00881010">
        <w:rPr>
          <w:rFonts w:ascii="Arial" w:hAnsi="Arial" w:cs="Arial"/>
          <w:color w:val="000000"/>
        </w:rPr>
        <w:t>Western blots were conducted to examine c-</w:t>
      </w:r>
      <w:proofErr w:type="spellStart"/>
      <w:r w:rsidRPr="00881010">
        <w:rPr>
          <w:rFonts w:ascii="Arial" w:hAnsi="Arial" w:cs="Arial"/>
          <w:color w:val="000000"/>
        </w:rPr>
        <w:t>Fos</w:t>
      </w:r>
      <w:proofErr w:type="spellEnd"/>
      <w:r w:rsidRPr="00881010">
        <w:rPr>
          <w:rFonts w:ascii="Arial" w:hAnsi="Arial" w:cs="Arial"/>
          <w:color w:val="000000"/>
        </w:rPr>
        <w:t xml:space="preserve"> protein expression in</w:t>
      </w:r>
      <w:r w:rsidRPr="00881010">
        <w:rPr>
          <w:rFonts w:ascii="Arial" w:hAnsi="Arial" w:cs="Arial"/>
        </w:rPr>
        <w:t xml:space="preserve"> retinas from </w:t>
      </w:r>
      <w:proofErr w:type="spellStart"/>
      <w:r w:rsidRPr="00881010">
        <w:rPr>
          <w:rFonts w:ascii="Arial" w:hAnsi="Arial" w:cs="Arial"/>
          <w:i/>
          <w:iCs/>
        </w:rPr>
        <w:t>Rho</w:t>
      </w:r>
      <w:r w:rsidRPr="00881010">
        <w:rPr>
          <w:rFonts w:ascii="Arial" w:hAnsi="Arial" w:cs="Arial"/>
          <w:i/>
          <w:iCs/>
          <w:vertAlign w:val="superscript"/>
        </w:rPr>
        <w:t>iCre</w:t>
      </w:r>
      <w:proofErr w:type="spellEnd"/>
      <w:r w:rsidRPr="00881010">
        <w:rPr>
          <w:rFonts w:ascii="Arial" w:hAnsi="Arial" w:cs="Arial"/>
          <w:i/>
          <w:iCs/>
          <w:vertAlign w:val="superscript"/>
        </w:rPr>
        <w:t>/+</w:t>
      </w:r>
      <w:proofErr w:type="gramStart"/>
      <w:r w:rsidRPr="00881010">
        <w:rPr>
          <w:rFonts w:ascii="Arial" w:hAnsi="Arial" w:cs="Arial"/>
          <w:i/>
          <w:iCs/>
        </w:rPr>
        <w:t>;c</w:t>
      </w:r>
      <w:proofErr w:type="gramEnd"/>
      <w:r w:rsidRPr="00881010">
        <w:rPr>
          <w:rFonts w:ascii="Arial" w:hAnsi="Arial" w:cs="Arial"/>
          <w:i/>
          <w:iCs/>
        </w:rPr>
        <w:t>-</w:t>
      </w:r>
      <w:proofErr w:type="spellStart"/>
      <w:r w:rsidRPr="00881010">
        <w:rPr>
          <w:rFonts w:ascii="Arial" w:hAnsi="Arial" w:cs="Arial"/>
          <w:i/>
          <w:iCs/>
        </w:rPr>
        <w:t>fos</w:t>
      </w:r>
      <w:r w:rsidRPr="00881010">
        <w:rPr>
          <w:rFonts w:ascii="Arial" w:hAnsi="Arial" w:cs="Arial"/>
          <w:i/>
          <w:iCs/>
          <w:vertAlign w:val="superscript"/>
        </w:rPr>
        <w:t>f</w:t>
      </w:r>
      <w:proofErr w:type="spellEnd"/>
      <w:r w:rsidRPr="00881010">
        <w:rPr>
          <w:rFonts w:ascii="Arial" w:hAnsi="Arial" w:cs="Arial"/>
          <w:i/>
          <w:iCs/>
          <w:vertAlign w:val="superscript"/>
        </w:rPr>
        <w:t>/f</w:t>
      </w:r>
      <w:r w:rsidRPr="00881010">
        <w:rPr>
          <w:rFonts w:ascii="Arial" w:hAnsi="Arial" w:cs="Arial"/>
          <w:i/>
          <w:iCs/>
        </w:rPr>
        <w:t xml:space="preserve"> </w:t>
      </w:r>
      <w:r w:rsidRPr="00881010">
        <w:rPr>
          <w:rFonts w:ascii="Arial" w:hAnsi="Arial" w:cs="Arial"/>
        </w:rPr>
        <w:t xml:space="preserve">mice and littermate </w:t>
      </w:r>
      <w:r w:rsidRPr="00881010">
        <w:rPr>
          <w:rFonts w:ascii="Arial" w:hAnsi="Arial" w:cs="Arial"/>
          <w:i/>
          <w:iCs/>
        </w:rPr>
        <w:t>c-</w:t>
      </w:r>
      <w:proofErr w:type="spellStart"/>
      <w:r w:rsidRPr="00881010">
        <w:rPr>
          <w:rFonts w:ascii="Arial" w:hAnsi="Arial" w:cs="Arial"/>
          <w:i/>
          <w:iCs/>
        </w:rPr>
        <w:t>fos</w:t>
      </w:r>
      <w:r w:rsidRPr="00881010">
        <w:rPr>
          <w:rFonts w:ascii="Arial" w:hAnsi="Arial" w:cs="Arial"/>
          <w:i/>
          <w:iCs/>
          <w:vertAlign w:val="superscript"/>
        </w:rPr>
        <w:t>f</w:t>
      </w:r>
      <w:proofErr w:type="spellEnd"/>
      <w:r w:rsidRPr="00881010">
        <w:rPr>
          <w:rFonts w:ascii="Arial" w:hAnsi="Arial" w:cs="Arial"/>
          <w:i/>
          <w:iCs/>
          <w:vertAlign w:val="superscript"/>
        </w:rPr>
        <w:t>/f</w:t>
      </w:r>
      <w:r w:rsidRPr="00881010">
        <w:rPr>
          <w:rFonts w:ascii="Arial" w:hAnsi="Arial" w:cs="Arial"/>
          <w:i/>
          <w:iCs/>
        </w:rPr>
        <w:t xml:space="preserve"> </w:t>
      </w:r>
      <w:r w:rsidRPr="00881010">
        <w:rPr>
          <w:rFonts w:ascii="Arial" w:hAnsi="Arial" w:cs="Arial"/>
        </w:rPr>
        <w:t xml:space="preserve"> control mice. The</w:t>
      </w:r>
      <w:r w:rsidRPr="00881010">
        <w:rPr>
          <w:rFonts w:ascii="Arial" w:hAnsi="Arial" w:cs="Arial"/>
          <w:color w:val="000000"/>
        </w:rPr>
        <w:t xml:space="preserve"> levels of c-</w:t>
      </w:r>
      <w:proofErr w:type="spellStart"/>
      <w:r w:rsidRPr="00881010">
        <w:rPr>
          <w:rFonts w:ascii="Arial" w:hAnsi="Arial" w:cs="Arial"/>
          <w:color w:val="000000"/>
        </w:rPr>
        <w:t>Fos</w:t>
      </w:r>
      <w:proofErr w:type="spellEnd"/>
      <w:r w:rsidRPr="00881010">
        <w:rPr>
          <w:rFonts w:ascii="Arial" w:hAnsi="Arial" w:cs="Arial"/>
          <w:color w:val="000000"/>
        </w:rPr>
        <w:t xml:space="preserve"> were determined by quantifying the density of c-</w:t>
      </w:r>
      <w:proofErr w:type="spellStart"/>
      <w:r w:rsidRPr="00881010">
        <w:rPr>
          <w:rFonts w:ascii="Arial" w:hAnsi="Arial" w:cs="Arial"/>
          <w:color w:val="000000"/>
        </w:rPr>
        <w:t>Fos</w:t>
      </w:r>
      <w:proofErr w:type="spellEnd"/>
      <w:r w:rsidRPr="00881010">
        <w:rPr>
          <w:rFonts w:ascii="Arial" w:hAnsi="Arial" w:cs="Arial"/>
          <w:color w:val="000000"/>
        </w:rPr>
        <w:t xml:space="preserve"> bands and normalized them to β-Actin (n=4). (B) Western blots were conducted to examine c-</w:t>
      </w:r>
      <w:proofErr w:type="spellStart"/>
      <w:r w:rsidRPr="00881010">
        <w:rPr>
          <w:rFonts w:ascii="Arial" w:hAnsi="Arial" w:cs="Arial"/>
          <w:color w:val="000000"/>
        </w:rPr>
        <w:t>Fos</w:t>
      </w:r>
      <w:proofErr w:type="spellEnd"/>
      <w:r w:rsidRPr="00881010">
        <w:rPr>
          <w:rFonts w:ascii="Arial" w:hAnsi="Arial" w:cs="Arial"/>
          <w:color w:val="000000"/>
        </w:rPr>
        <w:t xml:space="preserve"> protein expression in retinas from </w:t>
      </w:r>
      <w:proofErr w:type="spellStart"/>
      <w:r w:rsidRPr="00881010">
        <w:rPr>
          <w:rFonts w:ascii="Arial" w:hAnsi="Arial" w:cs="Arial"/>
        </w:rPr>
        <w:t>from</w:t>
      </w:r>
      <w:proofErr w:type="spellEnd"/>
      <w:r w:rsidRPr="00881010">
        <w:rPr>
          <w:rFonts w:ascii="Arial" w:hAnsi="Arial" w:cs="Arial"/>
        </w:rPr>
        <w:t xml:space="preserve"> </w:t>
      </w:r>
      <w:proofErr w:type="spellStart"/>
      <w:r w:rsidRPr="00881010">
        <w:rPr>
          <w:rFonts w:ascii="Arial" w:hAnsi="Arial" w:cs="Arial"/>
          <w:i/>
          <w:iCs/>
        </w:rPr>
        <w:t>Nrl</w:t>
      </w:r>
      <w:r w:rsidRPr="00881010">
        <w:rPr>
          <w:rFonts w:ascii="Arial" w:hAnsi="Arial" w:cs="Arial"/>
          <w:i/>
          <w:iCs/>
          <w:vertAlign w:val="superscript"/>
        </w:rPr>
        <w:t>Cre</w:t>
      </w:r>
      <w:proofErr w:type="spellEnd"/>
      <w:r w:rsidRPr="00881010">
        <w:rPr>
          <w:rFonts w:ascii="Arial" w:hAnsi="Arial" w:cs="Arial"/>
          <w:i/>
          <w:iCs/>
          <w:vertAlign w:val="superscript"/>
        </w:rPr>
        <w:t>/+</w:t>
      </w:r>
      <w:proofErr w:type="gramStart"/>
      <w:r w:rsidRPr="00881010">
        <w:rPr>
          <w:rFonts w:ascii="Arial" w:hAnsi="Arial" w:cs="Arial"/>
          <w:i/>
          <w:iCs/>
        </w:rPr>
        <w:t>;c</w:t>
      </w:r>
      <w:proofErr w:type="gramEnd"/>
      <w:r w:rsidRPr="00881010">
        <w:rPr>
          <w:rFonts w:ascii="Arial" w:hAnsi="Arial" w:cs="Arial"/>
          <w:i/>
          <w:iCs/>
        </w:rPr>
        <w:t>-</w:t>
      </w:r>
      <w:proofErr w:type="spellStart"/>
      <w:r w:rsidRPr="00881010">
        <w:rPr>
          <w:rFonts w:ascii="Arial" w:hAnsi="Arial" w:cs="Arial"/>
          <w:i/>
          <w:iCs/>
        </w:rPr>
        <w:t>fos</w:t>
      </w:r>
      <w:r w:rsidRPr="00881010">
        <w:rPr>
          <w:rFonts w:ascii="Arial" w:hAnsi="Arial" w:cs="Arial"/>
          <w:i/>
          <w:iCs/>
          <w:vertAlign w:val="superscript"/>
        </w:rPr>
        <w:t>f</w:t>
      </w:r>
      <w:proofErr w:type="spellEnd"/>
      <w:r w:rsidRPr="00881010">
        <w:rPr>
          <w:rFonts w:ascii="Arial" w:hAnsi="Arial" w:cs="Arial"/>
          <w:i/>
          <w:iCs/>
          <w:vertAlign w:val="superscript"/>
        </w:rPr>
        <w:t>/f</w:t>
      </w:r>
      <w:r w:rsidRPr="00881010">
        <w:rPr>
          <w:rFonts w:ascii="Arial" w:hAnsi="Arial" w:cs="Arial"/>
          <w:i/>
          <w:iCs/>
        </w:rPr>
        <w:t xml:space="preserve"> </w:t>
      </w:r>
      <w:r w:rsidRPr="00881010">
        <w:rPr>
          <w:rFonts w:ascii="Arial" w:hAnsi="Arial" w:cs="Arial"/>
        </w:rPr>
        <w:t xml:space="preserve">mice and littermate </w:t>
      </w:r>
      <w:r w:rsidRPr="00881010">
        <w:rPr>
          <w:rFonts w:ascii="Arial" w:hAnsi="Arial" w:cs="Arial"/>
          <w:i/>
          <w:iCs/>
        </w:rPr>
        <w:t>c-</w:t>
      </w:r>
      <w:proofErr w:type="spellStart"/>
      <w:r w:rsidRPr="00881010">
        <w:rPr>
          <w:rFonts w:ascii="Arial" w:hAnsi="Arial" w:cs="Arial"/>
          <w:i/>
          <w:iCs/>
        </w:rPr>
        <w:t>fos</w:t>
      </w:r>
      <w:r w:rsidRPr="00881010">
        <w:rPr>
          <w:rFonts w:ascii="Arial" w:hAnsi="Arial" w:cs="Arial"/>
          <w:i/>
          <w:iCs/>
          <w:vertAlign w:val="superscript"/>
        </w:rPr>
        <w:t>f</w:t>
      </w:r>
      <w:proofErr w:type="spellEnd"/>
      <w:r w:rsidRPr="00881010">
        <w:rPr>
          <w:rFonts w:ascii="Arial" w:hAnsi="Arial" w:cs="Arial"/>
          <w:i/>
          <w:iCs/>
          <w:vertAlign w:val="superscript"/>
        </w:rPr>
        <w:t>/f</w:t>
      </w:r>
      <w:r w:rsidRPr="00881010">
        <w:rPr>
          <w:rFonts w:ascii="Arial" w:hAnsi="Arial" w:cs="Arial"/>
          <w:i/>
          <w:iCs/>
        </w:rPr>
        <w:t xml:space="preserve"> </w:t>
      </w:r>
      <w:r w:rsidRPr="00881010">
        <w:rPr>
          <w:rFonts w:ascii="Arial" w:hAnsi="Arial" w:cs="Arial"/>
        </w:rPr>
        <w:t xml:space="preserve"> control mice.</w:t>
      </w:r>
      <w:r w:rsidRPr="00881010">
        <w:rPr>
          <w:rFonts w:ascii="Arial" w:hAnsi="Arial" w:cs="Arial"/>
          <w:color w:val="000000"/>
        </w:rPr>
        <w:t xml:space="preserve"> The levels of c-</w:t>
      </w:r>
      <w:proofErr w:type="spellStart"/>
      <w:r w:rsidRPr="00881010">
        <w:rPr>
          <w:rFonts w:ascii="Arial" w:hAnsi="Arial" w:cs="Arial"/>
          <w:color w:val="000000"/>
        </w:rPr>
        <w:t>Fos</w:t>
      </w:r>
      <w:proofErr w:type="spellEnd"/>
      <w:r w:rsidRPr="00881010">
        <w:rPr>
          <w:rFonts w:ascii="Arial" w:hAnsi="Arial" w:cs="Arial"/>
          <w:color w:val="000000"/>
        </w:rPr>
        <w:t xml:space="preserve"> were determined by quantifying the density of c-</w:t>
      </w:r>
      <w:proofErr w:type="spellStart"/>
      <w:r w:rsidRPr="00881010">
        <w:rPr>
          <w:rFonts w:ascii="Arial" w:hAnsi="Arial" w:cs="Arial"/>
          <w:color w:val="000000"/>
        </w:rPr>
        <w:t>Fos</w:t>
      </w:r>
      <w:proofErr w:type="spellEnd"/>
      <w:r w:rsidRPr="00881010">
        <w:rPr>
          <w:rFonts w:ascii="Arial" w:hAnsi="Arial" w:cs="Arial"/>
          <w:color w:val="000000"/>
        </w:rPr>
        <w:t xml:space="preserve"> bands and normalized them to β-</w:t>
      </w:r>
      <w:proofErr w:type="gramStart"/>
      <w:r w:rsidRPr="00881010">
        <w:rPr>
          <w:rFonts w:ascii="Arial" w:hAnsi="Arial" w:cs="Arial"/>
          <w:color w:val="000000"/>
        </w:rPr>
        <w:t>Actin(</w:t>
      </w:r>
      <w:proofErr w:type="gramEnd"/>
      <w:r w:rsidRPr="00881010">
        <w:rPr>
          <w:rFonts w:ascii="Arial" w:hAnsi="Arial" w:cs="Arial"/>
          <w:color w:val="000000"/>
        </w:rPr>
        <w:t xml:space="preserve">n=4). </w:t>
      </w:r>
      <w:r w:rsidRPr="00CC6239">
        <w:rPr>
          <w:rFonts w:ascii="Arial" w:hAnsi="Arial" w:cs="Arial"/>
          <w:color w:val="000000"/>
          <w:highlight w:val="yellow"/>
        </w:rPr>
        <w:t>(C) Immunofluorescence staining was employed to visualize c-</w:t>
      </w:r>
      <w:proofErr w:type="spellStart"/>
      <w:r w:rsidRPr="00CC6239">
        <w:rPr>
          <w:rFonts w:ascii="Arial" w:hAnsi="Arial" w:cs="Arial"/>
          <w:color w:val="000000"/>
          <w:highlight w:val="yellow"/>
        </w:rPr>
        <w:t>Fos</w:t>
      </w:r>
      <w:proofErr w:type="spellEnd"/>
      <w:r w:rsidRPr="00CC6239">
        <w:rPr>
          <w:rFonts w:ascii="Arial" w:hAnsi="Arial" w:cs="Arial"/>
          <w:color w:val="000000"/>
          <w:highlight w:val="yellow"/>
        </w:rPr>
        <w:t xml:space="preserve"> phosphorylation</w:t>
      </w:r>
      <w:r>
        <w:rPr>
          <w:rFonts w:ascii="Arial" w:hAnsi="Arial" w:cs="Arial"/>
          <w:color w:val="000000"/>
          <w:highlight w:val="yellow"/>
        </w:rPr>
        <w:t xml:space="preserve"> (phosphor-c-</w:t>
      </w:r>
      <w:proofErr w:type="spellStart"/>
      <w:r>
        <w:rPr>
          <w:rFonts w:ascii="Arial" w:hAnsi="Arial" w:cs="Arial"/>
          <w:color w:val="000000"/>
          <w:highlight w:val="yellow"/>
        </w:rPr>
        <w:t>Fos</w:t>
      </w:r>
      <w:proofErr w:type="spellEnd"/>
      <w:r>
        <w:rPr>
          <w:rFonts w:ascii="Arial" w:hAnsi="Arial" w:cs="Arial"/>
          <w:color w:val="000000"/>
          <w:highlight w:val="yellow"/>
        </w:rPr>
        <w:t>, red)</w:t>
      </w:r>
      <w:r w:rsidRPr="00CC6239">
        <w:rPr>
          <w:rFonts w:ascii="Arial" w:hAnsi="Arial" w:cs="Arial"/>
          <w:color w:val="000000"/>
          <w:highlight w:val="yellow"/>
        </w:rPr>
        <w:t xml:space="preserve"> in the ONL of OIR retinas from </w:t>
      </w:r>
      <w:r w:rsidRPr="00CC6239">
        <w:rPr>
          <w:rFonts w:ascii="Arial" w:hAnsi="Arial" w:cs="Arial"/>
          <w:i/>
          <w:iCs/>
          <w:color w:val="000000"/>
          <w:highlight w:val="yellow"/>
        </w:rPr>
        <w:t>c-</w:t>
      </w:r>
      <w:proofErr w:type="spellStart"/>
      <w:r w:rsidRPr="00CC6239">
        <w:rPr>
          <w:rFonts w:ascii="Arial" w:hAnsi="Arial" w:cs="Arial"/>
          <w:i/>
          <w:iCs/>
          <w:color w:val="000000"/>
          <w:highlight w:val="yellow"/>
        </w:rPr>
        <w:t>fos</w:t>
      </w:r>
      <w:r w:rsidRPr="00CC6239">
        <w:rPr>
          <w:rFonts w:ascii="Arial" w:hAnsi="Arial" w:cs="Arial"/>
          <w:i/>
          <w:iCs/>
          <w:color w:val="000000"/>
          <w:highlight w:val="yellow"/>
          <w:vertAlign w:val="superscript"/>
        </w:rPr>
        <w:t>f</w:t>
      </w:r>
      <w:proofErr w:type="spellEnd"/>
      <w:r w:rsidRPr="00CC6239">
        <w:rPr>
          <w:rFonts w:ascii="Arial" w:hAnsi="Arial" w:cs="Arial"/>
          <w:i/>
          <w:iCs/>
          <w:color w:val="000000"/>
          <w:highlight w:val="yellow"/>
          <w:vertAlign w:val="superscript"/>
        </w:rPr>
        <w:t xml:space="preserve">/f </w:t>
      </w:r>
      <w:r w:rsidRPr="00CC6239">
        <w:rPr>
          <w:rFonts w:ascii="Arial" w:hAnsi="Arial" w:cs="Arial"/>
          <w:color w:val="000000"/>
          <w:highlight w:val="yellow"/>
        </w:rPr>
        <w:t xml:space="preserve"> and </w:t>
      </w:r>
      <w:proofErr w:type="spellStart"/>
      <w:r w:rsidRPr="00CC6239">
        <w:rPr>
          <w:rFonts w:ascii="Arial" w:hAnsi="Arial" w:cs="Arial"/>
          <w:i/>
          <w:iCs/>
          <w:highlight w:val="yellow"/>
        </w:rPr>
        <w:t>Rho</w:t>
      </w:r>
      <w:r w:rsidRPr="00CC6239">
        <w:rPr>
          <w:rFonts w:ascii="Arial" w:hAnsi="Arial" w:cs="Arial"/>
          <w:i/>
          <w:iCs/>
          <w:highlight w:val="yellow"/>
          <w:vertAlign w:val="superscript"/>
        </w:rPr>
        <w:t>iCre</w:t>
      </w:r>
      <w:proofErr w:type="spellEnd"/>
      <w:r w:rsidRPr="00CC6239">
        <w:rPr>
          <w:rFonts w:ascii="Arial" w:hAnsi="Arial" w:cs="Arial"/>
          <w:i/>
          <w:iCs/>
          <w:highlight w:val="yellow"/>
          <w:vertAlign w:val="superscript"/>
        </w:rPr>
        <w:t>/+</w:t>
      </w:r>
      <w:r w:rsidRPr="00CC6239">
        <w:rPr>
          <w:rFonts w:ascii="Arial" w:hAnsi="Arial" w:cs="Arial"/>
          <w:i/>
          <w:iCs/>
          <w:highlight w:val="yellow"/>
        </w:rPr>
        <w:t>;c-</w:t>
      </w:r>
      <w:proofErr w:type="spellStart"/>
      <w:r w:rsidRPr="00CC6239">
        <w:rPr>
          <w:rFonts w:ascii="Arial" w:hAnsi="Arial" w:cs="Arial"/>
          <w:i/>
          <w:iCs/>
          <w:highlight w:val="yellow"/>
        </w:rPr>
        <w:t>fos</w:t>
      </w:r>
      <w:r w:rsidRPr="00CC6239">
        <w:rPr>
          <w:rFonts w:ascii="Arial" w:hAnsi="Arial" w:cs="Arial"/>
          <w:i/>
          <w:iCs/>
          <w:highlight w:val="yellow"/>
          <w:vertAlign w:val="superscript"/>
        </w:rPr>
        <w:t>f</w:t>
      </w:r>
      <w:proofErr w:type="spellEnd"/>
      <w:r w:rsidRPr="00CC6239">
        <w:rPr>
          <w:rFonts w:ascii="Arial" w:hAnsi="Arial" w:cs="Arial"/>
          <w:i/>
          <w:iCs/>
          <w:highlight w:val="yellow"/>
          <w:vertAlign w:val="superscript"/>
        </w:rPr>
        <w:t>/f</w:t>
      </w:r>
      <w:r w:rsidRPr="00CC6239">
        <w:rPr>
          <w:rFonts w:ascii="Arial" w:hAnsi="Arial" w:cs="Arial"/>
          <w:i/>
          <w:iCs/>
          <w:highlight w:val="yellow"/>
        </w:rPr>
        <w:t xml:space="preserve"> </w:t>
      </w:r>
      <w:r w:rsidRPr="00CC6239">
        <w:rPr>
          <w:rFonts w:ascii="Arial" w:hAnsi="Arial" w:cs="Arial"/>
          <w:highlight w:val="yellow"/>
        </w:rPr>
        <w:t>mice</w:t>
      </w:r>
      <w:r w:rsidRPr="00CC6239">
        <w:rPr>
          <w:rFonts w:ascii="Arial" w:hAnsi="Arial" w:cs="Arial"/>
          <w:color w:val="000000"/>
          <w:highlight w:val="yellow"/>
        </w:rPr>
        <w:t>.</w:t>
      </w:r>
      <w:r>
        <w:rPr>
          <w:rFonts w:ascii="Arial" w:hAnsi="Arial" w:cs="Arial"/>
          <w:color w:val="000000"/>
        </w:rPr>
        <w:t xml:space="preserve"> </w:t>
      </w:r>
      <w:r w:rsidRPr="00881010">
        <w:rPr>
          <w:rFonts w:ascii="Arial" w:hAnsi="Arial" w:cs="Arial"/>
          <w:color w:val="000000"/>
        </w:rPr>
        <w:t>Data are represented as mean ± SEM. Mann-Whitney test was used for two-group comparison</w:t>
      </w:r>
      <w:r w:rsidRPr="00881010">
        <w:rPr>
          <w:rFonts w:ascii="Arial" w:hAnsi="Arial" w:cs="Arial"/>
          <w:i/>
          <w:color w:val="000000"/>
        </w:rPr>
        <w:t xml:space="preserve">. </w:t>
      </w:r>
      <w:proofErr w:type="gramStart"/>
      <w:r w:rsidRPr="00881010">
        <w:rPr>
          <w:rFonts w:ascii="Arial" w:hAnsi="Arial" w:cs="Arial"/>
          <w:i/>
          <w:color w:val="000000"/>
        </w:rPr>
        <w:t>**, p&lt;0.01</w:t>
      </w:r>
      <w:r w:rsidRPr="00881010">
        <w:rPr>
          <w:rFonts w:ascii="Arial" w:hAnsi="Arial" w:cs="Arial"/>
          <w:color w:val="000000"/>
        </w:rPr>
        <w:t>.</w:t>
      </w:r>
      <w:proofErr w:type="gramEnd"/>
      <w:r w:rsidRPr="00881010">
        <w:rPr>
          <w:rFonts w:ascii="Arial" w:hAnsi="Arial" w:cs="Arial"/>
          <w:color w:val="000000"/>
        </w:rPr>
        <w:t xml:space="preserve"> </w:t>
      </w:r>
    </w:p>
    <w:p w:rsidR="00D13446" w:rsidRPr="00881010" w:rsidRDefault="00D13446" w:rsidP="00D13446">
      <w:pPr>
        <w:pStyle w:val="NoSpacing"/>
        <w:jc w:val="center"/>
        <w:rPr>
          <w:rFonts w:ascii="Arial" w:hAnsi="Arial" w:cs="Arial"/>
          <w:color w:val="000000"/>
        </w:rPr>
      </w:pPr>
      <w:r w:rsidRPr="00881010">
        <w:rPr>
          <w:rFonts w:ascii="Arial" w:hAnsi="Arial" w:cs="Arial"/>
          <w:noProof/>
          <w:color w:val="000000"/>
          <w:lang w:val="en-IN" w:eastAsia="en-IN"/>
        </w:rPr>
        <w:lastRenderedPageBreak/>
        <w:drawing>
          <wp:inline distT="0" distB="0" distL="0" distR="0" wp14:anchorId="7F60826F" wp14:editId="3478E645">
            <wp:extent cx="4070862" cy="3227754"/>
            <wp:effectExtent l="0" t="0" r="6350" b="0"/>
            <wp:docPr id="2" name="Picture 1" descr="A graph of different colored lines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D821ADA-E801-BAEF-632A-73E41F9399F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A graph of different colored lines&#10;&#10;Description automatically generated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D821ADA-E801-BAEF-632A-73E41F9399F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03577" cy="3253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3446" w:rsidRPr="00881010" w:rsidRDefault="00D13446" w:rsidP="00D13446">
      <w:pPr>
        <w:pStyle w:val="NoSpacing"/>
        <w:jc w:val="both"/>
        <w:rPr>
          <w:rFonts w:ascii="Arial" w:hAnsi="Arial" w:cs="Arial"/>
          <w:color w:val="000000"/>
        </w:rPr>
      </w:pPr>
    </w:p>
    <w:p w:rsidR="00D13446" w:rsidRPr="00881010" w:rsidRDefault="00D13446" w:rsidP="00D13446">
      <w:pPr>
        <w:pStyle w:val="NoSpacing"/>
        <w:jc w:val="both"/>
        <w:rPr>
          <w:rFonts w:ascii="Arial" w:hAnsi="Arial" w:cs="Arial"/>
          <w:bCs/>
        </w:rPr>
      </w:pPr>
      <w:r w:rsidRPr="00E226F1">
        <w:rPr>
          <w:rFonts w:ascii="Arial" w:hAnsi="Arial" w:cs="Arial"/>
          <w:b/>
        </w:rPr>
        <w:t>Figure S2.</w:t>
      </w:r>
      <w:r w:rsidRPr="00881010">
        <w:rPr>
          <w:rFonts w:ascii="Arial" w:hAnsi="Arial" w:cs="Arial"/>
          <w:bCs/>
        </w:rPr>
        <w:t xml:space="preserve"> </w:t>
      </w:r>
      <w:proofErr w:type="gramStart"/>
      <w:r w:rsidRPr="00881010">
        <w:rPr>
          <w:rFonts w:ascii="Arial" w:hAnsi="Arial" w:cs="Arial"/>
          <w:bCs/>
        </w:rPr>
        <w:t xml:space="preserve">Enrichments at TSS of the </w:t>
      </w:r>
      <w:proofErr w:type="spellStart"/>
      <w:r w:rsidRPr="00881010">
        <w:rPr>
          <w:rFonts w:ascii="Arial" w:hAnsi="Arial" w:cs="Arial"/>
          <w:bCs/>
        </w:rPr>
        <w:t>CUT&amp;Tag</w:t>
      </w:r>
      <w:proofErr w:type="spellEnd"/>
      <w:r w:rsidRPr="00881010">
        <w:rPr>
          <w:rFonts w:ascii="Arial" w:hAnsi="Arial" w:cs="Arial"/>
          <w:bCs/>
        </w:rPr>
        <w:t xml:space="preserve"> libraries.</w:t>
      </w:r>
      <w:proofErr w:type="gramEnd"/>
      <w:r w:rsidRPr="00881010">
        <w:rPr>
          <w:rFonts w:ascii="Arial" w:hAnsi="Arial" w:cs="Arial"/>
          <w:bCs/>
        </w:rPr>
        <w:t xml:space="preserve"> </w:t>
      </w:r>
      <w:r w:rsidRPr="00881010">
        <w:rPr>
          <w:rFonts w:ascii="Arial" w:hAnsi="Arial" w:cs="Arial"/>
          <w:color w:val="111111"/>
          <w:kern w:val="36"/>
          <w:lang w:eastAsia="zh-CN"/>
        </w:rPr>
        <w:t xml:space="preserve">Read distributions across peaks. The x-axis represents regions near peaks; the y-axis represents the normalized read counts. 0: peak center; -3000: 3 kb upstream of the peak center, 3000: 3 kb downstream of the peak center. </w:t>
      </w:r>
    </w:p>
    <w:p w:rsidR="00D13446" w:rsidRPr="00881010" w:rsidRDefault="00D13446" w:rsidP="00D13446">
      <w:pPr>
        <w:pStyle w:val="NoSpacing"/>
        <w:jc w:val="both"/>
        <w:rPr>
          <w:rFonts w:ascii="Arial" w:hAnsi="Arial" w:cs="Arial"/>
        </w:rPr>
      </w:pPr>
    </w:p>
    <w:p w:rsidR="00D13446" w:rsidRPr="00881010" w:rsidRDefault="00D13446" w:rsidP="00D13446">
      <w:pPr>
        <w:pStyle w:val="NoSpacing"/>
        <w:jc w:val="center"/>
        <w:rPr>
          <w:rFonts w:ascii="Arial" w:hAnsi="Arial" w:cs="Arial"/>
          <w:bCs/>
        </w:rPr>
      </w:pPr>
      <w:r w:rsidRPr="00881010">
        <w:rPr>
          <w:rFonts w:ascii="Arial" w:hAnsi="Arial" w:cs="Arial"/>
          <w:bCs/>
          <w:noProof/>
          <w:lang w:val="en-IN" w:eastAsia="en-IN"/>
        </w:rPr>
        <w:lastRenderedPageBreak/>
        <w:drawing>
          <wp:inline distT="0" distB="0" distL="0" distR="0" wp14:anchorId="1D26A7FB" wp14:editId="6F070386">
            <wp:extent cx="5486400" cy="4152900"/>
            <wp:effectExtent l="0" t="0" r="0" b="0"/>
            <wp:docPr id="2092802521" name="Picture 12" descr="A diagram of different types of data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2802521" name="Picture 12" descr="A diagram of different types of data&#10;&#10;Description automatically generated with medium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3446" w:rsidRPr="00881010" w:rsidRDefault="00D13446" w:rsidP="00D13446">
      <w:pPr>
        <w:pStyle w:val="NoSpacing"/>
        <w:jc w:val="both"/>
        <w:rPr>
          <w:rFonts w:ascii="Arial" w:hAnsi="Arial" w:cs="Arial"/>
          <w:bCs/>
          <w:noProof/>
        </w:rPr>
      </w:pPr>
      <w:r w:rsidRPr="00E226F1">
        <w:rPr>
          <w:rFonts w:ascii="Arial" w:hAnsi="Arial" w:cs="Arial"/>
          <w:b/>
          <w:noProof/>
        </w:rPr>
        <w:t>Figure S3.</w:t>
      </w:r>
      <w:r w:rsidRPr="00881010">
        <w:rPr>
          <w:rFonts w:ascii="Arial" w:hAnsi="Arial" w:cs="Arial"/>
          <w:bCs/>
          <w:noProof/>
        </w:rPr>
        <w:t xml:space="preserve"> The mRNA expression of inflammatory factors in normal and OIR mice. </w:t>
      </w:r>
      <w:r w:rsidRPr="00881010">
        <w:rPr>
          <w:rFonts w:ascii="Arial" w:hAnsi="Arial" w:cs="Arial"/>
          <w:noProof/>
        </w:rPr>
        <w:t>(A-C)</w:t>
      </w:r>
      <w:r w:rsidRPr="00881010">
        <w:rPr>
          <w:rFonts w:ascii="Arial" w:hAnsi="Arial" w:cs="Arial"/>
          <w:color w:val="000000"/>
        </w:rPr>
        <w:t xml:space="preserve"> The mRNA levels of inflammatory factor including </w:t>
      </w:r>
      <w:r w:rsidRPr="00881010">
        <w:rPr>
          <w:rFonts w:ascii="Arial" w:hAnsi="Arial" w:cs="Arial"/>
          <w:i/>
          <w:iCs/>
          <w:color w:val="000000"/>
        </w:rPr>
        <w:t xml:space="preserve">Il6, </w:t>
      </w:r>
      <w:proofErr w:type="spellStart"/>
      <w:r w:rsidRPr="00881010">
        <w:rPr>
          <w:rFonts w:ascii="Arial" w:hAnsi="Arial" w:cs="Arial"/>
          <w:i/>
          <w:iCs/>
          <w:color w:val="000000"/>
        </w:rPr>
        <w:t>Tnf</w:t>
      </w:r>
      <w:proofErr w:type="spellEnd"/>
      <w:r w:rsidRPr="00881010">
        <w:rPr>
          <w:rFonts w:ascii="Arial" w:hAnsi="Arial" w:cs="Arial"/>
          <w:i/>
          <w:iCs/>
          <w:color w:val="000000"/>
        </w:rPr>
        <w:t xml:space="preserve">, </w:t>
      </w:r>
      <w:r w:rsidRPr="00881010">
        <w:rPr>
          <w:rFonts w:ascii="Arial" w:hAnsi="Arial" w:cs="Arial"/>
          <w:color w:val="000000"/>
        </w:rPr>
        <w:t xml:space="preserve">and </w:t>
      </w:r>
      <w:proofErr w:type="spellStart"/>
      <w:r w:rsidRPr="00881010">
        <w:rPr>
          <w:rFonts w:ascii="Arial" w:hAnsi="Arial" w:cs="Arial"/>
          <w:i/>
          <w:iCs/>
          <w:color w:val="000000"/>
        </w:rPr>
        <w:t>Vegfa</w:t>
      </w:r>
      <w:proofErr w:type="spellEnd"/>
      <w:r w:rsidRPr="00881010">
        <w:rPr>
          <w:rFonts w:ascii="Arial" w:hAnsi="Arial" w:cs="Arial"/>
          <w:i/>
          <w:iCs/>
          <w:color w:val="000000"/>
        </w:rPr>
        <w:t xml:space="preserve"> </w:t>
      </w:r>
      <w:r w:rsidRPr="00881010">
        <w:rPr>
          <w:rFonts w:ascii="Arial" w:hAnsi="Arial" w:cs="Arial"/>
          <w:color w:val="000000"/>
        </w:rPr>
        <w:t xml:space="preserve">were assessed in whole retinas from both </w:t>
      </w:r>
      <w:proofErr w:type="spellStart"/>
      <w:r w:rsidRPr="00881010">
        <w:rPr>
          <w:rFonts w:ascii="Arial" w:hAnsi="Arial" w:cs="Arial"/>
          <w:i/>
          <w:iCs/>
          <w:color w:val="000000"/>
        </w:rPr>
        <w:t>Rho</w:t>
      </w:r>
      <w:r w:rsidRPr="00881010">
        <w:rPr>
          <w:rFonts w:ascii="Arial" w:hAnsi="Arial" w:cs="Arial"/>
          <w:i/>
          <w:iCs/>
          <w:color w:val="000000"/>
          <w:vertAlign w:val="superscript"/>
        </w:rPr>
        <w:t>iCre</w:t>
      </w:r>
      <w:proofErr w:type="spellEnd"/>
      <w:r w:rsidRPr="00881010">
        <w:rPr>
          <w:rFonts w:ascii="Arial" w:hAnsi="Arial" w:cs="Arial"/>
          <w:i/>
          <w:iCs/>
          <w:color w:val="000000"/>
          <w:vertAlign w:val="superscript"/>
        </w:rPr>
        <w:t>/+</w:t>
      </w:r>
      <w:proofErr w:type="gramStart"/>
      <w:r w:rsidRPr="00881010">
        <w:rPr>
          <w:rFonts w:ascii="Arial" w:hAnsi="Arial" w:cs="Arial"/>
          <w:i/>
          <w:iCs/>
          <w:color w:val="000000"/>
        </w:rPr>
        <w:t>;c</w:t>
      </w:r>
      <w:proofErr w:type="gramEnd"/>
      <w:r w:rsidRPr="00881010">
        <w:rPr>
          <w:rFonts w:ascii="Arial" w:hAnsi="Arial" w:cs="Arial"/>
          <w:i/>
          <w:iCs/>
          <w:color w:val="000000"/>
        </w:rPr>
        <w:t>-</w:t>
      </w:r>
      <w:proofErr w:type="spellStart"/>
      <w:r w:rsidRPr="00881010">
        <w:rPr>
          <w:rFonts w:ascii="Arial" w:hAnsi="Arial" w:cs="Arial"/>
          <w:i/>
          <w:iCs/>
          <w:color w:val="000000"/>
        </w:rPr>
        <w:t>fos</w:t>
      </w:r>
      <w:r w:rsidRPr="00881010">
        <w:rPr>
          <w:rFonts w:ascii="Arial" w:hAnsi="Arial" w:cs="Arial"/>
          <w:i/>
          <w:iCs/>
          <w:color w:val="000000"/>
          <w:vertAlign w:val="superscript"/>
        </w:rPr>
        <w:t>f</w:t>
      </w:r>
      <w:proofErr w:type="spellEnd"/>
      <w:r w:rsidRPr="00881010">
        <w:rPr>
          <w:rFonts w:ascii="Arial" w:hAnsi="Arial" w:cs="Arial"/>
          <w:i/>
          <w:iCs/>
          <w:color w:val="000000"/>
          <w:vertAlign w:val="superscript"/>
        </w:rPr>
        <w:t>/f</w:t>
      </w:r>
      <w:r w:rsidRPr="00881010">
        <w:rPr>
          <w:rFonts w:ascii="Arial" w:hAnsi="Arial" w:cs="Arial"/>
          <w:color w:val="000000"/>
        </w:rPr>
        <w:t xml:space="preserve"> mice and </w:t>
      </w:r>
      <w:r w:rsidRPr="00881010">
        <w:rPr>
          <w:rFonts w:ascii="Arial" w:hAnsi="Arial" w:cs="Arial"/>
          <w:i/>
          <w:iCs/>
          <w:color w:val="000000"/>
        </w:rPr>
        <w:t>c-</w:t>
      </w:r>
      <w:proofErr w:type="spellStart"/>
      <w:r w:rsidRPr="00881010">
        <w:rPr>
          <w:rFonts w:ascii="Arial" w:hAnsi="Arial" w:cs="Arial"/>
          <w:i/>
          <w:iCs/>
          <w:color w:val="000000"/>
        </w:rPr>
        <w:t>fos</w:t>
      </w:r>
      <w:r w:rsidRPr="00881010">
        <w:rPr>
          <w:rFonts w:ascii="Arial" w:hAnsi="Arial" w:cs="Arial"/>
          <w:i/>
          <w:iCs/>
          <w:color w:val="000000"/>
          <w:vertAlign w:val="superscript"/>
        </w:rPr>
        <w:t>f</w:t>
      </w:r>
      <w:proofErr w:type="spellEnd"/>
      <w:r w:rsidRPr="00881010">
        <w:rPr>
          <w:rFonts w:ascii="Arial" w:hAnsi="Arial" w:cs="Arial"/>
          <w:i/>
          <w:iCs/>
          <w:color w:val="000000"/>
          <w:vertAlign w:val="superscript"/>
        </w:rPr>
        <w:t>/f</w:t>
      </w:r>
      <w:r w:rsidRPr="00881010">
        <w:rPr>
          <w:rFonts w:ascii="Arial" w:hAnsi="Arial" w:cs="Arial"/>
          <w:color w:val="000000"/>
        </w:rPr>
        <w:t xml:space="preserve"> mice under normal and OIR conditions at P13 using RT-</w:t>
      </w:r>
      <w:proofErr w:type="spellStart"/>
      <w:r w:rsidRPr="00881010">
        <w:rPr>
          <w:rFonts w:ascii="Arial" w:hAnsi="Arial" w:cs="Arial"/>
          <w:color w:val="000000"/>
        </w:rPr>
        <w:t>qPCR</w:t>
      </w:r>
      <w:proofErr w:type="spellEnd"/>
      <w:r w:rsidRPr="00881010">
        <w:rPr>
          <w:rFonts w:ascii="Arial" w:hAnsi="Arial" w:cs="Arial"/>
          <w:color w:val="000000"/>
        </w:rPr>
        <w:t xml:space="preserve"> (n=6-8).</w:t>
      </w:r>
      <w:r w:rsidRPr="00881010">
        <w:rPr>
          <w:rFonts w:ascii="Arial" w:hAnsi="Arial" w:cs="Arial"/>
          <w:bCs/>
          <w:noProof/>
        </w:rPr>
        <w:t xml:space="preserve"> </w:t>
      </w:r>
      <w:r w:rsidRPr="00881010">
        <w:rPr>
          <w:rFonts w:ascii="Arial" w:hAnsi="Arial" w:cs="Arial"/>
          <w:bCs/>
          <w:color w:val="000000"/>
        </w:rPr>
        <w:t>(D) Representative genome browser tracks of c-</w:t>
      </w:r>
      <w:proofErr w:type="spellStart"/>
      <w:r w:rsidRPr="00881010">
        <w:rPr>
          <w:rFonts w:ascii="Arial" w:hAnsi="Arial" w:cs="Arial"/>
          <w:bCs/>
          <w:color w:val="000000"/>
        </w:rPr>
        <w:t>Fos</w:t>
      </w:r>
      <w:proofErr w:type="spellEnd"/>
      <w:r w:rsidRPr="00881010">
        <w:rPr>
          <w:rFonts w:ascii="Arial" w:hAnsi="Arial" w:cs="Arial"/>
          <w:bCs/>
          <w:color w:val="000000"/>
        </w:rPr>
        <w:t xml:space="preserve">, H3K27ac, H3K4me3, and H3K27me3 </w:t>
      </w:r>
      <w:proofErr w:type="spellStart"/>
      <w:r w:rsidRPr="00881010">
        <w:rPr>
          <w:rFonts w:ascii="Arial" w:hAnsi="Arial" w:cs="Arial"/>
          <w:bCs/>
          <w:color w:val="000000"/>
        </w:rPr>
        <w:t>CUT&amp;Tag</w:t>
      </w:r>
      <w:proofErr w:type="spellEnd"/>
      <w:r w:rsidRPr="00881010">
        <w:rPr>
          <w:rFonts w:ascii="Arial" w:hAnsi="Arial" w:cs="Arial"/>
          <w:bCs/>
          <w:color w:val="000000"/>
        </w:rPr>
        <w:t xml:space="preserve"> in the retinas of P14 normal and OIR mice for </w:t>
      </w:r>
      <w:r w:rsidRPr="00881010">
        <w:rPr>
          <w:rFonts w:ascii="Arial" w:hAnsi="Arial" w:cs="Arial"/>
          <w:bCs/>
          <w:i/>
          <w:iCs/>
          <w:color w:val="000000"/>
        </w:rPr>
        <w:t xml:space="preserve">Il6, </w:t>
      </w:r>
      <w:proofErr w:type="spellStart"/>
      <w:r w:rsidRPr="00881010">
        <w:rPr>
          <w:rFonts w:ascii="Arial" w:hAnsi="Arial" w:cs="Arial"/>
          <w:bCs/>
          <w:i/>
          <w:iCs/>
          <w:color w:val="000000"/>
        </w:rPr>
        <w:t>Tnf</w:t>
      </w:r>
      <w:proofErr w:type="spellEnd"/>
      <w:r w:rsidRPr="00881010">
        <w:rPr>
          <w:rFonts w:ascii="Arial" w:hAnsi="Arial" w:cs="Arial"/>
          <w:bCs/>
          <w:i/>
          <w:iCs/>
          <w:color w:val="000000"/>
        </w:rPr>
        <w:t xml:space="preserve">, </w:t>
      </w:r>
      <w:r w:rsidRPr="00881010">
        <w:rPr>
          <w:rFonts w:ascii="Arial" w:hAnsi="Arial" w:cs="Arial"/>
          <w:bCs/>
          <w:color w:val="000000"/>
        </w:rPr>
        <w:t xml:space="preserve">and </w:t>
      </w:r>
      <w:proofErr w:type="spellStart"/>
      <w:r w:rsidRPr="00881010">
        <w:rPr>
          <w:rFonts w:ascii="Arial" w:hAnsi="Arial" w:cs="Arial"/>
          <w:bCs/>
          <w:i/>
          <w:iCs/>
          <w:color w:val="000000"/>
        </w:rPr>
        <w:t>Vegfa</w:t>
      </w:r>
      <w:proofErr w:type="spellEnd"/>
      <w:r w:rsidRPr="00881010">
        <w:rPr>
          <w:rFonts w:ascii="Arial" w:hAnsi="Arial" w:cs="Arial"/>
          <w:bCs/>
          <w:i/>
          <w:iCs/>
          <w:color w:val="000000"/>
        </w:rPr>
        <w:t xml:space="preserve"> </w:t>
      </w:r>
      <w:r w:rsidRPr="00881010">
        <w:rPr>
          <w:rFonts w:ascii="Arial" w:hAnsi="Arial" w:cs="Arial"/>
          <w:bCs/>
          <w:color w:val="000000"/>
        </w:rPr>
        <w:t>genes.</w:t>
      </w:r>
      <w:r w:rsidRPr="00881010">
        <w:rPr>
          <w:rFonts w:ascii="Arial" w:hAnsi="Arial" w:cs="Arial"/>
          <w:iCs/>
          <w:color w:val="000000"/>
        </w:rPr>
        <w:t xml:space="preserve"> </w:t>
      </w:r>
      <w:r w:rsidRPr="00881010">
        <w:rPr>
          <w:rFonts w:ascii="Arial" w:hAnsi="Arial" w:cs="Arial"/>
          <w:color w:val="000000"/>
        </w:rPr>
        <w:t xml:space="preserve">Data are represented as mean ± SEM. Mann-Whitney test was used for two-group comparison. </w:t>
      </w:r>
      <w:proofErr w:type="spellStart"/>
      <w:r w:rsidRPr="00881010">
        <w:rPr>
          <w:rFonts w:ascii="Arial" w:hAnsi="Arial" w:cs="Arial"/>
          <w:color w:val="000000"/>
        </w:rPr>
        <w:t>Kruskal</w:t>
      </w:r>
      <w:proofErr w:type="spellEnd"/>
      <w:r w:rsidRPr="00881010">
        <w:rPr>
          <w:rFonts w:ascii="Arial" w:hAnsi="Arial" w:cs="Arial"/>
          <w:color w:val="000000"/>
        </w:rPr>
        <w:t xml:space="preserve">-Wallis Dunn’s test was used for multiple-group comparison. </w:t>
      </w:r>
      <w:proofErr w:type="gramStart"/>
      <w:r w:rsidRPr="00881010">
        <w:rPr>
          <w:rFonts w:ascii="Arial" w:hAnsi="Arial" w:cs="Arial"/>
          <w:i/>
          <w:color w:val="000000"/>
        </w:rPr>
        <w:t>*, p&lt;0.05;</w:t>
      </w:r>
      <w:r w:rsidRPr="00881010">
        <w:rPr>
          <w:rFonts w:ascii="Arial" w:hAnsi="Arial" w:cs="Arial"/>
          <w:color w:val="000000"/>
        </w:rPr>
        <w:t xml:space="preserve"> ns, no significance.</w:t>
      </w:r>
      <w:proofErr w:type="gramEnd"/>
    </w:p>
    <w:p w:rsidR="00D13446" w:rsidRPr="00881010" w:rsidRDefault="00D13446" w:rsidP="00D13446">
      <w:pPr>
        <w:pStyle w:val="NoSpacing"/>
        <w:jc w:val="both"/>
        <w:rPr>
          <w:rFonts w:ascii="Arial" w:hAnsi="Arial" w:cs="Arial"/>
          <w:bCs/>
          <w:color w:val="000000"/>
        </w:rPr>
      </w:pPr>
    </w:p>
    <w:p w:rsidR="00D13446" w:rsidRPr="00881010" w:rsidRDefault="00D13446" w:rsidP="00D13446">
      <w:pPr>
        <w:pStyle w:val="NoSpacing"/>
        <w:jc w:val="both"/>
        <w:rPr>
          <w:rFonts w:ascii="Arial" w:hAnsi="Arial" w:cs="Arial"/>
          <w:bCs/>
          <w:color w:val="000000"/>
        </w:rPr>
      </w:pPr>
    </w:p>
    <w:p w:rsidR="00D13446" w:rsidRPr="00881010" w:rsidRDefault="00D13446" w:rsidP="00D13446">
      <w:pPr>
        <w:pStyle w:val="NoSpacing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val="en-IN" w:eastAsia="en-IN"/>
        </w:rPr>
        <w:lastRenderedPageBreak/>
        <w:drawing>
          <wp:inline distT="0" distB="0" distL="0" distR="0" wp14:anchorId="7B1F267C" wp14:editId="75145828">
            <wp:extent cx="4918075" cy="6236208"/>
            <wp:effectExtent l="0" t="0" r="0" b="0"/>
            <wp:docPr id="2059480964" name="Picture 4" descr="A close-up of a microsco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9480964" name="Picture 4" descr="A close-up of a microscope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0949" cy="6265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3446" w:rsidRPr="00881010" w:rsidRDefault="00D13446" w:rsidP="00D13446">
      <w:pPr>
        <w:pStyle w:val="NoSpacing"/>
        <w:jc w:val="both"/>
        <w:rPr>
          <w:rFonts w:ascii="Arial" w:hAnsi="Arial" w:cs="Arial"/>
        </w:rPr>
      </w:pPr>
    </w:p>
    <w:p w:rsidR="00D13446" w:rsidRPr="00881010" w:rsidRDefault="00D13446" w:rsidP="00D13446">
      <w:pPr>
        <w:pStyle w:val="NoSpacing"/>
        <w:jc w:val="both"/>
        <w:rPr>
          <w:rFonts w:ascii="Arial" w:hAnsi="Arial" w:cs="Arial"/>
          <w:bCs/>
          <w:noProof/>
        </w:rPr>
      </w:pPr>
      <w:r w:rsidRPr="00E226F1">
        <w:rPr>
          <w:rFonts w:ascii="Arial" w:hAnsi="Arial" w:cs="Arial"/>
          <w:b/>
        </w:rPr>
        <w:t>Figure S4.</w:t>
      </w:r>
      <w:r w:rsidRPr="00881010">
        <w:rPr>
          <w:rFonts w:ascii="Arial" w:hAnsi="Arial" w:cs="Arial"/>
          <w:bCs/>
        </w:rPr>
        <w:t xml:space="preserve"> </w:t>
      </w:r>
      <w:proofErr w:type="spellStart"/>
      <w:proofErr w:type="gramStart"/>
      <w:r w:rsidRPr="00881010">
        <w:rPr>
          <w:rFonts w:ascii="Arial" w:hAnsi="Arial" w:cs="Arial"/>
          <w:bCs/>
        </w:rPr>
        <w:t>shRNA</w:t>
      </w:r>
      <w:proofErr w:type="spellEnd"/>
      <w:proofErr w:type="gramEnd"/>
      <w:r w:rsidRPr="00881010">
        <w:rPr>
          <w:rFonts w:ascii="Arial" w:hAnsi="Arial" w:cs="Arial"/>
          <w:bCs/>
        </w:rPr>
        <w:t xml:space="preserve"> targeting c-</w:t>
      </w:r>
      <w:proofErr w:type="spellStart"/>
      <w:r w:rsidRPr="00881010">
        <w:rPr>
          <w:rFonts w:ascii="Arial" w:hAnsi="Arial" w:cs="Arial"/>
          <w:bCs/>
        </w:rPr>
        <w:t>Fos</w:t>
      </w:r>
      <w:proofErr w:type="spellEnd"/>
      <w:r w:rsidRPr="00881010">
        <w:rPr>
          <w:rFonts w:ascii="Arial" w:hAnsi="Arial" w:cs="Arial"/>
          <w:bCs/>
        </w:rPr>
        <w:t xml:space="preserve"> had no discernible impact retinal development. </w:t>
      </w:r>
      <w:r w:rsidRPr="009209C9">
        <w:rPr>
          <w:rFonts w:ascii="Arial" w:hAnsi="Arial" w:cs="Arial"/>
          <w:highlight w:val="yellow"/>
        </w:rPr>
        <w:t>(A)</w:t>
      </w:r>
      <w:r w:rsidRPr="00974958">
        <w:rPr>
          <w:rFonts w:ascii="Arial" w:hAnsi="Arial" w:cs="Arial"/>
        </w:rPr>
        <w:t xml:space="preserve"> </w:t>
      </w:r>
      <w:r w:rsidRPr="009209C9">
        <w:rPr>
          <w:rFonts w:ascii="Arial" w:hAnsi="Arial" w:cs="Arial"/>
          <w:highlight w:val="yellow"/>
        </w:rPr>
        <w:t xml:space="preserve">Immunofluorescence staining on retinal cross sections showed the photoreceptor specificity of </w:t>
      </w:r>
      <w:r w:rsidRPr="009209C9">
        <w:rPr>
          <w:rFonts w:ascii="Arial" w:hAnsi="Arial" w:cs="Arial"/>
          <w:i/>
          <w:iCs/>
          <w:highlight w:val="yellow"/>
        </w:rPr>
        <w:t>AAV-</w:t>
      </w:r>
      <w:proofErr w:type="spellStart"/>
      <w:r w:rsidRPr="009209C9">
        <w:rPr>
          <w:rFonts w:ascii="Arial" w:hAnsi="Arial" w:cs="Arial"/>
          <w:i/>
          <w:iCs/>
          <w:highlight w:val="yellow"/>
        </w:rPr>
        <w:t>hRK</w:t>
      </w:r>
      <w:proofErr w:type="spellEnd"/>
      <w:r w:rsidRPr="009209C9">
        <w:rPr>
          <w:rFonts w:ascii="Arial" w:hAnsi="Arial" w:cs="Arial"/>
          <w:i/>
          <w:iCs/>
          <w:highlight w:val="yellow"/>
        </w:rPr>
        <w:t>-</w:t>
      </w:r>
      <w:proofErr w:type="spellStart"/>
      <w:r w:rsidRPr="009209C9">
        <w:rPr>
          <w:rFonts w:ascii="Arial" w:hAnsi="Arial" w:cs="Arial"/>
          <w:i/>
          <w:iCs/>
          <w:highlight w:val="yellow"/>
        </w:rPr>
        <w:t>sh</w:t>
      </w:r>
      <w:proofErr w:type="spellEnd"/>
      <w:r w:rsidRPr="009209C9">
        <w:rPr>
          <w:rFonts w:ascii="Arial" w:hAnsi="Arial" w:cs="Arial"/>
          <w:i/>
          <w:iCs/>
          <w:highlight w:val="yellow"/>
        </w:rPr>
        <w:t>-c-</w:t>
      </w:r>
      <w:proofErr w:type="spellStart"/>
      <w:r w:rsidRPr="009209C9">
        <w:rPr>
          <w:rFonts w:ascii="Arial" w:hAnsi="Arial" w:cs="Arial"/>
          <w:i/>
          <w:iCs/>
          <w:highlight w:val="yellow"/>
        </w:rPr>
        <w:t>fos</w:t>
      </w:r>
      <w:proofErr w:type="spellEnd"/>
      <w:r w:rsidRPr="009209C9">
        <w:rPr>
          <w:rFonts w:ascii="Arial" w:hAnsi="Arial" w:cs="Arial"/>
          <w:highlight w:val="yellow"/>
        </w:rPr>
        <w:t>;</w:t>
      </w:r>
      <w:r>
        <w:rPr>
          <w:rFonts w:ascii="Arial" w:hAnsi="Arial" w:cs="Arial"/>
          <w:highlight w:val="yellow"/>
        </w:rPr>
        <w:t xml:space="preserve"> (B)</w:t>
      </w:r>
      <w:r w:rsidRPr="009209C9">
        <w:rPr>
          <w:rFonts w:ascii="Arial" w:hAnsi="Arial" w:cs="Arial"/>
          <w:highlight w:val="yellow"/>
        </w:rPr>
        <w:t xml:space="preserve"> </w:t>
      </w:r>
      <w:r>
        <w:rPr>
          <w:rFonts w:ascii="Arial" w:hAnsi="Arial" w:cs="Arial"/>
          <w:highlight w:val="yellow"/>
        </w:rPr>
        <w:t xml:space="preserve">The mRNA expression of </w:t>
      </w:r>
      <w:r>
        <w:rPr>
          <w:rFonts w:ascii="Arial" w:hAnsi="Arial" w:cs="Arial"/>
          <w:i/>
          <w:iCs/>
          <w:highlight w:val="yellow"/>
        </w:rPr>
        <w:t>c-</w:t>
      </w:r>
      <w:proofErr w:type="spellStart"/>
      <w:r>
        <w:rPr>
          <w:rFonts w:ascii="Arial" w:hAnsi="Arial" w:cs="Arial"/>
          <w:i/>
          <w:iCs/>
          <w:highlight w:val="yellow"/>
        </w:rPr>
        <w:t>fos</w:t>
      </w:r>
      <w:proofErr w:type="spellEnd"/>
      <w:r>
        <w:rPr>
          <w:rFonts w:ascii="Arial" w:hAnsi="Arial" w:cs="Arial"/>
          <w:i/>
          <w:iCs/>
          <w:highlight w:val="yellow"/>
        </w:rPr>
        <w:t xml:space="preserve"> </w:t>
      </w:r>
      <w:r>
        <w:rPr>
          <w:rFonts w:ascii="Arial" w:hAnsi="Arial" w:cs="Arial"/>
          <w:highlight w:val="yellow"/>
        </w:rPr>
        <w:t xml:space="preserve"> showed the k</w:t>
      </w:r>
      <w:r w:rsidRPr="009209C9">
        <w:rPr>
          <w:rFonts w:ascii="Arial" w:hAnsi="Arial" w:cs="Arial"/>
          <w:highlight w:val="yellow"/>
        </w:rPr>
        <w:t xml:space="preserve">nockdown efficacy of </w:t>
      </w:r>
      <w:r w:rsidRPr="009209C9">
        <w:rPr>
          <w:rFonts w:ascii="Arial" w:hAnsi="Arial" w:cs="Arial"/>
          <w:i/>
          <w:iCs/>
          <w:highlight w:val="yellow"/>
        </w:rPr>
        <w:t>AAV-</w:t>
      </w:r>
      <w:proofErr w:type="spellStart"/>
      <w:r w:rsidRPr="009209C9">
        <w:rPr>
          <w:rFonts w:ascii="Arial" w:hAnsi="Arial" w:cs="Arial"/>
          <w:i/>
          <w:iCs/>
          <w:highlight w:val="yellow"/>
        </w:rPr>
        <w:t>hRK</w:t>
      </w:r>
      <w:proofErr w:type="spellEnd"/>
      <w:r w:rsidRPr="009209C9">
        <w:rPr>
          <w:rFonts w:ascii="Arial" w:hAnsi="Arial" w:cs="Arial"/>
          <w:i/>
          <w:iCs/>
          <w:highlight w:val="yellow"/>
        </w:rPr>
        <w:t xml:space="preserve"> </w:t>
      </w:r>
      <w:proofErr w:type="spellStart"/>
      <w:r w:rsidRPr="009209C9">
        <w:rPr>
          <w:rFonts w:ascii="Arial" w:hAnsi="Arial" w:cs="Arial"/>
          <w:i/>
          <w:iCs/>
          <w:highlight w:val="yellow"/>
        </w:rPr>
        <w:t>sh</w:t>
      </w:r>
      <w:proofErr w:type="spellEnd"/>
      <w:r w:rsidRPr="009209C9">
        <w:rPr>
          <w:rFonts w:ascii="Arial" w:hAnsi="Arial" w:cs="Arial"/>
          <w:i/>
          <w:iCs/>
          <w:highlight w:val="yellow"/>
        </w:rPr>
        <w:t>-c-</w:t>
      </w:r>
      <w:proofErr w:type="spellStart"/>
      <w:r w:rsidRPr="009209C9">
        <w:rPr>
          <w:rFonts w:ascii="Arial" w:hAnsi="Arial" w:cs="Arial"/>
          <w:i/>
          <w:iCs/>
          <w:highlight w:val="yellow"/>
        </w:rPr>
        <w:t>Fos</w:t>
      </w:r>
      <w:proofErr w:type="spellEnd"/>
      <w:r w:rsidRPr="009209C9">
        <w:rPr>
          <w:rFonts w:ascii="Arial" w:hAnsi="Arial" w:cs="Arial"/>
          <w:i/>
          <w:iCs/>
          <w:highlight w:val="yellow"/>
        </w:rPr>
        <w:t xml:space="preserve"> </w:t>
      </w:r>
      <w:r>
        <w:rPr>
          <w:rFonts w:ascii="Arial" w:hAnsi="Arial" w:cs="Arial"/>
          <w:highlight w:val="yellow"/>
        </w:rPr>
        <w:t>in retinas (n=10)</w:t>
      </w:r>
      <w:r w:rsidRPr="009209C9">
        <w:rPr>
          <w:rFonts w:ascii="Arial" w:hAnsi="Arial" w:cs="Arial"/>
          <w:highlight w:val="yellow"/>
        </w:rPr>
        <w:t>;</w:t>
      </w:r>
      <w:r>
        <w:rPr>
          <w:rFonts w:ascii="Arial" w:hAnsi="Arial" w:cs="Arial"/>
        </w:rPr>
        <w:t xml:space="preserve"> (C) </w:t>
      </w:r>
      <w:r w:rsidRPr="00881010">
        <w:rPr>
          <w:rFonts w:ascii="Arial" w:hAnsi="Arial" w:cs="Arial"/>
        </w:rPr>
        <w:t xml:space="preserve">Immunofluorescence staining of rod photoreceptor cells, cone photoreceptor cells, and endothelial cells (EC) with anti-Rhodopsin, anti-Cone </w:t>
      </w:r>
      <w:proofErr w:type="spellStart"/>
      <w:r w:rsidRPr="00881010">
        <w:rPr>
          <w:rFonts w:ascii="Arial" w:hAnsi="Arial" w:cs="Arial"/>
        </w:rPr>
        <w:t>arrestin</w:t>
      </w:r>
      <w:proofErr w:type="spellEnd"/>
      <w:r w:rsidRPr="00881010">
        <w:rPr>
          <w:rFonts w:ascii="Arial" w:hAnsi="Arial" w:cs="Arial"/>
        </w:rPr>
        <w:t xml:space="preserve">, and </w:t>
      </w:r>
      <w:proofErr w:type="spellStart"/>
      <w:r w:rsidRPr="00881010">
        <w:rPr>
          <w:rFonts w:ascii="Arial" w:hAnsi="Arial" w:cs="Arial"/>
        </w:rPr>
        <w:t>isolectin</w:t>
      </w:r>
      <w:proofErr w:type="spellEnd"/>
      <w:r w:rsidRPr="00881010">
        <w:rPr>
          <w:rFonts w:ascii="Arial" w:hAnsi="Arial" w:cs="Arial"/>
        </w:rPr>
        <w:t xml:space="preserve"> B4, respectively, in the retinas of mice infected with </w:t>
      </w:r>
      <w:r w:rsidRPr="00881010">
        <w:rPr>
          <w:rFonts w:ascii="Arial" w:hAnsi="Arial" w:cs="Arial"/>
          <w:i/>
          <w:iCs/>
        </w:rPr>
        <w:t>AAV-</w:t>
      </w:r>
      <w:proofErr w:type="spellStart"/>
      <w:r w:rsidRPr="00881010">
        <w:rPr>
          <w:rFonts w:ascii="Arial" w:hAnsi="Arial" w:cs="Arial"/>
          <w:i/>
          <w:iCs/>
        </w:rPr>
        <w:t>hRK</w:t>
      </w:r>
      <w:proofErr w:type="spellEnd"/>
      <w:r w:rsidRPr="00881010">
        <w:rPr>
          <w:rFonts w:ascii="Arial" w:hAnsi="Arial" w:cs="Arial"/>
          <w:i/>
          <w:iCs/>
        </w:rPr>
        <w:t>-</w:t>
      </w:r>
      <w:proofErr w:type="spellStart"/>
      <w:r w:rsidRPr="00881010">
        <w:rPr>
          <w:rFonts w:ascii="Arial" w:hAnsi="Arial" w:cs="Arial"/>
          <w:i/>
          <w:iCs/>
        </w:rPr>
        <w:t>shc-fos</w:t>
      </w:r>
      <w:proofErr w:type="spellEnd"/>
      <w:r w:rsidRPr="00881010">
        <w:rPr>
          <w:rFonts w:ascii="Arial" w:hAnsi="Arial" w:cs="Arial"/>
          <w:i/>
          <w:iCs/>
        </w:rPr>
        <w:t xml:space="preserve"> </w:t>
      </w:r>
      <w:r w:rsidRPr="00881010">
        <w:rPr>
          <w:rFonts w:ascii="Arial" w:hAnsi="Arial" w:cs="Arial"/>
        </w:rPr>
        <w:t>or</w:t>
      </w:r>
      <w:r w:rsidRPr="00881010">
        <w:rPr>
          <w:rFonts w:ascii="Arial" w:hAnsi="Arial" w:cs="Arial"/>
          <w:i/>
          <w:iCs/>
        </w:rPr>
        <w:t xml:space="preserve"> AAV-</w:t>
      </w:r>
      <w:proofErr w:type="spellStart"/>
      <w:r w:rsidRPr="00881010">
        <w:rPr>
          <w:rFonts w:ascii="Arial" w:hAnsi="Arial" w:cs="Arial"/>
          <w:i/>
          <w:iCs/>
        </w:rPr>
        <w:t>hRK</w:t>
      </w:r>
      <w:proofErr w:type="spellEnd"/>
      <w:r w:rsidRPr="00881010">
        <w:rPr>
          <w:rFonts w:ascii="Arial" w:hAnsi="Arial" w:cs="Arial"/>
          <w:i/>
          <w:iCs/>
        </w:rPr>
        <w:t>-</w:t>
      </w:r>
      <w:proofErr w:type="spellStart"/>
      <w:r w:rsidRPr="00881010">
        <w:rPr>
          <w:rFonts w:ascii="Arial" w:hAnsi="Arial" w:cs="Arial"/>
          <w:i/>
          <w:iCs/>
        </w:rPr>
        <w:t>shcontrol</w:t>
      </w:r>
      <w:proofErr w:type="spellEnd"/>
      <w:r w:rsidRPr="00881010">
        <w:rPr>
          <w:rFonts w:ascii="Arial" w:hAnsi="Arial" w:cs="Arial"/>
        </w:rPr>
        <w:t>. (</w:t>
      </w:r>
      <w:r>
        <w:rPr>
          <w:rFonts w:ascii="Arial" w:hAnsi="Arial" w:cs="Arial"/>
        </w:rPr>
        <w:t>D</w:t>
      </w:r>
      <w:r w:rsidRPr="00881010">
        <w:rPr>
          <w:rFonts w:ascii="Arial" w:hAnsi="Arial" w:cs="Arial"/>
        </w:rPr>
        <w:t xml:space="preserve">) TUNEL assay of retinas infected with </w:t>
      </w:r>
      <w:r w:rsidRPr="00881010">
        <w:rPr>
          <w:rFonts w:ascii="Arial" w:hAnsi="Arial" w:cs="Arial"/>
          <w:i/>
          <w:iCs/>
        </w:rPr>
        <w:t>AAV-</w:t>
      </w:r>
      <w:proofErr w:type="spellStart"/>
      <w:r w:rsidRPr="00881010">
        <w:rPr>
          <w:rFonts w:ascii="Arial" w:hAnsi="Arial" w:cs="Arial"/>
          <w:i/>
          <w:iCs/>
        </w:rPr>
        <w:t>hRK</w:t>
      </w:r>
      <w:proofErr w:type="spellEnd"/>
      <w:r w:rsidRPr="00881010">
        <w:rPr>
          <w:rFonts w:ascii="Arial" w:hAnsi="Arial" w:cs="Arial"/>
          <w:i/>
          <w:iCs/>
        </w:rPr>
        <w:t xml:space="preserve"> </w:t>
      </w:r>
      <w:proofErr w:type="spellStart"/>
      <w:r w:rsidRPr="00881010">
        <w:rPr>
          <w:rFonts w:ascii="Arial" w:hAnsi="Arial" w:cs="Arial"/>
          <w:i/>
          <w:iCs/>
        </w:rPr>
        <w:t>shc-fos</w:t>
      </w:r>
      <w:proofErr w:type="spellEnd"/>
      <w:r w:rsidRPr="00881010">
        <w:rPr>
          <w:rFonts w:ascii="Arial" w:hAnsi="Arial" w:cs="Arial"/>
        </w:rPr>
        <w:t xml:space="preserve"> or</w:t>
      </w:r>
      <w:r w:rsidRPr="00881010">
        <w:rPr>
          <w:rFonts w:ascii="Arial" w:hAnsi="Arial" w:cs="Arial"/>
          <w:i/>
          <w:iCs/>
        </w:rPr>
        <w:t xml:space="preserve"> AAV-</w:t>
      </w:r>
      <w:proofErr w:type="spellStart"/>
      <w:r w:rsidRPr="00881010">
        <w:rPr>
          <w:rFonts w:ascii="Arial" w:hAnsi="Arial" w:cs="Arial"/>
          <w:i/>
          <w:iCs/>
        </w:rPr>
        <w:t>hRK</w:t>
      </w:r>
      <w:proofErr w:type="spellEnd"/>
      <w:r w:rsidRPr="00881010">
        <w:rPr>
          <w:rFonts w:ascii="Arial" w:hAnsi="Arial" w:cs="Arial"/>
          <w:i/>
          <w:iCs/>
        </w:rPr>
        <w:t>-</w:t>
      </w:r>
      <w:proofErr w:type="spellStart"/>
      <w:r w:rsidRPr="00881010">
        <w:rPr>
          <w:rFonts w:ascii="Arial" w:hAnsi="Arial" w:cs="Arial"/>
          <w:i/>
          <w:iCs/>
        </w:rPr>
        <w:t>shcontrol</w:t>
      </w:r>
      <w:proofErr w:type="spellEnd"/>
      <w:r w:rsidRPr="00881010">
        <w:rPr>
          <w:rFonts w:ascii="Arial" w:hAnsi="Arial" w:cs="Arial"/>
          <w:i/>
          <w:iCs/>
        </w:rPr>
        <w:t xml:space="preserve"> </w:t>
      </w:r>
      <w:r w:rsidRPr="00881010">
        <w:rPr>
          <w:rFonts w:ascii="Arial" w:hAnsi="Arial" w:cs="Arial"/>
        </w:rPr>
        <w:t xml:space="preserve">at P60. </w:t>
      </w:r>
      <w:proofErr w:type="gramStart"/>
      <w:r w:rsidRPr="00881010">
        <w:rPr>
          <w:rFonts w:ascii="Arial" w:hAnsi="Arial" w:cs="Arial"/>
        </w:rPr>
        <w:t>TUNEL, green.</w:t>
      </w:r>
      <w:proofErr w:type="gramEnd"/>
      <w:r>
        <w:rPr>
          <w:rFonts w:ascii="Arial" w:hAnsi="Arial" w:cs="Arial"/>
        </w:rPr>
        <w:t xml:space="preserve"> </w:t>
      </w:r>
      <w:r w:rsidRPr="0087054C">
        <w:rPr>
          <w:rFonts w:ascii="Arial" w:hAnsi="Arial" w:cs="Arial"/>
          <w:color w:val="000000"/>
          <w:highlight w:val="yellow"/>
        </w:rPr>
        <w:t xml:space="preserve">Data are represented as mean ± SEM. Mann-Whitney test was used for two-group comparison. </w:t>
      </w:r>
      <w:proofErr w:type="gramStart"/>
      <w:r w:rsidRPr="0087054C">
        <w:rPr>
          <w:rFonts w:ascii="Arial" w:hAnsi="Arial" w:cs="Arial"/>
          <w:color w:val="000000"/>
          <w:highlight w:val="yellow"/>
        </w:rPr>
        <w:t>*</w:t>
      </w:r>
      <w:r w:rsidRPr="0087054C">
        <w:rPr>
          <w:rFonts w:ascii="Arial" w:hAnsi="Arial" w:cs="Arial"/>
          <w:i/>
          <w:color w:val="000000"/>
          <w:highlight w:val="yellow"/>
        </w:rPr>
        <w:t>*, p&lt;0.01;</w:t>
      </w:r>
      <w:r w:rsidRPr="0087054C">
        <w:rPr>
          <w:rFonts w:ascii="Arial" w:hAnsi="Arial" w:cs="Arial"/>
          <w:color w:val="000000"/>
          <w:highlight w:val="yellow"/>
        </w:rPr>
        <w:t xml:space="preserve"> ns, no significance.</w:t>
      </w:r>
      <w:proofErr w:type="gramEnd"/>
    </w:p>
    <w:p w:rsidR="00D13446" w:rsidRPr="00881010" w:rsidRDefault="00D13446" w:rsidP="00D13446">
      <w:pPr>
        <w:pStyle w:val="NoSpacing"/>
        <w:jc w:val="both"/>
        <w:rPr>
          <w:rFonts w:ascii="Arial" w:hAnsi="Arial" w:cs="Arial"/>
        </w:rPr>
      </w:pPr>
      <w:r w:rsidRPr="00881010">
        <w:rPr>
          <w:rFonts w:ascii="Arial" w:hAnsi="Arial" w:cs="Arial"/>
        </w:rPr>
        <w:br w:type="page"/>
      </w:r>
      <w:r w:rsidRPr="00E226F1">
        <w:rPr>
          <w:rFonts w:ascii="Arial" w:hAnsi="Arial" w:cs="Arial"/>
          <w:b/>
          <w:color w:val="212121"/>
        </w:rPr>
        <w:lastRenderedPageBreak/>
        <w:t>Table S1.</w:t>
      </w:r>
      <w:r w:rsidRPr="00881010">
        <w:rPr>
          <w:rFonts w:ascii="Arial" w:hAnsi="Arial" w:cs="Arial"/>
          <w:color w:val="212121"/>
        </w:rPr>
        <w:t xml:space="preserve"> Antibodies for IHC and </w:t>
      </w:r>
      <w:proofErr w:type="spellStart"/>
      <w:r w:rsidRPr="00881010">
        <w:rPr>
          <w:rFonts w:ascii="Arial" w:hAnsi="Arial" w:cs="Arial"/>
          <w:color w:val="212121"/>
        </w:rPr>
        <w:t>CUT&amp;Tag</w:t>
      </w:r>
      <w:proofErr w:type="spellEnd"/>
      <w:r w:rsidRPr="00881010">
        <w:rPr>
          <w:rFonts w:ascii="Arial" w:hAnsi="Arial" w:cs="Arial"/>
          <w:color w:val="212121"/>
        </w:rPr>
        <w:t xml:space="preserve"> (company, clone number, cat #, RRID#) </w:t>
      </w:r>
    </w:p>
    <w:p w:rsidR="00D13446" w:rsidRPr="00881010" w:rsidRDefault="00D13446" w:rsidP="00D13446">
      <w:pPr>
        <w:pStyle w:val="NoSpacing"/>
        <w:jc w:val="both"/>
        <w:rPr>
          <w:rFonts w:ascii="Arial" w:hAnsi="Arial" w:cs="Arial"/>
        </w:rPr>
      </w:pPr>
    </w:p>
    <w:tbl>
      <w:tblPr>
        <w:tblW w:w="8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5"/>
        <w:gridCol w:w="1710"/>
        <w:gridCol w:w="1464"/>
        <w:gridCol w:w="1611"/>
        <w:gridCol w:w="1256"/>
      </w:tblGrid>
      <w:tr w:rsidR="00D13446" w:rsidRPr="00881010" w:rsidTr="00FB0836">
        <w:trPr>
          <w:trHeight w:val="380"/>
          <w:jc w:val="center"/>
        </w:trPr>
        <w:tc>
          <w:tcPr>
            <w:tcW w:w="3155" w:type="dxa"/>
            <w:shd w:val="clear" w:color="auto" w:fill="auto"/>
            <w:noWrap/>
            <w:vAlign w:val="bottom"/>
            <w:hideMark/>
          </w:tcPr>
          <w:p w:rsidR="00D13446" w:rsidRPr="0007456F" w:rsidRDefault="00D13446" w:rsidP="00FB0836">
            <w:pPr>
              <w:pStyle w:val="NoSpacing"/>
              <w:spacing w:after="60"/>
              <w:rPr>
                <w:rFonts w:ascii="Arial" w:hAnsi="Arial" w:cs="Arial"/>
                <w:b/>
                <w:color w:val="000000"/>
                <w:lang w:eastAsia="zh-CN"/>
              </w:rPr>
            </w:pPr>
            <w:r w:rsidRPr="0007456F">
              <w:rPr>
                <w:rFonts w:ascii="Arial" w:hAnsi="Arial" w:cs="Arial"/>
                <w:b/>
                <w:color w:val="000000"/>
                <w:lang w:eastAsia="zh-CN"/>
              </w:rPr>
              <w:t>Antibodies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D13446" w:rsidRPr="0007456F" w:rsidRDefault="00D13446" w:rsidP="00FB0836">
            <w:pPr>
              <w:pStyle w:val="NoSpacing"/>
              <w:spacing w:after="60"/>
              <w:jc w:val="both"/>
              <w:rPr>
                <w:rFonts w:ascii="Arial" w:hAnsi="Arial" w:cs="Arial"/>
                <w:b/>
                <w:color w:val="000000"/>
                <w:lang w:eastAsia="zh-CN"/>
              </w:rPr>
            </w:pPr>
            <w:r w:rsidRPr="0007456F">
              <w:rPr>
                <w:rFonts w:ascii="Arial" w:hAnsi="Arial" w:cs="Arial"/>
                <w:b/>
                <w:color w:val="000000"/>
                <w:lang w:eastAsia="zh-CN"/>
              </w:rPr>
              <w:t>Vender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D13446" w:rsidRPr="0007456F" w:rsidRDefault="00D13446" w:rsidP="00FB0836">
            <w:pPr>
              <w:pStyle w:val="NoSpacing"/>
              <w:spacing w:after="60"/>
              <w:jc w:val="both"/>
              <w:rPr>
                <w:rFonts w:ascii="Arial" w:hAnsi="Arial" w:cs="Arial"/>
                <w:b/>
                <w:color w:val="000000"/>
                <w:lang w:eastAsia="zh-CN"/>
              </w:rPr>
            </w:pPr>
            <w:r w:rsidRPr="0007456F">
              <w:rPr>
                <w:rFonts w:ascii="Arial" w:hAnsi="Arial" w:cs="Arial"/>
                <w:b/>
                <w:color w:val="000000"/>
                <w:lang w:eastAsia="zh-CN"/>
              </w:rPr>
              <w:t>Catalog number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D13446" w:rsidRPr="0007456F" w:rsidRDefault="00D13446" w:rsidP="00FB0836">
            <w:pPr>
              <w:pStyle w:val="NoSpacing"/>
              <w:spacing w:after="60"/>
              <w:jc w:val="both"/>
              <w:rPr>
                <w:rFonts w:ascii="Arial" w:hAnsi="Arial" w:cs="Arial"/>
                <w:b/>
                <w:color w:val="000000"/>
                <w:lang w:eastAsia="zh-CN"/>
              </w:rPr>
            </w:pPr>
            <w:r w:rsidRPr="0007456F">
              <w:rPr>
                <w:rFonts w:ascii="Arial" w:hAnsi="Arial" w:cs="Arial"/>
                <w:b/>
                <w:color w:val="000000"/>
                <w:lang w:eastAsia="zh-CN"/>
              </w:rPr>
              <w:t>RRID number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:rsidR="00D13446" w:rsidRPr="0007456F" w:rsidRDefault="00D13446" w:rsidP="00FB0836">
            <w:pPr>
              <w:pStyle w:val="NoSpacing"/>
              <w:spacing w:after="60"/>
              <w:jc w:val="both"/>
              <w:rPr>
                <w:rFonts w:ascii="Arial" w:hAnsi="Arial" w:cs="Arial"/>
                <w:b/>
                <w:color w:val="000000"/>
                <w:lang w:eastAsia="zh-CN"/>
              </w:rPr>
            </w:pPr>
            <w:r w:rsidRPr="0007456F">
              <w:rPr>
                <w:rFonts w:ascii="Arial" w:hAnsi="Arial" w:cs="Arial"/>
                <w:b/>
                <w:color w:val="000000"/>
                <w:lang w:eastAsia="zh-CN"/>
              </w:rPr>
              <w:t>Usage</w:t>
            </w:r>
          </w:p>
        </w:tc>
      </w:tr>
      <w:tr w:rsidR="00D13446" w:rsidRPr="00881010" w:rsidTr="00FB0836">
        <w:trPr>
          <w:trHeight w:val="380"/>
          <w:jc w:val="center"/>
        </w:trPr>
        <w:tc>
          <w:tcPr>
            <w:tcW w:w="3155" w:type="dxa"/>
            <w:shd w:val="clear" w:color="auto" w:fill="auto"/>
            <w:noWrap/>
            <w:vAlign w:val="bottom"/>
            <w:hideMark/>
          </w:tcPr>
          <w:p w:rsidR="00D13446" w:rsidRPr="00881010" w:rsidRDefault="00D13446" w:rsidP="00FB0836">
            <w:pPr>
              <w:pStyle w:val="NoSpacing"/>
              <w:spacing w:after="60"/>
              <w:rPr>
                <w:rFonts w:ascii="Arial" w:hAnsi="Arial" w:cs="Arial"/>
                <w:color w:val="000000"/>
                <w:lang w:eastAsia="zh-CN"/>
              </w:rPr>
            </w:pPr>
            <w:r w:rsidRPr="00881010">
              <w:rPr>
                <w:rFonts w:ascii="Arial" w:hAnsi="Arial" w:cs="Arial"/>
                <w:color w:val="000000"/>
                <w:lang w:eastAsia="zh-CN"/>
              </w:rPr>
              <w:t>Histone H3K4me3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D13446" w:rsidRPr="00881010" w:rsidRDefault="00D13446" w:rsidP="00FB0836">
            <w:pPr>
              <w:pStyle w:val="NoSpacing"/>
              <w:spacing w:after="60"/>
              <w:jc w:val="both"/>
              <w:rPr>
                <w:rFonts w:ascii="Arial" w:hAnsi="Arial" w:cs="Arial"/>
                <w:color w:val="000000"/>
                <w:lang w:eastAsia="zh-CN"/>
              </w:rPr>
            </w:pPr>
            <w:r w:rsidRPr="00881010">
              <w:rPr>
                <w:rFonts w:ascii="Arial" w:hAnsi="Arial" w:cs="Arial"/>
                <w:color w:val="000000"/>
                <w:lang w:eastAsia="zh-CN"/>
              </w:rPr>
              <w:t>Active Motif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D13446" w:rsidRPr="00881010" w:rsidRDefault="00D13446" w:rsidP="00FB0836">
            <w:pPr>
              <w:pStyle w:val="NoSpacing"/>
              <w:spacing w:after="60"/>
              <w:jc w:val="both"/>
              <w:rPr>
                <w:rFonts w:ascii="Arial" w:hAnsi="Arial" w:cs="Arial"/>
                <w:color w:val="000000"/>
                <w:lang w:eastAsia="zh-CN"/>
              </w:rPr>
            </w:pPr>
            <w:r w:rsidRPr="00881010">
              <w:rPr>
                <w:rFonts w:ascii="Arial" w:hAnsi="Arial" w:cs="Arial"/>
                <w:color w:val="000000"/>
                <w:lang w:eastAsia="zh-CN"/>
              </w:rPr>
              <w:t>39159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D13446" w:rsidRPr="00881010" w:rsidRDefault="00D13446" w:rsidP="00FB0836">
            <w:pPr>
              <w:pStyle w:val="NoSpacing"/>
              <w:spacing w:after="60"/>
              <w:jc w:val="both"/>
              <w:rPr>
                <w:rFonts w:ascii="Arial" w:hAnsi="Arial" w:cs="Arial"/>
                <w:color w:val="000000"/>
                <w:lang w:eastAsia="zh-CN"/>
              </w:rPr>
            </w:pPr>
            <w:r w:rsidRPr="00881010">
              <w:rPr>
                <w:rFonts w:ascii="Arial" w:hAnsi="Arial" w:cs="Arial"/>
                <w:color w:val="000000"/>
                <w:lang w:eastAsia="zh-CN"/>
              </w:rPr>
              <w:t>AB_2615077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:rsidR="00D13446" w:rsidRPr="00881010" w:rsidRDefault="00D13446" w:rsidP="00FB0836">
            <w:pPr>
              <w:pStyle w:val="NoSpacing"/>
              <w:spacing w:after="60"/>
              <w:jc w:val="both"/>
              <w:rPr>
                <w:rFonts w:ascii="Arial" w:hAnsi="Arial" w:cs="Arial"/>
                <w:color w:val="000000"/>
                <w:lang w:eastAsia="zh-CN"/>
              </w:rPr>
            </w:pPr>
            <w:proofErr w:type="spellStart"/>
            <w:r w:rsidRPr="00881010">
              <w:rPr>
                <w:rFonts w:ascii="Arial" w:hAnsi="Arial" w:cs="Arial"/>
                <w:color w:val="000000"/>
                <w:lang w:eastAsia="zh-CN"/>
              </w:rPr>
              <w:t>CUT&amp;Tag</w:t>
            </w:r>
            <w:proofErr w:type="spellEnd"/>
          </w:p>
        </w:tc>
      </w:tr>
      <w:tr w:rsidR="00D13446" w:rsidRPr="00881010" w:rsidTr="00FB0836">
        <w:trPr>
          <w:trHeight w:val="380"/>
          <w:jc w:val="center"/>
        </w:trPr>
        <w:tc>
          <w:tcPr>
            <w:tcW w:w="3155" w:type="dxa"/>
            <w:shd w:val="clear" w:color="auto" w:fill="auto"/>
            <w:noWrap/>
            <w:vAlign w:val="bottom"/>
            <w:hideMark/>
          </w:tcPr>
          <w:p w:rsidR="00D13446" w:rsidRPr="00881010" w:rsidRDefault="00D13446" w:rsidP="00FB0836">
            <w:pPr>
              <w:pStyle w:val="NoSpacing"/>
              <w:spacing w:after="60"/>
              <w:rPr>
                <w:rFonts w:ascii="Arial" w:hAnsi="Arial" w:cs="Arial"/>
                <w:color w:val="000000"/>
                <w:lang w:eastAsia="zh-CN"/>
              </w:rPr>
            </w:pPr>
            <w:r w:rsidRPr="00881010">
              <w:rPr>
                <w:rFonts w:ascii="Arial" w:hAnsi="Arial" w:cs="Arial"/>
                <w:color w:val="000000"/>
                <w:lang w:eastAsia="zh-CN"/>
              </w:rPr>
              <w:t>Histone H3K27ac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D13446" w:rsidRPr="00881010" w:rsidRDefault="00D13446" w:rsidP="00FB0836">
            <w:pPr>
              <w:pStyle w:val="NoSpacing"/>
              <w:spacing w:after="60"/>
              <w:jc w:val="both"/>
              <w:rPr>
                <w:rFonts w:ascii="Arial" w:hAnsi="Arial" w:cs="Arial"/>
                <w:color w:val="000000"/>
                <w:lang w:eastAsia="zh-CN"/>
              </w:rPr>
            </w:pPr>
            <w:r w:rsidRPr="00881010">
              <w:rPr>
                <w:rFonts w:ascii="Arial" w:hAnsi="Arial" w:cs="Arial"/>
                <w:color w:val="000000"/>
                <w:lang w:eastAsia="zh-CN"/>
              </w:rPr>
              <w:t>Active Motif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D13446" w:rsidRPr="00881010" w:rsidRDefault="00D13446" w:rsidP="00FB0836">
            <w:pPr>
              <w:pStyle w:val="NoSpacing"/>
              <w:spacing w:after="60"/>
              <w:jc w:val="both"/>
              <w:rPr>
                <w:rFonts w:ascii="Arial" w:hAnsi="Arial" w:cs="Arial"/>
                <w:color w:val="000000"/>
                <w:lang w:eastAsia="zh-CN"/>
              </w:rPr>
            </w:pPr>
            <w:r w:rsidRPr="00881010">
              <w:rPr>
                <w:rFonts w:ascii="Arial" w:hAnsi="Arial" w:cs="Arial"/>
                <w:color w:val="000000"/>
                <w:lang w:eastAsia="zh-CN"/>
              </w:rPr>
              <w:t>39133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D13446" w:rsidRPr="00881010" w:rsidRDefault="00D13446" w:rsidP="00FB0836">
            <w:pPr>
              <w:pStyle w:val="NoSpacing"/>
              <w:spacing w:after="60"/>
              <w:jc w:val="both"/>
              <w:rPr>
                <w:rFonts w:ascii="Arial" w:hAnsi="Arial" w:cs="Arial"/>
                <w:color w:val="000000"/>
                <w:lang w:eastAsia="zh-CN"/>
              </w:rPr>
            </w:pPr>
            <w:r w:rsidRPr="00881010">
              <w:rPr>
                <w:rFonts w:ascii="Arial" w:hAnsi="Arial" w:cs="Arial"/>
                <w:color w:val="000000"/>
                <w:lang w:eastAsia="zh-CN"/>
              </w:rPr>
              <w:t>AB_2561016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:rsidR="00D13446" w:rsidRPr="00881010" w:rsidRDefault="00D13446" w:rsidP="00FB0836">
            <w:pPr>
              <w:pStyle w:val="NoSpacing"/>
              <w:spacing w:after="60"/>
              <w:jc w:val="both"/>
              <w:rPr>
                <w:rFonts w:ascii="Arial" w:hAnsi="Arial" w:cs="Arial"/>
                <w:color w:val="000000"/>
                <w:lang w:eastAsia="zh-CN"/>
              </w:rPr>
            </w:pPr>
            <w:proofErr w:type="spellStart"/>
            <w:r w:rsidRPr="00881010">
              <w:rPr>
                <w:rFonts w:ascii="Arial" w:hAnsi="Arial" w:cs="Arial"/>
                <w:color w:val="000000"/>
                <w:lang w:eastAsia="zh-CN"/>
              </w:rPr>
              <w:t>CUT&amp;Tag</w:t>
            </w:r>
            <w:proofErr w:type="spellEnd"/>
          </w:p>
        </w:tc>
      </w:tr>
      <w:tr w:rsidR="00D13446" w:rsidRPr="00881010" w:rsidTr="00FB0836">
        <w:trPr>
          <w:trHeight w:val="380"/>
          <w:jc w:val="center"/>
        </w:trPr>
        <w:tc>
          <w:tcPr>
            <w:tcW w:w="3155" w:type="dxa"/>
            <w:shd w:val="clear" w:color="auto" w:fill="auto"/>
            <w:noWrap/>
            <w:vAlign w:val="bottom"/>
            <w:hideMark/>
          </w:tcPr>
          <w:p w:rsidR="00D13446" w:rsidRPr="00881010" w:rsidRDefault="00D13446" w:rsidP="00FB0836">
            <w:pPr>
              <w:pStyle w:val="NoSpacing"/>
              <w:spacing w:after="60"/>
              <w:rPr>
                <w:rFonts w:ascii="Arial" w:hAnsi="Arial" w:cs="Arial"/>
                <w:color w:val="000000"/>
                <w:lang w:eastAsia="zh-CN"/>
              </w:rPr>
            </w:pPr>
            <w:r w:rsidRPr="00881010">
              <w:rPr>
                <w:rFonts w:ascii="Arial" w:hAnsi="Arial" w:cs="Arial"/>
                <w:color w:val="000000"/>
                <w:lang w:eastAsia="zh-CN"/>
              </w:rPr>
              <w:t xml:space="preserve">guinea pig anti-rabbit </w:t>
            </w:r>
            <w:proofErr w:type="spellStart"/>
            <w:r w:rsidRPr="00881010">
              <w:rPr>
                <w:rFonts w:ascii="Arial" w:hAnsi="Arial" w:cs="Arial"/>
                <w:color w:val="000000"/>
                <w:lang w:eastAsia="zh-CN"/>
              </w:rPr>
              <w:t>IgG</w:t>
            </w:r>
            <w:proofErr w:type="spellEnd"/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D13446" w:rsidRPr="00881010" w:rsidRDefault="00D13446" w:rsidP="00FB0836">
            <w:pPr>
              <w:pStyle w:val="NoSpacing"/>
              <w:spacing w:after="60"/>
              <w:jc w:val="both"/>
              <w:rPr>
                <w:rFonts w:ascii="Arial" w:hAnsi="Arial" w:cs="Arial"/>
                <w:color w:val="000000"/>
                <w:lang w:eastAsia="zh-CN"/>
              </w:rPr>
            </w:pPr>
            <w:r w:rsidRPr="00881010">
              <w:rPr>
                <w:rFonts w:ascii="Arial" w:hAnsi="Arial" w:cs="Arial"/>
                <w:color w:val="000000"/>
                <w:lang w:eastAsia="zh-CN"/>
              </w:rPr>
              <w:t>Antibodies-Online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D13446" w:rsidRPr="00881010" w:rsidRDefault="00D13446" w:rsidP="00FB0836">
            <w:pPr>
              <w:pStyle w:val="NoSpacing"/>
              <w:spacing w:after="60"/>
              <w:jc w:val="both"/>
              <w:rPr>
                <w:rFonts w:ascii="Arial" w:hAnsi="Arial" w:cs="Arial"/>
                <w:color w:val="000000"/>
                <w:lang w:eastAsia="zh-CN"/>
              </w:rPr>
            </w:pPr>
            <w:r w:rsidRPr="00881010">
              <w:rPr>
                <w:rFonts w:ascii="Arial" w:hAnsi="Arial" w:cs="Arial"/>
                <w:color w:val="000000"/>
                <w:lang w:eastAsia="zh-CN"/>
              </w:rPr>
              <w:t>ABIN101961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D13446" w:rsidRPr="00881010" w:rsidRDefault="00D13446" w:rsidP="00FB0836">
            <w:pPr>
              <w:pStyle w:val="NoSpacing"/>
              <w:spacing w:after="60"/>
              <w:jc w:val="both"/>
              <w:rPr>
                <w:rFonts w:ascii="Arial" w:hAnsi="Arial" w:cs="Arial"/>
                <w:color w:val="000000"/>
                <w:lang w:eastAsia="zh-CN"/>
              </w:rPr>
            </w:pPr>
            <w:r w:rsidRPr="00881010">
              <w:rPr>
                <w:rFonts w:ascii="Arial" w:hAnsi="Arial" w:cs="Arial"/>
                <w:color w:val="000000"/>
                <w:lang w:eastAsia="zh-CN"/>
              </w:rPr>
              <w:t>AB_10775589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:rsidR="00D13446" w:rsidRPr="00881010" w:rsidRDefault="00D13446" w:rsidP="00FB0836">
            <w:pPr>
              <w:pStyle w:val="NoSpacing"/>
              <w:spacing w:after="60"/>
              <w:jc w:val="both"/>
              <w:rPr>
                <w:rFonts w:ascii="Arial" w:hAnsi="Arial" w:cs="Arial"/>
                <w:color w:val="000000"/>
                <w:lang w:eastAsia="zh-CN"/>
              </w:rPr>
            </w:pPr>
            <w:proofErr w:type="spellStart"/>
            <w:r w:rsidRPr="00881010">
              <w:rPr>
                <w:rFonts w:ascii="Arial" w:hAnsi="Arial" w:cs="Arial"/>
                <w:color w:val="000000"/>
                <w:lang w:eastAsia="zh-CN"/>
              </w:rPr>
              <w:t>CUT&amp;Tag</w:t>
            </w:r>
            <w:proofErr w:type="spellEnd"/>
          </w:p>
        </w:tc>
      </w:tr>
      <w:tr w:rsidR="00D13446" w:rsidRPr="00881010" w:rsidTr="00FB0836">
        <w:trPr>
          <w:trHeight w:val="380"/>
          <w:jc w:val="center"/>
        </w:trPr>
        <w:tc>
          <w:tcPr>
            <w:tcW w:w="3155" w:type="dxa"/>
            <w:shd w:val="clear" w:color="auto" w:fill="auto"/>
            <w:noWrap/>
            <w:vAlign w:val="bottom"/>
            <w:hideMark/>
          </w:tcPr>
          <w:p w:rsidR="00D13446" w:rsidRPr="00881010" w:rsidRDefault="00D13446" w:rsidP="00FB0836">
            <w:pPr>
              <w:pStyle w:val="NoSpacing"/>
              <w:spacing w:after="60"/>
              <w:rPr>
                <w:rFonts w:ascii="Arial" w:hAnsi="Arial" w:cs="Arial"/>
                <w:color w:val="000000"/>
                <w:lang w:eastAsia="zh-CN"/>
              </w:rPr>
            </w:pPr>
            <w:r w:rsidRPr="00881010">
              <w:rPr>
                <w:rFonts w:ascii="Arial" w:hAnsi="Arial" w:cs="Arial"/>
                <w:color w:val="000000"/>
                <w:lang w:eastAsia="zh-CN"/>
              </w:rPr>
              <w:t>Tri-Methyl-Histone H3 (Lys27) (C36B11)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D13446" w:rsidRPr="00881010" w:rsidRDefault="00D13446" w:rsidP="00FB0836">
            <w:pPr>
              <w:pStyle w:val="NoSpacing"/>
              <w:spacing w:after="60"/>
              <w:jc w:val="both"/>
              <w:rPr>
                <w:rFonts w:ascii="Arial" w:hAnsi="Arial" w:cs="Arial"/>
                <w:color w:val="000000"/>
                <w:lang w:eastAsia="zh-CN"/>
              </w:rPr>
            </w:pPr>
            <w:r w:rsidRPr="00881010">
              <w:rPr>
                <w:rFonts w:ascii="Arial" w:hAnsi="Arial" w:cs="Arial"/>
                <w:color w:val="000000"/>
                <w:lang w:eastAsia="zh-CN"/>
              </w:rPr>
              <w:t>Cell Signaling Technology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D13446" w:rsidRPr="00881010" w:rsidRDefault="00D13446" w:rsidP="00FB0836">
            <w:pPr>
              <w:pStyle w:val="NoSpacing"/>
              <w:spacing w:after="60"/>
              <w:jc w:val="both"/>
              <w:rPr>
                <w:rFonts w:ascii="Arial" w:hAnsi="Arial" w:cs="Arial"/>
                <w:color w:val="000000"/>
                <w:lang w:eastAsia="zh-CN"/>
              </w:rPr>
            </w:pPr>
            <w:r w:rsidRPr="00881010">
              <w:rPr>
                <w:rFonts w:ascii="Arial" w:hAnsi="Arial" w:cs="Arial"/>
                <w:color w:val="000000"/>
                <w:lang w:eastAsia="zh-CN"/>
              </w:rPr>
              <w:t>9733S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D13446" w:rsidRPr="00881010" w:rsidRDefault="00D13446" w:rsidP="00FB0836">
            <w:pPr>
              <w:pStyle w:val="NoSpacing"/>
              <w:spacing w:after="60"/>
              <w:jc w:val="both"/>
              <w:rPr>
                <w:rFonts w:ascii="Arial" w:hAnsi="Arial" w:cs="Arial"/>
                <w:color w:val="000000"/>
                <w:lang w:eastAsia="zh-CN"/>
              </w:rPr>
            </w:pPr>
            <w:r w:rsidRPr="00881010">
              <w:rPr>
                <w:rFonts w:ascii="Arial" w:hAnsi="Arial" w:cs="Arial"/>
                <w:color w:val="000000"/>
                <w:lang w:eastAsia="zh-CN"/>
              </w:rPr>
              <w:t>AB_2616029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:rsidR="00D13446" w:rsidRPr="00881010" w:rsidRDefault="00D13446" w:rsidP="00FB0836">
            <w:pPr>
              <w:pStyle w:val="NoSpacing"/>
              <w:spacing w:after="60"/>
              <w:jc w:val="both"/>
              <w:rPr>
                <w:rFonts w:ascii="Arial" w:hAnsi="Arial" w:cs="Arial"/>
                <w:color w:val="000000"/>
                <w:lang w:eastAsia="zh-CN"/>
              </w:rPr>
            </w:pPr>
            <w:proofErr w:type="spellStart"/>
            <w:r w:rsidRPr="00881010">
              <w:rPr>
                <w:rFonts w:ascii="Arial" w:hAnsi="Arial" w:cs="Arial"/>
                <w:color w:val="000000"/>
                <w:lang w:eastAsia="zh-CN"/>
              </w:rPr>
              <w:t>CUT&amp;Tag</w:t>
            </w:r>
            <w:proofErr w:type="spellEnd"/>
          </w:p>
        </w:tc>
      </w:tr>
      <w:tr w:rsidR="00D13446" w:rsidRPr="00881010" w:rsidTr="00FB0836">
        <w:trPr>
          <w:trHeight w:val="380"/>
          <w:jc w:val="center"/>
        </w:trPr>
        <w:tc>
          <w:tcPr>
            <w:tcW w:w="3155" w:type="dxa"/>
            <w:shd w:val="clear" w:color="auto" w:fill="auto"/>
            <w:noWrap/>
            <w:vAlign w:val="bottom"/>
            <w:hideMark/>
          </w:tcPr>
          <w:p w:rsidR="00D13446" w:rsidRPr="00881010" w:rsidRDefault="00D13446" w:rsidP="00FB0836">
            <w:pPr>
              <w:pStyle w:val="NoSpacing"/>
              <w:spacing w:after="60"/>
              <w:rPr>
                <w:rFonts w:ascii="Arial" w:hAnsi="Arial" w:cs="Arial"/>
                <w:color w:val="000000"/>
                <w:lang w:eastAsia="zh-CN"/>
              </w:rPr>
            </w:pPr>
            <w:r w:rsidRPr="00881010">
              <w:rPr>
                <w:rFonts w:ascii="Arial" w:hAnsi="Arial" w:cs="Arial"/>
                <w:color w:val="000000"/>
                <w:lang w:eastAsia="zh-CN"/>
              </w:rPr>
              <w:t>c-</w:t>
            </w:r>
            <w:proofErr w:type="spellStart"/>
            <w:r w:rsidRPr="00881010">
              <w:rPr>
                <w:rFonts w:ascii="Arial" w:hAnsi="Arial" w:cs="Arial"/>
                <w:color w:val="000000"/>
                <w:lang w:eastAsia="zh-CN"/>
              </w:rPr>
              <w:t>Fos</w:t>
            </w:r>
            <w:proofErr w:type="spellEnd"/>
            <w:r w:rsidRPr="00881010">
              <w:rPr>
                <w:rFonts w:ascii="Arial" w:hAnsi="Arial" w:cs="Arial"/>
                <w:color w:val="000000"/>
                <w:lang w:eastAsia="zh-CN"/>
              </w:rPr>
              <w:t xml:space="preserve"> (9F6)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D13446" w:rsidRPr="00881010" w:rsidRDefault="00D13446" w:rsidP="00FB0836">
            <w:pPr>
              <w:pStyle w:val="NoSpacing"/>
              <w:spacing w:after="60"/>
              <w:jc w:val="both"/>
              <w:rPr>
                <w:rFonts w:ascii="Arial" w:hAnsi="Arial" w:cs="Arial"/>
                <w:color w:val="000000"/>
                <w:lang w:eastAsia="zh-CN"/>
              </w:rPr>
            </w:pPr>
            <w:r w:rsidRPr="00881010">
              <w:rPr>
                <w:rFonts w:ascii="Arial" w:hAnsi="Arial" w:cs="Arial"/>
                <w:color w:val="000000"/>
                <w:lang w:eastAsia="zh-CN"/>
              </w:rPr>
              <w:t>Cell Signaling Technology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D13446" w:rsidRPr="00881010" w:rsidRDefault="00D13446" w:rsidP="00FB0836">
            <w:pPr>
              <w:pStyle w:val="NoSpacing"/>
              <w:spacing w:after="60"/>
              <w:jc w:val="both"/>
              <w:rPr>
                <w:rFonts w:ascii="Arial" w:hAnsi="Arial" w:cs="Arial"/>
                <w:color w:val="000000"/>
                <w:lang w:eastAsia="zh-CN"/>
              </w:rPr>
            </w:pPr>
            <w:r w:rsidRPr="00881010">
              <w:rPr>
                <w:rFonts w:ascii="Arial" w:hAnsi="Arial" w:cs="Arial"/>
                <w:color w:val="000000"/>
                <w:lang w:eastAsia="zh-CN"/>
              </w:rPr>
              <w:t>2250S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D13446" w:rsidRPr="00881010" w:rsidRDefault="00D13446" w:rsidP="00FB0836">
            <w:pPr>
              <w:pStyle w:val="NoSpacing"/>
              <w:spacing w:after="60"/>
              <w:jc w:val="both"/>
              <w:rPr>
                <w:rFonts w:ascii="Arial" w:hAnsi="Arial" w:cs="Arial"/>
                <w:color w:val="000000"/>
                <w:lang w:eastAsia="zh-CN"/>
              </w:rPr>
            </w:pPr>
            <w:r w:rsidRPr="00881010">
              <w:rPr>
                <w:rFonts w:ascii="Arial" w:hAnsi="Arial" w:cs="Arial"/>
                <w:color w:val="000000"/>
                <w:lang w:eastAsia="zh-CN"/>
              </w:rPr>
              <w:t>AB_2247211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:rsidR="00D13446" w:rsidRPr="00881010" w:rsidRDefault="00D13446" w:rsidP="00FB0836">
            <w:pPr>
              <w:pStyle w:val="NoSpacing"/>
              <w:spacing w:after="60"/>
              <w:jc w:val="both"/>
              <w:rPr>
                <w:rFonts w:ascii="Arial" w:hAnsi="Arial" w:cs="Arial"/>
                <w:color w:val="000000"/>
                <w:lang w:eastAsia="zh-CN"/>
              </w:rPr>
            </w:pPr>
            <w:proofErr w:type="spellStart"/>
            <w:r w:rsidRPr="00881010">
              <w:rPr>
                <w:rFonts w:ascii="Arial" w:hAnsi="Arial" w:cs="Arial"/>
                <w:color w:val="000000"/>
                <w:lang w:eastAsia="zh-CN"/>
              </w:rPr>
              <w:t>CUT&amp;Tag</w:t>
            </w:r>
            <w:proofErr w:type="spellEnd"/>
            <w:r w:rsidRPr="00881010">
              <w:rPr>
                <w:rFonts w:ascii="Arial" w:hAnsi="Arial" w:cs="Arial"/>
                <w:color w:val="000000"/>
                <w:lang w:eastAsia="zh-CN"/>
              </w:rPr>
              <w:t>, WB, IHC</w:t>
            </w:r>
          </w:p>
        </w:tc>
      </w:tr>
      <w:tr w:rsidR="00D13446" w:rsidRPr="00881010" w:rsidTr="00FB0836">
        <w:trPr>
          <w:trHeight w:val="380"/>
          <w:jc w:val="center"/>
        </w:trPr>
        <w:tc>
          <w:tcPr>
            <w:tcW w:w="3155" w:type="dxa"/>
            <w:shd w:val="clear" w:color="auto" w:fill="auto"/>
            <w:noWrap/>
            <w:vAlign w:val="bottom"/>
            <w:hideMark/>
          </w:tcPr>
          <w:p w:rsidR="00D13446" w:rsidRPr="00881010" w:rsidRDefault="00D13446" w:rsidP="00FB0836">
            <w:pPr>
              <w:pStyle w:val="NoSpacing"/>
              <w:spacing w:after="60"/>
              <w:rPr>
                <w:rFonts w:ascii="Arial" w:hAnsi="Arial" w:cs="Arial"/>
                <w:color w:val="000000"/>
                <w:lang w:eastAsia="zh-CN"/>
              </w:rPr>
            </w:pPr>
            <w:r w:rsidRPr="00881010">
              <w:rPr>
                <w:rFonts w:ascii="Arial" w:hAnsi="Arial" w:cs="Arial"/>
                <w:color w:val="000000"/>
                <w:lang w:eastAsia="zh-CN"/>
              </w:rPr>
              <w:t>Anti-Adam17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D13446" w:rsidRPr="00881010" w:rsidRDefault="00D13446" w:rsidP="00FB0836">
            <w:pPr>
              <w:pStyle w:val="NoSpacing"/>
              <w:spacing w:after="60"/>
              <w:jc w:val="both"/>
              <w:rPr>
                <w:rFonts w:ascii="Arial" w:hAnsi="Arial" w:cs="Arial"/>
                <w:color w:val="000000"/>
                <w:lang w:eastAsia="zh-CN"/>
              </w:rPr>
            </w:pPr>
            <w:proofErr w:type="spellStart"/>
            <w:r w:rsidRPr="00881010">
              <w:rPr>
                <w:rFonts w:ascii="Arial" w:hAnsi="Arial" w:cs="Arial"/>
                <w:color w:val="000000"/>
                <w:lang w:eastAsia="zh-CN"/>
              </w:rPr>
              <w:t>Abcam</w:t>
            </w:r>
            <w:proofErr w:type="spellEnd"/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D13446" w:rsidRPr="00881010" w:rsidRDefault="00D13446" w:rsidP="00FB0836">
            <w:pPr>
              <w:pStyle w:val="NoSpacing"/>
              <w:spacing w:after="60"/>
              <w:jc w:val="both"/>
              <w:rPr>
                <w:rFonts w:ascii="Arial" w:hAnsi="Arial" w:cs="Arial"/>
                <w:color w:val="000000"/>
                <w:lang w:eastAsia="zh-CN"/>
              </w:rPr>
            </w:pPr>
            <w:r w:rsidRPr="00881010">
              <w:rPr>
                <w:rFonts w:ascii="Arial" w:hAnsi="Arial" w:cs="Arial"/>
                <w:color w:val="000000"/>
                <w:lang w:eastAsia="zh-CN"/>
              </w:rPr>
              <w:t>ab13535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D13446" w:rsidRPr="00881010" w:rsidRDefault="00D13446" w:rsidP="00FB0836">
            <w:pPr>
              <w:pStyle w:val="NoSpacing"/>
              <w:spacing w:after="60"/>
              <w:jc w:val="both"/>
              <w:rPr>
                <w:rFonts w:ascii="Arial" w:hAnsi="Arial" w:cs="Arial"/>
                <w:color w:val="000000"/>
                <w:lang w:eastAsia="zh-CN"/>
              </w:rPr>
            </w:pPr>
            <w:r w:rsidRPr="00881010">
              <w:rPr>
                <w:rFonts w:ascii="Arial" w:hAnsi="Arial" w:cs="Arial"/>
                <w:color w:val="000000"/>
                <w:lang w:eastAsia="zh-CN"/>
              </w:rPr>
              <w:t>AB_300436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:rsidR="00D13446" w:rsidRPr="00881010" w:rsidRDefault="00D13446" w:rsidP="00FB0836">
            <w:pPr>
              <w:pStyle w:val="NoSpacing"/>
              <w:spacing w:after="60"/>
              <w:jc w:val="both"/>
              <w:rPr>
                <w:rFonts w:ascii="Arial" w:hAnsi="Arial" w:cs="Arial"/>
                <w:color w:val="000000"/>
                <w:lang w:eastAsia="zh-CN"/>
              </w:rPr>
            </w:pPr>
            <w:r w:rsidRPr="00881010">
              <w:rPr>
                <w:rFonts w:ascii="Arial" w:hAnsi="Arial" w:cs="Arial"/>
                <w:color w:val="000000"/>
                <w:lang w:eastAsia="zh-CN"/>
              </w:rPr>
              <w:t>WB, IHC</w:t>
            </w:r>
          </w:p>
        </w:tc>
      </w:tr>
      <w:tr w:rsidR="00D13446" w:rsidRPr="00881010" w:rsidTr="00FB0836">
        <w:trPr>
          <w:trHeight w:val="380"/>
          <w:jc w:val="center"/>
        </w:trPr>
        <w:tc>
          <w:tcPr>
            <w:tcW w:w="3155" w:type="dxa"/>
            <w:shd w:val="clear" w:color="auto" w:fill="auto"/>
            <w:noWrap/>
            <w:vAlign w:val="bottom"/>
            <w:hideMark/>
          </w:tcPr>
          <w:p w:rsidR="00D13446" w:rsidRPr="00881010" w:rsidRDefault="00D13446" w:rsidP="00FB0836">
            <w:pPr>
              <w:pStyle w:val="NoSpacing"/>
              <w:spacing w:after="60"/>
              <w:rPr>
                <w:rFonts w:ascii="Arial" w:hAnsi="Arial" w:cs="Arial"/>
                <w:color w:val="000000"/>
                <w:lang w:eastAsia="zh-CN"/>
              </w:rPr>
            </w:pPr>
            <w:r w:rsidRPr="00881010">
              <w:rPr>
                <w:rFonts w:ascii="Arial" w:hAnsi="Arial" w:cs="Arial"/>
                <w:color w:val="000000"/>
                <w:lang w:eastAsia="zh-CN"/>
              </w:rPr>
              <w:t>β-Actin (D6A8)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D13446" w:rsidRPr="00881010" w:rsidRDefault="00D13446" w:rsidP="00FB0836">
            <w:pPr>
              <w:pStyle w:val="NoSpacing"/>
              <w:spacing w:after="60"/>
              <w:jc w:val="both"/>
              <w:rPr>
                <w:rFonts w:ascii="Arial" w:hAnsi="Arial" w:cs="Arial"/>
                <w:color w:val="000000"/>
                <w:lang w:eastAsia="zh-CN"/>
              </w:rPr>
            </w:pPr>
            <w:r w:rsidRPr="00881010">
              <w:rPr>
                <w:rFonts w:ascii="Arial" w:hAnsi="Arial" w:cs="Arial"/>
                <w:color w:val="000000"/>
                <w:lang w:eastAsia="zh-CN"/>
              </w:rPr>
              <w:t>Cell Signaling Technology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D13446" w:rsidRPr="00881010" w:rsidRDefault="00D13446" w:rsidP="00FB0836">
            <w:pPr>
              <w:pStyle w:val="NoSpacing"/>
              <w:spacing w:after="60"/>
              <w:jc w:val="both"/>
              <w:rPr>
                <w:rFonts w:ascii="Arial" w:hAnsi="Arial" w:cs="Arial"/>
                <w:color w:val="000000"/>
                <w:lang w:eastAsia="zh-CN"/>
              </w:rPr>
            </w:pPr>
            <w:r w:rsidRPr="00881010">
              <w:rPr>
                <w:rFonts w:ascii="Arial" w:hAnsi="Arial" w:cs="Arial"/>
                <w:color w:val="000000"/>
                <w:lang w:eastAsia="zh-CN"/>
              </w:rPr>
              <w:t>8457S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D13446" w:rsidRPr="00881010" w:rsidRDefault="00D13446" w:rsidP="00FB0836">
            <w:pPr>
              <w:pStyle w:val="NoSpacing"/>
              <w:spacing w:after="60"/>
              <w:jc w:val="both"/>
              <w:rPr>
                <w:rFonts w:ascii="Arial" w:hAnsi="Arial" w:cs="Arial"/>
                <w:color w:val="000000"/>
                <w:lang w:eastAsia="zh-CN"/>
              </w:rPr>
            </w:pPr>
            <w:r w:rsidRPr="00881010">
              <w:rPr>
                <w:rFonts w:ascii="Arial" w:hAnsi="Arial" w:cs="Arial"/>
                <w:color w:val="000000"/>
                <w:lang w:eastAsia="zh-CN"/>
              </w:rPr>
              <w:t>AB_10950489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:rsidR="00D13446" w:rsidRPr="00881010" w:rsidRDefault="00D13446" w:rsidP="00FB0836">
            <w:pPr>
              <w:pStyle w:val="NoSpacing"/>
              <w:spacing w:after="60"/>
              <w:jc w:val="both"/>
              <w:rPr>
                <w:rFonts w:ascii="Arial" w:hAnsi="Arial" w:cs="Arial"/>
                <w:color w:val="000000"/>
                <w:lang w:eastAsia="zh-CN"/>
              </w:rPr>
            </w:pPr>
            <w:r w:rsidRPr="00881010">
              <w:rPr>
                <w:rFonts w:ascii="Arial" w:hAnsi="Arial" w:cs="Arial"/>
                <w:color w:val="000000"/>
                <w:lang w:eastAsia="zh-CN"/>
              </w:rPr>
              <w:t>WB</w:t>
            </w:r>
          </w:p>
        </w:tc>
      </w:tr>
      <w:tr w:rsidR="00D13446" w:rsidRPr="00881010" w:rsidTr="00FB0836">
        <w:trPr>
          <w:trHeight w:val="380"/>
          <w:jc w:val="center"/>
        </w:trPr>
        <w:tc>
          <w:tcPr>
            <w:tcW w:w="3155" w:type="dxa"/>
            <w:shd w:val="clear" w:color="auto" w:fill="auto"/>
            <w:noWrap/>
            <w:vAlign w:val="bottom"/>
            <w:hideMark/>
          </w:tcPr>
          <w:p w:rsidR="00D13446" w:rsidRPr="00881010" w:rsidRDefault="00D13446" w:rsidP="00FB0836">
            <w:pPr>
              <w:pStyle w:val="NoSpacing"/>
              <w:spacing w:after="60"/>
              <w:rPr>
                <w:rFonts w:ascii="Arial" w:hAnsi="Arial" w:cs="Arial"/>
                <w:color w:val="000000"/>
                <w:lang w:eastAsia="zh-CN"/>
              </w:rPr>
            </w:pPr>
            <w:proofErr w:type="spellStart"/>
            <w:r w:rsidRPr="00881010">
              <w:rPr>
                <w:rFonts w:ascii="Arial" w:hAnsi="Arial" w:cs="Arial"/>
                <w:color w:val="000000"/>
                <w:lang w:eastAsia="zh-CN"/>
              </w:rPr>
              <w:t>Phospho</w:t>
            </w:r>
            <w:proofErr w:type="spellEnd"/>
            <w:r w:rsidRPr="00881010">
              <w:rPr>
                <w:rFonts w:ascii="Arial" w:hAnsi="Arial" w:cs="Arial"/>
                <w:color w:val="000000"/>
                <w:lang w:eastAsia="zh-CN"/>
              </w:rPr>
              <w:t>-c-</w:t>
            </w:r>
            <w:proofErr w:type="spellStart"/>
            <w:r w:rsidRPr="00881010">
              <w:rPr>
                <w:rFonts w:ascii="Arial" w:hAnsi="Arial" w:cs="Arial"/>
                <w:color w:val="000000"/>
                <w:lang w:eastAsia="zh-CN"/>
              </w:rPr>
              <w:t>Fos</w:t>
            </w:r>
            <w:proofErr w:type="spellEnd"/>
            <w:r w:rsidRPr="00881010">
              <w:rPr>
                <w:rFonts w:ascii="Arial" w:hAnsi="Arial" w:cs="Arial"/>
                <w:color w:val="000000"/>
                <w:lang w:eastAsia="zh-CN"/>
              </w:rPr>
              <w:t xml:space="preserve"> (Ser32) (D82C12)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D13446" w:rsidRPr="00881010" w:rsidRDefault="00D13446" w:rsidP="00FB0836">
            <w:pPr>
              <w:pStyle w:val="NoSpacing"/>
              <w:spacing w:after="60"/>
              <w:jc w:val="both"/>
              <w:rPr>
                <w:rFonts w:ascii="Arial" w:hAnsi="Arial" w:cs="Arial"/>
                <w:color w:val="000000"/>
                <w:lang w:eastAsia="zh-CN"/>
              </w:rPr>
            </w:pPr>
            <w:r w:rsidRPr="00881010">
              <w:rPr>
                <w:rFonts w:ascii="Arial" w:hAnsi="Arial" w:cs="Arial"/>
                <w:color w:val="000000"/>
                <w:lang w:eastAsia="zh-CN"/>
              </w:rPr>
              <w:t>Cell signaling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D13446" w:rsidRPr="00881010" w:rsidRDefault="00D13446" w:rsidP="00FB0836">
            <w:pPr>
              <w:pStyle w:val="NoSpacing"/>
              <w:spacing w:after="60"/>
              <w:jc w:val="both"/>
              <w:rPr>
                <w:rFonts w:ascii="Arial" w:hAnsi="Arial" w:cs="Arial"/>
                <w:color w:val="000000"/>
                <w:lang w:eastAsia="zh-CN"/>
              </w:rPr>
            </w:pPr>
            <w:r w:rsidRPr="00881010">
              <w:rPr>
                <w:rFonts w:ascii="Arial" w:hAnsi="Arial" w:cs="Arial"/>
                <w:color w:val="000000"/>
                <w:lang w:eastAsia="zh-CN"/>
              </w:rPr>
              <w:t>5348S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D13446" w:rsidRPr="00881010" w:rsidRDefault="00D13446" w:rsidP="00FB0836">
            <w:pPr>
              <w:pStyle w:val="NoSpacing"/>
              <w:spacing w:after="60"/>
              <w:jc w:val="both"/>
              <w:rPr>
                <w:rFonts w:ascii="Arial" w:hAnsi="Arial" w:cs="Arial"/>
                <w:color w:val="000000"/>
                <w:lang w:eastAsia="zh-CN"/>
              </w:rPr>
            </w:pPr>
            <w:r w:rsidRPr="00881010">
              <w:rPr>
                <w:rFonts w:ascii="Arial" w:hAnsi="Arial" w:cs="Arial"/>
                <w:color w:val="000000"/>
                <w:lang w:eastAsia="zh-CN"/>
              </w:rPr>
              <w:t>AB_10557109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:rsidR="00D13446" w:rsidRPr="00881010" w:rsidRDefault="00D13446" w:rsidP="00FB0836">
            <w:pPr>
              <w:pStyle w:val="NoSpacing"/>
              <w:spacing w:after="60"/>
              <w:jc w:val="both"/>
              <w:rPr>
                <w:rFonts w:ascii="Arial" w:hAnsi="Arial" w:cs="Arial"/>
                <w:color w:val="000000"/>
                <w:lang w:eastAsia="zh-CN"/>
              </w:rPr>
            </w:pPr>
            <w:r w:rsidRPr="00881010">
              <w:rPr>
                <w:rFonts w:ascii="Arial" w:hAnsi="Arial" w:cs="Arial"/>
                <w:color w:val="000000"/>
                <w:lang w:eastAsia="zh-CN"/>
              </w:rPr>
              <w:t>IHC</w:t>
            </w:r>
          </w:p>
        </w:tc>
      </w:tr>
      <w:tr w:rsidR="00D13446" w:rsidRPr="00881010" w:rsidTr="00FB0836">
        <w:trPr>
          <w:trHeight w:val="380"/>
          <w:jc w:val="center"/>
        </w:trPr>
        <w:tc>
          <w:tcPr>
            <w:tcW w:w="3155" w:type="dxa"/>
            <w:shd w:val="clear" w:color="auto" w:fill="auto"/>
            <w:noWrap/>
            <w:vAlign w:val="bottom"/>
            <w:hideMark/>
          </w:tcPr>
          <w:p w:rsidR="00D13446" w:rsidRPr="00881010" w:rsidRDefault="00D13446" w:rsidP="00FB0836">
            <w:pPr>
              <w:pStyle w:val="NoSpacing"/>
              <w:spacing w:after="60"/>
              <w:rPr>
                <w:rFonts w:ascii="Arial" w:hAnsi="Arial" w:cs="Arial"/>
                <w:color w:val="000000"/>
                <w:lang w:eastAsia="zh-CN"/>
              </w:rPr>
            </w:pPr>
            <w:r w:rsidRPr="00881010">
              <w:rPr>
                <w:rFonts w:ascii="Arial" w:hAnsi="Arial" w:cs="Arial"/>
                <w:color w:val="000000"/>
                <w:lang w:eastAsia="zh-CN"/>
              </w:rPr>
              <w:t>Rhodopsin, clone 4D2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D13446" w:rsidRPr="00881010" w:rsidRDefault="00D13446" w:rsidP="00FB0836">
            <w:pPr>
              <w:pStyle w:val="NoSpacing"/>
              <w:spacing w:after="60"/>
              <w:jc w:val="both"/>
              <w:rPr>
                <w:rFonts w:ascii="Arial" w:hAnsi="Arial" w:cs="Arial"/>
                <w:color w:val="000000"/>
                <w:lang w:eastAsia="zh-CN"/>
              </w:rPr>
            </w:pPr>
            <w:r w:rsidRPr="00881010">
              <w:rPr>
                <w:rFonts w:ascii="Arial" w:hAnsi="Arial" w:cs="Arial"/>
                <w:color w:val="000000"/>
                <w:lang w:eastAsia="zh-CN"/>
              </w:rPr>
              <w:t>Millipore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D13446" w:rsidRPr="00881010" w:rsidRDefault="00D13446" w:rsidP="00FB0836">
            <w:pPr>
              <w:pStyle w:val="NoSpacing"/>
              <w:spacing w:after="60"/>
              <w:jc w:val="both"/>
              <w:rPr>
                <w:rFonts w:ascii="Arial" w:hAnsi="Arial" w:cs="Arial"/>
                <w:color w:val="000000"/>
                <w:lang w:eastAsia="zh-CN"/>
              </w:rPr>
            </w:pPr>
            <w:r w:rsidRPr="00881010">
              <w:rPr>
                <w:rFonts w:ascii="Arial" w:hAnsi="Arial" w:cs="Arial"/>
                <w:color w:val="000000"/>
                <w:lang w:eastAsia="zh-CN"/>
              </w:rPr>
              <w:t>MABN15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D13446" w:rsidRPr="00881010" w:rsidRDefault="00D13446" w:rsidP="00FB0836">
            <w:pPr>
              <w:pStyle w:val="NoSpacing"/>
              <w:spacing w:after="60"/>
              <w:jc w:val="both"/>
              <w:rPr>
                <w:rFonts w:ascii="Arial" w:hAnsi="Arial" w:cs="Arial"/>
                <w:color w:val="000000"/>
                <w:lang w:eastAsia="zh-CN"/>
              </w:rPr>
            </w:pPr>
            <w:r w:rsidRPr="00881010">
              <w:rPr>
                <w:rFonts w:ascii="Arial" w:hAnsi="Arial" w:cs="Arial"/>
                <w:color w:val="000000"/>
                <w:lang w:eastAsia="zh-CN"/>
              </w:rPr>
              <w:t>AB_10807045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:rsidR="00D13446" w:rsidRPr="00881010" w:rsidRDefault="00D13446" w:rsidP="00FB0836">
            <w:pPr>
              <w:pStyle w:val="NoSpacing"/>
              <w:spacing w:after="60"/>
              <w:jc w:val="both"/>
              <w:rPr>
                <w:rFonts w:ascii="Arial" w:hAnsi="Arial" w:cs="Arial"/>
                <w:color w:val="000000"/>
                <w:lang w:eastAsia="zh-CN"/>
              </w:rPr>
            </w:pPr>
            <w:r w:rsidRPr="00881010">
              <w:rPr>
                <w:rFonts w:ascii="Arial" w:hAnsi="Arial" w:cs="Arial"/>
                <w:color w:val="000000"/>
                <w:lang w:eastAsia="zh-CN"/>
              </w:rPr>
              <w:t>IHC</w:t>
            </w:r>
          </w:p>
        </w:tc>
      </w:tr>
      <w:tr w:rsidR="00D13446" w:rsidRPr="00881010" w:rsidTr="00FB0836">
        <w:trPr>
          <w:trHeight w:val="380"/>
          <w:jc w:val="center"/>
        </w:trPr>
        <w:tc>
          <w:tcPr>
            <w:tcW w:w="3155" w:type="dxa"/>
            <w:shd w:val="clear" w:color="auto" w:fill="auto"/>
            <w:noWrap/>
            <w:vAlign w:val="bottom"/>
            <w:hideMark/>
          </w:tcPr>
          <w:p w:rsidR="00D13446" w:rsidRPr="00881010" w:rsidRDefault="00D13446" w:rsidP="00FB0836">
            <w:pPr>
              <w:pStyle w:val="NoSpacing"/>
              <w:spacing w:after="60"/>
              <w:rPr>
                <w:rFonts w:ascii="Arial" w:hAnsi="Arial" w:cs="Arial"/>
                <w:color w:val="000000"/>
                <w:lang w:eastAsia="zh-CN"/>
              </w:rPr>
            </w:pPr>
            <w:proofErr w:type="spellStart"/>
            <w:r w:rsidRPr="00881010">
              <w:rPr>
                <w:rFonts w:ascii="Arial" w:hAnsi="Arial" w:cs="Arial"/>
                <w:color w:val="000000"/>
                <w:lang w:eastAsia="zh-CN"/>
              </w:rPr>
              <w:t>Isolectin</w:t>
            </w:r>
            <w:proofErr w:type="spellEnd"/>
            <w:r w:rsidRPr="00881010">
              <w:rPr>
                <w:rFonts w:ascii="Arial" w:hAnsi="Arial" w:cs="Arial"/>
                <w:color w:val="000000"/>
                <w:lang w:eastAsia="zh-CN"/>
              </w:rPr>
              <w:t xml:space="preserve"> GS-IB4 </w:t>
            </w:r>
            <w:proofErr w:type="spellStart"/>
            <w:r w:rsidRPr="00881010">
              <w:rPr>
                <w:rFonts w:ascii="Arial" w:hAnsi="Arial" w:cs="Arial"/>
                <w:color w:val="000000"/>
                <w:lang w:eastAsia="zh-CN"/>
              </w:rPr>
              <w:t>Alexa</w:t>
            </w:r>
            <w:proofErr w:type="spellEnd"/>
            <w:r w:rsidRPr="00881010">
              <w:rPr>
                <w:rFonts w:ascii="Arial" w:hAnsi="Arial" w:cs="Arial"/>
                <w:color w:val="000000"/>
                <w:lang w:eastAsia="zh-CN"/>
              </w:rPr>
              <w:t xml:space="preserve"> Fluor™ 594 Conjugated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D13446" w:rsidRPr="00881010" w:rsidRDefault="00D13446" w:rsidP="00FB0836">
            <w:pPr>
              <w:pStyle w:val="NoSpacing"/>
              <w:spacing w:after="60"/>
              <w:jc w:val="both"/>
              <w:rPr>
                <w:rFonts w:ascii="Arial" w:hAnsi="Arial" w:cs="Arial"/>
                <w:color w:val="000000"/>
                <w:lang w:eastAsia="zh-CN"/>
              </w:rPr>
            </w:pPr>
            <w:r w:rsidRPr="00881010">
              <w:rPr>
                <w:rFonts w:ascii="Arial" w:hAnsi="Arial" w:cs="Arial"/>
                <w:color w:val="000000"/>
                <w:lang w:eastAsia="zh-CN"/>
              </w:rPr>
              <w:t>Fisher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D13446" w:rsidRPr="00881010" w:rsidRDefault="00D13446" w:rsidP="00FB0836">
            <w:pPr>
              <w:pStyle w:val="NoSpacing"/>
              <w:spacing w:after="60"/>
              <w:jc w:val="both"/>
              <w:rPr>
                <w:rFonts w:ascii="Arial" w:hAnsi="Arial" w:cs="Arial"/>
                <w:color w:val="000000"/>
                <w:lang w:eastAsia="zh-CN"/>
              </w:rPr>
            </w:pPr>
            <w:r w:rsidRPr="00881010">
              <w:rPr>
                <w:rFonts w:ascii="Arial" w:hAnsi="Arial" w:cs="Arial"/>
                <w:color w:val="000000"/>
                <w:lang w:eastAsia="zh-CN"/>
              </w:rPr>
              <w:t>I21413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D13446" w:rsidRPr="00881010" w:rsidRDefault="00D13446" w:rsidP="00FB0836">
            <w:pPr>
              <w:pStyle w:val="NoSpacing"/>
              <w:spacing w:after="60"/>
              <w:jc w:val="both"/>
              <w:rPr>
                <w:rFonts w:ascii="Arial" w:hAnsi="Arial" w:cs="Arial"/>
                <w:color w:val="000000"/>
                <w:lang w:eastAsia="zh-CN"/>
              </w:rPr>
            </w:pP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:rsidR="00D13446" w:rsidRPr="00881010" w:rsidRDefault="00D13446" w:rsidP="00FB0836">
            <w:pPr>
              <w:pStyle w:val="NoSpacing"/>
              <w:spacing w:after="60"/>
              <w:jc w:val="both"/>
              <w:rPr>
                <w:rFonts w:ascii="Arial" w:hAnsi="Arial" w:cs="Arial"/>
                <w:color w:val="000000"/>
                <w:lang w:eastAsia="zh-CN"/>
              </w:rPr>
            </w:pPr>
            <w:r w:rsidRPr="00881010">
              <w:rPr>
                <w:rFonts w:ascii="Arial" w:hAnsi="Arial" w:cs="Arial"/>
                <w:color w:val="000000"/>
                <w:lang w:eastAsia="zh-CN"/>
              </w:rPr>
              <w:t>IIHC</w:t>
            </w:r>
          </w:p>
        </w:tc>
      </w:tr>
    </w:tbl>
    <w:p w:rsidR="00D13446" w:rsidRPr="00881010" w:rsidRDefault="00D13446" w:rsidP="00D13446">
      <w:pPr>
        <w:pStyle w:val="NoSpacing"/>
        <w:jc w:val="both"/>
        <w:rPr>
          <w:rFonts w:ascii="Arial" w:hAnsi="Arial" w:cs="Arial"/>
          <w:color w:val="000000"/>
        </w:rPr>
      </w:pPr>
    </w:p>
    <w:p w:rsidR="00D04959" w:rsidRDefault="00D04959"/>
    <w:sectPr w:rsidR="00D04959" w:rsidSect="00D13446">
      <w:headerReference w:type="default" r:id="rId9"/>
      <w:footerReference w:type="even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-16648406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52593D" w:rsidRDefault="00D13446" w:rsidP="0052593D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52593D" w:rsidRDefault="00D1344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15432555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52593D" w:rsidRDefault="00D13446" w:rsidP="0052593D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:rsidR="0052593D" w:rsidRDefault="00D1344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</w:rPr>
    </w:pPr>
  </w:p>
  <w:p w:rsidR="0052593D" w:rsidRDefault="00D1344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593D" w:rsidRDefault="00D13446">
    <w:pPr>
      <w:jc w:val="right"/>
      <w:rPr>
        <w:sz w:val="20"/>
        <w:szCs w:val="20"/>
      </w:rPr>
    </w:pPr>
  </w:p>
  <w:p w:rsidR="0052593D" w:rsidRDefault="00D1344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446"/>
    <w:rsid w:val="000616E1"/>
    <w:rsid w:val="000656D4"/>
    <w:rsid w:val="00155528"/>
    <w:rsid w:val="001B2D50"/>
    <w:rsid w:val="001C3C41"/>
    <w:rsid w:val="00317B2E"/>
    <w:rsid w:val="00360A11"/>
    <w:rsid w:val="003D2E9E"/>
    <w:rsid w:val="00506C4D"/>
    <w:rsid w:val="005812F9"/>
    <w:rsid w:val="00617921"/>
    <w:rsid w:val="0064682D"/>
    <w:rsid w:val="00737ACB"/>
    <w:rsid w:val="00760EE8"/>
    <w:rsid w:val="0077425F"/>
    <w:rsid w:val="007E3213"/>
    <w:rsid w:val="007F322E"/>
    <w:rsid w:val="00807184"/>
    <w:rsid w:val="009146D7"/>
    <w:rsid w:val="00B23073"/>
    <w:rsid w:val="00B44AC7"/>
    <w:rsid w:val="00C46DFD"/>
    <w:rsid w:val="00D04959"/>
    <w:rsid w:val="00D13446"/>
    <w:rsid w:val="00D2215B"/>
    <w:rsid w:val="00D375C6"/>
    <w:rsid w:val="00DF569D"/>
    <w:rsid w:val="00E5608C"/>
    <w:rsid w:val="00EE41C6"/>
    <w:rsid w:val="00F320C6"/>
    <w:rsid w:val="00F40157"/>
    <w:rsid w:val="00F63322"/>
    <w:rsid w:val="00FB32DD"/>
    <w:rsid w:val="00FE7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D13446"/>
    <w:pPr>
      <w:tabs>
        <w:tab w:val="center" w:pos="4680"/>
        <w:tab w:val="right" w:pos="9360"/>
      </w:tabs>
      <w:spacing w:after="0" w:line="240" w:lineRule="auto"/>
    </w:pPr>
    <w:rPr>
      <w:rFonts w:asciiTheme="minorHAnsi" w:hAnsiTheme="minorHAnsi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D13446"/>
    <w:rPr>
      <w:rFonts w:asciiTheme="minorHAnsi" w:hAnsiTheme="minorHAnsi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D13446"/>
  </w:style>
  <w:style w:type="paragraph" w:styleId="NoSpacing">
    <w:name w:val="No Spacing"/>
    <w:uiPriority w:val="1"/>
    <w:qFormat/>
    <w:rsid w:val="00D13446"/>
    <w:pPr>
      <w:spacing w:after="0" w:line="240" w:lineRule="auto"/>
    </w:pPr>
    <w:rPr>
      <w:rFonts w:asciiTheme="minorHAnsi" w:hAnsiTheme="minorHAnsi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34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34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D13446"/>
    <w:pPr>
      <w:tabs>
        <w:tab w:val="center" w:pos="4680"/>
        <w:tab w:val="right" w:pos="9360"/>
      </w:tabs>
      <w:spacing w:after="0" w:line="240" w:lineRule="auto"/>
    </w:pPr>
    <w:rPr>
      <w:rFonts w:asciiTheme="minorHAnsi" w:hAnsiTheme="minorHAnsi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D13446"/>
    <w:rPr>
      <w:rFonts w:asciiTheme="minorHAnsi" w:hAnsiTheme="minorHAnsi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D13446"/>
  </w:style>
  <w:style w:type="paragraph" w:styleId="NoSpacing">
    <w:name w:val="No Spacing"/>
    <w:uiPriority w:val="1"/>
    <w:qFormat/>
    <w:rsid w:val="00D13446"/>
    <w:pPr>
      <w:spacing w:after="0" w:line="240" w:lineRule="auto"/>
    </w:pPr>
    <w:rPr>
      <w:rFonts w:asciiTheme="minorHAnsi" w:hAnsiTheme="minorHAnsi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34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34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oter" Target="footer2.xml"/><Relationship Id="rId5" Type="http://schemas.openxmlformats.org/officeDocument/2006/relationships/image" Target="media/image1.jpeg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511</Words>
  <Characters>2913</Characters>
  <Application>Microsoft Office Word</Application>
  <DocSecurity>0</DocSecurity>
  <Lines>24</Lines>
  <Paragraphs>6</Paragraphs>
  <ScaleCrop>false</ScaleCrop>
  <Company/>
  <LinksUpToDate>false</LinksUpToDate>
  <CharactersWithSpaces>3418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Editorial Integra</dc:creator>
  <cp:lastModifiedBy>Editorial Integra</cp:lastModifiedBy>
  <cp:revision>1</cp:revision>
  <dcterms:created xsi:type="dcterms:W3CDTF">2024-03-06T07:17:00Z</dcterms:created>
  <dcterms:modified xsi:type="dcterms:W3CDTF">2024-03-06T07:19:00Z</dcterms:modified>
</cp:coreProperties>
</file>