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93EB2" w14:textId="77777777" w:rsidR="00AC5413" w:rsidRPr="005810B5" w:rsidRDefault="00AC5413" w:rsidP="00AC5413">
      <w:pPr>
        <w:spacing w:after="0" w:line="276" w:lineRule="auto"/>
        <w:rPr>
          <w:rFonts w:ascii="Times New Roman" w:hAnsi="Times New Roman" w:cs="Times New Roman"/>
          <w:sz w:val="22"/>
          <w:szCs w:val="22"/>
        </w:rPr>
      </w:pPr>
      <w:bookmarkStart w:id="0" w:name="_Hlk163723373"/>
      <w:bookmarkStart w:id="1" w:name="_Hlk164350217"/>
      <w:r w:rsidRPr="005810B5">
        <w:rPr>
          <w:rFonts w:ascii="Times New Roman" w:hAnsi="Times New Roman" w:cs="Times New Roman"/>
          <w:sz w:val="22"/>
          <w:szCs w:val="22"/>
        </w:rPr>
        <w:t>Journal: Angiogenesis</w:t>
      </w:r>
    </w:p>
    <w:p w14:paraId="4B972C0C" w14:textId="77777777" w:rsidR="00AC5413" w:rsidRPr="005810B5" w:rsidRDefault="00AC5413" w:rsidP="00AC5413">
      <w:pPr>
        <w:spacing w:after="0" w:line="276" w:lineRule="auto"/>
        <w:jc w:val="center"/>
        <w:rPr>
          <w:rFonts w:ascii="Times New Roman" w:hAnsi="Times New Roman" w:cs="Times New Roman"/>
          <w:b/>
          <w:bCs/>
          <w:sz w:val="22"/>
          <w:szCs w:val="22"/>
        </w:rPr>
      </w:pPr>
    </w:p>
    <w:p w14:paraId="0181AC18" w14:textId="77777777" w:rsidR="00AC5413" w:rsidRPr="005810B5" w:rsidRDefault="00AC5413" w:rsidP="00AC5413">
      <w:pPr>
        <w:spacing w:after="0" w:line="276" w:lineRule="auto"/>
        <w:jc w:val="center"/>
        <w:rPr>
          <w:rFonts w:ascii="Times New Roman" w:hAnsi="Times New Roman" w:cs="Times New Roman"/>
          <w:b/>
          <w:bCs/>
          <w:sz w:val="22"/>
          <w:szCs w:val="22"/>
        </w:rPr>
      </w:pPr>
      <w:r w:rsidRPr="005810B5">
        <w:rPr>
          <w:rFonts w:ascii="Times New Roman" w:hAnsi="Times New Roman" w:cs="Times New Roman"/>
          <w:b/>
          <w:bCs/>
          <w:sz w:val="22"/>
          <w:szCs w:val="22"/>
        </w:rPr>
        <w:t>Mitochondrial control of hypoxia-induced pathological retinal angiogenesis</w:t>
      </w:r>
    </w:p>
    <w:p w14:paraId="66B3BF20" w14:textId="77777777" w:rsidR="00AC5413" w:rsidRPr="005810B5" w:rsidRDefault="00AC5413" w:rsidP="00AC5413">
      <w:pPr>
        <w:spacing w:after="0" w:line="276" w:lineRule="auto"/>
        <w:jc w:val="center"/>
        <w:rPr>
          <w:rFonts w:ascii="Times New Roman" w:hAnsi="Times New Roman" w:cs="Times New Roman"/>
          <w:b/>
          <w:bCs/>
          <w:sz w:val="22"/>
          <w:szCs w:val="22"/>
        </w:rPr>
      </w:pPr>
    </w:p>
    <w:p w14:paraId="18B8277D" w14:textId="75E2B048" w:rsidR="00AC5413" w:rsidRPr="005810B5" w:rsidRDefault="00AC5413" w:rsidP="00AC5413">
      <w:pPr>
        <w:spacing w:after="0" w:line="276" w:lineRule="auto"/>
        <w:rPr>
          <w:rFonts w:ascii="Times New Roman" w:hAnsi="Times New Roman" w:cs="Times New Roman"/>
          <w:sz w:val="22"/>
          <w:szCs w:val="22"/>
        </w:rPr>
      </w:pPr>
      <w:r w:rsidRPr="005810B5">
        <w:rPr>
          <w:rFonts w:ascii="Times New Roman" w:hAnsi="Times New Roman" w:cs="Times New Roman"/>
          <w:sz w:val="22"/>
          <w:szCs w:val="22"/>
        </w:rPr>
        <w:t>Hitomi Yagi</w:t>
      </w:r>
      <w:r w:rsidRPr="005810B5">
        <w:rPr>
          <w:rFonts w:ascii="Times New Roman" w:hAnsi="Times New Roman" w:cs="Times New Roman"/>
          <w:sz w:val="22"/>
          <w:szCs w:val="22"/>
          <w:vertAlign w:val="superscript"/>
        </w:rPr>
        <w:t>1,2,*</w:t>
      </w:r>
      <w:r w:rsidRPr="005810B5">
        <w:rPr>
          <w:rFonts w:ascii="Times New Roman" w:hAnsi="Times New Roman" w:cs="Times New Roman"/>
          <w:sz w:val="22"/>
          <w:szCs w:val="22"/>
        </w:rPr>
        <w:t>, Myriam Boeck</w:t>
      </w:r>
      <w:r w:rsidRPr="005810B5">
        <w:rPr>
          <w:rFonts w:ascii="Times New Roman" w:hAnsi="Times New Roman" w:cs="Times New Roman"/>
          <w:sz w:val="22"/>
          <w:szCs w:val="22"/>
          <w:vertAlign w:val="superscript"/>
        </w:rPr>
        <w:t>1,3,*</w:t>
      </w:r>
      <w:r w:rsidRPr="005810B5">
        <w:rPr>
          <w:rFonts w:ascii="Times New Roman" w:hAnsi="Times New Roman" w:cs="Times New Roman"/>
          <w:sz w:val="22"/>
          <w:szCs w:val="22"/>
        </w:rPr>
        <w:t>, Shen Nian</w:t>
      </w:r>
      <w:r w:rsidRPr="005810B5">
        <w:rPr>
          <w:rFonts w:ascii="Times New Roman" w:hAnsi="Times New Roman" w:cs="Times New Roman"/>
          <w:sz w:val="22"/>
          <w:szCs w:val="22"/>
          <w:vertAlign w:val="superscript"/>
        </w:rPr>
        <w:t>1,4</w:t>
      </w:r>
      <w:r w:rsidRPr="005810B5">
        <w:rPr>
          <w:rFonts w:ascii="Times New Roman" w:hAnsi="Times New Roman" w:cs="Times New Roman"/>
          <w:sz w:val="22"/>
          <w:szCs w:val="22"/>
        </w:rPr>
        <w:t>, Katherine Neilsen</w:t>
      </w:r>
      <w:r w:rsidRPr="005810B5">
        <w:rPr>
          <w:rFonts w:ascii="Times New Roman" w:hAnsi="Times New Roman" w:cs="Times New Roman"/>
          <w:sz w:val="22"/>
          <w:szCs w:val="22"/>
          <w:vertAlign w:val="superscript"/>
        </w:rPr>
        <w:t>1</w:t>
      </w:r>
      <w:r w:rsidRPr="005810B5">
        <w:rPr>
          <w:rFonts w:ascii="Times New Roman" w:hAnsi="Times New Roman" w:cs="Times New Roman"/>
          <w:sz w:val="22"/>
          <w:szCs w:val="22"/>
        </w:rPr>
        <w:t>, Chaomei Wang</w:t>
      </w:r>
      <w:r w:rsidRPr="005810B5">
        <w:rPr>
          <w:rFonts w:ascii="Times New Roman" w:hAnsi="Times New Roman" w:cs="Times New Roman"/>
          <w:sz w:val="22"/>
          <w:szCs w:val="22"/>
          <w:vertAlign w:val="superscript"/>
        </w:rPr>
        <w:t>1</w:t>
      </w:r>
      <w:r w:rsidRPr="005810B5">
        <w:rPr>
          <w:rFonts w:ascii="Times New Roman" w:hAnsi="Times New Roman" w:cs="Times New Roman"/>
          <w:sz w:val="22"/>
          <w:szCs w:val="22"/>
        </w:rPr>
        <w:t>, Jeff Lee</w:t>
      </w:r>
      <w:r w:rsidRPr="005810B5">
        <w:rPr>
          <w:rFonts w:ascii="Times New Roman" w:hAnsi="Times New Roman" w:cs="Times New Roman"/>
          <w:sz w:val="22"/>
          <w:szCs w:val="22"/>
          <w:vertAlign w:val="superscript"/>
        </w:rPr>
        <w:t>1</w:t>
      </w:r>
      <w:r w:rsidRPr="005810B5">
        <w:rPr>
          <w:rFonts w:ascii="Times New Roman" w:hAnsi="Times New Roman" w:cs="Times New Roman"/>
          <w:sz w:val="22"/>
          <w:szCs w:val="22"/>
        </w:rPr>
        <w:t xml:space="preserve">, </w:t>
      </w:r>
      <w:r w:rsidR="007F7E89" w:rsidRPr="005810B5">
        <w:rPr>
          <w:rFonts w:ascii="Times New Roman" w:hAnsi="Times New Roman" w:cs="Times New Roman"/>
          <w:sz w:val="22"/>
          <w:szCs w:val="22"/>
        </w:rPr>
        <w:t>Yan Zeng</w:t>
      </w:r>
      <w:r w:rsidR="007F7E89" w:rsidRPr="005810B5">
        <w:rPr>
          <w:rFonts w:ascii="Times New Roman" w:hAnsi="Times New Roman" w:cs="Times New Roman"/>
          <w:sz w:val="22"/>
          <w:szCs w:val="22"/>
          <w:vertAlign w:val="superscript"/>
        </w:rPr>
        <w:t>1</w:t>
      </w:r>
      <w:r w:rsidR="007F7E89" w:rsidRPr="005810B5">
        <w:rPr>
          <w:rFonts w:ascii="Times New Roman" w:hAnsi="Times New Roman" w:cs="Times New Roman"/>
          <w:sz w:val="22"/>
          <w:szCs w:val="22"/>
        </w:rPr>
        <w:t xml:space="preserve">, </w:t>
      </w:r>
      <w:r w:rsidRPr="005810B5">
        <w:rPr>
          <w:rFonts w:ascii="Times New Roman" w:hAnsi="Times New Roman" w:cs="Times New Roman"/>
          <w:sz w:val="22"/>
          <w:szCs w:val="22"/>
        </w:rPr>
        <w:t>Matthew Grumbine</w:t>
      </w:r>
      <w:r w:rsidRPr="005810B5">
        <w:rPr>
          <w:rFonts w:ascii="Times New Roman" w:hAnsi="Times New Roman" w:cs="Times New Roman"/>
          <w:sz w:val="22"/>
          <w:szCs w:val="22"/>
          <w:vertAlign w:val="superscript"/>
        </w:rPr>
        <w:t>5</w:t>
      </w:r>
      <w:r w:rsidRPr="005810B5">
        <w:rPr>
          <w:rFonts w:ascii="Times New Roman" w:hAnsi="Times New Roman" w:cs="Times New Roman"/>
          <w:sz w:val="22"/>
          <w:szCs w:val="22"/>
        </w:rPr>
        <w:t>, Ian R Sweet</w:t>
      </w:r>
      <w:r w:rsidRPr="005810B5">
        <w:rPr>
          <w:rFonts w:ascii="Times New Roman" w:hAnsi="Times New Roman" w:cs="Times New Roman"/>
          <w:sz w:val="22"/>
          <w:szCs w:val="22"/>
          <w:vertAlign w:val="superscript"/>
        </w:rPr>
        <w:t>6</w:t>
      </w:r>
      <w:r w:rsidRPr="005810B5">
        <w:rPr>
          <w:rFonts w:ascii="Times New Roman" w:hAnsi="Times New Roman" w:cs="Times New Roman"/>
          <w:sz w:val="22"/>
          <w:szCs w:val="22"/>
        </w:rPr>
        <w:t>, Taku Kasai</w:t>
      </w:r>
      <w:r w:rsidRPr="005810B5">
        <w:rPr>
          <w:rFonts w:ascii="Times New Roman" w:hAnsi="Times New Roman" w:cs="Times New Roman"/>
          <w:sz w:val="22"/>
          <w:szCs w:val="22"/>
          <w:vertAlign w:val="superscript"/>
        </w:rPr>
        <w:t>7</w:t>
      </w:r>
      <w:r w:rsidRPr="005810B5">
        <w:rPr>
          <w:rFonts w:ascii="Times New Roman" w:hAnsi="Times New Roman" w:cs="Times New Roman"/>
          <w:sz w:val="22"/>
          <w:szCs w:val="22"/>
        </w:rPr>
        <w:t>, Kazuno Negishi</w:t>
      </w:r>
      <w:r w:rsidRPr="005810B5">
        <w:rPr>
          <w:rFonts w:ascii="Times New Roman" w:hAnsi="Times New Roman" w:cs="Times New Roman"/>
          <w:sz w:val="22"/>
          <w:szCs w:val="22"/>
          <w:vertAlign w:val="superscript"/>
        </w:rPr>
        <w:t>2</w:t>
      </w:r>
      <w:r w:rsidRPr="005810B5">
        <w:rPr>
          <w:rFonts w:ascii="Times New Roman" w:hAnsi="Times New Roman" w:cs="Times New Roman"/>
          <w:sz w:val="22"/>
          <w:szCs w:val="22"/>
        </w:rPr>
        <w:t>, Sasha A. Singh</w:t>
      </w:r>
      <w:r w:rsidRPr="005810B5">
        <w:rPr>
          <w:rFonts w:ascii="Times New Roman" w:hAnsi="Times New Roman" w:cs="Times New Roman"/>
          <w:sz w:val="22"/>
          <w:szCs w:val="22"/>
          <w:vertAlign w:val="superscript"/>
        </w:rPr>
        <w:t>7</w:t>
      </w:r>
      <w:r w:rsidRPr="005810B5">
        <w:rPr>
          <w:rFonts w:ascii="Times New Roman" w:hAnsi="Times New Roman" w:cs="Times New Roman"/>
          <w:sz w:val="22"/>
          <w:szCs w:val="22"/>
        </w:rPr>
        <w:t>, Masanori Aikawa</w:t>
      </w:r>
      <w:r w:rsidRPr="005810B5">
        <w:rPr>
          <w:rFonts w:ascii="Times New Roman" w:hAnsi="Times New Roman" w:cs="Times New Roman"/>
          <w:sz w:val="22"/>
          <w:szCs w:val="22"/>
          <w:vertAlign w:val="superscript"/>
        </w:rPr>
        <w:t>7,8,9</w:t>
      </w:r>
      <w:r w:rsidRPr="005810B5">
        <w:rPr>
          <w:rFonts w:ascii="Times New Roman" w:hAnsi="Times New Roman" w:cs="Times New Roman"/>
          <w:sz w:val="22"/>
          <w:szCs w:val="22"/>
        </w:rPr>
        <w:t>, Ann Hellström</w:t>
      </w:r>
      <w:r w:rsidRPr="005810B5">
        <w:rPr>
          <w:rFonts w:ascii="Times New Roman" w:hAnsi="Times New Roman" w:cs="Times New Roman"/>
          <w:sz w:val="22"/>
          <w:szCs w:val="22"/>
          <w:vertAlign w:val="superscript"/>
        </w:rPr>
        <w:t>1</w:t>
      </w:r>
      <w:r w:rsidR="00F169B4" w:rsidRPr="005810B5">
        <w:rPr>
          <w:rFonts w:ascii="Times New Roman" w:hAnsi="Times New Roman" w:cs="Times New Roman"/>
          <w:sz w:val="22"/>
          <w:szCs w:val="22"/>
          <w:vertAlign w:val="superscript"/>
        </w:rPr>
        <w:t>0</w:t>
      </w:r>
      <w:r w:rsidRPr="005810B5">
        <w:rPr>
          <w:rFonts w:ascii="Times New Roman" w:hAnsi="Times New Roman" w:cs="Times New Roman"/>
          <w:sz w:val="22"/>
          <w:szCs w:val="22"/>
        </w:rPr>
        <w:t>, Lois EH Smith</w:t>
      </w:r>
      <w:r w:rsidRPr="005810B5">
        <w:rPr>
          <w:rFonts w:ascii="Times New Roman" w:hAnsi="Times New Roman" w:cs="Times New Roman"/>
          <w:sz w:val="22"/>
          <w:szCs w:val="22"/>
          <w:vertAlign w:val="superscript"/>
        </w:rPr>
        <w:t>1,#</w:t>
      </w:r>
      <w:r w:rsidRPr="005810B5">
        <w:rPr>
          <w:rFonts w:ascii="Times New Roman" w:hAnsi="Times New Roman" w:cs="Times New Roman"/>
          <w:sz w:val="22"/>
          <w:szCs w:val="22"/>
        </w:rPr>
        <w:t>, Zhongjie Fu</w:t>
      </w:r>
      <w:r w:rsidRPr="005810B5">
        <w:rPr>
          <w:rFonts w:ascii="Times New Roman" w:hAnsi="Times New Roman" w:cs="Times New Roman"/>
          <w:sz w:val="22"/>
          <w:szCs w:val="22"/>
          <w:vertAlign w:val="superscript"/>
        </w:rPr>
        <w:t>1,#</w:t>
      </w:r>
    </w:p>
    <w:p w14:paraId="6BCFA4D3" w14:textId="77777777" w:rsidR="00AC5413" w:rsidRPr="005810B5" w:rsidRDefault="00AC5413" w:rsidP="00AC5413">
      <w:pPr>
        <w:spacing w:after="0" w:line="276" w:lineRule="auto"/>
        <w:jc w:val="both"/>
        <w:rPr>
          <w:rFonts w:ascii="Times New Roman" w:hAnsi="Times New Roman" w:cs="Times New Roman"/>
          <w:sz w:val="22"/>
          <w:szCs w:val="22"/>
          <w:vertAlign w:val="superscript"/>
        </w:rPr>
      </w:pPr>
    </w:p>
    <w:p w14:paraId="17F31842" w14:textId="77777777" w:rsidR="00AC5413" w:rsidRPr="005810B5" w:rsidRDefault="00AC5413"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vertAlign w:val="superscript"/>
        </w:rPr>
        <w:t>1</w:t>
      </w:r>
      <w:r w:rsidRPr="005810B5">
        <w:rPr>
          <w:rFonts w:ascii="Times New Roman" w:hAnsi="Times New Roman" w:cs="Times New Roman"/>
          <w:sz w:val="22"/>
          <w:szCs w:val="22"/>
        </w:rPr>
        <w:t>Department of Ophthalmology, Boston Children’s Hospital, Harvard Medical School, Boston, MA 02115, USA.</w:t>
      </w:r>
    </w:p>
    <w:p w14:paraId="63F65B24" w14:textId="77777777" w:rsidR="00AC5413" w:rsidRPr="005810B5" w:rsidRDefault="00AC5413"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vertAlign w:val="superscript"/>
        </w:rPr>
        <w:t>2</w:t>
      </w:r>
      <w:r w:rsidRPr="005810B5">
        <w:rPr>
          <w:rFonts w:ascii="Times New Roman" w:hAnsi="Times New Roman" w:cs="Times New Roman"/>
          <w:sz w:val="22"/>
          <w:szCs w:val="22"/>
        </w:rPr>
        <w:t>Department of Ophthalmology, Keio University School of Medicine, 160-8582 Tokyo, Japan.</w:t>
      </w:r>
    </w:p>
    <w:p w14:paraId="7D1352A2" w14:textId="77777777" w:rsidR="00AC5413" w:rsidRPr="005810B5" w:rsidRDefault="00AC5413" w:rsidP="00AC5413">
      <w:pPr>
        <w:spacing w:after="0" w:line="276" w:lineRule="auto"/>
        <w:rPr>
          <w:rFonts w:ascii="Times New Roman" w:hAnsi="Times New Roman" w:cs="Times New Roman"/>
          <w:sz w:val="22"/>
          <w:szCs w:val="22"/>
        </w:rPr>
      </w:pPr>
      <w:r w:rsidRPr="005810B5">
        <w:rPr>
          <w:rFonts w:ascii="Times New Roman" w:hAnsi="Times New Roman" w:cs="Times New Roman"/>
          <w:bCs/>
          <w:sz w:val="22"/>
          <w:szCs w:val="22"/>
          <w:vertAlign w:val="superscript"/>
        </w:rPr>
        <w:t>3</w:t>
      </w:r>
      <w:r w:rsidRPr="005810B5">
        <w:rPr>
          <w:rFonts w:ascii="Times New Roman" w:hAnsi="Times New Roman" w:cs="Times New Roman"/>
          <w:sz w:val="22"/>
          <w:szCs w:val="22"/>
        </w:rPr>
        <w:t>Eye Center, Medical Center, Faculty of Medicine, University of Freiburg, 79106 Freiburg, Germany.</w:t>
      </w:r>
    </w:p>
    <w:p w14:paraId="695619E5" w14:textId="253AC6B1" w:rsidR="00AC5413" w:rsidRPr="005810B5" w:rsidRDefault="00AC5413" w:rsidP="00AC5413">
      <w:pPr>
        <w:spacing w:after="0" w:line="276" w:lineRule="auto"/>
        <w:rPr>
          <w:rFonts w:ascii="Times New Roman" w:hAnsi="Times New Roman" w:cs="Times New Roman"/>
          <w:sz w:val="22"/>
          <w:szCs w:val="22"/>
        </w:rPr>
      </w:pPr>
      <w:r w:rsidRPr="005810B5">
        <w:rPr>
          <w:rFonts w:ascii="Times New Roman" w:hAnsi="Times New Roman" w:cs="Times New Roman"/>
          <w:bCs/>
          <w:sz w:val="22"/>
          <w:szCs w:val="22"/>
          <w:vertAlign w:val="superscript"/>
        </w:rPr>
        <w:t>4</w:t>
      </w:r>
      <w:r w:rsidRPr="005810B5">
        <w:rPr>
          <w:rFonts w:ascii="Times New Roman" w:hAnsi="Times New Roman" w:cs="Times New Roman"/>
          <w:sz w:val="22"/>
          <w:szCs w:val="22"/>
        </w:rPr>
        <w:t xml:space="preserve">Department of Pathology, Xi’an Medical University, </w:t>
      </w:r>
      <w:r w:rsidR="003E5E04">
        <w:rPr>
          <w:rFonts w:ascii="Times New Roman" w:hAnsi="Times New Roman" w:cs="Times New Roman"/>
          <w:sz w:val="22"/>
          <w:szCs w:val="22"/>
        </w:rPr>
        <w:t xml:space="preserve">Xi’an, </w:t>
      </w:r>
      <w:r w:rsidRPr="005810B5">
        <w:rPr>
          <w:rFonts w:ascii="Times New Roman" w:hAnsi="Times New Roman" w:cs="Times New Roman"/>
          <w:sz w:val="22"/>
          <w:szCs w:val="22"/>
        </w:rPr>
        <w:t xml:space="preserve">710021, </w:t>
      </w:r>
      <w:r w:rsidR="003E5E04" w:rsidRPr="005810B5">
        <w:rPr>
          <w:rFonts w:ascii="Times New Roman" w:hAnsi="Times New Roman" w:cs="Times New Roman"/>
          <w:sz w:val="22"/>
          <w:szCs w:val="22"/>
        </w:rPr>
        <w:t xml:space="preserve">Shaanxi Province, </w:t>
      </w:r>
      <w:r w:rsidRPr="005810B5">
        <w:rPr>
          <w:rFonts w:ascii="Times New Roman" w:hAnsi="Times New Roman" w:cs="Times New Roman"/>
          <w:sz w:val="22"/>
          <w:szCs w:val="22"/>
        </w:rPr>
        <w:t>China.</w:t>
      </w:r>
    </w:p>
    <w:p w14:paraId="272C4893" w14:textId="77777777" w:rsidR="00AC5413" w:rsidRPr="005810B5" w:rsidRDefault="00AC5413"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vertAlign w:val="superscript"/>
        </w:rPr>
        <w:t>5</w:t>
      </w:r>
      <w:r w:rsidRPr="005810B5">
        <w:rPr>
          <w:rFonts w:ascii="Times New Roman" w:hAnsi="Times New Roman" w:cs="Times New Roman"/>
          <w:sz w:val="22"/>
          <w:szCs w:val="22"/>
        </w:rPr>
        <w:t>EnTox Sciences, Inc., Mercer Island, WA 98040, USA.</w:t>
      </w:r>
    </w:p>
    <w:p w14:paraId="68E8F5D5" w14:textId="77777777" w:rsidR="00AC5413" w:rsidRPr="005810B5" w:rsidRDefault="00AC5413"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vertAlign w:val="superscript"/>
        </w:rPr>
        <w:t>6</w:t>
      </w:r>
      <w:r w:rsidRPr="005810B5">
        <w:rPr>
          <w:rFonts w:ascii="Times New Roman" w:hAnsi="Times New Roman" w:cs="Times New Roman"/>
          <w:sz w:val="22"/>
          <w:szCs w:val="22"/>
        </w:rPr>
        <w:t>University of Washington Medicine Diabetes Institute, University of Washington, Seattle, WA 98109, USA.</w:t>
      </w:r>
    </w:p>
    <w:p w14:paraId="4C2BE2B1" w14:textId="77777777" w:rsidR="00AC5413" w:rsidRPr="005810B5" w:rsidRDefault="00AC5413"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vertAlign w:val="superscript"/>
        </w:rPr>
        <w:t>7</w:t>
      </w:r>
      <w:r w:rsidRPr="005810B5">
        <w:rPr>
          <w:rFonts w:ascii="Times New Roman" w:hAnsi="Times New Roman" w:cs="Times New Roman"/>
          <w:sz w:val="22"/>
          <w:szCs w:val="22"/>
        </w:rPr>
        <w:t>Center for Interdisciplinary Cardiovascular Sciences, Division of Cardiovascular Medicine, Department of Medicine, Brigham Women's Hospital, Harvard Medical School, Boston, MA 02115, USA.</w:t>
      </w:r>
    </w:p>
    <w:p w14:paraId="4AA472DF" w14:textId="77777777" w:rsidR="00AC5413" w:rsidRPr="005810B5" w:rsidRDefault="00AC5413"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vertAlign w:val="superscript"/>
        </w:rPr>
        <w:t>8</w:t>
      </w:r>
      <w:r w:rsidRPr="005810B5">
        <w:rPr>
          <w:rFonts w:ascii="Times New Roman" w:hAnsi="Times New Roman" w:cs="Times New Roman"/>
          <w:sz w:val="22"/>
          <w:szCs w:val="22"/>
        </w:rPr>
        <w:t>Center for Excellence in Vascular Biology, Division of Cardiovascular Medicine, Brigham and Women’s Hospital, Harvard Medical School, Boston, MA 02115, USA.</w:t>
      </w:r>
    </w:p>
    <w:p w14:paraId="21D7B54C" w14:textId="77777777" w:rsidR="00AC5413" w:rsidRPr="005810B5" w:rsidRDefault="00AC5413"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vertAlign w:val="superscript"/>
        </w:rPr>
        <w:t>9</w:t>
      </w:r>
      <w:r w:rsidRPr="005810B5">
        <w:rPr>
          <w:rFonts w:ascii="Times New Roman" w:hAnsi="Times New Roman" w:cs="Times New Roman"/>
          <w:sz w:val="22"/>
          <w:szCs w:val="22"/>
        </w:rPr>
        <w:t>Channing Division of Network Medicine, Department of Medicine, Brigham Women's Hospital, Harvard Medical School, Boston, MA 02115, USA.</w:t>
      </w:r>
    </w:p>
    <w:p w14:paraId="66915AA2" w14:textId="53D4F49B" w:rsidR="00AC5413" w:rsidRPr="005810B5" w:rsidRDefault="00AC5413"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vertAlign w:val="superscript"/>
        </w:rPr>
        <w:t>10</w:t>
      </w:r>
      <w:r w:rsidRPr="005810B5">
        <w:rPr>
          <w:rFonts w:ascii="Times New Roman" w:hAnsi="Times New Roman" w:cs="Times New Roman"/>
          <w:sz w:val="22"/>
          <w:szCs w:val="22"/>
        </w:rPr>
        <w:t>The Sahlgrenska Centre for Pediatric Ophthalmology Research, Department of Clinical Neuroscience, Institute of Neuroscience and Physiology, Sahlgrenska Academy, University of Gothenburg, Gothenburg 405 30, Sweden.</w:t>
      </w:r>
    </w:p>
    <w:bookmarkEnd w:id="0"/>
    <w:p w14:paraId="714EE75E" w14:textId="77777777" w:rsidR="00AC5413" w:rsidRPr="005810B5" w:rsidRDefault="00AC5413" w:rsidP="00AC5413">
      <w:pPr>
        <w:spacing w:after="0" w:line="276" w:lineRule="auto"/>
        <w:jc w:val="both"/>
        <w:rPr>
          <w:rFonts w:ascii="Times New Roman" w:hAnsi="Times New Roman" w:cs="Times New Roman"/>
          <w:sz w:val="22"/>
          <w:szCs w:val="22"/>
        </w:rPr>
      </w:pPr>
    </w:p>
    <w:p w14:paraId="7B0EFE47" w14:textId="77777777" w:rsidR="00AC5413" w:rsidRPr="005810B5" w:rsidRDefault="00AC5413" w:rsidP="00AC5413">
      <w:pPr>
        <w:spacing w:after="0" w:line="276" w:lineRule="auto"/>
        <w:rPr>
          <w:rFonts w:ascii="Times New Roman" w:hAnsi="Times New Roman" w:cs="Times New Roman"/>
          <w:bCs/>
          <w:sz w:val="22"/>
          <w:szCs w:val="22"/>
        </w:rPr>
      </w:pPr>
      <w:r w:rsidRPr="005810B5">
        <w:rPr>
          <w:rFonts w:ascii="Times New Roman" w:hAnsi="Times New Roman" w:cs="Times New Roman"/>
          <w:bCs/>
          <w:sz w:val="22"/>
          <w:szCs w:val="22"/>
        </w:rPr>
        <w:t>*These authors contributed equally.</w:t>
      </w:r>
    </w:p>
    <w:p w14:paraId="093DD0D3" w14:textId="77777777" w:rsidR="00AC5413" w:rsidRPr="005810B5" w:rsidRDefault="00AC5413" w:rsidP="00AC5413">
      <w:pPr>
        <w:spacing w:after="0" w:line="276" w:lineRule="auto"/>
        <w:rPr>
          <w:rFonts w:ascii="Times New Roman" w:hAnsi="Times New Roman" w:cs="Times New Roman"/>
          <w:bCs/>
          <w:sz w:val="22"/>
          <w:szCs w:val="22"/>
        </w:rPr>
      </w:pPr>
    </w:p>
    <w:p w14:paraId="2380D8D7" w14:textId="77777777" w:rsidR="00AC5413" w:rsidRPr="005810B5" w:rsidRDefault="00AC5413" w:rsidP="00AC5413">
      <w:pPr>
        <w:spacing w:after="0" w:line="276" w:lineRule="auto"/>
        <w:rPr>
          <w:rFonts w:ascii="Times New Roman" w:hAnsi="Times New Roman" w:cs="Times New Roman"/>
          <w:bCs/>
          <w:sz w:val="22"/>
          <w:szCs w:val="22"/>
        </w:rPr>
      </w:pPr>
      <w:r w:rsidRPr="005810B5">
        <w:rPr>
          <w:rFonts w:ascii="Times New Roman" w:hAnsi="Times New Roman" w:cs="Times New Roman"/>
          <w:sz w:val="22"/>
          <w:szCs w:val="22"/>
          <w:vertAlign w:val="superscript"/>
        </w:rPr>
        <w:t>#</w:t>
      </w:r>
      <w:r w:rsidRPr="005810B5">
        <w:rPr>
          <w:rFonts w:ascii="Times New Roman" w:hAnsi="Times New Roman" w:cs="Times New Roman"/>
          <w:sz w:val="22"/>
          <w:szCs w:val="22"/>
        </w:rPr>
        <w:t>Corresponding authors:</w:t>
      </w:r>
      <w:r w:rsidRPr="005810B5">
        <w:rPr>
          <w:rFonts w:ascii="Times New Roman" w:hAnsi="Times New Roman" w:cs="Times New Roman"/>
          <w:bCs/>
          <w:sz w:val="22"/>
          <w:szCs w:val="22"/>
        </w:rPr>
        <w:t xml:space="preserve"> </w:t>
      </w:r>
    </w:p>
    <w:p w14:paraId="210B6DB3" w14:textId="77777777" w:rsidR="00AC5413" w:rsidRPr="005810B5" w:rsidRDefault="00AC5413" w:rsidP="00AC5413">
      <w:pPr>
        <w:spacing w:after="0" w:line="276" w:lineRule="auto"/>
        <w:rPr>
          <w:rFonts w:ascii="Times New Roman" w:eastAsia="Calibri" w:hAnsi="Times New Roman" w:cs="Times New Roman"/>
          <w:noProof/>
          <w:sz w:val="22"/>
          <w:szCs w:val="22"/>
        </w:rPr>
      </w:pPr>
      <w:r w:rsidRPr="005810B5">
        <w:rPr>
          <w:rFonts w:ascii="Times New Roman" w:eastAsia="Calibri" w:hAnsi="Times New Roman" w:cs="Times New Roman"/>
          <w:noProof/>
          <w:sz w:val="22"/>
          <w:szCs w:val="22"/>
        </w:rPr>
        <w:t xml:space="preserve">Zhongjie Fu, PhD (email: </w:t>
      </w:r>
      <w:hyperlink r:id="rId4" w:history="1">
        <w:r w:rsidRPr="005810B5">
          <w:rPr>
            <w:rStyle w:val="Hyperlink"/>
            <w:rFonts w:ascii="Times New Roman" w:eastAsia="Calibri" w:hAnsi="Times New Roman" w:cs="Times New Roman"/>
            <w:noProof/>
            <w:color w:val="auto"/>
            <w:sz w:val="22"/>
            <w:szCs w:val="22"/>
          </w:rPr>
          <w:t>zhongjie.fu@childrens.harvard.edu</w:t>
        </w:r>
      </w:hyperlink>
      <w:r w:rsidRPr="005810B5">
        <w:rPr>
          <w:rFonts w:ascii="Times New Roman" w:eastAsia="Calibri" w:hAnsi="Times New Roman" w:cs="Times New Roman"/>
          <w:noProof/>
          <w:sz w:val="22"/>
          <w:szCs w:val="22"/>
        </w:rPr>
        <w:t>), Department of Ophthalmology, Boston Children’s Hospital, Harvard Medical School, 3 Blackfan Circle, CLS 18, Boston, MA 02115, USA. Tel: (+1) 617 919 2534</w:t>
      </w:r>
    </w:p>
    <w:p w14:paraId="4F51F0E5" w14:textId="4945AF95" w:rsidR="00A47E3F" w:rsidRPr="005810B5" w:rsidRDefault="00AC5413" w:rsidP="00AC5413">
      <w:pPr>
        <w:spacing w:after="0" w:line="276" w:lineRule="auto"/>
        <w:rPr>
          <w:rFonts w:ascii="Times New Roman" w:hAnsi="Times New Roman" w:cs="Times New Roman"/>
          <w:sz w:val="22"/>
          <w:szCs w:val="22"/>
        </w:rPr>
      </w:pPr>
      <w:r w:rsidRPr="005810B5">
        <w:rPr>
          <w:rFonts w:ascii="Times New Roman" w:eastAsia="Calibri" w:hAnsi="Times New Roman" w:cs="Times New Roman"/>
          <w:noProof/>
          <w:sz w:val="22"/>
          <w:szCs w:val="22"/>
        </w:rPr>
        <w:t xml:space="preserve">Lois EH Smith, MD, PhD (email: </w:t>
      </w:r>
      <w:r w:rsidRPr="005810B5">
        <w:rPr>
          <w:rFonts w:ascii="Times New Roman" w:eastAsia="Calibri" w:hAnsi="Times New Roman" w:cs="Times New Roman"/>
          <w:noProof/>
          <w:sz w:val="22"/>
          <w:szCs w:val="22"/>
          <w:u w:val="single"/>
        </w:rPr>
        <w:t>lois.smith@childrens.harvard.edu</w:t>
      </w:r>
      <w:r w:rsidRPr="005810B5">
        <w:rPr>
          <w:rFonts w:ascii="Times New Roman" w:eastAsia="Calibri" w:hAnsi="Times New Roman" w:cs="Times New Roman"/>
          <w:noProof/>
          <w:sz w:val="22"/>
          <w:szCs w:val="22"/>
        </w:rPr>
        <w:t>), Department of Ophthalmology, Boston Children’s Hospital, Harvard Medical School, 3 Blackfan Circle, CLS 18, Boston, MA 02115, USA. Tel: (+1) 617 919 2529</w:t>
      </w:r>
      <w:bookmarkEnd w:id="1"/>
    </w:p>
    <w:p w14:paraId="45C46BDB" w14:textId="77777777" w:rsidR="00202835" w:rsidRPr="005810B5" w:rsidRDefault="00202835" w:rsidP="00AC5413">
      <w:pPr>
        <w:spacing w:line="276" w:lineRule="auto"/>
        <w:jc w:val="center"/>
        <w:rPr>
          <w:rFonts w:ascii="Times New Roman" w:hAnsi="Times New Roman" w:cs="Times New Roman"/>
          <w:sz w:val="22"/>
          <w:szCs w:val="22"/>
        </w:rPr>
      </w:pPr>
    </w:p>
    <w:p w14:paraId="600A4B36" w14:textId="77777777" w:rsidR="00202835" w:rsidRPr="005810B5" w:rsidRDefault="00202835" w:rsidP="00AC5413">
      <w:pPr>
        <w:spacing w:line="276" w:lineRule="auto"/>
        <w:jc w:val="center"/>
        <w:rPr>
          <w:rFonts w:ascii="Times New Roman" w:hAnsi="Times New Roman" w:cs="Times New Roman"/>
          <w:sz w:val="22"/>
          <w:szCs w:val="22"/>
        </w:rPr>
      </w:pPr>
    </w:p>
    <w:p w14:paraId="041088E3" w14:textId="77777777" w:rsidR="00202835" w:rsidRPr="005810B5" w:rsidRDefault="00202835" w:rsidP="00AC5413">
      <w:pPr>
        <w:spacing w:line="276" w:lineRule="auto"/>
        <w:jc w:val="center"/>
        <w:rPr>
          <w:rFonts w:ascii="Times New Roman" w:hAnsi="Times New Roman" w:cs="Times New Roman"/>
          <w:sz w:val="22"/>
          <w:szCs w:val="22"/>
        </w:rPr>
      </w:pPr>
    </w:p>
    <w:p w14:paraId="73CE596D" w14:textId="77777777" w:rsidR="00AC5413" w:rsidRPr="005810B5" w:rsidRDefault="00AC5413" w:rsidP="00AC5413">
      <w:pPr>
        <w:spacing w:line="276" w:lineRule="auto"/>
        <w:jc w:val="center"/>
        <w:rPr>
          <w:rFonts w:ascii="Times New Roman" w:hAnsi="Times New Roman" w:cs="Times New Roman"/>
          <w:sz w:val="22"/>
          <w:szCs w:val="22"/>
        </w:rPr>
      </w:pPr>
    </w:p>
    <w:p w14:paraId="0F21A718" w14:textId="77777777" w:rsidR="00AC5413" w:rsidRPr="005810B5" w:rsidRDefault="00AC5413" w:rsidP="00AC5413">
      <w:pPr>
        <w:spacing w:line="276" w:lineRule="auto"/>
        <w:jc w:val="center"/>
        <w:rPr>
          <w:rFonts w:ascii="Times New Roman" w:hAnsi="Times New Roman" w:cs="Times New Roman"/>
          <w:sz w:val="22"/>
          <w:szCs w:val="22"/>
        </w:rPr>
      </w:pPr>
    </w:p>
    <w:p w14:paraId="4737B7EA" w14:textId="77777777" w:rsidR="00202835" w:rsidRPr="005810B5" w:rsidRDefault="00202835" w:rsidP="00AC5413">
      <w:pPr>
        <w:spacing w:line="276" w:lineRule="auto"/>
        <w:jc w:val="center"/>
        <w:rPr>
          <w:rFonts w:ascii="Times New Roman" w:hAnsi="Times New Roman" w:cs="Times New Roman"/>
          <w:sz w:val="22"/>
          <w:szCs w:val="22"/>
        </w:rPr>
      </w:pPr>
    </w:p>
    <w:p w14:paraId="469BE7F7" w14:textId="77777777" w:rsidR="00AC5413" w:rsidRPr="005810B5" w:rsidRDefault="00AC5413" w:rsidP="00AC5413">
      <w:pPr>
        <w:spacing w:line="276" w:lineRule="auto"/>
        <w:jc w:val="center"/>
        <w:rPr>
          <w:rFonts w:ascii="Times New Roman" w:hAnsi="Times New Roman" w:cs="Times New Roman"/>
          <w:b/>
          <w:bCs/>
          <w:sz w:val="22"/>
          <w:szCs w:val="22"/>
        </w:rPr>
      </w:pPr>
    </w:p>
    <w:p w14:paraId="46CA91A8" w14:textId="77777777" w:rsidR="00AC5413" w:rsidRPr="005810B5" w:rsidRDefault="00AC5413" w:rsidP="00AC5413">
      <w:pPr>
        <w:spacing w:line="276" w:lineRule="auto"/>
        <w:jc w:val="center"/>
        <w:rPr>
          <w:rFonts w:ascii="Times New Roman" w:hAnsi="Times New Roman" w:cs="Times New Roman"/>
          <w:b/>
          <w:bCs/>
          <w:sz w:val="22"/>
          <w:szCs w:val="22"/>
        </w:rPr>
      </w:pPr>
    </w:p>
    <w:p w14:paraId="70AD24A5" w14:textId="77777777" w:rsidR="00AC5413" w:rsidRPr="005810B5" w:rsidRDefault="00AC5413" w:rsidP="00AC5413">
      <w:pPr>
        <w:spacing w:line="276" w:lineRule="auto"/>
        <w:jc w:val="center"/>
        <w:rPr>
          <w:rFonts w:ascii="Times New Roman" w:hAnsi="Times New Roman" w:cs="Times New Roman"/>
          <w:b/>
          <w:bCs/>
          <w:sz w:val="22"/>
          <w:szCs w:val="22"/>
        </w:rPr>
      </w:pPr>
    </w:p>
    <w:p w14:paraId="345927B2" w14:textId="77777777" w:rsidR="00AC5413" w:rsidRPr="005810B5" w:rsidRDefault="00AC5413" w:rsidP="00AC5413">
      <w:pPr>
        <w:spacing w:line="276" w:lineRule="auto"/>
        <w:jc w:val="center"/>
        <w:rPr>
          <w:rFonts w:ascii="Times New Roman" w:hAnsi="Times New Roman" w:cs="Times New Roman"/>
          <w:b/>
          <w:bCs/>
          <w:sz w:val="22"/>
          <w:szCs w:val="22"/>
        </w:rPr>
      </w:pPr>
    </w:p>
    <w:p w14:paraId="59EB61E4" w14:textId="77777777" w:rsidR="00AC5413" w:rsidRPr="005810B5" w:rsidRDefault="00AC5413" w:rsidP="00AC5413">
      <w:pPr>
        <w:spacing w:line="276" w:lineRule="auto"/>
        <w:jc w:val="center"/>
        <w:rPr>
          <w:rFonts w:ascii="Times New Roman" w:hAnsi="Times New Roman" w:cs="Times New Roman"/>
          <w:b/>
          <w:bCs/>
          <w:sz w:val="22"/>
          <w:szCs w:val="22"/>
        </w:rPr>
      </w:pPr>
    </w:p>
    <w:p w14:paraId="34BDB49D" w14:textId="77777777" w:rsidR="00AC5413" w:rsidRPr="005810B5" w:rsidRDefault="00AC5413" w:rsidP="00AC5413">
      <w:pPr>
        <w:spacing w:line="276" w:lineRule="auto"/>
        <w:jc w:val="center"/>
        <w:rPr>
          <w:rFonts w:ascii="Times New Roman" w:hAnsi="Times New Roman" w:cs="Times New Roman"/>
          <w:b/>
          <w:bCs/>
          <w:sz w:val="22"/>
          <w:szCs w:val="22"/>
        </w:rPr>
      </w:pPr>
    </w:p>
    <w:p w14:paraId="1F7602D1" w14:textId="77777777" w:rsidR="00AC5413" w:rsidRPr="005810B5" w:rsidRDefault="00AC5413" w:rsidP="00AC5413">
      <w:pPr>
        <w:spacing w:line="276" w:lineRule="auto"/>
        <w:jc w:val="center"/>
        <w:rPr>
          <w:rFonts w:ascii="Times New Roman" w:hAnsi="Times New Roman" w:cs="Times New Roman"/>
          <w:b/>
          <w:bCs/>
          <w:sz w:val="22"/>
          <w:szCs w:val="22"/>
        </w:rPr>
      </w:pPr>
    </w:p>
    <w:p w14:paraId="58607165" w14:textId="77777777" w:rsidR="00AC5413" w:rsidRPr="005810B5" w:rsidRDefault="00AC5413" w:rsidP="00AC5413">
      <w:pPr>
        <w:spacing w:line="276" w:lineRule="auto"/>
        <w:jc w:val="center"/>
        <w:rPr>
          <w:rFonts w:ascii="Times New Roman" w:hAnsi="Times New Roman" w:cs="Times New Roman"/>
          <w:b/>
          <w:bCs/>
          <w:sz w:val="22"/>
          <w:szCs w:val="22"/>
        </w:rPr>
      </w:pPr>
    </w:p>
    <w:p w14:paraId="2C875A63" w14:textId="0D56DCC7" w:rsidR="00202835" w:rsidRPr="005810B5" w:rsidRDefault="00202835" w:rsidP="00AC5413">
      <w:pPr>
        <w:spacing w:line="276" w:lineRule="auto"/>
        <w:jc w:val="center"/>
        <w:rPr>
          <w:rFonts w:ascii="Times New Roman" w:hAnsi="Times New Roman" w:cs="Times New Roman"/>
          <w:b/>
          <w:bCs/>
          <w:sz w:val="22"/>
          <w:szCs w:val="22"/>
        </w:rPr>
      </w:pPr>
      <w:r w:rsidRPr="005810B5">
        <w:rPr>
          <w:rFonts w:ascii="Times New Roman" w:hAnsi="Times New Roman" w:cs="Times New Roman"/>
          <w:b/>
          <w:bCs/>
          <w:sz w:val="22"/>
          <w:szCs w:val="22"/>
        </w:rPr>
        <w:t>Supplemental Materials</w:t>
      </w:r>
    </w:p>
    <w:p w14:paraId="5CAE3B60" w14:textId="77777777" w:rsidR="00202835" w:rsidRPr="005810B5" w:rsidRDefault="00202835" w:rsidP="00AC5413">
      <w:pPr>
        <w:spacing w:line="276" w:lineRule="auto"/>
        <w:jc w:val="center"/>
        <w:rPr>
          <w:rFonts w:ascii="Times New Roman" w:hAnsi="Times New Roman" w:cs="Times New Roman"/>
          <w:b/>
          <w:bCs/>
          <w:sz w:val="22"/>
          <w:szCs w:val="22"/>
        </w:rPr>
      </w:pPr>
    </w:p>
    <w:p w14:paraId="6EFF0739" w14:textId="7ABD0C82" w:rsidR="00202835" w:rsidRPr="005810B5" w:rsidRDefault="00202835" w:rsidP="00AC5413">
      <w:pPr>
        <w:spacing w:line="276" w:lineRule="auto"/>
        <w:jc w:val="center"/>
        <w:rPr>
          <w:rFonts w:ascii="Times New Roman" w:hAnsi="Times New Roman" w:cs="Times New Roman"/>
          <w:b/>
          <w:bCs/>
          <w:sz w:val="22"/>
          <w:szCs w:val="22"/>
        </w:rPr>
      </w:pPr>
      <w:r w:rsidRPr="005810B5">
        <w:rPr>
          <w:rFonts w:ascii="Times New Roman" w:hAnsi="Times New Roman" w:cs="Times New Roman"/>
          <w:b/>
          <w:bCs/>
          <w:sz w:val="22"/>
          <w:szCs w:val="22"/>
        </w:rPr>
        <w:t>Supplemental Methods</w:t>
      </w:r>
    </w:p>
    <w:p w14:paraId="29E9E5FE" w14:textId="77777777" w:rsidR="00202835" w:rsidRPr="005810B5" w:rsidRDefault="00202835" w:rsidP="00AC5413">
      <w:pPr>
        <w:spacing w:line="276" w:lineRule="auto"/>
        <w:jc w:val="center"/>
        <w:rPr>
          <w:rFonts w:ascii="Times New Roman" w:hAnsi="Times New Roman" w:cs="Times New Roman"/>
          <w:b/>
          <w:bCs/>
          <w:sz w:val="22"/>
          <w:szCs w:val="22"/>
        </w:rPr>
      </w:pPr>
    </w:p>
    <w:p w14:paraId="475FDA14" w14:textId="77777777" w:rsidR="00202835" w:rsidRPr="005810B5" w:rsidRDefault="00202835" w:rsidP="00AC5413">
      <w:pPr>
        <w:spacing w:line="276" w:lineRule="auto"/>
        <w:jc w:val="center"/>
        <w:rPr>
          <w:rFonts w:ascii="Times New Roman" w:hAnsi="Times New Roman" w:cs="Times New Roman"/>
          <w:b/>
          <w:bCs/>
          <w:sz w:val="22"/>
          <w:szCs w:val="22"/>
        </w:rPr>
      </w:pPr>
    </w:p>
    <w:p w14:paraId="3ECF75E3" w14:textId="77777777" w:rsidR="00202835" w:rsidRPr="005810B5" w:rsidRDefault="00202835" w:rsidP="00AC5413">
      <w:pPr>
        <w:spacing w:line="276" w:lineRule="auto"/>
        <w:jc w:val="center"/>
        <w:rPr>
          <w:rFonts w:ascii="Times New Roman" w:hAnsi="Times New Roman" w:cs="Times New Roman"/>
          <w:b/>
          <w:bCs/>
          <w:sz w:val="22"/>
          <w:szCs w:val="22"/>
        </w:rPr>
      </w:pPr>
    </w:p>
    <w:p w14:paraId="32858578" w14:textId="77777777" w:rsidR="00202835" w:rsidRPr="005810B5" w:rsidRDefault="00202835" w:rsidP="00AC5413">
      <w:pPr>
        <w:spacing w:line="276" w:lineRule="auto"/>
        <w:jc w:val="center"/>
        <w:rPr>
          <w:rFonts w:ascii="Times New Roman" w:hAnsi="Times New Roman" w:cs="Times New Roman"/>
          <w:b/>
          <w:bCs/>
          <w:sz w:val="22"/>
          <w:szCs w:val="22"/>
        </w:rPr>
      </w:pPr>
    </w:p>
    <w:p w14:paraId="01AD653C" w14:textId="77777777" w:rsidR="00202835" w:rsidRPr="005810B5" w:rsidRDefault="00202835" w:rsidP="00AC5413">
      <w:pPr>
        <w:spacing w:line="276" w:lineRule="auto"/>
        <w:jc w:val="center"/>
        <w:rPr>
          <w:rFonts w:ascii="Times New Roman" w:hAnsi="Times New Roman" w:cs="Times New Roman"/>
          <w:b/>
          <w:bCs/>
          <w:sz w:val="22"/>
          <w:szCs w:val="22"/>
        </w:rPr>
      </w:pPr>
    </w:p>
    <w:p w14:paraId="5813DEB3" w14:textId="77777777" w:rsidR="00202835" w:rsidRPr="005810B5" w:rsidRDefault="00202835" w:rsidP="00AC5413">
      <w:pPr>
        <w:spacing w:line="276" w:lineRule="auto"/>
        <w:jc w:val="center"/>
        <w:rPr>
          <w:rFonts w:ascii="Times New Roman" w:hAnsi="Times New Roman" w:cs="Times New Roman"/>
          <w:b/>
          <w:bCs/>
          <w:sz w:val="22"/>
          <w:szCs w:val="22"/>
        </w:rPr>
      </w:pPr>
    </w:p>
    <w:p w14:paraId="53A6FD67" w14:textId="77777777" w:rsidR="00202835" w:rsidRPr="005810B5" w:rsidRDefault="00202835" w:rsidP="00AC5413">
      <w:pPr>
        <w:spacing w:line="276" w:lineRule="auto"/>
        <w:jc w:val="center"/>
        <w:rPr>
          <w:rFonts w:ascii="Times New Roman" w:hAnsi="Times New Roman" w:cs="Times New Roman"/>
          <w:b/>
          <w:bCs/>
          <w:sz w:val="22"/>
          <w:szCs w:val="22"/>
        </w:rPr>
      </w:pPr>
    </w:p>
    <w:p w14:paraId="6101E0AE" w14:textId="77777777" w:rsidR="00202835" w:rsidRPr="005810B5" w:rsidRDefault="00202835" w:rsidP="00AC5413">
      <w:pPr>
        <w:spacing w:line="276" w:lineRule="auto"/>
        <w:jc w:val="center"/>
        <w:rPr>
          <w:rFonts w:ascii="Times New Roman" w:hAnsi="Times New Roman" w:cs="Times New Roman"/>
          <w:b/>
          <w:bCs/>
          <w:sz w:val="22"/>
          <w:szCs w:val="22"/>
        </w:rPr>
      </w:pPr>
    </w:p>
    <w:p w14:paraId="71194544" w14:textId="77777777" w:rsidR="00202835" w:rsidRPr="005810B5" w:rsidRDefault="00202835" w:rsidP="00AC5413">
      <w:pPr>
        <w:spacing w:line="276" w:lineRule="auto"/>
        <w:jc w:val="center"/>
        <w:rPr>
          <w:rFonts w:ascii="Times New Roman" w:hAnsi="Times New Roman" w:cs="Times New Roman"/>
          <w:b/>
          <w:bCs/>
          <w:sz w:val="22"/>
          <w:szCs w:val="22"/>
        </w:rPr>
      </w:pPr>
    </w:p>
    <w:p w14:paraId="4FE0DCEE" w14:textId="77777777" w:rsidR="00202835" w:rsidRPr="005810B5" w:rsidRDefault="00202835" w:rsidP="00AC5413">
      <w:pPr>
        <w:spacing w:line="276" w:lineRule="auto"/>
        <w:jc w:val="center"/>
        <w:rPr>
          <w:rFonts w:ascii="Times New Roman" w:hAnsi="Times New Roman" w:cs="Times New Roman"/>
          <w:b/>
          <w:bCs/>
          <w:sz w:val="22"/>
          <w:szCs w:val="22"/>
        </w:rPr>
      </w:pPr>
    </w:p>
    <w:p w14:paraId="0D268D33" w14:textId="77777777" w:rsidR="00202835" w:rsidRPr="005810B5" w:rsidRDefault="00202835" w:rsidP="00AC5413">
      <w:pPr>
        <w:spacing w:line="276" w:lineRule="auto"/>
        <w:jc w:val="center"/>
        <w:rPr>
          <w:rFonts w:ascii="Times New Roman" w:hAnsi="Times New Roman" w:cs="Times New Roman"/>
          <w:b/>
          <w:bCs/>
          <w:sz w:val="22"/>
          <w:szCs w:val="22"/>
        </w:rPr>
      </w:pPr>
    </w:p>
    <w:p w14:paraId="7476DE2B" w14:textId="77777777" w:rsidR="00202835" w:rsidRPr="005810B5" w:rsidRDefault="00202835" w:rsidP="00AC5413">
      <w:pPr>
        <w:spacing w:line="276" w:lineRule="auto"/>
        <w:jc w:val="center"/>
        <w:rPr>
          <w:rFonts w:ascii="Times New Roman" w:hAnsi="Times New Roman" w:cs="Times New Roman"/>
          <w:b/>
          <w:bCs/>
          <w:sz w:val="22"/>
          <w:szCs w:val="22"/>
        </w:rPr>
      </w:pPr>
    </w:p>
    <w:p w14:paraId="29E7D3BE" w14:textId="77777777" w:rsidR="00202835" w:rsidRPr="005810B5" w:rsidRDefault="00202835" w:rsidP="00AC5413">
      <w:pPr>
        <w:spacing w:line="276" w:lineRule="auto"/>
        <w:jc w:val="center"/>
        <w:rPr>
          <w:rFonts w:ascii="Times New Roman" w:hAnsi="Times New Roman" w:cs="Times New Roman"/>
          <w:b/>
          <w:bCs/>
          <w:sz w:val="22"/>
          <w:szCs w:val="22"/>
        </w:rPr>
      </w:pPr>
    </w:p>
    <w:p w14:paraId="4E0EC755" w14:textId="7EF65EE7" w:rsidR="00202835" w:rsidRPr="005810B5" w:rsidRDefault="00202835" w:rsidP="00AC5413">
      <w:pPr>
        <w:spacing w:line="276" w:lineRule="auto"/>
        <w:rPr>
          <w:rFonts w:ascii="Times New Roman" w:hAnsi="Times New Roman" w:cs="Times New Roman"/>
          <w:b/>
          <w:bCs/>
          <w:sz w:val="22"/>
          <w:szCs w:val="22"/>
        </w:rPr>
      </w:pPr>
    </w:p>
    <w:p w14:paraId="6B7B1864" w14:textId="77777777" w:rsidR="00AC5413" w:rsidRPr="005810B5" w:rsidRDefault="00AC5413">
      <w:pPr>
        <w:rPr>
          <w:rFonts w:ascii="Times New Roman" w:hAnsi="Times New Roman" w:cs="Times New Roman"/>
          <w:b/>
          <w:bCs/>
          <w:sz w:val="22"/>
          <w:szCs w:val="22"/>
        </w:rPr>
      </w:pPr>
      <w:r w:rsidRPr="005810B5">
        <w:rPr>
          <w:rFonts w:ascii="Times New Roman" w:hAnsi="Times New Roman" w:cs="Times New Roman"/>
          <w:b/>
          <w:bCs/>
          <w:sz w:val="22"/>
          <w:szCs w:val="22"/>
        </w:rPr>
        <w:br w:type="page"/>
      </w:r>
    </w:p>
    <w:p w14:paraId="40F57307" w14:textId="47DFB04B" w:rsidR="00202835" w:rsidRPr="005810B5" w:rsidRDefault="00202835" w:rsidP="00AC5413">
      <w:pPr>
        <w:spacing w:line="276" w:lineRule="auto"/>
        <w:rPr>
          <w:rFonts w:ascii="Times New Roman" w:hAnsi="Times New Roman" w:cs="Times New Roman"/>
          <w:b/>
          <w:bCs/>
          <w:sz w:val="22"/>
          <w:szCs w:val="22"/>
        </w:rPr>
      </w:pPr>
      <w:r w:rsidRPr="005810B5">
        <w:rPr>
          <w:rFonts w:ascii="Times New Roman" w:hAnsi="Times New Roman" w:cs="Times New Roman"/>
          <w:b/>
          <w:bCs/>
          <w:sz w:val="22"/>
          <w:szCs w:val="22"/>
        </w:rPr>
        <w:lastRenderedPageBreak/>
        <w:t>SUPPLEMENTAL METHODS</w:t>
      </w:r>
    </w:p>
    <w:p w14:paraId="05289CF8" w14:textId="2D89EDAD" w:rsidR="00202835" w:rsidRPr="005810B5" w:rsidRDefault="00202835" w:rsidP="00AC5413">
      <w:pPr>
        <w:spacing w:after="0" w:line="276" w:lineRule="auto"/>
        <w:jc w:val="both"/>
        <w:rPr>
          <w:rFonts w:ascii="Times New Roman" w:hAnsi="Times New Roman" w:cs="Times New Roman"/>
          <w:b/>
          <w:bCs/>
          <w:sz w:val="22"/>
          <w:szCs w:val="22"/>
        </w:rPr>
      </w:pPr>
      <w:bookmarkStart w:id="2" w:name="_Hlk122682930"/>
      <w:r w:rsidRPr="005810B5">
        <w:rPr>
          <w:rFonts w:ascii="Times New Roman" w:hAnsi="Times New Roman" w:cs="Times New Roman"/>
          <w:b/>
          <w:bCs/>
          <w:sz w:val="22"/>
          <w:szCs w:val="22"/>
        </w:rPr>
        <w:t xml:space="preserve">Mouse model of </w:t>
      </w:r>
      <w:r w:rsidR="00F51C9F" w:rsidRPr="005810B5">
        <w:rPr>
          <w:rFonts w:ascii="Times New Roman" w:hAnsi="Times New Roman" w:cs="Times New Roman"/>
          <w:b/>
          <w:bCs/>
          <w:sz w:val="22"/>
          <w:szCs w:val="22"/>
        </w:rPr>
        <w:t>oxygen-induced retinopathy (</w:t>
      </w:r>
      <w:r w:rsidRPr="005810B5">
        <w:rPr>
          <w:rFonts w:ascii="Times New Roman" w:hAnsi="Times New Roman" w:cs="Times New Roman"/>
          <w:b/>
          <w:bCs/>
          <w:sz w:val="22"/>
          <w:szCs w:val="22"/>
        </w:rPr>
        <w:t>OIR</w:t>
      </w:r>
      <w:r w:rsidR="00F51C9F" w:rsidRPr="005810B5">
        <w:rPr>
          <w:rFonts w:ascii="Times New Roman" w:hAnsi="Times New Roman" w:cs="Times New Roman"/>
          <w:b/>
          <w:bCs/>
          <w:sz w:val="22"/>
          <w:szCs w:val="22"/>
        </w:rPr>
        <w:t>)</w:t>
      </w:r>
    </w:p>
    <w:p w14:paraId="021A9B55" w14:textId="77777777" w:rsidR="00202835" w:rsidRPr="005810B5" w:rsidRDefault="00202835" w:rsidP="00AC5413">
      <w:pPr>
        <w:spacing w:after="0" w:line="276" w:lineRule="auto"/>
        <w:jc w:val="both"/>
        <w:rPr>
          <w:rFonts w:ascii="Times New Roman" w:hAnsi="Times New Roman" w:cs="Times New Roman"/>
          <w:sz w:val="22"/>
          <w:szCs w:val="22"/>
        </w:rPr>
      </w:pPr>
    </w:p>
    <w:p w14:paraId="3909C133" w14:textId="0E4AE242" w:rsidR="00EB7E8F" w:rsidRPr="005810B5" w:rsidRDefault="00D418D0"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rPr>
        <w:t xml:space="preserve">All mouse experiments followed the ARVO Statement for Use of Animals in Ophthalmic Vision and Research and the ethical principles established by the National Institutes of Health Guide for the Care and Use of Laboratory Animals (NIH Publications No. 8523, revised 2011). The work was </w:t>
      </w:r>
      <w:r w:rsidR="00F51C9F" w:rsidRPr="005810B5">
        <w:rPr>
          <w:rFonts w:ascii="Times New Roman" w:hAnsi="Times New Roman" w:cs="Times New Roman"/>
          <w:sz w:val="22"/>
          <w:szCs w:val="22"/>
        </w:rPr>
        <w:t>approved and in accordance with Boston Children’s Hospital’s Institutional Animal Care and Use Committee (IACUC) protocol No.</w:t>
      </w:r>
      <w:r w:rsidRPr="005810B5">
        <w:rPr>
          <w:rFonts w:ascii="Times New Roman" w:hAnsi="Times New Roman" w:cs="Times New Roman"/>
          <w:sz w:val="22"/>
          <w:szCs w:val="22"/>
        </w:rPr>
        <w:t xml:space="preserve"> 00001619.</w:t>
      </w:r>
    </w:p>
    <w:p w14:paraId="19A53FDE" w14:textId="77777777" w:rsidR="00D418D0" w:rsidRPr="005810B5" w:rsidRDefault="00D418D0" w:rsidP="00AC5413">
      <w:pPr>
        <w:spacing w:after="0" w:line="276" w:lineRule="auto"/>
        <w:jc w:val="both"/>
        <w:rPr>
          <w:rFonts w:ascii="Times New Roman" w:hAnsi="Times New Roman" w:cs="Times New Roman"/>
          <w:sz w:val="22"/>
          <w:szCs w:val="22"/>
        </w:rPr>
      </w:pPr>
    </w:p>
    <w:p w14:paraId="51C5B90F" w14:textId="110FAE39" w:rsidR="00202835" w:rsidRPr="005810B5" w:rsidRDefault="00202835"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rPr>
        <w:t>C57BL/6J mouse pups and their nursing dam were exposed to 75% O</w:t>
      </w:r>
      <w:r w:rsidRPr="005810B5">
        <w:rPr>
          <w:rFonts w:ascii="Times New Roman" w:hAnsi="Times New Roman" w:cs="Times New Roman"/>
          <w:sz w:val="22"/>
          <w:szCs w:val="22"/>
          <w:vertAlign w:val="subscript"/>
        </w:rPr>
        <w:t>2</w:t>
      </w:r>
      <w:r w:rsidRPr="005810B5">
        <w:rPr>
          <w:rFonts w:ascii="Times New Roman" w:hAnsi="Times New Roman" w:cs="Times New Roman"/>
          <w:sz w:val="22"/>
          <w:szCs w:val="22"/>
        </w:rPr>
        <w:t xml:space="preserve"> (ProOx Model 110, Biospherix) from </w:t>
      </w:r>
      <w:r w:rsidR="00F51C9F" w:rsidRPr="005810B5">
        <w:rPr>
          <w:rFonts w:ascii="Times New Roman" w:hAnsi="Times New Roman" w:cs="Times New Roman"/>
          <w:sz w:val="22"/>
          <w:szCs w:val="22"/>
        </w:rPr>
        <w:t>postnatal day (</w:t>
      </w:r>
      <w:r w:rsidRPr="005810B5">
        <w:rPr>
          <w:rFonts w:ascii="Times New Roman" w:hAnsi="Times New Roman" w:cs="Times New Roman"/>
          <w:sz w:val="22"/>
          <w:szCs w:val="22"/>
        </w:rPr>
        <w:t>P</w:t>
      </w:r>
      <w:r w:rsidR="00F51C9F" w:rsidRPr="005810B5">
        <w:rPr>
          <w:rFonts w:ascii="Times New Roman" w:hAnsi="Times New Roman" w:cs="Times New Roman"/>
          <w:sz w:val="22"/>
          <w:szCs w:val="22"/>
        </w:rPr>
        <w:t>)</w:t>
      </w:r>
      <w:r w:rsidRPr="005810B5">
        <w:rPr>
          <w:rFonts w:ascii="Times New Roman" w:hAnsi="Times New Roman" w:cs="Times New Roman"/>
          <w:sz w:val="22"/>
          <w:szCs w:val="22"/>
        </w:rPr>
        <w:t>7</w:t>
      </w:r>
      <w:r w:rsidR="00F51C9F" w:rsidRPr="005810B5">
        <w:rPr>
          <w:rFonts w:ascii="Times New Roman" w:hAnsi="Times New Roman" w:cs="Times New Roman"/>
          <w:sz w:val="22"/>
          <w:szCs w:val="22"/>
        </w:rPr>
        <w:t>-</w:t>
      </w:r>
      <w:r w:rsidRPr="005810B5">
        <w:rPr>
          <w:rFonts w:ascii="Times New Roman" w:hAnsi="Times New Roman" w:cs="Times New Roman"/>
          <w:sz w:val="22"/>
          <w:szCs w:val="22"/>
        </w:rPr>
        <w:t>P12 and returned to room air (21% O</w:t>
      </w:r>
      <w:r w:rsidRPr="005810B5">
        <w:rPr>
          <w:rFonts w:ascii="Times New Roman" w:hAnsi="Times New Roman" w:cs="Times New Roman"/>
          <w:sz w:val="22"/>
          <w:szCs w:val="22"/>
          <w:vertAlign w:val="subscript"/>
        </w:rPr>
        <w:t>2</w:t>
      </w:r>
      <w:r w:rsidRPr="005810B5">
        <w:rPr>
          <w:rFonts w:ascii="Times New Roman" w:hAnsi="Times New Roman" w:cs="Times New Roman"/>
          <w:sz w:val="22"/>
          <w:szCs w:val="22"/>
        </w:rPr>
        <w:t xml:space="preserve">) at P12, resulting in hyperoxia-induced central retinal vaso-obliteration. Relative hypoxia-induced midperipheral retinal neovascularization begins to form from P14 and peaks at P17 </w:t>
      </w:r>
      <w:r w:rsidRPr="005810B5">
        <w:rPr>
          <w:rFonts w:ascii="Times New Roman" w:hAnsi="Times New Roman" w:cs="Times New Roman"/>
          <w:sz w:val="22"/>
          <w:szCs w:val="22"/>
        </w:rPr>
        <w:fldChar w:fldCharType="begin"/>
      </w:r>
      <w:r w:rsidR="00B45FF3" w:rsidRPr="005810B5">
        <w:rPr>
          <w:rFonts w:ascii="Times New Roman" w:hAnsi="Times New Roman" w:cs="Times New Roman"/>
          <w:sz w:val="22"/>
          <w:szCs w:val="22"/>
        </w:rPr>
        <w:instrText xml:space="preserve"> ADDIN EN.CITE &lt;EndNote&gt;&lt;Cite&gt;&lt;Author&gt;Smith&lt;/Author&gt;&lt;Year&gt;1994&lt;/Year&gt;&lt;RecNum&gt;1929&lt;/RecNum&gt;&lt;DisplayText&gt;[1]&lt;/DisplayText&gt;&lt;record&gt;&lt;rec-number&gt;1929&lt;/rec-number&gt;&lt;foreign-keys&gt;&lt;key app="EN" db-id="0px5wwdfs929s9ew0zq50avudpvzps5dd90e" timestamp="1563910191"&gt;1929&lt;/key&gt;&lt;/foreign-keys&gt;&lt;ref-type name="Journal Article"&gt;17&lt;/ref-type&gt;&lt;contributors&gt;&lt;authors&gt;&lt;author&gt;Smith, L. E.&lt;/author&gt;&lt;author&gt;Wesolowski, E.&lt;/author&gt;&lt;author&gt;McLellan, A.&lt;/author&gt;&lt;author&gt;Kostyk, S. K.&lt;/author&gt;&lt;author&gt;D&amp;apos;Amato, R.&lt;/author&gt;&lt;author&gt;Sullivan, R.&lt;/author&gt;&lt;author&gt;D&amp;apos;Amore, P. A.&lt;/author&gt;&lt;/authors&gt;&lt;/contributors&gt;&lt;auth-address&gt;Department of Ophthalmology, Harvard Medical School, Boston, Massachusetts.&lt;/auth-address&gt;&lt;titles&gt;&lt;title&gt;Oxygen-induced retinopathy in the mouse&lt;/title&gt;&lt;secondary-title&gt;Invest Ophthalmol Vis Sci&lt;/secondary-title&gt;&lt;/titles&gt;&lt;pages&gt;101-11&lt;/pages&gt;&lt;volume&gt;35&lt;/volume&gt;&lt;number&gt;1&lt;/number&gt;&lt;edition&gt;1994/01/01&lt;/edition&gt;&lt;keywords&gt;&lt;keyword&gt;Animals&lt;/keyword&gt;&lt;keyword&gt;Dextrans&lt;/keyword&gt;&lt;keyword&gt;*Disease Models, Animal&lt;/keyword&gt;&lt;keyword&gt;Fluorescein Angiography&lt;/keyword&gt;&lt;keyword&gt;Fluoresceins&lt;/keyword&gt;&lt;keyword&gt;Fundus Oculi&lt;/keyword&gt;&lt;keyword&gt;Glial Fibrillary Acidic Protein/metabolism&lt;/keyword&gt;&lt;keyword&gt;Humans&lt;/keyword&gt;&lt;keyword&gt;Infant, Newborn&lt;/keyword&gt;&lt;keyword&gt;Lectins/metabolism&lt;/keyword&gt;&lt;keyword&gt;Mice&lt;/keyword&gt;&lt;keyword&gt;Mice, Inbred C57BL&lt;/keyword&gt;&lt;keyword&gt;Reproducibility of Results&lt;/keyword&gt;&lt;keyword&gt;Retina/metabolism/pathology&lt;/keyword&gt;&lt;keyword&gt;Retinal Vessels/metabolism/pathology&lt;/keyword&gt;&lt;keyword&gt;*Retinopathy of Prematurity/etiology/metabolism/pathology&lt;/keyword&gt;&lt;/keywords&gt;&lt;dates&gt;&lt;year&gt;1994&lt;/year&gt;&lt;pub-dates&gt;&lt;date&gt;Jan&lt;/date&gt;&lt;/pub-dates&gt;&lt;/dates&gt;&lt;isbn&gt;0146-0404 (Print)&amp;#xD;0146-0404 (Linking)&lt;/isbn&gt;&lt;accession-num&gt;7507904&lt;/accession-num&gt;&lt;urls&gt;&lt;related-urls&gt;&lt;url&gt;https://www.ncbi.nlm.nih.gov/pubmed/7507904&lt;/url&gt;&lt;/related-urls&gt;&lt;/urls&gt;&lt;/record&gt;&lt;/Cite&gt;&lt;/EndNote&gt;</w:instrText>
      </w:r>
      <w:r w:rsidRPr="005810B5">
        <w:rPr>
          <w:rFonts w:ascii="Times New Roman" w:hAnsi="Times New Roman" w:cs="Times New Roman"/>
          <w:sz w:val="22"/>
          <w:szCs w:val="22"/>
        </w:rPr>
        <w:fldChar w:fldCharType="separate"/>
      </w:r>
      <w:r w:rsidR="00B45FF3" w:rsidRPr="005810B5">
        <w:rPr>
          <w:rFonts w:ascii="Times New Roman" w:hAnsi="Times New Roman" w:cs="Times New Roman"/>
          <w:noProof/>
          <w:sz w:val="22"/>
          <w:szCs w:val="22"/>
        </w:rPr>
        <w:t>[1]</w:t>
      </w:r>
      <w:r w:rsidRPr="005810B5">
        <w:rPr>
          <w:rFonts w:ascii="Times New Roman" w:hAnsi="Times New Roman" w:cs="Times New Roman"/>
          <w:sz w:val="22"/>
          <w:szCs w:val="22"/>
        </w:rPr>
        <w:fldChar w:fldCharType="end"/>
      </w:r>
      <w:r w:rsidRPr="005810B5">
        <w:rPr>
          <w:rFonts w:ascii="Times New Roman" w:hAnsi="Times New Roman" w:cs="Times New Roman"/>
          <w:sz w:val="22"/>
          <w:szCs w:val="22"/>
        </w:rPr>
        <w:t xml:space="preserve"> (</w:t>
      </w:r>
      <w:r w:rsidRPr="005810B5">
        <w:rPr>
          <w:rFonts w:ascii="Times New Roman" w:hAnsi="Times New Roman" w:cs="Times New Roman"/>
          <w:b/>
          <w:bCs/>
          <w:sz w:val="22"/>
          <w:szCs w:val="22"/>
        </w:rPr>
        <w:t>Fig. 1</w:t>
      </w:r>
      <w:r w:rsidR="00F51C9F" w:rsidRPr="005810B5">
        <w:rPr>
          <w:rFonts w:ascii="Times New Roman" w:hAnsi="Times New Roman" w:cs="Times New Roman"/>
          <w:b/>
          <w:bCs/>
          <w:sz w:val="22"/>
          <w:szCs w:val="22"/>
        </w:rPr>
        <w:t>a</w:t>
      </w:r>
      <w:r w:rsidRPr="005810B5">
        <w:rPr>
          <w:rFonts w:ascii="Times New Roman" w:hAnsi="Times New Roman" w:cs="Times New Roman"/>
          <w:sz w:val="22"/>
          <w:szCs w:val="22"/>
        </w:rPr>
        <w:t xml:space="preserve">). Control mice were maintained in room air. For BaroFuse analysis of P17 OIR vs. normal control mice, one litter was split into two cages, each surrogated with a nursing dam. </w:t>
      </w:r>
    </w:p>
    <w:p w14:paraId="29596299" w14:textId="77777777" w:rsidR="00202835" w:rsidRPr="005810B5" w:rsidRDefault="00202835" w:rsidP="00AC5413">
      <w:pPr>
        <w:spacing w:after="0" w:line="276" w:lineRule="auto"/>
        <w:jc w:val="both"/>
        <w:rPr>
          <w:rFonts w:ascii="Times New Roman" w:hAnsi="Times New Roman" w:cs="Times New Roman"/>
          <w:sz w:val="22"/>
          <w:szCs w:val="22"/>
        </w:rPr>
      </w:pPr>
    </w:p>
    <w:p w14:paraId="65285282" w14:textId="117D7F05" w:rsidR="00202835" w:rsidRPr="005810B5" w:rsidRDefault="00202835"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rPr>
        <w:t xml:space="preserve">For </w:t>
      </w:r>
      <w:r w:rsidRPr="005810B5">
        <w:rPr>
          <w:rFonts w:ascii="Times New Roman" w:hAnsi="Times New Roman" w:cs="Times New Roman"/>
          <w:i/>
          <w:iCs/>
          <w:sz w:val="22"/>
          <w:szCs w:val="22"/>
        </w:rPr>
        <w:t>in vivo</w:t>
      </w:r>
      <w:r w:rsidRPr="005810B5">
        <w:rPr>
          <w:rFonts w:ascii="Times New Roman" w:hAnsi="Times New Roman" w:cs="Times New Roman"/>
          <w:sz w:val="22"/>
          <w:szCs w:val="22"/>
        </w:rPr>
        <w:t xml:space="preserve"> testing, </w:t>
      </w:r>
      <w:r w:rsidRPr="005810B5">
        <w:rPr>
          <w:rFonts w:ascii="Times New Roman" w:hAnsi="Times New Roman" w:cs="Times New Roman"/>
          <w:iCs/>
          <w:sz w:val="22"/>
          <w:szCs w:val="22"/>
        </w:rPr>
        <w:t xml:space="preserve">sodium pyruvate (50 μg/g body weight, P2256, Sigma-Aldrich) or vehicle control (phosphate buffered saline, PBS) was </w:t>
      </w:r>
      <w:r w:rsidR="00F51C9F" w:rsidRPr="005810B5">
        <w:rPr>
          <w:rFonts w:ascii="Times New Roman" w:hAnsi="Times New Roman" w:cs="Times New Roman"/>
          <w:iCs/>
          <w:sz w:val="22"/>
          <w:szCs w:val="22"/>
        </w:rPr>
        <w:t xml:space="preserve">intraperitoneally </w:t>
      </w:r>
      <w:r w:rsidRPr="005810B5">
        <w:rPr>
          <w:rFonts w:ascii="Times New Roman" w:hAnsi="Times New Roman" w:cs="Times New Roman"/>
          <w:iCs/>
          <w:sz w:val="22"/>
          <w:szCs w:val="22"/>
        </w:rPr>
        <w:t>administered to littermate mouse pups daily from P12</w:t>
      </w:r>
      <w:r w:rsidR="00F51C9F" w:rsidRPr="005810B5">
        <w:rPr>
          <w:rFonts w:ascii="Times New Roman" w:hAnsi="Times New Roman" w:cs="Times New Roman"/>
          <w:iCs/>
          <w:sz w:val="22"/>
          <w:szCs w:val="22"/>
        </w:rPr>
        <w:t>-</w:t>
      </w:r>
      <w:r w:rsidRPr="005810B5">
        <w:rPr>
          <w:rFonts w:ascii="Times New Roman" w:hAnsi="Times New Roman" w:cs="Times New Roman"/>
          <w:iCs/>
          <w:sz w:val="22"/>
          <w:szCs w:val="22"/>
        </w:rPr>
        <w:t>P14 (prior to onset of neovessel formation) or P14</w:t>
      </w:r>
      <w:r w:rsidR="00F51C9F" w:rsidRPr="005810B5">
        <w:rPr>
          <w:rFonts w:ascii="Times New Roman" w:hAnsi="Times New Roman" w:cs="Times New Roman"/>
          <w:iCs/>
          <w:sz w:val="22"/>
          <w:szCs w:val="22"/>
        </w:rPr>
        <w:t>-</w:t>
      </w:r>
      <w:r w:rsidRPr="005810B5">
        <w:rPr>
          <w:rFonts w:ascii="Times New Roman" w:hAnsi="Times New Roman" w:cs="Times New Roman"/>
          <w:iCs/>
          <w:sz w:val="22"/>
          <w:szCs w:val="22"/>
        </w:rPr>
        <w:t>P16 (during neovessel formation).</w:t>
      </w:r>
      <w:r w:rsidR="004D66F2" w:rsidRPr="005810B5">
        <w:rPr>
          <w:rFonts w:ascii="Times New Roman" w:hAnsi="Times New Roman" w:cs="Times New Roman"/>
          <w:iCs/>
          <w:sz w:val="22"/>
          <w:szCs w:val="22"/>
        </w:rPr>
        <w:t xml:space="preserve"> </w:t>
      </w:r>
      <w:r w:rsidR="00E46CB4" w:rsidRPr="005810B5">
        <w:rPr>
          <w:rFonts w:ascii="Times New Roman" w:hAnsi="Times New Roman" w:cs="Times New Roman"/>
          <w:iCs/>
          <w:sz w:val="22"/>
          <w:szCs w:val="22"/>
        </w:rPr>
        <w:t>Sodium pyruvate at a lower (10</w:t>
      </w:r>
      <w:r w:rsidR="004D66F2" w:rsidRPr="005810B5">
        <w:rPr>
          <w:rFonts w:ascii="Times New Roman" w:hAnsi="Times New Roman" w:cs="Times New Roman"/>
          <w:iCs/>
          <w:sz w:val="22"/>
          <w:szCs w:val="22"/>
        </w:rPr>
        <w:t xml:space="preserve"> </w:t>
      </w:r>
      <w:r w:rsidR="00E46CB4" w:rsidRPr="005810B5">
        <w:rPr>
          <w:rFonts w:ascii="Times New Roman" w:hAnsi="Times New Roman" w:cs="Times New Roman"/>
          <w:iCs/>
          <w:sz w:val="22"/>
          <w:szCs w:val="22"/>
        </w:rPr>
        <w:t>μg/g) and higher (70</w:t>
      </w:r>
      <w:r w:rsidR="004D66F2" w:rsidRPr="005810B5">
        <w:rPr>
          <w:rFonts w:ascii="Times New Roman" w:hAnsi="Times New Roman" w:cs="Times New Roman"/>
          <w:iCs/>
          <w:sz w:val="22"/>
          <w:szCs w:val="22"/>
        </w:rPr>
        <w:t xml:space="preserve"> </w:t>
      </w:r>
      <w:r w:rsidR="00E46CB4" w:rsidRPr="005810B5">
        <w:rPr>
          <w:rFonts w:ascii="Times New Roman" w:hAnsi="Times New Roman" w:cs="Times New Roman"/>
          <w:iCs/>
          <w:sz w:val="22"/>
          <w:szCs w:val="22"/>
        </w:rPr>
        <w:t>μg/g) dose from P14-P16 was also tested in OIR.</w:t>
      </w:r>
      <w:r w:rsidRPr="005810B5">
        <w:rPr>
          <w:rFonts w:ascii="Times New Roman" w:hAnsi="Times New Roman" w:cs="Times New Roman"/>
          <w:iCs/>
          <w:sz w:val="22"/>
          <w:szCs w:val="22"/>
        </w:rPr>
        <w:t xml:space="preserve"> Retinas were collected at P17 and stained with </w:t>
      </w:r>
      <w:r w:rsidRPr="005810B5">
        <w:rPr>
          <w:rFonts w:ascii="Times New Roman" w:hAnsi="Times New Roman" w:cs="Times New Roman"/>
          <w:sz w:val="22"/>
          <w:szCs w:val="22"/>
        </w:rPr>
        <w:t xml:space="preserve">isolectin </w:t>
      </w:r>
      <w:bookmarkStart w:id="3" w:name="_Hlk156485535"/>
      <w:r w:rsidRPr="005810B5">
        <w:rPr>
          <w:rFonts w:ascii="Times New Roman" w:hAnsi="Times New Roman" w:cs="Times New Roman"/>
          <w:sz w:val="22"/>
          <w:szCs w:val="22"/>
        </w:rPr>
        <w:t>GS-IB4</w:t>
      </w:r>
      <w:bookmarkEnd w:id="3"/>
      <w:r w:rsidRPr="005810B5">
        <w:rPr>
          <w:rFonts w:ascii="Times New Roman" w:hAnsi="Times New Roman" w:cs="Times New Roman"/>
          <w:sz w:val="22"/>
          <w:szCs w:val="22"/>
        </w:rPr>
        <w:t xml:space="preserve"> (vessel marker, Invitrogen, I21413)</w:t>
      </w:r>
      <w:r w:rsidRPr="005810B5">
        <w:rPr>
          <w:rFonts w:ascii="Times New Roman" w:hAnsi="Times New Roman" w:cs="Times New Roman"/>
          <w:iCs/>
          <w:sz w:val="22"/>
          <w:szCs w:val="22"/>
        </w:rPr>
        <w:t xml:space="preserve">. </w:t>
      </w:r>
      <w:r w:rsidRPr="005810B5">
        <w:rPr>
          <w:rFonts w:ascii="Times New Roman" w:hAnsi="Times New Roman" w:cs="Times New Roman"/>
          <w:bCs/>
          <w:iCs/>
          <w:sz w:val="22"/>
          <w:szCs w:val="22"/>
        </w:rPr>
        <w:t>Images were taken using a Zeiss confocal microscope.</w:t>
      </w:r>
      <w:r w:rsidRPr="005810B5">
        <w:rPr>
          <w:rFonts w:ascii="Times New Roman" w:hAnsi="Times New Roman" w:cs="Times New Roman"/>
          <w:iCs/>
          <w:sz w:val="22"/>
          <w:szCs w:val="22"/>
        </w:rPr>
        <w:t xml:space="preserve"> Retinal vascular pathology was quantified with Image J </w:t>
      </w:r>
      <w:r w:rsidRPr="005810B5">
        <w:rPr>
          <w:rFonts w:ascii="Times New Roman" w:hAnsi="Times New Roman" w:cs="Times New Roman"/>
          <w:sz w:val="22"/>
          <w:szCs w:val="22"/>
        </w:rPr>
        <w:t xml:space="preserve">plugin SWIFT_NV </w:t>
      </w:r>
      <w:r w:rsidRPr="005810B5">
        <w:rPr>
          <w:rFonts w:ascii="Times New Roman" w:hAnsi="Times New Roman" w:cs="Times New Roman"/>
          <w:sz w:val="22"/>
          <w:szCs w:val="22"/>
        </w:rPr>
        <w:fldChar w:fldCharType="begin">
          <w:fldData xml:space="preserve">PEVuZE5vdGU+PENpdGU+PEF1dGhvcj5Db25ub3I8L0F1dGhvcj48WWVhcj4yMDA5PC9ZZWFyPjxS
ZWNOdW0+MjM3ODwvUmVjTnVtPjxEaXNwbGF5VGV4dD5bMiwzXTwvRGlzcGxheVRleHQ+PHJlY29y
ZD48cmVjLW51bWJlcj4yMzc4PC9yZWMtbnVtYmVyPjxmb3JlaWduLWtleXM+PGtleSBhcHA9IkVO
IiBkYi1pZD0iMHB4NXd3ZGZzOTI5czlldzB6cTUwYXZ1ZHB2enBzNWRkOTBlIiB0aW1lc3RhbXA9
IjE1Nzg1Nzg3ODMiPjIzNzg8L2tleT48L2ZvcmVpZ24ta2V5cz48cmVmLXR5cGUgbmFtZT0iSm91
cm5hbCBBcnRpY2xlIj4xNzwvcmVmLXR5cGU+PGNvbnRyaWJ1dG9ycz48YXV0aG9ycz48YXV0aG9y
PkNvbm5vciwgSy4gTS48L2F1dGhvcj48YXV0aG9yPktyYWgsIE4uIE0uPC9hdXRob3I+PGF1dGhv
cj5EZW5uaXNvbiwgUi4gSi48L2F1dGhvcj48YXV0aG9yPkFkZXJtYW4sIEMuIE0uPC9hdXRob3I+
PGF1dGhvcj5DaGVuLCBKLjwvYXV0aG9yPjxhdXRob3I+R3VlcmluLCBLLiBJLjwvYXV0aG9yPjxh
dXRob3I+U2FwaWVoYSwgUC48L2F1dGhvcj48YXV0aG9yPlN0YWhsLCBBLjwvYXV0aG9yPjxhdXRo
b3I+V2lsbGV0dCwgSy4gTC48L2F1dGhvcj48YXV0aG9yPlNtaXRoLCBMLiBFLjwvYXV0aG9yPjwv
YXV0aG9ycz48L2NvbnRyaWJ1dG9ycz48YXV0aC1hZGRyZXNzPkRlcGFydG1lbnQgb2YgT3BodGhh
bG1vbG9neSwgQ2hpbGRyZW4mYXBvcztzIEhvc3BpdGFsIEJvc3RvbiwgSGFydmFyZCBNZWRpY2Fs
IFNjaG9vbCwgQm9zdG9uLCBNYXNzYWNodXNldHRzLCBVU0EuPC9hdXRoLWFkZHJlc3M+PHRpdGxl
cz48dGl0bGU+UXVhbnRpZmljYXRpb24gb2Ygb3h5Z2VuLWluZHVjZWQgcmV0aW5vcGF0aHkgaW4g
dGhlIG1vdXNlOiBhIG1vZGVsIG9mIHZlc3NlbCBsb3NzLCB2ZXNzZWwgcmVncm93dGggYW5kIHBh
dGhvbG9naWNhbCBhbmdpb2dlbmVzaXM8L3RpdGxlPjxzZWNvbmRhcnktdGl0bGU+TmF0IFByb3Rv
Yzwvc2Vjb25kYXJ5LXRpdGxlPjwvdGl0bGVzPjxwZXJpb2RpY2FsPjxmdWxsLXRpdGxlPk5hdCBQ
cm90b2M8L2Z1bGwtdGl0bGU+PGFiYnItMT5OYXR1cmUgcHJvdG9jb2xzPC9hYmJyLTE+PC9wZXJp
b2RpY2FsPjxwYWdlcz4xNTY1LTczPC9wYWdlcz48dm9sdW1lPjQ8L3ZvbHVtZT48bnVtYmVyPjEx
PC9udW1iZXI+PGVkaXRpb24+MjAwOS8xMC8xMDwvZWRpdGlvbj48a2V5d29yZHM+PGtleXdvcmQ+
QW5pbWFsczwva2V5d29yZD48a2V5d29yZD4qRGlzZWFzZSBNb2RlbHMsIEFuaW1hbDwva2V5d29y
ZD48a2V5d29yZD5EaXNzZWN0aW9uPC9rZXl3b3JkPjxrZXl3b3JkPipNaWNlPC9rZXl3b3JkPjxr
ZXl3b3JkPk5lb3Zhc2N1bGFyaXphdGlvbiwgUGF0aG9sb2dpYy8qY2hlbWljYWxseSBpbmR1Y2Vk
PC9rZXl3b3JkPjxrZXl3b3JkPk94eWdlbjwva2V5d29yZD48a2V5d29yZD5SZWdlbmVyYXRpb248
L2tleXdvcmQ+PGtleXdvcmQ+UmV0aW5hL3BhdGhvbG9neTwva2V5d29yZD48a2V5d29yZD5SZXRp
bmFsIERpc2Vhc2VzLypjaGVtaWNhbGx5IGluZHVjZWQvcGF0aG9sb2d5L3BoeXNpb3BhdGhvbG9n
eTwva2V5d29yZD48a2V5d29yZD5SZXRpbmFsIFZlc3NlbHMvZ3Jvd3RoICZhbXA7IGRldmVsb3Bt
ZW50L3BhdGhvbG9neS8qcGh5c2lvbG9neTwva2V5d29yZD48L2tleXdvcmRzPjxkYXRlcz48eWVh
cj4yMDA5PC95ZWFyPjwvZGF0ZXM+PGlzYm4+MTc1MC0yNzk5IChFbGVjdHJvbmljKSYjeEQ7MTc1
MC0yNzk5IChMaW5raW5nKTwvaXNibj48YWNjZXNzaW9uLW51bT4xOTgxNjQxOTwvYWNjZXNzaW9u
LW51bT48dXJscz48cmVsYXRlZC11cmxzPjx1cmw+aHR0cHM6Ly93d3cubmNiaS5ubG0ubmloLmdv
di9wdWJtZWQvMTk4MTY0MTk8L3VybD48L3JlbGF0ZWQtdXJscz48L3VybHM+PGN1c3RvbTI+UE1D
MzczMTk5NzwvY3VzdG9tMj48ZWxlY3Ryb25pYy1yZXNvdXJjZS1udW0+MTAuMTAzOC9ucHJvdC4y
MDA5LjE4NzwvZWxlY3Ryb25pYy1yZXNvdXJjZS1udW0+PC9yZWNvcmQ+PC9DaXRlPjxDaXRlPjxB
dXRob3I+U3RhaGw8L0F1dGhvcj48WWVhcj4yMDA5PC9ZZWFyPjxSZWNOdW0+NTA1ODwvUmVjTnVt
PjxyZWNvcmQ+PHJlYy1udW1iZXI+NTA1ODwvcmVjLW51bWJlcj48Zm9yZWlnbi1rZXlzPjxrZXkg
YXBwPSJFTiIgZGItaWQ9IjBweDV3d2RmczkyOXM5ZXcwenE1MGF2dWRwdnpwczVkZDkwZSIgdGlt
ZXN0YW1wPSIxNzA0ODQ2MDk0Ij41MDU4PC9rZXk+PC9mb3JlaWduLWtleXM+PHJlZi10eXBlIG5h
bWU9IkpvdXJuYWwgQXJ0aWNsZSI+MTc8L3JlZi10eXBlPjxjb250cmlidXRvcnM+PGF1dGhvcnM+
PGF1dGhvcj5TdGFobCwgQS48L2F1dGhvcj48YXV0aG9yPkNvbm5vciwgSy4gTS48L2F1dGhvcj48
YXV0aG9yPlNhcGllaGEsIFAuPC9hdXRob3I+PGF1dGhvcj5XaWxsZXR0LCBLLiBMLjwvYXV0aG9y
PjxhdXRob3I+S3JhaCwgTi4gTS48L2F1dGhvcj48YXV0aG9yPkRlbm5pc29uLCBSLiBKLjwvYXV0
aG9yPjxhdXRob3I+Q2hlbiwgSi48L2F1dGhvcj48YXV0aG9yPkd1ZXJpbiwgSy4gSS48L2F1dGhv
cj48YXV0aG9yPlNtaXRoLCBMLiBFLjwvYXV0aG9yPjwvYXV0aG9ycz48L2NvbnRyaWJ1dG9ycz48
YXV0aC1hZGRyZXNzPkRlcGFydG1lbnQgb2YgT3BodGhhbG1vbG9neSwgSGFydmFyZCBNZWRpY2Fs
IFNjaG9vbCwgQ2hpbGRyZW4mYXBvcztzIEhvc3BpdGFsIEJvc3RvbiwgQm9zdG9uLCBNQSAwMjEx
NSwgVVNBLjwvYXV0aC1hZGRyZXNzPjx0aXRsZXM+PHRpdGxlPkNvbXB1dGVyLWFpZGVkIHF1YW50
aWZpY2F0aW9uIG9mIHJldGluYWwgbmVvdmFzY3VsYXJpemF0aW9uPC90aXRsZT48c2Vjb25kYXJ5
LXRpdGxlPkFuZ2lvZ2VuZXNpczwvc2Vjb25kYXJ5LXRpdGxlPjwvdGl0bGVzPjxwZXJpb2RpY2Fs
PjxmdWxsLXRpdGxlPkFuZ2lvZ2VuZXNpczwvZnVsbC10aXRsZT48L3BlcmlvZGljYWw+PHBhZ2Vz
PjI5Ny0zMDE8L3BhZ2VzPjx2b2x1bWU+MTI8L3ZvbHVtZT48bnVtYmVyPjM8L251bWJlcj48a2V5
d29yZHM+PGtleXdvcmQ+QWxnb3JpdGhtczwva2V5d29yZD48a2V5d29yZD5BbmltYWxzPC9rZXl3
b3JkPjxrZXl3b3JkPkFuaW1hbHMsIE5ld2Jvcm48L2tleXdvcmQ+PGtleXdvcmQ+RGlzZWFzZSBN
b2RlbHMsIEFuaW1hbDwva2V5d29yZD48a2V5d29yZD5FZmZpY2llbmN5PC9rZXl3b3JkPjxrZXl3
b3JkPkZsdW9yZXNjZW5jZTwva2V5d29yZD48a2V5d29yZD5NaWNlPC9rZXl3b3JkPjxrZXl3b3Jk
Pk5lb3Zhc2N1bGFyaXphdGlvbiwgUGF0aG9sb2dpYy9kaWFnbm9zdGljIGltYWdpbmc8L2tleXdv
cmQ+PGtleXdvcmQ+T2JzZXJ2ZXIgVmFyaWF0aW9uPC9rZXl3b3JkPjxrZXl3b3JkPk94eWdlbjwv
a2V5d29yZD48a2V5d29yZD5SYWRpb2dyYXBoaWMgSW1hZ2UgSW50ZXJwcmV0YXRpb24sIENvbXB1
dGVyLUFzc2lzdGVkLyptZXRob2RzPC9rZXl3b3JkPjxrZXl3b3JkPlJldGluYWwgTmVvdmFzY3Vs
YXJpemF0aW9uL2NoZW1pY2FsbHkgaW5kdWNlZC8qZGlhZ25vc3RpYyBpbWFnaW5nL3BhdGhvbG9n
eTwva2V5d29yZD48L2tleXdvcmRzPjxkYXRlcz48eWVhcj4yMDA5PC95ZWFyPjwvZGF0ZXM+PGlz
Ym4+MTU3My03MjA5IChFbGVjdHJvbmljKSYjeEQ7MDk2OS02OTcwIChQcmludCkmI3hEOzA5Njkt
Njk3MCAoTGlua2luZyk8L2lzYm4+PGFjY2Vzc2lvbi1udW0+MTk3NTcxMDY8L2FjY2Vzc2lvbi1u
dW0+PHVybHM+PHJlbGF0ZWQtdXJscz48dXJsPmh0dHBzOi8vd3d3Lm5jYmkubmxtLm5paC5nb3Yv
cHVibWVkLzE5NzU3MTA2PC91cmw+PC9yZWxhdGVkLXVybHM+PC91cmxzPjxjdXN0b20yPlBNQzQw
MDUyNjc8L2N1c3RvbTI+PGVsZWN0cm9uaWMtcmVzb3VyY2UtbnVtPjEwLjEwMDcvczEwNDU2LTAw
OS05MTU1LTM8L2VsZWN0cm9uaWMtcmVzb3VyY2UtbnVtPjxyZW1vdGUtZGF0YWJhc2UtbmFtZT5N
ZWRsaW5lPC9yZW1vdGUtZGF0YWJhc2UtbmFtZT48cmVtb3RlLWRhdGFiYXNlLXByb3ZpZGVyPk5M
TTwvcmVtb3RlLWRhdGFiYXNlLXByb3ZpZGVyPjwvcmVjb3JkPjwvQ2l0ZT48L0VuZE5vdGU+AG==
</w:fldData>
        </w:fldChar>
      </w:r>
      <w:r w:rsidR="00B45FF3" w:rsidRPr="005810B5">
        <w:rPr>
          <w:rFonts w:ascii="Times New Roman" w:hAnsi="Times New Roman" w:cs="Times New Roman"/>
          <w:sz w:val="22"/>
          <w:szCs w:val="22"/>
        </w:rPr>
        <w:instrText xml:space="preserve"> ADDIN EN.CITE </w:instrText>
      </w:r>
      <w:r w:rsidR="00B45FF3" w:rsidRPr="005810B5">
        <w:rPr>
          <w:rFonts w:ascii="Times New Roman" w:hAnsi="Times New Roman" w:cs="Times New Roman"/>
          <w:sz w:val="22"/>
          <w:szCs w:val="22"/>
        </w:rPr>
        <w:fldChar w:fldCharType="begin">
          <w:fldData xml:space="preserve">PEVuZE5vdGU+PENpdGU+PEF1dGhvcj5Db25ub3I8L0F1dGhvcj48WWVhcj4yMDA5PC9ZZWFyPjxS
ZWNOdW0+MjM3ODwvUmVjTnVtPjxEaXNwbGF5VGV4dD5bMiwzXTwvRGlzcGxheVRleHQ+PHJlY29y
ZD48cmVjLW51bWJlcj4yMzc4PC9yZWMtbnVtYmVyPjxmb3JlaWduLWtleXM+PGtleSBhcHA9IkVO
IiBkYi1pZD0iMHB4NXd3ZGZzOTI5czlldzB6cTUwYXZ1ZHB2enBzNWRkOTBlIiB0aW1lc3RhbXA9
IjE1Nzg1Nzg3ODMiPjIzNzg8L2tleT48L2ZvcmVpZ24ta2V5cz48cmVmLXR5cGUgbmFtZT0iSm91
cm5hbCBBcnRpY2xlIj4xNzwvcmVmLXR5cGU+PGNvbnRyaWJ1dG9ycz48YXV0aG9ycz48YXV0aG9y
PkNvbm5vciwgSy4gTS48L2F1dGhvcj48YXV0aG9yPktyYWgsIE4uIE0uPC9hdXRob3I+PGF1dGhv
cj5EZW5uaXNvbiwgUi4gSi48L2F1dGhvcj48YXV0aG9yPkFkZXJtYW4sIEMuIE0uPC9hdXRob3I+
PGF1dGhvcj5DaGVuLCBKLjwvYXV0aG9yPjxhdXRob3I+R3VlcmluLCBLLiBJLjwvYXV0aG9yPjxh
dXRob3I+U2FwaWVoYSwgUC48L2F1dGhvcj48YXV0aG9yPlN0YWhsLCBBLjwvYXV0aG9yPjxhdXRo
b3I+V2lsbGV0dCwgSy4gTC48L2F1dGhvcj48YXV0aG9yPlNtaXRoLCBMLiBFLjwvYXV0aG9yPjwv
YXV0aG9ycz48L2NvbnRyaWJ1dG9ycz48YXV0aC1hZGRyZXNzPkRlcGFydG1lbnQgb2YgT3BodGhh
bG1vbG9neSwgQ2hpbGRyZW4mYXBvcztzIEhvc3BpdGFsIEJvc3RvbiwgSGFydmFyZCBNZWRpY2Fs
IFNjaG9vbCwgQm9zdG9uLCBNYXNzYWNodXNldHRzLCBVU0EuPC9hdXRoLWFkZHJlc3M+PHRpdGxl
cz48dGl0bGU+UXVhbnRpZmljYXRpb24gb2Ygb3h5Z2VuLWluZHVjZWQgcmV0aW5vcGF0aHkgaW4g
dGhlIG1vdXNlOiBhIG1vZGVsIG9mIHZlc3NlbCBsb3NzLCB2ZXNzZWwgcmVncm93dGggYW5kIHBh
dGhvbG9naWNhbCBhbmdpb2dlbmVzaXM8L3RpdGxlPjxzZWNvbmRhcnktdGl0bGU+TmF0IFByb3Rv
Yzwvc2Vjb25kYXJ5LXRpdGxlPjwvdGl0bGVzPjxwZXJpb2RpY2FsPjxmdWxsLXRpdGxlPk5hdCBQ
cm90b2M8L2Z1bGwtdGl0bGU+PGFiYnItMT5OYXR1cmUgcHJvdG9jb2xzPC9hYmJyLTE+PC9wZXJp
b2RpY2FsPjxwYWdlcz4xNTY1LTczPC9wYWdlcz48dm9sdW1lPjQ8L3ZvbHVtZT48bnVtYmVyPjEx
PC9udW1iZXI+PGVkaXRpb24+MjAwOS8xMC8xMDwvZWRpdGlvbj48a2V5d29yZHM+PGtleXdvcmQ+
QW5pbWFsczwva2V5d29yZD48a2V5d29yZD4qRGlzZWFzZSBNb2RlbHMsIEFuaW1hbDwva2V5d29y
ZD48a2V5d29yZD5EaXNzZWN0aW9uPC9rZXl3b3JkPjxrZXl3b3JkPipNaWNlPC9rZXl3b3JkPjxr
ZXl3b3JkPk5lb3Zhc2N1bGFyaXphdGlvbiwgUGF0aG9sb2dpYy8qY2hlbWljYWxseSBpbmR1Y2Vk
PC9rZXl3b3JkPjxrZXl3b3JkPk94eWdlbjwva2V5d29yZD48a2V5d29yZD5SZWdlbmVyYXRpb248
L2tleXdvcmQ+PGtleXdvcmQ+UmV0aW5hL3BhdGhvbG9neTwva2V5d29yZD48a2V5d29yZD5SZXRp
bmFsIERpc2Vhc2VzLypjaGVtaWNhbGx5IGluZHVjZWQvcGF0aG9sb2d5L3BoeXNpb3BhdGhvbG9n
eTwva2V5d29yZD48a2V5d29yZD5SZXRpbmFsIFZlc3NlbHMvZ3Jvd3RoICZhbXA7IGRldmVsb3Bt
ZW50L3BhdGhvbG9neS8qcGh5c2lvbG9neTwva2V5d29yZD48L2tleXdvcmRzPjxkYXRlcz48eWVh
cj4yMDA5PC95ZWFyPjwvZGF0ZXM+PGlzYm4+MTc1MC0yNzk5IChFbGVjdHJvbmljKSYjeEQ7MTc1
MC0yNzk5IChMaW5raW5nKTwvaXNibj48YWNjZXNzaW9uLW51bT4xOTgxNjQxOTwvYWNjZXNzaW9u
LW51bT48dXJscz48cmVsYXRlZC11cmxzPjx1cmw+aHR0cHM6Ly93d3cubmNiaS5ubG0ubmloLmdv
di9wdWJtZWQvMTk4MTY0MTk8L3VybD48L3JlbGF0ZWQtdXJscz48L3VybHM+PGN1c3RvbTI+UE1D
MzczMTk5NzwvY3VzdG9tMj48ZWxlY3Ryb25pYy1yZXNvdXJjZS1udW0+MTAuMTAzOC9ucHJvdC4y
MDA5LjE4NzwvZWxlY3Ryb25pYy1yZXNvdXJjZS1udW0+PC9yZWNvcmQ+PC9DaXRlPjxDaXRlPjxB
dXRob3I+U3RhaGw8L0F1dGhvcj48WWVhcj4yMDA5PC9ZZWFyPjxSZWNOdW0+NTA1ODwvUmVjTnVt
PjxyZWNvcmQ+PHJlYy1udW1iZXI+NTA1ODwvcmVjLW51bWJlcj48Zm9yZWlnbi1rZXlzPjxrZXkg
YXBwPSJFTiIgZGItaWQ9IjBweDV3d2RmczkyOXM5ZXcwenE1MGF2dWRwdnpwczVkZDkwZSIgdGlt
ZXN0YW1wPSIxNzA0ODQ2MDk0Ij41MDU4PC9rZXk+PC9mb3JlaWduLWtleXM+PHJlZi10eXBlIG5h
bWU9IkpvdXJuYWwgQXJ0aWNsZSI+MTc8L3JlZi10eXBlPjxjb250cmlidXRvcnM+PGF1dGhvcnM+
PGF1dGhvcj5TdGFobCwgQS48L2F1dGhvcj48YXV0aG9yPkNvbm5vciwgSy4gTS48L2F1dGhvcj48
YXV0aG9yPlNhcGllaGEsIFAuPC9hdXRob3I+PGF1dGhvcj5XaWxsZXR0LCBLLiBMLjwvYXV0aG9y
PjxhdXRob3I+S3JhaCwgTi4gTS48L2F1dGhvcj48YXV0aG9yPkRlbm5pc29uLCBSLiBKLjwvYXV0
aG9yPjxhdXRob3I+Q2hlbiwgSi48L2F1dGhvcj48YXV0aG9yPkd1ZXJpbiwgSy4gSS48L2F1dGhv
cj48YXV0aG9yPlNtaXRoLCBMLiBFLjwvYXV0aG9yPjwvYXV0aG9ycz48L2NvbnRyaWJ1dG9ycz48
YXV0aC1hZGRyZXNzPkRlcGFydG1lbnQgb2YgT3BodGhhbG1vbG9neSwgSGFydmFyZCBNZWRpY2Fs
IFNjaG9vbCwgQ2hpbGRyZW4mYXBvcztzIEhvc3BpdGFsIEJvc3RvbiwgQm9zdG9uLCBNQSAwMjEx
NSwgVVNBLjwvYXV0aC1hZGRyZXNzPjx0aXRsZXM+PHRpdGxlPkNvbXB1dGVyLWFpZGVkIHF1YW50
aWZpY2F0aW9uIG9mIHJldGluYWwgbmVvdmFzY3VsYXJpemF0aW9uPC90aXRsZT48c2Vjb25kYXJ5
LXRpdGxlPkFuZ2lvZ2VuZXNpczwvc2Vjb25kYXJ5LXRpdGxlPjwvdGl0bGVzPjxwZXJpb2RpY2Fs
PjxmdWxsLXRpdGxlPkFuZ2lvZ2VuZXNpczwvZnVsbC10aXRsZT48L3BlcmlvZGljYWw+PHBhZ2Vz
PjI5Ny0zMDE8L3BhZ2VzPjx2b2x1bWU+MTI8L3ZvbHVtZT48bnVtYmVyPjM8L251bWJlcj48a2V5
d29yZHM+PGtleXdvcmQ+QWxnb3JpdGhtczwva2V5d29yZD48a2V5d29yZD5BbmltYWxzPC9rZXl3
b3JkPjxrZXl3b3JkPkFuaW1hbHMsIE5ld2Jvcm48L2tleXdvcmQ+PGtleXdvcmQ+RGlzZWFzZSBN
b2RlbHMsIEFuaW1hbDwva2V5d29yZD48a2V5d29yZD5FZmZpY2llbmN5PC9rZXl3b3JkPjxrZXl3
b3JkPkZsdW9yZXNjZW5jZTwva2V5d29yZD48a2V5d29yZD5NaWNlPC9rZXl3b3JkPjxrZXl3b3Jk
Pk5lb3Zhc2N1bGFyaXphdGlvbiwgUGF0aG9sb2dpYy9kaWFnbm9zdGljIGltYWdpbmc8L2tleXdv
cmQ+PGtleXdvcmQ+T2JzZXJ2ZXIgVmFyaWF0aW9uPC9rZXl3b3JkPjxrZXl3b3JkPk94eWdlbjwv
a2V5d29yZD48a2V5d29yZD5SYWRpb2dyYXBoaWMgSW1hZ2UgSW50ZXJwcmV0YXRpb24sIENvbXB1
dGVyLUFzc2lzdGVkLyptZXRob2RzPC9rZXl3b3JkPjxrZXl3b3JkPlJldGluYWwgTmVvdmFzY3Vs
YXJpemF0aW9uL2NoZW1pY2FsbHkgaW5kdWNlZC8qZGlhZ25vc3RpYyBpbWFnaW5nL3BhdGhvbG9n
eTwva2V5d29yZD48L2tleXdvcmRzPjxkYXRlcz48eWVhcj4yMDA5PC95ZWFyPjwvZGF0ZXM+PGlz
Ym4+MTU3My03MjA5IChFbGVjdHJvbmljKSYjeEQ7MDk2OS02OTcwIChQcmludCkmI3hEOzA5Njkt
Njk3MCAoTGlua2luZyk8L2lzYm4+PGFjY2Vzc2lvbi1udW0+MTk3NTcxMDY8L2FjY2Vzc2lvbi1u
dW0+PHVybHM+PHJlbGF0ZWQtdXJscz48dXJsPmh0dHBzOi8vd3d3Lm5jYmkubmxtLm5paC5nb3Yv
cHVibWVkLzE5NzU3MTA2PC91cmw+PC9yZWxhdGVkLXVybHM+PC91cmxzPjxjdXN0b20yPlBNQzQw
MDUyNjc8L2N1c3RvbTI+PGVsZWN0cm9uaWMtcmVzb3VyY2UtbnVtPjEwLjEwMDcvczEwNDU2LTAw
OS05MTU1LTM8L2VsZWN0cm9uaWMtcmVzb3VyY2UtbnVtPjxyZW1vdGUtZGF0YWJhc2UtbmFtZT5N
ZWRsaW5lPC9yZW1vdGUtZGF0YWJhc2UtbmFtZT48cmVtb3RlLWRhdGFiYXNlLXByb3ZpZGVyPk5M
TTwvcmVtb3RlLWRhdGFiYXNlLXByb3ZpZGVyPjwvcmVjb3JkPjwvQ2l0ZT48L0VuZE5vdGU+AG==
</w:fldData>
        </w:fldChar>
      </w:r>
      <w:r w:rsidR="00B45FF3" w:rsidRPr="005810B5">
        <w:rPr>
          <w:rFonts w:ascii="Times New Roman" w:hAnsi="Times New Roman" w:cs="Times New Roman"/>
          <w:sz w:val="22"/>
          <w:szCs w:val="22"/>
        </w:rPr>
        <w:instrText xml:space="preserve"> ADDIN EN.CITE.DATA </w:instrText>
      </w:r>
      <w:r w:rsidR="00B45FF3" w:rsidRPr="005810B5">
        <w:rPr>
          <w:rFonts w:ascii="Times New Roman" w:hAnsi="Times New Roman" w:cs="Times New Roman"/>
          <w:sz w:val="22"/>
          <w:szCs w:val="22"/>
        </w:rPr>
      </w:r>
      <w:r w:rsidR="00B45FF3" w:rsidRPr="005810B5">
        <w:rPr>
          <w:rFonts w:ascii="Times New Roman" w:hAnsi="Times New Roman" w:cs="Times New Roman"/>
          <w:sz w:val="22"/>
          <w:szCs w:val="22"/>
        </w:rPr>
        <w:fldChar w:fldCharType="end"/>
      </w:r>
      <w:r w:rsidRPr="005810B5">
        <w:rPr>
          <w:rFonts w:ascii="Times New Roman" w:hAnsi="Times New Roman" w:cs="Times New Roman"/>
          <w:sz w:val="22"/>
          <w:szCs w:val="22"/>
        </w:rPr>
      </w:r>
      <w:r w:rsidRPr="005810B5">
        <w:rPr>
          <w:rFonts w:ascii="Times New Roman" w:hAnsi="Times New Roman" w:cs="Times New Roman"/>
          <w:sz w:val="22"/>
          <w:szCs w:val="22"/>
        </w:rPr>
        <w:fldChar w:fldCharType="separate"/>
      </w:r>
      <w:r w:rsidR="00B45FF3" w:rsidRPr="005810B5">
        <w:rPr>
          <w:rFonts w:ascii="Times New Roman" w:hAnsi="Times New Roman" w:cs="Times New Roman"/>
          <w:noProof/>
          <w:sz w:val="22"/>
          <w:szCs w:val="22"/>
        </w:rPr>
        <w:t>[2,3]</w:t>
      </w:r>
      <w:r w:rsidRPr="005810B5">
        <w:rPr>
          <w:rFonts w:ascii="Times New Roman" w:hAnsi="Times New Roman" w:cs="Times New Roman"/>
          <w:sz w:val="22"/>
          <w:szCs w:val="22"/>
        </w:rPr>
        <w:fldChar w:fldCharType="end"/>
      </w:r>
      <w:r w:rsidRPr="005810B5">
        <w:rPr>
          <w:rFonts w:ascii="Times New Roman" w:hAnsi="Times New Roman" w:cs="Times New Roman"/>
          <w:sz w:val="22"/>
          <w:szCs w:val="22"/>
        </w:rPr>
        <w:t>.</w:t>
      </w:r>
    </w:p>
    <w:p w14:paraId="56F237A4" w14:textId="77777777" w:rsidR="00202835" w:rsidRPr="005810B5" w:rsidRDefault="00202835" w:rsidP="00AC5413">
      <w:pPr>
        <w:spacing w:after="0" w:line="276" w:lineRule="auto"/>
        <w:jc w:val="both"/>
        <w:rPr>
          <w:rFonts w:ascii="Times New Roman" w:hAnsi="Times New Roman" w:cs="Times New Roman"/>
          <w:b/>
          <w:iCs/>
          <w:sz w:val="22"/>
          <w:szCs w:val="22"/>
        </w:rPr>
      </w:pPr>
    </w:p>
    <w:p w14:paraId="254D766E" w14:textId="77777777" w:rsidR="00202835" w:rsidRPr="005810B5" w:rsidRDefault="00202835" w:rsidP="00AC5413">
      <w:pPr>
        <w:spacing w:after="0" w:line="276" w:lineRule="auto"/>
        <w:jc w:val="both"/>
        <w:rPr>
          <w:rFonts w:ascii="Times New Roman" w:hAnsi="Times New Roman" w:cs="Times New Roman"/>
          <w:b/>
          <w:bCs/>
          <w:sz w:val="22"/>
          <w:szCs w:val="22"/>
        </w:rPr>
      </w:pPr>
      <w:r w:rsidRPr="005810B5">
        <w:rPr>
          <w:rFonts w:ascii="Times New Roman" w:hAnsi="Times New Roman" w:cs="Times New Roman"/>
          <w:b/>
          <w:bCs/>
          <w:sz w:val="22"/>
          <w:szCs w:val="22"/>
        </w:rPr>
        <w:t xml:space="preserve">Proteomics analysis using tandem mass tag </w:t>
      </w:r>
      <w:r w:rsidRPr="005810B5">
        <w:rPr>
          <w:rFonts w:ascii="Times New Roman" w:eastAsiaTheme="minorHAnsi" w:hAnsi="Times New Roman" w:cs="Times New Roman"/>
          <w:b/>
          <w:bCs/>
          <w:sz w:val="22"/>
          <w:szCs w:val="22"/>
          <w:lang w:eastAsia="en-US"/>
        </w:rPr>
        <w:t>(TMT) mass spectrometry</w:t>
      </w:r>
    </w:p>
    <w:p w14:paraId="27C52A5C" w14:textId="77777777" w:rsidR="00202835" w:rsidRPr="005810B5" w:rsidRDefault="00202835" w:rsidP="00AC5413">
      <w:pPr>
        <w:spacing w:after="0" w:line="276" w:lineRule="auto"/>
        <w:jc w:val="both"/>
        <w:rPr>
          <w:rFonts w:ascii="Times New Roman" w:hAnsi="Times New Roman" w:cs="Times New Roman"/>
          <w:sz w:val="22"/>
          <w:szCs w:val="22"/>
        </w:rPr>
      </w:pPr>
    </w:p>
    <w:p w14:paraId="51F6E170" w14:textId="52BF010D" w:rsidR="00202835" w:rsidRPr="005810B5" w:rsidRDefault="00202835" w:rsidP="00AC5413">
      <w:pPr>
        <w:spacing w:after="0" w:line="276" w:lineRule="auto"/>
        <w:jc w:val="both"/>
        <w:rPr>
          <w:rFonts w:ascii="Times New Roman" w:hAnsi="Times New Roman" w:cs="Times New Roman"/>
          <w:sz w:val="22"/>
          <w:szCs w:val="22"/>
        </w:rPr>
      </w:pPr>
      <w:r w:rsidRPr="005810B5">
        <w:rPr>
          <w:rFonts w:ascii="Times New Roman" w:eastAsiaTheme="minorHAnsi" w:hAnsi="Times New Roman" w:cs="Times New Roman"/>
          <w:sz w:val="22"/>
          <w:szCs w:val="22"/>
          <w:lang w:eastAsia="en-US"/>
        </w:rPr>
        <w:t>For TMT mass spectrometry, retinas were isolated at P17 from OIR and normal control mice (n=6 mice</w:t>
      </w:r>
      <w:r w:rsidR="00F51C9F" w:rsidRPr="005810B5">
        <w:rPr>
          <w:rFonts w:ascii="Times New Roman" w:eastAsiaTheme="minorHAnsi" w:hAnsi="Times New Roman" w:cs="Times New Roman"/>
          <w:sz w:val="22"/>
          <w:szCs w:val="22"/>
          <w:lang w:eastAsia="en-US"/>
        </w:rPr>
        <w:t>/</w:t>
      </w:r>
      <w:r w:rsidRPr="005810B5">
        <w:rPr>
          <w:rFonts w:ascii="Times New Roman" w:eastAsiaTheme="minorHAnsi" w:hAnsi="Times New Roman" w:cs="Times New Roman"/>
          <w:sz w:val="22"/>
          <w:szCs w:val="22"/>
          <w:lang w:eastAsia="en-US"/>
        </w:rPr>
        <w:t xml:space="preserve">group). Total proteome analysis was conducted at the Thermo Fisher Center for Multiplexed Proteomics at Harvard Medical School. </w:t>
      </w:r>
      <w:bookmarkStart w:id="4" w:name="_Hlk164245072"/>
      <w:r w:rsidR="009A2179" w:rsidRPr="005810B5">
        <w:rPr>
          <w:rFonts w:ascii="Times New Roman" w:eastAsiaTheme="minorHAnsi" w:hAnsi="Times New Roman" w:cs="Times New Roman"/>
          <w:sz w:val="22"/>
          <w:szCs w:val="22"/>
          <w:lang w:eastAsia="en-US"/>
        </w:rPr>
        <w:t>The mass spectrometry proteomics data have been deposited to the ProteomeXchange Consortium via the PRIDE</w:t>
      </w:r>
      <w:r w:rsidR="00AC5413" w:rsidRPr="005810B5">
        <w:rPr>
          <w:rFonts w:ascii="Times New Roman" w:eastAsiaTheme="minorHAnsi" w:hAnsi="Times New Roman" w:cs="Times New Roman"/>
          <w:sz w:val="22"/>
          <w:szCs w:val="22"/>
          <w:lang w:eastAsia="en-US"/>
        </w:rPr>
        <w:t xml:space="preserve"> </w:t>
      </w:r>
      <w:r w:rsidR="00AC5413" w:rsidRPr="005810B5">
        <w:rPr>
          <w:rFonts w:ascii="Times New Roman" w:eastAsiaTheme="minorHAnsi" w:hAnsi="Times New Roman" w:cs="Times New Roman"/>
          <w:sz w:val="22"/>
          <w:szCs w:val="22"/>
          <w:lang w:eastAsia="en-US"/>
        </w:rPr>
        <w:fldChar w:fldCharType="begin">
          <w:fldData xml:space="preserve">PEVuZE5vdGU+PENpdGU+PEF1dGhvcj5QZXJlei1SaXZlcm9sPC9BdXRob3I+PFllYXI+MjAyMjwv
WWVhcj48UmVjTnVtPjUxNjk8L1JlY051bT48RGlzcGxheVRleHQ+WzRdPC9EaXNwbGF5VGV4dD48
cmVjb3JkPjxyZWMtbnVtYmVyPjUxNjk8L3JlYy1udW1iZXI+PGZvcmVpZ24ta2V5cz48a2V5IGFw
cD0iRU4iIGRiLWlkPSIwcHg1d3dkZnM5MjlzOWV3MHpxNTBhdnVkcHZ6cHM1ZGQ5MGUiIHRpbWVz
dGFtcD0iMTcxMzg4MjAxMCI+NTE2OTwva2V5PjwvZm9yZWlnbi1rZXlzPjxyZWYtdHlwZSBuYW1l
PSJKb3VybmFsIEFydGljbGUiPjE3PC9yZWYtdHlwZT48Y29udHJpYnV0b3JzPjxhdXRob3JzPjxh
dXRob3I+UGVyZXotUml2ZXJvbCwgWS48L2F1dGhvcj48YXV0aG9yPkJhaSwgSi48L2F1dGhvcj48
YXV0aG9yPkJhbmRsYSwgQy48L2F1dGhvcj48YXV0aG9yPkdhcmNpYS1TZWlzZGVkb3MsIEQuPC9h
dXRob3I+PGF1dGhvcj5IZXdhcGF0aGlyYW5hLCBTLjwvYXV0aG9yPjxhdXRob3I+S2FtYXRjaGlu
YXRoYW4sIFMuPC9hdXRob3I+PGF1dGhvcj5LdW5kdSwgRC4gSi48L2F1dGhvcj48YXV0aG9yPlBy
YWthc2gsIEEuPC9hdXRob3I+PGF1dGhvcj5GcmVyaWNrcy1aaXBwZXIsIEEuPC9hdXRob3I+PGF1
dGhvcj5FaXNlbmFjaGVyLCBNLjwvYXV0aG9yPjxhdXRob3I+V2FsemVyLCBNLjwvYXV0aG9yPjxh
dXRob3I+V2FuZywgUy48L2F1dGhvcj48YXV0aG9yPkJyYXptYSwgQS48L2F1dGhvcj48YXV0aG9y
PlZpemNhaW5vLCBKLiBBLjwvYXV0aG9yPjwvYXV0aG9ycz48L2NvbnRyaWJ1dG9ycz48YXV0aC1h
ZGRyZXNzPkV1cm9wZWFuIE1vbGVjdWxhciBCaW9sb2d5IExhYm9yYXRvcnksIEV1cm9wZWFuIEJp
b2luZm9ybWF0aWNzIEluc3RpdHV0ZSAoRU1CTC1FQkkpLCBXZWxsY29tZSBUcnVzdCBHZW5vbWUg
Q2FtcHVzLCBIaW54dG9uLCBDYW1icmlkZ2UgQ0IxMCAxU0QsIFVLLiYjeEQ7UnVociBVbml2ZXJz
aXR5IEJvY2h1bSwgTWVkaWNhbCBGYWN1bHR5LCBNZWRpemluaXNjaGVzIFByb3Rlb20tQ2VudGVy
LCBELTQ0ODAxIEJvY2h1bSwgR2VybWFueS4mI3hEO1J1aHIgVW5pdmVyc2l0eSBCb2NodW0sIENl
bnRlciBmb3IgUHJvdGVpbiBEaWFnbm9zdGljcyAoUFJPREkpLCBNZWRpY2FsIFByb3Rlb21lIEFu
YWx5c2lzLCA0NDgwMSBCb2NodW0sIEdlcm1hbnkuPC9hdXRoLWFkZHJlc3M+PHRpdGxlcz48dGl0
bGU+VGhlIFBSSURFIGRhdGFiYXNlIHJlc291cmNlcyBpbiAyMDIyOiBhIGh1YiBmb3IgbWFzcyBz
cGVjdHJvbWV0cnktYmFzZWQgcHJvdGVvbWljcyBldmlkZW5jZXM8L3RpdGxlPjxzZWNvbmRhcnkt
dGl0bGU+TnVjbGVpYyBBY2lkcyBSZXM8L3NlY29uZGFyeS10aXRsZT48L3RpdGxlcz48cGVyaW9k
aWNhbD48ZnVsbC10aXRsZT5OdWNsZWljIEFjaWRzIFJlczwvZnVsbC10aXRsZT48L3BlcmlvZGlj
YWw+PHBhZ2VzPkQ1NDMtRDU1MjwvcGFnZXM+PHZvbHVtZT41MDwvdm9sdW1lPjxudW1iZXI+RDE8
L251bWJlcj48a2V5d29yZHM+PGtleXdvcmQ+QW1pbm8gQWNpZCBTZXF1ZW5jZTwva2V5d29yZD48
a2V5d29yZD5CaWJsaW9tZXRyaWNzPC9rZXl3b3JkPjxrZXl3b3JkPipEYXRhYmFzZXMsIFByb3Rl
aW48L2tleXdvcmQ+PGtleXdvcmQ+RGF0YXNldHMgYXMgVG9waWM8L2tleXdvcmQ+PGtleXdvcmQ+
SHVtYW5zPC9rZXl3b3JkPjxrZXl3b3JkPkluZm9ybWF0aW9uIFN0b3JhZ2UgYW5kIFJldHJpZXZh
bDwva2V5d29yZD48a2V5d29yZD5JbnRlcm5ldDwva2V5d29yZD48a2V5d29yZD5NYXNzIFNwZWN0
cm9tZXRyeTwva2V5d29yZD48a2V5d29yZD5NZXRhZGF0YS8qc3RhdGlzdGljcyAmYW1wOyBudW1l
cmljYWwgZGF0YTwva2V5d29yZD48a2V5d29yZD5Nb2xlY3VsYXIgU2VxdWVuY2UgQW5ub3RhdGlv
bi8qc3RhdGlzdGljcyAmYW1wOyBudW1lcmljYWwgZGF0YTwva2V5d29yZD48a2V5d29yZD5QZXB0
aWRlcy8qY2hlbWlzdHJ5L2dlbmV0aWNzL21ldGFib2xpc208L2tleXdvcmQ+PGtleXdvcmQ+UHJv
dGVpbnMvKmNoZW1pc3RyeS9nZW5ldGljcy9tZXRhYm9saXNtPC9rZXl3b3JkPjxrZXl3b3JkPlBy
b3Rlb21pY3MvaW5zdHJ1bWVudGF0aW9uL21ldGhvZHM8L2tleXdvcmQ+PGtleXdvcmQ+U2VxdWVu
Y2UgQWxpZ25tZW50PC9rZXl3b3JkPjxrZXl3b3JkPipTb2Z0d2FyZTwva2V5d29yZD48L2tleXdv
cmRzPjxkYXRlcz48eWVhcj4yMDIyPC95ZWFyPjxwdWItZGF0ZXM+PGRhdGU+SmFuIDc8L2RhdGU+
PC9wdWItZGF0ZXM+PC9kYXRlcz48aXNibj4xMzYyLTQ5NjIgKEVsZWN0cm9uaWMpJiN4RDswMzA1
LTEwNDggKFByaW50KSYjeEQ7MDMwNS0xMDQ4IChMaW5raW5nKTwvaXNibj48YWNjZXNzaW9uLW51
bT4zNDcyMzMxOTwvYWNjZXNzaW9uLW51bT48dXJscz48cmVsYXRlZC11cmxzPjx1cmw+aHR0cHM6
Ly93d3cubmNiaS5ubG0ubmloLmdvdi9wdWJtZWQvMzQ3MjMzMTk8L3VybD48L3JlbGF0ZWQtdXJs
cz48L3VybHM+PGN1c3RvbTI+UE1DODcyODI5NTwvY3VzdG9tMj48ZWxlY3Ryb25pYy1yZXNvdXJj
ZS1udW0+MTAuMTA5My9uYXIvZ2thYjEwMzg8L2VsZWN0cm9uaWMtcmVzb3VyY2UtbnVtPjxyZW1v
dGUtZGF0YWJhc2UtbmFtZT5NZWRsaW5lPC9yZW1vdGUtZGF0YWJhc2UtbmFtZT48cmVtb3RlLWRh
dGFiYXNlLXByb3ZpZGVyPk5MTTwvcmVtb3RlLWRhdGFiYXNlLXByb3ZpZGVyPjwvcmVjb3JkPjwv
Q2l0ZT48L0VuZE5vdGU+
</w:fldData>
        </w:fldChar>
      </w:r>
      <w:r w:rsidR="00AC5413" w:rsidRPr="005810B5">
        <w:rPr>
          <w:rFonts w:ascii="Times New Roman" w:eastAsiaTheme="minorHAnsi" w:hAnsi="Times New Roman" w:cs="Times New Roman"/>
          <w:sz w:val="22"/>
          <w:szCs w:val="22"/>
          <w:lang w:eastAsia="en-US"/>
        </w:rPr>
        <w:instrText xml:space="preserve"> ADDIN EN.CITE </w:instrText>
      </w:r>
      <w:r w:rsidR="00AC5413" w:rsidRPr="005810B5">
        <w:rPr>
          <w:rFonts w:ascii="Times New Roman" w:eastAsiaTheme="minorHAnsi" w:hAnsi="Times New Roman" w:cs="Times New Roman"/>
          <w:sz w:val="22"/>
          <w:szCs w:val="22"/>
          <w:lang w:eastAsia="en-US"/>
        </w:rPr>
        <w:fldChar w:fldCharType="begin">
          <w:fldData xml:space="preserve">PEVuZE5vdGU+PENpdGU+PEF1dGhvcj5QZXJlei1SaXZlcm9sPC9BdXRob3I+PFllYXI+MjAyMjwv
WWVhcj48UmVjTnVtPjUxNjk8L1JlY051bT48RGlzcGxheVRleHQ+WzRdPC9EaXNwbGF5VGV4dD48
cmVjb3JkPjxyZWMtbnVtYmVyPjUxNjk8L3JlYy1udW1iZXI+PGZvcmVpZ24ta2V5cz48a2V5IGFw
cD0iRU4iIGRiLWlkPSIwcHg1d3dkZnM5MjlzOWV3MHpxNTBhdnVkcHZ6cHM1ZGQ5MGUiIHRpbWVz
dGFtcD0iMTcxMzg4MjAxMCI+NTE2OTwva2V5PjwvZm9yZWlnbi1rZXlzPjxyZWYtdHlwZSBuYW1l
PSJKb3VybmFsIEFydGljbGUiPjE3PC9yZWYtdHlwZT48Y29udHJpYnV0b3JzPjxhdXRob3JzPjxh
dXRob3I+UGVyZXotUml2ZXJvbCwgWS48L2F1dGhvcj48YXV0aG9yPkJhaSwgSi48L2F1dGhvcj48
YXV0aG9yPkJhbmRsYSwgQy48L2F1dGhvcj48YXV0aG9yPkdhcmNpYS1TZWlzZGVkb3MsIEQuPC9h
dXRob3I+PGF1dGhvcj5IZXdhcGF0aGlyYW5hLCBTLjwvYXV0aG9yPjxhdXRob3I+S2FtYXRjaGlu
YXRoYW4sIFMuPC9hdXRob3I+PGF1dGhvcj5LdW5kdSwgRC4gSi48L2F1dGhvcj48YXV0aG9yPlBy
YWthc2gsIEEuPC9hdXRob3I+PGF1dGhvcj5GcmVyaWNrcy1aaXBwZXIsIEEuPC9hdXRob3I+PGF1
dGhvcj5FaXNlbmFjaGVyLCBNLjwvYXV0aG9yPjxhdXRob3I+V2FsemVyLCBNLjwvYXV0aG9yPjxh
dXRob3I+V2FuZywgUy48L2F1dGhvcj48YXV0aG9yPkJyYXptYSwgQS48L2F1dGhvcj48YXV0aG9y
PlZpemNhaW5vLCBKLiBBLjwvYXV0aG9yPjwvYXV0aG9ycz48L2NvbnRyaWJ1dG9ycz48YXV0aC1h
ZGRyZXNzPkV1cm9wZWFuIE1vbGVjdWxhciBCaW9sb2d5IExhYm9yYXRvcnksIEV1cm9wZWFuIEJp
b2luZm9ybWF0aWNzIEluc3RpdHV0ZSAoRU1CTC1FQkkpLCBXZWxsY29tZSBUcnVzdCBHZW5vbWUg
Q2FtcHVzLCBIaW54dG9uLCBDYW1icmlkZ2UgQ0IxMCAxU0QsIFVLLiYjeEQ7UnVociBVbml2ZXJz
aXR5IEJvY2h1bSwgTWVkaWNhbCBGYWN1bHR5LCBNZWRpemluaXNjaGVzIFByb3Rlb20tQ2VudGVy
LCBELTQ0ODAxIEJvY2h1bSwgR2VybWFueS4mI3hEO1J1aHIgVW5pdmVyc2l0eSBCb2NodW0sIENl
bnRlciBmb3IgUHJvdGVpbiBEaWFnbm9zdGljcyAoUFJPREkpLCBNZWRpY2FsIFByb3Rlb21lIEFu
YWx5c2lzLCA0NDgwMSBCb2NodW0sIEdlcm1hbnkuPC9hdXRoLWFkZHJlc3M+PHRpdGxlcz48dGl0
bGU+VGhlIFBSSURFIGRhdGFiYXNlIHJlc291cmNlcyBpbiAyMDIyOiBhIGh1YiBmb3IgbWFzcyBz
cGVjdHJvbWV0cnktYmFzZWQgcHJvdGVvbWljcyBldmlkZW5jZXM8L3RpdGxlPjxzZWNvbmRhcnkt
dGl0bGU+TnVjbGVpYyBBY2lkcyBSZXM8L3NlY29uZGFyeS10aXRsZT48L3RpdGxlcz48cGVyaW9k
aWNhbD48ZnVsbC10aXRsZT5OdWNsZWljIEFjaWRzIFJlczwvZnVsbC10aXRsZT48L3BlcmlvZGlj
YWw+PHBhZ2VzPkQ1NDMtRDU1MjwvcGFnZXM+PHZvbHVtZT41MDwvdm9sdW1lPjxudW1iZXI+RDE8
L251bWJlcj48a2V5d29yZHM+PGtleXdvcmQ+QW1pbm8gQWNpZCBTZXF1ZW5jZTwva2V5d29yZD48
a2V5d29yZD5CaWJsaW9tZXRyaWNzPC9rZXl3b3JkPjxrZXl3b3JkPipEYXRhYmFzZXMsIFByb3Rl
aW48L2tleXdvcmQ+PGtleXdvcmQ+RGF0YXNldHMgYXMgVG9waWM8L2tleXdvcmQ+PGtleXdvcmQ+
SHVtYW5zPC9rZXl3b3JkPjxrZXl3b3JkPkluZm9ybWF0aW9uIFN0b3JhZ2UgYW5kIFJldHJpZXZh
bDwva2V5d29yZD48a2V5d29yZD5JbnRlcm5ldDwva2V5d29yZD48a2V5d29yZD5NYXNzIFNwZWN0
cm9tZXRyeTwva2V5d29yZD48a2V5d29yZD5NZXRhZGF0YS8qc3RhdGlzdGljcyAmYW1wOyBudW1l
cmljYWwgZGF0YTwva2V5d29yZD48a2V5d29yZD5Nb2xlY3VsYXIgU2VxdWVuY2UgQW5ub3RhdGlv
bi8qc3RhdGlzdGljcyAmYW1wOyBudW1lcmljYWwgZGF0YTwva2V5d29yZD48a2V5d29yZD5QZXB0
aWRlcy8qY2hlbWlzdHJ5L2dlbmV0aWNzL21ldGFib2xpc208L2tleXdvcmQ+PGtleXdvcmQ+UHJv
dGVpbnMvKmNoZW1pc3RyeS9nZW5ldGljcy9tZXRhYm9saXNtPC9rZXl3b3JkPjxrZXl3b3JkPlBy
b3Rlb21pY3MvaW5zdHJ1bWVudGF0aW9uL21ldGhvZHM8L2tleXdvcmQ+PGtleXdvcmQ+U2VxdWVu
Y2UgQWxpZ25tZW50PC9rZXl3b3JkPjxrZXl3b3JkPipTb2Z0d2FyZTwva2V5d29yZD48L2tleXdv
cmRzPjxkYXRlcz48eWVhcj4yMDIyPC95ZWFyPjxwdWItZGF0ZXM+PGRhdGU+SmFuIDc8L2RhdGU+
PC9wdWItZGF0ZXM+PC9kYXRlcz48aXNibj4xMzYyLTQ5NjIgKEVsZWN0cm9uaWMpJiN4RDswMzA1
LTEwNDggKFByaW50KSYjeEQ7MDMwNS0xMDQ4IChMaW5raW5nKTwvaXNibj48YWNjZXNzaW9uLW51
bT4zNDcyMzMxOTwvYWNjZXNzaW9uLW51bT48dXJscz48cmVsYXRlZC11cmxzPjx1cmw+aHR0cHM6
Ly93d3cubmNiaS5ubG0ubmloLmdvdi9wdWJtZWQvMzQ3MjMzMTk8L3VybD48L3JlbGF0ZWQtdXJs
cz48L3VybHM+PGN1c3RvbTI+UE1DODcyODI5NTwvY3VzdG9tMj48ZWxlY3Ryb25pYy1yZXNvdXJj
ZS1udW0+MTAuMTA5My9uYXIvZ2thYjEwMzg8L2VsZWN0cm9uaWMtcmVzb3VyY2UtbnVtPjxyZW1v
dGUtZGF0YWJhc2UtbmFtZT5NZWRsaW5lPC9yZW1vdGUtZGF0YWJhc2UtbmFtZT48cmVtb3RlLWRh
dGFiYXNlLXByb3ZpZGVyPk5MTTwvcmVtb3RlLWRhdGFiYXNlLXByb3ZpZGVyPjwvcmVjb3JkPjwv
Q2l0ZT48L0VuZE5vdGU+
</w:fldData>
        </w:fldChar>
      </w:r>
      <w:r w:rsidR="00AC5413" w:rsidRPr="005810B5">
        <w:rPr>
          <w:rFonts w:ascii="Times New Roman" w:eastAsiaTheme="minorHAnsi" w:hAnsi="Times New Roman" w:cs="Times New Roman"/>
          <w:sz w:val="22"/>
          <w:szCs w:val="22"/>
          <w:lang w:eastAsia="en-US"/>
        </w:rPr>
        <w:instrText xml:space="preserve"> ADDIN EN.CITE.DATA </w:instrText>
      </w:r>
      <w:r w:rsidR="00AC5413" w:rsidRPr="005810B5">
        <w:rPr>
          <w:rFonts w:ascii="Times New Roman" w:eastAsiaTheme="minorHAnsi" w:hAnsi="Times New Roman" w:cs="Times New Roman"/>
          <w:sz w:val="22"/>
          <w:szCs w:val="22"/>
          <w:lang w:eastAsia="en-US"/>
        </w:rPr>
      </w:r>
      <w:r w:rsidR="00AC5413" w:rsidRPr="005810B5">
        <w:rPr>
          <w:rFonts w:ascii="Times New Roman" w:eastAsiaTheme="minorHAnsi" w:hAnsi="Times New Roman" w:cs="Times New Roman"/>
          <w:sz w:val="22"/>
          <w:szCs w:val="22"/>
          <w:lang w:eastAsia="en-US"/>
        </w:rPr>
        <w:fldChar w:fldCharType="end"/>
      </w:r>
      <w:r w:rsidR="00AC5413" w:rsidRPr="005810B5">
        <w:rPr>
          <w:rFonts w:ascii="Times New Roman" w:eastAsiaTheme="minorHAnsi" w:hAnsi="Times New Roman" w:cs="Times New Roman"/>
          <w:sz w:val="22"/>
          <w:szCs w:val="22"/>
          <w:lang w:eastAsia="en-US"/>
        </w:rPr>
      </w:r>
      <w:r w:rsidR="00AC5413" w:rsidRPr="005810B5">
        <w:rPr>
          <w:rFonts w:ascii="Times New Roman" w:eastAsiaTheme="minorHAnsi" w:hAnsi="Times New Roman" w:cs="Times New Roman"/>
          <w:sz w:val="22"/>
          <w:szCs w:val="22"/>
          <w:lang w:eastAsia="en-US"/>
        </w:rPr>
        <w:fldChar w:fldCharType="separate"/>
      </w:r>
      <w:r w:rsidR="00AC5413" w:rsidRPr="005810B5">
        <w:rPr>
          <w:rFonts w:ascii="Times New Roman" w:eastAsiaTheme="minorHAnsi" w:hAnsi="Times New Roman" w:cs="Times New Roman"/>
          <w:noProof/>
          <w:sz w:val="22"/>
          <w:szCs w:val="22"/>
          <w:lang w:eastAsia="en-US"/>
        </w:rPr>
        <w:t>[4]</w:t>
      </w:r>
      <w:r w:rsidR="00AC5413" w:rsidRPr="005810B5">
        <w:rPr>
          <w:rFonts w:ascii="Times New Roman" w:eastAsiaTheme="minorHAnsi" w:hAnsi="Times New Roman" w:cs="Times New Roman"/>
          <w:sz w:val="22"/>
          <w:szCs w:val="22"/>
          <w:lang w:eastAsia="en-US"/>
        </w:rPr>
        <w:fldChar w:fldCharType="end"/>
      </w:r>
      <w:r w:rsidR="00AC5413" w:rsidRPr="005810B5">
        <w:rPr>
          <w:rFonts w:ascii="Times New Roman" w:eastAsiaTheme="minorHAnsi" w:hAnsi="Times New Roman" w:cs="Times New Roman"/>
          <w:sz w:val="22"/>
          <w:szCs w:val="22"/>
          <w:lang w:eastAsia="en-US"/>
        </w:rPr>
        <w:t xml:space="preserve"> </w:t>
      </w:r>
      <w:r w:rsidR="009A2179" w:rsidRPr="005810B5">
        <w:rPr>
          <w:rFonts w:ascii="Times New Roman" w:eastAsiaTheme="minorHAnsi" w:hAnsi="Times New Roman" w:cs="Times New Roman"/>
          <w:sz w:val="22"/>
          <w:szCs w:val="22"/>
          <w:lang w:eastAsia="en-US"/>
        </w:rPr>
        <w:t>partner repository with the dataset identifier PXD051410 and 10.6019/PXD051410</w:t>
      </w:r>
      <w:bookmarkEnd w:id="4"/>
      <w:r w:rsidR="00AF587A" w:rsidRPr="005810B5">
        <w:rPr>
          <w:rFonts w:ascii="Times New Roman" w:eastAsiaTheme="minorHAnsi" w:hAnsi="Times New Roman" w:cs="Times New Roman"/>
          <w:sz w:val="22"/>
          <w:szCs w:val="22"/>
          <w:lang w:eastAsia="en-US"/>
        </w:rPr>
        <w:t xml:space="preserve">. </w:t>
      </w:r>
      <w:r w:rsidRPr="005810B5">
        <w:rPr>
          <w:rFonts w:ascii="Times New Roman" w:hAnsi="Times New Roman" w:cs="Times New Roman"/>
          <w:sz w:val="22"/>
          <w:szCs w:val="22"/>
        </w:rPr>
        <w:t xml:space="preserve">There were 18 samples in the TMT dataset. Here, we report on 12 samples, and 6 samples will be reported in a separate study. </w:t>
      </w:r>
    </w:p>
    <w:p w14:paraId="0733739C" w14:textId="77777777" w:rsidR="00202835" w:rsidRPr="005810B5" w:rsidRDefault="00202835" w:rsidP="00AC5413">
      <w:pPr>
        <w:spacing w:after="0" w:line="276" w:lineRule="auto"/>
        <w:jc w:val="both"/>
        <w:rPr>
          <w:rFonts w:ascii="Times New Roman" w:hAnsi="Times New Roman" w:cs="Times New Roman"/>
          <w:sz w:val="22"/>
          <w:szCs w:val="22"/>
        </w:rPr>
      </w:pPr>
    </w:p>
    <w:p w14:paraId="5BE6ED0E" w14:textId="673DB051" w:rsidR="00202835" w:rsidRPr="005810B5" w:rsidRDefault="00202835"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i/>
          <w:iCs/>
          <w:sz w:val="22"/>
          <w:szCs w:val="22"/>
        </w:rPr>
        <w:t>Sample preparation for mass spectrometry</w:t>
      </w:r>
      <w:r w:rsidRPr="005810B5">
        <w:rPr>
          <w:rFonts w:ascii="Times New Roman" w:hAnsi="Times New Roman" w:cs="Times New Roman"/>
          <w:sz w:val="22"/>
          <w:szCs w:val="22"/>
        </w:rPr>
        <w:t xml:space="preserve">: Samples for protein analysis were prepared as described </w:t>
      </w:r>
      <w:r w:rsidRPr="005810B5">
        <w:rPr>
          <w:rFonts w:ascii="Times New Roman" w:hAnsi="Times New Roman" w:cs="Times New Roman"/>
          <w:sz w:val="22"/>
          <w:szCs w:val="22"/>
        </w:rPr>
        <w:fldChar w:fldCharType="begin">
          <w:fldData xml:space="preserve">PEVuZE5vdGU+PENpdGU+PEF1dGhvcj5OYXZhcnJldGUtUGVyZWE8L0F1dGhvcj48WWVhcj4yMDE4
PC9ZZWFyPjxSZWNOdW0+NDg2ODwvUmVjTnVtPjxEaXNwbGF5VGV4dD5bNSw2XTwvRGlzcGxheVRl
eHQ+PHJlY29yZD48cmVjLW51bWJlcj40ODY4PC9yZWMtbnVtYmVyPjxmb3JlaWduLWtleXM+PGtl
eSBhcHA9IkVOIiBkYi1pZD0iMHB4NXd3ZGZzOTI5czlldzB6cTUwYXZ1ZHB2enBzNWRkOTBlIiB0
aW1lc3RhbXA9IjE2ODAwODY5MDciPjQ4Njg8L2tleT48L2ZvcmVpZ24ta2V5cz48cmVmLXR5cGUg
bmFtZT0iSm91cm5hbCBBcnRpY2xlIj4xNzwvcmVmLXR5cGU+PGNvbnRyaWJ1dG9ycz48YXV0aG9y
cz48YXV0aG9yPk5hdmFycmV0ZS1QZXJlYSwgSi48L2F1dGhvcj48YXV0aG9yPll1LCBRLjwvYXV0
aG9yPjxhdXRob3I+R3lnaSwgUy4gUC48L2F1dGhvcj48YXV0aG9yPlBhdWxvLCBKLiBBLjwvYXV0
aG9yPjwvYXV0aG9ycz48L2NvbnRyaWJ1dG9ycz48YXV0aC1hZGRyZXNzPkRlcGFydG1lbnQgb2Yg
Q2VsbCBCaW9sb2d5ICwgSGFydmFyZCBNZWRpY2FsIFNjaG9vbCAsIEJvc3RvbiAsIE1hc3NhY2h1
c2V0dHMgMDIxMTUgLCBVbml0ZWQgU3RhdGVzLjwvYXV0aC1hZGRyZXNzPjx0aXRsZXM+PHRpdGxl
PlN0cmVhbWxpbmVkIFRhbmRlbSBNYXNzIFRhZyAoU0wtVE1UKSBQcm90b2NvbDogQW4gRWZmaWNp
ZW50IFN0cmF0ZWd5IGZvciBRdWFudGl0YXRpdmUgKFBob3NwaG8pcHJvdGVvbWUgUHJvZmlsaW5n
IFVzaW5nIFRhbmRlbSBNYXNzIFRhZy1TeW5jaHJvbm91cyBQcmVjdXJzb3IgU2VsZWN0aW9uLU1T
MzwvdGl0bGU+PHNlY29uZGFyeS10aXRsZT5KIFByb3Rlb21lIFJlczwvc2Vjb25kYXJ5LXRpdGxl
PjwvdGl0bGVzPjxwZXJpb2RpY2FsPjxmdWxsLXRpdGxlPkogUHJvdGVvbWUgUmVzPC9mdWxsLXRp
dGxlPjxhYmJyLTE+Sm91cm5hbCBvZiBwcm90ZW9tZSByZXNlYXJjaDwvYWJici0xPjwvcGVyaW9k
aWNhbD48cGFnZXM+MjIyNi0yMjM2PC9wYWdlcz48dm9sdW1lPjE3PC92b2x1bWU+PG51bWJlcj42
PC9udW1iZXI+PGVkaXRpb24+MjAxODA1MTY8L2VkaXRpb24+PGtleXdvcmRzPjxrZXl3b3JkPipD
bGluaWNhbCBQcm90b2NvbHM8L2tleXdvcmQ+PGtleXdvcmQ+R2VuZSBFeHByZXNzaW9uIFJlZ3Vs
YXRpb24vZHJ1ZyBlZmZlY3RzPC9rZXl3b3JkPjxrZXl3b3JkPkdsdWNvc2UvcGhhcm1hY29sb2d5
PC9rZXl3b3JkPjxrZXl3b3JkPlBob3NwaG9wZXB0aWRlcy9hbmFseXNpczwva2V5d29yZD48a2V5
d29yZD5Qcm90ZW9tZS8qYW5hbHlzaXM8L2tleXdvcmQ+PGtleXdvcmQ+UHlydXZpYyBBY2lkL3Bo
YXJtYWNvbG9neTwva2V5d29yZD48a2V5d29yZD5TYWNjaGFyb215Y2VzIGNlcmV2aXNpYWUvbWV0
YWJvbGlzbTwva2V5d29yZD48a2V5d29yZD5TYWNjaGFyb215Y2VzIGNlcmV2aXNpYWUgUHJvdGVp
bnMvYW5hbHlzaXM8L2tleXdvcmQ+PGtleXdvcmQ+U3BlY2ltZW4gSGFuZGxpbmcvKm1ldGhvZHMv
c3RhbmRhcmRzPC9rZXl3b3JkPjxrZXl3b3JkPlRhbmRlbSBNYXNzIFNwZWN0cm9tZXRyeS8qbWV0
aG9kczwva2V5d29yZD48a2V5d29yZD5Xb3JrZmxvdzwva2V5d29yZD48a2V5d29yZD5PcmJpdHJh
cCBGdXNpb24gTHVtb3M8L2tleXdvcmQ+PGtleXdvcmQ+U3BzPC9rZXl3b3JkPjxrZXl3b3JkPm11
bHRpLW5vdGNoPC9rZXl3b3JkPjxrZXl3b3JkPnBob3NwaG9wcm90ZW9tZTwva2V5d29yZD48a2V5
d29yZD5zYW1wbGUgcHJlcGFyYXRpb248L2tleXdvcmQ+PGtleXdvcmQ+c3luY2hyb25vdXMgcHJl
Y3Vyc29yIHNlbGVjdGlvbjwva2V5d29yZD48a2V5d29yZD50YW5kZW0gbWFzcyB0YWc8L2tleXdv
cmQ+PC9rZXl3b3Jkcz48ZGF0ZXM+PHllYXI+MjAxODwveWVhcj48cHViLWRhdGVzPjxkYXRlPkp1
biAxPC9kYXRlPjwvcHViLWRhdGVzPjwvZGF0ZXM+PGlzYm4+MTUzNS0zOTA3IChFbGVjdHJvbmlj
KSYjeEQ7MTUzNS0zODkzIChQcmludCkmI3hEOzE1MzUtMzg5MyAoTGlua2luZyk8L2lzYm4+PGFj
Y2Vzc2lvbi1udW0+Mjk3MzQ4MTE8L2FjY2Vzc2lvbi1udW0+PHVybHM+PHJlbGF0ZWQtdXJscz48
dXJsPmh0dHBzOi8vd3d3Lm5jYmkubmxtLm5paC5nb3YvcHVibWVkLzI5NzM0ODExPC91cmw+PC9y
ZWxhdGVkLXVybHM+PC91cmxzPjxjdXN0b20xPkNPTkZMSUNUIE9GIElOVEVSRVNUIERJU0NMT1NV
UkUgVGhlIGF1dGhvcnMgZGVjbGFyZSBubyBjb21wZXRpbmcgZmluYW5jaWFsIGludGVyZXN0Ljwv
Y3VzdG9tMT48Y3VzdG9tMj5QTUM1OTk0MTM3PC9jdXN0b20yPjxlbGVjdHJvbmljLXJlc291cmNl
LW51bT4xMC4xMDIxL2Fjcy5qcHJvdGVvbWUuOGIwMDIxNzwvZWxlY3Ryb25pYy1yZXNvdXJjZS1u
dW0+PHJlbW90ZS1kYXRhYmFzZS1uYW1lPk1lZGxpbmU8L3JlbW90ZS1kYXRhYmFzZS1uYW1lPjxy
ZW1vdGUtZGF0YWJhc2UtcHJvdmlkZXI+TkxNPC9yZW1vdGUtZGF0YWJhc2UtcHJvdmlkZXI+PC9y
ZWNvcmQ+PC9DaXRlPjxDaXRlPjxBdXRob3I+TGk8L0F1dGhvcj48WWVhcj4yMDIxPC9ZZWFyPjxS
ZWNOdW0+NDg2OTwvUmVjTnVtPjxyZWNvcmQ+PHJlYy1udW1iZXI+NDg2OTwvcmVjLW51bWJlcj48
Zm9yZWlnbi1rZXlzPjxrZXkgYXBwPSJFTiIgZGItaWQ9IjBweDV3d2RmczkyOXM5ZXcwenE1MGF2
dWRwdnpwczVkZDkwZSIgdGltZXN0YW1wPSIxNjgwMDg2OTMzIj40ODY5PC9rZXk+PC9mb3JlaWdu
LWtleXM+PHJlZi10eXBlIG5hbWU9IkpvdXJuYWwgQXJ0aWNsZSI+MTc8L3JlZi10eXBlPjxjb250
cmlidXRvcnM+PGF1dGhvcnM+PGF1dGhvcj5MaSwgSi48L2F1dGhvcj48YXV0aG9yPkNhaSwgWi48
L2F1dGhvcj48YXV0aG9yPkJvbWdhcmRlbiwgUi4gRC48L2F1dGhvcj48YXV0aG9yPlBpa2UsIEku
PC9hdXRob3I+PGF1dGhvcj5LdWhuLCBLLjwvYXV0aG9yPjxhdXRob3I+Um9nZXJzLCBKLiBDLjwv
YXV0aG9yPjxhdXRob3I+Um9iZXJ0cywgVC4gTS48L2F1dGhvcj48YXV0aG9yPkd5Z2ksIFMuIFAu
PC9hdXRob3I+PGF1dGhvcj5QYXVsbywgSi4gQS48L2F1dGhvcj48L2F1dGhvcnM+PC9jb250cmli
dXRvcnM+PGF1dGgtYWRkcmVzcz5EZXBhcnRtZW50IG9mIENlbGwgQmlvbG9neSwgSGFydmFyZCBN
ZWRpY2FsIFNjaG9vbCwgQm9zdG9uIDAyMTE1LCBNYXNzYWNodXNldHRzLCBVbml0ZWQgU3RhdGVz
LiYjeEQ7RGVwYXJ0bWVudCBvZiBDYW5jZXIgQmlvbG9neSwgRGFuYS1GYXJiZXIgQ2FuY2VyIElu
c3RpdHV0ZSwgQm9zdG9uIDAyMjE1LCBNYXNzYWNodXNldHRzLCBVbml0ZWQgU3RhdGVzLiYjeEQ7
RGVwYXJ0bWVudCBvZiBCaW9sb2dpY2FsIENoZW1pc3RyeSBhbmQgTW9sZWN1bGFyIFBoYXJtYWNv
bG9neSwgSGFydmFyZCBNZWRpY2FsIFNjaG9vbCwgQm9zdG9uIDAyMTE1LCBNYXNzYWNodXNldHRz
LCBVbml0ZWQgU3RhdGVzLiYjeEQ7VGhlcm1vIEZpc2hlciBTY2llbnRpZmljLCBSb2NrZm9yZCA2
MTEwMS05MzE2LCBJbGxpbm9pcywgVW5pdGVkIFN0YXRlcy4mI3hEO1Byb3Rlb21lIFNjaWVuY2Vz
LCBMb25kb24gV0MxSCA5QkIsIFUuSy48L2F1dGgtYWRkcmVzcz48dGl0bGVzPjx0aXRsZT5UTVRw
cm8tMThwbGV4OiBUaGUgRXhwYW5kZWQgYW5kIENvbXBsZXRlIFNldCBvZiBUTVRwcm8gUmVhZ2Vu
dHMgZm9yIFNhbXBsZSBNdWx0aXBsZXhpbmc8L3RpdGxlPjxzZWNvbmRhcnktdGl0bGU+SiBQcm90
ZW9tZSBSZXM8L3NlY29uZGFyeS10aXRsZT48L3RpdGxlcz48cGVyaW9kaWNhbD48ZnVsbC10aXRs
ZT5KIFByb3Rlb21lIFJlczwvZnVsbC10aXRsZT48YWJici0xPkpvdXJuYWwgb2YgcHJvdGVvbWUg
cmVzZWFyY2g8L2FiYnItMT48L3BlcmlvZGljYWw+PHBhZ2VzPjI5NjQtMjk3MjwvcGFnZXM+PHZv
bHVtZT4yMDwvdm9sdW1lPjxudW1iZXI+NTwvbnVtYmVyPjxlZGl0aW9uPjIwMjEwNDI2PC9lZGl0
aW9uPjxrZXl3b3Jkcz48a2V5d29yZD5DZWxsIExpbmU8L2tleXdvcmQ+PGtleXdvcmQ+SW5kaWNh
dG9ycyBhbmQgUmVhZ2VudHM8L2tleXdvcmQ+PGtleXdvcmQ+UGVwdGlkZXM8L2tleXdvcmQ+PGtl
eXdvcmQ+KlByb3Rlb21lPC9rZXl3b3JkPjxrZXl3b3JkPipQcm90ZW9taWNzPC9rZXl3b3JkPjxr
ZXl3b3JkPjE4cGxleDwva2V5d29yZD48a2V5d29yZD5CeWwtNzE5PC9rZXl3b3JkPjxrZXl3b3Jk
Pktpbi0xOTM8L2tleXdvcmQ+PGtleXdvcmQ+TWNmMTBhPC9rZXl3b3JkPjxrZXl3b3JkPlB0ZW48
L2tleXdvcmQ+PGtleXdvcmQ+VE1UcHJvPC9rZXl3b3JkPjxrZXl3b3JkPmVjbGlwc2U8L2tleXdv
cmQ+PGtleXdvcmQ+cmVhbC10aW1lIHNlYXJjaDwva2V5d29yZD48L2tleXdvcmRzPjxkYXRlcz48
eWVhcj4yMDIxPC95ZWFyPjxwdWItZGF0ZXM+PGRhdGU+TWF5IDc8L2RhdGU+PC9wdWItZGF0ZXM+
PC9kYXRlcz48aXNibj4xNTM1LTM5MDcgKEVsZWN0cm9uaWMpJiN4RDsxNTM1LTM4OTMgKFByaW50
KSYjeEQ7MTUzNS0zODkzIChMaW5raW5nKTwvaXNibj48YWNjZXNzaW9uLW51bT4zMzkwMDA4NDwv
YWNjZXNzaW9uLW51bT48dXJscz48cmVsYXRlZC11cmxzPjx1cmw+aHR0cHM6Ly93d3cubmNiaS5u
bG0ubmloLmdvdi9wdWJtZWQvMzM5MDAwODQ8L3VybD48L3JlbGF0ZWQtdXJscz48L3VybHM+PGN1
c3RvbTI+UE1DODIxMDk0MzwvY3VzdG9tMj48ZWxlY3Ryb25pYy1yZXNvdXJjZS1udW0+MTAuMTAy
MS9hY3MuanByb3Rlb21lLjFjMDAxNjg8L2VsZWN0cm9uaWMtcmVzb3VyY2UtbnVtPjxyZW1vdGUt
ZGF0YWJhc2UtbmFtZT5NZWRsaW5lPC9yZW1vdGUtZGF0YWJhc2UtbmFtZT48cmVtb3RlLWRhdGFi
YXNlLXByb3ZpZGVyPk5MTTwvcmVtb3RlLWRhdGFiYXNlLXByb3ZpZGVyPjwvcmVjb3JkPjwvQ2l0
ZT48L0VuZE5vdGU+
</w:fldData>
        </w:fldChar>
      </w:r>
      <w:r w:rsidR="00AC5413" w:rsidRPr="005810B5">
        <w:rPr>
          <w:rFonts w:ascii="Times New Roman" w:hAnsi="Times New Roman" w:cs="Times New Roman"/>
          <w:sz w:val="22"/>
          <w:szCs w:val="22"/>
        </w:rPr>
        <w:instrText xml:space="preserve"> ADDIN EN.CITE </w:instrText>
      </w:r>
      <w:r w:rsidR="00AC5413" w:rsidRPr="005810B5">
        <w:rPr>
          <w:rFonts w:ascii="Times New Roman" w:hAnsi="Times New Roman" w:cs="Times New Roman"/>
          <w:sz w:val="22"/>
          <w:szCs w:val="22"/>
        </w:rPr>
        <w:fldChar w:fldCharType="begin">
          <w:fldData xml:space="preserve">PEVuZE5vdGU+PENpdGU+PEF1dGhvcj5OYXZhcnJldGUtUGVyZWE8L0F1dGhvcj48WWVhcj4yMDE4
PC9ZZWFyPjxSZWNOdW0+NDg2ODwvUmVjTnVtPjxEaXNwbGF5VGV4dD5bNSw2XTwvRGlzcGxheVRl
eHQ+PHJlY29yZD48cmVjLW51bWJlcj40ODY4PC9yZWMtbnVtYmVyPjxmb3JlaWduLWtleXM+PGtl
eSBhcHA9IkVOIiBkYi1pZD0iMHB4NXd3ZGZzOTI5czlldzB6cTUwYXZ1ZHB2enBzNWRkOTBlIiB0
aW1lc3RhbXA9IjE2ODAwODY5MDciPjQ4Njg8L2tleT48L2ZvcmVpZ24ta2V5cz48cmVmLXR5cGUg
bmFtZT0iSm91cm5hbCBBcnRpY2xlIj4xNzwvcmVmLXR5cGU+PGNvbnRyaWJ1dG9ycz48YXV0aG9y
cz48YXV0aG9yPk5hdmFycmV0ZS1QZXJlYSwgSi48L2F1dGhvcj48YXV0aG9yPll1LCBRLjwvYXV0
aG9yPjxhdXRob3I+R3lnaSwgUy4gUC48L2F1dGhvcj48YXV0aG9yPlBhdWxvLCBKLiBBLjwvYXV0
aG9yPjwvYXV0aG9ycz48L2NvbnRyaWJ1dG9ycz48YXV0aC1hZGRyZXNzPkRlcGFydG1lbnQgb2Yg
Q2VsbCBCaW9sb2d5ICwgSGFydmFyZCBNZWRpY2FsIFNjaG9vbCAsIEJvc3RvbiAsIE1hc3NhY2h1
c2V0dHMgMDIxMTUgLCBVbml0ZWQgU3RhdGVzLjwvYXV0aC1hZGRyZXNzPjx0aXRsZXM+PHRpdGxl
PlN0cmVhbWxpbmVkIFRhbmRlbSBNYXNzIFRhZyAoU0wtVE1UKSBQcm90b2NvbDogQW4gRWZmaWNp
ZW50IFN0cmF0ZWd5IGZvciBRdWFudGl0YXRpdmUgKFBob3NwaG8pcHJvdGVvbWUgUHJvZmlsaW5n
IFVzaW5nIFRhbmRlbSBNYXNzIFRhZy1TeW5jaHJvbm91cyBQcmVjdXJzb3IgU2VsZWN0aW9uLU1T
MzwvdGl0bGU+PHNlY29uZGFyeS10aXRsZT5KIFByb3Rlb21lIFJlczwvc2Vjb25kYXJ5LXRpdGxl
PjwvdGl0bGVzPjxwZXJpb2RpY2FsPjxmdWxsLXRpdGxlPkogUHJvdGVvbWUgUmVzPC9mdWxsLXRp
dGxlPjxhYmJyLTE+Sm91cm5hbCBvZiBwcm90ZW9tZSByZXNlYXJjaDwvYWJici0xPjwvcGVyaW9k
aWNhbD48cGFnZXM+MjIyNi0yMjM2PC9wYWdlcz48dm9sdW1lPjE3PC92b2x1bWU+PG51bWJlcj42
PC9udW1iZXI+PGVkaXRpb24+MjAxODA1MTY8L2VkaXRpb24+PGtleXdvcmRzPjxrZXl3b3JkPipD
bGluaWNhbCBQcm90b2NvbHM8L2tleXdvcmQ+PGtleXdvcmQ+R2VuZSBFeHByZXNzaW9uIFJlZ3Vs
YXRpb24vZHJ1ZyBlZmZlY3RzPC9rZXl3b3JkPjxrZXl3b3JkPkdsdWNvc2UvcGhhcm1hY29sb2d5
PC9rZXl3b3JkPjxrZXl3b3JkPlBob3NwaG9wZXB0aWRlcy9hbmFseXNpczwva2V5d29yZD48a2V5
d29yZD5Qcm90ZW9tZS8qYW5hbHlzaXM8L2tleXdvcmQ+PGtleXdvcmQ+UHlydXZpYyBBY2lkL3Bo
YXJtYWNvbG9neTwva2V5d29yZD48a2V5d29yZD5TYWNjaGFyb215Y2VzIGNlcmV2aXNpYWUvbWV0
YWJvbGlzbTwva2V5d29yZD48a2V5d29yZD5TYWNjaGFyb215Y2VzIGNlcmV2aXNpYWUgUHJvdGVp
bnMvYW5hbHlzaXM8L2tleXdvcmQ+PGtleXdvcmQ+U3BlY2ltZW4gSGFuZGxpbmcvKm1ldGhvZHMv
c3RhbmRhcmRzPC9rZXl3b3JkPjxrZXl3b3JkPlRhbmRlbSBNYXNzIFNwZWN0cm9tZXRyeS8qbWV0
aG9kczwva2V5d29yZD48a2V5d29yZD5Xb3JrZmxvdzwva2V5d29yZD48a2V5d29yZD5PcmJpdHJh
cCBGdXNpb24gTHVtb3M8L2tleXdvcmQ+PGtleXdvcmQ+U3BzPC9rZXl3b3JkPjxrZXl3b3JkPm11
bHRpLW5vdGNoPC9rZXl3b3JkPjxrZXl3b3JkPnBob3NwaG9wcm90ZW9tZTwva2V5d29yZD48a2V5
d29yZD5zYW1wbGUgcHJlcGFyYXRpb248L2tleXdvcmQ+PGtleXdvcmQ+c3luY2hyb25vdXMgcHJl
Y3Vyc29yIHNlbGVjdGlvbjwva2V5d29yZD48a2V5d29yZD50YW5kZW0gbWFzcyB0YWc8L2tleXdv
cmQ+PC9rZXl3b3Jkcz48ZGF0ZXM+PHllYXI+MjAxODwveWVhcj48cHViLWRhdGVzPjxkYXRlPkp1
biAxPC9kYXRlPjwvcHViLWRhdGVzPjwvZGF0ZXM+PGlzYm4+MTUzNS0zOTA3IChFbGVjdHJvbmlj
KSYjeEQ7MTUzNS0zODkzIChQcmludCkmI3hEOzE1MzUtMzg5MyAoTGlua2luZyk8L2lzYm4+PGFj
Y2Vzc2lvbi1udW0+Mjk3MzQ4MTE8L2FjY2Vzc2lvbi1udW0+PHVybHM+PHJlbGF0ZWQtdXJscz48
dXJsPmh0dHBzOi8vd3d3Lm5jYmkubmxtLm5paC5nb3YvcHVibWVkLzI5NzM0ODExPC91cmw+PC9y
ZWxhdGVkLXVybHM+PC91cmxzPjxjdXN0b20xPkNPTkZMSUNUIE9GIElOVEVSRVNUIERJU0NMT1NV
UkUgVGhlIGF1dGhvcnMgZGVjbGFyZSBubyBjb21wZXRpbmcgZmluYW5jaWFsIGludGVyZXN0Ljwv
Y3VzdG9tMT48Y3VzdG9tMj5QTUM1OTk0MTM3PC9jdXN0b20yPjxlbGVjdHJvbmljLXJlc291cmNl
LW51bT4xMC4xMDIxL2Fjcy5qcHJvdGVvbWUuOGIwMDIxNzwvZWxlY3Ryb25pYy1yZXNvdXJjZS1u
dW0+PHJlbW90ZS1kYXRhYmFzZS1uYW1lPk1lZGxpbmU8L3JlbW90ZS1kYXRhYmFzZS1uYW1lPjxy
ZW1vdGUtZGF0YWJhc2UtcHJvdmlkZXI+TkxNPC9yZW1vdGUtZGF0YWJhc2UtcHJvdmlkZXI+PC9y
ZWNvcmQ+PC9DaXRlPjxDaXRlPjxBdXRob3I+TGk8L0F1dGhvcj48WWVhcj4yMDIxPC9ZZWFyPjxS
ZWNOdW0+NDg2OTwvUmVjTnVtPjxyZWNvcmQ+PHJlYy1udW1iZXI+NDg2OTwvcmVjLW51bWJlcj48
Zm9yZWlnbi1rZXlzPjxrZXkgYXBwPSJFTiIgZGItaWQ9IjBweDV3d2RmczkyOXM5ZXcwenE1MGF2
dWRwdnpwczVkZDkwZSIgdGltZXN0YW1wPSIxNjgwMDg2OTMzIj40ODY5PC9rZXk+PC9mb3JlaWdu
LWtleXM+PHJlZi10eXBlIG5hbWU9IkpvdXJuYWwgQXJ0aWNsZSI+MTc8L3JlZi10eXBlPjxjb250
cmlidXRvcnM+PGF1dGhvcnM+PGF1dGhvcj5MaSwgSi48L2F1dGhvcj48YXV0aG9yPkNhaSwgWi48
L2F1dGhvcj48YXV0aG9yPkJvbWdhcmRlbiwgUi4gRC48L2F1dGhvcj48YXV0aG9yPlBpa2UsIEku
PC9hdXRob3I+PGF1dGhvcj5LdWhuLCBLLjwvYXV0aG9yPjxhdXRob3I+Um9nZXJzLCBKLiBDLjwv
YXV0aG9yPjxhdXRob3I+Um9iZXJ0cywgVC4gTS48L2F1dGhvcj48YXV0aG9yPkd5Z2ksIFMuIFAu
PC9hdXRob3I+PGF1dGhvcj5QYXVsbywgSi4gQS48L2F1dGhvcj48L2F1dGhvcnM+PC9jb250cmli
dXRvcnM+PGF1dGgtYWRkcmVzcz5EZXBhcnRtZW50IG9mIENlbGwgQmlvbG9neSwgSGFydmFyZCBN
ZWRpY2FsIFNjaG9vbCwgQm9zdG9uIDAyMTE1LCBNYXNzYWNodXNldHRzLCBVbml0ZWQgU3RhdGVz
LiYjeEQ7RGVwYXJ0bWVudCBvZiBDYW5jZXIgQmlvbG9neSwgRGFuYS1GYXJiZXIgQ2FuY2VyIElu
c3RpdHV0ZSwgQm9zdG9uIDAyMjE1LCBNYXNzYWNodXNldHRzLCBVbml0ZWQgU3RhdGVzLiYjeEQ7
RGVwYXJ0bWVudCBvZiBCaW9sb2dpY2FsIENoZW1pc3RyeSBhbmQgTW9sZWN1bGFyIFBoYXJtYWNv
bG9neSwgSGFydmFyZCBNZWRpY2FsIFNjaG9vbCwgQm9zdG9uIDAyMTE1LCBNYXNzYWNodXNldHRz
LCBVbml0ZWQgU3RhdGVzLiYjeEQ7VGhlcm1vIEZpc2hlciBTY2llbnRpZmljLCBSb2NrZm9yZCA2
MTEwMS05MzE2LCBJbGxpbm9pcywgVW5pdGVkIFN0YXRlcy4mI3hEO1Byb3Rlb21lIFNjaWVuY2Vz
LCBMb25kb24gV0MxSCA5QkIsIFUuSy48L2F1dGgtYWRkcmVzcz48dGl0bGVzPjx0aXRsZT5UTVRw
cm8tMThwbGV4OiBUaGUgRXhwYW5kZWQgYW5kIENvbXBsZXRlIFNldCBvZiBUTVRwcm8gUmVhZ2Vu
dHMgZm9yIFNhbXBsZSBNdWx0aXBsZXhpbmc8L3RpdGxlPjxzZWNvbmRhcnktdGl0bGU+SiBQcm90
ZW9tZSBSZXM8L3NlY29uZGFyeS10aXRsZT48L3RpdGxlcz48cGVyaW9kaWNhbD48ZnVsbC10aXRs
ZT5KIFByb3Rlb21lIFJlczwvZnVsbC10aXRsZT48YWJici0xPkpvdXJuYWwgb2YgcHJvdGVvbWUg
cmVzZWFyY2g8L2FiYnItMT48L3BlcmlvZGljYWw+PHBhZ2VzPjI5NjQtMjk3MjwvcGFnZXM+PHZv
bHVtZT4yMDwvdm9sdW1lPjxudW1iZXI+NTwvbnVtYmVyPjxlZGl0aW9uPjIwMjEwNDI2PC9lZGl0
aW9uPjxrZXl3b3Jkcz48a2V5d29yZD5DZWxsIExpbmU8L2tleXdvcmQ+PGtleXdvcmQ+SW5kaWNh
dG9ycyBhbmQgUmVhZ2VudHM8L2tleXdvcmQ+PGtleXdvcmQ+UGVwdGlkZXM8L2tleXdvcmQ+PGtl
eXdvcmQ+KlByb3Rlb21lPC9rZXl3b3JkPjxrZXl3b3JkPipQcm90ZW9taWNzPC9rZXl3b3JkPjxr
ZXl3b3JkPjE4cGxleDwva2V5d29yZD48a2V5d29yZD5CeWwtNzE5PC9rZXl3b3JkPjxrZXl3b3Jk
Pktpbi0xOTM8L2tleXdvcmQ+PGtleXdvcmQ+TWNmMTBhPC9rZXl3b3JkPjxrZXl3b3JkPlB0ZW48
L2tleXdvcmQ+PGtleXdvcmQ+VE1UcHJvPC9rZXl3b3JkPjxrZXl3b3JkPmVjbGlwc2U8L2tleXdv
cmQ+PGtleXdvcmQ+cmVhbC10aW1lIHNlYXJjaDwva2V5d29yZD48L2tleXdvcmRzPjxkYXRlcz48
eWVhcj4yMDIxPC95ZWFyPjxwdWItZGF0ZXM+PGRhdGU+TWF5IDc8L2RhdGU+PC9wdWItZGF0ZXM+
PC9kYXRlcz48aXNibj4xNTM1LTM5MDcgKEVsZWN0cm9uaWMpJiN4RDsxNTM1LTM4OTMgKFByaW50
KSYjeEQ7MTUzNS0zODkzIChMaW5raW5nKTwvaXNibj48YWNjZXNzaW9uLW51bT4zMzkwMDA4NDwv
YWNjZXNzaW9uLW51bT48dXJscz48cmVsYXRlZC11cmxzPjx1cmw+aHR0cHM6Ly93d3cubmNiaS5u
bG0ubmloLmdvdi9wdWJtZWQvMzM5MDAwODQ8L3VybD48L3JlbGF0ZWQtdXJscz48L3VybHM+PGN1
c3RvbTI+UE1DODIxMDk0MzwvY3VzdG9tMj48ZWxlY3Ryb25pYy1yZXNvdXJjZS1udW0+MTAuMTAy
MS9hY3MuanByb3Rlb21lLjFjMDAxNjg8L2VsZWN0cm9uaWMtcmVzb3VyY2UtbnVtPjxyZW1vdGUt
ZGF0YWJhc2UtbmFtZT5NZWRsaW5lPC9yZW1vdGUtZGF0YWJhc2UtbmFtZT48cmVtb3RlLWRhdGFi
YXNlLXByb3ZpZGVyPk5MTTwvcmVtb3RlLWRhdGFiYXNlLXByb3ZpZGVyPjwvcmVjb3JkPjwvQ2l0
ZT48L0VuZE5vdGU+
</w:fldData>
        </w:fldChar>
      </w:r>
      <w:r w:rsidR="00AC5413" w:rsidRPr="005810B5">
        <w:rPr>
          <w:rFonts w:ascii="Times New Roman" w:hAnsi="Times New Roman" w:cs="Times New Roman"/>
          <w:sz w:val="22"/>
          <w:szCs w:val="22"/>
        </w:rPr>
        <w:instrText xml:space="preserve"> ADDIN EN.CITE.DATA </w:instrText>
      </w:r>
      <w:r w:rsidR="00AC5413" w:rsidRPr="005810B5">
        <w:rPr>
          <w:rFonts w:ascii="Times New Roman" w:hAnsi="Times New Roman" w:cs="Times New Roman"/>
          <w:sz w:val="22"/>
          <w:szCs w:val="22"/>
        </w:rPr>
      </w:r>
      <w:r w:rsidR="00AC5413" w:rsidRPr="005810B5">
        <w:rPr>
          <w:rFonts w:ascii="Times New Roman" w:hAnsi="Times New Roman" w:cs="Times New Roman"/>
          <w:sz w:val="22"/>
          <w:szCs w:val="22"/>
        </w:rPr>
        <w:fldChar w:fldCharType="end"/>
      </w:r>
      <w:r w:rsidRPr="005810B5">
        <w:rPr>
          <w:rFonts w:ascii="Times New Roman" w:hAnsi="Times New Roman" w:cs="Times New Roman"/>
          <w:sz w:val="22"/>
          <w:szCs w:val="22"/>
        </w:rPr>
      </w:r>
      <w:r w:rsidRPr="005810B5">
        <w:rPr>
          <w:rFonts w:ascii="Times New Roman" w:hAnsi="Times New Roman" w:cs="Times New Roman"/>
          <w:sz w:val="22"/>
          <w:szCs w:val="22"/>
        </w:rPr>
        <w:fldChar w:fldCharType="separate"/>
      </w:r>
      <w:r w:rsidR="00AC5413" w:rsidRPr="005810B5">
        <w:rPr>
          <w:rFonts w:ascii="Times New Roman" w:hAnsi="Times New Roman" w:cs="Times New Roman"/>
          <w:noProof/>
          <w:sz w:val="22"/>
          <w:szCs w:val="22"/>
        </w:rPr>
        <w:t>[5,6]</w:t>
      </w:r>
      <w:r w:rsidRPr="005810B5">
        <w:rPr>
          <w:rFonts w:ascii="Times New Roman" w:hAnsi="Times New Roman" w:cs="Times New Roman"/>
          <w:sz w:val="22"/>
          <w:szCs w:val="22"/>
        </w:rPr>
        <w:fldChar w:fldCharType="end"/>
      </w:r>
      <w:r w:rsidRPr="005810B5">
        <w:rPr>
          <w:rFonts w:ascii="Times New Roman" w:hAnsi="Times New Roman" w:cs="Times New Roman"/>
          <w:sz w:val="22"/>
          <w:szCs w:val="22"/>
        </w:rPr>
        <w:t xml:space="preserve">. Proteins were extracted with buffer containing 200 mM </w:t>
      </w:r>
      <w:r w:rsidR="00645270" w:rsidRPr="005810B5">
        <w:rPr>
          <w:rFonts w:ascii="Times New Roman" w:hAnsi="Times New Roman" w:cs="Times New Roman"/>
          <w:sz w:val="22"/>
          <w:szCs w:val="22"/>
        </w:rPr>
        <w:t>4-(2-Hydroxyethyl)-1-piperazinepropanesulfonic acid (</w:t>
      </w:r>
      <w:r w:rsidRPr="005810B5">
        <w:rPr>
          <w:rFonts w:ascii="Times New Roman" w:hAnsi="Times New Roman" w:cs="Times New Roman"/>
          <w:sz w:val="22"/>
          <w:szCs w:val="22"/>
        </w:rPr>
        <w:t>EPPS</w:t>
      </w:r>
      <w:r w:rsidR="00645270" w:rsidRPr="005810B5">
        <w:rPr>
          <w:rFonts w:ascii="Times New Roman" w:hAnsi="Times New Roman" w:cs="Times New Roman"/>
          <w:sz w:val="22"/>
          <w:szCs w:val="22"/>
        </w:rPr>
        <w:t>)</w:t>
      </w:r>
      <w:r w:rsidRPr="005810B5">
        <w:rPr>
          <w:rFonts w:ascii="Times New Roman" w:hAnsi="Times New Roman" w:cs="Times New Roman"/>
          <w:sz w:val="22"/>
          <w:szCs w:val="22"/>
        </w:rPr>
        <w:t xml:space="preserve"> (E9502, Sigma-Aldrich) pH 8.5, 8 M urea, and protease inhibitors. Following lysis, each sample was reduced with 5 mM Tris(2-carboxyethyl)phosphine hydrochloride (TCEP) (77720, Thermo Fisher Scientific). Cysteine residues were alkylated using 10 mM iodoacetamide for 20 min at room temperature (RT) in the dark. Excess iodoacetamide was quenched with 10 mM dithiothreitol (DTT). 100 µg of each proteome w</w:t>
      </w:r>
      <w:r w:rsidR="00645270" w:rsidRPr="005810B5">
        <w:rPr>
          <w:rFonts w:ascii="Times New Roman" w:hAnsi="Times New Roman" w:cs="Times New Roman"/>
          <w:sz w:val="22"/>
          <w:szCs w:val="22"/>
        </w:rPr>
        <w:t>ere</w:t>
      </w:r>
      <w:r w:rsidRPr="005810B5">
        <w:rPr>
          <w:rFonts w:ascii="Times New Roman" w:hAnsi="Times New Roman" w:cs="Times New Roman"/>
          <w:sz w:val="22"/>
          <w:szCs w:val="22"/>
        </w:rPr>
        <w:t xml:space="preserve"> precipitated and re-solubilized in 200 mM EPPS pH 8.5. Samples were digested with the endoproteinase Lys-C (1:50) overnight at RT and subsequently with trypsin (1:100) for 6 hr at 37°C. Anhydrous acetonitrile was added to each sample to achieve a final concentration of 33% acetonitrile. 50 µg of peptides from each sample were labeled with TMTPro reagents (A44520, Thermo </w:t>
      </w:r>
      <w:r w:rsidRPr="005810B5">
        <w:rPr>
          <w:rFonts w:ascii="Times New Roman" w:hAnsi="Times New Roman" w:cs="Times New Roman"/>
          <w:sz w:val="22"/>
          <w:szCs w:val="22"/>
        </w:rPr>
        <w:lastRenderedPageBreak/>
        <w:t xml:space="preserve">Fisher Scientific) for 2 hr at RT. Labeling reactions were quenched with 0.5% hydroxylamine and acidified with formic acid. Acidified peptides were combined and desalted by Sep-Pak (WAT054960, Waters). </w:t>
      </w:r>
    </w:p>
    <w:p w14:paraId="45211391" w14:textId="77777777" w:rsidR="00202835" w:rsidRPr="005810B5" w:rsidRDefault="00202835" w:rsidP="00AC5413">
      <w:pPr>
        <w:spacing w:after="0" w:line="276" w:lineRule="auto"/>
        <w:jc w:val="both"/>
        <w:rPr>
          <w:rFonts w:ascii="Times New Roman" w:hAnsi="Times New Roman" w:cs="Times New Roman"/>
          <w:sz w:val="22"/>
          <w:szCs w:val="22"/>
        </w:rPr>
      </w:pPr>
    </w:p>
    <w:p w14:paraId="20F88795" w14:textId="26C0397B" w:rsidR="00202835" w:rsidRPr="005810B5" w:rsidRDefault="00202835"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i/>
          <w:iCs/>
          <w:sz w:val="22"/>
          <w:szCs w:val="22"/>
        </w:rPr>
        <w:t>Basic pH reversed-phase separation (BPRP):</w:t>
      </w:r>
      <w:r w:rsidRPr="005810B5">
        <w:rPr>
          <w:rFonts w:ascii="Times New Roman" w:hAnsi="Times New Roman" w:cs="Times New Roman"/>
          <w:sz w:val="22"/>
          <w:szCs w:val="22"/>
        </w:rPr>
        <w:t xml:space="preserve"> TMT-labeled peptides were solubilized in 5% acetonitrile/10 mM ammonium bicarbonate pH 8.0 and ~300 µg of TMT-labeled peptides were separated by an Agilent 300 Extend C18 column (3.5 µm particles, 4.6 mm ID, and 250 mm in length). An Agilent 1260 binary pump coupled with a photodiode array (PDA) detector (056126, Thermo Scientific) was used to separate the peptides. A 45 min linear gradient from 10% to 40% acetonitrile in 10 mM ammonium bicarbonate pH 8.0 (flow rate of 0.6 mL/min) separated the peptide mixtures into a total of 96 fractions (36 s) which were consolidated into 24 samples in a checkerboard fashion and vacuum</w:t>
      </w:r>
      <w:r w:rsidR="001D31E0" w:rsidRPr="005810B5">
        <w:rPr>
          <w:rFonts w:ascii="Times New Roman" w:hAnsi="Times New Roman" w:cs="Times New Roman"/>
          <w:sz w:val="22"/>
          <w:szCs w:val="22"/>
        </w:rPr>
        <w:t>-</w:t>
      </w:r>
      <w:r w:rsidRPr="005810B5">
        <w:rPr>
          <w:rFonts w:ascii="Times New Roman" w:hAnsi="Times New Roman" w:cs="Times New Roman"/>
          <w:sz w:val="22"/>
          <w:szCs w:val="22"/>
        </w:rPr>
        <w:t>dried to completion. Each sample was desalted via Stage Tips and re-dissolved in 5% formic acid (FA)/ 5% ACN for mass spectrometry.</w:t>
      </w:r>
    </w:p>
    <w:p w14:paraId="797613CD" w14:textId="77777777" w:rsidR="00202835" w:rsidRPr="005810B5" w:rsidRDefault="00202835" w:rsidP="00AC5413">
      <w:pPr>
        <w:spacing w:after="0" w:line="276" w:lineRule="auto"/>
        <w:jc w:val="both"/>
        <w:rPr>
          <w:rFonts w:ascii="Times New Roman" w:hAnsi="Times New Roman" w:cs="Times New Roman"/>
          <w:sz w:val="22"/>
          <w:szCs w:val="22"/>
        </w:rPr>
      </w:pPr>
    </w:p>
    <w:p w14:paraId="41E293E9" w14:textId="680FD0A4" w:rsidR="00202835" w:rsidRPr="005810B5" w:rsidRDefault="00202835"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i/>
          <w:iCs/>
          <w:sz w:val="22"/>
          <w:szCs w:val="22"/>
        </w:rPr>
        <w:t>Liquid chromatography separation and tandem mass spectrometry (LC-MS3):</w:t>
      </w:r>
      <w:r w:rsidRPr="005810B5">
        <w:rPr>
          <w:rFonts w:ascii="Times New Roman" w:hAnsi="Times New Roman" w:cs="Times New Roman"/>
          <w:sz w:val="22"/>
          <w:szCs w:val="22"/>
        </w:rPr>
        <w:t xml:space="preserve"> Spectra were collected on an Orbitrap Fusion Lumos mass spectrometer (Thermo Fisher Scientific) coupled to a Proxeon EASY-nLC 1000 LC pump (Thermo Fisher Scientific). Fractionated peptides were separated using a 180 min gradient at 600 nL/min on a 35 cm column (i.d. 100 μm, Accucore, 2.6 μm, 150 Å) packed in-house. MS1 data were collected in the Orbitrap (120,000 resolution; maximum injection time 50 ms; automatic gain control (AGC) 10 × 105). Charge states between 2 and 5 were required for MS2 analysis, and a 180 s dynamic exclusion window was used. Top 10 MS2 scans were performed in the ion trap with collision induced dissociation (CID) fragmentation (isolation window 0.5 Da; Rapid; normalized collision energy (NCE) 35%; maximum injection time 50 ms; AGC 1.2 × 104). An on-line real-time search algorithm (Orbiter) was used to trigger MS3 scans for quantification </w:t>
      </w:r>
      <w:r w:rsidRPr="005810B5">
        <w:rPr>
          <w:rFonts w:ascii="Times New Roman" w:hAnsi="Times New Roman" w:cs="Times New Roman"/>
          <w:sz w:val="22"/>
          <w:szCs w:val="22"/>
        </w:rPr>
        <w:fldChar w:fldCharType="begin">
          <w:fldData xml:space="preserve">PEVuZE5vdGU+PENpdGU+PEF1dGhvcj5TY2h3ZXBwZTwvQXV0aG9yPjxZZWFyPjIwMjA8L1llYXI+
PFJlY051bT40ODY3PC9SZWNOdW0+PERpc3BsYXlUZXh0Pls3XTwvRGlzcGxheVRleHQ+PHJlY29y
ZD48cmVjLW51bWJlcj40ODY3PC9yZWMtbnVtYmVyPjxmb3JlaWduLWtleXM+PGtleSBhcHA9IkVO
IiBkYi1pZD0iMHB4NXd3ZGZzOTI5czlldzB6cTUwYXZ1ZHB2enBzNWRkOTBlIiB0aW1lc3RhbXA9
IjE2ODAwODY4NzIiPjQ4Njc8L2tleT48L2ZvcmVpZ24ta2V5cz48cmVmLXR5cGUgbmFtZT0iSm91
cm5hbCBBcnRpY2xlIj4xNzwvcmVmLXR5cGU+PGNvbnRyaWJ1dG9ycz48YXV0aG9ycz48YXV0aG9y
PlNjaHdlcHBlLCBELiBLLjwvYXV0aG9yPjxhdXRob3I+RW5nLCBKLiBLLjwvYXV0aG9yPjxhdXRo
b3I+WXUsIFEuPC9hdXRob3I+PGF1dGhvcj5CYWlsZXksIEQuPC9hdXRob3I+PGF1dGhvcj5SYWQs
IFIuPC9hdXRob3I+PGF1dGhvcj5OYXZhcnJldGUtUGVyZWEsIEouPC9hdXRob3I+PGF1dGhvcj5I
dXR0bGluLCBFLiBMLjwvYXV0aG9yPjxhdXRob3I+RXJpY2tzb24sIEIuIEsuPC9hdXRob3I+PGF1
dGhvcj5QYXVsbywgSi4gQS48L2F1dGhvcj48YXV0aG9yPkd5Z2ksIFMuIFAuPC9hdXRob3I+PC9h
dXRob3JzPjwvY29udHJpYnV0b3JzPjxhdXRoLWFkZHJlc3M+SGFydmFyZCBNZWRpY2FsIFNjaG9v
bCwgRGVwYXJ0bWVudCBvZiBDZWxsIEJpb2xvZ3ksIENhbWJyaWRnZSwgTWFzc2FjaHVzZXR0cyAw
MjE1NSwgVW5pdGVkIFN0YXRlcy4mI3hEO1VuaXZlcnNpdHkgb2YgV2FzaGluZ3RvbiBQcm90ZW9t
aWNzIFJlc291cmNlLCBTZWF0dGxlLCBXYXNoaW5ndG9uIDk4MTA5LCBVbml0ZWQgU3RhdGVzLiYj
eEQ7VGhlcm1vIFNjaWVudGlmaWMgTFNNUywgU2FuIEpvc2UsIENhbGlmb3JuaWEgOTUxMzQsIFVu
aXRlZCBTdGF0ZXMuPC9hdXRoLWFkZHJlc3M+PHRpdGxlcz48dGl0bGU+RnVsbC1GZWF0dXJlZCwg
UmVhbC1UaW1lIERhdGFiYXNlIFNlYXJjaGluZyBQbGF0Zm9ybSBFbmFibGVzIEZhc3QgYW5kIEFj
Y3VyYXRlIE11bHRpcGxleGVkIFF1YW50aXRhdGl2ZSBQcm90ZW9taWNzPC90aXRsZT48c2Vjb25k
YXJ5LXRpdGxlPkogUHJvdGVvbWUgUmVzPC9zZWNvbmRhcnktdGl0bGU+PC90aXRsZXM+PHBlcmlv
ZGljYWw+PGZ1bGwtdGl0bGU+SiBQcm90ZW9tZSBSZXM8L2Z1bGwtdGl0bGU+PGFiYnItMT5Kb3Vy
bmFsIG9mIHByb3Rlb21lIHJlc2VhcmNoPC9hYmJyLTE+PC9wZXJpb2RpY2FsPjxwYWdlcz4yMDI2
LTIwMzQ8L3BhZ2VzPjx2b2x1bWU+MTk8L3ZvbHVtZT48bnVtYmVyPjU8L251bWJlcj48ZWRpdGlv
bj4yMDIwMDQwNjwvZWRpdGlvbj48a2V5d29yZHM+PGtleXdvcmQ+RGF0YWJhc2VzLCBGYWN0dWFs
PC9rZXl3b3JkPjxrZXl3b3JkPk1hc3MgU3BlY3Ryb21ldHJ5PC9rZXl3b3JkPjxrZXl3b3JkPlBl
cHRpZGVzPC9rZXl3b3JkPjxrZXl3b3JkPipQcm90ZW9tZTwva2V5d29yZD48a2V5d29yZD4qUHJv
dGVvbWljczwva2V5d29yZD48a2V5d29yZD5DIzwva2V5d29yZD48a2V5d29yZD5Db21ldDwva2V5
d29yZD48a2V5d29yZD5GdXNpb24gQVBJPC9rZXl3b3JkPjxrZXl3b3JkPmFkYXB0aXZlIGluc3Ry
dW1lbnQgY29udHJvbDwva2V5d29yZD48a2V5d29yZD5pbnRlbGxpZ2VudCBkYXRhIGFjcXVpc2l0
aW9uPC9rZXl3b3JkPjxrZXl3b3JkPm11bHRpcGxleGVkIHByb3Rlb21pY3M8L2tleXdvcmQ+PGtl
eXdvcmQ+cmVhbC10aW1lIEZEUiBmaWx0ZXJpbmc8L2tleXdvcmQ+PGtleXdvcmQ+cmVhbC10aW1l
IHNlYXJjaGluZzwva2V5d29yZD48a2V5d29yZD5zbWFydCBUTVQ8L2tleXdvcmQ+PC9rZXl3b3Jk
cz48ZGF0ZXM+PHllYXI+MjAyMDwveWVhcj48cHViLWRhdGVzPjxkYXRlPk1heSAxPC9kYXRlPjwv
cHViLWRhdGVzPjwvZGF0ZXM+PGlzYm4+MTUzNS0zOTA3IChFbGVjdHJvbmljKSYjeEQ7MTUzNS0z
ODkzIChQcmludCkmI3hEOzE1MzUtMzg5MyAoTGlua2luZyk8L2lzYm4+PGFjY2Vzc2lvbi1udW0+
MzIxMjY3Njg8L2FjY2Vzc2lvbi1udW0+PHVybHM+PHJlbGF0ZWQtdXJscz48dXJsPmh0dHBzOi8v
d3d3Lm5jYmkubmxtLm5paC5nb3YvcHVibWVkLzMyMTI2NzY4PC91cmw+PC9yZWxhdGVkLXVybHM+
PC91cmxzPjxjdXN0b20xPlRoZSBhdXRob3JzIGRlY2xhcmUgbm8gY29tcGV0aW5nIGZpbmFuY2lh
bCBpbnRlcmVzdC48L2N1c3RvbTE+PGN1c3RvbTI+UE1DNzI5NTEyMTwvY3VzdG9tMj48ZWxlY3Ry
b25pYy1yZXNvdXJjZS1udW0+MTAuMTAyMS9hY3MuanByb3Rlb21lLjliMDA4NjA8L2VsZWN0cm9u
aWMtcmVzb3VyY2UtbnVtPjxyZW1vdGUtZGF0YWJhc2UtbmFtZT5NZWRsaW5lPC9yZW1vdGUtZGF0
YWJhc2UtbmFtZT48cmVtb3RlLWRhdGFiYXNlLXByb3ZpZGVyPk5MTTwvcmVtb3RlLWRhdGFiYXNl
LXByb3ZpZGVyPjwvcmVjb3JkPjwvQ2l0ZT48L0VuZE5vdGU+
</w:fldData>
        </w:fldChar>
      </w:r>
      <w:r w:rsidR="00AC5413" w:rsidRPr="005810B5">
        <w:rPr>
          <w:rFonts w:ascii="Times New Roman" w:hAnsi="Times New Roman" w:cs="Times New Roman"/>
          <w:sz w:val="22"/>
          <w:szCs w:val="22"/>
        </w:rPr>
        <w:instrText xml:space="preserve"> ADDIN EN.CITE </w:instrText>
      </w:r>
      <w:r w:rsidR="00AC5413" w:rsidRPr="005810B5">
        <w:rPr>
          <w:rFonts w:ascii="Times New Roman" w:hAnsi="Times New Roman" w:cs="Times New Roman"/>
          <w:sz w:val="22"/>
          <w:szCs w:val="22"/>
        </w:rPr>
        <w:fldChar w:fldCharType="begin">
          <w:fldData xml:space="preserve">PEVuZE5vdGU+PENpdGU+PEF1dGhvcj5TY2h3ZXBwZTwvQXV0aG9yPjxZZWFyPjIwMjA8L1llYXI+
PFJlY051bT40ODY3PC9SZWNOdW0+PERpc3BsYXlUZXh0Pls3XTwvRGlzcGxheVRleHQ+PHJlY29y
ZD48cmVjLW51bWJlcj40ODY3PC9yZWMtbnVtYmVyPjxmb3JlaWduLWtleXM+PGtleSBhcHA9IkVO
IiBkYi1pZD0iMHB4NXd3ZGZzOTI5czlldzB6cTUwYXZ1ZHB2enBzNWRkOTBlIiB0aW1lc3RhbXA9
IjE2ODAwODY4NzIiPjQ4Njc8L2tleT48L2ZvcmVpZ24ta2V5cz48cmVmLXR5cGUgbmFtZT0iSm91
cm5hbCBBcnRpY2xlIj4xNzwvcmVmLXR5cGU+PGNvbnRyaWJ1dG9ycz48YXV0aG9ycz48YXV0aG9y
PlNjaHdlcHBlLCBELiBLLjwvYXV0aG9yPjxhdXRob3I+RW5nLCBKLiBLLjwvYXV0aG9yPjxhdXRo
b3I+WXUsIFEuPC9hdXRob3I+PGF1dGhvcj5CYWlsZXksIEQuPC9hdXRob3I+PGF1dGhvcj5SYWQs
IFIuPC9hdXRob3I+PGF1dGhvcj5OYXZhcnJldGUtUGVyZWEsIEouPC9hdXRob3I+PGF1dGhvcj5I
dXR0bGluLCBFLiBMLjwvYXV0aG9yPjxhdXRob3I+RXJpY2tzb24sIEIuIEsuPC9hdXRob3I+PGF1
dGhvcj5QYXVsbywgSi4gQS48L2F1dGhvcj48YXV0aG9yPkd5Z2ksIFMuIFAuPC9hdXRob3I+PC9h
dXRob3JzPjwvY29udHJpYnV0b3JzPjxhdXRoLWFkZHJlc3M+SGFydmFyZCBNZWRpY2FsIFNjaG9v
bCwgRGVwYXJ0bWVudCBvZiBDZWxsIEJpb2xvZ3ksIENhbWJyaWRnZSwgTWFzc2FjaHVzZXR0cyAw
MjE1NSwgVW5pdGVkIFN0YXRlcy4mI3hEO1VuaXZlcnNpdHkgb2YgV2FzaGluZ3RvbiBQcm90ZW9t
aWNzIFJlc291cmNlLCBTZWF0dGxlLCBXYXNoaW5ndG9uIDk4MTA5LCBVbml0ZWQgU3RhdGVzLiYj
eEQ7VGhlcm1vIFNjaWVudGlmaWMgTFNNUywgU2FuIEpvc2UsIENhbGlmb3JuaWEgOTUxMzQsIFVu
aXRlZCBTdGF0ZXMuPC9hdXRoLWFkZHJlc3M+PHRpdGxlcz48dGl0bGU+RnVsbC1GZWF0dXJlZCwg
UmVhbC1UaW1lIERhdGFiYXNlIFNlYXJjaGluZyBQbGF0Zm9ybSBFbmFibGVzIEZhc3QgYW5kIEFj
Y3VyYXRlIE11bHRpcGxleGVkIFF1YW50aXRhdGl2ZSBQcm90ZW9taWNzPC90aXRsZT48c2Vjb25k
YXJ5LXRpdGxlPkogUHJvdGVvbWUgUmVzPC9zZWNvbmRhcnktdGl0bGU+PC90aXRsZXM+PHBlcmlv
ZGljYWw+PGZ1bGwtdGl0bGU+SiBQcm90ZW9tZSBSZXM8L2Z1bGwtdGl0bGU+PGFiYnItMT5Kb3Vy
bmFsIG9mIHByb3Rlb21lIHJlc2VhcmNoPC9hYmJyLTE+PC9wZXJpb2RpY2FsPjxwYWdlcz4yMDI2
LTIwMzQ8L3BhZ2VzPjx2b2x1bWU+MTk8L3ZvbHVtZT48bnVtYmVyPjU8L251bWJlcj48ZWRpdGlv
bj4yMDIwMDQwNjwvZWRpdGlvbj48a2V5d29yZHM+PGtleXdvcmQ+RGF0YWJhc2VzLCBGYWN0dWFs
PC9rZXl3b3JkPjxrZXl3b3JkPk1hc3MgU3BlY3Ryb21ldHJ5PC9rZXl3b3JkPjxrZXl3b3JkPlBl
cHRpZGVzPC9rZXl3b3JkPjxrZXl3b3JkPipQcm90ZW9tZTwva2V5d29yZD48a2V5d29yZD4qUHJv
dGVvbWljczwva2V5d29yZD48a2V5d29yZD5DIzwva2V5d29yZD48a2V5d29yZD5Db21ldDwva2V5
d29yZD48a2V5d29yZD5GdXNpb24gQVBJPC9rZXl3b3JkPjxrZXl3b3JkPmFkYXB0aXZlIGluc3Ry
dW1lbnQgY29udHJvbDwva2V5d29yZD48a2V5d29yZD5pbnRlbGxpZ2VudCBkYXRhIGFjcXVpc2l0
aW9uPC9rZXl3b3JkPjxrZXl3b3JkPm11bHRpcGxleGVkIHByb3Rlb21pY3M8L2tleXdvcmQ+PGtl
eXdvcmQ+cmVhbC10aW1lIEZEUiBmaWx0ZXJpbmc8L2tleXdvcmQ+PGtleXdvcmQ+cmVhbC10aW1l
IHNlYXJjaGluZzwva2V5d29yZD48a2V5d29yZD5zbWFydCBUTVQ8L2tleXdvcmQ+PC9rZXl3b3Jk
cz48ZGF0ZXM+PHllYXI+MjAyMDwveWVhcj48cHViLWRhdGVzPjxkYXRlPk1heSAxPC9kYXRlPjwv
cHViLWRhdGVzPjwvZGF0ZXM+PGlzYm4+MTUzNS0zOTA3IChFbGVjdHJvbmljKSYjeEQ7MTUzNS0z
ODkzIChQcmludCkmI3hEOzE1MzUtMzg5MyAoTGlua2luZyk8L2lzYm4+PGFjY2Vzc2lvbi1udW0+
MzIxMjY3Njg8L2FjY2Vzc2lvbi1udW0+PHVybHM+PHJlbGF0ZWQtdXJscz48dXJsPmh0dHBzOi8v
d3d3Lm5jYmkubmxtLm5paC5nb3YvcHVibWVkLzMyMTI2NzY4PC91cmw+PC9yZWxhdGVkLXVybHM+
PC91cmxzPjxjdXN0b20xPlRoZSBhdXRob3JzIGRlY2xhcmUgbm8gY29tcGV0aW5nIGZpbmFuY2lh
bCBpbnRlcmVzdC48L2N1c3RvbTE+PGN1c3RvbTI+UE1DNzI5NTEyMTwvY3VzdG9tMj48ZWxlY3Ry
b25pYy1yZXNvdXJjZS1udW0+MTAuMTAyMS9hY3MuanByb3Rlb21lLjliMDA4NjA8L2VsZWN0cm9u
aWMtcmVzb3VyY2UtbnVtPjxyZW1vdGUtZGF0YWJhc2UtbmFtZT5NZWRsaW5lPC9yZW1vdGUtZGF0
YWJhc2UtbmFtZT48cmVtb3RlLWRhdGFiYXNlLXByb3ZpZGVyPk5MTTwvcmVtb3RlLWRhdGFiYXNl
LXByb3ZpZGVyPjwvcmVjb3JkPjwvQ2l0ZT48L0VuZE5vdGU+
</w:fldData>
        </w:fldChar>
      </w:r>
      <w:r w:rsidR="00AC5413" w:rsidRPr="005810B5">
        <w:rPr>
          <w:rFonts w:ascii="Times New Roman" w:hAnsi="Times New Roman" w:cs="Times New Roman"/>
          <w:sz w:val="22"/>
          <w:szCs w:val="22"/>
        </w:rPr>
        <w:instrText xml:space="preserve"> ADDIN EN.CITE.DATA </w:instrText>
      </w:r>
      <w:r w:rsidR="00AC5413" w:rsidRPr="005810B5">
        <w:rPr>
          <w:rFonts w:ascii="Times New Roman" w:hAnsi="Times New Roman" w:cs="Times New Roman"/>
          <w:sz w:val="22"/>
          <w:szCs w:val="22"/>
        </w:rPr>
      </w:r>
      <w:r w:rsidR="00AC5413" w:rsidRPr="005810B5">
        <w:rPr>
          <w:rFonts w:ascii="Times New Roman" w:hAnsi="Times New Roman" w:cs="Times New Roman"/>
          <w:sz w:val="22"/>
          <w:szCs w:val="22"/>
        </w:rPr>
        <w:fldChar w:fldCharType="end"/>
      </w:r>
      <w:r w:rsidRPr="005810B5">
        <w:rPr>
          <w:rFonts w:ascii="Times New Roman" w:hAnsi="Times New Roman" w:cs="Times New Roman"/>
          <w:sz w:val="22"/>
          <w:szCs w:val="22"/>
        </w:rPr>
      </w:r>
      <w:r w:rsidRPr="005810B5">
        <w:rPr>
          <w:rFonts w:ascii="Times New Roman" w:hAnsi="Times New Roman" w:cs="Times New Roman"/>
          <w:sz w:val="22"/>
          <w:szCs w:val="22"/>
        </w:rPr>
        <w:fldChar w:fldCharType="separate"/>
      </w:r>
      <w:r w:rsidR="00AC5413" w:rsidRPr="005810B5">
        <w:rPr>
          <w:rFonts w:ascii="Times New Roman" w:hAnsi="Times New Roman" w:cs="Times New Roman"/>
          <w:noProof/>
          <w:sz w:val="22"/>
          <w:szCs w:val="22"/>
        </w:rPr>
        <w:t>[7]</w:t>
      </w:r>
      <w:r w:rsidRPr="005810B5">
        <w:rPr>
          <w:rFonts w:ascii="Times New Roman" w:hAnsi="Times New Roman" w:cs="Times New Roman"/>
          <w:sz w:val="22"/>
          <w:szCs w:val="22"/>
        </w:rPr>
        <w:fldChar w:fldCharType="end"/>
      </w:r>
      <w:r w:rsidRPr="005810B5">
        <w:rPr>
          <w:rFonts w:ascii="Times New Roman" w:hAnsi="Times New Roman" w:cs="Times New Roman"/>
          <w:sz w:val="22"/>
          <w:szCs w:val="22"/>
        </w:rPr>
        <w:t xml:space="preserve">. MS3 scans were collected in the Orbitrap using a resolution of 50,000, NCE of 65%, maximum injection time of 200 ms, and AGC of 3.0 × 105. The close out was set at 2 peptides per protein per fraction </w:t>
      </w:r>
      <w:r w:rsidRPr="005810B5">
        <w:rPr>
          <w:rFonts w:ascii="Times New Roman" w:hAnsi="Times New Roman" w:cs="Times New Roman"/>
          <w:sz w:val="22"/>
          <w:szCs w:val="22"/>
        </w:rPr>
        <w:fldChar w:fldCharType="begin">
          <w:fldData xml:space="preserve">PEVuZE5vdGU+PENpdGU+PEF1dGhvcj5TY2h3ZXBwZTwvQXV0aG9yPjxZZWFyPjIwMjA8L1llYXI+
PFJlY051bT40ODY3PC9SZWNOdW0+PERpc3BsYXlUZXh0Pls3XTwvRGlzcGxheVRleHQ+PHJlY29y
ZD48cmVjLW51bWJlcj40ODY3PC9yZWMtbnVtYmVyPjxmb3JlaWduLWtleXM+PGtleSBhcHA9IkVO
IiBkYi1pZD0iMHB4NXd3ZGZzOTI5czlldzB6cTUwYXZ1ZHB2enBzNWRkOTBlIiB0aW1lc3RhbXA9
IjE2ODAwODY4NzIiPjQ4Njc8L2tleT48L2ZvcmVpZ24ta2V5cz48cmVmLXR5cGUgbmFtZT0iSm91
cm5hbCBBcnRpY2xlIj4xNzwvcmVmLXR5cGU+PGNvbnRyaWJ1dG9ycz48YXV0aG9ycz48YXV0aG9y
PlNjaHdlcHBlLCBELiBLLjwvYXV0aG9yPjxhdXRob3I+RW5nLCBKLiBLLjwvYXV0aG9yPjxhdXRo
b3I+WXUsIFEuPC9hdXRob3I+PGF1dGhvcj5CYWlsZXksIEQuPC9hdXRob3I+PGF1dGhvcj5SYWQs
IFIuPC9hdXRob3I+PGF1dGhvcj5OYXZhcnJldGUtUGVyZWEsIEouPC9hdXRob3I+PGF1dGhvcj5I
dXR0bGluLCBFLiBMLjwvYXV0aG9yPjxhdXRob3I+RXJpY2tzb24sIEIuIEsuPC9hdXRob3I+PGF1
dGhvcj5QYXVsbywgSi4gQS48L2F1dGhvcj48YXV0aG9yPkd5Z2ksIFMuIFAuPC9hdXRob3I+PC9h
dXRob3JzPjwvY29udHJpYnV0b3JzPjxhdXRoLWFkZHJlc3M+SGFydmFyZCBNZWRpY2FsIFNjaG9v
bCwgRGVwYXJ0bWVudCBvZiBDZWxsIEJpb2xvZ3ksIENhbWJyaWRnZSwgTWFzc2FjaHVzZXR0cyAw
MjE1NSwgVW5pdGVkIFN0YXRlcy4mI3hEO1VuaXZlcnNpdHkgb2YgV2FzaGluZ3RvbiBQcm90ZW9t
aWNzIFJlc291cmNlLCBTZWF0dGxlLCBXYXNoaW5ndG9uIDk4MTA5LCBVbml0ZWQgU3RhdGVzLiYj
eEQ7VGhlcm1vIFNjaWVudGlmaWMgTFNNUywgU2FuIEpvc2UsIENhbGlmb3JuaWEgOTUxMzQsIFVu
aXRlZCBTdGF0ZXMuPC9hdXRoLWFkZHJlc3M+PHRpdGxlcz48dGl0bGU+RnVsbC1GZWF0dXJlZCwg
UmVhbC1UaW1lIERhdGFiYXNlIFNlYXJjaGluZyBQbGF0Zm9ybSBFbmFibGVzIEZhc3QgYW5kIEFj
Y3VyYXRlIE11bHRpcGxleGVkIFF1YW50aXRhdGl2ZSBQcm90ZW9taWNzPC90aXRsZT48c2Vjb25k
YXJ5LXRpdGxlPkogUHJvdGVvbWUgUmVzPC9zZWNvbmRhcnktdGl0bGU+PC90aXRsZXM+PHBlcmlv
ZGljYWw+PGZ1bGwtdGl0bGU+SiBQcm90ZW9tZSBSZXM8L2Z1bGwtdGl0bGU+PGFiYnItMT5Kb3Vy
bmFsIG9mIHByb3Rlb21lIHJlc2VhcmNoPC9hYmJyLTE+PC9wZXJpb2RpY2FsPjxwYWdlcz4yMDI2
LTIwMzQ8L3BhZ2VzPjx2b2x1bWU+MTk8L3ZvbHVtZT48bnVtYmVyPjU8L251bWJlcj48ZWRpdGlv
bj4yMDIwMDQwNjwvZWRpdGlvbj48a2V5d29yZHM+PGtleXdvcmQ+RGF0YWJhc2VzLCBGYWN0dWFs
PC9rZXl3b3JkPjxrZXl3b3JkPk1hc3MgU3BlY3Ryb21ldHJ5PC9rZXl3b3JkPjxrZXl3b3JkPlBl
cHRpZGVzPC9rZXl3b3JkPjxrZXl3b3JkPipQcm90ZW9tZTwva2V5d29yZD48a2V5d29yZD4qUHJv
dGVvbWljczwva2V5d29yZD48a2V5d29yZD5DIzwva2V5d29yZD48a2V5d29yZD5Db21ldDwva2V5
d29yZD48a2V5d29yZD5GdXNpb24gQVBJPC9rZXl3b3JkPjxrZXl3b3JkPmFkYXB0aXZlIGluc3Ry
dW1lbnQgY29udHJvbDwva2V5d29yZD48a2V5d29yZD5pbnRlbGxpZ2VudCBkYXRhIGFjcXVpc2l0
aW9uPC9rZXl3b3JkPjxrZXl3b3JkPm11bHRpcGxleGVkIHByb3Rlb21pY3M8L2tleXdvcmQ+PGtl
eXdvcmQ+cmVhbC10aW1lIEZEUiBmaWx0ZXJpbmc8L2tleXdvcmQ+PGtleXdvcmQ+cmVhbC10aW1l
IHNlYXJjaGluZzwva2V5d29yZD48a2V5d29yZD5zbWFydCBUTVQ8L2tleXdvcmQ+PC9rZXl3b3Jk
cz48ZGF0ZXM+PHllYXI+MjAyMDwveWVhcj48cHViLWRhdGVzPjxkYXRlPk1heSAxPC9kYXRlPjwv
cHViLWRhdGVzPjwvZGF0ZXM+PGlzYm4+MTUzNS0zOTA3IChFbGVjdHJvbmljKSYjeEQ7MTUzNS0z
ODkzIChQcmludCkmI3hEOzE1MzUtMzg5MyAoTGlua2luZyk8L2lzYm4+PGFjY2Vzc2lvbi1udW0+
MzIxMjY3Njg8L2FjY2Vzc2lvbi1udW0+PHVybHM+PHJlbGF0ZWQtdXJscz48dXJsPmh0dHBzOi8v
d3d3Lm5jYmkubmxtLm5paC5nb3YvcHVibWVkLzMyMTI2NzY4PC91cmw+PC9yZWxhdGVkLXVybHM+
PC91cmxzPjxjdXN0b20xPlRoZSBhdXRob3JzIGRlY2xhcmUgbm8gY29tcGV0aW5nIGZpbmFuY2lh
bCBpbnRlcmVzdC48L2N1c3RvbTE+PGN1c3RvbTI+UE1DNzI5NTEyMTwvY3VzdG9tMj48ZWxlY3Ry
b25pYy1yZXNvdXJjZS1udW0+MTAuMTAyMS9hY3MuanByb3Rlb21lLjliMDA4NjA8L2VsZWN0cm9u
aWMtcmVzb3VyY2UtbnVtPjxyZW1vdGUtZGF0YWJhc2UtbmFtZT5NZWRsaW5lPC9yZW1vdGUtZGF0
YWJhc2UtbmFtZT48cmVtb3RlLWRhdGFiYXNlLXByb3ZpZGVyPk5MTTwvcmVtb3RlLWRhdGFiYXNl
LXByb3ZpZGVyPjwvcmVjb3JkPjwvQ2l0ZT48L0VuZE5vdGU+
</w:fldData>
        </w:fldChar>
      </w:r>
      <w:r w:rsidR="00AC5413" w:rsidRPr="005810B5">
        <w:rPr>
          <w:rFonts w:ascii="Times New Roman" w:hAnsi="Times New Roman" w:cs="Times New Roman"/>
          <w:sz w:val="22"/>
          <w:szCs w:val="22"/>
        </w:rPr>
        <w:instrText xml:space="preserve"> ADDIN EN.CITE </w:instrText>
      </w:r>
      <w:r w:rsidR="00AC5413" w:rsidRPr="005810B5">
        <w:rPr>
          <w:rFonts w:ascii="Times New Roman" w:hAnsi="Times New Roman" w:cs="Times New Roman"/>
          <w:sz w:val="22"/>
          <w:szCs w:val="22"/>
        </w:rPr>
        <w:fldChar w:fldCharType="begin">
          <w:fldData xml:space="preserve">PEVuZE5vdGU+PENpdGU+PEF1dGhvcj5TY2h3ZXBwZTwvQXV0aG9yPjxZZWFyPjIwMjA8L1llYXI+
PFJlY051bT40ODY3PC9SZWNOdW0+PERpc3BsYXlUZXh0Pls3XTwvRGlzcGxheVRleHQ+PHJlY29y
ZD48cmVjLW51bWJlcj40ODY3PC9yZWMtbnVtYmVyPjxmb3JlaWduLWtleXM+PGtleSBhcHA9IkVO
IiBkYi1pZD0iMHB4NXd3ZGZzOTI5czlldzB6cTUwYXZ1ZHB2enBzNWRkOTBlIiB0aW1lc3RhbXA9
IjE2ODAwODY4NzIiPjQ4Njc8L2tleT48L2ZvcmVpZ24ta2V5cz48cmVmLXR5cGUgbmFtZT0iSm91
cm5hbCBBcnRpY2xlIj4xNzwvcmVmLXR5cGU+PGNvbnRyaWJ1dG9ycz48YXV0aG9ycz48YXV0aG9y
PlNjaHdlcHBlLCBELiBLLjwvYXV0aG9yPjxhdXRob3I+RW5nLCBKLiBLLjwvYXV0aG9yPjxhdXRo
b3I+WXUsIFEuPC9hdXRob3I+PGF1dGhvcj5CYWlsZXksIEQuPC9hdXRob3I+PGF1dGhvcj5SYWQs
IFIuPC9hdXRob3I+PGF1dGhvcj5OYXZhcnJldGUtUGVyZWEsIEouPC9hdXRob3I+PGF1dGhvcj5I
dXR0bGluLCBFLiBMLjwvYXV0aG9yPjxhdXRob3I+RXJpY2tzb24sIEIuIEsuPC9hdXRob3I+PGF1
dGhvcj5QYXVsbywgSi4gQS48L2F1dGhvcj48YXV0aG9yPkd5Z2ksIFMuIFAuPC9hdXRob3I+PC9h
dXRob3JzPjwvY29udHJpYnV0b3JzPjxhdXRoLWFkZHJlc3M+SGFydmFyZCBNZWRpY2FsIFNjaG9v
bCwgRGVwYXJ0bWVudCBvZiBDZWxsIEJpb2xvZ3ksIENhbWJyaWRnZSwgTWFzc2FjaHVzZXR0cyAw
MjE1NSwgVW5pdGVkIFN0YXRlcy4mI3hEO1VuaXZlcnNpdHkgb2YgV2FzaGluZ3RvbiBQcm90ZW9t
aWNzIFJlc291cmNlLCBTZWF0dGxlLCBXYXNoaW5ndG9uIDk4MTA5LCBVbml0ZWQgU3RhdGVzLiYj
eEQ7VGhlcm1vIFNjaWVudGlmaWMgTFNNUywgU2FuIEpvc2UsIENhbGlmb3JuaWEgOTUxMzQsIFVu
aXRlZCBTdGF0ZXMuPC9hdXRoLWFkZHJlc3M+PHRpdGxlcz48dGl0bGU+RnVsbC1GZWF0dXJlZCwg
UmVhbC1UaW1lIERhdGFiYXNlIFNlYXJjaGluZyBQbGF0Zm9ybSBFbmFibGVzIEZhc3QgYW5kIEFj
Y3VyYXRlIE11bHRpcGxleGVkIFF1YW50aXRhdGl2ZSBQcm90ZW9taWNzPC90aXRsZT48c2Vjb25k
YXJ5LXRpdGxlPkogUHJvdGVvbWUgUmVzPC9zZWNvbmRhcnktdGl0bGU+PC90aXRsZXM+PHBlcmlv
ZGljYWw+PGZ1bGwtdGl0bGU+SiBQcm90ZW9tZSBSZXM8L2Z1bGwtdGl0bGU+PGFiYnItMT5Kb3Vy
bmFsIG9mIHByb3Rlb21lIHJlc2VhcmNoPC9hYmJyLTE+PC9wZXJpb2RpY2FsPjxwYWdlcz4yMDI2
LTIwMzQ8L3BhZ2VzPjx2b2x1bWU+MTk8L3ZvbHVtZT48bnVtYmVyPjU8L251bWJlcj48ZWRpdGlv
bj4yMDIwMDQwNjwvZWRpdGlvbj48a2V5d29yZHM+PGtleXdvcmQ+RGF0YWJhc2VzLCBGYWN0dWFs
PC9rZXl3b3JkPjxrZXl3b3JkPk1hc3MgU3BlY3Ryb21ldHJ5PC9rZXl3b3JkPjxrZXl3b3JkPlBl
cHRpZGVzPC9rZXl3b3JkPjxrZXl3b3JkPipQcm90ZW9tZTwva2V5d29yZD48a2V5d29yZD4qUHJv
dGVvbWljczwva2V5d29yZD48a2V5d29yZD5DIzwva2V5d29yZD48a2V5d29yZD5Db21ldDwva2V5
d29yZD48a2V5d29yZD5GdXNpb24gQVBJPC9rZXl3b3JkPjxrZXl3b3JkPmFkYXB0aXZlIGluc3Ry
dW1lbnQgY29udHJvbDwva2V5d29yZD48a2V5d29yZD5pbnRlbGxpZ2VudCBkYXRhIGFjcXVpc2l0
aW9uPC9rZXl3b3JkPjxrZXl3b3JkPm11bHRpcGxleGVkIHByb3Rlb21pY3M8L2tleXdvcmQ+PGtl
eXdvcmQ+cmVhbC10aW1lIEZEUiBmaWx0ZXJpbmc8L2tleXdvcmQ+PGtleXdvcmQ+cmVhbC10aW1l
IHNlYXJjaGluZzwva2V5d29yZD48a2V5d29yZD5zbWFydCBUTVQ8L2tleXdvcmQ+PC9rZXl3b3Jk
cz48ZGF0ZXM+PHllYXI+MjAyMDwveWVhcj48cHViLWRhdGVzPjxkYXRlPk1heSAxPC9kYXRlPjwv
cHViLWRhdGVzPjwvZGF0ZXM+PGlzYm4+MTUzNS0zOTA3IChFbGVjdHJvbmljKSYjeEQ7MTUzNS0z
ODkzIChQcmludCkmI3hEOzE1MzUtMzg5MyAoTGlua2luZyk8L2lzYm4+PGFjY2Vzc2lvbi1udW0+
MzIxMjY3Njg8L2FjY2Vzc2lvbi1udW0+PHVybHM+PHJlbGF0ZWQtdXJscz48dXJsPmh0dHBzOi8v
d3d3Lm5jYmkubmxtLm5paC5nb3YvcHVibWVkLzMyMTI2NzY4PC91cmw+PC9yZWxhdGVkLXVybHM+
PC91cmxzPjxjdXN0b20xPlRoZSBhdXRob3JzIGRlY2xhcmUgbm8gY29tcGV0aW5nIGZpbmFuY2lh
bCBpbnRlcmVzdC48L2N1c3RvbTE+PGN1c3RvbTI+UE1DNzI5NTEyMTwvY3VzdG9tMj48ZWxlY3Ry
b25pYy1yZXNvdXJjZS1udW0+MTAuMTAyMS9hY3MuanByb3Rlb21lLjliMDA4NjA8L2VsZWN0cm9u
aWMtcmVzb3VyY2UtbnVtPjxyZW1vdGUtZGF0YWJhc2UtbmFtZT5NZWRsaW5lPC9yZW1vdGUtZGF0
YWJhc2UtbmFtZT48cmVtb3RlLWRhdGFiYXNlLXByb3ZpZGVyPk5MTTwvcmVtb3RlLWRhdGFiYXNl
LXByb3ZpZGVyPjwvcmVjb3JkPjwvQ2l0ZT48L0VuZE5vdGU+
</w:fldData>
        </w:fldChar>
      </w:r>
      <w:r w:rsidR="00AC5413" w:rsidRPr="005810B5">
        <w:rPr>
          <w:rFonts w:ascii="Times New Roman" w:hAnsi="Times New Roman" w:cs="Times New Roman"/>
          <w:sz w:val="22"/>
          <w:szCs w:val="22"/>
        </w:rPr>
        <w:instrText xml:space="preserve"> ADDIN EN.CITE.DATA </w:instrText>
      </w:r>
      <w:r w:rsidR="00AC5413" w:rsidRPr="005810B5">
        <w:rPr>
          <w:rFonts w:ascii="Times New Roman" w:hAnsi="Times New Roman" w:cs="Times New Roman"/>
          <w:sz w:val="22"/>
          <w:szCs w:val="22"/>
        </w:rPr>
      </w:r>
      <w:r w:rsidR="00AC5413" w:rsidRPr="005810B5">
        <w:rPr>
          <w:rFonts w:ascii="Times New Roman" w:hAnsi="Times New Roman" w:cs="Times New Roman"/>
          <w:sz w:val="22"/>
          <w:szCs w:val="22"/>
        </w:rPr>
        <w:fldChar w:fldCharType="end"/>
      </w:r>
      <w:r w:rsidRPr="005810B5">
        <w:rPr>
          <w:rFonts w:ascii="Times New Roman" w:hAnsi="Times New Roman" w:cs="Times New Roman"/>
          <w:sz w:val="22"/>
          <w:szCs w:val="22"/>
        </w:rPr>
      </w:r>
      <w:r w:rsidRPr="005810B5">
        <w:rPr>
          <w:rFonts w:ascii="Times New Roman" w:hAnsi="Times New Roman" w:cs="Times New Roman"/>
          <w:sz w:val="22"/>
          <w:szCs w:val="22"/>
        </w:rPr>
        <w:fldChar w:fldCharType="separate"/>
      </w:r>
      <w:r w:rsidR="00AC5413" w:rsidRPr="005810B5">
        <w:rPr>
          <w:rFonts w:ascii="Times New Roman" w:hAnsi="Times New Roman" w:cs="Times New Roman"/>
          <w:noProof/>
          <w:sz w:val="22"/>
          <w:szCs w:val="22"/>
        </w:rPr>
        <w:t>[7]</w:t>
      </w:r>
      <w:r w:rsidRPr="005810B5">
        <w:rPr>
          <w:rFonts w:ascii="Times New Roman" w:hAnsi="Times New Roman" w:cs="Times New Roman"/>
          <w:sz w:val="22"/>
          <w:szCs w:val="22"/>
        </w:rPr>
        <w:fldChar w:fldCharType="end"/>
      </w:r>
      <w:r w:rsidRPr="005810B5">
        <w:rPr>
          <w:rFonts w:ascii="Times New Roman" w:hAnsi="Times New Roman" w:cs="Times New Roman"/>
          <w:sz w:val="22"/>
          <w:szCs w:val="22"/>
        </w:rPr>
        <w:t xml:space="preserve">. </w:t>
      </w:r>
    </w:p>
    <w:p w14:paraId="2C5135FA" w14:textId="77777777" w:rsidR="00202835" w:rsidRPr="005810B5" w:rsidRDefault="00202835" w:rsidP="00AC5413">
      <w:pPr>
        <w:spacing w:after="0" w:line="276" w:lineRule="auto"/>
        <w:jc w:val="both"/>
        <w:rPr>
          <w:rFonts w:ascii="Times New Roman" w:hAnsi="Times New Roman" w:cs="Times New Roman"/>
          <w:sz w:val="22"/>
          <w:szCs w:val="22"/>
        </w:rPr>
      </w:pPr>
    </w:p>
    <w:p w14:paraId="4290739D" w14:textId="138795A0" w:rsidR="00202835" w:rsidRPr="005810B5" w:rsidRDefault="00202835" w:rsidP="00AC5413">
      <w:pPr>
        <w:spacing w:after="0" w:line="276" w:lineRule="auto"/>
        <w:jc w:val="both"/>
        <w:rPr>
          <w:rFonts w:ascii="Times New Roman" w:hAnsi="Times New Roman" w:cs="Times New Roman"/>
          <w:sz w:val="22"/>
          <w:szCs w:val="22"/>
        </w:rPr>
      </w:pPr>
      <w:bookmarkStart w:id="5" w:name="_Hlk131241657"/>
      <w:r w:rsidRPr="005810B5">
        <w:rPr>
          <w:rFonts w:ascii="Times New Roman" w:hAnsi="Times New Roman" w:cs="Times New Roman"/>
          <w:i/>
          <w:iCs/>
          <w:sz w:val="22"/>
          <w:szCs w:val="22"/>
        </w:rPr>
        <w:t>Data analysis:</w:t>
      </w:r>
      <w:r w:rsidRPr="005810B5">
        <w:rPr>
          <w:rFonts w:ascii="Times New Roman" w:hAnsi="Times New Roman" w:cs="Times New Roman"/>
          <w:sz w:val="22"/>
          <w:szCs w:val="22"/>
        </w:rPr>
        <w:t xml:space="preserve"> Raw files were converted to mzXML, and monoisotopic peaks were re-assigned using Monocle </w:t>
      </w:r>
      <w:r w:rsidRPr="005810B5">
        <w:rPr>
          <w:rFonts w:ascii="Times New Roman" w:hAnsi="Times New Roman" w:cs="Times New Roman"/>
          <w:sz w:val="22"/>
          <w:szCs w:val="22"/>
        </w:rPr>
        <w:fldChar w:fldCharType="begin"/>
      </w:r>
      <w:r w:rsidR="00AC5413" w:rsidRPr="005810B5">
        <w:rPr>
          <w:rFonts w:ascii="Times New Roman" w:hAnsi="Times New Roman" w:cs="Times New Roman"/>
          <w:sz w:val="22"/>
          <w:szCs w:val="22"/>
        </w:rPr>
        <w:instrText xml:space="preserve"> ADDIN EN.CITE &lt;EndNote&gt;&lt;Cite&gt;&lt;Author&gt;Rad&lt;/Author&gt;&lt;Year&gt;2021&lt;/Year&gt;&lt;RecNum&gt;4866&lt;/RecNum&gt;&lt;DisplayText&gt;[8]&lt;/DisplayText&gt;&lt;record&gt;&lt;rec-number&gt;4866&lt;/rec-number&gt;&lt;foreign-keys&gt;&lt;key app="EN" db-id="0px5wwdfs929s9ew0zq50avudpvzps5dd90e" timestamp="1680086832"&gt;4866&lt;/key&gt;&lt;/foreign-keys&gt;&lt;ref-type name="Journal Article"&gt;17&lt;/ref-type&gt;&lt;contributors&gt;&lt;authors&gt;&lt;author&gt;Rad, R.&lt;/author&gt;&lt;author&gt;Li, J.&lt;/author&gt;&lt;author&gt;Mintseris, J.&lt;/author&gt;&lt;author&gt;O&amp;apos;Connell, J.&lt;/author&gt;&lt;author&gt;Gygi, S. P.&lt;/author&gt;&lt;author&gt;Schweppe, D. K.&lt;/author&gt;&lt;/authors&gt;&lt;/contributors&gt;&lt;auth-address&gt;Department of Cell Biology, Harvard Medical School, 240 Longwood Avenue, Boston, Massachusetts 02115, United States.&amp;#xD;Department of Genome Sciences, University of Washington, 3720 15th Ave NE, Seattle, Washington 98105, United States.&lt;/auth-address&gt;&lt;titles&gt;&lt;title&gt;Improved Monoisotopic Mass Estimation for Deeper Proteome Coverage&lt;/title&gt;&lt;secondary-title&gt;J Proteome Res&lt;/secondary-title&gt;&lt;/titles&gt;&lt;periodical&gt;&lt;full-title&gt;J Proteome Res&lt;/full-title&gt;&lt;abbr-1&gt;Journal of proteome research&lt;/abbr-1&gt;&lt;/periodical&gt;&lt;pages&gt;591-598&lt;/pages&gt;&lt;volume&gt;20&lt;/volume&gt;&lt;number&gt;1&lt;/number&gt;&lt;edition&gt;20201116&lt;/edition&gt;&lt;keywords&gt;&lt;keyword&gt;Algorithms&lt;/keyword&gt;&lt;keyword&gt;Peptides&lt;/keyword&gt;&lt;keyword&gt;*Proteome&lt;/keyword&gt;&lt;keyword&gt;*Proteomics&lt;/keyword&gt;&lt;keyword&gt;Tandem Mass Spectrometry&lt;/keyword&gt;&lt;keyword&gt;Apd&lt;/keyword&gt;&lt;keyword&gt;Faims&lt;/keyword&gt;&lt;keyword&gt;Tmt&lt;/keyword&gt;&lt;keyword&gt;bottom-up proteomics&lt;/keyword&gt;&lt;keyword&gt;monoisotopic peak&lt;/keyword&gt;&lt;keyword&gt;multiplex proteomics&lt;/keyword&gt;&lt;/keywords&gt;&lt;dates&gt;&lt;year&gt;2021&lt;/year&gt;&lt;pub-dates&gt;&lt;date&gt;Jan 1&lt;/date&gt;&lt;/pub-dates&gt;&lt;/dates&gt;&lt;isbn&gt;1535-3907 (Electronic)&amp;#xD;1535-3893 (Linking)&lt;/isbn&gt;&lt;accession-num&gt;33190505&lt;/accession-num&gt;&lt;urls&gt;&lt;related-urls&gt;&lt;url&gt;https://www.ncbi.nlm.nih.gov/pubmed/33190505&lt;/url&gt;&lt;/related-urls&gt;&lt;/urls&gt;&lt;electronic-resource-num&gt;10.1021/acs.jproteome.0c00563&lt;/electronic-resource-num&gt;&lt;remote-database-name&gt;Medline&lt;/remote-database-name&gt;&lt;remote-database-provider&gt;NLM&lt;/remote-database-provider&gt;&lt;/record&gt;&lt;/Cite&gt;&lt;/EndNote&gt;</w:instrText>
      </w:r>
      <w:r w:rsidRPr="005810B5">
        <w:rPr>
          <w:rFonts w:ascii="Times New Roman" w:hAnsi="Times New Roman" w:cs="Times New Roman"/>
          <w:sz w:val="22"/>
          <w:szCs w:val="22"/>
        </w:rPr>
        <w:fldChar w:fldCharType="separate"/>
      </w:r>
      <w:r w:rsidR="00AC5413" w:rsidRPr="005810B5">
        <w:rPr>
          <w:rFonts w:ascii="Times New Roman" w:hAnsi="Times New Roman" w:cs="Times New Roman"/>
          <w:noProof/>
          <w:sz w:val="22"/>
          <w:szCs w:val="22"/>
        </w:rPr>
        <w:t>[8]</w:t>
      </w:r>
      <w:r w:rsidRPr="005810B5">
        <w:rPr>
          <w:rFonts w:ascii="Times New Roman" w:hAnsi="Times New Roman" w:cs="Times New Roman"/>
          <w:sz w:val="22"/>
          <w:szCs w:val="22"/>
        </w:rPr>
        <w:fldChar w:fldCharType="end"/>
      </w:r>
      <w:r w:rsidRPr="005810B5">
        <w:rPr>
          <w:rFonts w:ascii="Times New Roman" w:hAnsi="Times New Roman" w:cs="Times New Roman"/>
          <w:sz w:val="22"/>
          <w:szCs w:val="22"/>
        </w:rPr>
        <w:t>. Searches were performed using the Comet search algorithm against a mouse database downloaded from Uniprot in May 2021. The database contains 63914 forward sequences. However, to estimate False Discovery Rate (FDR), we also included all the reverse sequences for each of those 63,914 sequences. Therefore, the total number of entries is 127,828 (63,914x2). We used a 50 ppm precursor ion tolerance, 1.0005 fragment ion tolerance, and 0.4 fragment bin offset for MS2 scans collected in the ion trap. TMTpro on lysine residues and peptide N-termini (+304.2071 Da) and carbamidomethylation of cysteine residues (+57.0215 Da) were set as static modifications, while oxidation of methionine residues (+15.9949 Da) was set as a variable modification.</w:t>
      </w:r>
    </w:p>
    <w:bookmarkEnd w:id="5"/>
    <w:p w14:paraId="3AB025ED" w14:textId="77777777" w:rsidR="00202835" w:rsidRPr="005810B5" w:rsidRDefault="00202835" w:rsidP="00AC5413">
      <w:pPr>
        <w:spacing w:after="0" w:line="276" w:lineRule="auto"/>
        <w:jc w:val="both"/>
        <w:rPr>
          <w:rFonts w:ascii="Times New Roman" w:hAnsi="Times New Roman" w:cs="Times New Roman"/>
          <w:sz w:val="22"/>
          <w:szCs w:val="22"/>
        </w:rPr>
      </w:pPr>
    </w:p>
    <w:p w14:paraId="12ABD16A" w14:textId="77777777" w:rsidR="00202835" w:rsidRPr="005810B5" w:rsidRDefault="00202835"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rPr>
        <w:t xml:space="preserve">Each run was filtered separately to 1% FDR on the peptide-spectrum match (PSM) level. Then, proteins were filtered to the target 1% FDR level across the entire combined data set. For reporter ion quantification, a 0.003 Da window around the theoretical mass-to-charge ratio (m/z) of each reporter ion was scanned, and the most intense m/z was used. Reporter ion intensities were adjusted to correct for isotopic impurities of the different TMTpro reagents according to manufacturer specifications. Peptides were filtered to include only those with a summed signal-to-noise (S/N) ≥ 180 across all TMT channels. The S/N measurements of peptides assigned to each protein were summed (for a given protein). </w:t>
      </w:r>
    </w:p>
    <w:p w14:paraId="648D7A97" w14:textId="77777777" w:rsidR="00202835" w:rsidRPr="005810B5" w:rsidRDefault="00202835" w:rsidP="00AC5413">
      <w:pPr>
        <w:spacing w:after="0" w:line="276" w:lineRule="auto"/>
        <w:jc w:val="both"/>
        <w:rPr>
          <w:rFonts w:ascii="Times New Roman" w:hAnsi="Times New Roman" w:cs="Times New Roman"/>
          <w:sz w:val="22"/>
          <w:szCs w:val="22"/>
        </w:rPr>
      </w:pPr>
    </w:p>
    <w:p w14:paraId="29DA1CFB" w14:textId="75B71064" w:rsidR="00202835" w:rsidRPr="00E83E61" w:rsidRDefault="00202835"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rPr>
        <w:lastRenderedPageBreak/>
        <w:t xml:space="preserve">Data </w:t>
      </w:r>
      <w:r w:rsidRPr="005810B5">
        <w:rPr>
          <w:rFonts w:ascii="Times New Roman" w:hAnsi="Times New Roman" w:cs="Times New Roman"/>
          <w:bCs/>
          <w:iCs/>
          <w:sz w:val="22"/>
          <w:szCs w:val="22"/>
          <w:lang w:val="en-GB"/>
        </w:rPr>
        <w:t>were further analy</w:t>
      </w:r>
      <w:r w:rsidR="001D31E0" w:rsidRPr="005810B5">
        <w:rPr>
          <w:rFonts w:ascii="Times New Roman" w:hAnsi="Times New Roman" w:cs="Times New Roman"/>
          <w:bCs/>
          <w:iCs/>
          <w:sz w:val="22"/>
          <w:szCs w:val="22"/>
          <w:lang w:val="en-GB"/>
        </w:rPr>
        <w:t>z</w:t>
      </w:r>
      <w:r w:rsidRPr="005810B5">
        <w:rPr>
          <w:rFonts w:ascii="Times New Roman" w:hAnsi="Times New Roman" w:cs="Times New Roman"/>
          <w:bCs/>
          <w:iCs/>
          <w:sz w:val="22"/>
          <w:szCs w:val="22"/>
          <w:lang w:val="en-GB"/>
        </w:rPr>
        <w:t>ed using the statistical software, Qlucore (Qlucore, Sweden, version 3.5). We performed a two-group comparison (OIR vs. normal control) using the log-transformed protein group means, the student’s t-test for each protein’s comparison (</w:t>
      </w:r>
      <w:r w:rsidR="001D31E0" w:rsidRPr="005810B5">
        <w:rPr>
          <w:rFonts w:ascii="Times New Roman" w:hAnsi="Times New Roman" w:cs="Times New Roman"/>
          <w:bCs/>
          <w:iCs/>
          <w:sz w:val="22"/>
          <w:szCs w:val="22"/>
          <w:lang w:val="en-GB"/>
        </w:rPr>
        <w:t>P</w:t>
      </w:r>
      <w:r w:rsidR="009D1F04" w:rsidRPr="005810B5">
        <w:rPr>
          <w:rFonts w:ascii="Times New Roman" w:hAnsi="Times New Roman" w:cs="Times New Roman"/>
          <w:bCs/>
          <w:iCs/>
          <w:sz w:val="22"/>
          <w:szCs w:val="22"/>
          <w:lang w:val="en-GB"/>
        </w:rPr>
        <w:t xml:space="preserve"> </w:t>
      </w:r>
      <w:r w:rsidRPr="005810B5">
        <w:rPr>
          <w:rFonts w:ascii="Times New Roman" w:hAnsi="Times New Roman" w:cs="Times New Roman"/>
          <w:bCs/>
          <w:iCs/>
          <w:sz w:val="22"/>
          <w:szCs w:val="22"/>
          <w:lang w:val="en-GB"/>
        </w:rPr>
        <w:t xml:space="preserve">value), and the </w:t>
      </w:r>
      <w:r w:rsidRPr="005810B5">
        <w:rPr>
          <w:rFonts w:ascii="Times New Roman" w:hAnsi="Times New Roman" w:cs="Times New Roman"/>
          <w:bCs/>
          <w:iCs/>
          <w:sz w:val="22"/>
          <w:szCs w:val="22"/>
        </w:rPr>
        <w:t xml:space="preserve">Benjamini-Hochberg procedure to calculate the FDR adjusted </w:t>
      </w:r>
      <w:r w:rsidR="00051C98" w:rsidRPr="005810B5">
        <w:rPr>
          <w:rFonts w:ascii="Times New Roman" w:hAnsi="Times New Roman" w:cs="Times New Roman"/>
          <w:bCs/>
          <w:iCs/>
          <w:sz w:val="22"/>
          <w:szCs w:val="22"/>
        </w:rPr>
        <w:t>P</w:t>
      </w:r>
      <w:r w:rsidRPr="005810B5">
        <w:rPr>
          <w:rFonts w:ascii="Times New Roman" w:hAnsi="Times New Roman" w:cs="Times New Roman"/>
          <w:bCs/>
          <w:iCs/>
          <w:sz w:val="22"/>
          <w:szCs w:val="22"/>
        </w:rPr>
        <w:t xml:space="preserve"> value (q value). Proteins with significantly enriched statistically increased or decreased abundance with q&lt;0.05 were inputted into the Enrichr database </w:t>
      </w:r>
      <w:r w:rsidRPr="005810B5">
        <w:rPr>
          <w:rFonts w:ascii="Times New Roman" w:hAnsi="Times New Roman" w:cs="Times New Roman"/>
          <w:sz w:val="22"/>
          <w:szCs w:val="22"/>
        </w:rPr>
        <w:fldChar w:fldCharType="begin">
          <w:fldData xml:space="preserve">PEVuZE5vdGU+PENpdGU+PEF1dGhvcj5DaGVuPC9BdXRob3I+PFllYXI+MjAxMzwvWWVhcj48UmVj
TnVtPjUwNTk8L1JlY051bT48RGlzcGxheVRleHQ+WzktMTFdPC9EaXNwbGF5VGV4dD48cmVjb3Jk
PjxyZWMtbnVtYmVyPjUwNTk8L3JlYy1udW1iZXI+PGZvcmVpZ24ta2V5cz48a2V5IGFwcD0iRU4i
IGRiLWlkPSIwcHg1d3dkZnM5MjlzOWV3MHpxNTBhdnVkcHZ6cHM1ZGQ5MGUiIHRpbWVzdGFtcD0i
MTcwNTQxNDg2MiI+NTA1OTwva2V5PjwvZm9yZWlnbi1rZXlzPjxyZWYtdHlwZSBuYW1lPSJKb3Vy
bmFsIEFydGljbGUiPjE3PC9yZWYtdHlwZT48Y29udHJpYnV0b3JzPjxhdXRob3JzPjxhdXRob3I+
Q2hlbiwgRS4gWS48L2F1dGhvcj48YXV0aG9yPlRhbiwgQy4gTS48L2F1dGhvcj48YXV0aG9yPktv
dSwgWS48L2F1dGhvcj48YXV0aG9yPkR1YW4sIFEuPC9hdXRob3I+PGF1dGhvcj5XYW5nLCBaLjwv
YXV0aG9yPjxhdXRob3I+TWVpcmVsbGVzLCBHLiBWLjwvYXV0aG9yPjxhdXRob3I+Q2xhcmssIE4u
IFIuPC9hdXRob3I+PGF1dGhvcj5NYSZhcG9zO2F5YW4sIEEuPC9hdXRob3I+PC9hdXRob3JzPjwv
Y29udHJpYnV0b3JzPjxhdXRoLWFkZHJlc3M+RGVwYXJ0bWVudCBvZiBQaGFybWFjb2xvZ3kgYW5k
IFN5c3RlbXMgVGhlcmFwZXV0aWNzLCBJY2FobiBTY2hvb2wgb2YgTWVkaWNpbmUgYXQgTW91bnQg
U2luYWksIE9uZSBHdXN0YXZlIEwsIExldnkgUGxhY2UsIEJveCAxMjE1LCBOZXcgWW9yaywgTlkg
MTAwMjksIFVTQS48L2F1dGgtYWRkcmVzcz48dGl0bGVzPjx0aXRsZT5FbnJpY2hyOiBpbnRlcmFj
dGl2ZSBhbmQgY29sbGFib3JhdGl2ZSBIVE1MNSBnZW5lIGxpc3QgZW5yaWNobWVudCBhbmFseXNp
cyB0b29sPC90aXRsZT48c2Vjb25kYXJ5LXRpdGxlPkJNQyBCaW9pbmZvcm1hdGljczwvc2Vjb25k
YXJ5LXRpdGxlPjwvdGl0bGVzPjxwZXJpb2RpY2FsPjxmdWxsLXRpdGxlPkJNQyBCaW9pbmZvcm1h
dGljczwvZnVsbC10aXRsZT48L3BlcmlvZGljYWw+PHBhZ2VzPjEyODwvcGFnZXM+PHZvbHVtZT4x
NDwvdm9sdW1lPjxlZGl0aW9uPjIwMTMwNDE1PC9lZGl0aW9uPjxrZXl3b3Jkcz48a2V5d29yZD5B
bmltYWxzPC9rZXl3b3JkPjxrZXl3b3JkPkNlbGwgTGluZSwgVHVtb3I8L2tleXdvcmQ+PGtleXdv
cmQ+R2VuZSBFeHByZXNzaW9uIFJlZ3VsYXRpb24sIE5lb3BsYXN0aWM8L2tleXdvcmQ+PGtleXdv
cmQ+R2VuZSBMaWJyYXJ5PC9rZXl3b3JkPjxrZXl3b3JkPkhpc3RvbmVzL21ldGFib2xpc208L2tl
eXdvcmQ+PGtleXdvcmQ+SHVtYW5zPC9rZXl3b3JkPjxrZXl3b3JkPkludGVybmV0PC9rZXl3b3Jk
PjxrZXl3b3JkPk1pY2U8L2tleXdvcmQ+PGtleXdvcmQ+UG9seWNvbWItR3JvdXAgUHJvdGVpbnMv
bWV0YWJvbGlzbTwva2V5d29yZD48a2V5d29yZD5Qcm90ZWlucy9nZW5ldGljczwva2V5d29yZD48
a2V5d29yZD4qU29mdHdhcmU8L2tleXdvcmQ+PGtleXdvcmQ+KlRyYW5zY3JpcHRvbWU8L2tleXdv
cmQ+PGtleXdvcmQ+VXNlci1Db21wdXRlciBJbnRlcmZhY2U8L2tleXdvcmQ+PC9rZXl3b3Jkcz48
ZGF0ZXM+PHllYXI+MjAxMzwveWVhcj48cHViLWRhdGVzPjxkYXRlPkFwciAxNTwvZGF0ZT48L3B1
Yi1kYXRlcz48L2RhdGVzPjxpc2JuPjE0NzEtMjEwNSAoRWxlY3Ryb25pYykmI3hEOzE0NzEtMjEw
NSAoTGlua2luZyk8L2lzYm4+PGFjY2Vzc2lvbi1udW0+MjM1ODY0NjM8L2FjY2Vzc2lvbi1udW0+
PHVybHM+PHJlbGF0ZWQtdXJscz48dXJsPmh0dHBzOi8vd3d3Lm5jYmkubmxtLm5paC5nb3YvcHVi
bWVkLzIzNTg2NDYzPC91cmw+PC9yZWxhdGVkLXVybHM+PC91cmxzPjxjdXN0b20yPlBNQzM2Mzcw
NjQ8L2N1c3RvbTI+PGVsZWN0cm9uaWMtcmVzb3VyY2UtbnVtPjEwLjExODYvMTQ3MS0yMTA1LTE0
LTEyODwvZWxlY3Ryb25pYy1yZXNvdXJjZS1udW0+PHJlbW90ZS1kYXRhYmFzZS1uYW1lPk1lZGxp
bmU8L3JlbW90ZS1kYXRhYmFzZS1uYW1lPjxyZW1vdGUtZGF0YWJhc2UtcHJvdmlkZXI+TkxNPC9y
ZW1vdGUtZGF0YWJhc2UtcHJvdmlkZXI+PC9yZWNvcmQ+PC9DaXRlPjxDaXRlPjxBdXRob3I+S3Vs
ZXNob3Y8L0F1dGhvcj48WWVhcj4yMDE2PC9ZZWFyPjxSZWNOdW0+NTA2MDwvUmVjTnVtPjxyZWNv
cmQ+PHJlYy1udW1iZXI+NTA2MDwvcmVjLW51bWJlcj48Zm9yZWlnbi1rZXlzPjxrZXkgYXBwPSJF
TiIgZGItaWQ9IjBweDV3d2RmczkyOXM5ZXcwenE1MGF2dWRwdnpwczVkZDkwZSIgdGltZXN0YW1w
PSIxNzA1NDE0OTA0Ij41MDYwPC9rZXk+PC9mb3JlaWduLWtleXM+PHJlZi10eXBlIG5hbWU9Ikpv
dXJuYWwgQXJ0aWNsZSI+MTc8L3JlZi10eXBlPjxjb250cmlidXRvcnM+PGF1dGhvcnM+PGF1dGhv
cj5LdWxlc2hvdiwgTS4gVi48L2F1dGhvcj48YXV0aG9yPkpvbmVzLCBNLiBSLjwvYXV0aG9yPjxh
dXRob3I+Um91aWxsYXJkLCBBLiBELjwvYXV0aG9yPjxhdXRob3I+RmVybmFuZGV6LCBOLiBGLjwv
YXV0aG9yPjxhdXRob3I+RHVhbiwgUS48L2F1dGhvcj48YXV0aG9yPldhbmcsIFouPC9hdXRob3I+
PGF1dGhvcj5Lb3BsZXYsIFMuPC9hdXRob3I+PGF1dGhvcj5KZW5raW5zLCBTLiBMLjwvYXV0aG9y
PjxhdXRob3I+SmFnb2RuaWssIEsuIE0uPC9hdXRob3I+PGF1dGhvcj5MYWNobWFubiwgQS48L2F1
dGhvcj48YXV0aG9yPk1jRGVybW90dCwgTS4gRy48L2F1dGhvcj48YXV0aG9yPk1vbnRlaXJvLCBD
LiBELjwvYXV0aG9yPjxhdXRob3I+R3VuZGVyc2VuLCBHLiBXLjwvYXV0aG9yPjxhdXRob3I+TWEm
YXBvcztheWFuLCBBLjwvYXV0aG9yPjwvYXV0aG9ycz48L2NvbnRyaWJ1dG9ycz48YXV0aC1hZGRy
ZXNzPkRlcGFydG1lbnQgb2YgUGhhcm1hY29sb2d5IGFuZCBTeXN0ZW1zIFRoZXJhcGV1dGljcywg
QkQySy1MSU5DUyBEYXRhIENvb3JkaW5hdGlvbiBhbmQgSW50ZWdyYXRpb24gQ2VudGVyLCBJY2Fo
biBTY2hvb2wgb2YgTWVkaWNpbmUgYXQgTW91bnQgU2luYWksIE9uZSBHdXN0YXZlIEwuIExldnkg
UGxhY2UgQm94IDEyMTUsIE5ldyBZb3JrLCBOWSAxMDAyOSwgVVNBLiYjeEQ7Rmx1aWQgUGh5c2lj
cyBhbmQgVHJhbnNwb3J0IFByb2Nlc3NlcyBCcmFuY2gsIE5BU0EgR2xlbm4gUmVzZWFyY2ggQ2Vu
dGVyLCAyMTAwMCBCcm9va3BhcmsgUmQuLCBDbGV2ZWxhbmQsIE9IIDQ0MTM1LCBVU0EuJiN4RDtE
ZXBhcnRtZW50IG9mIFBoYXJtYWNvbG9neSBhbmQgU3lzdGVtcyBUaGVyYXBldXRpY3MsIEJEMkst
TElOQ1MgRGF0YSBDb29yZGluYXRpb24gYW5kIEludGVncmF0aW9uIENlbnRlciwgSWNhaG4gU2No
b29sIG9mIE1lZGljaW5lIGF0IE1vdW50IFNpbmFpLCBPbmUgR3VzdGF2ZSBMLiBMZXZ5IFBsYWNl
IEJveCAxMjE1LCBOZXcgWW9yaywgTlkgMTAwMjksIFVTQSBhdmkubWFheWFuQG1zc20uZWR1Ljwv
YXV0aC1hZGRyZXNzPjx0aXRsZXM+PHRpdGxlPkVucmljaHI6IGEgY29tcHJlaGVuc2l2ZSBnZW5l
IHNldCBlbnJpY2htZW50IGFuYWx5c2lzIHdlYiBzZXJ2ZXIgMjAxNiB1cGRhdGU8L3RpdGxlPjxz
ZWNvbmRhcnktdGl0bGU+TnVjbGVpYyBBY2lkcyBSZXM8L3NlY29uZGFyeS10aXRsZT48L3RpdGxl
cz48cGVyaW9kaWNhbD48ZnVsbC10aXRsZT5OdWNsZWljIEFjaWRzIFJlczwvZnVsbC10aXRsZT48
L3BlcmlvZGljYWw+PHBhZ2VzPlc5MC03PC9wYWdlcz48dm9sdW1lPjQ0PC92b2x1bWU+PG51bWJl
cj5XMTwvbnVtYmVyPjxlZGl0aW9uPjIwMTYwNTAzPC9lZGl0aW9uPjxrZXl3b3Jkcz48a2V5d29y
ZD5CZW5jaG1hcmtpbmc8L2tleXdvcmQ+PGtleXdvcmQ+Q29tcHV0YXRpb25hbCBCaW9sb2d5Lypt
ZXRob2RzL3N0YXRpc3RpY3MgJmFtcDsgbnVtZXJpY2FsIGRhdGE8L2tleXdvcmQ+PGtleXdvcmQ+
RGF0YWJhc2VzLCBHZW5ldGljPC9rZXl3b3JkPjxrZXl3b3JkPkdlbmUgRXhwcmVzc2lvbiBQcm9m
aWxpbmc8L2tleXdvcmQ+PGtleXdvcmQ+KkdlbmUgTGlicmFyeTwva2V5d29yZD48a2V5d29yZD4q
R2VuZSBPbnRvbG9neTwva2V5d29yZD48a2V5d29yZD5HZW5vbWUsIEh1bWFuPC9rZXl3b3JkPjxr
ZXl3b3JkPkh1bWFuczwva2V5d29yZD48a2V5d29yZD5JbnRlcm5ldDwva2V5d29yZD48a2V5d29y
ZD5Nb2xlY3VsYXIgU2VxdWVuY2UgQW5ub3RhdGlvbjwva2V5d29yZD48a2V5d29yZD4qVXNlci1D
b21wdXRlciBJbnRlcmZhY2U8L2tleXdvcmQ+PC9rZXl3b3Jkcz48ZGF0ZXM+PHllYXI+MjAxNjwv
eWVhcj48cHViLWRhdGVzPjxkYXRlPkp1bCA4PC9kYXRlPjwvcHViLWRhdGVzPjwvZGF0ZXM+PGlz
Ym4+MTM2Mi00OTYyIChFbGVjdHJvbmljKSYjeEQ7MDMwNS0xMDQ4IChQcmludCkmI3hEOzAzMDUt
MTA0OCAoTGlua2luZyk8L2lzYm4+PGFjY2Vzc2lvbi1udW0+MjcxNDE5NjE8L2FjY2Vzc2lvbi1u
dW0+PHVybHM+PHJlbGF0ZWQtdXJscz48dXJsPmh0dHBzOi8vd3d3Lm5jYmkubmxtLm5paC5nb3Yv
cHVibWVkLzI3MTQxOTYxPC91cmw+PC9yZWxhdGVkLXVybHM+PC91cmxzPjxjdXN0b20yPlBNQzQ5
ODc5MjQ8L2N1c3RvbTI+PGVsZWN0cm9uaWMtcmVzb3VyY2UtbnVtPjEwLjEwOTMvbmFyL2drdzM3
NzwvZWxlY3Ryb25pYy1yZXNvdXJjZS1udW0+PHJlbW90ZS1kYXRhYmFzZS1uYW1lPk1lZGxpbmU8
L3JlbW90ZS1kYXRhYmFzZS1uYW1lPjxyZW1vdGUtZGF0YWJhc2UtcHJvdmlkZXI+TkxNPC9yZW1v
dGUtZGF0YWJhc2UtcHJvdmlkZXI+PC9yZWNvcmQ+PC9DaXRlPjxDaXRlPjxBdXRob3I+WGllPC9B
dXRob3I+PFllYXI+MjAyMTwvWWVhcj48UmVjTnVtPjUwNjE8L1JlY051bT48cmVjb3JkPjxyZWMt
bnVtYmVyPjUwNjE8L3JlYy1udW1iZXI+PGZvcmVpZ24ta2V5cz48a2V5IGFwcD0iRU4iIGRiLWlk
PSIwcHg1d3dkZnM5MjlzOWV3MHpxNTBhdnVkcHZ6cHM1ZGQ5MGUiIHRpbWVzdGFtcD0iMTcwNTQx
NDk0MyI+NTA2MTwva2V5PjwvZm9yZWlnbi1rZXlzPjxyZWYtdHlwZSBuYW1lPSJKb3VybmFsIEFy
dGljbGUiPjE3PC9yZWYtdHlwZT48Y29udHJpYnV0b3JzPjxhdXRob3JzPjxhdXRob3I+WGllLCBa
LjwvYXV0aG9yPjxhdXRob3I+QmFpbGV5LCBBLjwvYXV0aG9yPjxhdXRob3I+S3VsZXNob3YsIE0u
IFYuPC9hdXRob3I+PGF1dGhvcj5DbGFya2UsIEQuIEouIEIuPC9hdXRob3I+PGF1dGhvcj5FdmFu
Z2VsaXN0YSwgSi4gRS48L2F1dGhvcj48YXV0aG9yPkplbmtpbnMsIFMuIEwuPC9hdXRob3I+PGF1
dGhvcj5MYWNobWFubiwgQS48L2F1dGhvcj48YXV0aG9yPldvamNpZWNob3dpY3osIE0uIEwuPC9h
dXRob3I+PGF1dGhvcj5Lcm9waXduaWNraSwgRS48L2F1dGhvcj48YXV0aG9yPkphZ29kbmlrLCBL
LiBNLjwvYXV0aG9yPjxhdXRob3I+SmVvbiwgTS48L2F1dGhvcj48YXV0aG9yPk1hJmFwb3M7YXlh
biwgQS48L2F1dGhvcj48L2F1dGhvcnM+PC9jb250cmlidXRvcnM+PGF1dGgtYWRkcmVzcz5EZXBh
cnRtZW50IG9mIFBoYXJtYWNvbG9naWNhbCBTY2llbmNlcywgTW91bnQgU2luYWkgQ2VudGVyIGZv
ciBCaW9pbmZvcm1hdGljcywgSWNhaG4gU2Nob29sIG9mIE1lZGljaW5lIGF0IE1vdW50IFNpbmFp
LCBOZXcgWW9yaywgTmV3IFlvcmsuPC9hdXRoLWFkZHJlc3M+PHRpdGxlcz48dGl0bGU+R2VuZSBT
ZXQgS25vd2xlZGdlIERpc2NvdmVyeSB3aXRoIEVucmljaHI8L3RpdGxlPjxzZWNvbmRhcnktdGl0
bGU+Q3VyciBQcm90b2M8L3NlY29uZGFyeS10aXRsZT48L3RpdGxlcz48cGVyaW9kaWNhbD48ZnVs
bC10aXRsZT5DdXJyIFByb3RvYzwvZnVsbC10aXRsZT48L3BlcmlvZGljYWw+PHBhZ2VzPmU5MDwv
cGFnZXM+PHZvbHVtZT4xPC92b2x1bWU+PG51bWJlcj4zPC9udW1iZXI+PGtleXdvcmRzPjxrZXl3
b3JkPkFuaW1hbHM8L2tleXdvcmQ+PGtleXdvcmQ+Q29tcHV0YXRpb25hbCBCaW9sb2d5PC9rZXl3
b3JkPjxrZXl3b3JkPkdlbm9taWNzPC9rZXl3b3JkPjxrZXl3b3JkPkh1bWFuczwva2V5d29yZD48
a2V5d29yZD4qS25vd2xlZGdlIERpc2NvdmVyeTwva2V5d29yZD48a2V5d29yZD5STkEtU2VxPC9r
ZXl3b3JkPjxrZXl3b3JkPipTb2Z0d2FyZTwva2V5d29yZD48a2V5d29yZD5iaW9pbmZvcm1hdGlj
czwva2V5d29yZD48a2V5d29yZD5kaXNlYXNlPC9rZXl3b3JkPjxrZXl3b3JkPmRydWcgZGlzY292
ZXJ5PC9rZXl3b3JkPjxrZXl3b3JkPmVucmljaG1lbnQgYW5hbHlzaXM8L2tleXdvcmQ+PGtleXdv
cmQ+Z2VuZSBzZXRzPC9rZXl3b3JkPjxrZXl3b3JkPnZpc3VhbGl6YXRpb248L2tleXdvcmQ+PGtl
eXdvcmQ+d2ViIGFwcGxpY2F0aW9uPC9rZXl3b3JkPjwva2V5d29yZHM+PGRhdGVzPjx5ZWFyPjIw
MjE8L3llYXI+PHB1Yi1kYXRlcz48ZGF0ZT5NYXI8L2RhdGU+PC9wdWItZGF0ZXM+PC9kYXRlcz48
aXNibj4yNjkxLTEyOTkgKEVsZWN0cm9uaWMpJiN4RDsyNjkxLTEyOTkgKExpbmtpbmcpPC9pc2Ju
PjxhY2Nlc3Npb24tbnVtPjMzNzgwMTcwPC9hY2Nlc3Npb24tbnVtPjx1cmxzPjxyZWxhdGVkLXVy
bHM+PHVybD5odHRwczovL3d3dy5uY2JpLm5sbS5uaWguZ292L3B1Ym1lZC8zMzc4MDE3MDwvdXJs
PjwvcmVsYXRlZC11cmxzPjwvdXJscz48Y3VzdG9tMT5DT05GTElDVCBPRiBJTlRFUkVTVCBTVEFU
RU1FTlQ6IFRoZSBhdXRob3JzIGRlY2xhcmUgbm8gY29uZmxpY3RzIG9mIGludGVyZXN0LjwvY3Vz
dG9tMT48Y3VzdG9tMj5QTUM4MTUyNTc1PC9jdXN0b20yPjxlbGVjdHJvbmljLXJlc291cmNlLW51
bT4xMC4xMDAyL2NwejEuOTA8L2VsZWN0cm9uaWMtcmVzb3VyY2UtbnVtPjxyZW1vdGUtZGF0YWJh
c2UtbmFtZT5NZWRsaW5lPC9yZW1vdGUtZGF0YWJhc2UtbmFtZT48cmVtb3RlLWRhdGFiYXNlLXBy
b3ZpZGVyPk5MTTwvcmVtb3RlLWRhdGFiYXNlLXByb3ZpZGVyPjwvcmVjb3JkPjwvQ2l0ZT48L0Vu
ZE5vdGU+AG==
</w:fldData>
        </w:fldChar>
      </w:r>
      <w:r w:rsidR="00AC5413" w:rsidRPr="005810B5">
        <w:rPr>
          <w:rFonts w:ascii="Times New Roman" w:hAnsi="Times New Roman" w:cs="Times New Roman"/>
          <w:sz w:val="22"/>
          <w:szCs w:val="22"/>
        </w:rPr>
        <w:instrText xml:space="preserve"> ADDIN EN.CITE </w:instrText>
      </w:r>
      <w:r w:rsidR="00AC5413" w:rsidRPr="005810B5">
        <w:rPr>
          <w:rFonts w:ascii="Times New Roman" w:hAnsi="Times New Roman" w:cs="Times New Roman"/>
          <w:sz w:val="22"/>
          <w:szCs w:val="22"/>
        </w:rPr>
        <w:fldChar w:fldCharType="begin">
          <w:fldData xml:space="preserve">PEVuZE5vdGU+PENpdGU+PEF1dGhvcj5DaGVuPC9BdXRob3I+PFllYXI+MjAxMzwvWWVhcj48UmVj
TnVtPjUwNTk8L1JlY051bT48RGlzcGxheVRleHQ+WzktMTFdPC9EaXNwbGF5VGV4dD48cmVjb3Jk
PjxyZWMtbnVtYmVyPjUwNTk8L3JlYy1udW1iZXI+PGZvcmVpZ24ta2V5cz48a2V5IGFwcD0iRU4i
IGRiLWlkPSIwcHg1d3dkZnM5MjlzOWV3MHpxNTBhdnVkcHZ6cHM1ZGQ5MGUiIHRpbWVzdGFtcD0i
MTcwNTQxNDg2MiI+NTA1OTwva2V5PjwvZm9yZWlnbi1rZXlzPjxyZWYtdHlwZSBuYW1lPSJKb3Vy
bmFsIEFydGljbGUiPjE3PC9yZWYtdHlwZT48Y29udHJpYnV0b3JzPjxhdXRob3JzPjxhdXRob3I+
Q2hlbiwgRS4gWS48L2F1dGhvcj48YXV0aG9yPlRhbiwgQy4gTS48L2F1dGhvcj48YXV0aG9yPktv
dSwgWS48L2F1dGhvcj48YXV0aG9yPkR1YW4sIFEuPC9hdXRob3I+PGF1dGhvcj5XYW5nLCBaLjwv
YXV0aG9yPjxhdXRob3I+TWVpcmVsbGVzLCBHLiBWLjwvYXV0aG9yPjxhdXRob3I+Q2xhcmssIE4u
IFIuPC9hdXRob3I+PGF1dGhvcj5NYSZhcG9zO2F5YW4sIEEuPC9hdXRob3I+PC9hdXRob3JzPjwv
Y29udHJpYnV0b3JzPjxhdXRoLWFkZHJlc3M+RGVwYXJ0bWVudCBvZiBQaGFybWFjb2xvZ3kgYW5k
IFN5c3RlbXMgVGhlcmFwZXV0aWNzLCBJY2FobiBTY2hvb2wgb2YgTWVkaWNpbmUgYXQgTW91bnQg
U2luYWksIE9uZSBHdXN0YXZlIEwsIExldnkgUGxhY2UsIEJveCAxMjE1LCBOZXcgWW9yaywgTlkg
MTAwMjksIFVTQS48L2F1dGgtYWRkcmVzcz48dGl0bGVzPjx0aXRsZT5FbnJpY2hyOiBpbnRlcmFj
dGl2ZSBhbmQgY29sbGFib3JhdGl2ZSBIVE1MNSBnZW5lIGxpc3QgZW5yaWNobWVudCBhbmFseXNp
cyB0b29sPC90aXRsZT48c2Vjb25kYXJ5LXRpdGxlPkJNQyBCaW9pbmZvcm1hdGljczwvc2Vjb25k
YXJ5LXRpdGxlPjwvdGl0bGVzPjxwZXJpb2RpY2FsPjxmdWxsLXRpdGxlPkJNQyBCaW9pbmZvcm1h
dGljczwvZnVsbC10aXRsZT48L3BlcmlvZGljYWw+PHBhZ2VzPjEyODwvcGFnZXM+PHZvbHVtZT4x
NDwvdm9sdW1lPjxlZGl0aW9uPjIwMTMwNDE1PC9lZGl0aW9uPjxrZXl3b3Jkcz48a2V5d29yZD5B
bmltYWxzPC9rZXl3b3JkPjxrZXl3b3JkPkNlbGwgTGluZSwgVHVtb3I8L2tleXdvcmQ+PGtleXdv
cmQ+R2VuZSBFeHByZXNzaW9uIFJlZ3VsYXRpb24sIE5lb3BsYXN0aWM8L2tleXdvcmQ+PGtleXdv
cmQ+R2VuZSBMaWJyYXJ5PC9rZXl3b3JkPjxrZXl3b3JkPkhpc3RvbmVzL21ldGFib2xpc208L2tl
eXdvcmQ+PGtleXdvcmQ+SHVtYW5zPC9rZXl3b3JkPjxrZXl3b3JkPkludGVybmV0PC9rZXl3b3Jk
PjxrZXl3b3JkPk1pY2U8L2tleXdvcmQ+PGtleXdvcmQ+UG9seWNvbWItR3JvdXAgUHJvdGVpbnMv
bWV0YWJvbGlzbTwva2V5d29yZD48a2V5d29yZD5Qcm90ZWlucy9nZW5ldGljczwva2V5d29yZD48
a2V5d29yZD4qU29mdHdhcmU8L2tleXdvcmQ+PGtleXdvcmQ+KlRyYW5zY3JpcHRvbWU8L2tleXdv
cmQ+PGtleXdvcmQ+VXNlci1Db21wdXRlciBJbnRlcmZhY2U8L2tleXdvcmQ+PC9rZXl3b3Jkcz48
ZGF0ZXM+PHllYXI+MjAxMzwveWVhcj48cHViLWRhdGVzPjxkYXRlPkFwciAxNTwvZGF0ZT48L3B1
Yi1kYXRlcz48L2RhdGVzPjxpc2JuPjE0NzEtMjEwNSAoRWxlY3Ryb25pYykmI3hEOzE0NzEtMjEw
NSAoTGlua2luZyk8L2lzYm4+PGFjY2Vzc2lvbi1udW0+MjM1ODY0NjM8L2FjY2Vzc2lvbi1udW0+
PHVybHM+PHJlbGF0ZWQtdXJscz48dXJsPmh0dHBzOi8vd3d3Lm5jYmkubmxtLm5paC5nb3YvcHVi
bWVkLzIzNTg2NDYzPC91cmw+PC9yZWxhdGVkLXVybHM+PC91cmxzPjxjdXN0b20yPlBNQzM2Mzcw
NjQ8L2N1c3RvbTI+PGVsZWN0cm9uaWMtcmVzb3VyY2UtbnVtPjEwLjExODYvMTQ3MS0yMTA1LTE0
LTEyODwvZWxlY3Ryb25pYy1yZXNvdXJjZS1udW0+PHJlbW90ZS1kYXRhYmFzZS1uYW1lPk1lZGxp
bmU8L3JlbW90ZS1kYXRhYmFzZS1uYW1lPjxyZW1vdGUtZGF0YWJhc2UtcHJvdmlkZXI+TkxNPC9y
ZW1vdGUtZGF0YWJhc2UtcHJvdmlkZXI+PC9yZWNvcmQ+PC9DaXRlPjxDaXRlPjxBdXRob3I+S3Vs
ZXNob3Y8L0F1dGhvcj48WWVhcj4yMDE2PC9ZZWFyPjxSZWNOdW0+NTA2MDwvUmVjTnVtPjxyZWNv
cmQ+PHJlYy1udW1iZXI+NTA2MDwvcmVjLW51bWJlcj48Zm9yZWlnbi1rZXlzPjxrZXkgYXBwPSJF
TiIgZGItaWQ9IjBweDV3d2RmczkyOXM5ZXcwenE1MGF2dWRwdnpwczVkZDkwZSIgdGltZXN0YW1w
PSIxNzA1NDE0OTA0Ij41MDYwPC9rZXk+PC9mb3JlaWduLWtleXM+PHJlZi10eXBlIG5hbWU9Ikpv
dXJuYWwgQXJ0aWNsZSI+MTc8L3JlZi10eXBlPjxjb250cmlidXRvcnM+PGF1dGhvcnM+PGF1dGhv
cj5LdWxlc2hvdiwgTS4gVi48L2F1dGhvcj48YXV0aG9yPkpvbmVzLCBNLiBSLjwvYXV0aG9yPjxh
dXRob3I+Um91aWxsYXJkLCBBLiBELjwvYXV0aG9yPjxhdXRob3I+RmVybmFuZGV6LCBOLiBGLjwv
YXV0aG9yPjxhdXRob3I+RHVhbiwgUS48L2F1dGhvcj48YXV0aG9yPldhbmcsIFouPC9hdXRob3I+
PGF1dGhvcj5Lb3BsZXYsIFMuPC9hdXRob3I+PGF1dGhvcj5KZW5raW5zLCBTLiBMLjwvYXV0aG9y
PjxhdXRob3I+SmFnb2RuaWssIEsuIE0uPC9hdXRob3I+PGF1dGhvcj5MYWNobWFubiwgQS48L2F1
dGhvcj48YXV0aG9yPk1jRGVybW90dCwgTS4gRy48L2F1dGhvcj48YXV0aG9yPk1vbnRlaXJvLCBD
LiBELjwvYXV0aG9yPjxhdXRob3I+R3VuZGVyc2VuLCBHLiBXLjwvYXV0aG9yPjxhdXRob3I+TWEm
YXBvcztheWFuLCBBLjwvYXV0aG9yPjwvYXV0aG9ycz48L2NvbnRyaWJ1dG9ycz48YXV0aC1hZGRy
ZXNzPkRlcGFydG1lbnQgb2YgUGhhcm1hY29sb2d5IGFuZCBTeXN0ZW1zIFRoZXJhcGV1dGljcywg
QkQySy1MSU5DUyBEYXRhIENvb3JkaW5hdGlvbiBhbmQgSW50ZWdyYXRpb24gQ2VudGVyLCBJY2Fo
biBTY2hvb2wgb2YgTWVkaWNpbmUgYXQgTW91bnQgU2luYWksIE9uZSBHdXN0YXZlIEwuIExldnkg
UGxhY2UgQm94IDEyMTUsIE5ldyBZb3JrLCBOWSAxMDAyOSwgVVNBLiYjeEQ7Rmx1aWQgUGh5c2lj
cyBhbmQgVHJhbnNwb3J0IFByb2Nlc3NlcyBCcmFuY2gsIE5BU0EgR2xlbm4gUmVzZWFyY2ggQ2Vu
dGVyLCAyMTAwMCBCcm9va3BhcmsgUmQuLCBDbGV2ZWxhbmQsIE9IIDQ0MTM1LCBVU0EuJiN4RDtE
ZXBhcnRtZW50IG9mIFBoYXJtYWNvbG9neSBhbmQgU3lzdGVtcyBUaGVyYXBldXRpY3MsIEJEMkst
TElOQ1MgRGF0YSBDb29yZGluYXRpb24gYW5kIEludGVncmF0aW9uIENlbnRlciwgSWNhaG4gU2No
b29sIG9mIE1lZGljaW5lIGF0IE1vdW50IFNpbmFpLCBPbmUgR3VzdGF2ZSBMLiBMZXZ5IFBsYWNl
IEJveCAxMjE1LCBOZXcgWW9yaywgTlkgMTAwMjksIFVTQSBhdmkubWFheWFuQG1zc20uZWR1Ljwv
YXV0aC1hZGRyZXNzPjx0aXRsZXM+PHRpdGxlPkVucmljaHI6IGEgY29tcHJlaGVuc2l2ZSBnZW5l
IHNldCBlbnJpY2htZW50IGFuYWx5c2lzIHdlYiBzZXJ2ZXIgMjAxNiB1cGRhdGU8L3RpdGxlPjxz
ZWNvbmRhcnktdGl0bGU+TnVjbGVpYyBBY2lkcyBSZXM8L3NlY29uZGFyeS10aXRsZT48L3RpdGxl
cz48cGVyaW9kaWNhbD48ZnVsbC10aXRsZT5OdWNsZWljIEFjaWRzIFJlczwvZnVsbC10aXRsZT48
L3BlcmlvZGljYWw+PHBhZ2VzPlc5MC03PC9wYWdlcz48dm9sdW1lPjQ0PC92b2x1bWU+PG51bWJl
cj5XMTwvbnVtYmVyPjxlZGl0aW9uPjIwMTYwNTAzPC9lZGl0aW9uPjxrZXl3b3Jkcz48a2V5d29y
ZD5CZW5jaG1hcmtpbmc8L2tleXdvcmQ+PGtleXdvcmQ+Q29tcHV0YXRpb25hbCBCaW9sb2d5Lypt
ZXRob2RzL3N0YXRpc3RpY3MgJmFtcDsgbnVtZXJpY2FsIGRhdGE8L2tleXdvcmQ+PGtleXdvcmQ+
RGF0YWJhc2VzLCBHZW5ldGljPC9rZXl3b3JkPjxrZXl3b3JkPkdlbmUgRXhwcmVzc2lvbiBQcm9m
aWxpbmc8L2tleXdvcmQ+PGtleXdvcmQ+KkdlbmUgTGlicmFyeTwva2V5d29yZD48a2V5d29yZD4q
R2VuZSBPbnRvbG9neTwva2V5d29yZD48a2V5d29yZD5HZW5vbWUsIEh1bWFuPC9rZXl3b3JkPjxr
ZXl3b3JkPkh1bWFuczwva2V5d29yZD48a2V5d29yZD5JbnRlcm5ldDwva2V5d29yZD48a2V5d29y
ZD5Nb2xlY3VsYXIgU2VxdWVuY2UgQW5ub3RhdGlvbjwva2V5d29yZD48a2V5d29yZD4qVXNlci1D
b21wdXRlciBJbnRlcmZhY2U8L2tleXdvcmQ+PC9rZXl3b3Jkcz48ZGF0ZXM+PHllYXI+MjAxNjwv
eWVhcj48cHViLWRhdGVzPjxkYXRlPkp1bCA4PC9kYXRlPjwvcHViLWRhdGVzPjwvZGF0ZXM+PGlz
Ym4+MTM2Mi00OTYyIChFbGVjdHJvbmljKSYjeEQ7MDMwNS0xMDQ4IChQcmludCkmI3hEOzAzMDUt
MTA0OCAoTGlua2luZyk8L2lzYm4+PGFjY2Vzc2lvbi1udW0+MjcxNDE5NjE8L2FjY2Vzc2lvbi1u
dW0+PHVybHM+PHJlbGF0ZWQtdXJscz48dXJsPmh0dHBzOi8vd3d3Lm5jYmkubmxtLm5paC5nb3Yv
cHVibWVkLzI3MTQxOTYxPC91cmw+PC9yZWxhdGVkLXVybHM+PC91cmxzPjxjdXN0b20yPlBNQzQ5
ODc5MjQ8L2N1c3RvbTI+PGVsZWN0cm9uaWMtcmVzb3VyY2UtbnVtPjEwLjEwOTMvbmFyL2drdzM3
NzwvZWxlY3Ryb25pYy1yZXNvdXJjZS1udW0+PHJlbW90ZS1kYXRhYmFzZS1uYW1lPk1lZGxpbmU8
L3JlbW90ZS1kYXRhYmFzZS1uYW1lPjxyZW1vdGUtZGF0YWJhc2UtcHJvdmlkZXI+TkxNPC9yZW1v
dGUtZGF0YWJhc2UtcHJvdmlkZXI+PC9yZWNvcmQ+PC9DaXRlPjxDaXRlPjxBdXRob3I+WGllPC9B
dXRob3I+PFllYXI+MjAyMTwvWWVhcj48UmVjTnVtPjUwNjE8L1JlY051bT48cmVjb3JkPjxyZWMt
bnVtYmVyPjUwNjE8L3JlYy1udW1iZXI+PGZvcmVpZ24ta2V5cz48a2V5IGFwcD0iRU4iIGRiLWlk
PSIwcHg1d3dkZnM5MjlzOWV3MHpxNTBhdnVkcHZ6cHM1ZGQ5MGUiIHRpbWVzdGFtcD0iMTcwNTQx
NDk0MyI+NTA2MTwva2V5PjwvZm9yZWlnbi1rZXlzPjxyZWYtdHlwZSBuYW1lPSJKb3VybmFsIEFy
dGljbGUiPjE3PC9yZWYtdHlwZT48Y29udHJpYnV0b3JzPjxhdXRob3JzPjxhdXRob3I+WGllLCBa
LjwvYXV0aG9yPjxhdXRob3I+QmFpbGV5LCBBLjwvYXV0aG9yPjxhdXRob3I+S3VsZXNob3YsIE0u
IFYuPC9hdXRob3I+PGF1dGhvcj5DbGFya2UsIEQuIEouIEIuPC9hdXRob3I+PGF1dGhvcj5FdmFu
Z2VsaXN0YSwgSi4gRS48L2F1dGhvcj48YXV0aG9yPkplbmtpbnMsIFMuIEwuPC9hdXRob3I+PGF1
dGhvcj5MYWNobWFubiwgQS48L2F1dGhvcj48YXV0aG9yPldvamNpZWNob3dpY3osIE0uIEwuPC9h
dXRob3I+PGF1dGhvcj5Lcm9waXduaWNraSwgRS48L2F1dGhvcj48YXV0aG9yPkphZ29kbmlrLCBL
LiBNLjwvYXV0aG9yPjxhdXRob3I+SmVvbiwgTS48L2F1dGhvcj48YXV0aG9yPk1hJmFwb3M7YXlh
biwgQS48L2F1dGhvcj48L2F1dGhvcnM+PC9jb250cmlidXRvcnM+PGF1dGgtYWRkcmVzcz5EZXBh
cnRtZW50IG9mIFBoYXJtYWNvbG9naWNhbCBTY2llbmNlcywgTW91bnQgU2luYWkgQ2VudGVyIGZv
ciBCaW9pbmZvcm1hdGljcywgSWNhaG4gU2Nob29sIG9mIE1lZGljaW5lIGF0IE1vdW50IFNpbmFp
LCBOZXcgWW9yaywgTmV3IFlvcmsuPC9hdXRoLWFkZHJlc3M+PHRpdGxlcz48dGl0bGU+R2VuZSBT
ZXQgS25vd2xlZGdlIERpc2NvdmVyeSB3aXRoIEVucmljaHI8L3RpdGxlPjxzZWNvbmRhcnktdGl0
bGU+Q3VyciBQcm90b2M8L3NlY29uZGFyeS10aXRsZT48L3RpdGxlcz48cGVyaW9kaWNhbD48ZnVs
bC10aXRsZT5DdXJyIFByb3RvYzwvZnVsbC10aXRsZT48L3BlcmlvZGljYWw+PHBhZ2VzPmU5MDwv
cGFnZXM+PHZvbHVtZT4xPC92b2x1bWU+PG51bWJlcj4zPC9udW1iZXI+PGtleXdvcmRzPjxrZXl3
b3JkPkFuaW1hbHM8L2tleXdvcmQ+PGtleXdvcmQ+Q29tcHV0YXRpb25hbCBCaW9sb2d5PC9rZXl3
b3JkPjxrZXl3b3JkPkdlbm9taWNzPC9rZXl3b3JkPjxrZXl3b3JkPkh1bWFuczwva2V5d29yZD48
a2V5d29yZD4qS25vd2xlZGdlIERpc2NvdmVyeTwva2V5d29yZD48a2V5d29yZD5STkEtU2VxPC9r
ZXl3b3JkPjxrZXl3b3JkPipTb2Z0d2FyZTwva2V5d29yZD48a2V5d29yZD5iaW9pbmZvcm1hdGlj
czwva2V5d29yZD48a2V5d29yZD5kaXNlYXNlPC9rZXl3b3JkPjxrZXl3b3JkPmRydWcgZGlzY292
ZXJ5PC9rZXl3b3JkPjxrZXl3b3JkPmVucmljaG1lbnQgYW5hbHlzaXM8L2tleXdvcmQ+PGtleXdv
cmQ+Z2VuZSBzZXRzPC9rZXl3b3JkPjxrZXl3b3JkPnZpc3VhbGl6YXRpb248L2tleXdvcmQ+PGtl
eXdvcmQ+d2ViIGFwcGxpY2F0aW9uPC9rZXl3b3JkPjwva2V5d29yZHM+PGRhdGVzPjx5ZWFyPjIw
MjE8L3llYXI+PHB1Yi1kYXRlcz48ZGF0ZT5NYXI8L2RhdGU+PC9wdWItZGF0ZXM+PC9kYXRlcz48
aXNibj4yNjkxLTEyOTkgKEVsZWN0cm9uaWMpJiN4RDsyNjkxLTEyOTkgKExpbmtpbmcpPC9pc2Ju
PjxhY2Nlc3Npb24tbnVtPjMzNzgwMTcwPC9hY2Nlc3Npb24tbnVtPjx1cmxzPjxyZWxhdGVkLXVy
bHM+PHVybD5odHRwczovL3d3dy5uY2JpLm5sbS5uaWguZ292L3B1Ym1lZC8zMzc4MDE3MDwvdXJs
PjwvcmVsYXRlZC11cmxzPjwvdXJscz48Y3VzdG9tMT5DT05GTElDVCBPRiBJTlRFUkVTVCBTVEFU
RU1FTlQ6IFRoZSBhdXRob3JzIGRlY2xhcmUgbm8gY29uZmxpY3RzIG9mIGludGVyZXN0LjwvY3Vz
dG9tMT48Y3VzdG9tMj5QTUM4MTUyNTc1PC9jdXN0b20yPjxlbGVjdHJvbmljLXJlc291cmNlLW51
bT4xMC4xMDAyL2NwejEuOTA8L2VsZWN0cm9uaWMtcmVzb3VyY2UtbnVtPjxyZW1vdGUtZGF0YWJh
c2UtbmFtZT5NZWRsaW5lPC9yZW1vdGUtZGF0YWJhc2UtbmFtZT48cmVtb3RlLWRhdGFiYXNlLXBy
b3ZpZGVyPk5MTTwvcmVtb3RlLWRhdGFiYXNlLXByb3ZpZGVyPjwvcmVjb3JkPjwvQ2l0ZT48L0Vu
ZE5vdGU+AG==
</w:fldData>
        </w:fldChar>
      </w:r>
      <w:r w:rsidR="00AC5413" w:rsidRPr="005810B5">
        <w:rPr>
          <w:rFonts w:ascii="Times New Roman" w:hAnsi="Times New Roman" w:cs="Times New Roman"/>
          <w:sz w:val="22"/>
          <w:szCs w:val="22"/>
        </w:rPr>
        <w:instrText xml:space="preserve"> ADDIN EN.CITE.DATA </w:instrText>
      </w:r>
      <w:r w:rsidR="00AC5413" w:rsidRPr="005810B5">
        <w:rPr>
          <w:rFonts w:ascii="Times New Roman" w:hAnsi="Times New Roman" w:cs="Times New Roman"/>
          <w:sz w:val="22"/>
          <w:szCs w:val="22"/>
        </w:rPr>
      </w:r>
      <w:r w:rsidR="00AC5413" w:rsidRPr="005810B5">
        <w:rPr>
          <w:rFonts w:ascii="Times New Roman" w:hAnsi="Times New Roman" w:cs="Times New Roman"/>
          <w:sz w:val="22"/>
          <w:szCs w:val="22"/>
        </w:rPr>
        <w:fldChar w:fldCharType="end"/>
      </w:r>
      <w:r w:rsidRPr="005810B5">
        <w:rPr>
          <w:rFonts w:ascii="Times New Roman" w:hAnsi="Times New Roman" w:cs="Times New Roman"/>
          <w:sz w:val="22"/>
          <w:szCs w:val="22"/>
        </w:rPr>
      </w:r>
      <w:r w:rsidRPr="005810B5">
        <w:rPr>
          <w:rFonts w:ascii="Times New Roman" w:hAnsi="Times New Roman" w:cs="Times New Roman"/>
          <w:sz w:val="22"/>
          <w:szCs w:val="22"/>
        </w:rPr>
        <w:fldChar w:fldCharType="separate"/>
      </w:r>
      <w:r w:rsidR="00AC5413" w:rsidRPr="005810B5">
        <w:rPr>
          <w:rFonts w:ascii="Times New Roman" w:hAnsi="Times New Roman" w:cs="Times New Roman"/>
          <w:noProof/>
          <w:sz w:val="22"/>
          <w:szCs w:val="22"/>
        </w:rPr>
        <w:t>[9-11]</w:t>
      </w:r>
      <w:r w:rsidRPr="005810B5">
        <w:rPr>
          <w:rFonts w:ascii="Times New Roman" w:hAnsi="Times New Roman" w:cs="Times New Roman"/>
          <w:sz w:val="22"/>
          <w:szCs w:val="22"/>
        </w:rPr>
        <w:fldChar w:fldCharType="end"/>
      </w:r>
      <w:r w:rsidRPr="005810B5">
        <w:rPr>
          <w:rFonts w:ascii="Times New Roman" w:hAnsi="Times New Roman" w:cs="Times New Roman"/>
          <w:bCs/>
          <w:iCs/>
          <w:sz w:val="22"/>
          <w:szCs w:val="22"/>
        </w:rPr>
        <w:t xml:space="preserve"> for gene ontology (</w:t>
      </w:r>
      <w:r w:rsidRPr="005810B5">
        <w:rPr>
          <w:rFonts w:ascii="Times New Roman" w:hAnsi="Times New Roman" w:cs="Times New Roman"/>
          <w:sz w:val="22"/>
          <w:szCs w:val="22"/>
        </w:rPr>
        <w:t xml:space="preserve">GO) term analysis of biological processes. Enrichr provided </w:t>
      </w:r>
      <w:r w:rsidR="00051C98" w:rsidRPr="005810B5">
        <w:rPr>
          <w:rFonts w:ascii="Times New Roman" w:hAnsi="Times New Roman" w:cs="Times New Roman"/>
          <w:sz w:val="22"/>
          <w:szCs w:val="22"/>
        </w:rPr>
        <w:t xml:space="preserve">P </w:t>
      </w:r>
      <w:r w:rsidRPr="005810B5">
        <w:rPr>
          <w:rFonts w:ascii="Times New Roman" w:hAnsi="Times New Roman" w:cs="Times New Roman"/>
          <w:sz w:val="22"/>
          <w:szCs w:val="22"/>
        </w:rPr>
        <w:t xml:space="preserve">values computed from the Fisher’s exact test, and adjusted P value computed using the Benjamini-Hochberg method for correction for multiple hypotheses testing.  </w:t>
      </w:r>
      <w:r w:rsidRPr="005810B5">
        <w:rPr>
          <w:rFonts w:ascii="Times New Roman" w:hAnsi="Times New Roman" w:cs="Times New Roman"/>
          <w:bCs/>
          <w:sz w:val="22"/>
          <w:szCs w:val="22"/>
        </w:rPr>
        <w:t xml:space="preserve">Pathways were considered as significant with adjusted P&lt;0.05. </w:t>
      </w:r>
      <w:r w:rsidR="00051C98" w:rsidRPr="005810B5">
        <w:rPr>
          <w:rFonts w:ascii="Times New Roman" w:hAnsi="Times New Roman" w:cs="Times New Roman"/>
          <w:bCs/>
          <w:sz w:val="22"/>
          <w:szCs w:val="22"/>
        </w:rPr>
        <w:t>Principal component analysis (</w:t>
      </w:r>
      <w:r w:rsidRPr="005810B5">
        <w:rPr>
          <w:rFonts w:ascii="Times New Roman" w:hAnsi="Times New Roman" w:cs="Times New Roman"/>
          <w:bCs/>
          <w:sz w:val="22"/>
          <w:szCs w:val="22"/>
        </w:rPr>
        <w:t>PCA</w:t>
      </w:r>
      <w:r w:rsidR="00051C98" w:rsidRPr="005810B5">
        <w:rPr>
          <w:rFonts w:ascii="Times New Roman" w:hAnsi="Times New Roman" w:cs="Times New Roman"/>
          <w:bCs/>
          <w:sz w:val="22"/>
          <w:szCs w:val="22"/>
        </w:rPr>
        <w:t>)</w:t>
      </w:r>
      <w:r w:rsidRPr="005810B5">
        <w:rPr>
          <w:rFonts w:ascii="Times New Roman" w:hAnsi="Times New Roman" w:cs="Times New Roman"/>
          <w:bCs/>
          <w:sz w:val="22"/>
          <w:szCs w:val="22"/>
        </w:rPr>
        <w:t xml:space="preserve"> was performed on unfiltered proteome (q=1).</w:t>
      </w:r>
    </w:p>
    <w:p w14:paraId="2F9693D0" w14:textId="77777777" w:rsidR="00202835" w:rsidRPr="005810B5" w:rsidRDefault="00202835" w:rsidP="00AC5413">
      <w:pPr>
        <w:spacing w:after="0" w:line="276" w:lineRule="auto"/>
        <w:jc w:val="both"/>
        <w:rPr>
          <w:rFonts w:ascii="Times New Roman" w:hAnsi="Times New Roman" w:cs="Times New Roman"/>
          <w:b/>
          <w:iCs/>
          <w:sz w:val="22"/>
          <w:szCs w:val="22"/>
        </w:rPr>
      </w:pPr>
    </w:p>
    <w:bookmarkEnd w:id="2"/>
    <w:p w14:paraId="3EB1691B" w14:textId="77777777" w:rsidR="00202835" w:rsidRPr="005810B5" w:rsidRDefault="00202835" w:rsidP="00AC5413">
      <w:pPr>
        <w:spacing w:after="0" w:line="276" w:lineRule="auto"/>
        <w:jc w:val="both"/>
        <w:rPr>
          <w:rFonts w:ascii="Times New Roman" w:hAnsi="Times New Roman" w:cs="Times New Roman"/>
          <w:b/>
          <w:iCs/>
          <w:sz w:val="22"/>
          <w:szCs w:val="22"/>
        </w:rPr>
      </w:pPr>
      <w:r w:rsidRPr="005810B5">
        <w:rPr>
          <w:rFonts w:ascii="Times New Roman" w:hAnsi="Times New Roman" w:cs="Times New Roman"/>
          <w:b/>
          <w:iCs/>
          <w:sz w:val="22"/>
          <w:szCs w:val="22"/>
        </w:rPr>
        <w:t>Immunohistochemistry (IHC)</w:t>
      </w:r>
    </w:p>
    <w:p w14:paraId="371A02C8" w14:textId="77777777" w:rsidR="00202835" w:rsidRPr="005810B5" w:rsidRDefault="00202835" w:rsidP="00AC5413">
      <w:pPr>
        <w:spacing w:after="0" w:line="276" w:lineRule="auto"/>
        <w:jc w:val="both"/>
        <w:rPr>
          <w:rFonts w:ascii="Times New Roman" w:hAnsi="Times New Roman" w:cs="Times New Roman"/>
          <w:sz w:val="22"/>
          <w:szCs w:val="22"/>
        </w:rPr>
      </w:pPr>
    </w:p>
    <w:p w14:paraId="7BE9818D" w14:textId="4BE91F0A" w:rsidR="00202835" w:rsidRPr="005810B5" w:rsidRDefault="00202835" w:rsidP="00AC5413">
      <w:pPr>
        <w:spacing w:after="0" w:line="276" w:lineRule="auto"/>
        <w:jc w:val="both"/>
        <w:rPr>
          <w:rFonts w:ascii="Times New Roman" w:hAnsi="Times New Roman" w:cs="Times New Roman"/>
          <w:bCs/>
          <w:iCs/>
          <w:sz w:val="22"/>
          <w:szCs w:val="22"/>
        </w:rPr>
      </w:pPr>
      <w:r w:rsidRPr="005810B5">
        <w:rPr>
          <w:rFonts w:ascii="Times New Roman" w:hAnsi="Times New Roman" w:cs="Times New Roman"/>
          <w:bCs/>
          <w:iCs/>
          <w:sz w:val="22"/>
          <w:szCs w:val="22"/>
        </w:rPr>
        <w:t xml:space="preserve">IHC was performed as described </w:t>
      </w:r>
      <w:r w:rsidRPr="005810B5">
        <w:rPr>
          <w:rFonts w:ascii="Times New Roman" w:hAnsi="Times New Roman" w:cs="Times New Roman"/>
          <w:bCs/>
          <w:iCs/>
          <w:sz w:val="22"/>
          <w:szCs w:val="22"/>
        </w:rPr>
        <w:fldChar w:fldCharType="begin">
          <w:fldData xml:space="preserve">PEVuZE5vdGU+PENpdGU+PEF1dGhvcj5GdTwvQXV0aG9yPjxZZWFyPjIwMjE8L1llYXI+PFJlY051
bT40ODUzPC9SZWNOdW0+PERpc3BsYXlUZXh0PlsxMl08L0Rpc3BsYXlUZXh0PjxyZWNvcmQ+PHJl
Yy1udW1iZXI+NDg1MzwvcmVjLW51bWJlcj48Zm9yZWlnbi1rZXlzPjxrZXkgYXBwPSJFTiIgZGIt
aWQ9IjBweDV3d2RmczkyOXM5ZXcwenE1MGF2dWRwdnpwczVkZDkwZSIgdGltZXN0YW1wPSIxNjc2
NTUyNTUzIj40ODUzPC9rZXk+PC9mb3JlaWduLWtleXM+PHJlZi10eXBlIG5hbWU9IkpvdXJuYWwg
QXJ0aWNsZSI+MTc8L3JlZi10eXBlPjxjb250cmlidXRvcnM+PGF1dGhvcnM+PGF1dGhvcj5GdSwg
Wi48L2F1dGhvcj48YXV0aG9yPlFpdSwgQy48L2F1dGhvcj48YXV0aG9yPkNhZ25vbmUsIEcuPC9h
dXRob3I+PGF1dGhvcj5Ub21pdGEsIFkuPC9hdXRob3I+PGF1dGhvcj5IdWFuZywgUy48L2F1dGhv
cj48YXV0aG9yPkNha2lyLCBCLjwvYXV0aG9yPjxhdXRob3I+S290b2RhLCBZLjwvYXV0aG9yPjxh
dXRob3I+QWxsZW4sIFcuPC9hdXRob3I+PGF1dGhvcj5CdWxsLCBFLjwvYXV0aG9yPjxhdXRob3I+
QWt1bGEsIEouIEQuPC9hdXRob3I+PGF1dGhvcj5Kb3lhbCwgSi4gUy48L2F1dGhvcj48YXV0aG9y
PkhlbGxzdHJvbSwgQS48L2F1dGhvcj48YXV0aG9yPlRhbHVrZGFyLCBTLjwvYXV0aG9yPjxhdXRo
b3I+U21pdGgsIEwuIEUuIEguPC9hdXRob3I+PC9hdXRob3JzPjwvY29udHJpYnV0b3JzPjxhdXRo
LWFkZHJlc3M+RGVwYXJ0bWVudCBvZiBPcGh0aGFsbW9sb2d5LCBCb3N0b24gQ2hpbGRyZW4mYXBv
cztzIEhvc3BpdGFsLCBIYXJ2YXJkIE1lZGljYWwgU2Nob29sLCBCb3N0b24sIE1BIDAyMTE1LCBV
U0EuJiN4RDtUaGUgTWFudG9uIENlbnRlciBmb3IgT3JwaGFuIERpc2Vhc2UsIEJvc3RvbiBDaGls
ZHJlbiZhcG9zO3MgSG9zcGl0YWwsIEhhcnZhcmQgTWVkaWNhbCBTY2hvb2wsIEJvc3RvbiwgTUEg
MDIxMTUsIFVTQS4mI3hEO0RlcGFydG1lbnQgb2YgTWVkaWNpbmUsIERpdmlzaW9uIG9mIFRyYW5z
bGF0aW9uYWwgVGhlcmFwZXV0aWNzLCBCZXRoIElzcmFlbCBEZWFjb25lc3MgTWVkaWNhbCBDZW50
ZXIsIEhhcnZhcmQgTWVkaWNhbCBTY2hvb2wsIEJvc3RvbiwgTUEgMDIxMTUsIFVTQS4mI3hEO0Rl
cGFydG1lbnQgb2YgUGVkaWF0cmljcywgUGhhcm1hY29sb2d5IGFuZCBPcGh0aGFsbW9sb2d5LCBD
SFUgU2FpbnRlLUp1c3RpbmUgUmVzZWFyY2ggQ2VudGVyLCBVbml2ZXJzaXRlIGRlIE1vbnRyZWFs
LCBNb250cmVhbCwgUWMgSDNBIDBDNCwgQ2FuYWRhLiYjeEQ7RGVwYXJ0bWVudCBvZiBQaGFybWFj
b2xvZ3kgYW5kIFRoZXJhcGV1dGljcywgTWNHaWxsIFVuaXZlcnNpdHksIE1vbnRyZWFsLCBRYyBI
M0EgMEM0LCBDYW5hZGEuJiN4RDtTZWN0aW9uIGZvciBPcGh0aGFsbW9sb2d5LCBEZXBhcnRtZW50
IG9mIENsaW5pY2FsIE5ldXJvc2NpZW5jZSwgSW5zdGl0dXRlIG9mIE5ldXJvc2NpZW5jZSBhbmQg
UGh5c2lvbG9neSwgU2FobGdyZW5za2EgQWNhZGVteSwgVW5pdmVyc2l0eSBvZiBHb3RoZW5idXJn
LCBHb3RlYm9yZyA0MDUgMzAsIFN3ZWRlbi4mI3hEO0NhcmRpb21ldGFib2xpYyBEaXNlYXNlcywg
TWVyY2sgUmVzZWFyY2ggTGFib3JhdG9yaWVzLCAzMyBBdmVudWUgTG91aXMgUGFzdGV1ciwgQm9z
dG9uLCBNQSAwMjExNSwgVVNBLjwvYXV0aC1hZGRyZXNzPjx0aXRsZXM+PHRpdGxlPlJldGluYWwg
Z2xpYWwgcmVtb2RlbGluZyBieSBGR0YyMSBwcmVzZXJ2ZXMgcmV0aW5hbCBmdW5jdGlvbiBkdXJp
bmcgcGhvdG9yZWNlcHRvciBkZWdlbmVyYXRpb248L3RpdGxlPjxzZWNvbmRhcnktdGl0bGU+aVNj
aWVuY2U8L3NlY29uZGFyeS10aXRsZT48L3RpdGxlcz48cGVyaW9kaWNhbD48ZnVsbC10aXRsZT5p
U2NpZW5jZTwvZnVsbC10aXRsZT48L3BlcmlvZGljYWw+PHBhZ2VzPjEwMjM3NjwvcGFnZXM+PHZv
bHVtZT4yNDwvdm9sdW1lPjxudW1iZXI+NDwvbnVtYmVyPjxlZGl0aW9uPjIwMjEwMzI5PC9lZGl0
aW9uPjxrZXl3b3Jkcz48a2V5d29yZD5DZWxsdWxhciBOZXVyb3NjaWVuY2U8L2tleXdvcmQ+PGtl
eXdvcmQ+TmV1cm9zY2llbmNlPC9rZXl3b3JkPjxrZXl3b3JkPlNlbnNvcnkgTmV1cm9zY2llbmNl
PC9rZXl3b3JkPjwva2V5d29yZHM+PGRhdGVzPjx5ZWFyPjIwMjE8L3llYXI+PHB1Yi1kYXRlcz48
ZGF0ZT5BcHIgMjM8L2RhdGU+PC9wdWItZGF0ZXM+PC9kYXRlcz48aXNibj4yNTg5LTAwNDIgKEVs
ZWN0cm9uaWMpJiN4RDsyNTg5LTAwNDIgKExpbmtpbmcpPC9pc2JuPjxhY2Nlc3Npb24tbnVtPjMz
OTM3NzI2PC9hY2Nlc3Npb24tbnVtPjx1cmxzPjxyZWxhdGVkLXVybHM+PHVybD5odHRwczovL3d3
dy5uY2JpLm5sbS5uaWguZ292L3B1Ym1lZC8zMzkzNzcyNjwvdXJsPjwvcmVsYXRlZC11cmxzPjwv
dXJscz48Y3VzdG9tMT5UaGUgYXV0aG9ycyBkZWNsYXJlIHRoYXQgdGhlIHJlc2VhcmNoIHdhcyBj
b25kdWN0ZWQgaW4gdGhlIGFic2VuY2Ugb2YgYW55IGNvbW1lcmNpYWwgb3IgZmluYW5jaWFsIHJl
bGF0aW9uc2hpcHMgdGhhdCBjb3VsZCBiZSBjb25zdHJ1ZWQgYXMgYSBwb3RlbnRpYWwgY29uZmxp
Y3Qgb2YgaW50ZXJlc3QuIFMuVC4gaXMgYW4gZW1wbG95ZWUgb2YgTWVyY2sgU2hhcnAgJmFtcDsg
RG9obWUgQ29ycC4sIGEgc3Vic2lkaWFyeSBvZiBNZXJjayAmYW1wOyBDby4sIEtlbmlsd29ydGgs
IE5KLCBVU0EsIGFuZCBhIHN0b2NraG9sZGVyIGluIE1lcmNrICZhbXA7IENvLiwgS2VuaWx3b3J0
aCwgTkosIFVTQS48L2N1c3RvbTE+PGN1c3RvbTI+UE1DODA3OTQ3NjwvY3VzdG9tMj48ZWxlY3Ry
b25pYy1yZXNvdXJjZS1udW0+MTAuMTAxNi9qLmlzY2kuMjAyMS4xMDIzNzY8L2VsZWN0cm9uaWMt
cmVzb3VyY2UtbnVtPjxyZW1vdGUtZGF0YWJhc2UtbmFtZT5QdWJNZWQtbm90LU1FRExJTkU8L3Jl
bW90ZS1kYXRhYmFzZS1uYW1lPjxyZW1vdGUtZGF0YWJhc2UtcHJvdmlkZXI+TkxNPC9yZW1vdGUt
ZGF0YWJhc2UtcHJvdmlkZXI+PC9yZWNvcmQ+PC9DaXRlPjwvRW5kTm90ZT5=
</w:fldData>
        </w:fldChar>
      </w:r>
      <w:r w:rsidR="00AC5413" w:rsidRPr="005810B5">
        <w:rPr>
          <w:rFonts w:ascii="Times New Roman" w:hAnsi="Times New Roman" w:cs="Times New Roman"/>
          <w:bCs/>
          <w:iCs/>
          <w:sz w:val="22"/>
          <w:szCs w:val="22"/>
        </w:rPr>
        <w:instrText xml:space="preserve"> ADDIN EN.CITE </w:instrText>
      </w:r>
      <w:r w:rsidR="00AC5413" w:rsidRPr="005810B5">
        <w:rPr>
          <w:rFonts w:ascii="Times New Roman" w:hAnsi="Times New Roman" w:cs="Times New Roman"/>
          <w:bCs/>
          <w:iCs/>
          <w:sz w:val="22"/>
          <w:szCs w:val="22"/>
        </w:rPr>
        <w:fldChar w:fldCharType="begin">
          <w:fldData xml:space="preserve">PEVuZE5vdGU+PENpdGU+PEF1dGhvcj5GdTwvQXV0aG9yPjxZZWFyPjIwMjE8L1llYXI+PFJlY051
bT40ODUzPC9SZWNOdW0+PERpc3BsYXlUZXh0PlsxMl08L0Rpc3BsYXlUZXh0PjxyZWNvcmQ+PHJl
Yy1udW1iZXI+NDg1MzwvcmVjLW51bWJlcj48Zm9yZWlnbi1rZXlzPjxrZXkgYXBwPSJFTiIgZGIt
aWQ9IjBweDV3d2RmczkyOXM5ZXcwenE1MGF2dWRwdnpwczVkZDkwZSIgdGltZXN0YW1wPSIxNjc2
NTUyNTUzIj40ODUzPC9rZXk+PC9mb3JlaWduLWtleXM+PHJlZi10eXBlIG5hbWU9IkpvdXJuYWwg
QXJ0aWNsZSI+MTc8L3JlZi10eXBlPjxjb250cmlidXRvcnM+PGF1dGhvcnM+PGF1dGhvcj5GdSwg
Wi48L2F1dGhvcj48YXV0aG9yPlFpdSwgQy48L2F1dGhvcj48YXV0aG9yPkNhZ25vbmUsIEcuPC9h
dXRob3I+PGF1dGhvcj5Ub21pdGEsIFkuPC9hdXRob3I+PGF1dGhvcj5IdWFuZywgUy48L2F1dGhv
cj48YXV0aG9yPkNha2lyLCBCLjwvYXV0aG9yPjxhdXRob3I+S290b2RhLCBZLjwvYXV0aG9yPjxh
dXRob3I+QWxsZW4sIFcuPC9hdXRob3I+PGF1dGhvcj5CdWxsLCBFLjwvYXV0aG9yPjxhdXRob3I+
QWt1bGEsIEouIEQuPC9hdXRob3I+PGF1dGhvcj5Kb3lhbCwgSi4gUy48L2F1dGhvcj48YXV0aG9y
PkhlbGxzdHJvbSwgQS48L2F1dGhvcj48YXV0aG9yPlRhbHVrZGFyLCBTLjwvYXV0aG9yPjxhdXRo
b3I+U21pdGgsIEwuIEUuIEguPC9hdXRob3I+PC9hdXRob3JzPjwvY29udHJpYnV0b3JzPjxhdXRo
LWFkZHJlc3M+RGVwYXJ0bWVudCBvZiBPcGh0aGFsbW9sb2d5LCBCb3N0b24gQ2hpbGRyZW4mYXBv
cztzIEhvc3BpdGFsLCBIYXJ2YXJkIE1lZGljYWwgU2Nob29sLCBCb3N0b24sIE1BIDAyMTE1LCBV
U0EuJiN4RDtUaGUgTWFudG9uIENlbnRlciBmb3IgT3JwaGFuIERpc2Vhc2UsIEJvc3RvbiBDaGls
ZHJlbiZhcG9zO3MgSG9zcGl0YWwsIEhhcnZhcmQgTWVkaWNhbCBTY2hvb2wsIEJvc3RvbiwgTUEg
MDIxMTUsIFVTQS4mI3hEO0RlcGFydG1lbnQgb2YgTWVkaWNpbmUsIERpdmlzaW9uIG9mIFRyYW5z
bGF0aW9uYWwgVGhlcmFwZXV0aWNzLCBCZXRoIElzcmFlbCBEZWFjb25lc3MgTWVkaWNhbCBDZW50
ZXIsIEhhcnZhcmQgTWVkaWNhbCBTY2hvb2wsIEJvc3RvbiwgTUEgMDIxMTUsIFVTQS4mI3hEO0Rl
cGFydG1lbnQgb2YgUGVkaWF0cmljcywgUGhhcm1hY29sb2d5IGFuZCBPcGh0aGFsbW9sb2d5LCBD
SFUgU2FpbnRlLUp1c3RpbmUgUmVzZWFyY2ggQ2VudGVyLCBVbml2ZXJzaXRlIGRlIE1vbnRyZWFs
LCBNb250cmVhbCwgUWMgSDNBIDBDNCwgQ2FuYWRhLiYjeEQ7RGVwYXJ0bWVudCBvZiBQaGFybWFj
b2xvZ3kgYW5kIFRoZXJhcGV1dGljcywgTWNHaWxsIFVuaXZlcnNpdHksIE1vbnRyZWFsLCBRYyBI
M0EgMEM0LCBDYW5hZGEuJiN4RDtTZWN0aW9uIGZvciBPcGh0aGFsbW9sb2d5LCBEZXBhcnRtZW50
IG9mIENsaW5pY2FsIE5ldXJvc2NpZW5jZSwgSW5zdGl0dXRlIG9mIE5ldXJvc2NpZW5jZSBhbmQg
UGh5c2lvbG9neSwgU2FobGdyZW5za2EgQWNhZGVteSwgVW5pdmVyc2l0eSBvZiBHb3RoZW5idXJn
LCBHb3RlYm9yZyA0MDUgMzAsIFN3ZWRlbi4mI3hEO0NhcmRpb21ldGFib2xpYyBEaXNlYXNlcywg
TWVyY2sgUmVzZWFyY2ggTGFib3JhdG9yaWVzLCAzMyBBdmVudWUgTG91aXMgUGFzdGV1ciwgQm9z
dG9uLCBNQSAwMjExNSwgVVNBLjwvYXV0aC1hZGRyZXNzPjx0aXRsZXM+PHRpdGxlPlJldGluYWwg
Z2xpYWwgcmVtb2RlbGluZyBieSBGR0YyMSBwcmVzZXJ2ZXMgcmV0aW5hbCBmdW5jdGlvbiBkdXJp
bmcgcGhvdG9yZWNlcHRvciBkZWdlbmVyYXRpb248L3RpdGxlPjxzZWNvbmRhcnktdGl0bGU+aVNj
aWVuY2U8L3NlY29uZGFyeS10aXRsZT48L3RpdGxlcz48cGVyaW9kaWNhbD48ZnVsbC10aXRsZT5p
U2NpZW5jZTwvZnVsbC10aXRsZT48L3BlcmlvZGljYWw+PHBhZ2VzPjEwMjM3NjwvcGFnZXM+PHZv
bHVtZT4yNDwvdm9sdW1lPjxudW1iZXI+NDwvbnVtYmVyPjxlZGl0aW9uPjIwMjEwMzI5PC9lZGl0
aW9uPjxrZXl3b3Jkcz48a2V5d29yZD5DZWxsdWxhciBOZXVyb3NjaWVuY2U8L2tleXdvcmQ+PGtl
eXdvcmQ+TmV1cm9zY2llbmNlPC9rZXl3b3JkPjxrZXl3b3JkPlNlbnNvcnkgTmV1cm9zY2llbmNl
PC9rZXl3b3JkPjwva2V5d29yZHM+PGRhdGVzPjx5ZWFyPjIwMjE8L3llYXI+PHB1Yi1kYXRlcz48
ZGF0ZT5BcHIgMjM8L2RhdGU+PC9wdWItZGF0ZXM+PC9kYXRlcz48aXNibj4yNTg5LTAwNDIgKEVs
ZWN0cm9uaWMpJiN4RDsyNTg5LTAwNDIgKExpbmtpbmcpPC9pc2JuPjxhY2Nlc3Npb24tbnVtPjMz
OTM3NzI2PC9hY2Nlc3Npb24tbnVtPjx1cmxzPjxyZWxhdGVkLXVybHM+PHVybD5odHRwczovL3d3
dy5uY2JpLm5sbS5uaWguZ292L3B1Ym1lZC8zMzkzNzcyNjwvdXJsPjwvcmVsYXRlZC11cmxzPjwv
dXJscz48Y3VzdG9tMT5UaGUgYXV0aG9ycyBkZWNsYXJlIHRoYXQgdGhlIHJlc2VhcmNoIHdhcyBj
b25kdWN0ZWQgaW4gdGhlIGFic2VuY2Ugb2YgYW55IGNvbW1lcmNpYWwgb3IgZmluYW5jaWFsIHJl
bGF0aW9uc2hpcHMgdGhhdCBjb3VsZCBiZSBjb25zdHJ1ZWQgYXMgYSBwb3RlbnRpYWwgY29uZmxp
Y3Qgb2YgaW50ZXJlc3QuIFMuVC4gaXMgYW4gZW1wbG95ZWUgb2YgTWVyY2sgU2hhcnAgJmFtcDsg
RG9obWUgQ29ycC4sIGEgc3Vic2lkaWFyeSBvZiBNZXJjayAmYW1wOyBDby4sIEtlbmlsd29ydGgs
IE5KLCBVU0EsIGFuZCBhIHN0b2NraG9sZGVyIGluIE1lcmNrICZhbXA7IENvLiwgS2VuaWx3b3J0
aCwgTkosIFVTQS48L2N1c3RvbTE+PGN1c3RvbTI+UE1DODA3OTQ3NjwvY3VzdG9tMj48ZWxlY3Ry
b25pYy1yZXNvdXJjZS1udW0+MTAuMTAxNi9qLmlzY2kuMjAyMS4xMDIzNzY8L2VsZWN0cm9uaWMt
cmVzb3VyY2UtbnVtPjxyZW1vdGUtZGF0YWJhc2UtbmFtZT5QdWJNZWQtbm90LU1FRExJTkU8L3Jl
bW90ZS1kYXRhYmFzZS1uYW1lPjxyZW1vdGUtZGF0YWJhc2UtcHJvdmlkZXI+TkxNPC9yZW1vdGUt
ZGF0YWJhc2UtcHJvdmlkZXI+PC9yZWNvcmQ+PC9DaXRlPjwvRW5kTm90ZT5=
</w:fldData>
        </w:fldChar>
      </w:r>
      <w:r w:rsidR="00AC5413" w:rsidRPr="005810B5">
        <w:rPr>
          <w:rFonts w:ascii="Times New Roman" w:hAnsi="Times New Roman" w:cs="Times New Roman"/>
          <w:bCs/>
          <w:iCs/>
          <w:sz w:val="22"/>
          <w:szCs w:val="22"/>
        </w:rPr>
        <w:instrText xml:space="preserve"> ADDIN EN.CITE.DATA </w:instrText>
      </w:r>
      <w:r w:rsidR="00AC5413" w:rsidRPr="005810B5">
        <w:rPr>
          <w:rFonts w:ascii="Times New Roman" w:hAnsi="Times New Roman" w:cs="Times New Roman"/>
          <w:bCs/>
          <w:iCs/>
          <w:sz w:val="22"/>
          <w:szCs w:val="22"/>
        </w:rPr>
      </w:r>
      <w:r w:rsidR="00AC5413" w:rsidRPr="005810B5">
        <w:rPr>
          <w:rFonts w:ascii="Times New Roman" w:hAnsi="Times New Roman" w:cs="Times New Roman"/>
          <w:bCs/>
          <w:iCs/>
          <w:sz w:val="22"/>
          <w:szCs w:val="22"/>
        </w:rPr>
        <w:fldChar w:fldCharType="end"/>
      </w:r>
      <w:r w:rsidRPr="005810B5">
        <w:rPr>
          <w:rFonts w:ascii="Times New Roman" w:hAnsi="Times New Roman" w:cs="Times New Roman"/>
          <w:bCs/>
          <w:iCs/>
          <w:sz w:val="22"/>
          <w:szCs w:val="22"/>
        </w:rPr>
      </w:r>
      <w:r w:rsidRPr="005810B5">
        <w:rPr>
          <w:rFonts w:ascii="Times New Roman" w:hAnsi="Times New Roman" w:cs="Times New Roman"/>
          <w:bCs/>
          <w:iCs/>
          <w:sz w:val="22"/>
          <w:szCs w:val="22"/>
        </w:rPr>
        <w:fldChar w:fldCharType="separate"/>
      </w:r>
      <w:r w:rsidR="00AC5413" w:rsidRPr="005810B5">
        <w:rPr>
          <w:rFonts w:ascii="Times New Roman" w:hAnsi="Times New Roman" w:cs="Times New Roman"/>
          <w:bCs/>
          <w:iCs/>
          <w:noProof/>
          <w:sz w:val="22"/>
          <w:szCs w:val="22"/>
        </w:rPr>
        <w:t>[12]</w:t>
      </w:r>
      <w:r w:rsidRPr="005810B5">
        <w:rPr>
          <w:rFonts w:ascii="Times New Roman" w:hAnsi="Times New Roman" w:cs="Times New Roman"/>
          <w:bCs/>
          <w:iCs/>
          <w:sz w:val="22"/>
          <w:szCs w:val="22"/>
        </w:rPr>
        <w:fldChar w:fldCharType="end"/>
      </w:r>
      <w:r w:rsidRPr="005810B5">
        <w:rPr>
          <w:rFonts w:ascii="Times New Roman" w:hAnsi="Times New Roman" w:cs="Times New Roman"/>
          <w:bCs/>
          <w:iCs/>
          <w:sz w:val="22"/>
          <w:szCs w:val="22"/>
        </w:rPr>
        <w:t xml:space="preserve">. Briefly, mouse eyes were vertically sectioned using a Leica CM3050 S Cryostat (Leica). Sections with retina and the optic nerve were treated with ice-cold methanol and 0.1% Triton PBS subsequently. Retinal sections were blocked with 3% </w:t>
      </w:r>
      <w:r w:rsidR="00051C98" w:rsidRPr="005810B5">
        <w:rPr>
          <w:rFonts w:ascii="Times New Roman" w:hAnsi="Times New Roman" w:cs="Times New Roman"/>
          <w:bCs/>
          <w:iCs/>
          <w:sz w:val="22"/>
          <w:szCs w:val="22"/>
        </w:rPr>
        <w:t>bovine serum albumin (</w:t>
      </w:r>
      <w:r w:rsidRPr="005810B5">
        <w:rPr>
          <w:rFonts w:ascii="Times New Roman" w:hAnsi="Times New Roman" w:cs="Times New Roman"/>
          <w:bCs/>
          <w:iCs/>
          <w:sz w:val="22"/>
          <w:szCs w:val="22"/>
        </w:rPr>
        <w:t>BSA</w:t>
      </w:r>
      <w:r w:rsidR="00051C98" w:rsidRPr="005810B5">
        <w:rPr>
          <w:rFonts w:ascii="Times New Roman" w:hAnsi="Times New Roman" w:cs="Times New Roman"/>
          <w:bCs/>
          <w:iCs/>
          <w:sz w:val="22"/>
          <w:szCs w:val="22"/>
        </w:rPr>
        <w:t>)</w:t>
      </w:r>
      <w:r w:rsidRPr="005810B5">
        <w:rPr>
          <w:rFonts w:ascii="Times New Roman" w:hAnsi="Times New Roman" w:cs="Times New Roman"/>
          <w:bCs/>
          <w:iCs/>
          <w:sz w:val="22"/>
          <w:szCs w:val="22"/>
        </w:rPr>
        <w:t xml:space="preserve"> for 1 hr at RT and stained with primary antibodies against synaptophysin (1:200, MAB368, Millipore) and </w:t>
      </w:r>
      <w:bookmarkStart w:id="6" w:name="_Hlk156465724"/>
      <w:r w:rsidRPr="005810B5">
        <w:rPr>
          <w:rFonts w:ascii="Times New Roman" w:hAnsi="Times New Roman" w:cs="Times New Roman"/>
          <w:bCs/>
          <w:iCs/>
          <w:sz w:val="22"/>
          <w:szCs w:val="22"/>
        </w:rPr>
        <w:t>postsynaptic density protein</w:t>
      </w:r>
      <w:bookmarkEnd w:id="6"/>
      <w:r w:rsidRPr="005810B5">
        <w:rPr>
          <w:rFonts w:ascii="Times New Roman" w:hAnsi="Times New Roman" w:cs="Times New Roman"/>
          <w:bCs/>
          <w:iCs/>
          <w:sz w:val="22"/>
          <w:szCs w:val="22"/>
        </w:rPr>
        <w:t> 95 (PSD95) (1:200, 75-028, UC Davis/NIH NeuroMab Facility) overnight at 4</w:t>
      </w:r>
      <w:r w:rsidR="00051C98" w:rsidRPr="005810B5">
        <w:rPr>
          <w:rFonts w:ascii="Times New Roman" w:hAnsi="Times New Roman" w:cs="Times New Roman"/>
          <w:sz w:val="22"/>
          <w:szCs w:val="22"/>
        </w:rPr>
        <w:t>°C</w:t>
      </w:r>
      <w:r w:rsidRPr="005810B5">
        <w:rPr>
          <w:rFonts w:ascii="Times New Roman" w:hAnsi="Times New Roman" w:cs="Times New Roman"/>
          <w:bCs/>
          <w:iCs/>
          <w:sz w:val="22"/>
          <w:szCs w:val="22"/>
        </w:rPr>
        <w:t xml:space="preserve">. </w:t>
      </w:r>
      <w:r w:rsidRPr="005810B5">
        <w:rPr>
          <w:rStyle w:val="cf01"/>
          <w:rFonts w:ascii="Times New Roman" w:hAnsi="Times New Roman" w:cs="Times New Roman"/>
          <w:sz w:val="22"/>
          <w:szCs w:val="22"/>
        </w:rPr>
        <w:t>Corresponding fluorescent secondary antibodies were then incubated for 1 hr at RT,</w:t>
      </w:r>
      <w:r w:rsidRPr="005810B5">
        <w:rPr>
          <w:rFonts w:ascii="Times New Roman" w:hAnsi="Times New Roman" w:cs="Times New Roman"/>
          <w:bCs/>
          <w:iCs/>
          <w:sz w:val="22"/>
          <w:szCs w:val="22"/>
        </w:rPr>
        <w:t xml:space="preserve"> and sections were covered in mounting medium with </w:t>
      </w:r>
      <w:bookmarkStart w:id="7" w:name="_Hlk164595225"/>
      <w:r w:rsidRPr="005810B5">
        <w:rPr>
          <w:rFonts w:ascii="Times New Roman" w:hAnsi="Times New Roman" w:cs="Times New Roman"/>
          <w:bCs/>
          <w:iCs/>
          <w:sz w:val="22"/>
          <w:szCs w:val="22"/>
        </w:rPr>
        <w:t>4′,6-diamidine-2′-phenylindole dihydrochloride</w:t>
      </w:r>
      <w:bookmarkEnd w:id="7"/>
      <w:r w:rsidRPr="005810B5">
        <w:rPr>
          <w:rFonts w:ascii="Times New Roman" w:hAnsi="Times New Roman" w:cs="Times New Roman"/>
          <w:bCs/>
          <w:iCs/>
          <w:sz w:val="22"/>
          <w:szCs w:val="22"/>
        </w:rPr>
        <w:t xml:space="preserve"> (DAPI for cell nuclei, H</w:t>
      </w:r>
      <w:r w:rsidRPr="005810B5">
        <w:rPr>
          <w:rFonts w:ascii="Times New Roman" w:hAnsi="Times New Roman" w:cs="Times New Roman"/>
          <w:bCs/>
          <w:iCs/>
          <w:sz w:val="22"/>
          <w:szCs w:val="22"/>
        </w:rPr>
        <w:noBreakHyphen/>
        <w:t>1200, Vector Laboratories). Images were taken using a Zeiss confocal microscope at 200X magnification.</w:t>
      </w:r>
    </w:p>
    <w:p w14:paraId="481C08B1" w14:textId="77777777" w:rsidR="00202835" w:rsidRPr="005810B5" w:rsidRDefault="00202835" w:rsidP="00AC5413">
      <w:pPr>
        <w:spacing w:after="0" w:line="276" w:lineRule="auto"/>
        <w:jc w:val="both"/>
        <w:rPr>
          <w:rFonts w:ascii="Times New Roman" w:hAnsi="Times New Roman" w:cs="Times New Roman"/>
          <w:bCs/>
          <w:iCs/>
          <w:sz w:val="22"/>
          <w:szCs w:val="22"/>
        </w:rPr>
      </w:pPr>
    </w:p>
    <w:p w14:paraId="76863B8D" w14:textId="4B8487E5" w:rsidR="00202835" w:rsidRPr="005810B5" w:rsidRDefault="00202835" w:rsidP="00AC5413">
      <w:pPr>
        <w:spacing w:after="0" w:line="276" w:lineRule="auto"/>
        <w:jc w:val="both"/>
        <w:rPr>
          <w:rFonts w:ascii="Times New Roman" w:hAnsi="Times New Roman" w:cs="Times New Roman"/>
          <w:b/>
          <w:iCs/>
          <w:sz w:val="22"/>
          <w:szCs w:val="22"/>
        </w:rPr>
      </w:pPr>
      <w:r w:rsidRPr="005810B5">
        <w:rPr>
          <w:rFonts w:ascii="Times New Roman" w:hAnsi="Times New Roman" w:cs="Times New Roman"/>
          <w:b/>
          <w:iCs/>
          <w:sz w:val="22"/>
          <w:szCs w:val="22"/>
        </w:rPr>
        <w:t xml:space="preserve">Mitochondrial </w:t>
      </w:r>
      <w:r w:rsidR="00D67BF5">
        <w:rPr>
          <w:rFonts w:ascii="Times New Roman" w:hAnsi="Times New Roman" w:cs="Times New Roman"/>
          <w:b/>
          <w:iCs/>
          <w:sz w:val="22"/>
          <w:szCs w:val="22"/>
        </w:rPr>
        <w:t xml:space="preserve">DNA </w:t>
      </w:r>
      <w:r w:rsidRPr="005810B5">
        <w:rPr>
          <w:rFonts w:ascii="Times New Roman" w:hAnsi="Times New Roman" w:cs="Times New Roman"/>
          <w:b/>
          <w:iCs/>
          <w:sz w:val="22"/>
          <w:szCs w:val="22"/>
        </w:rPr>
        <w:t>copy number</w:t>
      </w:r>
    </w:p>
    <w:p w14:paraId="16A7747B" w14:textId="77777777" w:rsidR="00202835" w:rsidRPr="005810B5" w:rsidRDefault="00202835" w:rsidP="00AC5413">
      <w:pPr>
        <w:spacing w:after="0" w:line="276" w:lineRule="auto"/>
        <w:jc w:val="both"/>
        <w:rPr>
          <w:rFonts w:ascii="Times New Roman" w:hAnsi="Times New Roman" w:cs="Times New Roman"/>
          <w:bCs/>
          <w:iCs/>
          <w:sz w:val="22"/>
          <w:szCs w:val="22"/>
        </w:rPr>
      </w:pPr>
    </w:p>
    <w:p w14:paraId="312C47A9" w14:textId="4330C199" w:rsidR="00202835" w:rsidRPr="005810B5" w:rsidRDefault="00883A2A" w:rsidP="00AC5413">
      <w:pPr>
        <w:spacing w:after="0" w:line="276" w:lineRule="auto"/>
        <w:jc w:val="both"/>
        <w:rPr>
          <w:rFonts w:ascii="Times New Roman" w:hAnsi="Times New Roman" w:cs="Times New Roman"/>
          <w:bCs/>
          <w:iCs/>
          <w:sz w:val="22"/>
          <w:szCs w:val="22"/>
        </w:rPr>
      </w:pPr>
      <w:r>
        <w:rPr>
          <w:rFonts w:ascii="Times New Roman" w:hAnsi="Times New Roman" w:cs="Times New Roman"/>
          <w:bCs/>
          <w:iCs/>
          <w:sz w:val="22"/>
          <w:szCs w:val="22"/>
        </w:rPr>
        <w:t xml:space="preserve">The </w:t>
      </w:r>
      <w:r w:rsidRPr="00883A2A">
        <w:rPr>
          <w:rFonts w:ascii="Times New Roman" w:hAnsi="Times New Roman" w:cs="Times New Roman"/>
          <w:bCs/>
          <w:iCs/>
          <w:sz w:val="22"/>
          <w:szCs w:val="22"/>
        </w:rPr>
        <w:t xml:space="preserve">mitochondrial </w:t>
      </w:r>
      <w:r w:rsidR="00D67BF5">
        <w:rPr>
          <w:rFonts w:ascii="Times New Roman" w:hAnsi="Times New Roman" w:cs="Times New Roman"/>
          <w:bCs/>
          <w:iCs/>
          <w:sz w:val="22"/>
          <w:szCs w:val="22"/>
        </w:rPr>
        <w:t xml:space="preserve">DNA </w:t>
      </w:r>
      <w:r w:rsidRPr="00883A2A">
        <w:rPr>
          <w:rFonts w:ascii="Times New Roman" w:hAnsi="Times New Roman" w:cs="Times New Roman"/>
          <w:bCs/>
          <w:iCs/>
          <w:sz w:val="22"/>
          <w:szCs w:val="22"/>
        </w:rPr>
        <w:t xml:space="preserve">copy number </w:t>
      </w:r>
      <w:r w:rsidR="00D67BF5">
        <w:rPr>
          <w:rFonts w:ascii="Times New Roman" w:hAnsi="Times New Roman" w:cs="Times New Roman"/>
          <w:bCs/>
          <w:iCs/>
          <w:sz w:val="22"/>
          <w:szCs w:val="22"/>
        </w:rPr>
        <w:t xml:space="preserve">ratio (mtDNA/nDNA) </w:t>
      </w:r>
      <w:r w:rsidRPr="00883A2A">
        <w:rPr>
          <w:rFonts w:ascii="Times New Roman" w:hAnsi="Times New Roman" w:cs="Times New Roman"/>
          <w:bCs/>
          <w:iCs/>
          <w:sz w:val="22"/>
          <w:szCs w:val="22"/>
        </w:rPr>
        <w:t xml:space="preserve">was </w:t>
      </w:r>
      <w:r w:rsidR="00D67BF5">
        <w:rPr>
          <w:rFonts w:ascii="Times New Roman" w:hAnsi="Times New Roman" w:cs="Times New Roman"/>
          <w:bCs/>
          <w:iCs/>
          <w:sz w:val="22"/>
          <w:szCs w:val="22"/>
        </w:rPr>
        <w:t>estimated</w:t>
      </w:r>
      <w:r w:rsidRPr="00883A2A">
        <w:rPr>
          <w:rFonts w:ascii="Times New Roman" w:hAnsi="Times New Roman" w:cs="Times New Roman"/>
          <w:bCs/>
          <w:iCs/>
          <w:sz w:val="22"/>
          <w:szCs w:val="22"/>
        </w:rPr>
        <w:t xml:space="preserve"> using cDNA from mitochondrial RNA which </w:t>
      </w:r>
      <w:r w:rsidR="00A662A8">
        <w:rPr>
          <w:rFonts w:ascii="Times New Roman" w:hAnsi="Times New Roman" w:cs="Times New Roman"/>
          <w:bCs/>
          <w:iCs/>
          <w:sz w:val="22"/>
          <w:szCs w:val="22"/>
        </w:rPr>
        <w:t>wa</w:t>
      </w:r>
      <w:r w:rsidRPr="00883A2A">
        <w:rPr>
          <w:rFonts w:ascii="Times New Roman" w:hAnsi="Times New Roman" w:cs="Times New Roman"/>
          <w:bCs/>
          <w:iCs/>
          <w:sz w:val="22"/>
          <w:szCs w:val="22"/>
        </w:rPr>
        <w:t>s divided by cDNA from nuclear RNA</w:t>
      </w:r>
      <w:r>
        <w:rPr>
          <w:rFonts w:ascii="Times New Roman" w:hAnsi="Times New Roman" w:cs="Times New Roman"/>
          <w:bCs/>
          <w:iCs/>
          <w:sz w:val="22"/>
          <w:szCs w:val="22"/>
        </w:rPr>
        <w:t xml:space="preserve">. </w:t>
      </w:r>
      <w:r w:rsidR="00202835" w:rsidRPr="00883A2A">
        <w:rPr>
          <w:rFonts w:ascii="Times New Roman" w:hAnsi="Times New Roman" w:cs="Times New Roman"/>
          <w:bCs/>
          <w:iCs/>
          <w:sz w:val="22"/>
          <w:szCs w:val="22"/>
        </w:rPr>
        <w:t xml:space="preserve">Total </w:t>
      </w:r>
      <w:r w:rsidR="0011262B" w:rsidRPr="00883A2A">
        <w:rPr>
          <w:rFonts w:ascii="Times New Roman" w:hAnsi="Times New Roman" w:cs="Times New Roman"/>
          <w:bCs/>
          <w:iCs/>
          <w:sz w:val="22"/>
          <w:szCs w:val="22"/>
        </w:rPr>
        <w:t>RNA</w:t>
      </w:r>
      <w:r w:rsidR="00202835" w:rsidRPr="00883A2A">
        <w:rPr>
          <w:rFonts w:ascii="Times New Roman" w:hAnsi="Times New Roman" w:cs="Times New Roman"/>
          <w:bCs/>
          <w:iCs/>
          <w:sz w:val="22"/>
          <w:szCs w:val="22"/>
        </w:rPr>
        <w:t xml:space="preserve">, including mitochondrial and nuclear </w:t>
      </w:r>
      <w:r w:rsidR="00753388" w:rsidRPr="00883A2A">
        <w:rPr>
          <w:rFonts w:ascii="Times New Roman" w:hAnsi="Times New Roman" w:cs="Times New Roman" w:hint="eastAsia"/>
          <w:bCs/>
          <w:iCs/>
          <w:sz w:val="22"/>
          <w:szCs w:val="22"/>
        </w:rPr>
        <w:t>R</w:t>
      </w:r>
      <w:r w:rsidR="00753388" w:rsidRPr="00883A2A">
        <w:rPr>
          <w:rFonts w:ascii="Times New Roman" w:hAnsi="Times New Roman" w:cs="Times New Roman"/>
          <w:bCs/>
          <w:iCs/>
          <w:sz w:val="22"/>
          <w:szCs w:val="22"/>
        </w:rPr>
        <w:t>NA</w:t>
      </w:r>
      <w:r w:rsidR="00202835" w:rsidRPr="00883A2A">
        <w:rPr>
          <w:rFonts w:ascii="Times New Roman" w:hAnsi="Times New Roman" w:cs="Times New Roman"/>
          <w:bCs/>
          <w:iCs/>
          <w:sz w:val="22"/>
          <w:szCs w:val="22"/>
        </w:rPr>
        <w:t xml:space="preserve">, was extracted from P12, P14, </w:t>
      </w:r>
      <w:r w:rsidR="00051C98" w:rsidRPr="00883A2A">
        <w:rPr>
          <w:rFonts w:ascii="Times New Roman" w:hAnsi="Times New Roman" w:cs="Times New Roman"/>
          <w:bCs/>
          <w:iCs/>
          <w:sz w:val="22"/>
          <w:szCs w:val="22"/>
        </w:rPr>
        <w:t xml:space="preserve">and </w:t>
      </w:r>
      <w:r w:rsidR="00202835" w:rsidRPr="00883A2A">
        <w:rPr>
          <w:rFonts w:ascii="Times New Roman" w:hAnsi="Times New Roman" w:cs="Times New Roman"/>
          <w:bCs/>
          <w:iCs/>
          <w:sz w:val="22"/>
          <w:szCs w:val="22"/>
        </w:rPr>
        <w:t>P17</w:t>
      </w:r>
      <w:r w:rsidR="00F52E84">
        <w:rPr>
          <w:rFonts w:ascii="Times New Roman" w:hAnsi="Times New Roman" w:cs="Times New Roman"/>
          <w:bCs/>
          <w:iCs/>
          <w:sz w:val="22"/>
          <w:szCs w:val="22"/>
        </w:rPr>
        <w:t xml:space="preserve"> </w:t>
      </w:r>
      <w:r w:rsidR="00202835" w:rsidRPr="00883A2A">
        <w:rPr>
          <w:rFonts w:ascii="Times New Roman" w:hAnsi="Times New Roman" w:cs="Times New Roman"/>
          <w:bCs/>
          <w:iCs/>
          <w:sz w:val="22"/>
          <w:szCs w:val="22"/>
        </w:rPr>
        <w:t xml:space="preserve">OIR and normal control retinas using PureLink™ RNA Mini Kit (12183018A, Invitrogen). </w:t>
      </w:r>
      <w:r w:rsidR="00D67BF5">
        <w:rPr>
          <w:rFonts w:ascii="Times New Roman" w:hAnsi="Times New Roman" w:cs="Times New Roman"/>
          <w:bCs/>
          <w:iCs/>
          <w:sz w:val="22"/>
          <w:szCs w:val="22"/>
        </w:rPr>
        <w:t xml:space="preserve">The </w:t>
      </w:r>
      <w:r w:rsidR="0011262B" w:rsidRPr="00883A2A">
        <w:rPr>
          <w:rFonts w:ascii="Times New Roman" w:hAnsi="Times New Roman" w:cs="Times New Roman"/>
          <w:bCs/>
          <w:iCs/>
          <w:sz w:val="22"/>
          <w:szCs w:val="22"/>
        </w:rPr>
        <w:t xml:space="preserve">cDNA was synthesized </w:t>
      </w:r>
      <w:r w:rsidR="00753388" w:rsidRPr="00883A2A">
        <w:rPr>
          <w:rFonts w:ascii="Times New Roman" w:hAnsi="Times New Roman" w:cs="Times New Roman"/>
          <w:bCs/>
          <w:iCs/>
          <w:sz w:val="22"/>
          <w:szCs w:val="22"/>
        </w:rPr>
        <w:t>with iScript Reverse Transcription Supermix (1708841, Bio-Rad).</w:t>
      </w:r>
      <w:r w:rsidR="0011262B" w:rsidRPr="00883A2A">
        <w:rPr>
          <w:rFonts w:ascii="Times New Roman" w:hAnsi="Times New Roman" w:cs="Times New Roman"/>
          <w:bCs/>
          <w:iCs/>
          <w:sz w:val="22"/>
          <w:szCs w:val="22"/>
        </w:rPr>
        <w:t xml:space="preserve"> T</w:t>
      </w:r>
      <w:r w:rsidR="00202835" w:rsidRPr="00883A2A">
        <w:rPr>
          <w:rFonts w:ascii="Times New Roman" w:hAnsi="Times New Roman" w:cs="Times New Roman"/>
          <w:bCs/>
          <w:iCs/>
          <w:sz w:val="22"/>
          <w:szCs w:val="22"/>
        </w:rPr>
        <w:t xml:space="preserve">he </w:t>
      </w:r>
      <w:r w:rsidR="00202835" w:rsidRPr="005810B5">
        <w:rPr>
          <w:rFonts w:ascii="Times New Roman" w:hAnsi="Times New Roman" w:cs="Times New Roman"/>
          <w:bCs/>
          <w:iCs/>
          <w:sz w:val="22"/>
          <w:szCs w:val="22"/>
        </w:rPr>
        <w:t>mtDNA/nDNA</w:t>
      </w:r>
      <w:r w:rsidR="00D67BF5">
        <w:rPr>
          <w:rFonts w:ascii="Times New Roman" w:hAnsi="Times New Roman" w:cs="Times New Roman"/>
          <w:bCs/>
          <w:iCs/>
          <w:sz w:val="22"/>
          <w:szCs w:val="22"/>
        </w:rPr>
        <w:t xml:space="preserve"> ratio</w:t>
      </w:r>
      <w:r w:rsidR="00202835" w:rsidRPr="005810B5">
        <w:rPr>
          <w:rFonts w:ascii="Times New Roman" w:hAnsi="Times New Roman" w:cs="Times New Roman"/>
          <w:bCs/>
          <w:iCs/>
          <w:sz w:val="22"/>
          <w:szCs w:val="22"/>
        </w:rPr>
        <w:t xml:space="preserve"> was </w:t>
      </w:r>
      <w:r w:rsidR="0011262B">
        <w:rPr>
          <w:rFonts w:ascii="Times New Roman" w:hAnsi="Times New Roman" w:cs="Times New Roman"/>
          <w:bCs/>
          <w:iCs/>
          <w:sz w:val="22"/>
          <w:szCs w:val="22"/>
        </w:rPr>
        <w:t>estimated</w:t>
      </w:r>
      <w:r w:rsidR="0011262B" w:rsidRPr="005810B5">
        <w:rPr>
          <w:rFonts w:ascii="Times New Roman" w:hAnsi="Times New Roman" w:cs="Times New Roman"/>
          <w:bCs/>
          <w:iCs/>
          <w:sz w:val="22"/>
          <w:szCs w:val="22"/>
        </w:rPr>
        <w:t xml:space="preserve"> </w:t>
      </w:r>
      <w:r w:rsidR="00202835" w:rsidRPr="005810B5">
        <w:rPr>
          <w:rFonts w:ascii="Times New Roman" w:hAnsi="Times New Roman" w:cs="Times New Roman"/>
          <w:bCs/>
          <w:iCs/>
          <w:sz w:val="22"/>
          <w:szCs w:val="22"/>
        </w:rPr>
        <w:t>by applying 5</w:t>
      </w:r>
      <w:r w:rsidR="00051C98" w:rsidRPr="005810B5">
        <w:rPr>
          <w:rFonts w:ascii="Times New Roman" w:hAnsi="Times New Roman" w:cs="Times New Roman"/>
          <w:bCs/>
          <w:iCs/>
          <w:sz w:val="22"/>
          <w:szCs w:val="22"/>
        </w:rPr>
        <w:t xml:space="preserve"> </w:t>
      </w:r>
      <w:r w:rsidR="00202835" w:rsidRPr="005810B5">
        <w:rPr>
          <w:rFonts w:ascii="Times New Roman" w:hAnsi="Times New Roman" w:cs="Times New Roman"/>
          <w:bCs/>
          <w:iCs/>
          <w:sz w:val="22"/>
          <w:szCs w:val="22"/>
        </w:rPr>
        <w:t xml:space="preserve">ng </w:t>
      </w:r>
      <w:r w:rsidR="0011262B">
        <w:rPr>
          <w:rFonts w:ascii="Times New Roman" w:hAnsi="Times New Roman" w:cs="Times New Roman"/>
          <w:bCs/>
          <w:iCs/>
          <w:sz w:val="22"/>
          <w:szCs w:val="22"/>
        </w:rPr>
        <w:t>c</w:t>
      </w:r>
      <w:r w:rsidR="00202835" w:rsidRPr="005810B5">
        <w:rPr>
          <w:rFonts w:ascii="Times New Roman" w:hAnsi="Times New Roman" w:cs="Times New Roman"/>
          <w:bCs/>
          <w:iCs/>
          <w:sz w:val="22"/>
          <w:szCs w:val="22"/>
        </w:rPr>
        <w:t>DNA samples to the mouse mitochondrial DNA copy number kit (MCN3, Detroit R&amp;D). The fold change was calculated by using ΔΔ threshold cycle method and normalizing to the control group.</w:t>
      </w:r>
    </w:p>
    <w:p w14:paraId="773E45CA" w14:textId="77777777" w:rsidR="004E7FA5" w:rsidRPr="005810B5" w:rsidRDefault="004E7FA5" w:rsidP="00AC5413">
      <w:pPr>
        <w:spacing w:after="0" w:line="276" w:lineRule="auto"/>
        <w:jc w:val="both"/>
        <w:rPr>
          <w:rFonts w:ascii="Times New Roman" w:hAnsi="Times New Roman" w:cs="Times New Roman"/>
          <w:b/>
          <w:iCs/>
          <w:sz w:val="22"/>
          <w:szCs w:val="22"/>
        </w:rPr>
      </w:pPr>
    </w:p>
    <w:p w14:paraId="647B2DE0" w14:textId="17E67372" w:rsidR="00202835" w:rsidRPr="005810B5" w:rsidRDefault="00202835" w:rsidP="00AC5413">
      <w:pPr>
        <w:spacing w:after="0" w:line="276" w:lineRule="auto"/>
        <w:jc w:val="both"/>
        <w:rPr>
          <w:rFonts w:ascii="Times New Roman" w:hAnsi="Times New Roman" w:cs="Times New Roman"/>
          <w:b/>
          <w:iCs/>
          <w:sz w:val="22"/>
          <w:szCs w:val="22"/>
        </w:rPr>
      </w:pPr>
      <w:r w:rsidRPr="005810B5">
        <w:rPr>
          <w:rFonts w:ascii="Times New Roman" w:hAnsi="Times New Roman" w:cs="Times New Roman"/>
          <w:b/>
          <w:iCs/>
          <w:sz w:val="22"/>
          <w:szCs w:val="22"/>
        </w:rPr>
        <w:t>BaroFuse analysis</w:t>
      </w:r>
      <w:r w:rsidR="00A662A8">
        <w:rPr>
          <w:rFonts w:ascii="Times New Roman" w:hAnsi="Times New Roman" w:cs="Times New Roman"/>
          <w:b/>
          <w:iCs/>
          <w:sz w:val="22"/>
          <w:szCs w:val="22"/>
        </w:rPr>
        <w:t xml:space="preserve"> </w:t>
      </w:r>
    </w:p>
    <w:p w14:paraId="649BE674" w14:textId="77777777" w:rsidR="00202835" w:rsidRPr="005810B5" w:rsidRDefault="00202835" w:rsidP="00AC5413">
      <w:pPr>
        <w:spacing w:after="0" w:line="276" w:lineRule="auto"/>
        <w:jc w:val="both"/>
        <w:rPr>
          <w:rFonts w:ascii="Times New Roman" w:hAnsi="Times New Roman" w:cs="Times New Roman"/>
          <w:bCs/>
          <w:iCs/>
          <w:sz w:val="22"/>
          <w:szCs w:val="22"/>
        </w:rPr>
      </w:pPr>
    </w:p>
    <w:p w14:paraId="4BE4E88D" w14:textId="23635B8E" w:rsidR="00202835" w:rsidRPr="005810B5" w:rsidRDefault="00202835" w:rsidP="00AC5413">
      <w:pPr>
        <w:spacing w:after="0" w:line="276" w:lineRule="auto"/>
        <w:jc w:val="both"/>
        <w:rPr>
          <w:rFonts w:ascii="Times New Roman" w:hAnsi="Times New Roman" w:cs="Times New Roman"/>
          <w:sz w:val="22"/>
          <w:szCs w:val="22"/>
        </w:rPr>
      </w:pPr>
      <w:r w:rsidRPr="005810B5">
        <w:rPr>
          <w:rFonts w:ascii="Times New Roman" w:hAnsi="Times New Roman" w:cs="Times New Roman"/>
          <w:sz w:val="22"/>
          <w:szCs w:val="22"/>
        </w:rPr>
        <w:t>Oxygen-consumption rate (OCR), reflecting mitochondrial respiration (potassium cyanide (KCN) -sensitive OCR), was measured in P12, P14</w:t>
      </w:r>
      <w:r w:rsidR="00E63D90" w:rsidRPr="005810B5">
        <w:rPr>
          <w:rFonts w:ascii="Times New Roman" w:hAnsi="Times New Roman" w:cs="Times New Roman"/>
          <w:sz w:val="22"/>
          <w:szCs w:val="22"/>
        </w:rPr>
        <w:t>,</w:t>
      </w:r>
      <w:r w:rsidRPr="005810B5">
        <w:rPr>
          <w:rFonts w:ascii="Times New Roman" w:hAnsi="Times New Roman" w:cs="Times New Roman"/>
          <w:sz w:val="22"/>
          <w:szCs w:val="22"/>
        </w:rPr>
        <w:t xml:space="preserve"> and P17 </w:t>
      </w:r>
      <w:r w:rsidRPr="005810B5">
        <w:rPr>
          <w:rFonts w:ascii="Times New Roman" w:hAnsi="Times New Roman" w:cs="Times New Roman"/>
          <w:i/>
          <w:iCs/>
          <w:sz w:val="22"/>
          <w:szCs w:val="22"/>
        </w:rPr>
        <w:t>ex vivo</w:t>
      </w:r>
      <w:r w:rsidRPr="005810B5">
        <w:rPr>
          <w:rFonts w:ascii="Times New Roman" w:hAnsi="Times New Roman" w:cs="Times New Roman"/>
          <w:sz w:val="22"/>
          <w:szCs w:val="22"/>
        </w:rPr>
        <w:t xml:space="preserve"> retinas using the multichannel microfluidics device BaroFuse (BF-OXY-FC-8, EnTox Sciences, Inc.) </w:t>
      </w:r>
      <w:r w:rsidRPr="005810B5">
        <w:rPr>
          <w:rFonts w:ascii="Times New Roman" w:hAnsi="Times New Roman" w:cs="Times New Roman"/>
          <w:sz w:val="22"/>
          <w:szCs w:val="22"/>
        </w:rPr>
        <w:fldChar w:fldCharType="begin">
          <w:fldData xml:space="preserve">PEVuZE5vdGU+PENpdGU+PEF1dGhvcj5LYW1hdDwvQXV0aG9yPjxZZWFyPjIwMjE8L1llYXI+PFJl
Y051bT40MjIwPC9SZWNOdW0+PERpc3BsYXlUZXh0PlsxMy0xNl08L0Rpc3BsYXlUZXh0PjxyZWNv
cmQ+PHJlYy1udW1iZXI+NDIyMDwvcmVjLW51bWJlcj48Zm9yZWlnbi1rZXlzPjxrZXkgYXBwPSJF
TiIgZGItaWQ9IjBweDV3d2RmczkyOXM5ZXcwenE1MGF2dWRwdnpwczVkZDkwZSIgdGltZXN0YW1w
PSIxNjQ2MDk1MzI1Ij40MjIwPC9rZXk+PC9mb3JlaWduLWtleXM+PHJlZi10eXBlIG5hbWU9Ikpv
dXJuYWwgQXJ0aWNsZSI+MTc8L3JlZi10eXBlPjxjb250cmlidXRvcnM+PGF1dGhvcnM+PGF1dGhv
cj5LYW1hdCwgVi48L2F1dGhvcj48YXV0aG9yPlJvYmJpbmdzLCBCLiBNLjwvYXV0aG9yPjxhdXRo
b3I+SnVuZywgUy4gUi48L2F1dGhvcj48YXV0aG9yPktlbGx5LCBKLjwvYXV0aG9yPjxhdXRob3I+
SHVybGV5LCBKLiBCLjwvYXV0aG9yPjxhdXRob3I+QnViZSwgSy4gUC48L2F1dGhvcj48YXV0aG9y
PlN3ZWV0LCBJLiBSLjwvYXV0aG9yPjwvYXV0aG9ycz48L2NvbnRyaWJ1dG9ycz48YXV0aC1hZGRy
ZXNzPlVuaXZlcnNpdHkgb2YgV2FzaGluZ3RvbiBNZWRpY2luZSBEaWFiZXRlcyBJbnN0aXR1dGUs
IFVuaXZlcnNpdHkgb2YgV2FzaGluZ3RvbiwgU2VhdHRsZSwgVW5pdGVkIFN0YXRlcy4mI3hEO0Rl
cGFydG1lbnQgb2YgQmlvY2hlbWlzdHJ5LCBVbml2ZXJzaXR5IG9mIFdhc2hpbmd0b24sIFNlYXR0
bGUsIFVuaXRlZCBTdGF0ZXMuJiN4RDtWSUNJIE1ldHJvbmljcywgU2VhdHRsZSwgVW5pdGVkIFN0
YXRlcy4mI3hEO0RlcGFydG1lbnQgb2YgTWF0aGVtYXRpY3MsIFVuaXZlcnNpdHkgb2YgV2FzaGlu
Z3RvbiwgU2VhdHRsZSwgVW5pdGVkIFN0YXRlcy48L2F1dGgtYWRkcmVzcz48dGl0bGVzPjx0aXRs
ZT5GbHVpZGljcyBzeXN0ZW0gZm9yIHJlc29sdmluZyBjb25jZW50cmF0aW9uLWRlcGVuZGVudCBl
ZmZlY3RzIG9mIGRpc3NvbHZlZCBnYXNlcyBvbiB0aXNzdWUgbWV0YWJvbGlzbTwvdGl0bGU+PHNl
Y29uZGFyeS10aXRsZT5FbGlmZTwvc2Vjb25kYXJ5LXRpdGxlPjwvdGl0bGVzPjxwZXJpb2RpY2Fs
PjxmdWxsLXRpdGxlPkVsaWZlPC9mdWxsLXRpdGxlPjwvcGVyaW9kaWNhbD48dm9sdW1lPjEwPC92
b2x1bWU+PGVkaXRpb24+MjAyMS8xMS8wNTwvZWRpdGlvbj48a2V5d29yZHM+PGtleXdvcmQ+QW5p
bWFsczwva2V5d29yZD48a2V5d29yZD5HYXNlcy9tZXRhYm9saXNtL3BoYXJtYWNvbG9neTwva2V5
d29yZD48a2V5d29yZD5IeWRyb2dlbiBTdWxmaWRlLyptZXRhYm9saXNtL3BoYXJtYWNvbG9neTwv
a2V5d29yZD48a2V5d29yZD5IeXBveGlhL21ldGFib2xpc208L2tleXdvcmQ+PGtleXdvcmQ+SW5z
dWxpbiBTZWNyZXRpb248L2tleXdvcmQ+PGtleXdvcmQ+SXNsZXRzIG9mIExhbmdlcmhhbnMvKm1l
dGFib2xpc208L2tleXdvcmQ+PGtleXdvcmQ+TGl2ZXIvKm1ldGFib2xpc208L2tleXdvcmQ+PGtl
eXdvcmQ+TWFsZTwva2V5d29yZD48a2V5d29yZD5NaWNlPC9rZXl3b3JkPjxrZXl3b3JkPk1pY2Us
IEluYnJlZCBDNTdCTDwva2V5d29yZD48a2V5d29yZD5PeHlnZW4vKm1ldGFib2xpc20vcGhhcm1h
Y29sb2d5PC9rZXl3b3JkPjxrZXl3b3JkPlJhdHM8L2tleXdvcmQ+PGtleXdvcmQ+UmF0cywgU3By
YWd1ZS1EYXdsZXk8L2tleXdvcmQ+PGtleXdvcmQ+UmVwZXJmdXNpb248L2tleXdvcmQ+PGtleXdv
cmQ+UmV0aW5hLyptZXRhYm9saXNtPC9rZXl3b3JkPjxrZXl3b3JkPipjYWxjaXVtPC9rZXl3b3Jk
PjxrZXl3b3JkPipjZWxsIGJpb2xvZ3k8L2tleXdvcmQ+PGtleXdvcmQ+KmZsdWlkaWNzPC9rZXl3
b3JkPjxrZXl3b3JkPipoeWRyb2dlbiBzdWxmaWRlPC9rZXl3b3JkPjxrZXl3b3JkPipoeXBveGlh
PC9rZXl3b3JkPjxrZXl3b3JkPippbnN1bGluIHNlY3JldGlvbjwva2V5d29yZD48a2V5d29yZD4q
bW91c2U8L2tleXdvcmQ+PGtleXdvcmQ+Km94eWdlbjwva2V5d29yZD48a2V5d29yZD4qcmF0PC9r
ZXl3b3JkPjxrZXl3b3JkPmF0IFZJQ0kgTWV0cm9uaWMsIGhhcyBhIGNvbXBldGluZyBpbnRlcmVz
dCBmb3IgdGhlIHBlcm1lYXRpb24gdHViZXMgdXNlZCBpbiB0aGU8L2tleXdvcmQ+PGtleXdvcmQ+
c3R1ZHk8L2tleXdvcmQ+PC9rZXl3b3Jkcz48ZGF0ZXM+PHllYXI+MjAyMTwveWVhcj48cHViLWRh
dGVzPjxkYXRlPk5vdiA0PC9kYXRlPjwvcHViLWRhdGVzPjwvZGF0ZXM+PGlzYm4+MjA1MC0wODRY
IChFbGVjdHJvbmljKSYjeEQ7MjA1MC0wODRYIChMaW5raW5nKTwvaXNibj48YWNjZXNzaW9uLW51
bT4zNDczNDgwMzwvYWNjZXNzaW9uLW51bT48dXJscz48cmVsYXRlZC11cmxzPjx1cmw+aHR0cHM6
Ly93d3cubmNiaS5ubG0ubmloLmdvdi9wdWJtZWQvMzQ3MzQ4MDM8L3VybD48L3JlbGF0ZWQtdXJs
cz48L3VybHM+PGN1c3RvbTI+UE1DODY2MDAyMjwvY3VzdG9tMj48ZWxlY3Ryb25pYy1yZXNvdXJj
ZS1udW0+MTAuNzU1NC9lTGlmZS42NjcxNjwvZWxlY3Ryb25pYy1yZXNvdXJjZS1udW0+PC9yZWNv
cmQ+PC9DaXRlPjxDaXRlPjxBdXRob3I+Um91bnRyZWU8L0F1dGhvcj48WWVhcj4yMDE2PC9ZZWFy
PjxSZWNOdW0+NDI1ODwvUmVjTnVtPjxyZWNvcmQ+PHJlYy1udW1iZXI+NDI1ODwvcmVjLW51bWJl
cj48Zm9yZWlnbi1rZXlzPjxrZXkgYXBwPSJFTiIgZGItaWQ9IjBweDV3d2RmczkyOXM5ZXcwenE1
MGF2dWRwdnpwczVkZDkwZSIgdGltZXN0YW1wPSIxNjUwNzE3MzE5Ij40MjU4PC9rZXk+PC9mb3Jl
aWduLWtleXM+PHJlZi10eXBlIG5hbWU9IkpvdXJuYWwgQXJ0aWNsZSI+MTc8L3JlZi10eXBlPjxj
b250cmlidXRvcnM+PGF1dGhvcnM+PGF1dGhvcj5Sb3VudHJlZSwgQS48L2F1dGhvcj48YXV0aG9y
PkthcmthbWthciwgQS48L2F1dGhvcj48YXV0aG9yPktoYWxpbCwgRy48L2F1dGhvcj48YXV0aG9y
PkZvbGNoLCBBLjwvYXV0aG9yPjxhdXRob3I+Q29vaywgRC4gTC48L2F1dGhvcj48YXV0aG9yPlN3
ZWV0LCBJLiBSLjwvYXV0aG9yPjwvYXV0aG9ycz48L2NvbnRyaWJ1dG9ycz48YXV0aC1hZGRyZXNz
PlVXIERpYWJldGVzIEluc3RpdHV0ZSwgRGVwYXJ0bWVudCBvZiBNZWRpY2luZSwgVW5pdmVyc2l0
eSBvZiBXYXNoaW5ndG9uLCBTZWF0dGxlLCBXQSwgOTgxOTUsIFVTQS4mI3hEO0RlcGFydG1lbnQg
b2YgQmlvZW5naW5lZXJpbmcsIFVuaXZlcnNpdHkgb2YgV2FzaGluZ3RvbiwgU2VhdHRsZSwgV0Eg
OTgxOTUsIFVTQS4mI3hEO0VuVG94IFNjaWVuY2VzLCBMTEMsIDY5MDEgOTR0aCBBdmUgU0UsIE1l
cmNlciBJc2xhbmQsIFdBLCA5ODA0MCwgVVNBLiYjeEQ7RW5Ub3ggU2NpZW5jZXMsIExMQywgNjkw
MSA5NHRoIEF2ZSBTRSwgTWVyY2VyIElzbGFuZCwgV0EsIDk4MDQwLCBVU0E7IERlcGFydG1lbnQg
b2YgUGh5c2lvbG9neSBhbmQgQmlvcGh5c2ljcywgVW5pdmVyc2l0eSBvZiBXYXNoaW5ndG9uLCBT
ZWF0dGxlLCBXQSA5ODE5NSwgVVNBLiYjeEQ7VVcgRGlhYmV0ZXMgSW5zdGl0dXRlLCBEZXBhcnRt
ZW50IG9mIE1lZGljaW5lLCBVbml2ZXJzaXR5IG9mIFdhc2hpbmd0b24sIFNlYXR0bGUsIFdBLCA5
ODE5NSwgVVNBOyBFblRveCBTY2llbmNlcywgTExDLCA2OTAxIDk0dGggQXZlIFNFLCBNZXJjZXIg
SXNsYW5kLCBXQSwgOTgwNDAsIFVTQS48L2F1dGgtYWRkcmVzcz48dGl0bGVzPjx0aXRsZT5CYXJv
RnVzZSwgYSBub3ZlbCBwcmVzc3VyZS1kcml2ZW4sIGFkanVzdGFibGUtdGhyb3VnaHB1dCBwZXJm
dXNpb24gc3lzdGVtIGZvciB0aXNzdWUgbWFpbnRlbmFuY2UgYW5kIGFzc2Vzc21lbnQ8L3RpdGxl
PjxzZWNvbmRhcnktdGl0bGU+SGVsaXlvbjwvc2Vjb25kYXJ5LXRpdGxlPjwvdGl0bGVzPjxwZXJp
b2RpY2FsPjxmdWxsLXRpdGxlPkhlbGl5b248L2Z1bGwtdGl0bGU+PC9wZXJpb2RpY2FsPjxwYWdl
cz5lMDAyMTA8L3BhZ2VzPjx2b2x1bWU+Mjwvdm9sdW1lPjxudW1iZXI+MTI8L251bWJlcj48ZWRp
dGlvbj4yMDE2MTIwOTwvZWRpdGlvbj48a2V5d29yZHM+PGtleXdvcmQ+QmlvZW5naW5lZXJpbmc8
L2tleXdvcmQ+PGtleXdvcmQ+UGhhcm1hY2V1dGljYWwgQ2hlbWlzdHJ5PC9rZXl3b3JkPjwva2V5
d29yZHM+PGRhdGVzPjx5ZWFyPjIwMTY8L3llYXI+PHB1Yi1kYXRlcz48ZGF0ZT5EZWM8L2RhdGU+
PC9wdWItZGF0ZXM+PC9kYXRlcz48aXNibj4yNDA1LTg0NDAgKFByaW50KSYjeEQ7MjQwNS04NDQw
IChMaW5raW5nKTwvaXNibj48YWNjZXNzaW9uLW51bT4yNzk5NTIwMzwvYWNjZXNzaW9uLW51bT48
dXJscz48cmVsYXRlZC11cmxzPjx1cmw+aHR0cHM6Ly93d3cubmNiaS5ubG0ubmloLmdvdi9wdWJt
ZWQvMjc5OTUyMDM8L3VybD48L3JlbGF0ZWQtdXJscz48L3VybHM+PGN1c3RvbTI+UE1DNTE1NTA0
MzwvY3VzdG9tMj48ZWxlY3Ryb25pYy1yZXNvdXJjZS1udW0+MTAuMTAxNi9qLmhlbGl5b24uMjAx
Ni5lMDAyMTA8L2VsZWN0cm9uaWMtcmVzb3VyY2UtbnVtPjwvcmVjb3JkPjwvQ2l0ZT48Q2l0ZT48
QXV0aG9yPlRzYW50aWxhczwvQXV0aG9yPjxZZWFyPjIwMjE8L1llYXI+PFJlY051bT40MjYwPC9S
ZWNOdW0+PHJlY29yZD48cmVjLW51bWJlcj40MjYwPC9yZWMtbnVtYmVyPjxmb3JlaWduLWtleXM+
PGtleSBhcHA9IkVOIiBkYi1pZD0iMHB4NXd3ZGZzOTI5czlldzB6cTUwYXZ1ZHB2enBzNWRkOTBl
IiB0aW1lc3RhbXA9IjE2NTA3MTc0MTIiPjQyNjA8L2tleT48L2ZvcmVpZ24ta2V5cz48cmVmLXR5
cGUgbmFtZT0iSm91cm5hbCBBcnRpY2xlIj4xNzwvcmVmLXR5cGU+PGNvbnRyaWJ1dG9ycz48YXV0
aG9ycz48YXV0aG9yPlRzYW50aWxhcywgSy4gQS48L2F1dGhvcj48YXV0aG9yPkNsZWdob3JuLCBX
LiBNLjwvYXV0aG9yPjxhdXRob3I+QmlzYmFjaCwgQy4gTS48L2F1dGhvcj48YXV0aG9yPldoaXRz
b24sIEouIEEuPC9hdXRob3I+PGF1dGhvcj5IYXNzLCBELiBULjwvYXV0aG9yPjxhdXRob3I+Um9i
YmluZ3MsIEIuIE0uPC9hdXRob3I+PGF1dGhvcj5TYWRpbGVrLCBNLjwvYXV0aG9yPjxhdXRob3I+
TGludG9uLCBKLiBELjwvYXV0aG9yPjxhdXRob3I+Um91bnRyZWUsIEEuIE0uPC9hdXRob3I+PGF1
dGhvcj5WYWxlbmNpYSwgQS4gUC48L2F1dGhvcj48YXV0aG9yPlN3ZWV0d3luZSwgTS4gVC48L2F1
dGhvcj48YXV0aG9yPkNhbXBiZWxsLCBNLiBELjwvYXV0aG9yPjxhdXRob3I+WmhhbmcsIEguPC9h
dXRob3I+PGF1dGhvcj5KYW5rb3dza2ksIEMuIFMuIFIuPC9hdXRob3I+PGF1dGhvcj5Td2VldCwg
SS4gUi48L2F1dGhvcj48YXV0aG9yPk1hcmNpbmVrLCBELiBKLjwvYXV0aG9yPjxhdXRob3I+UmFi
aW5vdml0Y2gsIFAuIFMuPC9hdXRob3I+PGF1dGhvcj5IdXJsZXksIEouIEIuPC9hdXRob3I+PC9h
dXRob3JzPjwvY29udHJpYnV0b3JzPjxhdXRoLWFkZHJlc3M+RGVwYXJ0bWVudCBvZiBCaW9jaGVt
aXN0cnksIFVuaXZlcnNpdHkgb2YgV2FzaGluZ3RvbiwgU2VhdHRsZSwgV2FzaGluZ3RvbiwgVW5p
dGVkIFN0YXRlcy4mI3hEO0RlcGFydG1lbnQgb2YgQmlvbG9neSwgRGF2aWRzb24gQ29sbGVnZSwg
RGF2aWRzb24sIE5vcnRoIENhcm9saW5hLCBVbml0ZWQgU3RhdGVzLiYjeEQ7VVcgRGlhYmV0ZXMg
SW5zdGl0dXRlLCBVbml2ZXJzaXR5IG9mIFdhc2hpbmd0b24sIFNlYXR0bGUsIFdhc2hpbmd0b24s
IFVuaXRlZCBTdGF0ZXMuJiN4RDtEZXBhcnRtZW50IG9mIENoZW1pc3RyeSwgVW5pdmVyc2l0eSBv
ZiBXYXNoaW5ndG9uLCBTZWF0dGxlLCBXYXNoaW5ndG9uLCBVbml0ZWQgU3RhdGVzLiYjeEQ7RGVw
YXJ0bWVudCBvZiBSYWRpb2xvZ3ksIFVuaXZlcnNpdHkgb2YgV2FzaGluZ3RvbiwgU2VhdHRsZSwg
V2FzaGluZ3RvbiwgVW5pdGVkIFN0YXRlcy4mI3hEO0RlcGFydG1lbnQgb2YgTGFib3JhdG9yeSBN
ZWRpY2luZSAmYW1wOyBQYXRob2xvZ3ksIFVuaXZlcnNpdHkgb2YgV2FzaGluZ3RvbiwgU2VhdHRs
ZSwgV2FzaGluZ3RvbiwgVW5pdGVkIFN0YXRlcy4mI3hEO0RlcGFydG1lbnQgb2YgUGhhcm1hY29s
b2d5IGFuZCBUb3hpY29sb2d5LCBDb2xsZWdlIG9mIE1lZGljaW5lLCBVbml2ZXJzaXR5IG9mIEFy
a2Fuc2FzIGZvciBNZWRpY2FsIFNjaWVuY2VzLCBMaXR0bGUgUm9jaywgQXJrYW5zYXMsIFVuaXRl
ZCBTdGF0ZXMuJiN4RDtEZXBhcnRtZW50IG9mIE1vbGVjdWxhciBCaW9sb2d5LCBQcmluY2V0b24g
VW5pdmVyc2l0eSwgUHJpbmNldG9uLCBOZXcgSmVyc2V5LCBVbml0ZWQgU3RhdGVzLiYjeEQ7TGV3
aXMtU2lnbGVyIEluc3RpdHV0ZSBmb3IgSW50ZWdyYXRpdmUgR2Vub21pY3MsIFByaW5jZXRvbiBV
bml2ZXJzaXR5LCBQcmluY2V0b24sIE5ldyBKZXJzZXksIFVuaXRlZCBTdGF0ZXMuJiN4RDtEZXBh
cnRtZW50IG9mIE9waHRoYWxtb2xvZ3ksIFVuaXZlcnNpdHkgb2YgV2FzaGluZ3RvbiwgU2VhdHRs
ZSwgV2FzaGluZ3RvbiwgVW5pdGVkIFN0YXRlcy48L2F1dGgtYWRkcmVzcz48dGl0bGVzPjx0aXRs
ZT5BbiBBbmFseXNpcyBvZiBNZXRhYm9saWMgQ2hhbmdlcyBpbiB0aGUgUmV0aW5hIGFuZCBSZXRp
bmFsIFBpZ21lbnQgRXBpdGhlbGl1bSBvZiBBZ2luZyBNaWNlPC90aXRsZT48c2Vjb25kYXJ5LXRp
dGxlPkludmVzdCBPcGh0aGFsbW9sIFZpcyBTY2k8L3NlY29uZGFyeS10aXRsZT48L3RpdGxlcz48
cGFnZXM+MjA8L3BhZ2VzPjx2b2x1bWU+NjI8L3ZvbHVtZT48bnVtYmVyPjE0PC9udW1iZXI+PGtl
eXdvcmRzPjxrZXl3b3JkPkFkZW5vc2luZSBUcmlwaG9zcGhhdGUvbWV0YWJvbGlzbTwva2V5d29y
ZD48a2V5d29yZD5BZ2luZy8qcGh5c2lvbG9neTwva2V5d29yZD48a2V5d29yZD5BbmltYWxzPC9r
ZXl3b3JkPjxrZXl3b3JkPkNvbG9yIFZpc2lvbi9waHlzaW9sb2d5PC9rZXl3b3JkPjxrZXl3b3Jk
PkVsZWN0cm9yZXRpbm9ncmFwaHk8L2tleXdvcmQ+PGtleXdvcmQ+RmxpY2tlciBGdXNpb24vcGh5
c2lvbG9neTwva2V5d29yZD48a2V5d29yZD5HYXMgQ2hyb21hdG9ncmFwaHktTWFzcyBTcGVjdHJv
bWV0cnk8L2tleXdvcmQ+PGtleXdvcmQ+R2x1Y29zZS9tZXRhYm9saXNtPC9rZXl3b3JkPjxrZXl3
b3JkPkdsdXRhbWluZS9tZXRhYm9saXNtPC9rZXl3b3JkPjxrZXl3b3JkPkxpZ2h0PC9rZXl3b3Jk
PjxrZXl3b3JkPk1hbGU8L2tleXdvcmQ+PGtleXdvcmQ+TWV0YWJvbG9taWNzPC9rZXl3b3JkPjxr
ZXl3b3JkPk1pY2U8L2tleXdvcmQ+PGtleXdvcmQ+TWljZSwgSW5icmVkIEM1N0JMPC9rZXl3b3Jk
PjxrZXl3b3JkPk5pZ2h0IFZpc2lvbi9waHlzaW9sb2d5PC9rZXl3b3JkPjxrZXl3b3JkPk94eWdl
biBDb25zdW1wdGlvbi9waHlzaW9sb2d5PC9rZXl3b3JkPjxrZXl3b3JkPlBob3RpYyBTdGltdWxh
dGlvbjwva2V5d29yZD48a2V5d29yZD5SZXRpbmEvKm1ldGFib2xpc208L2tleXdvcmQ+PGtleXdv
cmQ+UmV0aW5hbCBQaWdtZW50IEVwaXRoZWxpdW0vKm1ldGFib2xpc208L2tleXdvcmQ+PC9rZXl3
b3Jkcz48ZGF0ZXM+PHllYXI+MjAyMTwveWVhcj48cHViLWRhdGVzPjxkYXRlPk5vdiAxPC9kYXRl
PjwvcHViLWRhdGVzPjwvZGF0ZXM+PGlzYm4+MTU1Mi01NzgzIChFbGVjdHJvbmljKSYjeEQ7MDE0
Ni0wNDA0IChMaW5raW5nKTwvaXNibj48YWNjZXNzaW9uLW51bT4zNDc5NzkwNjwvYWNjZXNzaW9u
LW51bT48dXJscz48cmVsYXRlZC11cmxzPjx1cmw+aHR0cHM6Ly93d3cubmNiaS5ubG0ubmloLmdv
di9wdWJtZWQvMzQ3OTc5MDY8L3VybD48L3JlbGF0ZWQtdXJscz48L3VybHM+PGN1c3RvbTI+UE1D
ODYwNjg4NDwvY3VzdG9tMj48ZWxlY3Ryb25pYy1yZXNvdXJjZS1udW0+MTAuMTE2Ny9pb3ZzLjYy
LjE0LjIwPC9lbGVjdHJvbmljLXJlc291cmNlLW51bT48L3JlY29yZD48L0NpdGU+PENpdGU+PEF1
dGhvcj5CaXNiYWNoPC9BdXRob3I+PFllYXI+MjAyMDwvWWVhcj48UmVjTnVtPjQyNTk8L1JlY051
bT48cmVjb3JkPjxyZWMtbnVtYmVyPjQyNTk8L3JlYy1udW1iZXI+PGZvcmVpZ24ta2V5cz48a2V5
IGFwcD0iRU4iIGRiLWlkPSIwcHg1d3dkZnM5MjlzOWV3MHpxNTBhdnVkcHZ6cHM1ZGQ5MGUiIHRp
bWVzdGFtcD0iMTY1MDcxNzM3MSI+NDI1OTwva2V5PjwvZm9yZWlnbi1rZXlzPjxyZWYtdHlwZSBu
YW1lPSJKb3VybmFsIEFydGljbGUiPjE3PC9yZWYtdHlwZT48Y29udHJpYnV0b3JzPjxhdXRob3Jz
PjxhdXRob3I+QmlzYmFjaCwgQy4gTS48L2F1dGhvcj48YXV0aG9yPkhhc3MsIEQuIFQuPC9hdXRo
b3I+PGF1dGhvcj5Sb2JiaW5ncywgQi4gTS48L2F1dGhvcj48YXV0aG9yPlJvdW50cmVlLCBBLiBN
LjwvYXV0aG9yPjxhdXRob3I+U2FkaWxlaywgTS48L2F1dGhvcj48YXV0aG9yPlN3ZWV0LCBJLiBS
LjwvYXV0aG9yPjxhdXRob3I+SHVybGV5LCBKLiBCLjwvYXV0aG9yPjwvYXV0aG9ycz48L2NvbnRy
aWJ1dG9ycz48YXV0aC1hZGRyZXNzPkRlcGFydG1lbnQgb2YgQmlvY2hlbWlzdHJ5LCBVbml2ZXJz
aXR5IG9mIFdhc2hpbmd0b24sIFNlYXR0bGUsIFdBIDk4MTk1LCBVU0EuJiN4RDtEZXBhcnRtZW50
IG9mIEJpb2NoZW1pc3RyeSwgVW5pdmVyc2l0eSBvZiBXYXNoaW5ndG9uLCBTZWF0dGxlLCBXQSA5
ODE5NSwgVVNBOyBVVyBEaWFiZXRlcyBJbnN0aXR1dGUsIFVuaXZlcnNpdHkgb2YgV2FzaGluZ3Rv
biwgU2VhdHRsZSwgV0EgOTgxOTUsIFVTQS4mI3hEO1VXIERpYWJldGVzIEluc3RpdHV0ZSwgVW5p
dmVyc2l0eSBvZiBXYXNoaW5ndG9uLCBTZWF0dGxlLCBXQSA5ODE5NSwgVVNBLiYjeEQ7RGVwYXJ0
bWVudCBvZiBDaGVtaXN0cnksIFVuaXZlcnNpdHkgb2YgV2FzaGluZ3RvbiwgU2VhdHRsZSwgV0Eg
OTgxOTUsIFVTQS4mI3hEO0RlcGFydG1lbnQgb2YgQmlvY2hlbWlzdHJ5LCBVbml2ZXJzaXR5IG9m
IFdhc2hpbmd0b24sIFNlYXR0bGUsIFdBIDk4MTk1LCBVU0E7IERlcGFydG1lbnQgb2YgT3BodGhh
bG1vbG9neSwgVW5pdmVyc2l0eSBvZiBXYXNoaW5ndG9uLCBTZWF0dGxlLCBXQSA5ODE5NSwgVVNB
LiBFbGVjdHJvbmljIGFkZHJlc3M6IGpiaGhoQHV3LmVkdS48L2F1dGgtYWRkcmVzcz48dGl0bGVz
Pjx0aXRsZT5TdWNjaW5hdGUgQ2FuIFNodXR0bGUgUmVkdWNpbmcgUG93ZXIgZnJvbSB0aGUgSHlw
b3hpYyBSZXRpbmEgdG8gdGhlIE8yLVJpY2ggUGlnbWVudCBFcGl0aGVsaXVtPC90aXRsZT48c2Vj
b25kYXJ5LXRpdGxlPkNlbGwgUmVwPC9zZWNvbmRhcnktdGl0bGU+PC90aXRsZXM+PHBlcmlvZGlj
YWw+PGZ1bGwtdGl0bGU+Q2VsbCBSZXA8L2Z1bGwtdGl0bGU+PGFiYnItMT5DZWxsIHJlcG9ydHM8
L2FiYnItMT48L3BlcmlvZGljYWw+PHBhZ2VzPjEwNzYwNjwvcGFnZXM+PHZvbHVtZT4zMTwvdm9s
dW1lPjxudW1iZXI+NTwvbnVtYmVyPjxrZXl3b3Jkcz48a2V5d29yZD5BbmltYWxzPC9rZXl3b3Jk
PjxrZXl3b3JkPkVsZWN0cm9uIFRyYW5zcG9ydCBDb21wbGV4IElWL2RydWcgZWZmZWN0cy9tZXRh
Ym9saXNtPC9rZXl3b3JkPjxrZXl3b3JkPk1pdG9jaG9uZHJpYS8qZHJ1ZyBlZmZlY3RzL21ldGFi
b2xpc208L2tleXdvcmQ+PGtleXdvcmQ+T3hpZGF0aW9uLVJlZHVjdGlvbi9kcnVnIGVmZmVjdHM8
L2tleXdvcmQ+PGtleXdvcmQ+T3h5Z2VuIENvbnN1bXB0aW9uLypkcnVnIGVmZmVjdHMvcGh5c2lv
bG9neTwva2V5d29yZD48a2V5d29yZD5SZXRpbmEvKmRydWcgZWZmZWN0cy9tZXRhYm9saXNtPC9r
ZXl3b3JkPjxrZXl3b3JkPlJldGluYWwgUGlnbWVudCBFcGl0aGVsaXVtLypkcnVnIGVmZmVjdHMv
bWV0YWJvbGlzbTwva2V5d29yZD48a2V5d29yZD5TdWNjaW5hdGVzL21ldGFib2xpc20vKnBoYXJt
YWNvbG9neTwva2V5d29yZD48a2V5d29yZD4qZWNvc3lzdGVtPC9rZXl3b3JkPjxrZXl3b3JkPipo
eXBveGlhPC9rZXl3b3JkPjxrZXl3b3JkPiptZXRhYm9saWMgZmx1eDwva2V5d29yZD48a2V5d29y
ZD4qbWV0YWJvbGlzbTwva2V5d29yZD48a2V5d29yZD4qbWl0b2Nob25kcmlhPC9rZXl3b3JkPjxr
ZXl3b3JkPipveHlnZW48L2tleXdvcmQ+PGtleXdvcmQ+KnJldGluYTwva2V5d29yZD48a2V5d29y
ZD4qcmV0aW5hbCBwaWdtZW50IGVwaXRoZWxpdW08L2tleXdvcmQ+PGtleXdvcmQ+KnN1Y2NpbmF0
ZTwva2V5d29yZD48a2V5d29yZD4qc3VjY2luYXRlIGRlaHlkcm9nZW5hc2U8L2tleXdvcmQ+PC9r
ZXl3b3Jkcz48ZGF0ZXM+PHllYXI+MjAyMDwveWVhcj48cHViLWRhdGVzPjxkYXRlPk1heSA1PC9k
YXRlPjwvcHViLWRhdGVzPjwvZGF0ZXM+PGlzYm4+MjIxMS0xMjQ3IChFbGVjdHJvbmljKTwvaXNi
bj48YWNjZXNzaW9uLW51bT4zMjM3NTAyNjwvYWNjZXNzaW9uLW51bT48dXJscz48cmVsYXRlZC11
cmxzPjx1cmw+aHR0cHM6Ly93d3cubmNiaS5ubG0ubmloLmdvdi9wdWJtZWQvMzIzNzUwMjY8L3Vy
bD48L3JlbGF0ZWQtdXJscz48L3VybHM+PGN1c3RvbTE+RGVjbGFyYXRpb24gb2YgSW50ZXJlc3Rz
IFRoZSBhdXRob3JzIGRlY2xhcmUgbm8gY29tcGV0aW5nIGludGVyZXN0cy48L2N1c3RvbTE+PGN1
c3RvbTI+UE1DNzI3MzUwNTwvY3VzdG9tMj48ZWxlY3Ryb25pYy1yZXNvdXJjZS1udW0+MTAuMTAx
Ni9qLmNlbHJlcC4yMDIwLjEwNzYwNjwvZWxlY3Ryb25pYy1yZXNvdXJjZS1udW0+PC9yZWNvcmQ+
PC9DaXRlPjwvRW5kTm90ZT5=
</w:fldData>
        </w:fldChar>
      </w:r>
      <w:r w:rsidR="00AC5413" w:rsidRPr="005810B5">
        <w:rPr>
          <w:rFonts w:ascii="Times New Roman" w:hAnsi="Times New Roman" w:cs="Times New Roman"/>
          <w:sz w:val="22"/>
          <w:szCs w:val="22"/>
        </w:rPr>
        <w:instrText xml:space="preserve"> ADDIN EN.CITE </w:instrText>
      </w:r>
      <w:r w:rsidR="00AC5413" w:rsidRPr="005810B5">
        <w:rPr>
          <w:rFonts w:ascii="Times New Roman" w:hAnsi="Times New Roman" w:cs="Times New Roman"/>
          <w:sz w:val="22"/>
          <w:szCs w:val="22"/>
        </w:rPr>
        <w:fldChar w:fldCharType="begin">
          <w:fldData xml:space="preserve">PEVuZE5vdGU+PENpdGU+PEF1dGhvcj5LYW1hdDwvQXV0aG9yPjxZZWFyPjIwMjE8L1llYXI+PFJl
Y051bT40MjIwPC9SZWNOdW0+PERpc3BsYXlUZXh0PlsxMy0xNl08L0Rpc3BsYXlUZXh0PjxyZWNv
cmQ+PHJlYy1udW1iZXI+NDIyMDwvcmVjLW51bWJlcj48Zm9yZWlnbi1rZXlzPjxrZXkgYXBwPSJF
TiIgZGItaWQ9IjBweDV3d2RmczkyOXM5ZXcwenE1MGF2dWRwdnpwczVkZDkwZSIgdGltZXN0YW1w
PSIxNjQ2MDk1MzI1Ij40MjIwPC9rZXk+PC9mb3JlaWduLWtleXM+PHJlZi10eXBlIG5hbWU9Ikpv
dXJuYWwgQXJ0aWNsZSI+MTc8L3JlZi10eXBlPjxjb250cmlidXRvcnM+PGF1dGhvcnM+PGF1dGhv
cj5LYW1hdCwgVi48L2F1dGhvcj48YXV0aG9yPlJvYmJpbmdzLCBCLiBNLjwvYXV0aG9yPjxhdXRo
b3I+SnVuZywgUy4gUi48L2F1dGhvcj48YXV0aG9yPktlbGx5LCBKLjwvYXV0aG9yPjxhdXRob3I+
SHVybGV5LCBKLiBCLjwvYXV0aG9yPjxhdXRob3I+QnViZSwgSy4gUC48L2F1dGhvcj48YXV0aG9y
PlN3ZWV0LCBJLiBSLjwvYXV0aG9yPjwvYXV0aG9ycz48L2NvbnRyaWJ1dG9ycz48YXV0aC1hZGRy
ZXNzPlVuaXZlcnNpdHkgb2YgV2FzaGluZ3RvbiBNZWRpY2luZSBEaWFiZXRlcyBJbnN0aXR1dGUs
IFVuaXZlcnNpdHkgb2YgV2FzaGluZ3RvbiwgU2VhdHRsZSwgVW5pdGVkIFN0YXRlcy4mI3hEO0Rl
cGFydG1lbnQgb2YgQmlvY2hlbWlzdHJ5LCBVbml2ZXJzaXR5IG9mIFdhc2hpbmd0b24sIFNlYXR0
bGUsIFVuaXRlZCBTdGF0ZXMuJiN4RDtWSUNJIE1ldHJvbmljcywgU2VhdHRsZSwgVW5pdGVkIFN0
YXRlcy4mI3hEO0RlcGFydG1lbnQgb2YgTWF0aGVtYXRpY3MsIFVuaXZlcnNpdHkgb2YgV2FzaGlu
Z3RvbiwgU2VhdHRsZSwgVW5pdGVkIFN0YXRlcy48L2F1dGgtYWRkcmVzcz48dGl0bGVzPjx0aXRs
ZT5GbHVpZGljcyBzeXN0ZW0gZm9yIHJlc29sdmluZyBjb25jZW50cmF0aW9uLWRlcGVuZGVudCBl
ZmZlY3RzIG9mIGRpc3NvbHZlZCBnYXNlcyBvbiB0aXNzdWUgbWV0YWJvbGlzbTwvdGl0bGU+PHNl
Y29uZGFyeS10aXRsZT5FbGlmZTwvc2Vjb25kYXJ5LXRpdGxlPjwvdGl0bGVzPjxwZXJpb2RpY2Fs
PjxmdWxsLXRpdGxlPkVsaWZlPC9mdWxsLXRpdGxlPjwvcGVyaW9kaWNhbD48dm9sdW1lPjEwPC92
b2x1bWU+PGVkaXRpb24+MjAyMS8xMS8wNTwvZWRpdGlvbj48a2V5d29yZHM+PGtleXdvcmQ+QW5p
bWFsczwva2V5d29yZD48a2V5d29yZD5HYXNlcy9tZXRhYm9saXNtL3BoYXJtYWNvbG9neTwva2V5
d29yZD48a2V5d29yZD5IeWRyb2dlbiBTdWxmaWRlLyptZXRhYm9saXNtL3BoYXJtYWNvbG9neTwv
a2V5d29yZD48a2V5d29yZD5IeXBveGlhL21ldGFib2xpc208L2tleXdvcmQ+PGtleXdvcmQ+SW5z
dWxpbiBTZWNyZXRpb248L2tleXdvcmQ+PGtleXdvcmQ+SXNsZXRzIG9mIExhbmdlcmhhbnMvKm1l
dGFib2xpc208L2tleXdvcmQ+PGtleXdvcmQ+TGl2ZXIvKm1ldGFib2xpc208L2tleXdvcmQ+PGtl
eXdvcmQ+TWFsZTwva2V5d29yZD48a2V5d29yZD5NaWNlPC9rZXl3b3JkPjxrZXl3b3JkPk1pY2Us
IEluYnJlZCBDNTdCTDwva2V5d29yZD48a2V5d29yZD5PeHlnZW4vKm1ldGFib2xpc20vcGhhcm1h
Y29sb2d5PC9rZXl3b3JkPjxrZXl3b3JkPlJhdHM8L2tleXdvcmQ+PGtleXdvcmQ+UmF0cywgU3By
YWd1ZS1EYXdsZXk8L2tleXdvcmQ+PGtleXdvcmQ+UmVwZXJmdXNpb248L2tleXdvcmQ+PGtleXdv
cmQ+UmV0aW5hLyptZXRhYm9saXNtPC9rZXl3b3JkPjxrZXl3b3JkPipjYWxjaXVtPC9rZXl3b3Jk
PjxrZXl3b3JkPipjZWxsIGJpb2xvZ3k8L2tleXdvcmQ+PGtleXdvcmQ+KmZsdWlkaWNzPC9rZXl3
b3JkPjxrZXl3b3JkPipoeWRyb2dlbiBzdWxmaWRlPC9rZXl3b3JkPjxrZXl3b3JkPipoeXBveGlh
PC9rZXl3b3JkPjxrZXl3b3JkPippbnN1bGluIHNlY3JldGlvbjwva2V5d29yZD48a2V5d29yZD4q
bW91c2U8L2tleXdvcmQ+PGtleXdvcmQ+Km94eWdlbjwva2V5d29yZD48a2V5d29yZD4qcmF0PC9r
ZXl3b3JkPjxrZXl3b3JkPmF0IFZJQ0kgTWV0cm9uaWMsIGhhcyBhIGNvbXBldGluZyBpbnRlcmVz
dCBmb3IgdGhlIHBlcm1lYXRpb24gdHViZXMgdXNlZCBpbiB0aGU8L2tleXdvcmQ+PGtleXdvcmQ+
c3R1ZHk8L2tleXdvcmQ+PC9rZXl3b3Jkcz48ZGF0ZXM+PHllYXI+MjAyMTwveWVhcj48cHViLWRh
dGVzPjxkYXRlPk5vdiA0PC9kYXRlPjwvcHViLWRhdGVzPjwvZGF0ZXM+PGlzYm4+MjA1MC0wODRY
IChFbGVjdHJvbmljKSYjeEQ7MjA1MC0wODRYIChMaW5raW5nKTwvaXNibj48YWNjZXNzaW9uLW51
bT4zNDczNDgwMzwvYWNjZXNzaW9uLW51bT48dXJscz48cmVsYXRlZC11cmxzPjx1cmw+aHR0cHM6
Ly93d3cubmNiaS5ubG0ubmloLmdvdi9wdWJtZWQvMzQ3MzQ4MDM8L3VybD48L3JlbGF0ZWQtdXJs
cz48L3VybHM+PGN1c3RvbTI+UE1DODY2MDAyMjwvY3VzdG9tMj48ZWxlY3Ryb25pYy1yZXNvdXJj
ZS1udW0+MTAuNzU1NC9lTGlmZS42NjcxNjwvZWxlY3Ryb25pYy1yZXNvdXJjZS1udW0+PC9yZWNv
cmQ+PC9DaXRlPjxDaXRlPjxBdXRob3I+Um91bnRyZWU8L0F1dGhvcj48WWVhcj4yMDE2PC9ZZWFy
PjxSZWNOdW0+NDI1ODwvUmVjTnVtPjxyZWNvcmQ+PHJlYy1udW1iZXI+NDI1ODwvcmVjLW51bWJl
cj48Zm9yZWlnbi1rZXlzPjxrZXkgYXBwPSJFTiIgZGItaWQ9IjBweDV3d2RmczkyOXM5ZXcwenE1
MGF2dWRwdnpwczVkZDkwZSIgdGltZXN0YW1wPSIxNjUwNzE3MzE5Ij40MjU4PC9rZXk+PC9mb3Jl
aWduLWtleXM+PHJlZi10eXBlIG5hbWU9IkpvdXJuYWwgQXJ0aWNsZSI+MTc8L3JlZi10eXBlPjxj
b250cmlidXRvcnM+PGF1dGhvcnM+PGF1dGhvcj5Sb3VudHJlZSwgQS48L2F1dGhvcj48YXV0aG9y
PkthcmthbWthciwgQS48L2F1dGhvcj48YXV0aG9yPktoYWxpbCwgRy48L2F1dGhvcj48YXV0aG9y
PkZvbGNoLCBBLjwvYXV0aG9yPjxhdXRob3I+Q29vaywgRC4gTC48L2F1dGhvcj48YXV0aG9yPlN3
ZWV0LCBJLiBSLjwvYXV0aG9yPjwvYXV0aG9ycz48L2NvbnRyaWJ1dG9ycz48YXV0aC1hZGRyZXNz
PlVXIERpYWJldGVzIEluc3RpdHV0ZSwgRGVwYXJ0bWVudCBvZiBNZWRpY2luZSwgVW5pdmVyc2l0
eSBvZiBXYXNoaW5ndG9uLCBTZWF0dGxlLCBXQSwgOTgxOTUsIFVTQS4mI3hEO0RlcGFydG1lbnQg
b2YgQmlvZW5naW5lZXJpbmcsIFVuaXZlcnNpdHkgb2YgV2FzaGluZ3RvbiwgU2VhdHRsZSwgV0Eg
OTgxOTUsIFVTQS4mI3hEO0VuVG94IFNjaWVuY2VzLCBMTEMsIDY5MDEgOTR0aCBBdmUgU0UsIE1l
cmNlciBJc2xhbmQsIFdBLCA5ODA0MCwgVVNBLiYjeEQ7RW5Ub3ggU2NpZW5jZXMsIExMQywgNjkw
MSA5NHRoIEF2ZSBTRSwgTWVyY2VyIElzbGFuZCwgV0EsIDk4MDQwLCBVU0E7IERlcGFydG1lbnQg
b2YgUGh5c2lvbG9neSBhbmQgQmlvcGh5c2ljcywgVW5pdmVyc2l0eSBvZiBXYXNoaW5ndG9uLCBT
ZWF0dGxlLCBXQSA5ODE5NSwgVVNBLiYjeEQ7VVcgRGlhYmV0ZXMgSW5zdGl0dXRlLCBEZXBhcnRt
ZW50IG9mIE1lZGljaW5lLCBVbml2ZXJzaXR5IG9mIFdhc2hpbmd0b24sIFNlYXR0bGUsIFdBLCA5
ODE5NSwgVVNBOyBFblRveCBTY2llbmNlcywgTExDLCA2OTAxIDk0dGggQXZlIFNFLCBNZXJjZXIg
SXNsYW5kLCBXQSwgOTgwNDAsIFVTQS48L2F1dGgtYWRkcmVzcz48dGl0bGVzPjx0aXRsZT5CYXJv
RnVzZSwgYSBub3ZlbCBwcmVzc3VyZS1kcml2ZW4sIGFkanVzdGFibGUtdGhyb3VnaHB1dCBwZXJm
dXNpb24gc3lzdGVtIGZvciB0aXNzdWUgbWFpbnRlbmFuY2UgYW5kIGFzc2Vzc21lbnQ8L3RpdGxl
PjxzZWNvbmRhcnktdGl0bGU+SGVsaXlvbjwvc2Vjb25kYXJ5LXRpdGxlPjwvdGl0bGVzPjxwZXJp
b2RpY2FsPjxmdWxsLXRpdGxlPkhlbGl5b248L2Z1bGwtdGl0bGU+PC9wZXJpb2RpY2FsPjxwYWdl
cz5lMDAyMTA8L3BhZ2VzPjx2b2x1bWU+Mjwvdm9sdW1lPjxudW1iZXI+MTI8L251bWJlcj48ZWRp
dGlvbj4yMDE2MTIwOTwvZWRpdGlvbj48a2V5d29yZHM+PGtleXdvcmQ+QmlvZW5naW5lZXJpbmc8
L2tleXdvcmQ+PGtleXdvcmQ+UGhhcm1hY2V1dGljYWwgQ2hlbWlzdHJ5PC9rZXl3b3JkPjwva2V5
d29yZHM+PGRhdGVzPjx5ZWFyPjIwMTY8L3llYXI+PHB1Yi1kYXRlcz48ZGF0ZT5EZWM8L2RhdGU+
PC9wdWItZGF0ZXM+PC9kYXRlcz48aXNibj4yNDA1LTg0NDAgKFByaW50KSYjeEQ7MjQwNS04NDQw
IChMaW5raW5nKTwvaXNibj48YWNjZXNzaW9uLW51bT4yNzk5NTIwMzwvYWNjZXNzaW9uLW51bT48
dXJscz48cmVsYXRlZC11cmxzPjx1cmw+aHR0cHM6Ly93d3cubmNiaS5ubG0ubmloLmdvdi9wdWJt
ZWQvMjc5OTUyMDM8L3VybD48L3JlbGF0ZWQtdXJscz48L3VybHM+PGN1c3RvbTI+UE1DNTE1NTA0
MzwvY3VzdG9tMj48ZWxlY3Ryb25pYy1yZXNvdXJjZS1udW0+MTAuMTAxNi9qLmhlbGl5b24uMjAx
Ni5lMDAyMTA8L2VsZWN0cm9uaWMtcmVzb3VyY2UtbnVtPjwvcmVjb3JkPjwvQ2l0ZT48Q2l0ZT48
QXV0aG9yPlRzYW50aWxhczwvQXV0aG9yPjxZZWFyPjIwMjE8L1llYXI+PFJlY051bT40MjYwPC9S
ZWNOdW0+PHJlY29yZD48cmVjLW51bWJlcj40MjYwPC9yZWMtbnVtYmVyPjxmb3JlaWduLWtleXM+
PGtleSBhcHA9IkVOIiBkYi1pZD0iMHB4NXd3ZGZzOTI5czlldzB6cTUwYXZ1ZHB2enBzNWRkOTBl
IiB0aW1lc3RhbXA9IjE2NTA3MTc0MTIiPjQyNjA8L2tleT48L2ZvcmVpZ24ta2V5cz48cmVmLXR5
cGUgbmFtZT0iSm91cm5hbCBBcnRpY2xlIj4xNzwvcmVmLXR5cGU+PGNvbnRyaWJ1dG9ycz48YXV0
aG9ycz48YXV0aG9yPlRzYW50aWxhcywgSy4gQS48L2F1dGhvcj48YXV0aG9yPkNsZWdob3JuLCBX
LiBNLjwvYXV0aG9yPjxhdXRob3I+QmlzYmFjaCwgQy4gTS48L2F1dGhvcj48YXV0aG9yPldoaXRz
b24sIEouIEEuPC9hdXRob3I+PGF1dGhvcj5IYXNzLCBELiBULjwvYXV0aG9yPjxhdXRob3I+Um9i
YmluZ3MsIEIuIE0uPC9hdXRob3I+PGF1dGhvcj5TYWRpbGVrLCBNLjwvYXV0aG9yPjxhdXRob3I+
TGludG9uLCBKLiBELjwvYXV0aG9yPjxhdXRob3I+Um91bnRyZWUsIEEuIE0uPC9hdXRob3I+PGF1
dGhvcj5WYWxlbmNpYSwgQS4gUC48L2F1dGhvcj48YXV0aG9yPlN3ZWV0d3luZSwgTS4gVC48L2F1
dGhvcj48YXV0aG9yPkNhbXBiZWxsLCBNLiBELjwvYXV0aG9yPjxhdXRob3I+WmhhbmcsIEguPC9h
dXRob3I+PGF1dGhvcj5KYW5rb3dza2ksIEMuIFMuIFIuPC9hdXRob3I+PGF1dGhvcj5Td2VldCwg
SS4gUi48L2F1dGhvcj48YXV0aG9yPk1hcmNpbmVrLCBELiBKLjwvYXV0aG9yPjxhdXRob3I+UmFi
aW5vdml0Y2gsIFAuIFMuPC9hdXRob3I+PGF1dGhvcj5IdXJsZXksIEouIEIuPC9hdXRob3I+PC9h
dXRob3JzPjwvY29udHJpYnV0b3JzPjxhdXRoLWFkZHJlc3M+RGVwYXJ0bWVudCBvZiBCaW9jaGVt
aXN0cnksIFVuaXZlcnNpdHkgb2YgV2FzaGluZ3RvbiwgU2VhdHRsZSwgV2FzaGluZ3RvbiwgVW5p
dGVkIFN0YXRlcy4mI3hEO0RlcGFydG1lbnQgb2YgQmlvbG9neSwgRGF2aWRzb24gQ29sbGVnZSwg
RGF2aWRzb24sIE5vcnRoIENhcm9saW5hLCBVbml0ZWQgU3RhdGVzLiYjeEQ7VVcgRGlhYmV0ZXMg
SW5zdGl0dXRlLCBVbml2ZXJzaXR5IG9mIFdhc2hpbmd0b24sIFNlYXR0bGUsIFdhc2hpbmd0b24s
IFVuaXRlZCBTdGF0ZXMuJiN4RDtEZXBhcnRtZW50IG9mIENoZW1pc3RyeSwgVW5pdmVyc2l0eSBv
ZiBXYXNoaW5ndG9uLCBTZWF0dGxlLCBXYXNoaW5ndG9uLCBVbml0ZWQgU3RhdGVzLiYjeEQ7RGVw
YXJ0bWVudCBvZiBSYWRpb2xvZ3ksIFVuaXZlcnNpdHkgb2YgV2FzaGluZ3RvbiwgU2VhdHRsZSwg
V2FzaGluZ3RvbiwgVW5pdGVkIFN0YXRlcy4mI3hEO0RlcGFydG1lbnQgb2YgTGFib3JhdG9yeSBN
ZWRpY2luZSAmYW1wOyBQYXRob2xvZ3ksIFVuaXZlcnNpdHkgb2YgV2FzaGluZ3RvbiwgU2VhdHRs
ZSwgV2FzaGluZ3RvbiwgVW5pdGVkIFN0YXRlcy4mI3hEO0RlcGFydG1lbnQgb2YgUGhhcm1hY29s
b2d5IGFuZCBUb3hpY29sb2d5LCBDb2xsZWdlIG9mIE1lZGljaW5lLCBVbml2ZXJzaXR5IG9mIEFy
a2Fuc2FzIGZvciBNZWRpY2FsIFNjaWVuY2VzLCBMaXR0bGUgUm9jaywgQXJrYW5zYXMsIFVuaXRl
ZCBTdGF0ZXMuJiN4RDtEZXBhcnRtZW50IG9mIE1vbGVjdWxhciBCaW9sb2d5LCBQcmluY2V0b24g
VW5pdmVyc2l0eSwgUHJpbmNldG9uLCBOZXcgSmVyc2V5LCBVbml0ZWQgU3RhdGVzLiYjeEQ7TGV3
aXMtU2lnbGVyIEluc3RpdHV0ZSBmb3IgSW50ZWdyYXRpdmUgR2Vub21pY3MsIFByaW5jZXRvbiBV
bml2ZXJzaXR5LCBQcmluY2V0b24sIE5ldyBKZXJzZXksIFVuaXRlZCBTdGF0ZXMuJiN4RDtEZXBh
cnRtZW50IG9mIE9waHRoYWxtb2xvZ3ksIFVuaXZlcnNpdHkgb2YgV2FzaGluZ3RvbiwgU2VhdHRs
ZSwgV2FzaGluZ3RvbiwgVW5pdGVkIFN0YXRlcy48L2F1dGgtYWRkcmVzcz48dGl0bGVzPjx0aXRs
ZT5BbiBBbmFseXNpcyBvZiBNZXRhYm9saWMgQ2hhbmdlcyBpbiB0aGUgUmV0aW5hIGFuZCBSZXRp
bmFsIFBpZ21lbnQgRXBpdGhlbGl1bSBvZiBBZ2luZyBNaWNlPC90aXRsZT48c2Vjb25kYXJ5LXRp
dGxlPkludmVzdCBPcGh0aGFsbW9sIFZpcyBTY2k8L3NlY29uZGFyeS10aXRsZT48L3RpdGxlcz48
cGFnZXM+MjA8L3BhZ2VzPjx2b2x1bWU+NjI8L3ZvbHVtZT48bnVtYmVyPjE0PC9udW1iZXI+PGtl
eXdvcmRzPjxrZXl3b3JkPkFkZW5vc2luZSBUcmlwaG9zcGhhdGUvbWV0YWJvbGlzbTwva2V5d29y
ZD48a2V5d29yZD5BZ2luZy8qcGh5c2lvbG9neTwva2V5d29yZD48a2V5d29yZD5BbmltYWxzPC9r
ZXl3b3JkPjxrZXl3b3JkPkNvbG9yIFZpc2lvbi9waHlzaW9sb2d5PC9rZXl3b3JkPjxrZXl3b3Jk
PkVsZWN0cm9yZXRpbm9ncmFwaHk8L2tleXdvcmQ+PGtleXdvcmQ+RmxpY2tlciBGdXNpb24vcGh5
c2lvbG9neTwva2V5d29yZD48a2V5d29yZD5HYXMgQ2hyb21hdG9ncmFwaHktTWFzcyBTcGVjdHJv
bWV0cnk8L2tleXdvcmQ+PGtleXdvcmQ+R2x1Y29zZS9tZXRhYm9saXNtPC9rZXl3b3JkPjxrZXl3
b3JkPkdsdXRhbWluZS9tZXRhYm9saXNtPC9rZXl3b3JkPjxrZXl3b3JkPkxpZ2h0PC9rZXl3b3Jk
PjxrZXl3b3JkPk1hbGU8L2tleXdvcmQ+PGtleXdvcmQ+TWV0YWJvbG9taWNzPC9rZXl3b3JkPjxr
ZXl3b3JkPk1pY2U8L2tleXdvcmQ+PGtleXdvcmQ+TWljZSwgSW5icmVkIEM1N0JMPC9rZXl3b3Jk
PjxrZXl3b3JkPk5pZ2h0IFZpc2lvbi9waHlzaW9sb2d5PC9rZXl3b3JkPjxrZXl3b3JkPk94eWdl
biBDb25zdW1wdGlvbi9waHlzaW9sb2d5PC9rZXl3b3JkPjxrZXl3b3JkPlBob3RpYyBTdGltdWxh
dGlvbjwva2V5d29yZD48a2V5d29yZD5SZXRpbmEvKm1ldGFib2xpc208L2tleXdvcmQ+PGtleXdv
cmQ+UmV0aW5hbCBQaWdtZW50IEVwaXRoZWxpdW0vKm1ldGFib2xpc208L2tleXdvcmQ+PC9rZXl3
b3Jkcz48ZGF0ZXM+PHllYXI+MjAyMTwveWVhcj48cHViLWRhdGVzPjxkYXRlPk5vdiAxPC9kYXRl
PjwvcHViLWRhdGVzPjwvZGF0ZXM+PGlzYm4+MTU1Mi01NzgzIChFbGVjdHJvbmljKSYjeEQ7MDE0
Ni0wNDA0IChMaW5raW5nKTwvaXNibj48YWNjZXNzaW9uLW51bT4zNDc5NzkwNjwvYWNjZXNzaW9u
LW51bT48dXJscz48cmVsYXRlZC11cmxzPjx1cmw+aHR0cHM6Ly93d3cubmNiaS5ubG0ubmloLmdv
di9wdWJtZWQvMzQ3OTc5MDY8L3VybD48L3JlbGF0ZWQtdXJscz48L3VybHM+PGN1c3RvbTI+UE1D
ODYwNjg4NDwvY3VzdG9tMj48ZWxlY3Ryb25pYy1yZXNvdXJjZS1udW0+MTAuMTE2Ny9pb3ZzLjYy
LjE0LjIwPC9lbGVjdHJvbmljLXJlc291cmNlLW51bT48L3JlY29yZD48L0NpdGU+PENpdGU+PEF1
dGhvcj5CaXNiYWNoPC9BdXRob3I+PFllYXI+MjAyMDwvWWVhcj48UmVjTnVtPjQyNTk8L1JlY051
bT48cmVjb3JkPjxyZWMtbnVtYmVyPjQyNTk8L3JlYy1udW1iZXI+PGZvcmVpZ24ta2V5cz48a2V5
IGFwcD0iRU4iIGRiLWlkPSIwcHg1d3dkZnM5MjlzOWV3MHpxNTBhdnVkcHZ6cHM1ZGQ5MGUiIHRp
bWVzdGFtcD0iMTY1MDcxNzM3MSI+NDI1OTwva2V5PjwvZm9yZWlnbi1rZXlzPjxyZWYtdHlwZSBu
YW1lPSJKb3VybmFsIEFydGljbGUiPjE3PC9yZWYtdHlwZT48Y29udHJpYnV0b3JzPjxhdXRob3Jz
PjxhdXRob3I+QmlzYmFjaCwgQy4gTS48L2F1dGhvcj48YXV0aG9yPkhhc3MsIEQuIFQuPC9hdXRo
b3I+PGF1dGhvcj5Sb2JiaW5ncywgQi4gTS48L2F1dGhvcj48YXV0aG9yPlJvdW50cmVlLCBBLiBN
LjwvYXV0aG9yPjxhdXRob3I+U2FkaWxlaywgTS48L2F1dGhvcj48YXV0aG9yPlN3ZWV0LCBJLiBS
LjwvYXV0aG9yPjxhdXRob3I+SHVybGV5LCBKLiBCLjwvYXV0aG9yPjwvYXV0aG9ycz48L2NvbnRy
aWJ1dG9ycz48YXV0aC1hZGRyZXNzPkRlcGFydG1lbnQgb2YgQmlvY2hlbWlzdHJ5LCBVbml2ZXJz
aXR5IG9mIFdhc2hpbmd0b24sIFNlYXR0bGUsIFdBIDk4MTk1LCBVU0EuJiN4RDtEZXBhcnRtZW50
IG9mIEJpb2NoZW1pc3RyeSwgVW5pdmVyc2l0eSBvZiBXYXNoaW5ndG9uLCBTZWF0dGxlLCBXQSA5
ODE5NSwgVVNBOyBVVyBEaWFiZXRlcyBJbnN0aXR1dGUsIFVuaXZlcnNpdHkgb2YgV2FzaGluZ3Rv
biwgU2VhdHRsZSwgV0EgOTgxOTUsIFVTQS4mI3hEO1VXIERpYWJldGVzIEluc3RpdHV0ZSwgVW5p
dmVyc2l0eSBvZiBXYXNoaW5ndG9uLCBTZWF0dGxlLCBXQSA5ODE5NSwgVVNBLiYjeEQ7RGVwYXJ0
bWVudCBvZiBDaGVtaXN0cnksIFVuaXZlcnNpdHkgb2YgV2FzaGluZ3RvbiwgU2VhdHRsZSwgV0Eg
OTgxOTUsIFVTQS4mI3hEO0RlcGFydG1lbnQgb2YgQmlvY2hlbWlzdHJ5LCBVbml2ZXJzaXR5IG9m
IFdhc2hpbmd0b24sIFNlYXR0bGUsIFdBIDk4MTk1LCBVU0E7IERlcGFydG1lbnQgb2YgT3BodGhh
bG1vbG9neSwgVW5pdmVyc2l0eSBvZiBXYXNoaW5ndG9uLCBTZWF0dGxlLCBXQSA5ODE5NSwgVVNB
LiBFbGVjdHJvbmljIGFkZHJlc3M6IGpiaGhoQHV3LmVkdS48L2F1dGgtYWRkcmVzcz48dGl0bGVz
Pjx0aXRsZT5TdWNjaW5hdGUgQ2FuIFNodXR0bGUgUmVkdWNpbmcgUG93ZXIgZnJvbSB0aGUgSHlw
b3hpYyBSZXRpbmEgdG8gdGhlIE8yLVJpY2ggUGlnbWVudCBFcGl0aGVsaXVtPC90aXRsZT48c2Vj
b25kYXJ5LXRpdGxlPkNlbGwgUmVwPC9zZWNvbmRhcnktdGl0bGU+PC90aXRsZXM+PHBlcmlvZGlj
YWw+PGZ1bGwtdGl0bGU+Q2VsbCBSZXA8L2Z1bGwtdGl0bGU+PGFiYnItMT5DZWxsIHJlcG9ydHM8
L2FiYnItMT48L3BlcmlvZGljYWw+PHBhZ2VzPjEwNzYwNjwvcGFnZXM+PHZvbHVtZT4zMTwvdm9s
dW1lPjxudW1iZXI+NTwvbnVtYmVyPjxrZXl3b3Jkcz48a2V5d29yZD5BbmltYWxzPC9rZXl3b3Jk
PjxrZXl3b3JkPkVsZWN0cm9uIFRyYW5zcG9ydCBDb21wbGV4IElWL2RydWcgZWZmZWN0cy9tZXRh
Ym9saXNtPC9rZXl3b3JkPjxrZXl3b3JkPk1pdG9jaG9uZHJpYS8qZHJ1ZyBlZmZlY3RzL21ldGFi
b2xpc208L2tleXdvcmQ+PGtleXdvcmQ+T3hpZGF0aW9uLVJlZHVjdGlvbi9kcnVnIGVmZmVjdHM8
L2tleXdvcmQ+PGtleXdvcmQ+T3h5Z2VuIENvbnN1bXB0aW9uLypkcnVnIGVmZmVjdHMvcGh5c2lv
bG9neTwva2V5d29yZD48a2V5d29yZD5SZXRpbmEvKmRydWcgZWZmZWN0cy9tZXRhYm9saXNtPC9r
ZXl3b3JkPjxrZXl3b3JkPlJldGluYWwgUGlnbWVudCBFcGl0aGVsaXVtLypkcnVnIGVmZmVjdHMv
bWV0YWJvbGlzbTwva2V5d29yZD48a2V5d29yZD5TdWNjaW5hdGVzL21ldGFib2xpc20vKnBoYXJt
YWNvbG9neTwva2V5d29yZD48a2V5d29yZD4qZWNvc3lzdGVtPC9rZXl3b3JkPjxrZXl3b3JkPipo
eXBveGlhPC9rZXl3b3JkPjxrZXl3b3JkPiptZXRhYm9saWMgZmx1eDwva2V5d29yZD48a2V5d29y
ZD4qbWV0YWJvbGlzbTwva2V5d29yZD48a2V5d29yZD4qbWl0b2Nob25kcmlhPC9rZXl3b3JkPjxr
ZXl3b3JkPipveHlnZW48L2tleXdvcmQ+PGtleXdvcmQ+KnJldGluYTwva2V5d29yZD48a2V5d29y
ZD4qcmV0aW5hbCBwaWdtZW50IGVwaXRoZWxpdW08L2tleXdvcmQ+PGtleXdvcmQ+KnN1Y2NpbmF0
ZTwva2V5d29yZD48a2V5d29yZD4qc3VjY2luYXRlIGRlaHlkcm9nZW5hc2U8L2tleXdvcmQ+PC9r
ZXl3b3Jkcz48ZGF0ZXM+PHllYXI+MjAyMDwveWVhcj48cHViLWRhdGVzPjxkYXRlPk1heSA1PC9k
YXRlPjwvcHViLWRhdGVzPjwvZGF0ZXM+PGlzYm4+MjIxMS0xMjQ3IChFbGVjdHJvbmljKTwvaXNi
bj48YWNjZXNzaW9uLW51bT4zMjM3NTAyNjwvYWNjZXNzaW9uLW51bT48dXJscz48cmVsYXRlZC11
cmxzPjx1cmw+aHR0cHM6Ly93d3cubmNiaS5ubG0ubmloLmdvdi9wdWJtZWQvMzIzNzUwMjY8L3Vy
bD48L3JlbGF0ZWQtdXJscz48L3VybHM+PGN1c3RvbTE+RGVjbGFyYXRpb24gb2YgSW50ZXJlc3Rz
IFRoZSBhdXRob3JzIGRlY2xhcmUgbm8gY29tcGV0aW5nIGludGVyZXN0cy48L2N1c3RvbTE+PGN1
c3RvbTI+UE1DNzI3MzUwNTwvY3VzdG9tMj48ZWxlY3Ryb25pYy1yZXNvdXJjZS1udW0+MTAuMTAx
Ni9qLmNlbHJlcC4yMDIwLjEwNzYwNjwvZWxlY3Ryb25pYy1yZXNvdXJjZS1udW0+PC9yZWNvcmQ+
PC9DaXRlPjwvRW5kTm90ZT5=
</w:fldData>
        </w:fldChar>
      </w:r>
      <w:r w:rsidR="00AC5413" w:rsidRPr="005810B5">
        <w:rPr>
          <w:rFonts w:ascii="Times New Roman" w:hAnsi="Times New Roman" w:cs="Times New Roman"/>
          <w:sz w:val="22"/>
          <w:szCs w:val="22"/>
        </w:rPr>
        <w:instrText xml:space="preserve"> ADDIN EN.CITE.DATA </w:instrText>
      </w:r>
      <w:r w:rsidR="00AC5413" w:rsidRPr="005810B5">
        <w:rPr>
          <w:rFonts w:ascii="Times New Roman" w:hAnsi="Times New Roman" w:cs="Times New Roman"/>
          <w:sz w:val="22"/>
          <w:szCs w:val="22"/>
        </w:rPr>
      </w:r>
      <w:r w:rsidR="00AC5413" w:rsidRPr="005810B5">
        <w:rPr>
          <w:rFonts w:ascii="Times New Roman" w:hAnsi="Times New Roman" w:cs="Times New Roman"/>
          <w:sz w:val="22"/>
          <w:szCs w:val="22"/>
        </w:rPr>
        <w:fldChar w:fldCharType="end"/>
      </w:r>
      <w:r w:rsidRPr="005810B5">
        <w:rPr>
          <w:rFonts w:ascii="Times New Roman" w:hAnsi="Times New Roman" w:cs="Times New Roman"/>
          <w:sz w:val="22"/>
          <w:szCs w:val="22"/>
        </w:rPr>
      </w:r>
      <w:r w:rsidRPr="005810B5">
        <w:rPr>
          <w:rFonts w:ascii="Times New Roman" w:hAnsi="Times New Roman" w:cs="Times New Roman"/>
          <w:sz w:val="22"/>
          <w:szCs w:val="22"/>
        </w:rPr>
        <w:fldChar w:fldCharType="separate"/>
      </w:r>
      <w:r w:rsidR="00AC5413" w:rsidRPr="005810B5">
        <w:rPr>
          <w:rFonts w:ascii="Times New Roman" w:hAnsi="Times New Roman" w:cs="Times New Roman"/>
          <w:noProof/>
          <w:sz w:val="22"/>
          <w:szCs w:val="22"/>
        </w:rPr>
        <w:t>[13-16]</w:t>
      </w:r>
      <w:r w:rsidRPr="005810B5">
        <w:rPr>
          <w:rFonts w:ascii="Times New Roman" w:hAnsi="Times New Roman" w:cs="Times New Roman"/>
          <w:sz w:val="22"/>
          <w:szCs w:val="22"/>
        </w:rPr>
        <w:fldChar w:fldCharType="end"/>
      </w:r>
      <w:r w:rsidRPr="005810B5">
        <w:rPr>
          <w:rFonts w:ascii="Times New Roman" w:hAnsi="Times New Roman" w:cs="Times New Roman"/>
          <w:sz w:val="22"/>
          <w:szCs w:val="22"/>
        </w:rPr>
        <w:t>. In the BaroFuse apparatus, two media reservoirs each perfuse four tissue chambers. After configuring the instrument and achieving equilibrium between the medium and the gas in the reservoir’s headspace (21% O</w:t>
      </w:r>
      <w:r w:rsidRPr="005810B5">
        <w:rPr>
          <w:rFonts w:ascii="Times New Roman" w:hAnsi="Times New Roman" w:cs="Times New Roman"/>
          <w:sz w:val="22"/>
          <w:szCs w:val="22"/>
          <w:vertAlign w:val="subscript"/>
        </w:rPr>
        <w:t>2</w:t>
      </w:r>
      <w:r w:rsidRPr="005810B5">
        <w:rPr>
          <w:rFonts w:ascii="Times New Roman" w:hAnsi="Times New Roman" w:cs="Times New Roman"/>
          <w:sz w:val="22"/>
          <w:szCs w:val="22"/>
        </w:rPr>
        <w:t>, 5% CO</w:t>
      </w:r>
      <w:r w:rsidRPr="005810B5">
        <w:rPr>
          <w:rFonts w:ascii="Times New Roman" w:hAnsi="Times New Roman" w:cs="Times New Roman"/>
          <w:sz w:val="22"/>
          <w:szCs w:val="22"/>
          <w:vertAlign w:val="subscript"/>
        </w:rPr>
        <w:t>2</w:t>
      </w:r>
      <w:r w:rsidRPr="005810B5">
        <w:rPr>
          <w:rFonts w:ascii="Times New Roman" w:hAnsi="Times New Roman" w:cs="Times New Roman"/>
          <w:sz w:val="22"/>
          <w:szCs w:val="22"/>
        </w:rPr>
        <w:t>, balance N</w:t>
      </w:r>
      <w:r w:rsidRPr="005810B5">
        <w:rPr>
          <w:rFonts w:ascii="Times New Roman" w:hAnsi="Times New Roman" w:cs="Times New Roman"/>
          <w:sz w:val="22"/>
          <w:szCs w:val="22"/>
          <w:vertAlign w:val="subscript"/>
        </w:rPr>
        <w:t>2</w:t>
      </w:r>
      <w:r w:rsidRPr="005810B5">
        <w:rPr>
          <w:rFonts w:ascii="Times New Roman" w:hAnsi="Times New Roman" w:cs="Times New Roman"/>
          <w:sz w:val="22"/>
          <w:szCs w:val="22"/>
        </w:rPr>
        <w:t xml:space="preserve">), tissue chambers were loaded with a single retina each, followed by equilibration for at least 90 min at approximately 25-35 μL/min to achieve OCR baseline stabilization. For each side of the BaroFuse three out of four channels were loaded with a retina each while one remained as a no tissue control enabling downstream tissue data correction for inflow oxygen changes over time. Where possible, to control for animal-to-animal variability each retina from a single mouse was positioned in opposite media reservoirs. For experiments comparing OCR of OIR vs. control retinas, 70 mL of the following buffer were added to </w:t>
      </w:r>
      <w:r w:rsidRPr="005810B5">
        <w:rPr>
          <w:rFonts w:ascii="Times New Roman" w:hAnsi="Times New Roman" w:cs="Times New Roman"/>
          <w:sz w:val="22"/>
          <w:szCs w:val="22"/>
        </w:rPr>
        <w:lastRenderedPageBreak/>
        <w:t>each reservoir: HEPES-buffered Krebs-Ringer Solution</w:t>
      </w:r>
      <w:r w:rsidRPr="005810B5" w:rsidDel="005F7C71">
        <w:rPr>
          <w:rFonts w:ascii="Times New Roman" w:hAnsi="Times New Roman" w:cs="Times New Roman"/>
          <w:sz w:val="22"/>
          <w:szCs w:val="22"/>
        </w:rPr>
        <w:t xml:space="preserve"> </w:t>
      </w:r>
      <w:r w:rsidRPr="005810B5">
        <w:rPr>
          <w:rFonts w:ascii="Times New Roman" w:hAnsi="Times New Roman" w:cs="Times New Roman"/>
          <w:sz w:val="22"/>
          <w:szCs w:val="22"/>
        </w:rPr>
        <w:t xml:space="preserve">(J67795, Thermo Fisher Scientific) with 5 mM glucose and 0.1% BSA. After baseline stabilization, the ATP synthase inhibitor oligomycin A (11342, Cayman Chemicals, 30 μM from a 15 mM stock in dimethylsulfoxide (DMSO)) was added to both sides of the system, followed 60 min later by adding the mitochondrial uncoupler </w:t>
      </w:r>
      <w:bookmarkStart w:id="8" w:name="_Hlk155696088"/>
      <w:r w:rsidRPr="005810B5">
        <w:rPr>
          <w:rFonts w:ascii="Times New Roman" w:hAnsi="Times New Roman" w:cs="Times New Roman"/>
          <w:sz w:val="22"/>
          <w:szCs w:val="22"/>
        </w:rPr>
        <w:t>carbonyl cyanide 4</w:t>
      </w:r>
      <w:r w:rsidRPr="005810B5">
        <w:rPr>
          <w:rFonts w:ascii="Times New Roman" w:hAnsi="Times New Roman" w:cs="Times New Roman"/>
          <w:sz w:val="22"/>
          <w:szCs w:val="22"/>
        </w:rPr>
        <w:noBreakHyphen/>
        <w:t>(trifluoromethoxy)phenylhydrazone</w:t>
      </w:r>
      <w:bookmarkEnd w:id="8"/>
      <w:r w:rsidRPr="005810B5">
        <w:rPr>
          <w:rFonts w:ascii="Times New Roman" w:hAnsi="Times New Roman" w:cs="Times New Roman"/>
          <w:sz w:val="22"/>
          <w:szCs w:val="22"/>
        </w:rPr>
        <w:t xml:space="preserve"> (FCCP) (C2920, Sigma-Aldrich, 1 μM from a 1 mM stock in DMSO).</w:t>
      </w:r>
      <w:r w:rsidRPr="005810B5">
        <w:rPr>
          <w:rFonts w:ascii="Times New Roman" w:hAnsi="Times New Roman" w:cs="Times New Roman"/>
          <w:i/>
          <w:iCs/>
          <w:sz w:val="22"/>
          <w:szCs w:val="22"/>
        </w:rPr>
        <w:t xml:space="preserve"> </w:t>
      </w:r>
      <w:r w:rsidR="004D66F2" w:rsidRPr="005810B5">
        <w:rPr>
          <w:rFonts w:ascii="Times New Roman" w:hAnsi="Times New Roman" w:cs="Times New Roman"/>
          <w:sz w:val="22"/>
          <w:szCs w:val="22"/>
        </w:rPr>
        <w:t>For experiments assessing the ability of pyruvate to sustain OCR upon glucose deprivation, one reservoir was filled with 70 mL HEPES-buffered Krebs-Ringer Solution (J67795, Thermo Fisher Scientific) containing 10 mM pyruvate (11360-070, Gibco), 1 mM glucose, and 0.1% BSA. For the other reservoir’s medium, pyruvate volume was replaced by double-distilled water. After baseline stabilization, the glucose transporter inhibitor BAY-876 (HY-100017, MedChemExpress, 20 μM from a 10 mM stock in DMSO) was injected into both reservoirs.</w:t>
      </w:r>
      <w:r w:rsidR="004D66F2" w:rsidRPr="005810B5">
        <w:rPr>
          <w:rFonts w:ascii="Arial" w:hAnsi="Arial" w:cs="Arial"/>
          <w:i/>
          <w:iCs/>
          <w:sz w:val="22"/>
          <w:szCs w:val="22"/>
        </w:rPr>
        <w:t xml:space="preserve"> </w:t>
      </w:r>
      <w:r w:rsidRPr="005810B5">
        <w:rPr>
          <w:rFonts w:ascii="Times New Roman" w:hAnsi="Times New Roman" w:cs="Times New Roman"/>
          <w:sz w:val="22"/>
          <w:szCs w:val="22"/>
        </w:rPr>
        <w:t xml:space="preserve">At the end of every experiment, an injection of the complex IV inhibitor KCN (207810, Sigma-Aldrich, 3 mM from a 3 M stock in double-distilled water) was applied to inhibit mitochondrial respiration </w:t>
      </w:r>
      <w:r w:rsidR="00E63D90" w:rsidRPr="005810B5">
        <w:rPr>
          <w:rFonts w:ascii="Times New Roman" w:hAnsi="Times New Roman" w:cs="Times New Roman"/>
          <w:sz w:val="22"/>
          <w:szCs w:val="22"/>
        </w:rPr>
        <w:t>and</w:t>
      </w:r>
      <w:r w:rsidRPr="005810B5">
        <w:rPr>
          <w:rFonts w:ascii="Times New Roman" w:hAnsi="Times New Roman" w:cs="Times New Roman"/>
          <w:sz w:val="22"/>
          <w:szCs w:val="22"/>
        </w:rPr>
        <w:t xml:space="preserve"> determine the inflow O</w:t>
      </w:r>
      <w:r w:rsidRPr="005810B5">
        <w:rPr>
          <w:rFonts w:ascii="Times New Roman" w:hAnsi="Times New Roman" w:cs="Times New Roman"/>
          <w:sz w:val="22"/>
          <w:szCs w:val="22"/>
          <w:vertAlign w:val="subscript"/>
        </w:rPr>
        <w:t>2</w:t>
      </w:r>
      <w:r w:rsidRPr="005810B5">
        <w:rPr>
          <w:rFonts w:ascii="Times New Roman" w:hAnsi="Times New Roman" w:cs="Times New Roman"/>
          <w:sz w:val="22"/>
          <w:szCs w:val="22"/>
        </w:rPr>
        <w:t xml:space="preserve"> signal of each channel. OCR was calculated and visualized using the Barofuse Data Processor (v2.20.0) as previously described </w:t>
      </w:r>
      <w:r w:rsidRPr="005810B5">
        <w:rPr>
          <w:rFonts w:ascii="Times New Roman" w:hAnsi="Times New Roman" w:cs="Times New Roman"/>
          <w:sz w:val="22"/>
          <w:szCs w:val="22"/>
        </w:rPr>
        <w:fldChar w:fldCharType="begin">
          <w:fldData xml:space="preserve">PEVuZE5vdGU+PENpdGU+PEF1dGhvcj5LYW1hdDwvQXV0aG9yPjxZZWFyPjIwMjM8L1llYXI+PFJl
Y051bT41MDI2PC9SZWNOdW0+PERpc3BsYXlUZXh0PlsxN108L0Rpc3BsYXlUZXh0PjxyZWNvcmQ+
PHJlYy1udW1iZXI+NTAyNjwvcmVjLW51bWJlcj48Zm9yZWlnbi1rZXlzPjxrZXkgYXBwPSJFTiIg
ZGItaWQ9IjBweDV3d2RmczkyOXM5ZXcwenE1MGF2dWRwdnpwczVkZDkwZSIgdGltZXN0YW1wPSIx
NzAxMDExNjgxIj41MDI2PC9rZXk+PC9mb3JlaWduLWtleXM+PHJlZi10eXBlIG5hbWU9IkpvdXJu
YWwgQXJ0aWNsZSI+MTc8L3JlZi10eXBlPjxjb250cmlidXRvcnM+PGF1dGhvcnM+PGF1dGhvcj5L
YW1hdCwgVi48L2F1dGhvcj48YXV0aG9yPkdydW1iaW5lLCBNLiBLLjwvYXV0aG9yPjxhdXRob3I+
QmFvLCBLLjwvYXV0aG9yPjxhdXRob3I+TW9rYXRlLCBLLjwvYXV0aG9yPjxhdXRob3I+S2hhbGls
LCBHLjwvYXV0aG9yPjxhdXRob3I+Q29vaywgRC48L2F1dGhvcj48YXV0aG9yPkNsZWFyd2F0ZXIs
IEIuPC9hdXRob3I+PGF1dGhvcj5IaXJzdCwgUi48L2F1dGhvcj48YXV0aG9yPkhhcm1hbiwgSi48
L2F1dGhvcj48YXV0aG9yPkJvZWNrLCBNLjwvYXV0aG9yPjxhdXRob3I+RnUsIFouPC9hdXRob3I+
PGF1dGhvcj5TbWl0aCwgTC4gRS4gSC48L2F1dGhvcj48YXV0aG9yPkdvc3dhbWksIE0uPC9hdXRo
b3I+PGF1dGhvcj5XdWJiZW4sIFQuIEouPC9hdXRob3I+PGF1dGhvcj5XYWxrZXIsIEUuIE0uPC9h
dXRob3I+PGF1dGhvcj5aaHUsIEouPC9hdXRob3I+PGF1dGhvcj5Tb2xlaW1hbnBvdXIsIFMuIEEu
PC9hdXRob3I+PGF1dGhvcj5TY2FybGV0dCwgSi4gTS48L2F1dGhvcj48YXV0aG9yPlJvYmJpbmdz
LCBCLiBNLjwvYXV0aG9yPjxhdXRob3I+SGFzcywgRC48L2F1dGhvcj48YXV0aG9yPkh1cmxleSwg
Si4gQi48L2F1dGhvcj48YXV0aG9yPlN3ZWV0LCBJLiBSLjwvYXV0aG9yPjwvYXV0aG9ycz48L2Nv
bnRyaWJ1dG9ycz48YXV0aC1hZGRyZXNzPlVuaXZlcnNpdHkgb2YgV2FzaGluZ3RvbiBNZWRpY2lu
ZSBEaWFiZXRlcyBJbnN0aXR1dGUsIFVuaXZlcnNpdHkgb2YgV2FzaGluZ3RvbiwgU2VhdHRsZSwg
V0EgOTgxMDksIFVTQS4mI3hEO0VuVG94IFNjaWVuY2VzLCBJbmMuLCBNZXJjZXIgSXNsYW5kLCBX
QSA5ODA0MCwgVVNBLiYjeEQ7VGVjaG5pY2FsIEFzc2VtYmx5IFNlcnZpY2UgQ29ycG9yYXRpb24s
IFNlYXR0bGUsIFdBIDk4MTA5LCBVU0EuJiN4RDtEZXBhcnRtZW50IG9mIE9waHRoYWxtb2xvZ3ks
IEJvc3RvbiBDaGlsZHJlbiZhcG9zO3MgSG9zcGl0YWwsIEhhcnZhcmQgTWVkaWNhbCBTY2hvb2ws
IEJvc3RvbiwgTUEgMDIxMTUsIFVTQS4mI3hEO0RlcGFydG1lbnQgb2YgT3BodGhhbG1vbG9neSwg
Qm9zdG9uIENoaWxkcmVuJmFwb3M7cyBIb3NwaXRhbCwgSGFydmFyZCBNZWRpY2FsIFNjaG9vbCwg
Qm9zdG9uLCBNQSAwMjExNSwgVVNBOyBFeWUgQ2VudGVyLCBNZWRpY2FsIENlbnRlciwgRmFjdWx0
eSBvZiBNZWRpY2luZSwgVW5pdmVyc2l0eSBvZiBGcmVpYnVyZywgRnJlaWJ1cmcgaW0gQnJlaXNn
YXUsIEdlcm1hbnkuJiN4RDtEZXBhcnRtZW50IG9mIE9waHRoYWxtb2xvZ3kgYW5kIFZpc3VhbCBT
Y2llbmNlcywgVW5pdmVyc2l0eSBvZiBNaWNoaWdhbiwgQW5uIEFyYm9yLCBNSSA0ODEwNSwgVVNB
LiYjeEQ7RGVwYXJ0bWVudCBvZiBJbnRlcm5hbCBNZWRpY2luZSwgVW5pdmVyc2l0eSBvZiBNaWNo
aWdhbiwgQW5uIEFyYm9yLCBNSSA5ODE5NSwgVVNBLiYjeEQ7VW5pdmVyc2l0eSBvZiBXYXNoaW5n
dG9uIE1lZGljaW5lIERpYWJldGVzIEluc3RpdHV0ZSwgVW5pdmVyc2l0eSBvZiBXYXNoaW5ndG9u
LCBTZWF0dGxlLCBXQSA5ODEwOSwgVVNBOyBEZXBhcnRtZW50IG9mIFBlZGlhdHJpYyBHYXN0cm9l
bnRlcm9sb2d5IGFuZCBIZXBhdG9sb2d5LCBTZWF0dGxlIENoaWxkcmVuJmFwb3M7cyBIb3NwaXRh
bCwgU2VhdHRsZSwgV0EgOTgxNDUsIFVTQS4mI3hEO1VuaXZlcnNpdHkgb2YgV2FzaGluZ3RvbiBN
ZWRpY2luZSBEaWFiZXRlcyBJbnN0aXR1dGUsIFVuaXZlcnNpdHkgb2YgV2FzaGluZ3RvbiwgU2Vh
dHRsZSwgV0EgOTgxMDksIFVTQTsgRGVwYXJ0bWVudCBvZiBCaW9jaGVtaXN0cnksIFVuaXZlcnNp
dHkgb2YgV2FzaGluZ3RvbiwgU2VhdHRsZSwgV0EgOTgxMDksIFVTQS4mI3hEO0RlcGFydG1lbnQg
b2YgQmlvY2hlbWlzdHJ5LCBVbml2ZXJzaXR5IG9mIFdhc2hpbmd0b24sIFNlYXR0bGUsIFdBIDk4
MTA5LCBVU0EuJiN4RDtVbml2ZXJzaXR5IG9mIFdhc2hpbmd0b24gTWVkaWNpbmUgRGlhYmV0ZXMg
SW5zdGl0dXRlLCBVbml2ZXJzaXR5IG9mIFdhc2hpbmd0b24sIFNlYXR0bGUsIFdBIDk4MTA5LCBV
U0E7IEVuVG94IFNjaWVuY2VzLCBJbmMuLCBNZXJjZXIgSXNsYW5kLCBXQSA5ODA0MCwgVVNBLiBF
bGVjdHJvbmljIGFkZHJlc3M6IGlzd2VldEB1dy5lZHUuPC9hdXRoLWFkZHJlc3M+PHRpdGxlcz48
dGl0bGU+QSB2ZXJzYXRpbGUgcHVtcGxlc3MgbXVsdGktY2hhbm5lbCBmbHVpZGljcyBzeXN0ZW0g
Zm9yIG1haW50ZW5hbmNlIGFuZCByZWFsLXRpbWUgZnVuY3Rpb25hbCBhc3Nlc3NtZW50IG9mIHRp
c3N1ZSBhbmQgY2VsbHM8L3RpdGxlPjxzZWNvbmRhcnktdGl0bGU+Q2VsbCBSZXAgTWV0aG9kczwv
c2Vjb25kYXJ5LXRpdGxlPjwvdGl0bGVzPjxwZXJpb2RpY2FsPjxmdWxsLXRpdGxlPkNlbGwgUmVw
IE1ldGhvZHM8L2Z1bGwtdGl0bGU+PC9wZXJpb2RpY2FsPjxwYWdlcz4xMDA2NDI8L3BhZ2VzPjx2
b2x1bWU+Mzwvdm9sdW1lPjxudW1iZXI+MTE8L251bWJlcj48ZWRpdGlvbj4yMDIzMTExMzwvZWRp
dGlvbj48a2V5d29yZHM+PGtleXdvcmQ+QmFyb0Z1c2U8L2tleXdvcmQ+PGtleXdvcmQ+Q1A6IEJp
b3RlY2hub2xvZ3k8L2tleXdvcmQ+PGtleXdvcmQ+Q1A6IE1ldGFib2xpc208L2tleXdvcmQ+PGtl
eXdvcmQ+ZW5kb3RoZWxpYWwgY2VsbHM8L2tleXdvcmQ+PGtleXdvcmQ+aHlwb3RoYWxhbXVzPC9r
ZXl3b3JkPjxrZXl3b3JkPmh5cG94aWE8L2tleXdvcmQ+PGtleXdvcmQ+aXNsZXRzPC9rZXl3b3Jk
PjxrZXl3b3JkPmxhY3RhdGUgcHJvZHVjdGlvbjwva2V5d29yZD48a2V5d29yZD5saXZlcjwva2V5
d29yZD48a2V5d29yZD5veHlnZW4gY29uc3VtcHRpb248L2tleXdvcmQ+PGtleXdvcmQ+cGVyaWZ1
c2lvbjwva2V5d29yZD48a2V5d29yZD5yZXRpbmE8L2tleXdvcmQ+PC9rZXl3b3Jkcz48ZGF0ZXM+
PHllYXI+MjAyMzwveWVhcj48cHViLWRhdGVzPjxkYXRlPk5vdiAyMDwvZGF0ZT48L3B1Yi1kYXRl
cz48L2RhdGVzPjxpc2JuPjI2NjctMjM3NSAoRWxlY3Ryb25pYykmI3hEOzI2NjctMjM3NSAoTGlu
a2luZyk8L2lzYm4+PGFjY2Vzc2lvbi1udW0+Mzc5NjM0NjQ8L2FjY2Vzc2lvbi1udW0+PHVybHM+
PHJlbGF0ZWQtdXJscz48dXJsPmh0dHBzOi8vd3d3Lm5jYmkubmxtLm5paC5nb3YvcHVibWVkLzM3
OTYzNDY0PC91cmw+PC9yZWxhdGVkLXVybHM+PC91cmxzPjxjdXN0b20xPkRlY2xhcmF0aW9uIG9m
IGludGVyZXN0cyBJLlIuUy4sIEQuQy4sIEcuSy4sIEsuQi4sIGFuZCBNLksuRy4gaGF2ZSBmaW5h
bmNpYWwgdGllcyB0byBFblRveCBTY2llbmNlcywgSW5jLiAoTWVyY2VyIElzbGFuZCwgV0EsIFVT
QSksIHRoZSBtYW51ZmFjdHVyZXIvZGlzdHJpYnV0b3Igb2YgdGhlIEJhcm9GdXNlIHBlcmlmdXNp
b24gc3lzdGVtIHVzZWQgaW4gdGhpcyBzdHVkeS4gVGhlcmUgaXMgYSBwYXRlbnQgcGVuZGluZyBv
biB0aGUgQmFyb0Z1c2UsIHRoZSByaWdodHMgdG8gd2hpY2ggd291bGQgYmUgZ3JhbnRlZCB0byB0
aGUgVW5pdmVyc2l0eSBvZiBXYXNoaW5ndG9uLiBULkouVy4gaGFzIHJlY2VpdmVkIGVxdWl0eSBh
bmQgcm95YWx0eSBmcm9tIE9jdXRoZWlhLCBMTEMuIFMuQS5TLiBoYXMgcmVjZWl2ZWQgZ3JhbnQg
ZnVuZGluZyBmcm9tIE9ubyBQaGFybWFjZXV0aWNhbCBDby4sIEx0ZC4sIGFuZCBpcyBhIGNvbnN1
bHRhbnQgZm9yIE5vdm8gTm9yZGlzay48L2N1c3RvbTE+PGVsZWN0cm9uaWMtcmVzb3VyY2UtbnVt
PjEwLjEwMTYvai5jcm1ldGguMjAyMy4xMDA2NDI8L2VsZWN0cm9uaWMtcmVzb3VyY2UtbnVtPjxy
ZW1vdGUtZGF0YWJhc2UtbmFtZT5Jbi1Qcm9jZXNzPC9yZW1vdGUtZGF0YWJhc2UtbmFtZT48cmVt
b3RlLWRhdGFiYXNlLXByb3ZpZGVyPk5MTTwvcmVtb3RlLWRhdGFiYXNlLXByb3ZpZGVyPjwvcmVj
b3JkPjwvQ2l0ZT48L0VuZE5vdGU+
</w:fldData>
        </w:fldChar>
      </w:r>
      <w:r w:rsidR="00AC5413" w:rsidRPr="005810B5">
        <w:rPr>
          <w:rFonts w:ascii="Times New Roman" w:hAnsi="Times New Roman" w:cs="Times New Roman"/>
          <w:sz w:val="22"/>
          <w:szCs w:val="22"/>
        </w:rPr>
        <w:instrText xml:space="preserve"> ADDIN EN.CITE </w:instrText>
      </w:r>
      <w:r w:rsidR="00AC5413" w:rsidRPr="005810B5">
        <w:rPr>
          <w:rFonts w:ascii="Times New Roman" w:hAnsi="Times New Roman" w:cs="Times New Roman"/>
          <w:sz w:val="22"/>
          <w:szCs w:val="22"/>
        </w:rPr>
        <w:fldChar w:fldCharType="begin">
          <w:fldData xml:space="preserve">PEVuZE5vdGU+PENpdGU+PEF1dGhvcj5LYW1hdDwvQXV0aG9yPjxZZWFyPjIwMjM8L1llYXI+PFJl
Y051bT41MDI2PC9SZWNOdW0+PERpc3BsYXlUZXh0PlsxN108L0Rpc3BsYXlUZXh0PjxyZWNvcmQ+
PHJlYy1udW1iZXI+NTAyNjwvcmVjLW51bWJlcj48Zm9yZWlnbi1rZXlzPjxrZXkgYXBwPSJFTiIg
ZGItaWQ9IjBweDV3d2RmczkyOXM5ZXcwenE1MGF2dWRwdnpwczVkZDkwZSIgdGltZXN0YW1wPSIx
NzAxMDExNjgxIj41MDI2PC9rZXk+PC9mb3JlaWduLWtleXM+PHJlZi10eXBlIG5hbWU9IkpvdXJu
YWwgQXJ0aWNsZSI+MTc8L3JlZi10eXBlPjxjb250cmlidXRvcnM+PGF1dGhvcnM+PGF1dGhvcj5L
YW1hdCwgVi48L2F1dGhvcj48YXV0aG9yPkdydW1iaW5lLCBNLiBLLjwvYXV0aG9yPjxhdXRob3I+
QmFvLCBLLjwvYXV0aG9yPjxhdXRob3I+TW9rYXRlLCBLLjwvYXV0aG9yPjxhdXRob3I+S2hhbGls
LCBHLjwvYXV0aG9yPjxhdXRob3I+Q29vaywgRC48L2F1dGhvcj48YXV0aG9yPkNsZWFyd2F0ZXIs
IEIuPC9hdXRob3I+PGF1dGhvcj5IaXJzdCwgUi48L2F1dGhvcj48YXV0aG9yPkhhcm1hbiwgSi48
L2F1dGhvcj48YXV0aG9yPkJvZWNrLCBNLjwvYXV0aG9yPjxhdXRob3I+RnUsIFouPC9hdXRob3I+
PGF1dGhvcj5TbWl0aCwgTC4gRS4gSC48L2F1dGhvcj48YXV0aG9yPkdvc3dhbWksIE0uPC9hdXRo
b3I+PGF1dGhvcj5XdWJiZW4sIFQuIEouPC9hdXRob3I+PGF1dGhvcj5XYWxrZXIsIEUuIE0uPC9h
dXRob3I+PGF1dGhvcj5aaHUsIEouPC9hdXRob3I+PGF1dGhvcj5Tb2xlaW1hbnBvdXIsIFMuIEEu
PC9hdXRob3I+PGF1dGhvcj5TY2FybGV0dCwgSi4gTS48L2F1dGhvcj48YXV0aG9yPlJvYmJpbmdz
LCBCLiBNLjwvYXV0aG9yPjxhdXRob3I+SGFzcywgRC48L2F1dGhvcj48YXV0aG9yPkh1cmxleSwg
Si4gQi48L2F1dGhvcj48YXV0aG9yPlN3ZWV0LCBJLiBSLjwvYXV0aG9yPjwvYXV0aG9ycz48L2Nv
bnRyaWJ1dG9ycz48YXV0aC1hZGRyZXNzPlVuaXZlcnNpdHkgb2YgV2FzaGluZ3RvbiBNZWRpY2lu
ZSBEaWFiZXRlcyBJbnN0aXR1dGUsIFVuaXZlcnNpdHkgb2YgV2FzaGluZ3RvbiwgU2VhdHRsZSwg
V0EgOTgxMDksIFVTQS4mI3hEO0VuVG94IFNjaWVuY2VzLCBJbmMuLCBNZXJjZXIgSXNsYW5kLCBX
QSA5ODA0MCwgVVNBLiYjeEQ7VGVjaG5pY2FsIEFzc2VtYmx5IFNlcnZpY2UgQ29ycG9yYXRpb24s
IFNlYXR0bGUsIFdBIDk4MTA5LCBVU0EuJiN4RDtEZXBhcnRtZW50IG9mIE9waHRoYWxtb2xvZ3ks
IEJvc3RvbiBDaGlsZHJlbiZhcG9zO3MgSG9zcGl0YWwsIEhhcnZhcmQgTWVkaWNhbCBTY2hvb2ws
IEJvc3RvbiwgTUEgMDIxMTUsIFVTQS4mI3hEO0RlcGFydG1lbnQgb2YgT3BodGhhbG1vbG9neSwg
Qm9zdG9uIENoaWxkcmVuJmFwb3M7cyBIb3NwaXRhbCwgSGFydmFyZCBNZWRpY2FsIFNjaG9vbCwg
Qm9zdG9uLCBNQSAwMjExNSwgVVNBOyBFeWUgQ2VudGVyLCBNZWRpY2FsIENlbnRlciwgRmFjdWx0
eSBvZiBNZWRpY2luZSwgVW5pdmVyc2l0eSBvZiBGcmVpYnVyZywgRnJlaWJ1cmcgaW0gQnJlaXNn
YXUsIEdlcm1hbnkuJiN4RDtEZXBhcnRtZW50IG9mIE9waHRoYWxtb2xvZ3kgYW5kIFZpc3VhbCBT
Y2llbmNlcywgVW5pdmVyc2l0eSBvZiBNaWNoaWdhbiwgQW5uIEFyYm9yLCBNSSA0ODEwNSwgVVNB
LiYjeEQ7RGVwYXJ0bWVudCBvZiBJbnRlcm5hbCBNZWRpY2luZSwgVW5pdmVyc2l0eSBvZiBNaWNo
aWdhbiwgQW5uIEFyYm9yLCBNSSA5ODE5NSwgVVNBLiYjeEQ7VW5pdmVyc2l0eSBvZiBXYXNoaW5n
dG9uIE1lZGljaW5lIERpYWJldGVzIEluc3RpdHV0ZSwgVW5pdmVyc2l0eSBvZiBXYXNoaW5ndG9u
LCBTZWF0dGxlLCBXQSA5ODEwOSwgVVNBOyBEZXBhcnRtZW50IG9mIFBlZGlhdHJpYyBHYXN0cm9l
bnRlcm9sb2d5IGFuZCBIZXBhdG9sb2d5LCBTZWF0dGxlIENoaWxkcmVuJmFwb3M7cyBIb3NwaXRh
bCwgU2VhdHRsZSwgV0EgOTgxNDUsIFVTQS4mI3hEO1VuaXZlcnNpdHkgb2YgV2FzaGluZ3RvbiBN
ZWRpY2luZSBEaWFiZXRlcyBJbnN0aXR1dGUsIFVuaXZlcnNpdHkgb2YgV2FzaGluZ3RvbiwgU2Vh
dHRsZSwgV0EgOTgxMDksIFVTQTsgRGVwYXJ0bWVudCBvZiBCaW9jaGVtaXN0cnksIFVuaXZlcnNp
dHkgb2YgV2FzaGluZ3RvbiwgU2VhdHRsZSwgV0EgOTgxMDksIFVTQS4mI3hEO0RlcGFydG1lbnQg
b2YgQmlvY2hlbWlzdHJ5LCBVbml2ZXJzaXR5IG9mIFdhc2hpbmd0b24sIFNlYXR0bGUsIFdBIDk4
MTA5LCBVU0EuJiN4RDtVbml2ZXJzaXR5IG9mIFdhc2hpbmd0b24gTWVkaWNpbmUgRGlhYmV0ZXMg
SW5zdGl0dXRlLCBVbml2ZXJzaXR5IG9mIFdhc2hpbmd0b24sIFNlYXR0bGUsIFdBIDk4MTA5LCBV
U0E7IEVuVG94IFNjaWVuY2VzLCBJbmMuLCBNZXJjZXIgSXNsYW5kLCBXQSA5ODA0MCwgVVNBLiBF
bGVjdHJvbmljIGFkZHJlc3M6IGlzd2VldEB1dy5lZHUuPC9hdXRoLWFkZHJlc3M+PHRpdGxlcz48
dGl0bGU+QSB2ZXJzYXRpbGUgcHVtcGxlc3MgbXVsdGktY2hhbm5lbCBmbHVpZGljcyBzeXN0ZW0g
Zm9yIG1haW50ZW5hbmNlIGFuZCByZWFsLXRpbWUgZnVuY3Rpb25hbCBhc3Nlc3NtZW50IG9mIHRp
c3N1ZSBhbmQgY2VsbHM8L3RpdGxlPjxzZWNvbmRhcnktdGl0bGU+Q2VsbCBSZXAgTWV0aG9kczwv
c2Vjb25kYXJ5LXRpdGxlPjwvdGl0bGVzPjxwZXJpb2RpY2FsPjxmdWxsLXRpdGxlPkNlbGwgUmVw
IE1ldGhvZHM8L2Z1bGwtdGl0bGU+PC9wZXJpb2RpY2FsPjxwYWdlcz4xMDA2NDI8L3BhZ2VzPjx2
b2x1bWU+Mzwvdm9sdW1lPjxudW1iZXI+MTE8L251bWJlcj48ZWRpdGlvbj4yMDIzMTExMzwvZWRp
dGlvbj48a2V5d29yZHM+PGtleXdvcmQ+QmFyb0Z1c2U8L2tleXdvcmQ+PGtleXdvcmQ+Q1A6IEJp
b3RlY2hub2xvZ3k8L2tleXdvcmQ+PGtleXdvcmQ+Q1A6IE1ldGFib2xpc208L2tleXdvcmQ+PGtl
eXdvcmQ+ZW5kb3RoZWxpYWwgY2VsbHM8L2tleXdvcmQ+PGtleXdvcmQ+aHlwb3RoYWxhbXVzPC9r
ZXl3b3JkPjxrZXl3b3JkPmh5cG94aWE8L2tleXdvcmQ+PGtleXdvcmQ+aXNsZXRzPC9rZXl3b3Jk
PjxrZXl3b3JkPmxhY3RhdGUgcHJvZHVjdGlvbjwva2V5d29yZD48a2V5d29yZD5saXZlcjwva2V5
d29yZD48a2V5d29yZD5veHlnZW4gY29uc3VtcHRpb248L2tleXdvcmQ+PGtleXdvcmQ+cGVyaWZ1
c2lvbjwva2V5d29yZD48a2V5d29yZD5yZXRpbmE8L2tleXdvcmQ+PC9rZXl3b3Jkcz48ZGF0ZXM+
PHllYXI+MjAyMzwveWVhcj48cHViLWRhdGVzPjxkYXRlPk5vdiAyMDwvZGF0ZT48L3B1Yi1kYXRl
cz48L2RhdGVzPjxpc2JuPjI2NjctMjM3NSAoRWxlY3Ryb25pYykmI3hEOzI2NjctMjM3NSAoTGlu
a2luZyk8L2lzYm4+PGFjY2Vzc2lvbi1udW0+Mzc5NjM0NjQ8L2FjY2Vzc2lvbi1udW0+PHVybHM+
PHJlbGF0ZWQtdXJscz48dXJsPmh0dHBzOi8vd3d3Lm5jYmkubmxtLm5paC5nb3YvcHVibWVkLzM3
OTYzNDY0PC91cmw+PC9yZWxhdGVkLXVybHM+PC91cmxzPjxjdXN0b20xPkRlY2xhcmF0aW9uIG9m
IGludGVyZXN0cyBJLlIuUy4sIEQuQy4sIEcuSy4sIEsuQi4sIGFuZCBNLksuRy4gaGF2ZSBmaW5h
bmNpYWwgdGllcyB0byBFblRveCBTY2llbmNlcywgSW5jLiAoTWVyY2VyIElzbGFuZCwgV0EsIFVT
QSksIHRoZSBtYW51ZmFjdHVyZXIvZGlzdHJpYnV0b3Igb2YgdGhlIEJhcm9GdXNlIHBlcmlmdXNp
b24gc3lzdGVtIHVzZWQgaW4gdGhpcyBzdHVkeS4gVGhlcmUgaXMgYSBwYXRlbnQgcGVuZGluZyBv
biB0aGUgQmFyb0Z1c2UsIHRoZSByaWdodHMgdG8gd2hpY2ggd291bGQgYmUgZ3JhbnRlZCB0byB0
aGUgVW5pdmVyc2l0eSBvZiBXYXNoaW5ndG9uLiBULkouVy4gaGFzIHJlY2VpdmVkIGVxdWl0eSBh
bmQgcm95YWx0eSBmcm9tIE9jdXRoZWlhLCBMTEMuIFMuQS5TLiBoYXMgcmVjZWl2ZWQgZ3JhbnQg
ZnVuZGluZyBmcm9tIE9ubyBQaGFybWFjZXV0aWNhbCBDby4sIEx0ZC4sIGFuZCBpcyBhIGNvbnN1
bHRhbnQgZm9yIE5vdm8gTm9yZGlzay48L2N1c3RvbTE+PGVsZWN0cm9uaWMtcmVzb3VyY2UtbnVt
PjEwLjEwMTYvai5jcm1ldGguMjAyMy4xMDA2NDI8L2VsZWN0cm9uaWMtcmVzb3VyY2UtbnVtPjxy
ZW1vdGUtZGF0YWJhc2UtbmFtZT5Jbi1Qcm9jZXNzPC9yZW1vdGUtZGF0YWJhc2UtbmFtZT48cmVt
b3RlLWRhdGFiYXNlLXByb3ZpZGVyPk5MTTwvcmVtb3RlLWRhdGFiYXNlLXByb3ZpZGVyPjwvcmVj
b3JkPjwvQ2l0ZT48L0VuZE5vdGU+
</w:fldData>
        </w:fldChar>
      </w:r>
      <w:r w:rsidR="00AC5413" w:rsidRPr="005810B5">
        <w:rPr>
          <w:rFonts w:ascii="Times New Roman" w:hAnsi="Times New Roman" w:cs="Times New Roman"/>
          <w:sz w:val="22"/>
          <w:szCs w:val="22"/>
        </w:rPr>
        <w:instrText xml:space="preserve"> ADDIN EN.CITE.DATA </w:instrText>
      </w:r>
      <w:r w:rsidR="00AC5413" w:rsidRPr="005810B5">
        <w:rPr>
          <w:rFonts w:ascii="Times New Roman" w:hAnsi="Times New Roman" w:cs="Times New Roman"/>
          <w:sz w:val="22"/>
          <w:szCs w:val="22"/>
        </w:rPr>
      </w:r>
      <w:r w:rsidR="00AC5413" w:rsidRPr="005810B5">
        <w:rPr>
          <w:rFonts w:ascii="Times New Roman" w:hAnsi="Times New Roman" w:cs="Times New Roman"/>
          <w:sz w:val="22"/>
          <w:szCs w:val="22"/>
        </w:rPr>
        <w:fldChar w:fldCharType="end"/>
      </w:r>
      <w:r w:rsidRPr="005810B5">
        <w:rPr>
          <w:rFonts w:ascii="Times New Roman" w:hAnsi="Times New Roman" w:cs="Times New Roman"/>
          <w:sz w:val="22"/>
          <w:szCs w:val="22"/>
        </w:rPr>
      </w:r>
      <w:r w:rsidRPr="005810B5">
        <w:rPr>
          <w:rFonts w:ascii="Times New Roman" w:hAnsi="Times New Roman" w:cs="Times New Roman"/>
          <w:sz w:val="22"/>
          <w:szCs w:val="22"/>
        </w:rPr>
        <w:fldChar w:fldCharType="separate"/>
      </w:r>
      <w:r w:rsidR="00AC5413" w:rsidRPr="005810B5">
        <w:rPr>
          <w:rFonts w:ascii="Times New Roman" w:hAnsi="Times New Roman" w:cs="Times New Roman"/>
          <w:noProof/>
          <w:sz w:val="22"/>
          <w:szCs w:val="22"/>
        </w:rPr>
        <w:t>[17]</w:t>
      </w:r>
      <w:r w:rsidRPr="005810B5">
        <w:rPr>
          <w:rFonts w:ascii="Times New Roman" w:hAnsi="Times New Roman" w:cs="Times New Roman"/>
          <w:sz w:val="22"/>
          <w:szCs w:val="22"/>
        </w:rPr>
        <w:fldChar w:fldCharType="end"/>
      </w:r>
      <w:r w:rsidRPr="005810B5">
        <w:rPr>
          <w:rFonts w:ascii="Times New Roman" w:hAnsi="Times New Roman" w:cs="Times New Roman"/>
          <w:sz w:val="22"/>
          <w:szCs w:val="22"/>
        </w:rPr>
        <w:t>. Results from at least 2 independent experiments were shown</w:t>
      </w:r>
      <w:r w:rsidR="00E63D90" w:rsidRPr="005810B5">
        <w:rPr>
          <w:rFonts w:ascii="Times New Roman" w:hAnsi="Times New Roman" w:cs="Times New Roman"/>
          <w:sz w:val="22"/>
          <w:szCs w:val="22"/>
        </w:rPr>
        <w:t xml:space="preserve"> (exception P14: 1 experiment)</w:t>
      </w:r>
      <w:r w:rsidRPr="005810B5">
        <w:rPr>
          <w:rFonts w:ascii="Times New Roman" w:hAnsi="Times New Roman" w:cs="Times New Roman"/>
          <w:sz w:val="22"/>
          <w:szCs w:val="22"/>
        </w:rPr>
        <w:t>.</w:t>
      </w:r>
    </w:p>
    <w:p w14:paraId="27BA3F18" w14:textId="77777777" w:rsidR="00202835" w:rsidRPr="005810B5" w:rsidRDefault="00202835" w:rsidP="00AC5413">
      <w:pPr>
        <w:spacing w:after="0" w:line="276" w:lineRule="auto"/>
        <w:jc w:val="both"/>
        <w:rPr>
          <w:rFonts w:ascii="Times New Roman" w:hAnsi="Times New Roman" w:cs="Times New Roman"/>
          <w:bCs/>
          <w:iCs/>
          <w:sz w:val="22"/>
          <w:szCs w:val="22"/>
        </w:rPr>
      </w:pPr>
    </w:p>
    <w:p w14:paraId="2F133557" w14:textId="77777777" w:rsidR="00202835" w:rsidRPr="005810B5" w:rsidRDefault="00202835" w:rsidP="00AC5413">
      <w:pPr>
        <w:spacing w:after="0" w:line="276" w:lineRule="auto"/>
        <w:jc w:val="both"/>
        <w:rPr>
          <w:rFonts w:ascii="Times New Roman" w:hAnsi="Times New Roman" w:cs="Times New Roman"/>
          <w:b/>
          <w:iCs/>
          <w:sz w:val="22"/>
          <w:szCs w:val="22"/>
        </w:rPr>
      </w:pPr>
      <w:r w:rsidRPr="005810B5">
        <w:rPr>
          <w:rFonts w:ascii="Times New Roman" w:hAnsi="Times New Roman" w:cs="Times New Roman"/>
          <w:b/>
          <w:iCs/>
          <w:sz w:val="22"/>
          <w:szCs w:val="22"/>
        </w:rPr>
        <w:t xml:space="preserve">Statistics </w:t>
      </w:r>
    </w:p>
    <w:p w14:paraId="0EF2183C" w14:textId="77777777" w:rsidR="00202835" w:rsidRPr="005810B5" w:rsidRDefault="00202835" w:rsidP="00AC5413">
      <w:pPr>
        <w:spacing w:after="0" w:line="276" w:lineRule="auto"/>
        <w:jc w:val="both"/>
        <w:rPr>
          <w:rFonts w:ascii="Times New Roman" w:hAnsi="Times New Roman" w:cs="Times New Roman"/>
          <w:bCs/>
          <w:iCs/>
          <w:sz w:val="22"/>
          <w:szCs w:val="22"/>
        </w:rPr>
      </w:pPr>
    </w:p>
    <w:p w14:paraId="7898702A" w14:textId="77777777" w:rsidR="00202835" w:rsidRPr="005810B5" w:rsidRDefault="00202835" w:rsidP="00AC5413">
      <w:pPr>
        <w:spacing w:after="0" w:line="276" w:lineRule="auto"/>
        <w:jc w:val="both"/>
        <w:rPr>
          <w:rFonts w:ascii="Times New Roman" w:hAnsi="Times New Roman" w:cs="Times New Roman"/>
          <w:bCs/>
          <w:iCs/>
          <w:sz w:val="22"/>
          <w:szCs w:val="22"/>
        </w:rPr>
      </w:pPr>
      <w:r w:rsidRPr="005810B5">
        <w:rPr>
          <w:rFonts w:ascii="Times New Roman" w:hAnsi="Times New Roman" w:cs="Times New Roman"/>
          <w:bCs/>
          <w:iCs/>
          <w:sz w:val="22"/>
          <w:szCs w:val="22"/>
        </w:rPr>
        <w:t>Statistics are described in the figure legends. In general, normality (quantile-quantile (QQ) plot) and F-test (for variance) were conducted first, followed by the according parametric unpaired t-test (or Welch’s t-test) or the non-parametric Mann-Whitney test to compare groups (Prism v9.0; GraphPad Software, Inc.). P&lt;0.05 was considered statistically significant.</w:t>
      </w:r>
    </w:p>
    <w:p w14:paraId="12EC8EFE" w14:textId="77777777" w:rsidR="00202835" w:rsidRPr="005810B5" w:rsidRDefault="00202835" w:rsidP="00AC5413">
      <w:pPr>
        <w:spacing w:line="276" w:lineRule="auto"/>
        <w:rPr>
          <w:rFonts w:ascii="Times New Roman" w:hAnsi="Times New Roman" w:cs="Times New Roman"/>
          <w:b/>
          <w:bCs/>
          <w:sz w:val="22"/>
          <w:szCs w:val="22"/>
        </w:rPr>
      </w:pPr>
    </w:p>
    <w:p w14:paraId="34915E69" w14:textId="77777777" w:rsidR="00AC5413" w:rsidRPr="005810B5" w:rsidRDefault="00AC5413">
      <w:pPr>
        <w:rPr>
          <w:rFonts w:ascii="Times New Roman" w:hAnsi="Times New Roman" w:cs="Times New Roman"/>
          <w:b/>
          <w:bCs/>
          <w:sz w:val="22"/>
          <w:szCs w:val="22"/>
        </w:rPr>
      </w:pPr>
      <w:r w:rsidRPr="005810B5">
        <w:rPr>
          <w:rFonts w:ascii="Times New Roman" w:hAnsi="Times New Roman" w:cs="Times New Roman"/>
          <w:b/>
          <w:bCs/>
          <w:sz w:val="22"/>
          <w:szCs w:val="22"/>
        </w:rPr>
        <w:br w:type="page"/>
      </w:r>
    </w:p>
    <w:p w14:paraId="4422BF17" w14:textId="718FCBFB" w:rsidR="00B45FF3" w:rsidRPr="005810B5" w:rsidRDefault="00202835" w:rsidP="00AC5413">
      <w:pPr>
        <w:spacing w:line="276" w:lineRule="auto"/>
        <w:rPr>
          <w:rFonts w:ascii="Times New Roman" w:hAnsi="Times New Roman" w:cs="Times New Roman"/>
          <w:b/>
          <w:bCs/>
          <w:sz w:val="22"/>
          <w:szCs w:val="22"/>
        </w:rPr>
      </w:pPr>
      <w:r w:rsidRPr="005810B5">
        <w:rPr>
          <w:rFonts w:ascii="Times New Roman" w:hAnsi="Times New Roman" w:cs="Times New Roman"/>
          <w:b/>
          <w:bCs/>
          <w:sz w:val="22"/>
          <w:szCs w:val="22"/>
        </w:rPr>
        <w:lastRenderedPageBreak/>
        <w:t>REFERENCES</w:t>
      </w:r>
    </w:p>
    <w:p w14:paraId="17A4BB89" w14:textId="77777777" w:rsidR="00AC5413" w:rsidRPr="005810B5" w:rsidRDefault="00B45FF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b/>
          <w:bCs/>
          <w:sz w:val="22"/>
          <w:szCs w:val="22"/>
        </w:rPr>
        <w:fldChar w:fldCharType="begin"/>
      </w:r>
      <w:r w:rsidRPr="005810B5">
        <w:rPr>
          <w:rFonts w:ascii="Times New Roman" w:hAnsi="Times New Roman" w:cs="Times New Roman"/>
          <w:b/>
          <w:bCs/>
          <w:sz w:val="22"/>
          <w:szCs w:val="22"/>
        </w:rPr>
        <w:instrText xml:space="preserve"> ADDIN EN.REFLIST </w:instrText>
      </w:r>
      <w:r w:rsidRPr="005810B5">
        <w:rPr>
          <w:rFonts w:ascii="Times New Roman" w:hAnsi="Times New Roman" w:cs="Times New Roman"/>
          <w:b/>
          <w:bCs/>
          <w:sz w:val="22"/>
          <w:szCs w:val="22"/>
        </w:rPr>
        <w:fldChar w:fldCharType="separate"/>
      </w:r>
      <w:r w:rsidR="00AC5413" w:rsidRPr="005810B5">
        <w:rPr>
          <w:rFonts w:ascii="Times New Roman" w:hAnsi="Times New Roman" w:cs="Times New Roman"/>
          <w:sz w:val="22"/>
          <w:szCs w:val="22"/>
        </w:rPr>
        <w:t>1. Smith LE, Wesolowski E, McLellan A, Kostyk SK, D'Amato R, Sullivan R, D'Amore PA (1994) Oxygen-induced retinopathy in the mouse. Invest Ophthalmol Vis Sci 35 (1):101-111</w:t>
      </w:r>
    </w:p>
    <w:p w14:paraId="59FB5297"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2. Connor KM, Krah NM, Dennison RJ, Aderman CM, Chen J, Guerin KI, Sapieha P, Stahl A, Willett KL, Smith LE (2009) Quantification of oxygen-induced retinopathy in the mouse: a model of vessel loss, vessel regrowth and pathological angiogenesis. Nature protocols 4 (11):1565-1573. doi:10.1038/nprot.2009.187</w:t>
      </w:r>
    </w:p>
    <w:p w14:paraId="146F3DD9"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3. Stahl A, Connor KM, Sapieha P, Willett KL, Krah NM, Dennison RJ, Chen J, Guerin KI, Smith LE (2009) Computer-aided quantification of retinal neovascularization. Angiogenesis 12 (3):297-301. doi:10.1007/s10456-009-9155-3</w:t>
      </w:r>
    </w:p>
    <w:p w14:paraId="773C4378"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4. Perez-Riverol Y, Bai J, Bandla C, Garcia-Seisdedos D, Hewapathirana S, Kamatchinathan S, Kundu DJ, Prakash A, Frericks-Zipper A, Eisenacher M, Walzer M, Wang S, Brazma A, Vizcaino JA (2022) The PRIDE database resources in 2022: a hub for mass spectrometry-based proteomics evidences. Nucleic Acids Res 50 (D1):D543-D552. doi:10.1093/nar/gkab1038</w:t>
      </w:r>
    </w:p>
    <w:p w14:paraId="6828B85C"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5. Navarrete-Perea J, Yu Q, Gygi SP, Paulo JA (2018) Streamlined Tandem Mass Tag (SL-TMT) Protocol: An Efficient Strategy for Quantitative (Phospho)proteome Profiling Using Tandem Mass Tag-Synchronous Precursor Selection-MS3. Journal of proteome research 17 (6):2226-2236. doi:10.1021/acs.jproteome.8b00217</w:t>
      </w:r>
    </w:p>
    <w:p w14:paraId="1F2EC467"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6. Li J, Cai Z, Bomgarden RD, Pike I, Kuhn K, Rogers JC, Roberts TM, Gygi SP, Paulo JA (2021) TMTpro-18plex: The Expanded and Complete Set of TMTpro Reagents for Sample Multiplexing. Journal of proteome research 20 (5):2964-2972. doi:10.1021/acs.jproteome.1c00168</w:t>
      </w:r>
    </w:p>
    <w:p w14:paraId="46513F2B"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7. Schweppe DK, Eng JK, Yu Q, Bailey D, Rad R, Navarrete-Perea J, Huttlin EL, Erickson BK, Paulo JA, Gygi SP (2020) Full-Featured, Real-Time Database Searching Platform Enables Fast and Accurate Multiplexed Quantitative Proteomics. Journal of proteome research 19 (5):2026-2034. doi:10.1021/acs.jproteome.9b00860</w:t>
      </w:r>
    </w:p>
    <w:p w14:paraId="42F27DE8"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8. Rad R, Li J, Mintseris J, O'Connell J, Gygi SP, Schweppe DK (2021) Improved Monoisotopic Mass Estimation for Deeper Proteome Coverage. Journal of proteome research 20 (1):591-598. doi:10.1021/acs.jproteome.0c00563</w:t>
      </w:r>
    </w:p>
    <w:p w14:paraId="0FB18C7D"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9. Chen EY, Tan CM, Kou Y, Duan Q, Wang Z, Meirelles GV, Clark NR, Ma'ayan A (2013) Enrichr: interactive and collaborative HTML5 gene list enrichment analysis tool. BMC Bioinformatics 14:128. doi:10.1186/1471-2105-14-128</w:t>
      </w:r>
    </w:p>
    <w:p w14:paraId="52CF57A7"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10. Kuleshov MV, Jones MR, Rouillard AD, Fernandez NF, Duan Q, Wang Z, Koplev S, Jenkins SL, Jagodnik KM, Lachmann A, McDermott MG, Monteiro CD, Gundersen GW, Ma'ayan A (2016) Enrichr: a comprehensive gene set enrichment analysis web server 2016 update. Nucleic Acids Res 44 (W1):W90-97. doi:10.1093/nar/gkw377</w:t>
      </w:r>
    </w:p>
    <w:p w14:paraId="45D668C9"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11. Xie Z, Bailey A, Kuleshov MV, Clarke DJB, Evangelista JE, Jenkins SL, Lachmann A, Wojciechowicz ML, Kropiwnicki E, Jagodnik KM, Jeon M, Ma'ayan A (2021) Gene Set Knowledge Discovery with Enrichr. Curr Protoc 1 (3):e90. doi:10.1002/cpz1.90</w:t>
      </w:r>
    </w:p>
    <w:p w14:paraId="491CFBAA"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12. Fu Z, Qiu C, Cagnone G, Tomita Y, Huang S, Cakir B, Kotoda Y, Allen W, Bull E, Akula JD, Joyal JS, Hellstrom A, Talukdar S, Smith LEH (2021) Retinal glial remodeling by FGF21 preserves retinal function during photoreceptor degeneration. iScience 24 (4):102376. doi:10.1016/j.isci.2021.102376</w:t>
      </w:r>
    </w:p>
    <w:p w14:paraId="12594D57"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13. Kamat V, Robbings BM, Jung SR, Kelly J, Hurley JB, Bube KP, Sweet IR (2021) Fluidics system for resolving concentration-dependent effects of dissolved gases on tissue metabolism. Elife 10. doi:10.7554/eLife.66716</w:t>
      </w:r>
    </w:p>
    <w:p w14:paraId="2C08E4EA"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lastRenderedPageBreak/>
        <w:t>14. Rountree A, Karkamkar A, Khalil G, Folch A, Cook DL, Sweet IR (2016) BaroFuse, a novel pressure-driven, adjustable-throughput perfusion system for tissue maintenance and assessment. Heliyon 2 (12):e00210. doi:10.1016/j.heliyon.2016.e00210</w:t>
      </w:r>
    </w:p>
    <w:p w14:paraId="57BC1816"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15. Tsantilas KA, Cleghorn WM, Bisbach CM, Whitson JA, Hass DT, Robbings BM, Sadilek M, Linton JD, Rountree AM, Valencia AP, Sweetwyne MT, Campbell MD, Zhang H, Jankowski CSR, Sweet IR, Marcinek DJ, Rabinovitch PS, Hurley JB (2021) An Analysis of Metabolic Changes in the Retina and Retinal Pigment Epithelium of Aging Mice. Invest Ophthalmol Vis Sci 62 (14):20. doi:10.1167/iovs.62.14.20</w:t>
      </w:r>
    </w:p>
    <w:p w14:paraId="3D9F092C" w14:textId="77777777" w:rsidR="00AC5413" w:rsidRPr="005810B5" w:rsidRDefault="00AC5413" w:rsidP="00AC5413">
      <w:pPr>
        <w:pStyle w:val="EndNoteBibliography"/>
        <w:spacing w:after="0" w:line="276" w:lineRule="auto"/>
        <w:rPr>
          <w:rFonts w:ascii="Times New Roman" w:hAnsi="Times New Roman" w:cs="Times New Roman"/>
          <w:sz w:val="22"/>
          <w:szCs w:val="22"/>
        </w:rPr>
      </w:pPr>
      <w:r w:rsidRPr="005810B5">
        <w:rPr>
          <w:rFonts w:ascii="Times New Roman" w:hAnsi="Times New Roman" w:cs="Times New Roman"/>
          <w:sz w:val="22"/>
          <w:szCs w:val="22"/>
        </w:rPr>
        <w:t>16. Bisbach CM, Hass DT, Robbings BM, Rountree AM, Sadilek M, Sweet IR, Hurley JB (2020) Succinate Can Shuttle Reducing Power from the Hypoxic Retina to the O2-Rich Pigment Epithelium. Cell reports 31 (5):107606. doi:10.1016/j.celrep.2020.107606</w:t>
      </w:r>
    </w:p>
    <w:p w14:paraId="08A87708" w14:textId="77777777" w:rsidR="00AC5413" w:rsidRPr="005810B5" w:rsidRDefault="00AC5413" w:rsidP="00AC5413">
      <w:pPr>
        <w:pStyle w:val="EndNoteBibliography"/>
        <w:spacing w:line="276" w:lineRule="auto"/>
        <w:rPr>
          <w:rFonts w:ascii="Times New Roman" w:hAnsi="Times New Roman" w:cs="Times New Roman"/>
          <w:sz w:val="22"/>
          <w:szCs w:val="22"/>
        </w:rPr>
      </w:pPr>
      <w:r w:rsidRPr="005810B5">
        <w:rPr>
          <w:rFonts w:ascii="Times New Roman" w:hAnsi="Times New Roman" w:cs="Times New Roman"/>
          <w:sz w:val="22"/>
          <w:szCs w:val="22"/>
        </w:rPr>
        <w:t>17. Kamat V, Grumbine MK, Bao K, Mokate K, Khalil G, Cook D, Clearwater B, Hirst R, Harman J, Boeck M, Fu Z, Smith LEH, Goswami M, Wubben TJ, Walker EM, Zhu J, Soleimanpour SA, Scarlett JM, Robbings BM, Hass D, Hurley JB, Sweet IR (2023) A versatile pumpless multi-channel fluidics system for maintenance and real-time functional assessment of tissue and cells. Cell Rep Methods 3 (11):100642. doi:10.1016/j.crmeth.2023.100642</w:t>
      </w:r>
    </w:p>
    <w:p w14:paraId="5C5EA7C2" w14:textId="7A7F81EE" w:rsidR="00202835" w:rsidRPr="005810B5" w:rsidRDefault="00B45FF3" w:rsidP="00AC5413">
      <w:pPr>
        <w:pStyle w:val="EndNoteBibliography"/>
        <w:spacing w:line="276" w:lineRule="auto"/>
        <w:rPr>
          <w:rFonts w:ascii="Times New Roman" w:hAnsi="Times New Roman" w:cs="Times New Roman"/>
          <w:b/>
          <w:bCs/>
          <w:sz w:val="22"/>
          <w:szCs w:val="22"/>
        </w:rPr>
      </w:pPr>
      <w:r w:rsidRPr="005810B5">
        <w:rPr>
          <w:rFonts w:ascii="Times New Roman" w:hAnsi="Times New Roman" w:cs="Times New Roman"/>
          <w:b/>
          <w:bCs/>
          <w:sz w:val="22"/>
          <w:szCs w:val="22"/>
        </w:rPr>
        <w:fldChar w:fldCharType="end"/>
      </w:r>
    </w:p>
    <w:sectPr w:rsidR="00202835" w:rsidRPr="005810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giogenesis&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x5wwdfs929s9ew0zq50avudpvzps5dd90e&quot;&gt;My EndNote Library-Converted&lt;record-ids&gt;&lt;item&gt;1929&lt;/item&gt;&lt;item&gt;2378&lt;/item&gt;&lt;item&gt;4220&lt;/item&gt;&lt;item&gt;4258&lt;/item&gt;&lt;item&gt;4259&lt;/item&gt;&lt;item&gt;4260&lt;/item&gt;&lt;item&gt;4853&lt;/item&gt;&lt;item&gt;4866&lt;/item&gt;&lt;item&gt;4867&lt;/item&gt;&lt;item&gt;4868&lt;/item&gt;&lt;item&gt;4869&lt;/item&gt;&lt;item&gt;5026&lt;/item&gt;&lt;item&gt;5058&lt;/item&gt;&lt;item&gt;5059&lt;/item&gt;&lt;item&gt;5060&lt;/item&gt;&lt;item&gt;5061&lt;/item&gt;&lt;item&gt;5169&lt;/item&gt;&lt;/record-ids&gt;&lt;/item&gt;&lt;/Libraries&gt;"/>
  </w:docVars>
  <w:rsids>
    <w:rsidRoot w:val="00202835"/>
    <w:rsid w:val="00051C98"/>
    <w:rsid w:val="000C78D9"/>
    <w:rsid w:val="000F3A2A"/>
    <w:rsid w:val="0011262B"/>
    <w:rsid w:val="001D31E0"/>
    <w:rsid w:val="001D7765"/>
    <w:rsid w:val="00202835"/>
    <w:rsid w:val="00214069"/>
    <w:rsid w:val="003A1567"/>
    <w:rsid w:val="003E5E04"/>
    <w:rsid w:val="00493CF5"/>
    <w:rsid w:val="004D66F2"/>
    <w:rsid w:val="004E7FA5"/>
    <w:rsid w:val="005810B5"/>
    <w:rsid w:val="005B746E"/>
    <w:rsid w:val="006170A4"/>
    <w:rsid w:val="006315B7"/>
    <w:rsid w:val="00645270"/>
    <w:rsid w:val="006E275A"/>
    <w:rsid w:val="0074539E"/>
    <w:rsid w:val="00746410"/>
    <w:rsid w:val="00753388"/>
    <w:rsid w:val="00755A3A"/>
    <w:rsid w:val="00772A77"/>
    <w:rsid w:val="007F7E89"/>
    <w:rsid w:val="00883A2A"/>
    <w:rsid w:val="009A2179"/>
    <w:rsid w:val="009D1F04"/>
    <w:rsid w:val="00A47E3F"/>
    <w:rsid w:val="00A662A8"/>
    <w:rsid w:val="00AC5413"/>
    <w:rsid w:val="00AD7531"/>
    <w:rsid w:val="00AF587A"/>
    <w:rsid w:val="00B13139"/>
    <w:rsid w:val="00B427F4"/>
    <w:rsid w:val="00B45FF3"/>
    <w:rsid w:val="00B50231"/>
    <w:rsid w:val="00D418D0"/>
    <w:rsid w:val="00D67BF5"/>
    <w:rsid w:val="00E46CB4"/>
    <w:rsid w:val="00E63D90"/>
    <w:rsid w:val="00E83E61"/>
    <w:rsid w:val="00EB7E8F"/>
    <w:rsid w:val="00F169B4"/>
    <w:rsid w:val="00F51C9F"/>
    <w:rsid w:val="00F52E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F51F"/>
  <w15:chartTrackingRefBased/>
  <w15:docId w15:val="{10B17149-0AEC-48A8-A9E9-80438685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8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8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8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8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8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8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8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8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8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8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8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8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8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8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8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8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8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835"/>
    <w:rPr>
      <w:rFonts w:eastAsiaTheme="majorEastAsia" w:cstheme="majorBidi"/>
      <w:color w:val="272727" w:themeColor="text1" w:themeTint="D8"/>
    </w:rPr>
  </w:style>
  <w:style w:type="paragraph" w:styleId="Title">
    <w:name w:val="Title"/>
    <w:basedOn w:val="Normal"/>
    <w:next w:val="Normal"/>
    <w:link w:val="TitleChar"/>
    <w:uiPriority w:val="10"/>
    <w:qFormat/>
    <w:rsid w:val="00202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8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8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8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835"/>
    <w:pPr>
      <w:spacing w:before="160"/>
      <w:jc w:val="center"/>
    </w:pPr>
    <w:rPr>
      <w:i/>
      <w:iCs/>
      <w:color w:val="404040" w:themeColor="text1" w:themeTint="BF"/>
    </w:rPr>
  </w:style>
  <w:style w:type="character" w:customStyle="1" w:styleId="QuoteChar">
    <w:name w:val="Quote Char"/>
    <w:basedOn w:val="DefaultParagraphFont"/>
    <w:link w:val="Quote"/>
    <w:uiPriority w:val="29"/>
    <w:rsid w:val="00202835"/>
    <w:rPr>
      <w:i/>
      <w:iCs/>
      <w:color w:val="404040" w:themeColor="text1" w:themeTint="BF"/>
    </w:rPr>
  </w:style>
  <w:style w:type="paragraph" w:styleId="ListParagraph">
    <w:name w:val="List Paragraph"/>
    <w:basedOn w:val="Normal"/>
    <w:uiPriority w:val="34"/>
    <w:qFormat/>
    <w:rsid w:val="00202835"/>
    <w:pPr>
      <w:ind w:left="720"/>
      <w:contextualSpacing/>
    </w:pPr>
  </w:style>
  <w:style w:type="character" w:styleId="IntenseEmphasis">
    <w:name w:val="Intense Emphasis"/>
    <w:basedOn w:val="DefaultParagraphFont"/>
    <w:uiPriority w:val="21"/>
    <w:qFormat/>
    <w:rsid w:val="00202835"/>
    <w:rPr>
      <w:i/>
      <w:iCs/>
      <w:color w:val="0F4761" w:themeColor="accent1" w:themeShade="BF"/>
    </w:rPr>
  </w:style>
  <w:style w:type="paragraph" w:styleId="IntenseQuote">
    <w:name w:val="Intense Quote"/>
    <w:basedOn w:val="Normal"/>
    <w:next w:val="Normal"/>
    <w:link w:val="IntenseQuoteChar"/>
    <w:uiPriority w:val="30"/>
    <w:qFormat/>
    <w:rsid w:val="002028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835"/>
    <w:rPr>
      <w:i/>
      <w:iCs/>
      <w:color w:val="0F4761" w:themeColor="accent1" w:themeShade="BF"/>
    </w:rPr>
  </w:style>
  <w:style w:type="character" w:styleId="IntenseReference">
    <w:name w:val="Intense Reference"/>
    <w:basedOn w:val="DefaultParagraphFont"/>
    <w:uiPriority w:val="32"/>
    <w:qFormat/>
    <w:rsid w:val="00202835"/>
    <w:rPr>
      <w:b/>
      <w:bCs/>
      <w:smallCaps/>
      <w:color w:val="0F4761" w:themeColor="accent1" w:themeShade="BF"/>
      <w:spacing w:val="5"/>
    </w:rPr>
  </w:style>
  <w:style w:type="character" w:styleId="CommentReference">
    <w:name w:val="annotation reference"/>
    <w:basedOn w:val="DefaultParagraphFont"/>
    <w:uiPriority w:val="99"/>
    <w:semiHidden/>
    <w:unhideWhenUsed/>
    <w:rsid w:val="00202835"/>
    <w:rPr>
      <w:sz w:val="16"/>
      <w:szCs w:val="16"/>
    </w:rPr>
  </w:style>
  <w:style w:type="paragraph" w:styleId="CommentText">
    <w:name w:val="annotation text"/>
    <w:basedOn w:val="Normal"/>
    <w:link w:val="CommentTextChar"/>
    <w:uiPriority w:val="99"/>
    <w:unhideWhenUsed/>
    <w:rsid w:val="00202835"/>
    <w:pPr>
      <w:spacing w:line="240" w:lineRule="auto"/>
    </w:pPr>
    <w:rPr>
      <w:kern w:val="0"/>
      <w:sz w:val="20"/>
      <w:szCs w:val="20"/>
      <w:lang w:eastAsia="zh-CN"/>
      <w14:ligatures w14:val="none"/>
    </w:rPr>
  </w:style>
  <w:style w:type="character" w:customStyle="1" w:styleId="CommentTextChar">
    <w:name w:val="Comment Text Char"/>
    <w:basedOn w:val="DefaultParagraphFont"/>
    <w:link w:val="CommentText"/>
    <w:uiPriority w:val="99"/>
    <w:rsid w:val="00202835"/>
    <w:rPr>
      <w:kern w:val="0"/>
      <w:sz w:val="20"/>
      <w:szCs w:val="20"/>
      <w:lang w:eastAsia="zh-CN"/>
      <w14:ligatures w14:val="none"/>
    </w:rPr>
  </w:style>
  <w:style w:type="character" w:customStyle="1" w:styleId="cf01">
    <w:name w:val="cf01"/>
    <w:basedOn w:val="DefaultParagraphFont"/>
    <w:rsid w:val="00202835"/>
    <w:rPr>
      <w:rFonts w:ascii="Segoe UI" w:hAnsi="Segoe UI" w:cs="Segoe UI" w:hint="default"/>
      <w:sz w:val="18"/>
      <w:szCs w:val="18"/>
    </w:rPr>
  </w:style>
  <w:style w:type="paragraph" w:styleId="Revision">
    <w:name w:val="Revision"/>
    <w:hidden/>
    <w:uiPriority w:val="99"/>
    <w:semiHidden/>
    <w:rsid w:val="009D1F04"/>
    <w:pPr>
      <w:spacing w:after="0" w:line="240" w:lineRule="auto"/>
    </w:pPr>
  </w:style>
  <w:style w:type="character" w:styleId="Hyperlink">
    <w:name w:val="Hyperlink"/>
    <w:basedOn w:val="DefaultParagraphFont"/>
    <w:uiPriority w:val="99"/>
    <w:unhideWhenUsed/>
    <w:rsid w:val="00A47E3F"/>
    <w:rPr>
      <w:color w:val="467886" w:themeColor="hyperlink"/>
      <w:u w:val="single"/>
    </w:rPr>
  </w:style>
  <w:style w:type="paragraph" w:customStyle="1" w:styleId="EndNoteBibliographyTitle">
    <w:name w:val="EndNote Bibliography Title"/>
    <w:basedOn w:val="Normal"/>
    <w:link w:val="EndNoteBibliographyTitleChar"/>
    <w:rsid w:val="00B45FF3"/>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B45FF3"/>
    <w:rPr>
      <w:rFonts w:ascii="Aptos" w:hAnsi="Aptos"/>
      <w:noProof/>
    </w:rPr>
  </w:style>
  <w:style w:type="paragraph" w:customStyle="1" w:styleId="EndNoteBibliography">
    <w:name w:val="EndNote Bibliography"/>
    <w:basedOn w:val="Normal"/>
    <w:link w:val="EndNoteBibliographyChar"/>
    <w:rsid w:val="00B45FF3"/>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B45FF3"/>
    <w:rPr>
      <w:rFonts w:ascii="Aptos" w:hAnsi="Aptos"/>
      <w:noProof/>
    </w:rPr>
  </w:style>
  <w:style w:type="paragraph" w:styleId="CommentSubject">
    <w:name w:val="annotation subject"/>
    <w:basedOn w:val="CommentText"/>
    <w:next w:val="CommentText"/>
    <w:link w:val="CommentSubjectChar"/>
    <w:uiPriority w:val="99"/>
    <w:semiHidden/>
    <w:unhideWhenUsed/>
    <w:rsid w:val="009A2179"/>
    <w:rPr>
      <w:b/>
      <w:bCs/>
      <w:kern w:val="2"/>
      <w:lang w:eastAsia="ja-JP"/>
      <w14:ligatures w14:val="standardContextual"/>
    </w:rPr>
  </w:style>
  <w:style w:type="character" w:customStyle="1" w:styleId="CommentSubjectChar">
    <w:name w:val="Comment Subject Char"/>
    <w:basedOn w:val="CommentTextChar"/>
    <w:link w:val="CommentSubject"/>
    <w:uiPriority w:val="99"/>
    <w:semiHidden/>
    <w:rsid w:val="009A2179"/>
    <w:rPr>
      <w:b/>
      <w:bCs/>
      <w:kern w:val="0"/>
      <w:sz w:val="20"/>
      <w:szCs w:val="20"/>
      <w:lang w:eastAsia="zh-CN"/>
      <w14:ligatures w14:val="none"/>
    </w:rPr>
  </w:style>
  <w:style w:type="character" w:styleId="UnresolvedMention">
    <w:name w:val="Unresolved Mention"/>
    <w:basedOn w:val="DefaultParagraphFont"/>
    <w:uiPriority w:val="99"/>
    <w:semiHidden/>
    <w:unhideWhenUsed/>
    <w:rsid w:val="00AF5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8916539">
      <w:bodyDiv w:val="1"/>
      <w:marLeft w:val="0"/>
      <w:marRight w:val="0"/>
      <w:marTop w:val="0"/>
      <w:marBottom w:val="0"/>
      <w:divBdr>
        <w:top w:val="none" w:sz="0" w:space="0" w:color="auto"/>
        <w:left w:val="none" w:sz="0" w:space="0" w:color="auto"/>
        <w:bottom w:val="none" w:sz="0" w:space="0" w:color="auto"/>
        <w:right w:val="none" w:sz="0" w:space="0" w:color="auto"/>
      </w:divBdr>
    </w:div>
    <w:div w:id="158872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gidda@lsuh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3521</Words>
  <Characters>20073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hitomi14@keio.jp</dc:creator>
  <cp:keywords/>
  <dc:description/>
  <cp:lastModifiedBy>hitomi14@keio.jp</cp:lastModifiedBy>
  <cp:revision>3</cp:revision>
  <dcterms:created xsi:type="dcterms:W3CDTF">2024-10-10T15:11:00Z</dcterms:created>
  <dcterms:modified xsi:type="dcterms:W3CDTF">2024-10-10T15:28:00Z</dcterms:modified>
</cp:coreProperties>
</file>