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AF6" w:rsidRPr="000408FD" w:rsidRDefault="00E13A3D" w:rsidP="00E13A3D">
      <w:pPr>
        <w:pStyle w:val="berschrift1"/>
      </w:pPr>
      <w:r w:rsidRPr="000408FD">
        <w:t>Appendix B</w:t>
      </w:r>
      <w:r w:rsidR="000408FD">
        <w:t xml:space="preserve"> – Input Data</w:t>
      </w:r>
    </w:p>
    <w:p w:rsidR="00E13A3D" w:rsidRPr="000408FD" w:rsidRDefault="00E13A3D" w:rsidP="00E13A3D">
      <w:pPr>
        <w:pStyle w:val="berschrift2"/>
      </w:pPr>
      <w:r w:rsidRPr="000408FD">
        <w:t>Input Date for the crop component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2"/>
        <w:gridCol w:w="867"/>
        <w:gridCol w:w="1837"/>
        <w:gridCol w:w="707"/>
        <w:gridCol w:w="2029"/>
        <w:gridCol w:w="707"/>
        <w:gridCol w:w="1883"/>
        <w:gridCol w:w="707"/>
        <w:gridCol w:w="1826"/>
        <w:gridCol w:w="707"/>
        <w:gridCol w:w="1905"/>
      </w:tblGrid>
      <w:tr w:rsidR="00E13A3D" w:rsidRPr="000408FD" w:rsidTr="00E13A3D">
        <w:trPr>
          <w:trHeight w:val="288"/>
        </w:trPr>
        <w:tc>
          <w:tcPr>
            <w:tcW w:w="1129" w:type="dxa"/>
            <w:noWrap/>
            <w:hideMark/>
          </w:tcPr>
          <w:p w:rsidR="00E13A3D" w:rsidRPr="000408FD" w:rsidRDefault="00E13A3D"/>
        </w:tc>
        <w:tc>
          <w:tcPr>
            <w:tcW w:w="2774" w:type="dxa"/>
            <w:gridSpan w:val="2"/>
            <w:noWrap/>
            <w:hideMark/>
          </w:tcPr>
          <w:p w:rsidR="00E13A3D" w:rsidRPr="000408FD" w:rsidRDefault="00E13A3D" w:rsidP="00E13A3D">
            <w:r w:rsidRPr="000408FD">
              <w:t>Winter Wheat</w:t>
            </w:r>
          </w:p>
        </w:tc>
        <w:tc>
          <w:tcPr>
            <w:tcW w:w="2753" w:type="dxa"/>
            <w:gridSpan w:val="2"/>
            <w:noWrap/>
            <w:hideMark/>
          </w:tcPr>
          <w:p w:rsidR="00E13A3D" w:rsidRPr="000408FD" w:rsidRDefault="00E13A3D" w:rsidP="00E13A3D">
            <w:r w:rsidRPr="000408FD">
              <w:t>Winter Barley</w:t>
            </w:r>
          </w:p>
        </w:tc>
        <w:tc>
          <w:tcPr>
            <w:tcW w:w="2556" w:type="dxa"/>
            <w:gridSpan w:val="2"/>
            <w:noWrap/>
            <w:hideMark/>
          </w:tcPr>
          <w:p w:rsidR="00E13A3D" w:rsidRPr="000408FD" w:rsidRDefault="00E13A3D" w:rsidP="00E13A3D">
            <w:r w:rsidRPr="000408FD">
              <w:t>Winter Rye</w:t>
            </w:r>
          </w:p>
        </w:tc>
        <w:tc>
          <w:tcPr>
            <w:tcW w:w="2479" w:type="dxa"/>
            <w:gridSpan w:val="2"/>
            <w:noWrap/>
            <w:hideMark/>
          </w:tcPr>
          <w:p w:rsidR="00E13A3D" w:rsidRPr="000408FD" w:rsidRDefault="00E13A3D" w:rsidP="00E13A3D">
            <w:r w:rsidRPr="000408FD">
              <w:t>Winter Rape</w:t>
            </w:r>
          </w:p>
        </w:tc>
        <w:tc>
          <w:tcPr>
            <w:tcW w:w="2586" w:type="dxa"/>
            <w:gridSpan w:val="2"/>
            <w:noWrap/>
            <w:hideMark/>
          </w:tcPr>
          <w:p w:rsidR="00E13A3D" w:rsidRPr="000408FD" w:rsidRDefault="00E13A3D" w:rsidP="00E13A3D">
            <w:r w:rsidRPr="000408FD">
              <w:t>Silage Corn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noWrap/>
            <w:hideMark/>
          </w:tcPr>
          <w:p w:rsidR="00E13A3D" w:rsidRPr="000408FD" w:rsidRDefault="00E13A3D" w:rsidP="00E13A3D"/>
        </w:tc>
        <w:tc>
          <w:tcPr>
            <w:tcW w:w="887" w:type="dxa"/>
            <w:noWrap/>
            <w:hideMark/>
          </w:tcPr>
          <w:p w:rsidR="00E13A3D" w:rsidRPr="000408FD" w:rsidRDefault="00E13A3D">
            <w:r w:rsidRPr="000408FD">
              <w:t>Value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Source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>
            <w:r w:rsidRPr="000408FD">
              <w:t>Value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Source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>
            <w:r w:rsidRPr="000408FD">
              <w:t>Value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Source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>
            <w:r w:rsidRPr="000408FD">
              <w:t>Value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Source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>
            <w:r w:rsidRPr="000408FD">
              <w:t>Value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Source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noWrap/>
            <w:hideMark/>
          </w:tcPr>
          <w:p w:rsidR="00E13A3D" w:rsidRPr="000408FD" w:rsidRDefault="00E13A3D">
            <w:r w:rsidRPr="000408FD">
              <w:t>Cost AZ1 (€/ha)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608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557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546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720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752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noWrap/>
            <w:hideMark/>
          </w:tcPr>
          <w:p w:rsidR="00E13A3D" w:rsidRPr="000408FD" w:rsidRDefault="00E13A3D">
            <w:r w:rsidRPr="000408FD">
              <w:t>Cost AZ2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535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490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490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652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701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noWrap/>
            <w:hideMark/>
          </w:tcPr>
          <w:p w:rsidR="00E13A3D" w:rsidRPr="000408FD" w:rsidRDefault="00E13A3D">
            <w:r w:rsidRPr="000408FD">
              <w:t>Cost AZ3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442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430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396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557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651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noWrap/>
            <w:hideMark/>
          </w:tcPr>
          <w:p w:rsidR="00E13A3D" w:rsidRPr="000408FD" w:rsidRDefault="00E13A3D">
            <w:r w:rsidRPr="000408FD">
              <w:t>Cost AZ4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362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349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330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447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577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noWrap/>
            <w:hideMark/>
          </w:tcPr>
          <w:p w:rsidR="00E13A3D" w:rsidRPr="000408FD" w:rsidRDefault="00E13A3D">
            <w:r w:rsidRPr="000408FD">
              <w:t>Cost AZ5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310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299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212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392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500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hideMark/>
          </w:tcPr>
          <w:p w:rsidR="00E13A3D" w:rsidRPr="000408FD" w:rsidRDefault="00E13A3D">
            <w:r w:rsidRPr="000408FD">
              <w:t>Yield AZ1 (</w:t>
            </w:r>
            <w:proofErr w:type="spellStart"/>
            <w:r w:rsidRPr="000408FD">
              <w:t>dt</w:t>
            </w:r>
            <w:proofErr w:type="spellEnd"/>
            <w:r w:rsidRPr="000408FD">
              <w:t>/ha)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74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73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71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39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331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Agroforstrechner</w:t>
            </w:r>
            <w:r w:rsidR="000408FD">
              <w:t xml:space="preserve"> (AFR)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hideMark/>
          </w:tcPr>
          <w:p w:rsidR="00E13A3D" w:rsidRPr="000408FD" w:rsidRDefault="00E13A3D">
            <w:r w:rsidRPr="000408FD">
              <w:t>Yield AZ2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62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62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62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33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290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0408FD">
            <w:r>
              <w:t>AFR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hideMark/>
          </w:tcPr>
          <w:p w:rsidR="00E13A3D" w:rsidRPr="000408FD" w:rsidRDefault="00E13A3D">
            <w:r w:rsidRPr="000408FD">
              <w:t>Yield AZ3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48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50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48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27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248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0408FD">
            <w:r>
              <w:t>AFR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hideMark/>
          </w:tcPr>
          <w:p w:rsidR="00E13A3D" w:rsidRPr="000408FD" w:rsidRDefault="00E13A3D">
            <w:r w:rsidRPr="000408FD">
              <w:t>Yield AZ4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34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35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37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21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193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0408FD">
            <w:r>
              <w:t>AFR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hideMark/>
          </w:tcPr>
          <w:p w:rsidR="00E13A3D" w:rsidRPr="000408FD" w:rsidRDefault="00E13A3D">
            <w:r w:rsidRPr="000408FD">
              <w:t>Yield AZ5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22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23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28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16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150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E13A3D">
            <w:r w:rsidRPr="000408FD">
              <w:t>Own calculations</w:t>
            </w:r>
          </w:p>
        </w:tc>
      </w:tr>
      <w:tr w:rsidR="00E13A3D" w:rsidRPr="000408FD" w:rsidTr="00E13A3D">
        <w:trPr>
          <w:trHeight w:val="288"/>
        </w:trPr>
        <w:tc>
          <w:tcPr>
            <w:tcW w:w="1129" w:type="dxa"/>
            <w:hideMark/>
          </w:tcPr>
          <w:p w:rsidR="00E13A3D" w:rsidRPr="000408FD" w:rsidRDefault="00E13A3D">
            <w:r w:rsidRPr="000408FD">
              <w:t>Price (€/</w:t>
            </w:r>
            <w:proofErr w:type="spellStart"/>
            <w:r w:rsidRPr="000408FD">
              <w:t>dt</w:t>
            </w:r>
            <w:proofErr w:type="spellEnd"/>
            <w:r w:rsidRPr="000408FD">
              <w:t>)</w:t>
            </w:r>
          </w:p>
        </w:tc>
        <w:tc>
          <w:tcPr>
            <w:tcW w:w="887" w:type="dxa"/>
            <w:noWrap/>
            <w:hideMark/>
          </w:tcPr>
          <w:p w:rsidR="00E13A3D" w:rsidRPr="000408FD" w:rsidRDefault="00E13A3D" w:rsidP="00E13A3D">
            <w:r w:rsidRPr="000408FD">
              <w:t>16.73</w:t>
            </w:r>
          </w:p>
        </w:tc>
        <w:tc>
          <w:tcPr>
            <w:tcW w:w="1887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68" w:type="dxa"/>
            <w:noWrap/>
            <w:hideMark/>
          </w:tcPr>
          <w:p w:rsidR="00E13A3D" w:rsidRPr="000408FD" w:rsidRDefault="00E13A3D" w:rsidP="00E13A3D">
            <w:r w:rsidRPr="000408FD">
              <w:t>14.9</w:t>
            </w:r>
          </w:p>
        </w:tc>
        <w:tc>
          <w:tcPr>
            <w:tcW w:w="208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2" w:type="dxa"/>
            <w:noWrap/>
            <w:hideMark/>
          </w:tcPr>
          <w:p w:rsidR="00E13A3D" w:rsidRPr="000408FD" w:rsidRDefault="00E13A3D" w:rsidP="00E13A3D">
            <w:r w:rsidRPr="000408FD">
              <w:t>14.57</w:t>
            </w:r>
          </w:p>
        </w:tc>
        <w:tc>
          <w:tcPr>
            <w:tcW w:w="1934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04" w:type="dxa"/>
            <w:noWrap/>
            <w:hideMark/>
          </w:tcPr>
          <w:p w:rsidR="00E13A3D" w:rsidRPr="000408FD" w:rsidRDefault="00E13A3D" w:rsidP="00E13A3D">
            <w:r w:rsidRPr="000408FD">
              <w:t>36.33</w:t>
            </w:r>
          </w:p>
        </w:tc>
        <w:tc>
          <w:tcPr>
            <w:tcW w:w="1875" w:type="dxa"/>
            <w:noWrap/>
            <w:hideMark/>
          </w:tcPr>
          <w:p w:rsidR="00E13A3D" w:rsidRPr="000408FD" w:rsidRDefault="00E13A3D">
            <w:r w:rsidRPr="000408FD">
              <w:t>Hanff and Lau 2021</w:t>
            </w:r>
          </w:p>
        </w:tc>
        <w:tc>
          <w:tcPr>
            <w:tcW w:w="629" w:type="dxa"/>
            <w:noWrap/>
            <w:hideMark/>
          </w:tcPr>
          <w:p w:rsidR="00E13A3D" w:rsidRPr="000408FD" w:rsidRDefault="00E13A3D" w:rsidP="00E13A3D">
            <w:r w:rsidRPr="000408FD">
              <w:t>36.8</w:t>
            </w:r>
          </w:p>
        </w:tc>
        <w:tc>
          <w:tcPr>
            <w:tcW w:w="1957" w:type="dxa"/>
            <w:noWrap/>
            <w:hideMark/>
          </w:tcPr>
          <w:p w:rsidR="00E13A3D" w:rsidRPr="000408FD" w:rsidRDefault="000408FD">
            <w:r>
              <w:t>AFR</w:t>
            </w:r>
          </w:p>
        </w:tc>
      </w:tr>
    </w:tbl>
    <w:p w:rsidR="00E13A3D" w:rsidRPr="000408FD" w:rsidRDefault="00E13A3D" w:rsidP="00E13A3D"/>
    <w:p w:rsidR="00E13A3D" w:rsidRDefault="00E13A3D" w:rsidP="000408FD">
      <w:pPr>
        <w:jc w:val="both"/>
      </w:pPr>
      <w:r w:rsidRPr="000408FD">
        <w:lastRenderedPageBreak/>
        <w:t xml:space="preserve">Since Hanff and Lau (2021) does not provide yield data for silage corn for </w:t>
      </w:r>
      <w:r w:rsidR="000408FD" w:rsidRPr="000408FD">
        <w:t>agricultural</w:t>
      </w:r>
      <w:r w:rsidRPr="000408FD">
        <w:t xml:space="preserve"> zone 5</w:t>
      </w:r>
      <w:r w:rsidR="000408FD" w:rsidRPr="000408FD">
        <w:t>, even though it is widely cultivated, assumptions</w:t>
      </w:r>
      <w:r w:rsidRPr="000408FD">
        <w:t xml:space="preserve"> had to be made. Since farmers would unlikely cultivate silage corn if they result in a negative </w:t>
      </w:r>
      <w:r w:rsidR="000408FD" w:rsidRPr="000408FD">
        <w:t>operating profit. Therefore, the yield was chosen at which, given prices form the Agroforstrechner and costs equal to those</w:t>
      </w:r>
      <w:r w:rsidR="000408FD">
        <w:t xml:space="preserve"> </w:t>
      </w:r>
      <w:r w:rsidR="000408FD" w:rsidRPr="000408FD">
        <w:t>of silage corn cultivation in agricultural zone 4, the operating profit is equal to zero.</w:t>
      </w:r>
    </w:p>
    <w:p w:rsidR="000408FD" w:rsidRDefault="000408FD" w:rsidP="000408FD">
      <w:pPr>
        <w:pStyle w:val="berschrift2"/>
      </w:pPr>
      <w:r>
        <w:t>Input Data for the Poplar component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78"/>
        <w:gridCol w:w="864"/>
        <w:gridCol w:w="1339"/>
        <w:gridCol w:w="780"/>
        <w:gridCol w:w="1314"/>
        <w:gridCol w:w="780"/>
        <w:gridCol w:w="1306"/>
        <w:gridCol w:w="780"/>
        <w:gridCol w:w="1306"/>
        <w:gridCol w:w="780"/>
        <w:gridCol w:w="1323"/>
        <w:gridCol w:w="780"/>
        <w:gridCol w:w="1347"/>
      </w:tblGrid>
      <w:tr w:rsidR="000408FD" w:rsidRPr="000408FD" w:rsidTr="000408FD">
        <w:trPr>
          <w:trHeight w:val="288"/>
        </w:trPr>
        <w:tc>
          <w:tcPr>
            <w:tcW w:w="1696" w:type="dxa"/>
            <w:noWrap/>
            <w:hideMark/>
          </w:tcPr>
          <w:p w:rsidR="000408FD" w:rsidRPr="000408FD" w:rsidRDefault="000408FD"/>
        </w:tc>
        <w:tc>
          <w:tcPr>
            <w:tcW w:w="2357" w:type="dxa"/>
            <w:gridSpan w:val="2"/>
            <w:noWrap/>
            <w:hideMark/>
          </w:tcPr>
          <w:p w:rsidR="000408FD" w:rsidRPr="000408FD" w:rsidRDefault="000408FD" w:rsidP="000408FD">
            <w:r w:rsidRPr="000408FD">
              <w:t xml:space="preserve"> SR 24m System</w:t>
            </w:r>
          </w:p>
        </w:tc>
        <w:tc>
          <w:tcPr>
            <w:tcW w:w="2037" w:type="dxa"/>
            <w:gridSpan w:val="2"/>
            <w:noWrap/>
            <w:hideMark/>
          </w:tcPr>
          <w:p w:rsidR="000408FD" w:rsidRPr="000408FD" w:rsidRDefault="000408FD" w:rsidP="000408FD">
            <w:r w:rsidRPr="000408FD">
              <w:t>SR 48m System</w:t>
            </w:r>
          </w:p>
        </w:tc>
        <w:tc>
          <w:tcPr>
            <w:tcW w:w="2025" w:type="dxa"/>
            <w:gridSpan w:val="2"/>
            <w:noWrap/>
            <w:hideMark/>
          </w:tcPr>
          <w:p w:rsidR="000408FD" w:rsidRPr="000408FD" w:rsidRDefault="000408FD" w:rsidP="000408FD">
            <w:r w:rsidRPr="000408FD">
              <w:t>SR 96m System</w:t>
            </w:r>
          </w:p>
        </w:tc>
        <w:tc>
          <w:tcPr>
            <w:tcW w:w="2025" w:type="dxa"/>
            <w:gridSpan w:val="2"/>
            <w:noWrap/>
            <w:hideMark/>
          </w:tcPr>
          <w:p w:rsidR="000408FD" w:rsidRPr="000408FD" w:rsidRDefault="000408FD" w:rsidP="000408FD">
            <w:r w:rsidRPr="000408FD">
              <w:t xml:space="preserve"> MR 24m System</w:t>
            </w:r>
          </w:p>
        </w:tc>
        <w:tc>
          <w:tcPr>
            <w:tcW w:w="2050" w:type="dxa"/>
            <w:gridSpan w:val="2"/>
            <w:noWrap/>
            <w:hideMark/>
          </w:tcPr>
          <w:p w:rsidR="000408FD" w:rsidRPr="000408FD" w:rsidRDefault="000408FD" w:rsidP="000408FD">
            <w:r w:rsidRPr="000408FD">
              <w:t>MR 48m System</w:t>
            </w:r>
          </w:p>
        </w:tc>
        <w:tc>
          <w:tcPr>
            <w:tcW w:w="2087" w:type="dxa"/>
            <w:gridSpan w:val="2"/>
            <w:noWrap/>
            <w:hideMark/>
          </w:tcPr>
          <w:p w:rsidR="000408FD" w:rsidRPr="000408FD" w:rsidRDefault="000408FD" w:rsidP="000408FD">
            <w:r w:rsidRPr="000408FD">
              <w:t>MR 96m System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noWrap/>
            <w:hideMark/>
          </w:tcPr>
          <w:p w:rsidR="000408FD" w:rsidRPr="000408FD" w:rsidRDefault="000408FD" w:rsidP="000408FD"/>
        </w:tc>
        <w:tc>
          <w:tcPr>
            <w:tcW w:w="920" w:type="dxa"/>
            <w:noWrap/>
            <w:hideMark/>
          </w:tcPr>
          <w:p w:rsidR="000408FD" w:rsidRPr="000408FD" w:rsidRDefault="000408FD">
            <w:r w:rsidRPr="000408FD">
              <w:t xml:space="preserve">Value 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Source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>
            <w:r w:rsidRPr="000408FD">
              <w:t xml:space="preserve">Value 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Source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>
            <w:r w:rsidRPr="000408FD">
              <w:t xml:space="preserve">Value 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Source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>
            <w:r w:rsidRPr="000408FD">
              <w:t xml:space="preserve">Value 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Source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>
            <w:r w:rsidRPr="000408FD">
              <w:t xml:space="preserve">Value 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Source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>
            <w:r w:rsidRPr="000408FD">
              <w:t xml:space="preserve">Value 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Source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Planting Material Cost (€/N°)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0.448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0.458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0.482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1.42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1.51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1.982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Planting Cost (€/N°)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0.115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0.136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0.232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0.477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0.57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1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</w:tr>
      <w:tr w:rsidR="000408FD" w:rsidRPr="000408FD" w:rsidTr="000408FD">
        <w:trPr>
          <w:trHeight w:val="576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Maintenance Costs (Plant Protection) (€/ha)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448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459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491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448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459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491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>
              <w:t>Soil Prepa</w:t>
            </w:r>
            <w:r w:rsidRPr="000408FD">
              <w:t>ration Costs (€/ha)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223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232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254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104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107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115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Harvesting Costs (€/ha)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678.8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691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721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3053.7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3053.7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3053.7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proofErr w:type="spellStart"/>
            <w:r w:rsidRPr="000408FD">
              <w:t>Recultivation</w:t>
            </w:r>
            <w:proofErr w:type="spellEnd"/>
            <w:r w:rsidRPr="000408FD">
              <w:t xml:space="preserve"> Costs (€/ha)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1455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1470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1506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1456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1471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1507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Measurement Costs (€/ha)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75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75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75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75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75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75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>
              <w:t>AFR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Transport Costs (</w:t>
            </w:r>
            <w:bookmarkStart w:id="0" w:name="_GoBack"/>
            <w:bookmarkEnd w:id="0"/>
            <w:r w:rsidRPr="000408FD">
              <w:t>€/ha)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395.2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404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426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423.3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423.3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423.3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Peschel 2023</w:t>
            </w:r>
          </w:p>
        </w:tc>
      </w:tr>
      <w:tr w:rsidR="003B205F" w:rsidRPr="000408FD" w:rsidTr="000408FD">
        <w:trPr>
          <w:trHeight w:val="288"/>
        </w:trPr>
        <w:tc>
          <w:tcPr>
            <w:tcW w:w="1696" w:type="dxa"/>
          </w:tcPr>
          <w:p w:rsidR="003B205F" w:rsidRPr="000408FD" w:rsidRDefault="003B205F">
            <w:r w:rsidRPr="00A37469">
              <w:t>Total Establishment Costs (€/ha)</w:t>
            </w:r>
          </w:p>
        </w:tc>
        <w:tc>
          <w:tcPr>
            <w:tcW w:w="920" w:type="dxa"/>
            <w:noWrap/>
          </w:tcPr>
          <w:p w:rsidR="003B205F" w:rsidRPr="000408FD" w:rsidRDefault="003B205F" w:rsidP="000408FD">
            <w:r>
              <w:t>5’373</w:t>
            </w:r>
          </w:p>
        </w:tc>
        <w:tc>
          <w:tcPr>
            <w:tcW w:w="1437" w:type="dxa"/>
            <w:noWrap/>
          </w:tcPr>
          <w:p w:rsidR="003B205F" w:rsidRPr="000408FD" w:rsidRDefault="003B205F">
            <w:r w:rsidRPr="000408FD">
              <w:t>Peschel 2023</w:t>
            </w:r>
          </w:p>
        </w:tc>
        <w:tc>
          <w:tcPr>
            <w:tcW w:w="627" w:type="dxa"/>
            <w:noWrap/>
          </w:tcPr>
          <w:p w:rsidR="003B205F" w:rsidRPr="000408FD" w:rsidRDefault="003B205F" w:rsidP="000408FD">
            <w:r>
              <w:t>5’642</w:t>
            </w:r>
          </w:p>
        </w:tc>
        <w:tc>
          <w:tcPr>
            <w:tcW w:w="1410" w:type="dxa"/>
            <w:noWrap/>
          </w:tcPr>
          <w:p w:rsidR="003B205F" w:rsidRPr="000408FD" w:rsidRDefault="003B205F">
            <w:r w:rsidRPr="000408FD">
              <w:t>Peschel 2023</w:t>
            </w:r>
          </w:p>
        </w:tc>
        <w:tc>
          <w:tcPr>
            <w:tcW w:w="623" w:type="dxa"/>
            <w:noWrap/>
          </w:tcPr>
          <w:p w:rsidR="003B205F" w:rsidRPr="000408FD" w:rsidRDefault="003B205F" w:rsidP="000408FD">
            <w:r>
              <w:t>6’322</w:t>
            </w:r>
          </w:p>
        </w:tc>
        <w:tc>
          <w:tcPr>
            <w:tcW w:w="1402" w:type="dxa"/>
            <w:noWrap/>
          </w:tcPr>
          <w:p w:rsidR="003B205F" w:rsidRPr="000408FD" w:rsidRDefault="003B205F">
            <w:r w:rsidRPr="000408FD">
              <w:t>Peschel 2023</w:t>
            </w:r>
          </w:p>
        </w:tc>
        <w:tc>
          <w:tcPr>
            <w:tcW w:w="623" w:type="dxa"/>
            <w:noWrap/>
          </w:tcPr>
          <w:p w:rsidR="003B205F" w:rsidRPr="000408FD" w:rsidRDefault="003B205F" w:rsidP="000408FD">
            <w:r>
              <w:t>4’884</w:t>
            </w:r>
          </w:p>
        </w:tc>
        <w:tc>
          <w:tcPr>
            <w:tcW w:w="1402" w:type="dxa"/>
            <w:noWrap/>
          </w:tcPr>
          <w:p w:rsidR="003B205F" w:rsidRPr="000408FD" w:rsidRDefault="003B205F">
            <w:r w:rsidRPr="000408FD">
              <w:t>Peschel 2023</w:t>
            </w:r>
          </w:p>
        </w:tc>
        <w:tc>
          <w:tcPr>
            <w:tcW w:w="630" w:type="dxa"/>
            <w:noWrap/>
          </w:tcPr>
          <w:p w:rsidR="003B205F" w:rsidRPr="000408FD" w:rsidRDefault="003B205F" w:rsidP="000408FD">
            <w:r>
              <w:t>5’187</w:t>
            </w:r>
          </w:p>
        </w:tc>
        <w:tc>
          <w:tcPr>
            <w:tcW w:w="1420" w:type="dxa"/>
            <w:noWrap/>
          </w:tcPr>
          <w:p w:rsidR="003B205F" w:rsidRPr="000408FD" w:rsidRDefault="003B205F">
            <w:r w:rsidRPr="000408FD">
              <w:t>Peschel 2023</w:t>
            </w:r>
          </w:p>
        </w:tc>
        <w:tc>
          <w:tcPr>
            <w:tcW w:w="641" w:type="dxa"/>
            <w:noWrap/>
          </w:tcPr>
          <w:p w:rsidR="003B205F" w:rsidRPr="000408FD" w:rsidRDefault="003B205F" w:rsidP="000408FD">
            <w:r>
              <w:t>5’952</w:t>
            </w:r>
          </w:p>
        </w:tc>
        <w:tc>
          <w:tcPr>
            <w:tcW w:w="1446" w:type="dxa"/>
            <w:noWrap/>
          </w:tcPr>
          <w:p w:rsidR="003B205F" w:rsidRPr="000408FD" w:rsidRDefault="003B205F">
            <w:r w:rsidRPr="000408FD">
              <w:t>Peschel 2023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Average price (€/t)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67.51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67.51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67.51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67.51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67.51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67.51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lastRenderedPageBreak/>
              <w:t>Maximum Price (€/t)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109.76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109.76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109.76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109.76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109.76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109.76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Minimum Price (€/t)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48.2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48.2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48.2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48.2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48.2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48.2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 w:rsidRPr="000408FD">
              <w:t>C.A.R.M.E.N. e.V.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Yield AZ1</w:t>
            </w:r>
            <w:r>
              <w:t xml:space="preserve"> (t</w:t>
            </w:r>
            <w:r w:rsidR="00FE5BB4">
              <w:t>/ha/a</w:t>
            </w:r>
            <w:r>
              <w:t>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10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10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10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10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10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10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>
              <w:t>AFR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Yield AZ2</w:t>
            </w:r>
            <w:r>
              <w:t xml:space="preserve"> </w:t>
            </w:r>
            <w:r w:rsidR="00FE5BB4">
              <w:t>(t/ha/a)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>
              <w:t>AFR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Yield AZ3</w:t>
            </w:r>
            <w:r>
              <w:t xml:space="preserve"> </w:t>
            </w:r>
            <w:r w:rsidR="00BF6B08">
              <w:t>(t/ha/a)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8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>
              <w:t>AFR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Yield AZ4</w:t>
            </w:r>
            <w:r>
              <w:t xml:space="preserve"> </w:t>
            </w:r>
            <w:r w:rsidR="00FE5BB4">
              <w:t>(t/ha/a)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>
              <w:t>AFR</w:t>
            </w:r>
          </w:p>
        </w:tc>
      </w:tr>
      <w:tr w:rsidR="000408FD" w:rsidRPr="000408FD" w:rsidTr="000408FD">
        <w:trPr>
          <w:trHeight w:val="288"/>
        </w:trPr>
        <w:tc>
          <w:tcPr>
            <w:tcW w:w="1696" w:type="dxa"/>
            <w:hideMark/>
          </w:tcPr>
          <w:p w:rsidR="000408FD" w:rsidRPr="000408FD" w:rsidRDefault="000408FD">
            <w:r w:rsidRPr="000408FD">
              <w:t>Yield AZ5</w:t>
            </w:r>
            <w:r>
              <w:t xml:space="preserve"> </w:t>
            </w:r>
            <w:r w:rsidR="00FE5BB4">
              <w:t>(t/ha/a)</w:t>
            </w:r>
          </w:p>
        </w:tc>
        <w:tc>
          <w:tcPr>
            <w:tcW w:w="920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37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7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1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23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02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30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20" w:type="dxa"/>
            <w:noWrap/>
            <w:hideMark/>
          </w:tcPr>
          <w:p w:rsidR="000408FD" w:rsidRPr="000408FD" w:rsidRDefault="000408FD">
            <w:r>
              <w:t>AFR</w:t>
            </w:r>
          </w:p>
        </w:tc>
        <w:tc>
          <w:tcPr>
            <w:tcW w:w="641" w:type="dxa"/>
            <w:noWrap/>
            <w:hideMark/>
          </w:tcPr>
          <w:p w:rsidR="000408FD" w:rsidRPr="000408FD" w:rsidRDefault="000408FD" w:rsidP="000408FD">
            <w:r w:rsidRPr="000408FD">
              <w:t>5</w:t>
            </w:r>
          </w:p>
        </w:tc>
        <w:tc>
          <w:tcPr>
            <w:tcW w:w="1446" w:type="dxa"/>
            <w:noWrap/>
            <w:hideMark/>
          </w:tcPr>
          <w:p w:rsidR="000408FD" w:rsidRPr="000408FD" w:rsidRDefault="000408FD">
            <w:r>
              <w:t>AFR</w:t>
            </w:r>
          </w:p>
        </w:tc>
      </w:tr>
    </w:tbl>
    <w:p w:rsidR="000408FD" w:rsidRDefault="000408FD" w:rsidP="000408FD"/>
    <w:p w:rsidR="000408FD" w:rsidRPr="000408FD" w:rsidRDefault="000408FD" w:rsidP="000408FD">
      <w:r>
        <w:t xml:space="preserve">The yield of poplar is provided in </w:t>
      </w:r>
      <w:proofErr w:type="spellStart"/>
      <w:r>
        <w:t>atro</w:t>
      </w:r>
      <w:proofErr w:type="spellEnd"/>
      <w:r>
        <w:t xml:space="preserve"> tonnes, meaning absolutely dry without any water content. Since the prices apply to wood chips with a water content of 35% this additional weight had to be added afterwards. All costs are applicable to total dry matter. Water content is only added when sold. </w:t>
      </w:r>
    </w:p>
    <w:sectPr w:rsidR="000408FD" w:rsidRPr="000408FD" w:rsidSect="00E13A3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3D"/>
    <w:rsid w:val="000408FD"/>
    <w:rsid w:val="003B205F"/>
    <w:rsid w:val="004C716E"/>
    <w:rsid w:val="009E262E"/>
    <w:rsid w:val="00A37469"/>
    <w:rsid w:val="00BF6B08"/>
    <w:rsid w:val="00E13A3D"/>
    <w:rsid w:val="00F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92662-F8FD-47E3-8A01-A6DCB3F0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3A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13A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3A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E13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E13A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Irma Maria Thiesmeier</dc:creator>
  <cp:keywords/>
  <dc:description/>
  <cp:lastModifiedBy>Alma Irma Maria Thiesmeier</cp:lastModifiedBy>
  <cp:revision>5</cp:revision>
  <dcterms:created xsi:type="dcterms:W3CDTF">2023-09-18T07:22:00Z</dcterms:created>
  <dcterms:modified xsi:type="dcterms:W3CDTF">2024-04-23T13:20:00Z</dcterms:modified>
</cp:coreProperties>
</file>