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DB18A" w14:textId="1AAEFBFD" w:rsidR="004D0D95" w:rsidRDefault="00A90030" w:rsidP="00FA3A76">
      <w:pPr>
        <w:jc w:val="both"/>
      </w:pPr>
      <w:bookmarkStart w:id="0" w:name="_GoBack"/>
      <w:r>
        <w:t xml:space="preserve">Supplementary material to the paper “Traditional agroforestry systems in Europe revisited: </w:t>
      </w:r>
      <w:r w:rsidR="0047003F">
        <w:t>a</w:t>
      </w:r>
      <w:r>
        <w:t xml:space="preserve"> systematic review”.</w:t>
      </w:r>
    </w:p>
    <w:p w14:paraId="7260E7B3" w14:textId="77777777" w:rsidR="004D0D95" w:rsidRDefault="004D0D95" w:rsidP="00FA3A76">
      <w:pPr>
        <w:rPr>
          <w:b/>
          <w:sz w:val="20"/>
          <w:szCs w:val="20"/>
        </w:rPr>
      </w:pPr>
    </w:p>
    <w:p w14:paraId="0AA5C5CD" w14:textId="77777777" w:rsidR="004D0D95" w:rsidRDefault="00A90030" w:rsidP="00FA3A76">
      <w:pPr>
        <w:spacing w:line="360" w:lineRule="auto"/>
        <w:rPr>
          <w:b/>
          <w:i/>
          <w:color w:val="000000"/>
          <w:highlight w:val="white"/>
          <w:u w:val="single"/>
        </w:rPr>
      </w:pPr>
      <w:r>
        <w:rPr>
          <w:b/>
          <w:i/>
          <w:color w:val="000000"/>
          <w:highlight w:val="white"/>
          <w:u w:val="single"/>
        </w:rPr>
        <w:t>Table of contents:</w:t>
      </w:r>
    </w:p>
    <w:p w14:paraId="14A2020C" w14:textId="77777777" w:rsidR="004D0D95" w:rsidRDefault="004D0D95" w:rsidP="00FA3A76">
      <w:pPr>
        <w:spacing w:line="360" w:lineRule="auto"/>
        <w:rPr>
          <w:color w:val="222222"/>
          <w:highlight w:val="white"/>
        </w:rPr>
      </w:pPr>
    </w:p>
    <w:p w14:paraId="26353F28" w14:textId="02B06EF1" w:rsidR="004D0D95" w:rsidRDefault="00A90030" w:rsidP="00FA3A76">
      <w:pPr>
        <w:spacing w:line="360" w:lineRule="auto"/>
        <w:ind w:left="851" w:hanging="851"/>
        <w:rPr>
          <w:color w:val="222222"/>
          <w:highlight w:val="white"/>
        </w:rPr>
      </w:pPr>
      <w:bookmarkStart w:id="1" w:name="_heading=h.5pnb2vta1b7b" w:colFirst="0" w:colLast="0"/>
      <w:bookmarkEnd w:id="1"/>
      <w:r>
        <w:rPr>
          <w:b/>
          <w:color w:val="222222"/>
          <w:highlight w:val="white"/>
        </w:rPr>
        <w:t xml:space="preserve">Table S1. </w:t>
      </w:r>
      <w:r>
        <w:rPr>
          <w:color w:val="222222"/>
          <w:highlight w:val="white"/>
        </w:rPr>
        <w:t>The search strings and terms searched for our systematic review on TA</w:t>
      </w:r>
      <w:r w:rsidR="0047003F">
        <w:rPr>
          <w:color w:val="222222"/>
          <w:highlight w:val="white"/>
        </w:rPr>
        <w:t>F</w:t>
      </w:r>
      <w:r>
        <w:rPr>
          <w:color w:val="222222"/>
          <w:highlight w:val="white"/>
        </w:rPr>
        <w:t>s, performed with the PRISMA approach and selected references given.</w:t>
      </w:r>
    </w:p>
    <w:p w14:paraId="63C4AF3B" w14:textId="4F811B97" w:rsidR="004D0D95" w:rsidRDefault="00A90030" w:rsidP="00FA3A76">
      <w:pPr>
        <w:spacing w:line="360" w:lineRule="auto"/>
        <w:ind w:left="851" w:hanging="851"/>
        <w:rPr>
          <w:color w:val="000000"/>
        </w:rPr>
      </w:pPr>
      <w:r>
        <w:rPr>
          <w:b/>
          <w:color w:val="000000"/>
        </w:rPr>
        <w:t>Table S2.</w:t>
      </w:r>
      <w:r>
        <w:rPr>
          <w:sz w:val="24"/>
          <w:szCs w:val="24"/>
        </w:rPr>
        <w:t xml:space="preserve"> </w:t>
      </w:r>
      <w:r>
        <w:rPr>
          <w:color w:val="000000"/>
        </w:rPr>
        <w:t xml:space="preserve">List of analysed 232 publications for the systematic review on </w:t>
      </w:r>
      <w:r w:rsidR="0047003F">
        <w:rPr>
          <w:color w:val="000000"/>
        </w:rPr>
        <w:t>TAFs</w:t>
      </w:r>
      <w:r>
        <w:rPr>
          <w:color w:val="000000"/>
        </w:rPr>
        <w:t xml:space="preserve"> in Europe, and 10 additional review articles, with authors, title, year of publication, and </w:t>
      </w:r>
      <w:r>
        <w:t>DOIs</w:t>
      </w:r>
      <w:r>
        <w:rPr>
          <w:color w:val="000000"/>
        </w:rPr>
        <w:t xml:space="preserve"> given.</w:t>
      </w:r>
    </w:p>
    <w:p w14:paraId="0B835223" w14:textId="19B8C507" w:rsidR="004D0D95" w:rsidRDefault="00A90030" w:rsidP="00FA3A76">
      <w:pPr>
        <w:spacing w:line="360" w:lineRule="auto"/>
        <w:ind w:left="851" w:hanging="851"/>
        <w:rPr>
          <w:color w:val="000000"/>
        </w:rPr>
      </w:pPr>
      <w:r>
        <w:rPr>
          <w:b/>
          <w:color w:val="000000"/>
        </w:rPr>
        <w:t xml:space="preserve">Table S3. </w:t>
      </w:r>
      <w:r>
        <w:t xml:space="preserve">Taxonomic groups and species occurrence (scientific names as given in the respective publications), including recorded number of species, research area, and conservation status of endangered species, protected species, Red List species (CR = Critically Endangered, EN = Endangered, ED = Endemic, NT = Near Threatened, VU = Vulnerable, RT = Regionally Threatened), as reported across </w:t>
      </w:r>
      <w:r w:rsidR="0047003F">
        <w:t>TAFs</w:t>
      </w:r>
      <w:r>
        <w:t xml:space="preserve"> in the included studies in Europe.</w:t>
      </w:r>
      <w:r>
        <w:br w:type="page"/>
      </w:r>
    </w:p>
    <w:p w14:paraId="47F2CB2D" w14:textId="149C2A1D" w:rsidR="004D0D95" w:rsidRDefault="00A90030" w:rsidP="00FA3A76">
      <w:pPr>
        <w:spacing w:before="240" w:after="240" w:line="240" w:lineRule="auto"/>
        <w:jc w:val="both"/>
        <w:rPr>
          <w:b/>
          <w:sz w:val="24"/>
          <w:szCs w:val="24"/>
          <w:highlight w:val="white"/>
        </w:rPr>
      </w:pPr>
      <w:r>
        <w:rPr>
          <w:b/>
          <w:sz w:val="24"/>
          <w:szCs w:val="24"/>
          <w:highlight w:val="white"/>
        </w:rPr>
        <w:lastRenderedPageBreak/>
        <w:t xml:space="preserve">Table S1. </w:t>
      </w:r>
      <w:r>
        <w:rPr>
          <w:sz w:val="24"/>
          <w:szCs w:val="24"/>
          <w:highlight w:val="white"/>
        </w:rPr>
        <w:t xml:space="preserve">The search strings and terms searched for our systematic review on </w:t>
      </w:r>
      <w:r w:rsidR="0047003F">
        <w:rPr>
          <w:sz w:val="24"/>
          <w:szCs w:val="24"/>
          <w:highlight w:val="white"/>
        </w:rPr>
        <w:t>TAFs</w:t>
      </w:r>
      <w:r>
        <w:rPr>
          <w:sz w:val="24"/>
          <w:szCs w:val="24"/>
          <w:highlight w:val="white"/>
        </w:rPr>
        <w:t>, performed with the PRISMA approach and selected references given.</w:t>
      </w:r>
    </w:p>
    <w:tbl>
      <w:tblPr>
        <w:tblStyle w:val="a8"/>
        <w:tblW w:w="9072" w:type="dxa"/>
        <w:tblBorders>
          <w:bottom w:val="single" w:sz="4" w:space="0" w:color="000000"/>
          <w:insideH w:val="single" w:sz="4" w:space="0" w:color="000000"/>
        </w:tblBorders>
        <w:tblLayout w:type="fixed"/>
        <w:tblLook w:val="0400" w:firstRow="0" w:lastRow="0" w:firstColumn="0" w:lastColumn="0" w:noHBand="0" w:noVBand="1"/>
      </w:tblPr>
      <w:tblGrid>
        <w:gridCol w:w="1522"/>
        <w:gridCol w:w="5588"/>
        <w:gridCol w:w="1962"/>
      </w:tblGrid>
      <w:tr w:rsidR="004D0D95" w14:paraId="6B7FEB80" w14:textId="77777777">
        <w:trPr>
          <w:trHeight w:val="347"/>
        </w:trPr>
        <w:tc>
          <w:tcPr>
            <w:tcW w:w="1522" w:type="dxa"/>
            <w:tcMar>
              <w:top w:w="0" w:type="dxa"/>
              <w:left w:w="45" w:type="dxa"/>
              <w:bottom w:w="0" w:type="dxa"/>
              <w:right w:w="45" w:type="dxa"/>
            </w:tcMar>
          </w:tcPr>
          <w:p w14:paraId="48695B9B" w14:textId="77777777" w:rsidR="004D0D95" w:rsidRDefault="00A90030" w:rsidP="00FA3A76">
            <w:pPr>
              <w:spacing w:before="240" w:after="240" w:line="240" w:lineRule="auto"/>
              <w:rPr>
                <w:b/>
                <w:sz w:val="24"/>
                <w:szCs w:val="24"/>
                <w:highlight w:val="white"/>
              </w:rPr>
            </w:pPr>
            <w:r>
              <w:rPr>
                <w:b/>
                <w:sz w:val="24"/>
                <w:szCs w:val="24"/>
                <w:highlight w:val="white"/>
              </w:rPr>
              <w:t>Search string</w:t>
            </w:r>
          </w:p>
        </w:tc>
        <w:tc>
          <w:tcPr>
            <w:tcW w:w="5588" w:type="dxa"/>
            <w:tcMar>
              <w:top w:w="0" w:type="dxa"/>
              <w:left w:w="45" w:type="dxa"/>
              <w:bottom w:w="0" w:type="dxa"/>
              <w:right w:w="45" w:type="dxa"/>
            </w:tcMar>
          </w:tcPr>
          <w:p w14:paraId="0CEC367C" w14:textId="77777777" w:rsidR="004D0D95" w:rsidRDefault="00A90030" w:rsidP="00FA3A76">
            <w:pPr>
              <w:spacing w:before="240" w:after="240" w:line="240" w:lineRule="auto"/>
              <w:rPr>
                <w:b/>
                <w:sz w:val="24"/>
                <w:szCs w:val="24"/>
                <w:highlight w:val="white"/>
              </w:rPr>
            </w:pPr>
            <w:r>
              <w:rPr>
                <w:b/>
                <w:sz w:val="24"/>
                <w:szCs w:val="24"/>
                <w:highlight w:val="white"/>
              </w:rPr>
              <w:t>Terms</w:t>
            </w:r>
          </w:p>
        </w:tc>
        <w:tc>
          <w:tcPr>
            <w:tcW w:w="1962" w:type="dxa"/>
            <w:tcMar>
              <w:top w:w="0" w:type="dxa"/>
              <w:left w:w="45" w:type="dxa"/>
              <w:bottom w:w="0" w:type="dxa"/>
              <w:right w:w="45" w:type="dxa"/>
            </w:tcMar>
          </w:tcPr>
          <w:p w14:paraId="5CF2D91C" w14:textId="77777777" w:rsidR="004D0D95" w:rsidRDefault="00A90030" w:rsidP="00FA3A76">
            <w:pPr>
              <w:spacing w:before="240" w:after="240" w:line="240" w:lineRule="auto"/>
              <w:rPr>
                <w:b/>
                <w:sz w:val="24"/>
                <w:szCs w:val="24"/>
                <w:highlight w:val="white"/>
              </w:rPr>
            </w:pPr>
            <w:r>
              <w:rPr>
                <w:b/>
                <w:sz w:val="24"/>
                <w:szCs w:val="24"/>
                <w:highlight w:val="white"/>
              </w:rPr>
              <w:t>References</w:t>
            </w:r>
          </w:p>
        </w:tc>
      </w:tr>
      <w:tr w:rsidR="004D0D95" w14:paraId="3DA5D297" w14:textId="77777777">
        <w:trPr>
          <w:trHeight w:val="4153"/>
        </w:trPr>
        <w:tc>
          <w:tcPr>
            <w:tcW w:w="1522" w:type="dxa"/>
            <w:tcMar>
              <w:top w:w="0" w:type="dxa"/>
              <w:left w:w="45" w:type="dxa"/>
              <w:bottom w:w="0" w:type="dxa"/>
              <w:right w:w="45" w:type="dxa"/>
            </w:tcMar>
          </w:tcPr>
          <w:p w14:paraId="257A6FA8" w14:textId="77777777" w:rsidR="004D0D95" w:rsidRDefault="00A90030" w:rsidP="00FA3A76">
            <w:pPr>
              <w:spacing w:before="240" w:after="240" w:line="240" w:lineRule="auto"/>
              <w:rPr>
                <w:sz w:val="24"/>
                <w:szCs w:val="24"/>
                <w:highlight w:val="white"/>
              </w:rPr>
            </w:pPr>
            <w:r>
              <w:rPr>
                <w:sz w:val="24"/>
                <w:szCs w:val="24"/>
                <w:highlight w:val="white"/>
              </w:rPr>
              <w:t>Agroforestry systems</w:t>
            </w:r>
          </w:p>
        </w:tc>
        <w:tc>
          <w:tcPr>
            <w:tcW w:w="5588" w:type="dxa"/>
            <w:tcMar>
              <w:top w:w="0" w:type="dxa"/>
              <w:left w:w="45" w:type="dxa"/>
              <w:bottom w:w="0" w:type="dxa"/>
              <w:right w:w="45" w:type="dxa"/>
            </w:tcMar>
          </w:tcPr>
          <w:p w14:paraId="651A5812" w14:textId="77777777" w:rsidR="004D0D95" w:rsidRDefault="00A90030" w:rsidP="00FA3A76">
            <w:pPr>
              <w:spacing w:before="240" w:after="240" w:line="240" w:lineRule="auto"/>
              <w:rPr>
                <w:sz w:val="24"/>
                <w:szCs w:val="24"/>
                <w:highlight w:val="white"/>
              </w:rPr>
            </w:pPr>
            <w:r>
              <w:rPr>
                <w:sz w:val="24"/>
                <w:szCs w:val="24"/>
                <w:highlight w:val="white"/>
              </w:rPr>
              <w:t>"agroforestry* AND traditional*" OR "alley crop*" OR "bocage*" OR "baumwiesen*" OR "chestnut*" OR "cultura promiscua*" OR "dehesa*" OR "forest pasture*" OR "forest* farm*" OR "game park*" OR "garrigue*" OR “hauberge*” OR"hedge-row*" OR "home garden*" OR "hunting* forest*" OR "hutewald*" OR "hudewald*" OR "kratt*" OR "krattskogar*" OR "larch meadow*" OR "larch pasture*” OR "Lärchenwiesen/-weiden*" OR "meadow orchard*" OR "montado*" OR "orchard*" OR "pannage*" OR "parkland*" OR "pollarding*" OR "shade tree*" OR "shelterbelt*" OR "shibliak*" OR "streuobst*" OR "sughereta*" OR "taungya*" OR "tree meadow*" OR "vanolia oak*" OR "vineyard*" OR "wacholderheide*" OR "weidfeld*" OR "wildpark*" OR "wood pasture*"</w:t>
            </w:r>
          </w:p>
        </w:tc>
        <w:tc>
          <w:tcPr>
            <w:tcW w:w="1962" w:type="dxa"/>
            <w:tcMar>
              <w:top w:w="0" w:type="dxa"/>
              <w:left w:w="45" w:type="dxa"/>
              <w:bottom w:w="0" w:type="dxa"/>
              <w:right w:w="45" w:type="dxa"/>
            </w:tcMar>
          </w:tcPr>
          <w:p w14:paraId="3EB194CA" w14:textId="77777777" w:rsidR="004D0D95" w:rsidRDefault="00A90030" w:rsidP="00FA3A76">
            <w:pPr>
              <w:spacing w:before="240" w:after="240" w:line="240" w:lineRule="auto"/>
              <w:rPr>
                <w:sz w:val="24"/>
                <w:szCs w:val="24"/>
                <w:highlight w:val="white"/>
              </w:rPr>
            </w:pPr>
            <w:r w:rsidRPr="0047003F">
              <w:rPr>
                <w:sz w:val="24"/>
                <w:szCs w:val="24"/>
                <w:highlight w:val="white"/>
                <w:lang w:val="de-DE"/>
              </w:rPr>
              <w:t xml:space="preserve">King (1987), Nair (1998), Bergmeier et al. (2010), Smith (2010), Nerlich et al. </w:t>
            </w:r>
            <w:r>
              <w:rPr>
                <w:sz w:val="24"/>
                <w:szCs w:val="24"/>
                <w:highlight w:val="white"/>
              </w:rPr>
              <w:t>(2013), Torralba et al. (2016), Viswanath et al. (2018), Zerbe (2022)</w:t>
            </w:r>
          </w:p>
        </w:tc>
      </w:tr>
      <w:tr w:rsidR="004D0D95" w14:paraId="4F53FB51" w14:textId="77777777">
        <w:trPr>
          <w:trHeight w:val="58"/>
        </w:trPr>
        <w:tc>
          <w:tcPr>
            <w:tcW w:w="1522" w:type="dxa"/>
            <w:tcMar>
              <w:top w:w="0" w:type="dxa"/>
              <w:left w:w="45" w:type="dxa"/>
              <w:bottom w:w="0" w:type="dxa"/>
              <w:right w:w="45" w:type="dxa"/>
            </w:tcMar>
          </w:tcPr>
          <w:p w14:paraId="1D8CB017" w14:textId="77777777" w:rsidR="004D0D95" w:rsidRDefault="004D0D95" w:rsidP="00FA3A76">
            <w:pPr>
              <w:spacing w:before="240" w:after="240" w:line="240" w:lineRule="auto"/>
              <w:jc w:val="both"/>
              <w:rPr>
                <w:sz w:val="24"/>
                <w:szCs w:val="24"/>
                <w:highlight w:val="white"/>
              </w:rPr>
            </w:pPr>
          </w:p>
        </w:tc>
        <w:tc>
          <w:tcPr>
            <w:tcW w:w="5588" w:type="dxa"/>
            <w:tcMar>
              <w:top w:w="0" w:type="dxa"/>
              <w:left w:w="45" w:type="dxa"/>
              <w:bottom w:w="0" w:type="dxa"/>
              <w:right w:w="45" w:type="dxa"/>
            </w:tcMar>
          </w:tcPr>
          <w:p w14:paraId="394C35E7" w14:textId="77777777" w:rsidR="004D0D95" w:rsidRDefault="00A90030" w:rsidP="00FA3A76">
            <w:pPr>
              <w:spacing w:before="240" w:after="240" w:line="240" w:lineRule="auto"/>
              <w:jc w:val="both"/>
              <w:rPr>
                <w:sz w:val="24"/>
                <w:szCs w:val="24"/>
                <w:highlight w:val="white"/>
              </w:rPr>
            </w:pPr>
            <w:r>
              <w:rPr>
                <w:sz w:val="24"/>
                <w:szCs w:val="24"/>
                <w:highlight w:val="white"/>
              </w:rPr>
              <w:t>AND</w:t>
            </w:r>
          </w:p>
        </w:tc>
        <w:tc>
          <w:tcPr>
            <w:tcW w:w="1962" w:type="dxa"/>
            <w:tcMar>
              <w:top w:w="0" w:type="dxa"/>
              <w:left w:w="45" w:type="dxa"/>
              <w:bottom w:w="0" w:type="dxa"/>
              <w:right w:w="45" w:type="dxa"/>
            </w:tcMar>
          </w:tcPr>
          <w:p w14:paraId="3BBCA6B3" w14:textId="77777777" w:rsidR="004D0D95" w:rsidRDefault="004D0D95" w:rsidP="00FA3A76">
            <w:pPr>
              <w:spacing w:before="240" w:after="240" w:line="240" w:lineRule="auto"/>
              <w:jc w:val="both"/>
              <w:rPr>
                <w:sz w:val="24"/>
                <w:szCs w:val="24"/>
                <w:highlight w:val="white"/>
              </w:rPr>
            </w:pPr>
          </w:p>
        </w:tc>
      </w:tr>
      <w:tr w:rsidR="004D0D95" w14:paraId="70587C27" w14:textId="77777777">
        <w:trPr>
          <w:trHeight w:val="4810"/>
        </w:trPr>
        <w:tc>
          <w:tcPr>
            <w:tcW w:w="1522" w:type="dxa"/>
            <w:tcMar>
              <w:top w:w="0" w:type="dxa"/>
              <w:left w:w="45" w:type="dxa"/>
              <w:bottom w:w="0" w:type="dxa"/>
              <w:right w:w="45" w:type="dxa"/>
            </w:tcMar>
          </w:tcPr>
          <w:p w14:paraId="63DD278B" w14:textId="77777777" w:rsidR="004D0D95" w:rsidRDefault="00A90030" w:rsidP="00FA3A76">
            <w:pPr>
              <w:spacing w:before="240" w:after="240" w:line="240" w:lineRule="auto"/>
              <w:rPr>
                <w:sz w:val="24"/>
                <w:szCs w:val="24"/>
                <w:highlight w:val="white"/>
              </w:rPr>
            </w:pPr>
            <w:r>
              <w:rPr>
                <w:sz w:val="24"/>
                <w:szCs w:val="24"/>
                <w:highlight w:val="white"/>
              </w:rPr>
              <w:t>Ecosystem services and biodiversity </w:t>
            </w:r>
          </w:p>
        </w:tc>
        <w:tc>
          <w:tcPr>
            <w:tcW w:w="5588" w:type="dxa"/>
            <w:tcMar>
              <w:top w:w="0" w:type="dxa"/>
              <w:left w:w="45" w:type="dxa"/>
              <w:bottom w:w="0" w:type="dxa"/>
              <w:right w:w="45" w:type="dxa"/>
            </w:tcMar>
          </w:tcPr>
          <w:p w14:paraId="3642E686" w14:textId="77777777" w:rsidR="004D0D95" w:rsidRDefault="00A90030" w:rsidP="00FA3A76">
            <w:pPr>
              <w:spacing w:before="240" w:after="240" w:line="240" w:lineRule="auto"/>
              <w:rPr>
                <w:sz w:val="24"/>
                <w:szCs w:val="24"/>
                <w:highlight w:val="white"/>
              </w:rPr>
            </w:pPr>
            <w:r>
              <w:rPr>
                <w:sz w:val="24"/>
                <w:szCs w:val="24"/>
                <w:highlight w:val="white"/>
              </w:rPr>
              <w:t>"aesthetic* value*" OR "animals*" OR "atmospheric* condition*" OR "biodiversity*" OR "biomass*" OR "carbon* sequestration*" OR "carbon* storage*" OR "climate regulation*" OR "cultural landscape*" OR "cultural* services*" OR "ecosystem services*" OR "education*" OR "energy*" OR "fauna*" OR "heritage* value*" OR "intellectual* interaction*" OR "maintenance* regulation* biological* condition*" OR "maintenance* regulation* chemical* condition*" OR "maintenance* regulation* physical* condition*" OR "materials*" OR "mediation* flow*" OR "mediation* waste*" OR "nutrition*" OR "physical* experiential*" OR "plants*" OR "provision* services*" OR "recreation* tourism*" OR "regulation* services* AND maintenance*" OR "soil* quality*" OR "soil* health*"OR "soil* biodiversity*" OR "species* diversity*" OR "species* richness*" OR "spiritual* symbolic*" OR "water* condition*" OR "wood* AND fiber*"</w:t>
            </w:r>
          </w:p>
        </w:tc>
        <w:tc>
          <w:tcPr>
            <w:tcW w:w="1962" w:type="dxa"/>
            <w:tcMar>
              <w:top w:w="0" w:type="dxa"/>
              <w:left w:w="45" w:type="dxa"/>
              <w:bottom w:w="0" w:type="dxa"/>
              <w:right w:w="45" w:type="dxa"/>
            </w:tcMar>
          </w:tcPr>
          <w:p w14:paraId="3F927327" w14:textId="77777777" w:rsidR="004D0D95" w:rsidRDefault="00A90030" w:rsidP="00FA3A76">
            <w:pPr>
              <w:spacing w:before="240" w:after="240" w:line="240" w:lineRule="auto"/>
              <w:rPr>
                <w:sz w:val="24"/>
                <w:szCs w:val="24"/>
                <w:highlight w:val="white"/>
              </w:rPr>
            </w:pPr>
            <w:r>
              <w:rPr>
                <w:sz w:val="24"/>
                <w:szCs w:val="24"/>
                <w:highlight w:val="white"/>
              </w:rPr>
              <w:t xml:space="preserve">Haines-Young &amp; Potschin, (2018)- CICES V5.1 (Sections, Division and Groups), the most relevant ES from the MEA, added four relevant keywords: </w:t>
            </w:r>
            <w:r>
              <w:rPr>
                <w:i/>
                <w:sz w:val="24"/>
                <w:szCs w:val="24"/>
                <w:highlight w:val="white"/>
              </w:rPr>
              <w:t xml:space="preserve">biodiversity, cultural landscape, species diversity, </w:t>
            </w:r>
            <w:r>
              <w:rPr>
                <w:sz w:val="24"/>
                <w:szCs w:val="24"/>
                <w:highlight w:val="white"/>
              </w:rPr>
              <w:t>and</w:t>
            </w:r>
            <w:r>
              <w:rPr>
                <w:i/>
                <w:sz w:val="24"/>
                <w:szCs w:val="24"/>
                <w:highlight w:val="white"/>
              </w:rPr>
              <w:t xml:space="preserve"> species richness</w:t>
            </w:r>
          </w:p>
        </w:tc>
      </w:tr>
      <w:tr w:rsidR="004D0D95" w14:paraId="58E23CD4" w14:textId="77777777">
        <w:trPr>
          <w:trHeight w:val="285"/>
        </w:trPr>
        <w:tc>
          <w:tcPr>
            <w:tcW w:w="1522" w:type="dxa"/>
            <w:tcMar>
              <w:top w:w="0" w:type="dxa"/>
              <w:left w:w="45" w:type="dxa"/>
              <w:bottom w:w="0" w:type="dxa"/>
              <w:right w:w="45" w:type="dxa"/>
            </w:tcMar>
          </w:tcPr>
          <w:p w14:paraId="0D9FCDF8" w14:textId="77777777" w:rsidR="004D0D95" w:rsidRDefault="004D0D95" w:rsidP="00FA3A76">
            <w:pPr>
              <w:spacing w:before="240" w:after="240" w:line="240" w:lineRule="auto"/>
              <w:jc w:val="both"/>
              <w:rPr>
                <w:sz w:val="24"/>
                <w:szCs w:val="24"/>
                <w:highlight w:val="white"/>
              </w:rPr>
            </w:pPr>
          </w:p>
        </w:tc>
        <w:tc>
          <w:tcPr>
            <w:tcW w:w="5588" w:type="dxa"/>
            <w:tcMar>
              <w:top w:w="0" w:type="dxa"/>
              <w:left w:w="45" w:type="dxa"/>
              <w:bottom w:w="0" w:type="dxa"/>
              <w:right w:w="45" w:type="dxa"/>
            </w:tcMar>
          </w:tcPr>
          <w:p w14:paraId="46AD68DA" w14:textId="77777777" w:rsidR="004D0D95" w:rsidRDefault="00A90030" w:rsidP="00FA3A76">
            <w:pPr>
              <w:spacing w:before="240" w:after="240" w:line="240" w:lineRule="auto"/>
              <w:jc w:val="both"/>
              <w:rPr>
                <w:sz w:val="24"/>
                <w:szCs w:val="24"/>
                <w:highlight w:val="white"/>
              </w:rPr>
            </w:pPr>
            <w:r>
              <w:rPr>
                <w:sz w:val="24"/>
                <w:szCs w:val="24"/>
                <w:highlight w:val="white"/>
              </w:rPr>
              <w:t>AND</w:t>
            </w:r>
          </w:p>
        </w:tc>
        <w:tc>
          <w:tcPr>
            <w:tcW w:w="1962" w:type="dxa"/>
            <w:tcMar>
              <w:top w:w="0" w:type="dxa"/>
              <w:left w:w="45" w:type="dxa"/>
              <w:bottom w:w="0" w:type="dxa"/>
              <w:right w:w="45" w:type="dxa"/>
            </w:tcMar>
          </w:tcPr>
          <w:p w14:paraId="059C5129" w14:textId="77777777" w:rsidR="004D0D95" w:rsidRDefault="004D0D95" w:rsidP="00FA3A76">
            <w:pPr>
              <w:spacing w:before="240" w:after="240" w:line="240" w:lineRule="auto"/>
              <w:jc w:val="both"/>
              <w:rPr>
                <w:sz w:val="24"/>
                <w:szCs w:val="24"/>
                <w:highlight w:val="white"/>
              </w:rPr>
            </w:pPr>
          </w:p>
        </w:tc>
      </w:tr>
      <w:tr w:rsidR="004D0D95" w14:paraId="0ABB2211" w14:textId="77777777">
        <w:trPr>
          <w:trHeight w:val="2960"/>
        </w:trPr>
        <w:tc>
          <w:tcPr>
            <w:tcW w:w="1522" w:type="dxa"/>
            <w:tcMar>
              <w:top w:w="0" w:type="dxa"/>
              <w:left w:w="45" w:type="dxa"/>
              <w:bottom w:w="0" w:type="dxa"/>
              <w:right w:w="45" w:type="dxa"/>
            </w:tcMar>
          </w:tcPr>
          <w:p w14:paraId="7A446DEC" w14:textId="77777777" w:rsidR="004D0D95" w:rsidRDefault="00A90030" w:rsidP="00FA3A76">
            <w:pPr>
              <w:spacing w:before="240" w:after="240" w:line="240" w:lineRule="auto"/>
              <w:rPr>
                <w:sz w:val="24"/>
                <w:szCs w:val="24"/>
                <w:highlight w:val="white"/>
              </w:rPr>
            </w:pPr>
            <w:r>
              <w:rPr>
                <w:sz w:val="24"/>
                <w:szCs w:val="24"/>
                <w:highlight w:val="white"/>
              </w:rPr>
              <w:lastRenderedPageBreak/>
              <w:t>Countries</w:t>
            </w:r>
          </w:p>
        </w:tc>
        <w:tc>
          <w:tcPr>
            <w:tcW w:w="5588" w:type="dxa"/>
            <w:tcMar>
              <w:top w:w="0" w:type="dxa"/>
              <w:left w:w="45" w:type="dxa"/>
              <w:bottom w:w="0" w:type="dxa"/>
              <w:right w:w="45" w:type="dxa"/>
            </w:tcMar>
          </w:tcPr>
          <w:p w14:paraId="2E39FFEE" w14:textId="77777777" w:rsidR="004D0D95" w:rsidRDefault="00A90030" w:rsidP="00FA3A76">
            <w:pPr>
              <w:spacing w:before="240" w:after="240" w:line="240" w:lineRule="auto"/>
              <w:rPr>
                <w:sz w:val="24"/>
                <w:szCs w:val="24"/>
                <w:highlight w:val="white"/>
              </w:rPr>
            </w:pPr>
            <w:r>
              <w:rPr>
                <w:sz w:val="24"/>
                <w:szCs w:val="24"/>
                <w:highlight w:val="white"/>
              </w:rPr>
              <w:t>Europe* OR EU OR Albania OR Andorra OR Austria OR Belarus OR Belgium OR “Bosnia and Herzegovina” OR Bulgaria OR Croatia OR Cyprus OR Czech* OR Denmark OR Estonia OR Finland OR France OR Georgia OR Germany OR Greece OR Hungary OR Iceland OR Ireland OR Italy OR Latvia OR Liechtenstein OR Lithuania OR Luxembourg OR Malta OR Moldova OR Monaco OR Montenegro OR Netherlands OR Norway OR Poland OR Portugal OR Romania OR “San Marino” OR Serbia OR Slovak* OR Slovenia OR Spain OR Sweden OR Switzerland OR Macedonia OR Turkey OR Ukraine OR “United Kingdom” OR England OR Wales OR Scotland</w:t>
            </w:r>
          </w:p>
        </w:tc>
        <w:tc>
          <w:tcPr>
            <w:tcW w:w="1962" w:type="dxa"/>
            <w:tcMar>
              <w:top w:w="0" w:type="dxa"/>
              <w:left w:w="45" w:type="dxa"/>
              <w:bottom w:w="0" w:type="dxa"/>
              <w:right w:w="45" w:type="dxa"/>
            </w:tcMar>
          </w:tcPr>
          <w:p w14:paraId="021C176B" w14:textId="77777777" w:rsidR="004D0D95" w:rsidRDefault="00A90030" w:rsidP="00FA3A76">
            <w:pPr>
              <w:spacing w:before="240" w:after="240" w:line="240" w:lineRule="auto"/>
              <w:rPr>
                <w:sz w:val="24"/>
                <w:szCs w:val="24"/>
                <w:highlight w:val="white"/>
              </w:rPr>
            </w:pPr>
            <w:r>
              <w:rPr>
                <w:sz w:val="24"/>
                <w:szCs w:val="24"/>
                <w:highlight w:val="white"/>
              </w:rPr>
              <w:t>UNSD 2010, Torralba et al. (2016)</w:t>
            </w:r>
          </w:p>
        </w:tc>
      </w:tr>
    </w:tbl>
    <w:p w14:paraId="48169083" w14:textId="77777777" w:rsidR="004D0D95" w:rsidRDefault="004D0D95" w:rsidP="00FA3A76">
      <w:pPr>
        <w:spacing w:before="240" w:after="240" w:line="240" w:lineRule="auto"/>
        <w:jc w:val="both"/>
        <w:rPr>
          <w:sz w:val="24"/>
          <w:szCs w:val="24"/>
          <w:highlight w:val="white"/>
        </w:rPr>
        <w:sectPr w:rsidR="004D0D95" w:rsidSect="004D43A9">
          <w:footerReference w:type="default" r:id="rId7"/>
          <w:pgSz w:w="11906" w:h="16838"/>
          <w:pgMar w:top="1417" w:right="1417" w:bottom="1134" w:left="1417" w:header="720" w:footer="720" w:gutter="0"/>
          <w:pgNumType w:start="1"/>
          <w:cols w:space="720"/>
          <w:docGrid w:linePitch="299"/>
        </w:sectPr>
      </w:pPr>
    </w:p>
    <w:p w14:paraId="24B2D41D" w14:textId="1D1F2F3A" w:rsidR="004D0D95" w:rsidRDefault="00A90030" w:rsidP="00FA3A76">
      <w:pPr>
        <w:spacing w:after="240" w:line="240" w:lineRule="auto"/>
        <w:jc w:val="both"/>
        <w:rPr>
          <w:sz w:val="24"/>
          <w:szCs w:val="24"/>
          <w:highlight w:val="white"/>
        </w:rPr>
      </w:pPr>
      <w:r>
        <w:rPr>
          <w:b/>
          <w:sz w:val="24"/>
          <w:szCs w:val="24"/>
          <w:highlight w:val="white"/>
        </w:rPr>
        <w:lastRenderedPageBreak/>
        <w:t>Table S2</w:t>
      </w:r>
      <w:r>
        <w:rPr>
          <w:sz w:val="24"/>
          <w:szCs w:val="24"/>
          <w:highlight w:val="white"/>
        </w:rPr>
        <w:t xml:space="preserve">. List of analysed 232 publications for the systematic review on </w:t>
      </w:r>
      <w:r w:rsidR="0047003F">
        <w:rPr>
          <w:sz w:val="24"/>
          <w:szCs w:val="24"/>
          <w:highlight w:val="white"/>
        </w:rPr>
        <w:t>TAFs</w:t>
      </w:r>
      <w:r>
        <w:rPr>
          <w:sz w:val="24"/>
          <w:szCs w:val="24"/>
          <w:highlight w:val="white"/>
        </w:rPr>
        <w:t xml:space="preserve"> in Europe, and 10 additional review articles, with authors, title, year of publication, and DOIs given.</w:t>
      </w:r>
    </w:p>
    <w:tbl>
      <w:tblPr>
        <w:tblStyle w:val="a9"/>
        <w:tblW w:w="14305" w:type="dxa"/>
        <w:tblLayout w:type="fixed"/>
        <w:tblLook w:val="0400" w:firstRow="0" w:lastRow="0" w:firstColumn="0" w:lastColumn="0" w:noHBand="0" w:noVBand="1"/>
      </w:tblPr>
      <w:tblGrid>
        <w:gridCol w:w="1162"/>
        <w:gridCol w:w="4148"/>
        <w:gridCol w:w="5490"/>
        <w:gridCol w:w="1080"/>
        <w:gridCol w:w="2425"/>
      </w:tblGrid>
      <w:tr w:rsidR="004D0D95" w14:paraId="4B2920E3" w14:textId="77777777">
        <w:trPr>
          <w:trHeight w:val="270"/>
        </w:trPr>
        <w:tc>
          <w:tcPr>
            <w:tcW w:w="1162" w:type="dxa"/>
            <w:tcBorders>
              <w:bottom w:val="single" w:sz="4" w:space="0" w:color="000000"/>
            </w:tcBorders>
            <w:tcMar>
              <w:top w:w="0" w:type="dxa"/>
              <w:left w:w="45" w:type="dxa"/>
              <w:bottom w:w="0" w:type="dxa"/>
              <w:right w:w="45" w:type="dxa"/>
            </w:tcMar>
          </w:tcPr>
          <w:p w14:paraId="7B80219E" w14:textId="77777777" w:rsidR="004D0D95" w:rsidRDefault="00A90030" w:rsidP="00FA3A76">
            <w:pPr>
              <w:spacing w:line="240" w:lineRule="auto"/>
              <w:rPr>
                <w:b/>
                <w:sz w:val="24"/>
                <w:szCs w:val="24"/>
                <w:highlight w:val="white"/>
              </w:rPr>
            </w:pPr>
            <w:r>
              <w:rPr>
                <w:b/>
                <w:sz w:val="24"/>
                <w:szCs w:val="24"/>
                <w:highlight w:val="white"/>
              </w:rPr>
              <w:t>Reference number</w:t>
            </w:r>
          </w:p>
        </w:tc>
        <w:tc>
          <w:tcPr>
            <w:tcW w:w="4148" w:type="dxa"/>
            <w:tcBorders>
              <w:bottom w:val="single" w:sz="4" w:space="0" w:color="000000"/>
            </w:tcBorders>
          </w:tcPr>
          <w:p w14:paraId="7D96965E" w14:textId="77777777" w:rsidR="004D0D95" w:rsidRDefault="00A90030" w:rsidP="00FA3A76">
            <w:pPr>
              <w:spacing w:line="240" w:lineRule="auto"/>
              <w:rPr>
                <w:b/>
                <w:sz w:val="24"/>
                <w:szCs w:val="24"/>
                <w:highlight w:val="white"/>
              </w:rPr>
            </w:pPr>
            <w:r>
              <w:rPr>
                <w:b/>
                <w:sz w:val="24"/>
                <w:szCs w:val="24"/>
                <w:highlight w:val="white"/>
              </w:rPr>
              <w:t>Authors</w:t>
            </w:r>
          </w:p>
        </w:tc>
        <w:tc>
          <w:tcPr>
            <w:tcW w:w="5490" w:type="dxa"/>
            <w:tcBorders>
              <w:bottom w:val="single" w:sz="4" w:space="0" w:color="000000"/>
            </w:tcBorders>
            <w:tcMar>
              <w:top w:w="0" w:type="dxa"/>
              <w:left w:w="45" w:type="dxa"/>
              <w:bottom w:w="0" w:type="dxa"/>
              <w:right w:w="45" w:type="dxa"/>
            </w:tcMar>
          </w:tcPr>
          <w:p w14:paraId="15138A9D" w14:textId="77777777" w:rsidR="004D0D95" w:rsidRDefault="00A90030" w:rsidP="00FA3A76">
            <w:pPr>
              <w:spacing w:line="240" w:lineRule="auto"/>
              <w:rPr>
                <w:b/>
                <w:sz w:val="24"/>
                <w:szCs w:val="24"/>
                <w:highlight w:val="white"/>
              </w:rPr>
            </w:pPr>
            <w:r>
              <w:rPr>
                <w:b/>
                <w:sz w:val="24"/>
                <w:szCs w:val="24"/>
                <w:highlight w:val="white"/>
              </w:rPr>
              <w:t>Title</w:t>
            </w:r>
          </w:p>
        </w:tc>
        <w:tc>
          <w:tcPr>
            <w:tcW w:w="1080" w:type="dxa"/>
            <w:tcBorders>
              <w:bottom w:val="single" w:sz="4" w:space="0" w:color="000000"/>
            </w:tcBorders>
            <w:tcMar>
              <w:top w:w="0" w:type="dxa"/>
              <w:left w:w="45" w:type="dxa"/>
              <w:bottom w:w="0" w:type="dxa"/>
              <w:right w:w="45" w:type="dxa"/>
            </w:tcMar>
          </w:tcPr>
          <w:p w14:paraId="29B96342" w14:textId="77777777" w:rsidR="004D0D95" w:rsidRDefault="00A90030" w:rsidP="00FA3A76">
            <w:pPr>
              <w:spacing w:line="240" w:lineRule="auto"/>
              <w:rPr>
                <w:b/>
                <w:sz w:val="24"/>
                <w:szCs w:val="24"/>
                <w:highlight w:val="white"/>
              </w:rPr>
            </w:pPr>
            <w:r>
              <w:rPr>
                <w:b/>
                <w:sz w:val="24"/>
                <w:szCs w:val="24"/>
                <w:highlight w:val="white"/>
              </w:rPr>
              <w:t>Year</w:t>
            </w:r>
          </w:p>
        </w:tc>
        <w:tc>
          <w:tcPr>
            <w:tcW w:w="2425" w:type="dxa"/>
            <w:tcBorders>
              <w:bottom w:val="single" w:sz="4" w:space="0" w:color="000000"/>
            </w:tcBorders>
            <w:tcMar>
              <w:top w:w="0" w:type="dxa"/>
              <w:left w:w="45" w:type="dxa"/>
              <w:bottom w:w="0" w:type="dxa"/>
              <w:right w:w="45" w:type="dxa"/>
            </w:tcMar>
          </w:tcPr>
          <w:p w14:paraId="4821939F" w14:textId="77777777" w:rsidR="004D0D95" w:rsidRDefault="00A90030" w:rsidP="00FA3A76">
            <w:pPr>
              <w:spacing w:line="240" w:lineRule="auto"/>
              <w:rPr>
                <w:b/>
                <w:sz w:val="24"/>
                <w:szCs w:val="24"/>
                <w:highlight w:val="white"/>
              </w:rPr>
            </w:pPr>
            <w:r>
              <w:rPr>
                <w:b/>
                <w:sz w:val="24"/>
                <w:szCs w:val="24"/>
                <w:highlight w:val="white"/>
              </w:rPr>
              <w:t>DOI</w:t>
            </w:r>
          </w:p>
        </w:tc>
      </w:tr>
      <w:tr w:rsidR="004D0D95" w14:paraId="28E0449E" w14:textId="77777777">
        <w:trPr>
          <w:trHeight w:val="270"/>
        </w:trPr>
        <w:tc>
          <w:tcPr>
            <w:tcW w:w="1162" w:type="dxa"/>
            <w:tcBorders>
              <w:top w:val="single" w:sz="4" w:space="0" w:color="000000"/>
            </w:tcBorders>
            <w:tcMar>
              <w:top w:w="0" w:type="dxa"/>
              <w:left w:w="45" w:type="dxa"/>
              <w:bottom w:w="0" w:type="dxa"/>
              <w:right w:w="45" w:type="dxa"/>
            </w:tcMar>
          </w:tcPr>
          <w:p w14:paraId="03DF9469" w14:textId="77777777" w:rsidR="004D0D95" w:rsidRDefault="00A90030" w:rsidP="00FA3A76">
            <w:pPr>
              <w:spacing w:line="240" w:lineRule="auto"/>
              <w:rPr>
                <w:sz w:val="24"/>
                <w:szCs w:val="24"/>
                <w:highlight w:val="white"/>
              </w:rPr>
            </w:pPr>
            <w:r>
              <w:rPr>
                <w:sz w:val="24"/>
                <w:szCs w:val="24"/>
                <w:highlight w:val="white"/>
              </w:rPr>
              <w:t>1</w:t>
            </w:r>
          </w:p>
        </w:tc>
        <w:tc>
          <w:tcPr>
            <w:tcW w:w="4148" w:type="dxa"/>
            <w:tcBorders>
              <w:top w:val="single" w:sz="4" w:space="0" w:color="000000"/>
            </w:tcBorders>
          </w:tcPr>
          <w:p w14:paraId="334D41DC" w14:textId="77777777" w:rsidR="004D0D95" w:rsidRDefault="00A90030" w:rsidP="00FA3A76">
            <w:pPr>
              <w:spacing w:line="240" w:lineRule="auto"/>
              <w:rPr>
                <w:sz w:val="24"/>
                <w:szCs w:val="24"/>
                <w:highlight w:val="white"/>
              </w:rPr>
            </w:pPr>
            <w:r>
              <w:rPr>
                <w:sz w:val="24"/>
                <w:szCs w:val="24"/>
                <w:highlight w:val="white"/>
              </w:rPr>
              <w:t>Acha, A; Newing, HS</w:t>
            </w:r>
          </w:p>
        </w:tc>
        <w:tc>
          <w:tcPr>
            <w:tcW w:w="5490" w:type="dxa"/>
            <w:tcBorders>
              <w:top w:val="single" w:sz="4" w:space="0" w:color="000000"/>
            </w:tcBorders>
            <w:tcMar>
              <w:top w:w="0" w:type="dxa"/>
              <w:left w:w="45" w:type="dxa"/>
              <w:bottom w:w="0" w:type="dxa"/>
              <w:right w:w="45" w:type="dxa"/>
            </w:tcMar>
          </w:tcPr>
          <w:p w14:paraId="35E453DD" w14:textId="77777777" w:rsidR="004D0D95" w:rsidRDefault="00A90030" w:rsidP="00FA3A76">
            <w:pPr>
              <w:spacing w:line="240" w:lineRule="auto"/>
              <w:rPr>
                <w:sz w:val="24"/>
                <w:szCs w:val="24"/>
                <w:highlight w:val="white"/>
              </w:rPr>
            </w:pPr>
            <w:r>
              <w:rPr>
                <w:sz w:val="24"/>
                <w:szCs w:val="24"/>
                <w:highlight w:val="white"/>
              </w:rPr>
              <w:t>Cork oak landscapes, promised or compromised lands? A case study of a traditional cultural landscape in southern Spain</w:t>
            </w:r>
          </w:p>
        </w:tc>
        <w:tc>
          <w:tcPr>
            <w:tcW w:w="1080" w:type="dxa"/>
            <w:tcBorders>
              <w:top w:val="single" w:sz="4" w:space="0" w:color="000000"/>
            </w:tcBorders>
            <w:tcMar>
              <w:top w:w="0" w:type="dxa"/>
              <w:left w:w="45" w:type="dxa"/>
              <w:bottom w:w="0" w:type="dxa"/>
              <w:right w:w="45" w:type="dxa"/>
            </w:tcMar>
          </w:tcPr>
          <w:p w14:paraId="13720EF1" w14:textId="77777777" w:rsidR="004D0D95" w:rsidRDefault="00A90030" w:rsidP="00FA3A76">
            <w:pPr>
              <w:spacing w:line="240" w:lineRule="auto"/>
              <w:rPr>
                <w:sz w:val="24"/>
                <w:szCs w:val="24"/>
                <w:highlight w:val="white"/>
              </w:rPr>
            </w:pPr>
            <w:r>
              <w:rPr>
                <w:sz w:val="24"/>
                <w:szCs w:val="24"/>
                <w:highlight w:val="white"/>
              </w:rPr>
              <w:t>2015</w:t>
            </w:r>
          </w:p>
        </w:tc>
        <w:tc>
          <w:tcPr>
            <w:tcW w:w="2425" w:type="dxa"/>
            <w:tcBorders>
              <w:top w:val="single" w:sz="4" w:space="0" w:color="000000"/>
            </w:tcBorders>
            <w:tcMar>
              <w:top w:w="0" w:type="dxa"/>
              <w:left w:w="45" w:type="dxa"/>
              <w:bottom w:w="0" w:type="dxa"/>
              <w:right w:w="45" w:type="dxa"/>
            </w:tcMar>
          </w:tcPr>
          <w:p w14:paraId="19B3FC3C" w14:textId="77777777" w:rsidR="004D0D95" w:rsidRDefault="00A90030" w:rsidP="00FA3A76">
            <w:pPr>
              <w:spacing w:line="240" w:lineRule="auto"/>
              <w:rPr>
                <w:sz w:val="24"/>
                <w:szCs w:val="24"/>
                <w:highlight w:val="white"/>
              </w:rPr>
            </w:pPr>
            <w:r>
              <w:rPr>
                <w:sz w:val="24"/>
                <w:szCs w:val="24"/>
                <w:highlight w:val="white"/>
              </w:rPr>
              <w:t>10.1007/s10745-015-9768-7</w:t>
            </w:r>
          </w:p>
        </w:tc>
      </w:tr>
      <w:tr w:rsidR="004D0D95" w14:paraId="16D17339" w14:textId="77777777">
        <w:trPr>
          <w:trHeight w:val="270"/>
        </w:trPr>
        <w:tc>
          <w:tcPr>
            <w:tcW w:w="1162" w:type="dxa"/>
            <w:tcMar>
              <w:top w:w="0" w:type="dxa"/>
              <w:left w:w="45" w:type="dxa"/>
              <w:bottom w:w="0" w:type="dxa"/>
              <w:right w:w="45" w:type="dxa"/>
            </w:tcMar>
          </w:tcPr>
          <w:p w14:paraId="3EB52B6E" w14:textId="77777777" w:rsidR="004D0D95" w:rsidRDefault="00A90030" w:rsidP="00FA3A76">
            <w:pPr>
              <w:spacing w:line="240" w:lineRule="auto"/>
              <w:rPr>
                <w:sz w:val="24"/>
                <w:szCs w:val="24"/>
                <w:highlight w:val="white"/>
              </w:rPr>
            </w:pPr>
            <w:r>
              <w:rPr>
                <w:sz w:val="24"/>
                <w:szCs w:val="24"/>
                <w:highlight w:val="white"/>
              </w:rPr>
              <w:t>2</w:t>
            </w:r>
          </w:p>
        </w:tc>
        <w:tc>
          <w:tcPr>
            <w:tcW w:w="4148" w:type="dxa"/>
          </w:tcPr>
          <w:p w14:paraId="474FE01F" w14:textId="77777777" w:rsidR="004D0D95" w:rsidRDefault="00A90030" w:rsidP="00FA3A76">
            <w:pPr>
              <w:spacing w:line="240" w:lineRule="auto"/>
              <w:rPr>
                <w:sz w:val="24"/>
                <w:szCs w:val="24"/>
                <w:highlight w:val="white"/>
              </w:rPr>
            </w:pPr>
            <w:r>
              <w:rPr>
                <w:sz w:val="24"/>
                <w:szCs w:val="24"/>
                <w:highlight w:val="white"/>
              </w:rPr>
              <w:t>Acosta-Naranjo, R; Guzmán-Troncoso, AJ; Gómez-Melara, J</w:t>
            </w:r>
          </w:p>
        </w:tc>
        <w:tc>
          <w:tcPr>
            <w:tcW w:w="5490" w:type="dxa"/>
            <w:tcMar>
              <w:top w:w="0" w:type="dxa"/>
              <w:left w:w="45" w:type="dxa"/>
              <w:bottom w:w="0" w:type="dxa"/>
              <w:right w:w="45" w:type="dxa"/>
            </w:tcMar>
          </w:tcPr>
          <w:p w14:paraId="5E55D1D6" w14:textId="77777777" w:rsidR="004D0D95" w:rsidRDefault="00A90030" w:rsidP="00FA3A76">
            <w:pPr>
              <w:spacing w:line="240" w:lineRule="auto"/>
              <w:rPr>
                <w:sz w:val="24"/>
                <w:szCs w:val="24"/>
                <w:highlight w:val="white"/>
              </w:rPr>
            </w:pPr>
            <w:r>
              <w:rPr>
                <w:sz w:val="24"/>
                <w:szCs w:val="24"/>
                <w:highlight w:val="white"/>
              </w:rPr>
              <w:t>The persistence of wild edible plants in agroforestry systems: the case of wild asparagus in southern Extremadura (Spain)</w:t>
            </w:r>
          </w:p>
        </w:tc>
        <w:tc>
          <w:tcPr>
            <w:tcW w:w="1080" w:type="dxa"/>
            <w:tcMar>
              <w:top w:w="0" w:type="dxa"/>
              <w:left w:w="45" w:type="dxa"/>
              <w:bottom w:w="0" w:type="dxa"/>
              <w:right w:w="45" w:type="dxa"/>
            </w:tcMar>
          </w:tcPr>
          <w:p w14:paraId="1D5FF103"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04ADB3A5" w14:textId="77777777" w:rsidR="004D0D95" w:rsidRDefault="00A90030" w:rsidP="00FA3A76">
            <w:pPr>
              <w:spacing w:line="240" w:lineRule="auto"/>
              <w:rPr>
                <w:sz w:val="24"/>
                <w:szCs w:val="24"/>
                <w:highlight w:val="white"/>
              </w:rPr>
            </w:pPr>
            <w:r>
              <w:rPr>
                <w:sz w:val="24"/>
                <w:szCs w:val="24"/>
                <w:highlight w:val="white"/>
              </w:rPr>
              <w:t>10.1007/s10457-020-00560-z</w:t>
            </w:r>
          </w:p>
        </w:tc>
      </w:tr>
      <w:tr w:rsidR="004D0D95" w14:paraId="14BC0E52" w14:textId="77777777">
        <w:trPr>
          <w:trHeight w:val="427"/>
        </w:trPr>
        <w:tc>
          <w:tcPr>
            <w:tcW w:w="1162" w:type="dxa"/>
            <w:tcMar>
              <w:top w:w="0" w:type="dxa"/>
              <w:left w:w="45" w:type="dxa"/>
              <w:bottom w:w="0" w:type="dxa"/>
              <w:right w:w="45" w:type="dxa"/>
            </w:tcMar>
          </w:tcPr>
          <w:p w14:paraId="7C3E009C" w14:textId="77777777" w:rsidR="004D0D95" w:rsidRDefault="00A90030" w:rsidP="00FA3A76">
            <w:pPr>
              <w:spacing w:line="240" w:lineRule="auto"/>
              <w:rPr>
                <w:sz w:val="24"/>
                <w:szCs w:val="24"/>
                <w:highlight w:val="white"/>
              </w:rPr>
            </w:pPr>
            <w:r>
              <w:rPr>
                <w:sz w:val="24"/>
                <w:szCs w:val="24"/>
                <w:highlight w:val="white"/>
              </w:rPr>
              <w:t>3</w:t>
            </w:r>
          </w:p>
        </w:tc>
        <w:tc>
          <w:tcPr>
            <w:tcW w:w="4148" w:type="dxa"/>
          </w:tcPr>
          <w:p w14:paraId="71AA55A2" w14:textId="77777777" w:rsidR="004D0D95" w:rsidRDefault="00A90030" w:rsidP="00FA3A76">
            <w:pPr>
              <w:spacing w:line="240" w:lineRule="auto"/>
              <w:rPr>
                <w:sz w:val="24"/>
                <w:szCs w:val="24"/>
                <w:highlight w:val="white"/>
              </w:rPr>
            </w:pPr>
            <w:r>
              <w:rPr>
                <w:sz w:val="24"/>
                <w:szCs w:val="24"/>
                <w:highlight w:val="white"/>
              </w:rPr>
              <w:t>Alias, S; Bianchi, L; Calamini, G; Gregori, E; Sioni, S</w:t>
            </w:r>
          </w:p>
        </w:tc>
        <w:tc>
          <w:tcPr>
            <w:tcW w:w="5490" w:type="dxa"/>
            <w:tcMar>
              <w:top w:w="0" w:type="dxa"/>
              <w:left w:w="45" w:type="dxa"/>
              <w:bottom w:w="0" w:type="dxa"/>
              <w:right w:w="45" w:type="dxa"/>
            </w:tcMar>
          </w:tcPr>
          <w:p w14:paraId="2EA41686" w14:textId="77777777" w:rsidR="004D0D95" w:rsidRDefault="00A90030" w:rsidP="00FA3A76">
            <w:pPr>
              <w:spacing w:line="240" w:lineRule="auto"/>
              <w:rPr>
                <w:sz w:val="24"/>
                <w:szCs w:val="24"/>
                <w:highlight w:val="white"/>
              </w:rPr>
            </w:pPr>
            <w:r>
              <w:rPr>
                <w:sz w:val="24"/>
                <w:szCs w:val="24"/>
                <w:highlight w:val="white"/>
              </w:rPr>
              <w:t xml:space="preserve">Shrub facilitation of </w:t>
            </w:r>
            <w:r>
              <w:rPr>
                <w:i/>
                <w:sz w:val="24"/>
                <w:szCs w:val="24"/>
                <w:highlight w:val="white"/>
              </w:rPr>
              <w:t>Quercus ilex</w:t>
            </w:r>
            <w:r>
              <w:rPr>
                <w:sz w:val="24"/>
                <w:szCs w:val="24"/>
                <w:highlight w:val="white"/>
              </w:rPr>
              <w:t xml:space="preserve"> and </w:t>
            </w:r>
            <w:r>
              <w:rPr>
                <w:i/>
                <w:sz w:val="24"/>
                <w:szCs w:val="24"/>
                <w:highlight w:val="white"/>
              </w:rPr>
              <w:t>Quercus pubescens</w:t>
            </w:r>
            <w:r>
              <w:rPr>
                <w:sz w:val="24"/>
                <w:szCs w:val="24"/>
                <w:highlight w:val="white"/>
              </w:rPr>
              <w:t xml:space="preserve"> regeneration in a wooded pasture in central Sardinia (Italy)</w:t>
            </w:r>
          </w:p>
        </w:tc>
        <w:tc>
          <w:tcPr>
            <w:tcW w:w="1080" w:type="dxa"/>
            <w:tcMar>
              <w:top w:w="0" w:type="dxa"/>
              <w:left w:w="45" w:type="dxa"/>
              <w:bottom w:w="0" w:type="dxa"/>
              <w:right w:w="45" w:type="dxa"/>
            </w:tcMar>
          </w:tcPr>
          <w:p w14:paraId="6800D118"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02626B53" w14:textId="77777777" w:rsidR="004D0D95" w:rsidRDefault="00A90030" w:rsidP="00FA3A76">
            <w:pPr>
              <w:spacing w:line="240" w:lineRule="auto"/>
              <w:rPr>
                <w:sz w:val="24"/>
                <w:szCs w:val="24"/>
                <w:highlight w:val="white"/>
              </w:rPr>
            </w:pPr>
            <w:r>
              <w:rPr>
                <w:sz w:val="24"/>
                <w:szCs w:val="24"/>
                <w:highlight w:val="white"/>
              </w:rPr>
              <w:t>10.3832/ifor0517-003</w:t>
            </w:r>
          </w:p>
        </w:tc>
      </w:tr>
      <w:tr w:rsidR="004D0D95" w14:paraId="117E7859" w14:textId="77777777">
        <w:trPr>
          <w:trHeight w:val="270"/>
        </w:trPr>
        <w:tc>
          <w:tcPr>
            <w:tcW w:w="1162" w:type="dxa"/>
            <w:tcMar>
              <w:top w:w="0" w:type="dxa"/>
              <w:left w:w="45" w:type="dxa"/>
              <w:bottom w:w="0" w:type="dxa"/>
              <w:right w:w="45" w:type="dxa"/>
            </w:tcMar>
          </w:tcPr>
          <w:p w14:paraId="0D7E17FE" w14:textId="77777777" w:rsidR="004D0D95" w:rsidRDefault="00A90030" w:rsidP="00FA3A76">
            <w:pPr>
              <w:spacing w:line="240" w:lineRule="auto"/>
              <w:rPr>
                <w:sz w:val="24"/>
                <w:szCs w:val="24"/>
                <w:highlight w:val="white"/>
              </w:rPr>
            </w:pPr>
            <w:r>
              <w:rPr>
                <w:sz w:val="24"/>
                <w:szCs w:val="24"/>
                <w:highlight w:val="white"/>
              </w:rPr>
              <w:t>4</w:t>
            </w:r>
          </w:p>
        </w:tc>
        <w:tc>
          <w:tcPr>
            <w:tcW w:w="4148" w:type="dxa"/>
          </w:tcPr>
          <w:p w14:paraId="396B183B" w14:textId="77777777" w:rsidR="004D0D95" w:rsidRDefault="00A90030" w:rsidP="00FA3A76">
            <w:pPr>
              <w:spacing w:line="240" w:lineRule="auto"/>
              <w:rPr>
                <w:sz w:val="24"/>
                <w:szCs w:val="24"/>
                <w:highlight w:val="white"/>
              </w:rPr>
            </w:pPr>
            <w:r>
              <w:rPr>
                <w:sz w:val="24"/>
                <w:szCs w:val="24"/>
                <w:highlight w:val="white"/>
              </w:rPr>
              <w:t>Almeida, Alice M.; Tome, Margarida</w:t>
            </w:r>
          </w:p>
        </w:tc>
        <w:tc>
          <w:tcPr>
            <w:tcW w:w="5490" w:type="dxa"/>
            <w:tcMar>
              <w:top w:w="0" w:type="dxa"/>
              <w:left w:w="45" w:type="dxa"/>
              <w:bottom w:w="0" w:type="dxa"/>
              <w:right w:w="45" w:type="dxa"/>
            </w:tcMar>
          </w:tcPr>
          <w:p w14:paraId="5C8D68AC" w14:textId="77777777" w:rsidR="004D0D95" w:rsidRDefault="00A90030" w:rsidP="00FA3A76">
            <w:pPr>
              <w:spacing w:line="240" w:lineRule="auto"/>
              <w:rPr>
                <w:sz w:val="24"/>
                <w:szCs w:val="24"/>
                <w:highlight w:val="white"/>
              </w:rPr>
            </w:pPr>
            <w:r>
              <w:rPr>
                <w:sz w:val="24"/>
                <w:szCs w:val="24"/>
                <w:highlight w:val="white"/>
              </w:rPr>
              <w:t>Field sampling of cork value before extraction in Portuguese 'montados'</w:t>
            </w:r>
          </w:p>
        </w:tc>
        <w:tc>
          <w:tcPr>
            <w:tcW w:w="1080" w:type="dxa"/>
            <w:tcMar>
              <w:top w:w="0" w:type="dxa"/>
              <w:left w:w="45" w:type="dxa"/>
              <w:bottom w:w="0" w:type="dxa"/>
              <w:right w:w="45" w:type="dxa"/>
            </w:tcMar>
          </w:tcPr>
          <w:p w14:paraId="37F57523"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5E9B93B5" w14:textId="77777777" w:rsidR="004D0D95" w:rsidRDefault="00A90030" w:rsidP="00FA3A76">
            <w:pPr>
              <w:spacing w:line="240" w:lineRule="auto"/>
              <w:rPr>
                <w:sz w:val="24"/>
                <w:szCs w:val="24"/>
                <w:highlight w:val="white"/>
              </w:rPr>
            </w:pPr>
            <w:r>
              <w:rPr>
                <w:sz w:val="24"/>
                <w:szCs w:val="24"/>
                <w:highlight w:val="white"/>
              </w:rPr>
              <w:t>10.1007/s10457-009-9260-8</w:t>
            </w:r>
          </w:p>
        </w:tc>
      </w:tr>
      <w:tr w:rsidR="004D0D95" w14:paraId="359651F2" w14:textId="77777777">
        <w:trPr>
          <w:trHeight w:val="270"/>
        </w:trPr>
        <w:tc>
          <w:tcPr>
            <w:tcW w:w="1162" w:type="dxa"/>
            <w:tcMar>
              <w:top w:w="0" w:type="dxa"/>
              <w:left w:w="45" w:type="dxa"/>
              <w:bottom w:w="0" w:type="dxa"/>
              <w:right w:w="45" w:type="dxa"/>
            </w:tcMar>
          </w:tcPr>
          <w:p w14:paraId="3BDBAFE5" w14:textId="77777777" w:rsidR="004D0D95" w:rsidRDefault="00A90030" w:rsidP="00FA3A76">
            <w:pPr>
              <w:spacing w:line="240" w:lineRule="auto"/>
              <w:rPr>
                <w:sz w:val="24"/>
                <w:szCs w:val="24"/>
                <w:highlight w:val="white"/>
              </w:rPr>
            </w:pPr>
            <w:r>
              <w:rPr>
                <w:sz w:val="24"/>
                <w:szCs w:val="24"/>
                <w:highlight w:val="white"/>
              </w:rPr>
              <w:t>5</w:t>
            </w:r>
          </w:p>
        </w:tc>
        <w:tc>
          <w:tcPr>
            <w:tcW w:w="4148" w:type="dxa"/>
          </w:tcPr>
          <w:p w14:paraId="75F7BB8E" w14:textId="77777777" w:rsidR="004D0D95" w:rsidRDefault="00A90030" w:rsidP="00FA3A76">
            <w:pPr>
              <w:spacing w:line="240" w:lineRule="auto"/>
              <w:rPr>
                <w:sz w:val="24"/>
                <w:szCs w:val="24"/>
                <w:highlight w:val="white"/>
              </w:rPr>
            </w:pPr>
            <w:r>
              <w:rPr>
                <w:sz w:val="24"/>
                <w:szCs w:val="24"/>
                <w:highlight w:val="white"/>
              </w:rPr>
              <w:t>Altieri, MA; Nicholls, CI</w:t>
            </w:r>
          </w:p>
        </w:tc>
        <w:tc>
          <w:tcPr>
            <w:tcW w:w="5490" w:type="dxa"/>
            <w:tcMar>
              <w:top w:w="0" w:type="dxa"/>
              <w:left w:w="45" w:type="dxa"/>
              <w:bottom w:w="0" w:type="dxa"/>
              <w:right w:w="45" w:type="dxa"/>
            </w:tcMar>
          </w:tcPr>
          <w:p w14:paraId="3BE32ED9" w14:textId="77777777" w:rsidR="004D0D95" w:rsidRDefault="00A90030" w:rsidP="00FA3A76">
            <w:pPr>
              <w:spacing w:line="240" w:lineRule="auto"/>
              <w:rPr>
                <w:sz w:val="24"/>
                <w:szCs w:val="24"/>
                <w:highlight w:val="white"/>
              </w:rPr>
            </w:pPr>
            <w:r>
              <w:rPr>
                <w:sz w:val="24"/>
                <w:szCs w:val="24"/>
                <w:highlight w:val="white"/>
              </w:rPr>
              <w:t>The simplification of traditional vineyard-based agroforests in northwestern Portugal: some ecological implications</w:t>
            </w:r>
          </w:p>
        </w:tc>
        <w:tc>
          <w:tcPr>
            <w:tcW w:w="1080" w:type="dxa"/>
            <w:tcMar>
              <w:top w:w="0" w:type="dxa"/>
              <w:left w:w="45" w:type="dxa"/>
              <w:bottom w:w="0" w:type="dxa"/>
              <w:right w:w="45" w:type="dxa"/>
            </w:tcMar>
          </w:tcPr>
          <w:p w14:paraId="158902D7" w14:textId="77777777" w:rsidR="004D0D95" w:rsidRDefault="00A90030" w:rsidP="00FA3A76">
            <w:pPr>
              <w:spacing w:line="240" w:lineRule="auto"/>
              <w:rPr>
                <w:sz w:val="24"/>
                <w:szCs w:val="24"/>
                <w:highlight w:val="white"/>
              </w:rPr>
            </w:pPr>
            <w:r>
              <w:rPr>
                <w:sz w:val="24"/>
                <w:szCs w:val="24"/>
                <w:highlight w:val="white"/>
              </w:rPr>
              <w:t>2002</w:t>
            </w:r>
          </w:p>
        </w:tc>
        <w:tc>
          <w:tcPr>
            <w:tcW w:w="2425" w:type="dxa"/>
            <w:tcMar>
              <w:top w:w="0" w:type="dxa"/>
              <w:left w:w="45" w:type="dxa"/>
              <w:bottom w:w="0" w:type="dxa"/>
              <w:right w:w="45" w:type="dxa"/>
            </w:tcMar>
          </w:tcPr>
          <w:p w14:paraId="443EBAF0" w14:textId="77777777" w:rsidR="004D0D95" w:rsidRDefault="00A90030" w:rsidP="00FA3A76">
            <w:pPr>
              <w:spacing w:line="240" w:lineRule="auto"/>
              <w:rPr>
                <w:sz w:val="24"/>
                <w:szCs w:val="24"/>
                <w:highlight w:val="white"/>
              </w:rPr>
            </w:pPr>
            <w:r>
              <w:rPr>
                <w:sz w:val="24"/>
                <w:szCs w:val="24"/>
                <w:highlight w:val="white"/>
              </w:rPr>
              <w:t>10.1023/A:1021366910336</w:t>
            </w:r>
          </w:p>
        </w:tc>
      </w:tr>
      <w:tr w:rsidR="004D0D95" w14:paraId="002040B8" w14:textId="77777777">
        <w:trPr>
          <w:trHeight w:val="270"/>
        </w:trPr>
        <w:tc>
          <w:tcPr>
            <w:tcW w:w="1162" w:type="dxa"/>
            <w:tcMar>
              <w:top w:w="0" w:type="dxa"/>
              <w:left w:w="45" w:type="dxa"/>
              <w:bottom w:w="0" w:type="dxa"/>
              <w:right w:w="45" w:type="dxa"/>
            </w:tcMar>
          </w:tcPr>
          <w:p w14:paraId="62D272B3" w14:textId="77777777" w:rsidR="004D0D95" w:rsidRDefault="00A90030" w:rsidP="00FA3A76">
            <w:pPr>
              <w:spacing w:line="240" w:lineRule="auto"/>
              <w:rPr>
                <w:sz w:val="24"/>
                <w:szCs w:val="24"/>
                <w:highlight w:val="white"/>
              </w:rPr>
            </w:pPr>
            <w:r>
              <w:rPr>
                <w:sz w:val="24"/>
                <w:szCs w:val="24"/>
                <w:highlight w:val="white"/>
              </w:rPr>
              <w:t>6</w:t>
            </w:r>
          </w:p>
        </w:tc>
        <w:tc>
          <w:tcPr>
            <w:tcW w:w="4148" w:type="dxa"/>
          </w:tcPr>
          <w:p w14:paraId="3E87294D" w14:textId="77777777" w:rsidR="004D0D95" w:rsidRDefault="00A90030" w:rsidP="00FA3A76">
            <w:pPr>
              <w:spacing w:line="240" w:lineRule="auto"/>
              <w:rPr>
                <w:sz w:val="24"/>
                <w:szCs w:val="24"/>
                <w:highlight w:val="white"/>
              </w:rPr>
            </w:pPr>
            <w:r>
              <w:rPr>
                <w:sz w:val="24"/>
                <w:szCs w:val="24"/>
                <w:highlight w:val="white"/>
              </w:rPr>
              <w:t>Antofie, MM; Barbu, I; Sand, CS; Blaj, R</w:t>
            </w:r>
          </w:p>
        </w:tc>
        <w:tc>
          <w:tcPr>
            <w:tcW w:w="5490" w:type="dxa"/>
            <w:tcMar>
              <w:top w:w="0" w:type="dxa"/>
              <w:left w:w="45" w:type="dxa"/>
              <w:bottom w:w="0" w:type="dxa"/>
              <w:right w:w="45" w:type="dxa"/>
            </w:tcMar>
          </w:tcPr>
          <w:p w14:paraId="62483481" w14:textId="77777777" w:rsidR="004D0D95" w:rsidRDefault="00A90030" w:rsidP="00FA3A76">
            <w:pPr>
              <w:spacing w:line="240" w:lineRule="auto"/>
              <w:rPr>
                <w:sz w:val="24"/>
                <w:szCs w:val="24"/>
                <w:highlight w:val="white"/>
              </w:rPr>
            </w:pPr>
            <w:r>
              <w:rPr>
                <w:sz w:val="24"/>
                <w:szCs w:val="24"/>
                <w:highlight w:val="white"/>
              </w:rPr>
              <w:t>Traditional orchards in Romania: case study Fântânele, Sibiu County</w:t>
            </w:r>
          </w:p>
        </w:tc>
        <w:tc>
          <w:tcPr>
            <w:tcW w:w="1080" w:type="dxa"/>
            <w:tcMar>
              <w:top w:w="0" w:type="dxa"/>
              <w:left w:w="45" w:type="dxa"/>
              <w:bottom w:w="0" w:type="dxa"/>
              <w:right w:w="45" w:type="dxa"/>
            </w:tcMar>
          </w:tcPr>
          <w:p w14:paraId="07132849"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04FD2FD2" w14:textId="77777777" w:rsidR="004D0D95" w:rsidRDefault="00A90030" w:rsidP="00FA3A76">
            <w:pPr>
              <w:spacing w:line="240" w:lineRule="auto"/>
              <w:rPr>
                <w:sz w:val="24"/>
                <w:szCs w:val="24"/>
                <w:highlight w:val="white"/>
              </w:rPr>
            </w:pPr>
            <w:r>
              <w:rPr>
                <w:sz w:val="24"/>
                <w:szCs w:val="24"/>
                <w:highlight w:val="white"/>
              </w:rPr>
              <w:t>10.1007/s10722-015-0299-2</w:t>
            </w:r>
          </w:p>
        </w:tc>
      </w:tr>
      <w:tr w:rsidR="004D0D95" w14:paraId="2A70649D" w14:textId="77777777">
        <w:trPr>
          <w:trHeight w:val="270"/>
        </w:trPr>
        <w:tc>
          <w:tcPr>
            <w:tcW w:w="1162" w:type="dxa"/>
            <w:tcMar>
              <w:top w:w="0" w:type="dxa"/>
              <w:left w:w="45" w:type="dxa"/>
              <w:bottom w:w="0" w:type="dxa"/>
              <w:right w:w="45" w:type="dxa"/>
            </w:tcMar>
          </w:tcPr>
          <w:p w14:paraId="705F7383" w14:textId="77777777" w:rsidR="004D0D95" w:rsidRDefault="00A90030" w:rsidP="00FA3A76">
            <w:pPr>
              <w:spacing w:line="240" w:lineRule="auto"/>
              <w:rPr>
                <w:sz w:val="24"/>
                <w:szCs w:val="24"/>
                <w:highlight w:val="white"/>
              </w:rPr>
            </w:pPr>
            <w:r>
              <w:rPr>
                <w:sz w:val="24"/>
                <w:szCs w:val="24"/>
                <w:highlight w:val="white"/>
              </w:rPr>
              <w:t>7</w:t>
            </w:r>
          </w:p>
        </w:tc>
        <w:tc>
          <w:tcPr>
            <w:tcW w:w="4148" w:type="dxa"/>
          </w:tcPr>
          <w:p w14:paraId="18DF49ED" w14:textId="77777777" w:rsidR="004D0D95" w:rsidRDefault="00A90030" w:rsidP="00FA3A76">
            <w:pPr>
              <w:spacing w:line="240" w:lineRule="auto"/>
              <w:rPr>
                <w:sz w:val="24"/>
                <w:szCs w:val="24"/>
                <w:highlight w:val="white"/>
              </w:rPr>
            </w:pPr>
            <w:r>
              <w:rPr>
                <w:sz w:val="24"/>
                <w:szCs w:val="24"/>
                <w:highlight w:val="white"/>
              </w:rPr>
              <w:t>Aragón, G; López, R; Martínez, I</w:t>
            </w:r>
          </w:p>
        </w:tc>
        <w:tc>
          <w:tcPr>
            <w:tcW w:w="5490" w:type="dxa"/>
            <w:tcMar>
              <w:top w:w="0" w:type="dxa"/>
              <w:left w:w="45" w:type="dxa"/>
              <w:bottom w:w="0" w:type="dxa"/>
              <w:right w:w="45" w:type="dxa"/>
            </w:tcMar>
          </w:tcPr>
          <w:p w14:paraId="4923C929" w14:textId="77777777" w:rsidR="004D0D95" w:rsidRDefault="00A90030" w:rsidP="00FA3A76">
            <w:pPr>
              <w:spacing w:line="240" w:lineRule="auto"/>
              <w:rPr>
                <w:sz w:val="24"/>
                <w:szCs w:val="24"/>
                <w:highlight w:val="white"/>
              </w:rPr>
            </w:pPr>
            <w:r>
              <w:rPr>
                <w:sz w:val="24"/>
                <w:szCs w:val="24"/>
                <w:highlight w:val="white"/>
              </w:rPr>
              <w:t>Effects of Mediterranean dehesa management on epiphytic lichens</w:t>
            </w:r>
          </w:p>
        </w:tc>
        <w:tc>
          <w:tcPr>
            <w:tcW w:w="1080" w:type="dxa"/>
            <w:tcMar>
              <w:top w:w="0" w:type="dxa"/>
              <w:left w:w="45" w:type="dxa"/>
              <w:bottom w:w="0" w:type="dxa"/>
              <w:right w:w="45" w:type="dxa"/>
            </w:tcMar>
          </w:tcPr>
          <w:p w14:paraId="7CE90F58"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13FEA0ED" w14:textId="77777777" w:rsidR="004D0D95" w:rsidRDefault="00A90030" w:rsidP="00FA3A76">
            <w:pPr>
              <w:spacing w:line="240" w:lineRule="auto"/>
              <w:rPr>
                <w:sz w:val="24"/>
                <w:szCs w:val="24"/>
                <w:highlight w:val="white"/>
              </w:rPr>
            </w:pPr>
            <w:r>
              <w:rPr>
                <w:sz w:val="24"/>
                <w:szCs w:val="24"/>
                <w:highlight w:val="white"/>
              </w:rPr>
              <w:t>10.1016/j.scitotenv.2010.09.034</w:t>
            </w:r>
          </w:p>
        </w:tc>
      </w:tr>
      <w:tr w:rsidR="004D0D95" w14:paraId="636CA07A" w14:textId="77777777">
        <w:trPr>
          <w:trHeight w:val="270"/>
        </w:trPr>
        <w:tc>
          <w:tcPr>
            <w:tcW w:w="1162" w:type="dxa"/>
            <w:tcMar>
              <w:top w:w="0" w:type="dxa"/>
              <w:left w:w="45" w:type="dxa"/>
              <w:bottom w:w="0" w:type="dxa"/>
              <w:right w:w="45" w:type="dxa"/>
            </w:tcMar>
          </w:tcPr>
          <w:p w14:paraId="34D09D93" w14:textId="77777777" w:rsidR="004D0D95" w:rsidRDefault="00A90030" w:rsidP="00FA3A76">
            <w:pPr>
              <w:spacing w:line="240" w:lineRule="auto"/>
              <w:rPr>
                <w:sz w:val="24"/>
                <w:szCs w:val="24"/>
                <w:highlight w:val="white"/>
              </w:rPr>
            </w:pPr>
            <w:r>
              <w:rPr>
                <w:sz w:val="24"/>
                <w:szCs w:val="24"/>
                <w:highlight w:val="white"/>
              </w:rPr>
              <w:t>8</w:t>
            </w:r>
          </w:p>
        </w:tc>
        <w:tc>
          <w:tcPr>
            <w:tcW w:w="4148" w:type="dxa"/>
          </w:tcPr>
          <w:p w14:paraId="4239CF44"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Arnaiz-Schmitz, C; Herrero-Jáuregui, C; Schmitz, MF</w:t>
            </w:r>
          </w:p>
        </w:tc>
        <w:tc>
          <w:tcPr>
            <w:tcW w:w="5490" w:type="dxa"/>
            <w:tcMar>
              <w:top w:w="0" w:type="dxa"/>
              <w:left w:w="45" w:type="dxa"/>
              <w:bottom w:w="0" w:type="dxa"/>
              <w:right w:w="45" w:type="dxa"/>
            </w:tcMar>
          </w:tcPr>
          <w:p w14:paraId="3ED14CC1" w14:textId="77777777" w:rsidR="004D0D95" w:rsidRDefault="00A90030" w:rsidP="00FA3A76">
            <w:pPr>
              <w:spacing w:line="240" w:lineRule="auto"/>
              <w:rPr>
                <w:sz w:val="24"/>
                <w:szCs w:val="24"/>
                <w:highlight w:val="white"/>
              </w:rPr>
            </w:pPr>
            <w:r>
              <w:rPr>
                <w:sz w:val="24"/>
                <w:szCs w:val="24"/>
                <w:highlight w:val="white"/>
              </w:rPr>
              <w:t>Losing a heritage hedgerow landscape. Biocultural diversity conservation in a changing social-ecological Mediterranean system</w:t>
            </w:r>
          </w:p>
        </w:tc>
        <w:tc>
          <w:tcPr>
            <w:tcW w:w="1080" w:type="dxa"/>
            <w:tcMar>
              <w:top w:w="0" w:type="dxa"/>
              <w:left w:w="45" w:type="dxa"/>
              <w:bottom w:w="0" w:type="dxa"/>
              <w:right w:w="45" w:type="dxa"/>
            </w:tcMar>
          </w:tcPr>
          <w:p w14:paraId="7E7A54E9"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361875D1" w14:textId="77777777" w:rsidR="004D0D95" w:rsidRDefault="00A90030" w:rsidP="00FA3A76">
            <w:pPr>
              <w:spacing w:line="240" w:lineRule="auto"/>
              <w:rPr>
                <w:sz w:val="24"/>
                <w:szCs w:val="24"/>
                <w:highlight w:val="white"/>
              </w:rPr>
            </w:pPr>
            <w:r>
              <w:rPr>
                <w:sz w:val="24"/>
                <w:szCs w:val="24"/>
                <w:highlight w:val="white"/>
              </w:rPr>
              <w:t>10.1016/j.scitotenv.2018.04.413</w:t>
            </w:r>
          </w:p>
        </w:tc>
      </w:tr>
      <w:tr w:rsidR="004D0D95" w14:paraId="46580E0E" w14:textId="77777777">
        <w:trPr>
          <w:trHeight w:val="270"/>
        </w:trPr>
        <w:tc>
          <w:tcPr>
            <w:tcW w:w="1162" w:type="dxa"/>
            <w:tcMar>
              <w:top w:w="0" w:type="dxa"/>
              <w:left w:w="45" w:type="dxa"/>
              <w:bottom w:w="0" w:type="dxa"/>
              <w:right w:w="45" w:type="dxa"/>
            </w:tcMar>
          </w:tcPr>
          <w:p w14:paraId="59554215" w14:textId="77777777" w:rsidR="004D0D95" w:rsidRDefault="00A90030" w:rsidP="00FA3A76">
            <w:pPr>
              <w:spacing w:line="240" w:lineRule="auto"/>
              <w:rPr>
                <w:sz w:val="24"/>
                <w:szCs w:val="24"/>
                <w:highlight w:val="white"/>
              </w:rPr>
            </w:pPr>
            <w:r>
              <w:rPr>
                <w:sz w:val="24"/>
                <w:szCs w:val="24"/>
                <w:highlight w:val="white"/>
              </w:rPr>
              <w:lastRenderedPageBreak/>
              <w:t>9</w:t>
            </w:r>
          </w:p>
        </w:tc>
        <w:tc>
          <w:tcPr>
            <w:tcW w:w="4148" w:type="dxa"/>
          </w:tcPr>
          <w:p w14:paraId="36D510B2" w14:textId="77777777" w:rsidR="004D0D95" w:rsidRDefault="00A90030" w:rsidP="00FA3A76">
            <w:pPr>
              <w:spacing w:line="240" w:lineRule="auto"/>
              <w:rPr>
                <w:sz w:val="24"/>
                <w:szCs w:val="24"/>
                <w:highlight w:val="white"/>
              </w:rPr>
            </w:pPr>
            <w:r>
              <w:rPr>
                <w:sz w:val="24"/>
                <w:szCs w:val="24"/>
                <w:highlight w:val="white"/>
              </w:rPr>
              <w:t>Avilés, JM</w:t>
            </w:r>
          </w:p>
        </w:tc>
        <w:tc>
          <w:tcPr>
            <w:tcW w:w="5490" w:type="dxa"/>
            <w:tcMar>
              <w:top w:w="0" w:type="dxa"/>
              <w:left w:w="45" w:type="dxa"/>
              <w:bottom w:w="0" w:type="dxa"/>
              <w:right w:w="45" w:type="dxa"/>
            </w:tcMar>
          </w:tcPr>
          <w:p w14:paraId="26EE5A2D" w14:textId="77777777" w:rsidR="004D0D95" w:rsidRDefault="00A90030" w:rsidP="00FA3A76">
            <w:pPr>
              <w:spacing w:line="240" w:lineRule="auto"/>
              <w:rPr>
                <w:sz w:val="24"/>
                <w:szCs w:val="24"/>
                <w:highlight w:val="white"/>
              </w:rPr>
            </w:pPr>
            <w:r>
              <w:rPr>
                <w:sz w:val="24"/>
                <w:szCs w:val="24"/>
                <w:highlight w:val="white"/>
              </w:rPr>
              <w:t xml:space="preserve">Common cranes </w:t>
            </w:r>
            <w:r>
              <w:rPr>
                <w:i/>
                <w:sz w:val="24"/>
                <w:szCs w:val="24"/>
                <w:highlight w:val="white"/>
              </w:rPr>
              <w:t>Grus grus</w:t>
            </w:r>
            <w:r>
              <w:rPr>
                <w:sz w:val="24"/>
                <w:szCs w:val="24"/>
                <w:highlight w:val="white"/>
              </w:rPr>
              <w:t xml:space="preserve"> and habitat management in holm oak dehesas of Spain</w:t>
            </w:r>
          </w:p>
        </w:tc>
        <w:tc>
          <w:tcPr>
            <w:tcW w:w="1080" w:type="dxa"/>
            <w:tcMar>
              <w:top w:w="0" w:type="dxa"/>
              <w:left w:w="45" w:type="dxa"/>
              <w:bottom w:w="0" w:type="dxa"/>
              <w:right w:w="45" w:type="dxa"/>
            </w:tcMar>
          </w:tcPr>
          <w:p w14:paraId="21063E33" w14:textId="77777777" w:rsidR="004D0D95" w:rsidRDefault="00A90030" w:rsidP="00FA3A76">
            <w:pPr>
              <w:spacing w:line="240" w:lineRule="auto"/>
              <w:rPr>
                <w:sz w:val="24"/>
                <w:szCs w:val="24"/>
                <w:highlight w:val="white"/>
              </w:rPr>
            </w:pPr>
            <w:r>
              <w:rPr>
                <w:sz w:val="24"/>
                <w:szCs w:val="24"/>
                <w:highlight w:val="white"/>
              </w:rPr>
              <w:t>2004</w:t>
            </w:r>
          </w:p>
        </w:tc>
        <w:tc>
          <w:tcPr>
            <w:tcW w:w="2425" w:type="dxa"/>
            <w:tcMar>
              <w:top w:w="0" w:type="dxa"/>
              <w:left w:w="45" w:type="dxa"/>
              <w:bottom w:w="0" w:type="dxa"/>
              <w:right w:w="45" w:type="dxa"/>
            </w:tcMar>
          </w:tcPr>
          <w:p w14:paraId="078CF9CE" w14:textId="77777777" w:rsidR="004D0D95" w:rsidRDefault="00A90030" w:rsidP="00FA3A76">
            <w:pPr>
              <w:spacing w:line="240" w:lineRule="auto"/>
              <w:rPr>
                <w:sz w:val="24"/>
                <w:szCs w:val="24"/>
                <w:highlight w:val="white"/>
              </w:rPr>
            </w:pPr>
            <w:r>
              <w:rPr>
                <w:sz w:val="24"/>
                <w:szCs w:val="24"/>
                <w:highlight w:val="white"/>
              </w:rPr>
              <w:t>10.1023/B:BIOC.0000039999.57645.23</w:t>
            </w:r>
          </w:p>
        </w:tc>
      </w:tr>
      <w:tr w:rsidR="004D0D95" w14:paraId="623B2CD4" w14:textId="77777777">
        <w:trPr>
          <w:trHeight w:val="270"/>
        </w:trPr>
        <w:tc>
          <w:tcPr>
            <w:tcW w:w="1162" w:type="dxa"/>
            <w:tcMar>
              <w:top w:w="0" w:type="dxa"/>
              <w:left w:w="45" w:type="dxa"/>
              <w:bottom w:w="0" w:type="dxa"/>
              <w:right w:w="45" w:type="dxa"/>
            </w:tcMar>
          </w:tcPr>
          <w:p w14:paraId="3B200E18" w14:textId="77777777" w:rsidR="004D0D95" w:rsidRDefault="00A90030" w:rsidP="00FA3A76">
            <w:pPr>
              <w:spacing w:line="240" w:lineRule="auto"/>
              <w:rPr>
                <w:sz w:val="24"/>
                <w:szCs w:val="24"/>
                <w:highlight w:val="white"/>
              </w:rPr>
            </w:pPr>
            <w:r>
              <w:rPr>
                <w:sz w:val="24"/>
                <w:szCs w:val="24"/>
                <w:highlight w:val="white"/>
              </w:rPr>
              <w:t>10</w:t>
            </w:r>
          </w:p>
        </w:tc>
        <w:tc>
          <w:tcPr>
            <w:tcW w:w="4148" w:type="dxa"/>
          </w:tcPr>
          <w:p w14:paraId="57C994D8" w14:textId="77777777" w:rsidR="004D0D95" w:rsidRDefault="00A90030" w:rsidP="00FA3A76">
            <w:pPr>
              <w:spacing w:line="240" w:lineRule="auto"/>
              <w:rPr>
                <w:sz w:val="24"/>
                <w:szCs w:val="24"/>
                <w:highlight w:val="white"/>
              </w:rPr>
            </w:pPr>
            <w:r>
              <w:rPr>
                <w:sz w:val="24"/>
                <w:szCs w:val="24"/>
                <w:highlight w:val="white"/>
              </w:rPr>
              <w:t>Bagella, S; Satta, A; Floris, I; Caria, MC; Rossetti, I; Podani, J</w:t>
            </w:r>
          </w:p>
        </w:tc>
        <w:tc>
          <w:tcPr>
            <w:tcW w:w="5490" w:type="dxa"/>
            <w:tcMar>
              <w:top w:w="0" w:type="dxa"/>
              <w:left w:w="45" w:type="dxa"/>
              <w:bottom w:w="0" w:type="dxa"/>
              <w:right w:w="45" w:type="dxa"/>
            </w:tcMar>
          </w:tcPr>
          <w:p w14:paraId="6B601269" w14:textId="77777777" w:rsidR="004D0D95" w:rsidRDefault="00A90030" w:rsidP="00FA3A76">
            <w:pPr>
              <w:spacing w:line="240" w:lineRule="auto"/>
              <w:rPr>
                <w:sz w:val="24"/>
                <w:szCs w:val="24"/>
                <w:highlight w:val="white"/>
              </w:rPr>
            </w:pPr>
            <w:r>
              <w:rPr>
                <w:sz w:val="24"/>
                <w:szCs w:val="24"/>
                <w:highlight w:val="white"/>
              </w:rPr>
              <w:t>Effects of plant community composition and flowering phenology on honeybee foraging in Mediterranean sylvo-pastoral systems</w:t>
            </w:r>
          </w:p>
        </w:tc>
        <w:tc>
          <w:tcPr>
            <w:tcW w:w="1080" w:type="dxa"/>
            <w:tcMar>
              <w:top w:w="0" w:type="dxa"/>
              <w:left w:w="45" w:type="dxa"/>
              <w:bottom w:w="0" w:type="dxa"/>
              <w:right w:w="45" w:type="dxa"/>
            </w:tcMar>
          </w:tcPr>
          <w:p w14:paraId="5FAF2E38"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5E8CFFB8" w14:textId="77777777" w:rsidR="004D0D95" w:rsidRDefault="00A90030" w:rsidP="00FA3A76">
            <w:pPr>
              <w:spacing w:line="240" w:lineRule="auto"/>
              <w:rPr>
                <w:sz w:val="24"/>
                <w:szCs w:val="24"/>
                <w:highlight w:val="white"/>
              </w:rPr>
            </w:pPr>
            <w:r>
              <w:rPr>
                <w:sz w:val="24"/>
                <w:szCs w:val="24"/>
                <w:highlight w:val="white"/>
              </w:rPr>
              <w:t>10.1111/avsc.12023</w:t>
            </w:r>
          </w:p>
        </w:tc>
      </w:tr>
      <w:tr w:rsidR="004D0D95" w14:paraId="60C8BC6B" w14:textId="77777777">
        <w:trPr>
          <w:trHeight w:val="270"/>
        </w:trPr>
        <w:tc>
          <w:tcPr>
            <w:tcW w:w="1162" w:type="dxa"/>
            <w:tcMar>
              <w:top w:w="0" w:type="dxa"/>
              <w:left w:w="45" w:type="dxa"/>
              <w:bottom w:w="0" w:type="dxa"/>
              <w:right w:w="45" w:type="dxa"/>
            </w:tcMar>
          </w:tcPr>
          <w:p w14:paraId="1333ABF1" w14:textId="77777777" w:rsidR="004D0D95" w:rsidRDefault="00A90030" w:rsidP="00FA3A76">
            <w:pPr>
              <w:spacing w:line="240" w:lineRule="auto"/>
              <w:rPr>
                <w:sz w:val="24"/>
                <w:szCs w:val="24"/>
                <w:highlight w:val="white"/>
              </w:rPr>
            </w:pPr>
            <w:r>
              <w:rPr>
                <w:sz w:val="24"/>
                <w:szCs w:val="24"/>
                <w:highlight w:val="white"/>
              </w:rPr>
              <w:t>11</w:t>
            </w:r>
          </w:p>
        </w:tc>
        <w:tc>
          <w:tcPr>
            <w:tcW w:w="4148" w:type="dxa"/>
          </w:tcPr>
          <w:p w14:paraId="4057F7BF" w14:textId="77777777" w:rsidR="004D0D95" w:rsidRDefault="00A90030" w:rsidP="00FA3A76">
            <w:pPr>
              <w:spacing w:line="240" w:lineRule="auto"/>
              <w:rPr>
                <w:sz w:val="24"/>
                <w:szCs w:val="24"/>
                <w:highlight w:val="white"/>
              </w:rPr>
            </w:pPr>
            <w:r>
              <w:rPr>
                <w:sz w:val="24"/>
                <w:szCs w:val="24"/>
                <w:highlight w:val="white"/>
              </w:rPr>
              <w:t>Bateni, C; Ventura, M; Tonon, G; Pisanelli, A</w:t>
            </w:r>
          </w:p>
        </w:tc>
        <w:tc>
          <w:tcPr>
            <w:tcW w:w="5490" w:type="dxa"/>
            <w:tcMar>
              <w:top w:w="0" w:type="dxa"/>
              <w:left w:w="45" w:type="dxa"/>
              <w:bottom w:w="0" w:type="dxa"/>
              <w:right w:w="45" w:type="dxa"/>
            </w:tcMar>
          </w:tcPr>
          <w:p w14:paraId="09C820E6" w14:textId="77777777" w:rsidR="004D0D95" w:rsidRDefault="00A90030" w:rsidP="00FA3A76">
            <w:pPr>
              <w:spacing w:line="240" w:lineRule="auto"/>
              <w:rPr>
                <w:sz w:val="24"/>
                <w:szCs w:val="24"/>
                <w:highlight w:val="white"/>
              </w:rPr>
            </w:pPr>
            <w:r>
              <w:rPr>
                <w:sz w:val="24"/>
                <w:szCs w:val="24"/>
                <w:highlight w:val="white"/>
              </w:rPr>
              <w:t>Soil carbon stock in olive groves agroforestry systems under different management and soil characteristics</w:t>
            </w:r>
          </w:p>
        </w:tc>
        <w:tc>
          <w:tcPr>
            <w:tcW w:w="1080" w:type="dxa"/>
            <w:tcMar>
              <w:top w:w="0" w:type="dxa"/>
              <w:left w:w="45" w:type="dxa"/>
              <w:bottom w:w="0" w:type="dxa"/>
              <w:right w:w="45" w:type="dxa"/>
            </w:tcMar>
          </w:tcPr>
          <w:p w14:paraId="5DA2C81B"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48E3A89F" w14:textId="77777777" w:rsidR="004D0D95" w:rsidRDefault="00A90030" w:rsidP="00FA3A76">
            <w:pPr>
              <w:spacing w:line="240" w:lineRule="auto"/>
              <w:rPr>
                <w:sz w:val="24"/>
                <w:szCs w:val="24"/>
                <w:highlight w:val="white"/>
              </w:rPr>
            </w:pPr>
            <w:r>
              <w:rPr>
                <w:sz w:val="24"/>
                <w:szCs w:val="24"/>
                <w:highlight w:val="white"/>
              </w:rPr>
              <w:t>10.1007/s10457-019-00367-7</w:t>
            </w:r>
          </w:p>
        </w:tc>
      </w:tr>
      <w:tr w:rsidR="004D0D95" w14:paraId="045C3258" w14:textId="77777777">
        <w:trPr>
          <w:trHeight w:val="270"/>
        </w:trPr>
        <w:tc>
          <w:tcPr>
            <w:tcW w:w="1162" w:type="dxa"/>
            <w:tcMar>
              <w:top w:w="0" w:type="dxa"/>
              <w:left w:w="45" w:type="dxa"/>
              <w:bottom w:w="0" w:type="dxa"/>
              <w:right w:w="45" w:type="dxa"/>
            </w:tcMar>
          </w:tcPr>
          <w:p w14:paraId="0FF13ADA" w14:textId="77777777" w:rsidR="004D0D95" w:rsidRDefault="00A90030" w:rsidP="00FA3A76">
            <w:pPr>
              <w:spacing w:line="240" w:lineRule="auto"/>
              <w:rPr>
                <w:sz w:val="24"/>
                <w:szCs w:val="24"/>
                <w:highlight w:val="white"/>
              </w:rPr>
            </w:pPr>
            <w:r>
              <w:rPr>
                <w:sz w:val="24"/>
                <w:szCs w:val="24"/>
                <w:highlight w:val="white"/>
              </w:rPr>
              <w:t>12</w:t>
            </w:r>
          </w:p>
        </w:tc>
        <w:tc>
          <w:tcPr>
            <w:tcW w:w="4148" w:type="dxa"/>
          </w:tcPr>
          <w:p w14:paraId="346B78D7" w14:textId="77777777" w:rsidR="004D0D95" w:rsidRDefault="00A90030" w:rsidP="00FA3A76">
            <w:pPr>
              <w:spacing w:line="240" w:lineRule="auto"/>
              <w:rPr>
                <w:sz w:val="24"/>
                <w:szCs w:val="24"/>
                <w:highlight w:val="white"/>
              </w:rPr>
            </w:pPr>
            <w:r>
              <w:rPr>
                <w:sz w:val="24"/>
                <w:szCs w:val="24"/>
                <w:highlight w:val="white"/>
              </w:rPr>
              <w:t>Baudry, J; Bunce, RGH; Burel, F</w:t>
            </w:r>
          </w:p>
        </w:tc>
        <w:tc>
          <w:tcPr>
            <w:tcW w:w="5490" w:type="dxa"/>
            <w:tcMar>
              <w:top w:w="0" w:type="dxa"/>
              <w:left w:w="45" w:type="dxa"/>
              <w:bottom w:w="0" w:type="dxa"/>
              <w:right w:w="45" w:type="dxa"/>
            </w:tcMar>
          </w:tcPr>
          <w:p w14:paraId="1A079A10" w14:textId="77777777" w:rsidR="004D0D95" w:rsidRDefault="00A90030" w:rsidP="00FA3A76">
            <w:pPr>
              <w:spacing w:line="240" w:lineRule="auto"/>
              <w:rPr>
                <w:sz w:val="24"/>
                <w:szCs w:val="24"/>
                <w:highlight w:val="white"/>
              </w:rPr>
            </w:pPr>
            <w:r>
              <w:rPr>
                <w:sz w:val="24"/>
                <w:szCs w:val="24"/>
                <w:highlight w:val="white"/>
              </w:rPr>
              <w:t>Hedgerows: an international perspective on their origin, function and management</w:t>
            </w:r>
          </w:p>
        </w:tc>
        <w:tc>
          <w:tcPr>
            <w:tcW w:w="1080" w:type="dxa"/>
            <w:tcMar>
              <w:top w:w="0" w:type="dxa"/>
              <w:left w:w="45" w:type="dxa"/>
              <w:bottom w:w="0" w:type="dxa"/>
              <w:right w:w="45" w:type="dxa"/>
            </w:tcMar>
          </w:tcPr>
          <w:p w14:paraId="30AE1601" w14:textId="77777777" w:rsidR="004D0D95" w:rsidRDefault="00A90030" w:rsidP="00FA3A76">
            <w:pPr>
              <w:spacing w:line="240" w:lineRule="auto"/>
              <w:rPr>
                <w:sz w:val="24"/>
                <w:szCs w:val="24"/>
                <w:highlight w:val="white"/>
              </w:rPr>
            </w:pPr>
            <w:r>
              <w:rPr>
                <w:sz w:val="24"/>
                <w:szCs w:val="24"/>
                <w:highlight w:val="white"/>
              </w:rPr>
              <w:t>2000</w:t>
            </w:r>
          </w:p>
        </w:tc>
        <w:tc>
          <w:tcPr>
            <w:tcW w:w="2425" w:type="dxa"/>
            <w:tcMar>
              <w:top w:w="0" w:type="dxa"/>
              <w:left w:w="45" w:type="dxa"/>
              <w:bottom w:w="0" w:type="dxa"/>
              <w:right w:w="45" w:type="dxa"/>
            </w:tcMar>
          </w:tcPr>
          <w:p w14:paraId="218EF510" w14:textId="77777777" w:rsidR="004D0D95" w:rsidRDefault="00A90030" w:rsidP="00FA3A76">
            <w:pPr>
              <w:spacing w:line="240" w:lineRule="auto"/>
              <w:rPr>
                <w:sz w:val="24"/>
                <w:szCs w:val="24"/>
                <w:highlight w:val="white"/>
              </w:rPr>
            </w:pPr>
            <w:r>
              <w:rPr>
                <w:sz w:val="24"/>
                <w:szCs w:val="24"/>
                <w:highlight w:val="white"/>
              </w:rPr>
              <w:t>10.1006/jema.2000.0358</w:t>
            </w:r>
          </w:p>
        </w:tc>
      </w:tr>
      <w:tr w:rsidR="004D0D95" w14:paraId="63A4AB20" w14:textId="77777777">
        <w:trPr>
          <w:trHeight w:val="270"/>
        </w:trPr>
        <w:tc>
          <w:tcPr>
            <w:tcW w:w="1162" w:type="dxa"/>
            <w:tcMar>
              <w:top w:w="0" w:type="dxa"/>
              <w:left w:w="45" w:type="dxa"/>
              <w:bottom w:w="0" w:type="dxa"/>
              <w:right w:w="45" w:type="dxa"/>
            </w:tcMar>
          </w:tcPr>
          <w:p w14:paraId="6004110A" w14:textId="77777777" w:rsidR="004D0D95" w:rsidRDefault="00A90030" w:rsidP="00FA3A76">
            <w:pPr>
              <w:spacing w:line="240" w:lineRule="auto"/>
              <w:rPr>
                <w:sz w:val="24"/>
                <w:szCs w:val="24"/>
                <w:highlight w:val="white"/>
              </w:rPr>
            </w:pPr>
            <w:r>
              <w:rPr>
                <w:sz w:val="24"/>
                <w:szCs w:val="24"/>
                <w:highlight w:val="white"/>
              </w:rPr>
              <w:t>13</w:t>
            </w:r>
          </w:p>
        </w:tc>
        <w:tc>
          <w:tcPr>
            <w:tcW w:w="4148" w:type="dxa"/>
          </w:tcPr>
          <w:p w14:paraId="170E99E2" w14:textId="77777777" w:rsidR="004D0D95" w:rsidRDefault="00A90030" w:rsidP="00FA3A76">
            <w:pPr>
              <w:spacing w:line="240" w:lineRule="auto"/>
              <w:rPr>
                <w:sz w:val="24"/>
                <w:szCs w:val="24"/>
                <w:highlight w:val="white"/>
              </w:rPr>
            </w:pPr>
            <w:r>
              <w:rPr>
                <w:sz w:val="24"/>
                <w:szCs w:val="24"/>
                <w:highlight w:val="white"/>
              </w:rPr>
              <w:t>Bender, O</w:t>
            </w:r>
          </w:p>
        </w:tc>
        <w:tc>
          <w:tcPr>
            <w:tcW w:w="5490" w:type="dxa"/>
            <w:tcMar>
              <w:top w:w="0" w:type="dxa"/>
              <w:left w:w="45" w:type="dxa"/>
              <w:bottom w:w="0" w:type="dxa"/>
              <w:right w:w="45" w:type="dxa"/>
            </w:tcMar>
          </w:tcPr>
          <w:p w14:paraId="26322023" w14:textId="77777777" w:rsidR="004D0D95" w:rsidRDefault="00A90030" w:rsidP="00FA3A76">
            <w:pPr>
              <w:spacing w:line="240" w:lineRule="auto"/>
              <w:rPr>
                <w:sz w:val="24"/>
                <w:szCs w:val="24"/>
                <w:highlight w:val="white"/>
              </w:rPr>
            </w:pPr>
            <w:r>
              <w:rPr>
                <w:sz w:val="24"/>
                <w:szCs w:val="24"/>
                <w:highlight w:val="white"/>
              </w:rPr>
              <w:t>Sweet chestnut cultures in the southern alps - conservation and regional development</w:t>
            </w:r>
          </w:p>
        </w:tc>
        <w:tc>
          <w:tcPr>
            <w:tcW w:w="1080" w:type="dxa"/>
            <w:tcMar>
              <w:top w:w="0" w:type="dxa"/>
              <w:left w:w="45" w:type="dxa"/>
              <w:bottom w:w="0" w:type="dxa"/>
              <w:right w:w="45" w:type="dxa"/>
            </w:tcMar>
          </w:tcPr>
          <w:p w14:paraId="6C07988F"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7A74887A" w14:textId="77777777" w:rsidR="004D0D95" w:rsidRDefault="00A90030" w:rsidP="00FA3A76">
            <w:pPr>
              <w:spacing w:line="240" w:lineRule="auto"/>
              <w:rPr>
                <w:sz w:val="24"/>
                <w:szCs w:val="24"/>
                <w:highlight w:val="white"/>
              </w:rPr>
            </w:pPr>
            <w:r>
              <w:rPr>
                <w:sz w:val="24"/>
                <w:szCs w:val="24"/>
                <w:highlight w:val="white"/>
              </w:rPr>
              <w:t>10.1553/eco.mont-2-1s5</w:t>
            </w:r>
          </w:p>
        </w:tc>
      </w:tr>
      <w:tr w:rsidR="004D0D95" w14:paraId="4CC9C702" w14:textId="77777777">
        <w:trPr>
          <w:trHeight w:val="270"/>
        </w:trPr>
        <w:tc>
          <w:tcPr>
            <w:tcW w:w="1162" w:type="dxa"/>
            <w:tcMar>
              <w:top w:w="0" w:type="dxa"/>
              <w:left w:w="45" w:type="dxa"/>
              <w:bottom w:w="0" w:type="dxa"/>
              <w:right w:w="45" w:type="dxa"/>
            </w:tcMar>
          </w:tcPr>
          <w:p w14:paraId="3F45DFBD" w14:textId="77777777" w:rsidR="004D0D95" w:rsidRDefault="00A90030" w:rsidP="00FA3A76">
            <w:pPr>
              <w:spacing w:line="240" w:lineRule="auto"/>
              <w:rPr>
                <w:sz w:val="24"/>
                <w:szCs w:val="24"/>
                <w:highlight w:val="white"/>
              </w:rPr>
            </w:pPr>
            <w:r>
              <w:rPr>
                <w:sz w:val="24"/>
                <w:szCs w:val="24"/>
                <w:highlight w:val="white"/>
              </w:rPr>
              <w:t>14</w:t>
            </w:r>
          </w:p>
        </w:tc>
        <w:tc>
          <w:tcPr>
            <w:tcW w:w="4148" w:type="dxa"/>
          </w:tcPr>
          <w:p w14:paraId="76A52BD3" w14:textId="77777777" w:rsidR="004D0D95" w:rsidRPr="0047003F" w:rsidRDefault="00A90030" w:rsidP="00FA3A76">
            <w:pPr>
              <w:spacing w:line="240" w:lineRule="auto"/>
              <w:rPr>
                <w:sz w:val="24"/>
                <w:szCs w:val="24"/>
                <w:lang w:val="de-DE"/>
              </w:rPr>
            </w:pPr>
            <w:r w:rsidRPr="0047003F">
              <w:rPr>
                <w:sz w:val="24"/>
                <w:szCs w:val="24"/>
                <w:lang w:val="de-DE"/>
              </w:rPr>
              <w:t>Bergmeier, E; Petermann, J; Schröder, E</w:t>
            </w:r>
          </w:p>
        </w:tc>
        <w:tc>
          <w:tcPr>
            <w:tcW w:w="5490" w:type="dxa"/>
            <w:tcMar>
              <w:top w:w="0" w:type="dxa"/>
              <w:left w:w="45" w:type="dxa"/>
              <w:bottom w:w="0" w:type="dxa"/>
              <w:right w:w="45" w:type="dxa"/>
            </w:tcMar>
          </w:tcPr>
          <w:p w14:paraId="398F3982" w14:textId="77777777" w:rsidR="004D0D95" w:rsidRDefault="00A90030" w:rsidP="00FA3A76">
            <w:pPr>
              <w:spacing w:line="240" w:lineRule="auto"/>
              <w:rPr>
                <w:sz w:val="24"/>
                <w:szCs w:val="24"/>
                <w:highlight w:val="white"/>
              </w:rPr>
            </w:pPr>
            <w:r>
              <w:rPr>
                <w:sz w:val="24"/>
                <w:szCs w:val="24"/>
              </w:rPr>
              <w:t>Geobotanical survey of wood-pasture habitats in Europe: diversity, threats and conservation</w:t>
            </w:r>
          </w:p>
        </w:tc>
        <w:tc>
          <w:tcPr>
            <w:tcW w:w="1080" w:type="dxa"/>
            <w:tcMar>
              <w:top w:w="0" w:type="dxa"/>
              <w:left w:w="45" w:type="dxa"/>
              <w:bottom w:w="0" w:type="dxa"/>
              <w:right w:w="45" w:type="dxa"/>
            </w:tcMar>
          </w:tcPr>
          <w:p w14:paraId="469E13CE"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396AAF09" w14:textId="77777777" w:rsidR="004D0D95" w:rsidRDefault="00A90030" w:rsidP="00FA3A76">
            <w:pPr>
              <w:spacing w:line="240" w:lineRule="auto"/>
              <w:rPr>
                <w:sz w:val="24"/>
                <w:szCs w:val="24"/>
              </w:rPr>
            </w:pPr>
            <w:r>
              <w:rPr>
                <w:sz w:val="24"/>
                <w:szCs w:val="24"/>
              </w:rPr>
              <w:t>10.1007/s10531-010-9872-3</w:t>
            </w:r>
          </w:p>
        </w:tc>
      </w:tr>
      <w:tr w:rsidR="004D0D95" w14:paraId="214F730A" w14:textId="77777777">
        <w:trPr>
          <w:trHeight w:val="270"/>
        </w:trPr>
        <w:tc>
          <w:tcPr>
            <w:tcW w:w="1162" w:type="dxa"/>
            <w:tcMar>
              <w:top w:w="0" w:type="dxa"/>
              <w:left w:w="45" w:type="dxa"/>
              <w:bottom w:w="0" w:type="dxa"/>
              <w:right w:w="45" w:type="dxa"/>
            </w:tcMar>
          </w:tcPr>
          <w:p w14:paraId="73E4704A" w14:textId="77777777" w:rsidR="004D0D95" w:rsidRDefault="00A90030" w:rsidP="00FA3A76">
            <w:pPr>
              <w:spacing w:line="240" w:lineRule="auto"/>
              <w:rPr>
                <w:sz w:val="24"/>
                <w:szCs w:val="24"/>
                <w:highlight w:val="white"/>
              </w:rPr>
            </w:pPr>
            <w:r>
              <w:rPr>
                <w:sz w:val="24"/>
                <w:szCs w:val="24"/>
                <w:highlight w:val="white"/>
              </w:rPr>
              <w:t>15</w:t>
            </w:r>
          </w:p>
        </w:tc>
        <w:tc>
          <w:tcPr>
            <w:tcW w:w="4148" w:type="dxa"/>
          </w:tcPr>
          <w:p w14:paraId="1DB4BB8C" w14:textId="77777777" w:rsidR="004D0D95" w:rsidRDefault="00A90030" w:rsidP="00FA3A76">
            <w:pPr>
              <w:spacing w:line="240" w:lineRule="auto"/>
              <w:rPr>
                <w:sz w:val="24"/>
                <w:szCs w:val="24"/>
                <w:highlight w:val="white"/>
              </w:rPr>
            </w:pPr>
            <w:r>
              <w:rPr>
                <w:sz w:val="24"/>
                <w:szCs w:val="24"/>
                <w:highlight w:val="white"/>
              </w:rPr>
              <w:t>Boinot, S; Alignier, A; Pétillon, J; Ridel, A; Aviron, S</w:t>
            </w:r>
          </w:p>
        </w:tc>
        <w:tc>
          <w:tcPr>
            <w:tcW w:w="5490" w:type="dxa"/>
            <w:tcMar>
              <w:top w:w="0" w:type="dxa"/>
              <w:left w:w="45" w:type="dxa"/>
              <w:bottom w:w="0" w:type="dxa"/>
              <w:right w:w="45" w:type="dxa"/>
            </w:tcMar>
          </w:tcPr>
          <w:p w14:paraId="398BBCA8" w14:textId="77777777" w:rsidR="004D0D95" w:rsidRDefault="00A90030" w:rsidP="00FA3A76">
            <w:pPr>
              <w:spacing w:line="240" w:lineRule="auto"/>
              <w:rPr>
                <w:sz w:val="24"/>
                <w:szCs w:val="24"/>
                <w:highlight w:val="white"/>
              </w:rPr>
            </w:pPr>
            <w:r>
              <w:rPr>
                <w:sz w:val="24"/>
                <w:szCs w:val="24"/>
                <w:highlight w:val="white"/>
              </w:rPr>
              <w:t>Hedgerows are more multifunctional in preserved bocage landscapes</w:t>
            </w:r>
          </w:p>
        </w:tc>
        <w:tc>
          <w:tcPr>
            <w:tcW w:w="1080" w:type="dxa"/>
            <w:tcMar>
              <w:top w:w="0" w:type="dxa"/>
              <w:left w:w="45" w:type="dxa"/>
              <w:bottom w:w="0" w:type="dxa"/>
              <w:right w:w="45" w:type="dxa"/>
            </w:tcMar>
          </w:tcPr>
          <w:p w14:paraId="40D147DB"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37BE79B2" w14:textId="77777777" w:rsidR="004D0D95" w:rsidRDefault="00A90030" w:rsidP="00FA3A76">
            <w:pPr>
              <w:spacing w:line="240" w:lineRule="auto"/>
              <w:rPr>
                <w:sz w:val="24"/>
                <w:szCs w:val="24"/>
                <w:highlight w:val="white"/>
              </w:rPr>
            </w:pPr>
            <w:r>
              <w:rPr>
                <w:sz w:val="24"/>
                <w:szCs w:val="24"/>
                <w:highlight w:val="white"/>
              </w:rPr>
              <w:t>10.1016/j.ecolind.2023.110689</w:t>
            </w:r>
          </w:p>
        </w:tc>
      </w:tr>
      <w:tr w:rsidR="004D0D95" w14:paraId="22D0D622" w14:textId="77777777">
        <w:trPr>
          <w:trHeight w:val="270"/>
        </w:trPr>
        <w:tc>
          <w:tcPr>
            <w:tcW w:w="1162" w:type="dxa"/>
            <w:tcMar>
              <w:top w:w="0" w:type="dxa"/>
              <w:left w:w="45" w:type="dxa"/>
              <w:bottom w:w="0" w:type="dxa"/>
              <w:right w:w="45" w:type="dxa"/>
            </w:tcMar>
          </w:tcPr>
          <w:p w14:paraId="7FFD0425" w14:textId="77777777" w:rsidR="004D0D95" w:rsidRDefault="00A90030" w:rsidP="00FA3A76">
            <w:pPr>
              <w:spacing w:line="240" w:lineRule="auto"/>
              <w:rPr>
                <w:sz w:val="24"/>
                <w:szCs w:val="24"/>
                <w:highlight w:val="white"/>
              </w:rPr>
            </w:pPr>
            <w:r>
              <w:rPr>
                <w:sz w:val="24"/>
                <w:szCs w:val="24"/>
                <w:highlight w:val="white"/>
              </w:rPr>
              <w:t>16</w:t>
            </w:r>
          </w:p>
        </w:tc>
        <w:tc>
          <w:tcPr>
            <w:tcW w:w="4148" w:type="dxa"/>
          </w:tcPr>
          <w:p w14:paraId="28950484" w14:textId="77777777" w:rsidR="004D0D95" w:rsidRDefault="00A90030" w:rsidP="00FA3A76">
            <w:pPr>
              <w:spacing w:line="240" w:lineRule="auto"/>
              <w:rPr>
                <w:sz w:val="24"/>
                <w:szCs w:val="24"/>
                <w:highlight w:val="white"/>
              </w:rPr>
            </w:pPr>
            <w:r>
              <w:rPr>
                <w:sz w:val="24"/>
                <w:szCs w:val="24"/>
                <w:highlight w:val="white"/>
              </w:rPr>
              <w:t>Bokdam, J; Gleichman, JM</w:t>
            </w:r>
          </w:p>
        </w:tc>
        <w:tc>
          <w:tcPr>
            <w:tcW w:w="5490" w:type="dxa"/>
            <w:tcMar>
              <w:top w:w="0" w:type="dxa"/>
              <w:left w:w="45" w:type="dxa"/>
              <w:bottom w:w="0" w:type="dxa"/>
              <w:right w:w="45" w:type="dxa"/>
            </w:tcMar>
          </w:tcPr>
          <w:p w14:paraId="77DB0634" w14:textId="77777777" w:rsidR="004D0D95" w:rsidRDefault="00A90030" w:rsidP="00FA3A76">
            <w:pPr>
              <w:spacing w:line="240" w:lineRule="auto"/>
              <w:rPr>
                <w:sz w:val="24"/>
                <w:szCs w:val="24"/>
                <w:highlight w:val="white"/>
              </w:rPr>
            </w:pPr>
            <w:r>
              <w:rPr>
                <w:sz w:val="24"/>
                <w:szCs w:val="24"/>
                <w:highlight w:val="white"/>
              </w:rPr>
              <w:t>Effects of grazing by free-ranging cattle on vegetation dynamics in a continental north-west European heathland</w:t>
            </w:r>
          </w:p>
        </w:tc>
        <w:tc>
          <w:tcPr>
            <w:tcW w:w="1080" w:type="dxa"/>
            <w:tcMar>
              <w:top w:w="0" w:type="dxa"/>
              <w:left w:w="45" w:type="dxa"/>
              <w:bottom w:w="0" w:type="dxa"/>
              <w:right w:w="45" w:type="dxa"/>
            </w:tcMar>
          </w:tcPr>
          <w:p w14:paraId="2889F952" w14:textId="77777777" w:rsidR="004D0D95" w:rsidRDefault="00A90030" w:rsidP="00FA3A76">
            <w:pPr>
              <w:spacing w:line="240" w:lineRule="auto"/>
              <w:rPr>
                <w:sz w:val="24"/>
                <w:szCs w:val="24"/>
                <w:highlight w:val="white"/>
              </w:rPr>
            </w:pPr>
            <w:r>
              <w:rPr>
                <w:sz w:val="24"/>
                <w:szCs w:val="24"/>
                <w:highlight w:val="white"/>
              </w:rPr>
              <w:t>2000</w:t>
            </w:r>
          </w:p>
        </w:tc>
        <w:tc>
          <w:tcPr>
            <w:tcW w:w="2425" w:type="dxa"/>
            <w:tcMar>
              <w:top w:w="0" w:type="dxa"/>
              <w:left w:w="45" w:type="dxa"/>
              <w:bottom w:w="0" w:type="dxa"/>
              <w:right w:w="45" w:type="dxa"/>
            </w:tcMar>
          </w:tcPr>
          <w:p w14:paraId="502E7F27" w14:textId="77777777" w:rsidR="004D0D95" w:rsidRDefault="00A90030" w:rsidP="00FA3A76">
            <w:pPr>
              <w:spacing w:line="240" w:lineRule="auto"/>
              <w:rPr>
                <w:sz w:val="24"/>
                <w:szCs w:val="24"/>
                <w:highlight w:val="white"/>
              </w:rPr>
            </w:pPr>
            <w:r>
              <w:rPr>
                <w:sz w:val="24"/>
                <w:szCs w:val="24"/>
                <w:highlight w:val="white"/>
              </w:rPr>
              <w:t>10.1046/j.1365-2664.2000.00507.x</w:t>
            </w:r>
          </w:p>
        </w:tc>
      </w:tr>
      <w:tr w:rsidR="004D0D95" w14:paraId="378AB7C2" w14:textId="77777777">
        <w:trPr>
          <w:trHeight w:val="270"/>
        </w:trPr>
        <w:tc>
          <w:tcPr>
            <w:tcW w:w="1162" w:type="dxa"/>
            <w:tcMar>
              <w:top w:w="0" w:type="dxa"/>
              <w:left w:w="45" w:type="dxa"/>
              <w:bottom w:w="0" w:type="dxa"/>
              <w:right w:w="45" w:type="dxa"/>
            </w:tcMar>
          </w:tcPr>
          <w:p w14:paraId="40B39D75" w14:textId="77777777" w:rsidR="004D0D95" w:rsidRDefault="00A90030" w:rsidP="00FA3A76">
            <w:pPr>
              <w:spacing w:line="240" w:lineRule="auto"/>
              <w:rPr>
                <w:sz w:val="24"/>
                <w:szCs w:val="24"/>
                <w:highlight w:val="white"/>
              </w:rPr>
            </w:pPr>
            <w:r>
              <w:rPr>
                <w:sz w:val="24"/>
                <w:szCs w:val="24"/>
                <w:highlight w:val="white"/>
              </w:rPr>
              <w:t>17</w:t>
            </w:r>
          </w:p>
        </w:tc>
        <w:tc>
          <w:tcPr>
            <w:tcW w:w="4148" w:type="dxa"/>
          </w:tcPr>
          <w:p w14:paraId="45AC79CE" w14:textId="77777777" w:rsidR="004D0D95" w:rsidRDefault="00A90030" w:rsidP="00FA3A76">
            <w:pPr>
              <w:spacing w:line="240" w:lineRule="auto"/>
              <w:rPr>
                <w:sz w:val="24"/>
                <w:szCs w:val="24"/>
                <w:highlight w:val="white"/>
              </w:rPr>
            </w:pPr>
            <w:r>
              <w:rPr>
                <w:sz w:val="24"/>
                <w:szCs w:val="24"/>
                <w:highlight w:val="white"/>
              </w:rPr>
              <w:t>Brown, AD</w:t>
            </w:r>
          </w:p>
        </w:tc>
        <w:tc>
          <w:tcPr>
            <w:tcW w:w="5490" w:type="dxa"/>
            <w:tcMar>
              <w:top w:w="0" w:type="dxa"/>
              <w:left w:w="45" w:type="dxa"/>
              <w:bottom w:w="0" w:type="dxa"/>
              <w:right w:w="45" w:type="dxa"/>
            </w:tcMar>
          </w:tcPr>
          <w:p w14:paraId="04C9A7AF" w14:textId="77777777" w:rsidR="004D0D95" w:rsidRDefault="00A90030" w:rsidP="00FA3A76">
            <w:pPr>
              <w:spacing w:line="240" w:lineRule="auto"/>
              <w:rPr>
                <w:sz w:val="24"/>
                <w:szCs w:val="24"/>
                <w:highlight w:val="white"/>
              </w:rPr>
            </w:pPr>
            <w:r>
              <w:rPr>
                <w:sz w:val="24"/>
                <w:szCs w:val="24"/>
                <w:highlight w:val="white"/>
              </w:rPr>
              <w:t>Pollen analysis and planted ancient woodland restoration strategies: a case study from the Wentwood, Southeast Wales, UK</w:t>
            </w:r>
          </w:p>
        </w:tc>
        <w:tc>
          <w:tcPr>
            <w:tcW w:w="1080" w:type="dxa"/>
            <w:tcMar>
              <w:top w:w="0" w:type="dxa"/>
              <w:left w:w="45" w:type="dxa"/>
              <w:bottom w:w="0" w:type="dxa"/>
              <w:right w:w="45" w:type="dxa"/>
            </w:tcMar>
          </w:tcPr>
          <w:p w14:paraId="4732A1DE"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7C788B73" w14:textId="77777777" w:rsidR="004D0D95" w:rsidRDefault="00A90030" w:rsidP="00FA3A76">
            <w:pPr>
              <w:spacing w:line="240" w:lineRule="auto"/>
              <w:rPr>
                <w:sz w:val="24"/>
                <w:szCs w:val="24"/>
                <w:highlight w:val="white"/>
              </w:rPr>
            </w:pPr>
            <w:r>
              <w:rPr>
                <w:sz w:val="24"/>
                <w:szCs w:val="24"/>
                <w:highlight w:val="white"/>
              </w:rPr>
              <w:t>10.1007/s00334-009-0227-5</w:t>
            </w:r>
          </w:p>
        </w:tc>
      </w:tr>
      <w:tr w:rsidR="004D0D95" w14:paraId="4C35F41D" w14:textId="77777777">
        <w:trPr>
          <w:trHeight w:val="270"/>
        </w:trPr>
        <w:tc>
          <w:tcPr>
            <w:tcW w:w="1162" w:type="dxa"/>
            <w:tcMar>
              <w:top w:w="0" w:type="dxa"/>
              <w:left w:w="45" w:type="dxa"/>
              <w:bottom w:w="0" w:type="dxa"/>
              <w:right w:w="45" w:type="dxa"/>
            </w:tcMar>
          </w:tcPr>
          <w:p w14:paraId="5FB8666A" w14:textId="77777777" w:rsidR="004D0D95" w:rsidRDefault="00A90030" w:rsidP="00FA3A76">
            <w:pPr>
              <w:spacing w:line="240" w:lineRule="auto"/>
              <w:rPr>
                <w:sz w:val="24"/>
                <w:szCs w:val="24"/>
                <w:highlight w:val="white"/>
              </w:rPr>
            </w:pPr>
            <w:r>
              <w:rPr>
                <w:sz w:val="24"/>
                <w:szCs w:val="24"/>
                <w:highlight w:val="white"/>
              </w:rPr>
              <w:t>18</w:t>
            </w:r>
          </w:p>
        </w:tc>
        <w:tc>
          <w:tcPr>
            <w:tcW w:w="4148" w:type="dxa"/>
          </w:tcPr>
          <w:p w14:paraId="403DE1A6" w14:textId="77777777" w:rsidR="004D0D95" w:rsidRDefault="00A90030" w:rsidP="00FA3A76">
            <w:pPr>
              <w:spacing w:line="240" w:lineRule="auto"/>
              <w:rPr>
                <w:sz w:val="24"/>
                <w:szCs w:val="24"/>
                <w:highlight w:val="white"/>
              </w:rPr>
            </w:pPr>
            <w:r>
              <w:rPr>
                <w:sz w:val="24"/>
                <w:szCs w:val="24"/>
                <w:highlight w:val="white"/>
              </w:rPr>
              <w:t>Brown, SE; Miller, DC; Ordonez, PJ; Baylis, K</w:t>
            </w:r>
          </w:p>
        </w:tc>
        <w:tc>
          <w:tcPr>
            <w:tcW w:w="5490" w:type="dxa"/>
            <w:tcMar>
              <w:top w:w="0" w:type="dxa"/>
              <w:left w:w="45" w:type="dxa"/>
              <w:bottom w:w="0" w:type="dxa"/>
              <w:right w:w="45" w:type="dxa"/>
            </w:tcMar>
          </w:tcPr>
          <w:p w14:paraId="210681C9" w14:textId="77777777" w:rsidR="004D0D95" w:rsidRDefault="00A90030" w:rsidP="00FA3A76">
            <w:pPr>
              <w:spacing w:line="240" w:lineRule="auto"/>
              <w:rPr>
                <w:sz w:val="24"/>
                <w:szCs w:val="24"/>
                <w:highlight w:val="white"/>
              </w:rPr>
            </w:pPr>
            <w:r>
              <w:rPr>
                <w:sz w:val="24"/>
                <w:szCs w:val="24"/>
                <w:highlight w:val="white"/>
              </w:rPr>
              <w:t>Evidence for the impacts of agroforestry on agricultural productivity, ecosystem services, and human well-being in high-income countries: a systematic map protocol</w:t>
            </w:r>
          </w:p>
        </w:tc>
        <w:tc>
          <w:tcPr>
            <w:tcW w:w="1080" w:type="dxa"/>
            <w:tcMar>
              <w:top w:w="0" w:type="dxa"/>
              <w:left w:w="45" w:type="dxa"/>
              <w:bottom w:w="0" w:type="dxa"/>
              <w:right w:w="45" w:type="dxa"/>
            </w:tcMar>
          </w:tcPr>
          <w:p w14:paraId="11ADC5C1"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52882666" w14:textId="77777777" w:rsidR="004D0D95" w:rsidRDefault="00A90030" w:rsidP="00FA3A76">
            <w:pPr>
              <w:spacing w:line="240" w:lineRule="auto"/>
              <w:rPr>
                <w:sz w:val="24"/>
                <w:szCs w:val="24"/>
                <w:highlight w:val="white"/>
              </w:rPr>
            </w:pPr>
            <w:r>
              <w:rPr>
                <w:sz w:val="24"/>
                <w:szCs w:val="24"/>
                <w:highlight w:val="white"/>
              </w:rPr>
              <w:t>10.1186/s13750-018-0136-0</w:t>
            </w:r>
          </w:p>
        </w:tc>
      </w:tr>
      <w:tr w:rsidR="004D0D95" w14:paraId="4046E540" w14:textId="77777777">
        <w:trPr>
          <w:trHeight w:val="270"/>
        </w:trPr>
        <w:tc>
          <w:tcPr>
            <w:tcW w:w="1162" w:type="dxa"/>
            <w:tcMar>
              <w:top w:w="0" w:type="dxa"/>
              <w:left w:w="45" w:type="dxa"/>
              <w:bottom w:w="0" w:type="dxa"/>
              <w:right w:w="45" w:type="dxa"/>
            </w:tcMar>
          </w:tcPr>
          <w:p w14:paraId="4CE2ED4D" w14:textId="77777777" w:rsidR="004D0D95" w:rsidRDefault="00A90030" w:rsidP="00FA3A76">
            <w:pPr>
              <w:spacing w:line="240" w:lineRule="auto"/>
              <w:rPr>
                <w:sz w:val="24"/>
                <w:szCs w:val="24"/>
                <w:highlight w:val="white"/>
              </w:rPr>
            </w:pPr>
            <w:r>
              <w:rPr>
                <w:sz w:val="24"/>
                <w:szCs w:val="24"/>
                <w:highlight w:val="white"/>
              </w:rPr>
              <w:lastRenderedPageBreak/>
              <w:t>19</w:t>
            </w:r>
          </w:p>
        </w:tc>
        <w:tc>
          <w:tcPr>
            <w:tcW w:w="4148" w:type="dxa"/>
          </w:tcPr>
          <w:p w14:paraId="38B68AF9" w14:textId="77777777" w:rsidR="004D0D95" w:rsidRDefault="00A90030" w:rsidP="00FA3A76">
            <w:pPr>
              <w:spacing w:line="240" w:lineRule="auto"/>
              <w:rPr>
                <w:sz w:val="24"/>
                <w:szCs w:val="24"/>
                <w:highlight w:val="white"/>
              </w:rPr>
            </w:pPr>
            <w:r>
              <w:rPr>
                <w:sz w:val="24"/>
                <w:szCs w:val="24"/>
                <w:highlight w:val="white"/>
              </w:rPr>
              <w:t>Brunet, J; Felton, A; Lindbladh, M</w:t>
            </w:r>
          </w:p>
        </w:tc>
        <w:tc>
          <w:tcPr>
            <w:tcW w:w="5490" w:type="dxa"/>
            <w:tcMar>
              <w:top w:w="0" w:type="dxa"/>
              <w:left w:w="45" w:type="dxa"/>
              <w:bottom w:w="0" w:type="dxa"/>
              <w:right w:w="45" w:type="dxa"/>
            </w:tcMar>
          </w:tcPr>
          <w:p w14:paraId="4DFE50CB" w14:textId="77777777" w:rsidR="004D0D95" w:rsidRDefault="00A90030" w:rsidP="00FA3A76">
            <w:pPr>
              <w:spacing w:line="240" w:lineRule="auto"/>
              <w:rPr>
                <w:sz w:val="24"/>
                <w:szCs w:val="24"/>
                <w:highlight w:val="white"/>
              </w:rPr>
            </w:pPr>
            <w:r>
              <w:rPr>
                <w:sz w:val="24"/>
                <w:szCs w:val="24"/>
                <w:highlight w:val="white"/>
              </w:rPr>
              <w:t>From wooded pasture to timber production - changes in a European beech (</w:t>
            </w:r>
            <w:r>
              <w:rPr>
                <w:i/>
                <w:sz w:val="24"/>
                <w:szCs w:val="24"/>
                <w:highlight w:val="white"/>
              </w:rPr>
              <w:t>Fagus sylvatica</w:t>
            </w:r>
            <w:r>
              <w:rPr>
                <w:sz w:val="24"/>
                <w:szCs w:val="24"/>
                <w:highlight w:val="white"/>
              </w:rPr>
              <w:t>) forest landscape between 1840 and 2010</w:t>
            </w:r>
          </w:p>
        </w:tc>
        <w:tc>
          <w:tcPr>
            <w:tcW w:w="1080" w:type="dxa"/>
            <w:tcMar>
              <w:top w:w="0" w:type="dxa"/>
              <w:left w:w="45" w:type="dxa"/>
              <w:bottom w:w="0" w:type="dxa"/>
              <w:right w:w="45" w:type="dxa"/>
            </w:tcMar>
          </w:tcPr>
          <w:p w14:paraId="306E4986" w14:textId="77777777" w:rsidR="004D0D95" w:rsidRDefault="00A90030" w:rsidP="00FA3A76">
            <w:pPr>
              <w:spacing w:line="240" w:lineRule="auto"/>
              <w:rPr>
                <w:sz w:val="24"/>
                <w:szCs w:val="24"/>
                <w:highlight w:val="white"/>
              </w:rPr>
            </w:pPr>
            <w:r>
              <w:rPr>
                <w:sz w:val="24"/>
                <w:szCs w:val="24"/>
                <w:highlight w:val="white"/>
              </w:rPr>
              <w:t>2012</w:t>
            </w:r>
          </w:p>
        </w:tc>
        <w:tc>
          <w:tcPr>
            <w:tcW w:w="2425" w:type="dxa"/>
            <w:tcMar>
              <w:top w:w="0" w:type="dxa"/>
              <w:left w:w="45" w:type="dxa"/>
              <w:bottom w:w="0" w:type="dxa"/>
              <w:right w:w="45" w:type="dxa"/>
            </w:tcMar>
          </w:tcPr>
          <w:p w14:paraId="120761FD" w14:textId="77777777" w:rsidR="004D0D95" w:rsidRDefault="00A90030" w:rsidP="00FA3A76">
            <w:pPr>
              <w:spacing w:line="240" w:lineRule="auto"/>
              <w:rPr>
                <w:sz w:val="24"/>
                <w:szCs w:val="24"/>
                <w:highlight w:val="white"/>
              </w:rPr>
            </w:pPr>
            <w:r>
              <w:rPr>
                <w:sz w:val="24"/>
                <w:szCs w:val="24"/>
                <w:highlight w:val="white"/>
              </w:rPr>
              <w:t>10.1080/02827581.2011.633548</w:t>
            </w:r>
          </w:p>
        </w:tc>
      </w:tr>
      <w:tr w:rsidR="004D0D95" w14:paraId="09408C7B" w14:textId="77777777">
        <w:trPr>
          <w:trHeight w:val="270"/>
        </w:trPr>
        <w:tc>
          <w:tcPr>
            <w:tcW w:w="1162" w:type="dxa"/>
            <w:tcMar>
              <w:top w:w="0" w:type="dxa"/>
              <w:left w:w="45" w:type="dxa"/>
              <w:bottom w:w="0" w:type="dxa"/>
              <w:right w:w="45" w:type="dxa"/>
            </w:tcMar>
          </w:tcPr>
          <w:p w14:paraId="7AD5A6E2" w14:textId="77777777" w:rsidR="004D0D95" w:rsidRDefault="00A90030" w:rsidP="00FA3A76">
            <w:pPr>
              <w:spacing w:line="240" w:lineRule="auto"/>
              <w:rPr>
                <w:sz w:val="24"/>
                <w:szCs w:val="24"/>
                <w:highlight w:val="white"/>
              </w:rPr>
            </w:pPr>
            <w:r>
              <w:rPr>
                <w:sz w:val="24"/>
                <w:szCs w:val="24"/>
                <w:highlight w:val="white"/>
              </w:rPr>
              <w:t>20</w:t>
            </w:r>
          </w:p>
        </w:tc>
        <w:tc>
          <w:tcPr>
            <w:tcW w:w="4148" w:type="dxa"/>
          </w:tcPr>
          <w:p w14:paraId="717015BF" w14:textId="77777777" w:rsidR="004D0D95" w:rsidRDefault="00A90030" w:rsidP="00FA3A76">
            <w:pPr>
              <w:spacing w:line="240" w:lineRule="auto"/>
              <w:rPr>
                <w:sz w:val="24"/>
                <w:szCs w:val="24"/>
                <w:highlight w:val="white"/>
              </w:rPr>
            </w:pPr>
            <w:r>
              <w:rPr>
                <w:sz w:val="24"/>
                <w:szCs w:val="24"/>
                <w:highlight w:val="white"/>
              </w:rPr>
              <w:t>Brunori, E; Maesano, M; Moresi, FV; Matteucci, G; Biasi, R; Mugnozza, GS</w:t>
            </w:r>
          </w:p>
        </w:tc>
        <w:tc>
          <w:tcPr>
            <w:tcW w:w="5490" w:type="dxa"/>
            <w:tcMar>
              <w:top w:w="0" w:type="dxa"/>
              <w:left w:w="45" w:type="dxa"/>
              <w:bottom w:w="0" w:type="dxa"/>
              <w:right w:w="45" w:type="dxa"/>
            </w:tcMar>
          </w:tcPr>
          <w:p w14:paraId="73FF4515" w14:textId="77777777" w:rsidR="004D0D95" w:rsidRDefault="00A90030" w:rsidP="00FA3A76">
            <w:pPr>
              <w:spacing w:line="240" w:lineRule="auto"/>
              <w:rPr>
                <w:sz w:val="24"/>
                <w:szCs w:val="24"/>
                <w:highlight w:val="white"/>
              </w:rPr>
            </w:pPr>
            <w:r>
              <w:rPr>
                <w:sz w:val="24"/>
                <w:szCs w:val="24"/>
                <w:highlight w:val="white"/>
              </w:rPr>
              <w:t>The hidden land conservation benefits of olive-based (</w:t>
            </w:r>
            <w:r>
              <w:rPr>
                <w:i/>
                <w:sz w:val="24"/>
                <w:szCs w:val="24"/>
                <w:highlight w:val="white"/>
              </w:rPr>
              <w:t>Olea europaea</w:t>
            </w:r>
            <w:r>
              <w:rPr>
                <w:sz w:val="24"/>
                <w:szCs w:val="24"/>
                <w:highlight w:val="white"/>
              </w:rPr>
              <w:t xml:space="preserve"> L.) Landscapes: an agroforestry investigation in the southern Mediterranean (Calabria region, Italy)</w:t>
            </w:r>
          </w:p>
        </w:tc>
        <w:tc>
          <w:tcPr>
            <w:tcW w:w="1080" w:type="dxa"/>
            <w:tcMar>
              <w:top w:w="0" w:type="dxa"/>
              <w:left w:w="45" w:type="dxa"/>
              <w:bottom w:w="0" w:type="dxa"/>
              <w:right w:w="45" w:type="dxa"/>
            </w:tcMar>
          </w:tcPr>
          <w:p w14:paraId="230A2AD8"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581A6FD1" w14:textId="77777777" w:rsidR="004D0D95" w:rsidRDefault="00A90030" w:rsidP="00FA3A76">
            <w:pPr>
              <w:spacing w:line="240" w:lineRule="auto"/>
              <w:rPr>
                <w:sz w:val="24"/>
                <w:szCs w:val="24"/>
                <w:highlight w:val="white"/>
              </w:rPr>
            </w:pPr>
            <w:r>
              <w:rPr>
                <w:sz w:val="24"/>
                <w:szCs w:val="24"/>
                <w:highlight w:val="white"/>
              </w:rPr>
              <w:t>10.1002/ldr.3484</w:t>
            </w:r>
          </w:p>
        </w:tc>
      </w:tr>
      <w:tr w:rsidR="004D0D95" w14:paraId="70114F7C" w14:textId="77777777">
        <w:trPr>
          <w:trHeight w:val="270"/>
        </w:trPr>
        <w:tc>
          <w:tcPr>
            <w:tcW w:w="1162" w:type="dxa"/>
            <w:tcMar>
              <w:top w:w="0" w:type="dxa"/>
              <w:left w:w="45" w:type="dxa"/>
              <w:bottom w:w="0" w:type="dxa"/>
              <w:right w:w="45" w:type="dxa"/>
            </w:tcMar>
          </w:tcPr>
          <w:p w14:paraId="0C59FF36" w14:textId="77777777" w:rsidR="004D0D95" w:rsidRDefault="00A90030" w:rsidP="00FA3A76">
            <w:pPr>
              <w:spacing w:line="240" w:lineRule="auto"/>
              <w:rPr>
                <w:sz w:val="24"/>
                <w:szCs w:val="24"/>
                <w:highlight w:val="white"/>
              </w:rPr>
            </w:pPr>
            <w:r>
              <w:rPr>
                <w:sz w:val="24"/>
                <w:szCs w:val="24"/>
                <w:highlight w:val="white"/>
              </w:rPr>
              <w:t>21</w:t>
            </w:r>
          </w:p>
        </w:tc>
        <w:tc>
          <w:tcPr>
            <w:tcW w:w="4148" w:type="dxa"/>
          </w:tcPr>
          <w:p w14:paraId="73A07AC1" w14:textId="77777777" w:rsidR="004D0D95" w:rsidRDefault="00A90030" w:rsidP="00FA3A76">
            <w:pPr>
              <w:spacing w:line="240" w:lineRule="auto"/>
              <w:rPr>
                <w:sz w:val="24"/>
                <w:szCs w:val="24"/>
                <w:highlight w:val="white"/>
              </w:rPr>
            </w:pPr>
            <w:r>
              <w:rPr>
                <w:sz w:val="24"/>
                <w:szCs w:val="24"/>
                <w:highlight w:val="white"/>
              </w:rPr>
              <w:t>Bueno, RD; Garcia, D; Galetti, M; La Mantia, T</w:t>
            </w:r>
          </w:p>
        </w:tc>
        <w:tc>
          <w:tcPr>
            <w:tcW w:w="5490" w:type="dxa"/>
            <w:tcMar>
              <w:top w:w="0" w:type="dxa"/>
              <w:left w:w="45" w:type="dxa"/>
              <w:bottom w:w="0" w:type="dxa"/>
              <w:right w:w="45" w:type="dxa"/>
            </w:tcMar>
          </w:tcPr>
          <w:p w14:paraId="6E922A88" w14:textId="77777777" w:rsidR="004D0D95" w:rsidRDefault="00A90030" w:rsidP="00FA3A76">
            <w:pPr>
              <w:spacing w:line="240" w:lineRule="auto"/>
              <w:rPr>
                <w:sz w:val="24"/>
                <w:szCs w:val="24"/>
                <w:highlight w:val="white"/>
              </w:rPr>
            </w:pPr>
            <w:r>
              <w:rPr>
                <w:sz w:val="24"/>
                <w:szCs w:val="24"/>
                <w:highlight w:val="white"/>
              </w:rPr>
              <w:t>Trophic and spatial complementarity on seed dispersal services by birds, wild mammals, and cattle in a Mediterranean woodland pasture</w:t>
            </w:r>
          </w:p>
        </w:tc>
        <w:tc>
          <w:tcPr>
            <w:tcW w:w="1080" w:type="dxa"/>
            <w:tcMar>
              <w:top w:w="0" w:type="dxa"/>
              <w:left w:w="45" w:type="dxa"/>
              <w:bottom w:w="0" w:type="dxa"/>
              <w:right w:w="45" w:type="dxa"/>
            </w:tcMar>
          </w:tcPr>
          <w:p w14:paraId="78769D50"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797DF447" w14:textId="77777777" w:rsidR="004D0D95" w:rsidRDefault="00A90030" w:rsidP="00FA3A76">
            <w:pPr>
              <w:spacing w:line="240" w:lineRule="auto"/>
              <w:rPr>
                <w:sz w:val="24"/>
                <w:szCs w:val="24"/>
                <w:highlight w:val="white"/>
              </w:rPr>
            </w:pPr>
            <w:r>
              <w:rPr>
                <w:sz w:val="24"/>
                <w:szCs w:val="24"/>
                <w:highlight w:val="white"/>
              </w:rPr>
              <w:t>10.1016/j.gecco.2021.e01880</w:t>
            </w:r>
          </w:p>
        </w:tc>
      </w:tr>
      <w:tr w:rsidR="004D0D95" w14:paraId="269F69E0" w14:textId="77777777">
        <w:trPr>
          <w:trHeight w:val="270"/>
        </w:trPr>
        <w:tc>
          <w:tcPr>
            <w:tcW w:w="1162" w:type="dxa"/>
            <w:tcMar>
              <w:top w:w="0" w:type="dxa"/>
              <w:left w:w="45" w:type="dxa"/>
              <w:bottom w:w="0" w:type="dxa"/>
              <w:right w:w="45" w:type="dxa"/>
            </w:tcMar>
          </w:tcPr>
          <w:p w14:paraId="63234673" w14:textId="77777777" w:rsidR="004D0D95" w:rsidRDefault="00A90030" w:rsidP="00FA3A76">
            <w:pPr>
              <w:spacing w:line="240" w:lineRule="auto"/>
              <w:rPr>
                <w:sz w:val="24"/>
                <w:szCs w:val="24"/>
                <w:highlight w:val="white"/>
              </w:rPr>
            </w:pPr>
            <w:r>
              <w:rPr>
                <w:sz w:val="24"/>
                <w:szCs w:val="24"/>
                <w:highlight w:val="white"/>
              </w:rPr>
              <w:t>22</w:t>
            </w:r>
          </w:p>
        </w:tc>
        <w:tc>
          <w:tcPr>
            <w:tcW w:w="4148" w:type="dxa"/>
          </w:tcPr>
          <w:p w14:paraId="5B529419" w14:textId="77777777" w:rsidR="004D0D95" w:rsidRDefault="00A90030" w:rsidP="00FA3A76">
            <w:pPr>
              <w:spacing w:line="240" w:lineRule="auto"/>
              <w:rPr>
                <w:sz w:val="24"/>
                <w:szCs w:val="24"/>
                <w:highlight w:val="white"/>
              </w:rPr>
            </w:pPr>
            <w:r>
              <w:rPr>
                <w:sz w:val="24"/>
                <w:szCs w:val="24"/>
                <w:highlight w:val="white"/>
              </w:rPr>
              <w:t>Buonincontri, MP; Saracino, A; Di Pasquale, G</w:t>
            </w:r>
          </w:p>
        </w:tc>
        <w:tc>
          <w:tcPr>
            <w:tcW w:w="5490" w:type="dxa"/>
            <w:tcMar>
              <w:top w:w="0" w:type="dxa"/>
              <w:left w:w="45" w:type="dxa"/>
              <w:bottom w:w="0" w:type="dxa"/>
              <w:right w:w="45" w:type="dxa"/>
            </w:tcMar>
          </w:tcPr>
          <w:p w14:paraId="0A08799F" w14:textId="77777777" w:rsidR="004D0D95" w:rsidRDefault="00A90030" w:rsidP="00FA3A76">
            <w:pPr>
              <w:spacing w:line="240" w:lineRule="auto"/>
              <w:rPr>
                <w:sz w:val="24"/>
                <w:szCs w:val="24"/>
                <w:highlight w:val="white"/>
              </w:rPr>
            </w:pPr>
            <w:r>
              <w:rPr>
                <w:sz w:val="24"/>
                <w:szCs w:val="24"/>
                <w:highlight w:val="white"/>
              </w:rPr>
              <w:t>The transition of chestnut (</w:t>
            </w:r>
            <w:r>
              <w:rPr>
                <w:i/>
                <w:sz w:val="24"/>
                <w:szCs w:val="24"/>
                <w:highlight w:val="white"/>
              </w:rPr>
              <w:t>Castanea sativa</w:t>
            </w:r>
            <w:r>
              <w:rPr>
                <w:sz w:val="24"/>
                <w:szCs w:val="24"/>
                <w:highlight w:val="white"/>
              </w:rPr>
              <w:t xml:space="preserve"> Miller) from timber to fruit tree: cultural and economic inferences in the Italian peninsula</w:t>
            </w:r>
          </w:p>
        </w:tc>
        <w:tc>
          <w:tcPr>
            <w:tcW w:w="1080" w:type="dxa"/>
            <w:tcMar>
              <w:top w:w="0" w:type="dxa"/>
              <w:left w:w="45" w:type="dxa"/>
              <w:bottom w:w="0" w:type="dxa"/>
              <w:right w:w="45" w:type="dxa"/>
            </w:tcMar>
          </w:tcPr>
          <w:p w14:paraId="022E89E1"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4E6C2A4B" w14:textId="77777777" w:rsidR="004D0D95" w:rsidRDefault="00A90030" w:rsidP="00FA3A76">
            <w:pPr>
              <w:spacing w:line="240" w:lineRule="auto"/>
              <w:rPr>
                <w:sz w:val="24"/>
                <w:szCs w:val="24"/>
                <w:highlight w:val="white"/>
              </w:rPr>
            </w:pPr>
            <w:r>
              <w:rPr>
                <w:sz w:val="24"/>
                <w:szCs w:val="24"/>
                <w:highlight w:val="white"/>
              </w:rPr>
              <w:t>10.1177/0959683615580198</w:t>
            </w:r>
          </w:p>
        </w:tc>
      </w:tr>
      <w:tr w:rsidR="004D0D95" w14:paraId="3EFCFA45" w14:textId="77777777">
        <w:trPr>
          <w:trHeight w:val="270"/>
        </w:trPr>
        <w:tc>
          <w:tcPr>
            <w:tcW w:w="1162" w:type="dxa"/>
            <w:tcMar>
              <w:top w:w="0" w:type="dxa"/>
              <w:left w:w="45" w:type="dxa"/>
              <w:bottom w:w="0" w:type="dxa"/>
              <w:right w:w="45" w:type="dxa"/>
            </w:tcMar>
          </w:tcPr>
          <w:p w14:paraId="4CAD6CB3" w14:textId="77777777" w:rsidR="004D0D95" w:rsidRDefault="00A90030" w:rsidP="00FA3A76">
            <w:pPr>
              <w:spacing w:line="240" w:lineRule="auto"/>
              <w:rPr>
                <w:sz w:val="24"/>
                <w:szCs w:val="24"/>
                <w:highlight w:val="white"/>
              </w:rPr>
            </w:pPr>
            <w:r>
              <w:rPr>
                <w:sz w:val="24"/>
                <w:szCs w:val="24"/>
                <w:highlight w:val="white"/>
              </w:rPr>
              <w:t>23</w:t>
            </w:r>
          </w:p>
        </w:tc>
        <w:tc>
          <w:tcPr>
            <w:tcW w:w="4148" w:type="dxa"/>
          </w:tcPr>
          <w:p w14:paraId="342FDCF4" w14:textId="77777777" w:rsidR="004D0D95" w:rsidRDefault="00A90030" w:rsidP="00FA3A76">
            <w:pPr>
              <w:spacing w:line="240" w:lineRule="auto"/>
              <w:rPr>
                <w:sz w:val="24"/>
                <w:szCs w:val="24"/>
                <w:highlight w:val="white"/>
              </w:rPr>
            </w:pPr>
            <w:r>
              <w:rPr>
                <w:sz w:val="24"/>
                <w:szCs w:val="24"/>
                <w:highlight w:val="white"/>
              </w:rPr>
              <w:t>Calatrava, J; Martínez-Granados, D; Zornoza, R; González-Rosado, M; Lozano-García, B; Vega-Zamora, M; Gómez-López, MD</w:t>
            </w:r>
          </w:p>
        </w:tc>
        <w:tc>
          <w:tcPr>
            <w:tcW w:w="5490" w:type="dxa"/>
            <w:tcMar>
              <w:top w:w="0" w:type="dxa"/>
              <w:left w:w="45" w:type="dxa"/>
              <w:bottom w:w="0" w:type="dxa"/>
              <w:right w:w="45" w:type="dxa"/>
            </w:tcMar>
          </w:tcPr>
          <w:p w14:paraId="2B3C52E2" w14:textId="77777777" w:rsidR="004D0D95" w:rsidRDefault="00A90030" w:rsidP="00FA3A76">
            <w:pPr>
              <w:spacing w:line="240" w:lineRule="auto"/>
              <w:rPr>
                <w:sz w:val="24"/>
                <w:szCs w:val="24"/>
                <w:highlight w:val="white"/>
              </w:rPr>
            </w:pPr>
            <w:r>
              <w:rPr>
                <w:sz w:val="24"/>
                <w:szCs w:val="24"/>
                <w:highlight w:val="white"/>
              </w:rPr>
              <w:t>Barriers and opportunities for the implementation of sustainable farming practices in Mediterranean tree orchards</w:t>
            </w:r>
          </w:p>
        </w:tc>
        <w:tc>
          <w:tcPr>
            <w:tcW w:w="1080" w:type="dxa"/>
            <w:tcMar>
              <w:top w:w="0" w:type="dxa"/>
              <w:left w:w="45" w:type="dxa"/>
              <w:bottom w:w="0" w:type="dxa"/>
              <w:right w:w="45" w:type="dxa"/>
            </w:tcMar>
          </w:tcPr>
          <w:p w14:paraId="44448490"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139E67B3" w14:textId="77777777" w:rsidR="004D0D95" w:rsidRDefault="00A90030" w:rsidP="00FA3A76">
            <w:pPr>
              <w:spacing w:line="240" w:lineRule="auto"/>
              <w:rPr>
                <w:sz w:val="24"/>
                <w:szCs w:val="24"/>
                <w:highlight w:val="white"/>
              </w:rPr>
            </w:pPr>
            <w:r>
              <w:rPr>
                <w:sz w:val="24"/>
                <w:szCs w:val="24"/>
                <w:highlight w:val="white"/>
              </w:rPr>
              <w:t>10.3390/agronomy11050821</w:t>
            </w:r>
          </w:p>
        </w:tc>
      </w:tr>
      <w:tr w:rsidR="004D0D95" w14:paraId="5B403FEA" w14:textId="77777777">
        <w:trPr>
          <w:trHeight w:val="270"/>
        </w:trPr>
        <w:tc>
          <w:tcPr>
            <w:tcW w:w="1162" w:type="dxa"/>
            <w:tcMar>
              <w:top w:w="0" w:type="dxa"/>
              <w:left w:w="45" w:type="dxa"/>
              <w:bottom w:w="0" w:type="dxa"/>
              <w:right w:w="45" w:type="dxa"/>
            </w:tcMar>
          </w:tcPr>
          <w:p w14:paraId="0A1A0468" w14:textId="77777777" w:rsidR="004D0D95" w:rsidRDefault="00A90030" w:rsidP="00FA3A76">
            <w:pPr>
              <w:spacing w:line="240" w:lineRule="auto"/>
              <w:rPr>
                <w:sz w:val="24"/>
                <w:szCs w:val="24"/>
                <w:highlight w:val="white"/>
              </w:rPr>
            </w:pPr>
            <w:r>
              <w:rPr>
                <w:sz w:val="24"/>
                <w:szCs w:val="24"/>
                <w:highlight w:val="white"/>
              </w:rPr>
              <w:t>24</w:t>
            </w:r>
          </w:p>
        </w:tc>
        <w:tc>
          <w:tcPr>
            <w:tcW w:w="4148" w:type="dxa"/>
          </w:tcPr>
          <w:p w14:paraId="2327CD5E" w14:textId="77777777" w:rsidR="004D0D95" w:rsidRDefault="00A90030" w:rsidP="00FA3A76">
            <w:pPr>
              <w:spacing w:line="240" w:lineRule="auto"/>
              <w:rPr>
                <w:sz w:val="24"/>
                <w:szCs w:val="24"/>
                <w:highlight w:val="white"/>
              </w:rPr>
            </w:pPr>
            <w:r>
              <w:rPr>
                <w:sz w:val="24"/>
                <w:szCs w:val="24"/>
                <w:highlight w:val="white"/>
              </w:rPr>
              <w:t>Campos, P; Alvarez, A; Mesa, B; Oviedo, JL; Ovando, P; Caparrós, A</w:t>
            </w:r>
          </w:p>
        </w:tc>
        <w:tc>
          <w:tcPr>
            <w:tcW w:w="5490" w:type="dxa"/>
            <w:tcMar>
              <w:top w:w="0" w:type="dxa"/>
              <w:left w:w="45" w:type="dxa"/>
              <w:bottom w:w="0" w:type="dxa"/>
              <w:right w:w="45" w:type="dxa"/>
            </w:tcMar>
          </w:tcPr>
          <w:p w14:paraId="48FE62D8" w14:textId="77777777" w:rsidR="004D0D95" w:rsidRDefault="00A90030" w:rsidP="00FA3A76">
            <w:pPr>
              <w:spacing w:line="240" w:lineRule="auto"/>
              <w:rPr>
                <w:sz w:val="24"/>
                <w:szCs w:val="24"/>
                <w:highlight w:val="white"/>
              </w:rPr>
            </w:pPr>
            <w:r>
              <w:rPr>
                <w:sz w:val="24"/>
                <w:szCs w:val="24"/>
                <w:highlight w:val="white"/>
              </w:rPr>
              <w:t>Total income and ecosystem service sustainability index: accounting applications to holm oak dehesa case study in Andalusia Spain</w:t>
            </w:r>
          </w:p>
        </w:tc>
        <w:tc>
          <w:tcPr>
            <w:tcW w:w="1080" w:type="dxa"/>
            <w:tcMar>
              <w:top w:w="0" w:type="dxa"/>
              <w:left w:w="45" w:type="dxa"/>
              <w:bottom w:w="0" w:type="dxa"/>
              <w:right w:w="45" w:type="dxa"/>
            </w:tcMar>
          </w:tcPr>
          <w:p w14:paraId="6222CE2F"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6C4CD97B" w14:textId="77777777" w:rsidR="004D0D95" w:rsidRDefault="00A90030" w:rsidP="00FA3A76">
            <w:pPr>
              <w:spacing w:line="240" w:lineRule="auto"/>
              <w:rPr>
                <w:sz w:val="24"/>
                <w:szCs w:val="24"/>
                <w:highlight w:val="white"/>
              </w:rPr>
            </w:pPr>
            <w:r>
              <w:rPr>
                <w:sz w:val="24"/>
                <w:szCs w:val="24"/>
                <w:highlight w:val="white"/>
              </w:rPr>
              <w:t>10.1016/j.landusepol.2020.104692</w:t>
            </w:r>
          </w:p>
        </w:tc>
      </w:tr>
      <w:tr w:rsidR="004D0D95" w14:paraId="0AB1D70B" w14:textId="77777777">
        <w:trPr>
          <w:trHeight w:val="270"/>
        </w:trPr>
        <w:tc>
          <w:tcPr>
            <w:tcW w:w="1162" w:type="dxa"/>
            <w:tcMar>
              <w:top w:w="0" w:type="dxa"/>
              <w:left w:w="45" w:type="dxa"/>
              <w:bottom w:w="0" w:type="dxa"/>
              <w:right w:w="45" w:type="dxa"/>
            </w:tcMar>
          </w:tcPr>
          <w:p w14:paraId="4AE0D424" w14:textId="77777777" w:rsidR="004D0D95" w:rsidRDefault="00A90030" w:rsidP="00FA3A76">
            <w:pPr>
              <w:spacing w:line="240" w:lineRule="auto"/>
              <w:rPr>
                <w:sz w:val="24"/>
                <w:szCs w:val="24"/>
                <w:highlight w:val="white"/>
              </w:rPr>
            </w:pPr>
            <w:r>
              <w:rPr>
                <w:sz w:val="24"/>
                <w:szCs w:val="24"/>
                <w:highlight w:val="white"/>
              </w:rPr>
              <w:t>25</w:t>
            </w:r>
          </w:p>
        </w:tc>
        <w:tc>
          <w:tcPr>
            <w:tcW w:w="4148" w:type="dxa"/>
          </w:tcPr>
          <w:p w14:paraId="2E3744A4" w14:textId="77777777" w:rsidR="004D0D95" w:rsidRDefault="00A90030" w:rsidP="00FA3A76">
            <w:pPr>
              <w:spacing w:line="240" w:lineRule="auto"/>
              <w:rPr>
                <w:sz w:val="24"/>
                <w:szCs w:val="24"/>
                <w:highlight w:val="white"/>
              </w:rPr>
            </w:pPr>
            <w:r>
              <w:rPr>
                <w:sz w:val="24"/>
                <w:szCs w:val="24"/>
                <w:highlight w:val="white"/>
              </w:rPr>
              <w:t>Campos, P; Ovando, P; Mesa, B; Oviedo, JL</w:t>
            </w:r>
          </w:p>
        </w:tc>
        <w:tc>
          <w:tcPr>
            <w:tcW w:w="5490" w:type="dxa"/>
            <w:tcMar>
              <w:top w:w="0" w:type="dxa"/>
              <w:left w:w="45" w:type="dxa"/>
              <w:bottom w:w="0" w:type="dxa"/>
              <w:right w:w="45" w:type="dxa"/>
            </w:tcMar>
          </w:tcPr>
          <w:p w14:paraId="19512012" w14:textId="77777777" w:rsidR="004D0D95" w:rsidRDefault="00A90030" w:rsidP="00FA3A76">
            <w:pPr>
              <w:spacing w:line="240" w:lineRule="auto"/>
              <w:rPr>
                <w:sz w:val="24"/>
                <w:szCs w:val="24"/>
                <w:highlight w:val="white"/>
              </w:rPr>
            </w:pPr>
            <w:r>
              <w:rPr>
                <w:sz w:val="24"/>
                <w:szCs w:val="24"/>
                <w:highlight w:val="white"/>
              </w:rPr>
              <w:t>Environmental income of livestock grazing on privately-owned silvopastoral farms in Andalusia, Spain</w:t>
            </w:r>
          </w:p>
        </w:tc>
        <w:tc>
          <w:tcPr>
            <w:tcW w:w="1080" w:type="dxa"/>
            <w:tcMar>
              <w:top w:w="0" w:type="dxa"/>
              <w:left w:w="45" w:type="dxa"/>
              <w:bottom w:w="0" w:type="dxa"/>
              <w:right w:w="45" w:type="dxa"/>
            </w:tcMar>
          </w:tcPr>
          <w:p w14:paraId="584819DF"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611556DA" w14:textId="77777777" w:rsidR="004D0D95" w:rsidRDefault="00A90030" w:rsidP="00FA3A76">
            <w:pPr>
              <w:spacing w:line="240" w:lineRule="auto"/>
              <w:rPr>
                <w:sz w:val="24"/>
                <w:szCs w:val="24"/>
                <w:highlight w:val="white"/>
              </w:rPr>
            </w:pPr>
            <w:r>
              <w:rPr>
                <w:sz w:val="24"/>
                <w:szCs w:val="24"/>
                <w:highlight w:val="white"/>
              </w:rPr>
              <w:t>10.1002/ldr.2529</w:t>
            </w:r>
          </w:p>
        </w:tc>
      </w:tr>
      <w:tr w:rsidR="004D0D95" w14:paraId="03F7CD5E" w14:textId="77777777">
        <w:trPr>
          <w:trHeight w:val="270"/>
        </w:trPr>
        <w:tc>
          <w:tcPr>
            <w:tcW w:w="1162" w:type="dxa"/>
            <w:tcMar>
              <w:top w:w="0" w:type="dxa"/>
              <w:left w:w="45" w:type="dxa"/>
              <w:bottom w:w="0" w:type="dxa"/>
              <w:right w:w="45" w:type="dxa"/>
            </w:tcMar>
          </w:tcPr>
          <w:p w14:paraId="63937F69" w14:textId="77777777" w:rsidR="004D0D95" w:rsidRDefault="00A90030" w:rsidP="00FA3A76">
            <w:pPr>
              <w:spacing w:line="240" w:lineRule="auto"/>
              <w:rPr>
                <w:sz w:val="24"/>
                <w:szCs w:val="24"/>
                <w:highlight w:val="white"/>
              </w:rPr>
            </w:pPr>
            <w:r>
              <w:rPr>
                <w:sz w:val="24"/>
                <w:szCs w:val="24"/>
                <w:highlight w:val="white"/>
              </w:rPr>
              <w:t>26</w:t>
            </w:r>
          </w:p>
        </w:tc>
        <w:tc>
          <w:tcPr>
            <w:tcW w:w="4148" w:type="dxa"/>
          </w:tcPr>
          <w:p w14:paraId="2C8BC4C0" w14:textId="77777777" w:rsidR="004D0D95" w:rsidRDefault="00A90030" w:rsidP="00FA3A76">
            <w:pPr>
              <w:spacing w:line="240" w:lineRule="auto"/>
              <w:rPr>
                <w:sz w:val="24"/>
                <w:szCs w:val="24"/>
                <w:highlight w:val="white"/>
              </w:rPr>
            </w:pPr>
            <w:r>
              <w:rPr>
                <w:sz w:val="24"/>
                <w:szCs w:val="24"/>
                <w:highlight w:val="white"/>
              </w:rPr>
              <w:t>Campos, P; Ovandoa, P; Montero, G</w:t>
            </w:r>
          </w:p>
        </w:tc>
        <w:tc>
          <w:tcPr>
            <w:tcW w:w="5490" w:type="dxa"/>
            <w:tcMar>
              <w:top w:w="0" w:type="dxa"/>
              <w:left w:w="45" w:type="dxa"/>
              <w:bottom w:w="0" w:type="dxa"/>
              <w:right w:w="45" w:type="dxa"/>
            </w:tcMar>
          </w:tcPr>
          <w:p w14:paraId="0907B8EB" w14:textId="77777777" w:rsidR="004D0D95" w:rsidRDefault="00A90030" w:rsidP="00FA3A76">
            <w:pPr>
              <w:spacing w:line="240" w:lineRule="auto"/>
              <w:rPr>
                <w:sz w:val="24"/>
                <w:szCs w:val="24"/>
                <w:highlight w:val="white"/>
              </w:rPr>
            </w:pPr>
            <w:r>
              <w:rPr>
                <w:sz w:val="24"/>
                <w:szCs w:val="24"/>
                <w:highlight w:val="white"/>
              </w:rPr>
              <w:t>Does private income support sustainable agroforestry in Spanish dehesa?</w:t>
            </w:r>
          </w:p>
        </w:tc>
        <w:tc>
          <w:tcPr>
            <w:tcW w:w="1080" w:type="dxa"/>
            <w:tcMar>
              <w:top w:w="0" w:type="dxa"/>
              <w:left w:w="45" w:type="dxa"/>
              <w:bottom w:w="0" w:type="dxa"/>
              <w:right w:w="45" w:type="dxa"/>
            </w:tcMar>
          </w:tcPr>
          <w:p w14:paraId="084DC792" w14:textId="77777777" w:rsidR="004D0D95" w:rsidRDefault="00A90030" w:rsidP="00FA3A76">
            <w:pPr>
              <w:spacing w:line="240" w:lineRule="auto"/>
              <w:rPr>
                <w:sz w:val="24"/>
                <w:szCs w:val="24"/>
                <w:highlight w:val="white"/>
              </w:rPr>
            </w:pPr>
            <w:r>
              <w:rPr>
                <w:sz w:val="24"/>
                <w:szCs w:val="24"/>
                <w:highlight w:val="white"/>
              </w:rPr>
              <w:t>2008</w:t>
            </w:r>
          </w:p>
        </w:tc>
        <w:tc>
          <w:tcPr>
            <w:tcW w:w="2425" w:type="dxa"/>
            <w:tcMar>
              <w:top w:w="0" w:type="dxa"/>
              <w:left w:w="45" w:type="dxa"/>
              <w:bottom w:w="0" w:type="dxa"/>
              <w:right w:w="45" w:type="dxa"/>
            </w:tcMar>
          </w:tcPr>
          <w:p w14:paraId="2AEDE85C" w14:textId="77777777" w:rsidR="004D0D95" w:rsidRDefault="00A90030" w:rsidP="00FA3A76">
            <w:pPr>
              <w:spacing w:line="240" w:lineRule="auto"/>
              <w:rPr>
                <w:sz w:val="24"/>
                <w:szCs w:val="24"/>
                <w:highlight w:val="white"/>
              </w:rPr>
            </w:pPr>
            <w:r>
              <w:rPr>
                <w:sz w:val="24"/>
                <w:szCs w:val="24"/>
                <w:highlight w:val="white"/>
              </w:rPr>
              <w:t>10.1016/j.landusepol.2007.11.005</w:t>
            </w:r>
          </w:p>
        </w:tc>
      </w:tr>
      <w:tr w:rsidR="004D0D95" w14:paraId="34ED750E" w14:textId="77777777">
        <w:trPr>
          <w:trHeight w:val="270"/>
        </w:trPr>
        <w:tc>
          <w:tcPr>
            <w:tcW w:w="1162" w:type="dxa"/>
            <w:tcMar>
              <w:top w:w="0" w:type="dxa"/>
              <w:left w:w="45" w:type="dxa"/>
              <w:bottom w:w="0" w:type="dxa"/>
              <w:right w:w="45" w:type="dxa"/>
            </w:tcMar>
          </w:tcPr>
          <w:p w14:paraId="548E4E9D" w14:textId="77777777" w:rsidR="004D0D95" w:rsidRDefault="00A90030" w:rsidP="00FA3A76">
            <w:pPr>
              <w:spacing w:line="240" w:lineRule="auto"/>
              <w:rPr>
                <w:sz w:val="24"/>
                <w:szCs w:val="24"/>
                <w:highlight w:val="white"/>
              </w:rPr>
            </w:pPr>
            <w:r>
              <w:rPr>
                <w:sz w:val="24"/>
                <w:szCs w:val="24"/>
                <w:highlight w:val="white"/>
              </w:rPr>
              <w:t>27</w:t>
            </w:r>
          </w:p>
        </w:tc>
        <w:tc>
          <w:tcPr>
            <w:tcW w:w="4148" w:type="dxa"/>
          </w:tcPr>
          <w:p w14:paraId="726AB11A" w14:textId="77777777" w:rsidR="004D0D95" w:rsidRDefault="00A90030" w:rsidP="00FA3A76">
            <w:pPr>
              <w:spacing w:line="240" w:lineRule="auto"/>
              <w:rPr>
                <w:sz w:val="24"/>
                <w:szCs w:val="24"/>
                <w:highlight w:val="white"/>
              </w:rPr>
            </w:pPr>
            <w:r>
              <w:rPr>
                <w:sz w:val="24"/>
                <w:szCs w:val="24"/>
                <w:highlight w:val="white"/>
              </w:rPr>
              <w:t>Campos, P; Oviedo, JL; Alvarez, A; Ovando, P; Mesa, B; Caparrós, A</w:t>
            </w:r>
          </w:p>
        </w:tc>
        <w:tc>
          <w:tcPr>
            <w:tcW w:w="5490" w:type="dxa"/>
            <w:tcMar>
              <w:top w:w="0" w:type="dxa"/>
              <w:left w:w="45" w:type="dxa"/>
              <w:bottom w:w="0" w:type="dxa"/>
              <w:right w:w="45" w:type="dxa"/>
            </w:tcMar>
          </w:tcPr>
          <w:p w14:paraId="02192B02" w14:textId="77777777" w:rsidR="004D0D95" w:rsidRDefault="00A90030" w:rsidP="00FA3A76">
            <w:pPr>
              <w:spacing w:line="240" w:lineRule="auto"/>
              <w:rPr>
                <w:sz w:val="24"/>
                <w:szCs w:val="24"/>
                <w:highlight w:val="white"/>
              </w:rPr>
            </w:pPr>
            <w:r>
              <w:rPr>
                <w:sz w:val="24"/>
                <w:szCs w:val="24"/>
                <w:highlight w:val="white"/>
              </w:rPr>
              <w:t xml:space="preserve">Measuring environmental incomes beyond standard national and ecosystem accounting frameworks: </w:t>
            </w:r>
            <w:r>
              <w:rPr>
                <w:sz w:val="24"/>
                <w:szCs w:val="24"/>
                <w:highlight w:val="white"/>
              </w:rPr>
              <w:lastRenderedPageBreak/>
              <w:t>testing and comparing the agroforestry accounting system in a holm oak dehesa case study in Andalusia Spain</w:t>
            </w:r>
          </w:p>
        </w:tc>
        <w:tc>
          <w:tcPr>
            <w:tcW w:w="1080" w:type="dxa"/>
            <w:tcMar>
              <w:top w:w="0" w:type="dxa"/>
              <w:left w:w="45" w:type="dxa"/>
              <w:bottom w:w="0" w:type="dxa"/>
              <w:right w:w="45" w:type="dxa"/>
            </w:tcMar>
          </w:tcPr>
          <w:p w14:paraId="1A93A93F" w14:textId="77777777" w:rsidR="004D0D95" w:rsidRDefault="00A90030" w:rsidP="00FA3A76">
            <w:pPr>
              <w:spacing w:line="240" w:lineRule="auto"/>
              <w:rPr>
                <w:sz w:val="24"/>
                <w:szCs w:val="24"/>
                <w:highlight w:val="white"/>
              </w:rPr>
            </w:pPr>
            <w:r>
              <w:rPr>
                <w:sz w:val="24"/>
                <w:szCs w:val="24"/>
                <w:highlight w:val="white"/>
              </w:rPr>
              <w:lastRenderedPageBreak/>
              <w:t>2020</w:t>
            </w:r>
          </w:p>
        </w:tc>
        <w:tc>
          <w:tcPr>
            <w:tcW w:w="2425" w:type="dxa"/>
            <w:tcMar>
              <w:top w:w="0" w:type="dxa"/>
              <w:left w:w="45" w:type="dxa"/>
              <w:bottom w:w="0" w:type="dxa"/>
              <w:right w:w="45" w:type="dxa"/>
            </w:tcMar>
          </w:tcPr>
          <w:p w14:paraId="2DD08E3D" w14:textId="77777777" w:rsidR="004D0D95" w:rsidRDefault="00A90030" w:rsidP="00FA3A76">
            <w:pPr>
              <w:spacing w:line="240" w:lineRule="auto"/>
              <w:rPr>
                <w:sz w:val="24"/>
                <w:szCs w:val="24"/>
                <w:highlight w:val="white"/>
              </w:rPr>
            </w:pPr>
            <w:r>
              <w:rPr>
                <w:sz w:val="24"/>
                <w:szCs w:val="24"/>
                <w:highlight w:val="white"/>
              </w:rPr>
              <w:t>10.1016/j.landusepol.2020.104984</w:t>
            </w:r>
          </w:p>
        </w:tc>
      </w:tr>
      <w:tr w:rsidR="004D0D95" w14:paraId="32CC7C75" w14:textId="77777777">
        <w:trPr>
          <w:trHeight w:val="270"/>
        </w:trPr>
        <w:tc>
          <w:tcPr>
            <w:tcW w:w="1162" w:type="dxa"/>
            <w:tcMar>
              <w:top w:w="0" w:type="dxa"/>
              <w:left w:w="45" w:type="dxa"/>
              <w:bottom w:w="0" w:type="dxa"/>
              <w:right w:w="45" w:type="dxa"/>
            </w:tcMar>
          </w:tcPr>
          <w:p w14:paraId="14B06B16" w14:textId="77777777" w:rsidR="004D0D95" w:rsidRDefault="00A90030" w:rsidP="00FA3A76">
            <w:pPr>
              <w:spacing w:line="240" w:lineRule="auto"/>
              <w:rPr>
                <w:sz w:val="24"/>
                <w:szCs w:val="24"/>
                <w:highlight w:val="white"/>
              </w:rPr>
            </w:pPr>
            <w:r>
              <w:rPr>
                <w:sz w:val="24"/>
                <w:szCs w:val="24"/>
                <w:highlight w:val="white"/>
              </w:rPr>
              <w:t>28</w:t>
            </w:r>
          </w:p>
        </w:tc>
        <w:tc>
          <w:tcPr>
            <w:tcW w:w="4148" w:type="dxa"/>
          </w:tcPr>
          <w:p w14:paraId="4F08EC08" w14:textId="77777777" w:rsidR="004D0D95" w:rsidRDefault="00A90030" w:rsidP="00FA3A76">
            <w:pPr>
              <w:spacing w:line="240" w:lineRule="auto"/>
              <w:rPr>
                <w:sz w:val="24"/>
                <w:szCs w:val="24"/>
                <w:highlight w:val="white"/>
              </w:rPr>
            </w:pPr>
            <w:r>
              <w:rPr>
                <w:sz w:val="24"/>
                <w:szCs w:val="24"/>
                <w:highlight w:val="white"/>
              </w:rPr>
              <w:t>Canteiro, C; Pinto-Cruz, C; Simoes, MP; Gazarini, L</w:t>
            </w:r>
          </w:p>
        </w:tc>
        <w:tc>
          <w:tcPr>
            <w:tcW w:w="5490" w:type="dxa"/>
            <w:tcMar>
              <w:top w:w="0" w:type="dxa"/>
              <w:left w:w="45" w:type="dxa"/>
              <w:bottom w:w="0" w:type="dxa"/>
              <w:right w:w="45" w:type="dxa"/>
            </w:tcMar>
          </w:tcPr>
          <w:p w14:paraId="2453BBDC" w14:textId="77777777" w:rsidR="004D0D95" w:rsidRDefault="00A90030" w:rsidP="00FA3A76">
            <w:pPr>
              <w:spacing w:line="240" w:lineRule="auto"/>
              <w:rPr>
                <w:sz w:val="24"/>
                <w:szCs w:val="24"/>
                <w:highlight w:val="white"/>
              </w:rPr>
            </w:pPr>
            <w:r>
              <w:rPr>
                <w:sz w:val="24"/>
                <w:szCs w:val="24"/>
                <w:highlight w:val="white"/>
              </w:rPr>
              <w:t>Conservation of Mediterranean oak woodlands: understorey dynamics under different shrub management</w:t>
            </w:r>
          </w:p>
        </w:tc>
        <w:tc>
          <w:tcPr>
            <w:tcW w:w="1080" w:type="dxa"/>
            <w:tcMar>
              <w:top w:w="0" w:type="dxa"/>
              <w:left w:w="45" w:type="dxa"/>
              <w:bottom w:w="0" w:type="dxa"/>
              <w:right w:w="45" w:type="dxa"/>
            </w:tcMar>
          </w:tcPr>
          <w:p w14:paraId="3B5AAF4E"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210408A6" w14:textId="77777777" w:rsidR="004D0D95" w:rsidRDefault="00A90030" w:rsidP="00FA3A76">
            <w:pPr>
              <w:spacing w:line="240" w:lineRule="auto"/>
              <w:rPr>
                <w:sz w:val="24"/>
                <w:szCs w:val="24"/>
                <w:highlight w:val="white"/>
              </w:rPr>
            </w:pPr>
            <w:r>
              <w:rPr>
                <w:sz w:val="24"/>
                <w:szCs w:val="24"/>
                <w:highlight w:val="white"/>
              </w:rPr>
              <w:t>10.1007/s10457-011-9375-6</w:t>
            </w:r>
          </w:p>
        </w:tc>
      </w:tr>
      <w:tr w:rsidR="004D0D95" w14:paraId="4900602B" w14:textId="77777777">
        <w:trPr>
          <w:trHeight w:val="868"/>
        </w:trPr>
        <w:tc>
          <w:tcPr>
            <w:tcW w:w="1162" w:type="dxa"/>
            <w:tcMar>
              <w:top w:w="0" w:type="dxa"/>
              <w:left w:w="45" w:type="dxa"/>
              <w:bottom w:w="0" w:type="dxa"/>
              <w:right w:w="45" w:type="dxa"/>
            </w:tcMar>
          </w:tcPr>
          <w:p w14:paraId="69CF5829" w14:textId="77777777" w:rsidR="004D0D95" w:rsidRDefault="00A90030" w:rsidP="00FA3A76">
            <w:pPr>
              <w:spacing w:line="240" w:lineRule="auto"/>
              <w:rPr>
                <w:sz w:val="24"/>
                <w:szCs w:val="24"/>
                <w:highlight w:val="white"/>
              </w:rPr>
            </w:pPr>
            <w:r>
              <w:rPr>
                <w:sz w:val="24"/>
                <w:szCs w:val="24"/>
                <w:highlight w:val="white"/>
              </w:rPr>
              <w:t>29</w:t>
            </w:r>
          </w:p>
        </w:tc>
        <w:tc>
          <w:tcPr>
            <w:tcW w:w="4148" w:type="dxa"/>
          </w:tcPr>
          <w:p w14:paraId="52761DEC" w14:textId="77777777" w:rsidR="004D0D95" w:rsidRDefault="00A90030" w:rsidP="00FA3A76">
            <w:pPr>
              <w:spacing w:line="240" w:lineRule="auto"/>
              <w:rPr>
                <w:sz w:val="24"/>
                <w:szCs w:val="24"/>
                <w:highlight w:val="white"/>
              </w:rPr>
            </w:pPr>
            <w:r>
              <w:rPr>
                <w:sz w:val="24"/>
                <w:szCs w:val="24"/>
                <w:highlight w:val="white"/>
              </w:rPr>
              <w:t>Cardenas, AM; Gallardo, P; Salido, A; Márquez, J</w:t>
            </w:r>
          </w:p>
        </w:tc>
        <w:tc>
          <w:tcPr>
            <w:tcW w:w="5490" w:type="dxa"/>
            <w:tcMar>
              <w:top w:w="0" w:type="dxa"/>
              <w:left w:w="45" w:type="dxa"/>
              <w:bottom w:w="0" w:type="dxa"/>
              <w:right w:w="45" w:type="dxa"/>
            </w:tcMar>
          </w:tcPr>
          <w:p w14:paraId="1866B856" w14:textId="77777777" w:rsidR="004D0D95" w:rsidRDefault="00A90030" w:rsidP="00FA3A76">
            <w:pPr>
              <w:spacing w:line="240" w:lineRule="auto"/>
              <w:rPr>
                <w:sz w:val="24"/>
                <w:szCs w:val="24"/>
                <w:highlight w:val="white"/>
              </w:rPr>
            </w:pPr>
            <w:r>
              <w:rPr>
                <w:sz w:val="24"/>
                <w:szCs w:val="24"/>
                <w:highlight w:val="white"/>
              </w:rPr>
              <w:t>Effects of environmental traits and landscape management on the biodiversity of saproxylic beetles in Mediterranean oak forests</w:t>
            </w:r>
          </w:p>
        </w:tc>
        <w:tc>
          <w:tcPr>
            <w:tcW w:w="1080" w:type="dxa"/>
            <w:tcMar>
              <w:top w:w="0" w:type="dxa"/>
              <w:left w:w="45" w:type="dxa"/>
              <w:bottom w:w="0" w:type="dxa"/>
              <w:right w:w="45" w:type="dxa"/>
            </w:tcMar>
          </w:tcPr>
          <w:p w14:paraId="37BA674D"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0519C753" w14:textId="77777777" w:rsidR="004D0D95" w:rsidRDefault="00A90030" w:rsidP="00FA3A76">
            <w:pPr>
              <w:spacing w:line="240" w:lineRule="auto"/>
              <w:rPr>
                <w:sz w:val="24"/>
                <w:szCs w:val="24"/>
                <w:highlight w:val="white"/>
              </w:rPr>
            </w:pPr>
            <w:r>
              <w:rPr>
                <w:sz w:val="24"/>
                <w:szCs w:val="24"/>
                <w:highlight w:val="white"/>
              </w:rPr>
              <w:t>10.3390/d12120451</w:t>
            </w:r>
          </w:p>
        </w:tc>
      </w:tr>
      <w:tr w:rsidR="004D0D95" w14:paraId="21C0C829" w14:textId="77777777">
        <w:trPr>
          <w:trHeight w:val="270"/>
        </w:trPr>
        <w:tc>
          <w:tcPr>
            <w:tcW w:w="1162" w:type="dxa"/>
            <w:tcMar>
              <w:top w:w="0" w:type="dxa"/>
              <w:left w:w="45" w:type="dxa"/>
              <w:bottom w:w="0" w:type="dxa"/>
              <w:right w:w="45" w:type="dxa"/>
            </w:tcMar>
          </w:tcPr>
          <w:p w14:paraId="2E76211F" w14:textId="77777777" w:rsidR="004D0D95" w:rsidRDefault="00A90030" w:rsidP="00FA3A76">
            <w:pPr>
              <w:spacing w:line="240" w:lineRule="auto"/>
              <w:rPr>
                <w:sz w:val="24"/>
                <w:szCs w:val="24"/>
                <w:highlight w:val="white"/>
              </w:rPr>
            </w:pPr>
            <w:r>
              <w:rPr>
                <w:sz w:val="24"/>
                <w:szCs w:val="24"/>
                <w:highlight w:val="white"/>
              </w:rPr>
              <w:t>30</w:t>
            </w:r>
          </w:p>
        </w:tc>
        <w:tc>
          <w:tcPr>
            <w:tcW w:w="4148" w:type="dxa"/>
          </w:tcPr>
          <w:p w14:paraId="04E17164" w14:textId="77777777" w:rsidR="004D0D95" w:rsidRDefault="00A90030" w:rsidP="00FA3A76">
            <w:pPr>
              <w:spacing w:line="240" w:lineRule="auto"/>
              <w:rPr>
                <w:sz w:val="24"/>
                <w:szCs w:val="24"/>
                <w:highlight w:val="white"/>
              </w:rPr>
            </w:pPr>
            <w:r>
              <w:rPr>
                <w:sz w:val="24"/>
                <w:szCs w:val="24"/>
                <w:highlight w:val="white"/>
              </w:rPr>
              <w:t>Cardinael, R; Chevallier, T; Cambou, A; Béral, C; Barthès, BG; Dupraz, C; Durand, C; Kouakoua, E; Chenu, C</w:t>
            </w:r>
          </w:p>
        </w:tc>
        <w:tc>
          <w:tcPr>
            <w:tcW w:w="5490" w:type="dxa"/>
            <w:tcMar>
              <w:top w:w="0" w:type="dxa"/>
              <w:left w:w="45" w:type="dxa"/>
              <w:bottom w:w="0" w:type="dxa"/>
              <w:right w:w="45" w:type="dxa"/>
            </w:tcMar>
          </w:tcPr>
          <w:p w14:paraId="57C7B59C" w14:textId="77777777" w:rsidR="004D0D95" w:rsidRDefault="00A90030" w:rsidP="00FA3A76">
            <w:pPr>
              <w:spacing w:line="240" w:lineRule="auto"/>
              <w:rPr>
                <w:sz w:val="24"/>
                <w:szCs w:val="24"/>
                <w:highlight w:val="white"/>
              </w:rPr>
            </w:pPr>
            <w:r>
              <w:rPr>
                <w:sz w:val="24"/>
                <w:szCs w:val="24"/>
                <w:highlight w:val="white"/>
              </w:rPr>
              <w:t>Increased soil organic carbon stocks under agroforestry: a survey of six different sites in France</w:t>
            </w:r>
          </w:p>
        </w:tc>
        <w:tc>
          <w:tcPr>
            <w:tcW w:w="1080" w:type="dxa"/>
            <w:tcMar>
              <w:top w:w="0" w:type="dxa"/>
              <w:left w:w="45" w:type="dxa"/>
              <w:bottom w:w="0" w:type="dxa"/>
              <w:right w:w="45" w:type="dxa"/>
            </w:tcMar>
          </w:tcPr>
          <w:p w14:paraId="238F08ED"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41562B1D" w14:textId="77777777" w:rsidR="004D0D95" w:rsidRDefault="00A90030" w:rsidP="00FA3A76">
            <w:pPr>
              <w:spacing w:line="240" w:lineRule="auto"/>
              <w:rPr>
                <w:sz w:val="24"/>
                <w:szCs w:val="24"/>
                <w:highlight w:val="white"/>
              </w:rPr>
            </w:pPr>
            <w:r>
              <w:rPr>
                <w:sz w:val="24"/>
                <w:szCs w:val="24"/>
                <w:highlight w:val="white"/>
              </w:rPr>
              <w:t>10.1016/j.agee.2016.12.011</w:t>
            </w:r>
          </w:p>
        </w:tc>
      </w:tr>
      <w:tr w:rsidR="004D0D95" w14:paraId="4C45C81A" w14:textId="77777777">
        <w:trPr>
          <w:trHeight w:val="270"/>
        </w:trPr>
        <w:tc>
          <w:tcPr>
            <w:tcW w:w="1162" w:type="dxa"/>
            <w:tcMar>
              <w:top w:w="0" w:type="dxa"/>
              <w:left w:w="45" w:type="dxa"/>
              <w:bottom w:w="0" w:type="dxa"/>
              <w:right w:w="45" w:type="dxa"/>
            </w:tcMar>
          </w:tcPr>
          <w:p w14:paraId="7BCB9173" w14:textId="77777777" w:rsidR="004D0D95" w:rsidRDefault="00A90030" w:rsidP="00FA3A76">
            <w:pPr>
              <w:spacing w:line="240" w:lineRule="auto"/>
              <w:rPr>
                <w:sz w:val="24"/>
                <w:szCs w:val="24"/>
                <w:highlight w:val="white"/>
              </w:rPr>
            </w:pPr>
            <w:r>
              <w:rPr>
                <w:sz w:val="24"/>
                <w:szCs w:val="24"/>
                <w:highlight w:val="white"/>
              </w:rPr>
              <w:t>31</w:t>
            </w:r>
          </w:p>
        </w:tc>
        <w:tc>
          <w:tcPr>
            <w:tcW w:w="4148" w:type="dxa"/>
          </w:tcPr>
          <w:p w14:paraId="4B97F0B2" w14:textId="77777777" w:rsidR="004D0D95" w:rsidRDefault="00A90030" w:rsidP="00FA3A76">
            <w:pPr>
              <w:spacing w:line="240" w:lineRule="auto"/>
              <w:rPr>
                <w:sz w:val="24"/>
                <w:szCs w:val="24"/>
                <w:highlight w:val="white"/>
              </w:rPr>
            </w:pPr>
            <w:r>
              <w:rPr>
                <w:sz w:val="24"/>
                <w:szCs w:val="24"/>
                <w:highlight w:val="white"/>
              </w:rPr>
              <w:t>Cardinael, R; Hoeffner, K; Chenu, C; Chevallier, T; Béral, C; Dewisme, A; Cluzeau, D</w:t>
            </w:r>
          </w:p>
        </w:tc>
        <w:tc>
          <w:tcPr>
            <w:tcW w:w="5490" w:type="dxa"/>
            <w:tcMar>
              <w:top w:w="0" w:type="dxa"/>
              <w:left w:w="45" w:type="dxa"/>
              <w:bottom w:w="0" w:type="dxa"/>
              <w:right w:w="45" w:type="dxa"/>
            </w:tcMar>
          </w:tcPr>
          <w:p w14:paraId="1EF9C9B0" w14:textId="77777777" w:rsidR="004D0D95" w:rsidRDefault="00A90030" w:rsidP="00FA3A76">
            <w:pPr>
              <w:spacing w:line="240" w:lineRule="auto"/>
              <w:rPr>
                <w:sz w:val="24"/>
                <w:szCs w:val="24"/>
                <w:highlight w:val="white"/>
              </w:rPr>
            </w:pPr>
            <w:r>
              <w:rPr>
                <w:sz w:val="24"/>
                <w:szCs w:val="24"/>
                <w:highlight w:val="white"/>
              </w:rPr>
              <w:t>Spatial variation of earthworm communities and soil organic carbon in temperate agroforestry</w:t>
            </w:r>
          </w:p>
        </w:tc>
        <w:tc>
          <w:tcPr>
            <w:tcW w:w="1080" w:type="dxa"/>
            <w:tcMar>
              <w:top w:w="0" w:type="dxa"/>
              <w:left w:w="45" w:type="dxa"/>
              <w:bottom w:w="0" w:type="dxa"/>
              <w:right w:w="45" w:type="dxa"/>
            </w:tcMar>
          </w:tcPr>
          <w:p w14:paraId="6FBB236D"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794AF92A" w14:textId="77777777" w:rsidR="004D0D95" w:rsidRDefault="00A90030" w:rsidP="00FA3A76">
            <w:pPr>
              <w:spacing w:line="240" w:lineRule="auto"/>
              <w:rPr>
                <w:sz w:val="24"/>
                <w:szCs w:val="24"/>
                <w:highlight w:val="white"/>
              </w:rPr>
            </w:pPr>
            <w:r>
              <w:rPr>
                <w:sz w:val="24"/>
                <w:szCs w:val="24"/>
                <w:highlight w:val="white"/>
              </w:rPr>
              <w:t>10.1007/s00374-018-1332-3</w:t>
            </w:r>
          </w:p>
        </w:tc>
      </w:tr>
      <w:tr w:rsidR="004D0D95" w14:paraId="22FB8682" w14:textId="77777777">
        <w:trPr>
          <w:trHeight w:val="270"/>
        </w:trPr>
        <w:tc>
          <w:tcPr>
            <w:tcW w:w="1162" w:type="dxa"/>
            <w:tcMar>
              <w:top w:w="0" w:type="dxa"/>
              <w:left w:w="45" w:type="dxa"/>
              <w:bottom w:w="0" w:type="dxa"/>
              <w:right w:w="45" w:type="dxa"/>
            </w:tcMar>
          </w:tcPr>
          <w:p w14:paraId="2C1A736D" w14:textId="77777777" w:rsidR="004D0D95" w:rsidRDefault="00A90030" w:rsidP="00FA3A76">
            <w:pPr>
              <w:spacing w:line="240" w:lineRule="auto"/>
              <w:rPr>
                <w:sz w:val="24"/>
                <w:szCs w:val="24"/>
                <w:highlight w:val="white"/>
              </w:rPr>
            </w:pPr>
            <w:r>
              <w:rPr>
                <w:sz w:val="24"/>
                <w:szCs w:val="24"/>
                <w:highlight w:val="white"/>
              </w:rPr>
              <w:t>32</w:t>
            </w:r>
          </w:p>
        </w:tc>
        <w:tc>
          <w:tcPr>
            <w:tcW w:w="4148" w:type="dxa"/>
          </w:tcPr>
          <w:p w14:paraId="0DCAD83E" w14:textId="77777777" w:rsidR="004D0D95" w:rsidRDefault="00A90030" w:rsidP="00FA3A76">
            <w:pPr>
              <w:spacing w:line="240" w:lineRule="auto"/>
              <w:rPr>
                <w:sz w:val="24"/>
                <w:szCs w:val="24"/>
                <w:highlight w:val="white"/>
              </w:rPr>
            </w:pPr>
            <w:r>
              <w:rPr>
                <w:sz w:val="24"/>
                <w:szCs w:val="24"/>
                <w:highlight w:val="white"/>
              </w:rPr>
              <w:t>Carmona, CP; Azcárate, FM; Oteros-Rozas, E; González, JA; Peco, B</w:t>
            </w:r>
          </w:p>
        </w:tc>
        <w:tc>
          <w:tcPr>
            <w:tcW w:w="5490" w:type="dxa"/>
            <w:tcMar>
              <w:top w:w="0" w:type="dxa"/>
              <w:left w:w="45" w:type="dxa"/>
              <w:bottom w:w="0" w:type="dxa"/>
              <w:right w:w="45" w:type="dxa"/>
            </w:tcMar>
          </w:tcPr>
          <w:p w14:paraId="39D68C7A" w14:textId="77777777" w:rsidR="004D0D95" w:rsidRDefault="00A90030" w:rsidP="00FA3A76">
            <w:pPr>
              <w:spacing w:line="240" w:lineRule="auto"/>
              <w:rPr>
                <w:sz w:val="24"/>
                <w:szCs w:val="24"/>
                <w:highlight w:val="white"/>
              </w:rPr>
            </w:pPr>
            <w:r>
              <w:rPr>
                <w:sz w:val="24"/>
                <w:szCs w:val="24"/>
                <w:highlight w:val="white"/>
              </w:rPr>
              <w:t>Assessing the effects of seasonal grazing on holm oak regeneration: implications for the conservation of Mediterranean dehesas</w:t>
            </w:r>
          </w:p>
        </w:tc>
        <w:tc>
          <w:tcPr>
            <w:tcW w:w="1080" w:type="dxa"/>
            <w:tcMar>
              <w:top w:w="0" w:type="dxa"/>
              <w:left w:w="45" w:type="dxa"/>
              <w:bottom w:w="0" w:type="dxa"/>
              <w:right w:w="45" w:type="dxa"/>
            </w:tcMar>
          </w:tcPr>
          <w:p w14:paraId="76D808DF"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58D94A12" w14:textId="77777777" w:rsidR="004D0D95" w:rsidRDefault="00A90030" w:rsidP="00FA3A76">
            <w:pPr>
              <w:spacing w:line="240" w:lineRule="auto"/>
              <w:rPr>
                <w:sz w:val="24"/>
                <w:szCs w:val="24"/>
                <w:highlight w:val="white"/>
              </w:rPr>
            </w:pPr>
            <w:r>
              <w:rPr>
                <w:sz w:val="24"/>
                <w:szCs w:val="24"/>
                <w:highlight w:val="white"/>
              </w:rPr>
              <w:t>10.1016/j.biocon.2012.11.015</w:t>
            </w:r>
          </w:p>
        </w:tc>
      </w:tr>
      <w:tr w:rsidR="004D0D95" w14:paraId="548E5174" w14:textId="77777777">
        <w:trPr>
          <w:trHeight w:val="270"/>
        </w:trPr>
        <w:tc>
          <w:tcPr>
            <w:tcW w:w="1162" w:type="dxa"/>
            <w:tcMar>
              <w:top w:w="0" w:type="dxa"/>
              <w:left w:w="45" w:type="dxa"/>
              <w:bottom w:w="0" w:type="dxa"/>
              <w:right w:w="45" w:type="dxa"/>
            </w:tcMar>
          </w:tcPr>
          <w:p w14:paraId="2663E745" w14:textId="77777777" w:rsidR="004D0D95" w:rsidRDefault="00A90030" w:rsidP="00FA3A76">
            <w:pPr>
              <w:spacing w:line="240" w:lineRule="auto"/>
              <w:rPr>
                <w:sz w:val="24"/>
                <w:szCs w:val="24"/>
                <w:highlight w:val="white"/>
              </w:rPr>
            </w:pPr>
            <w:r>
              <w:rPr>
                <w:sz w:val="24"/>
                <w:szCs w:val="24"/>
                <w:highlight w:val="white"/>
              </w:rPr>
              <w:t>33</w:t>
            </w:r>
          </w:p>
        </w:tc>
        <w:tc>
          <w:tcPr>
            <w:tcW w:w="4148" w:type="dxa"/>
          </w:tcPr>
          <w:p w14:paraId="61AC04D3" w14:textId="77777777" w:rsidR="004D0D95" w:rsidRDefault="00A90030" w:rsidP="00FA3A76">
            <w:pPr>
              <w:spacing w:line="240" w:lineRule="auto"/>
              <w:rPr>
                <w:sz w:val="24"/>
                <w:szCs w:val="24"/>
                <w:highlight w:val="white"/>
              </w:rPr>
            </w:pPr>
            <w:r>
              <w:rPr>
                <w:sz w:val="24"/>
                <w:szCs w:val="24"/>
                <w:highlight w:val="white"/>
              </w:rPr>
              <w:t>Carpintero, E; Anderson, MC; Andreu, A; Hain, C; Gao, F; Kustas, WP; González-Dugo, MP</w:t>
            </w:r>
          </w:p>
        </w:tc>
        <w:tc>
          <w:tcPr>
            <w:tcW w:w="5490" w:type="dxa"/>
            <w:tcMar>
              <w:top w:w="0" w:type="dxa"/>
              <w:left w:w="45" w:type="dxa"/>
              <w:bottom w:w="0" w:type="dxa"/>
              <w:right w:w="45" w:type="dxa"/>
            </w:tcMar>
          </w:tcPr>
          <w:p w14:paraId="1F420CCA" w14:textId="77777777" w:rsidR="004D0D95" w:rsidRDefault="00A90030" w:rsidP="00FA3A76">
            <w:pPr>
              <w:spacing w:line="240" w:lineRule="auto"/>
              <w:rPr>
                <w:sz w:val="24"/>
                <w:szCs w:val="24"/>
                <w:highlight w:val="white"/>
              </w:rPr>
            </w:pPr>
            <w:r>
              <w:rPr>
                <w:sz w:val="24"/>
                <w:szCs w:val="24"/>
                <w:highlight w:val="white"/>
              </w:rPr>
              <w:t>Estimating evapotranspiration of Mediterranean oak savanna at multiple temporal and spatial resolutions. Implications for water resources management</w:t>
            </w:r>
          </w:p>
        </w:tc>
        <w:tc>
          <w:tcPr>
            <w:tcW w:w="1080" w:type="dxa"/>
            <w:tcMar>
              <w:top w:w="0" w:type="dxa"/>
              <w:left w:w="45" w:type="dxa"/>
              <w:bottom w:w="0" w:type="dxa"/>
              <w:right w:w="45" w:type="dxa"/>
            </w:tcMar>
          </w:tcPr>
          <w:p w14:paraId="43F157B5"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1CBE88AF" w14:textId="77777777" w:rsidR="004D0D95" w:rsidRDefault="00A90030" w:rsidP="00FA3A76">
            <w:pPr>
              <w:spacing w:line="240" w:lineRule="auto"/>
              <w:rPr>
                <w:sz w:val="24"/>
                <w:szCs w:val="24"/>
                <w:highlight w:val="white"/>
              </w:rPr>
            </w:pPr>
            <w:r>
              <w:rPr>
                <w:sz w:val="24"/>
                <w:szCs w:val="24"/>
                <w:highlight w:val="white"/>
              </w:rPr>
              <w:t>10.3390/rs13183701</w:t>
            </w:r>
          </w:p>
        </w:tc>
      </w:tr>
      <w:tr w:rsidR="004D0D95" w14:paraId="0DFD2F4F" w14:textId="77777777">
        <w:trPr>
          <w:trHeight w:val="270"/>
        </w:trPr>
        <w:tc>
          <w:tcPr>
            <w:tcW w:w="1162" w:type="dxa"/>
            <w:tcMar>
              <w:top w:w="0" w:type="dxa"/>
              <w:left w:w="45" w:type="dxa"/>
              <w:bottom w:w="0" w:type="dxa"/>
              <w:right w:w="45" w:type="dxa"/>
            </w:tcMar>
          </w:tcPr>
          <w:p w14:paraId="72D7AB99" w14:textId="77777777" w:rsidR="004D0D95" w:rsidRDefault="00A90030" w:rsidP="00FA3A76">
            <w:pPr>
              <w:spacing w:line="240" w:lineRule="auto"/>
              <w:rPr>
                <w:sz w:val="24"/>
                <w:szCs w:val="24"/>
                <w:highlight w:val="white"/>
              </w:rPr>
            </w:pPr>
            <w:r>
              <w:rPr>
                <w:sz w:val="24"/>
                <w:szCs w:val="24"/>
                <w:highlight w:val="white"/>
              </w:rPr>
              <w:t>34</w:t>
            </w:r>
          </w:p>
        </w:tc>
        <w:tc>
          <w:tcPr>
            <w:tcW w:w="4148" w:type="dxa"/>
          </w:tcPr>
          <w:p w14:paraId="56DF1254" w14:textId="77777777" w:rsidR="004D0D95" w:rsidRDefault="00A90030" w:rsidP="00FA3A76">
            <w:pPr>
              <w:spacing w:line="240" w:lineRule="auto"/>
              <w:rPr>
                <w:sz w:val="24"/>
                <w:szCs w:val="24"/>
                <w:highlight w:val="white"/>
              </w:rPr>
            </w:pPr>
            <w:r>
              <w:rPr>
                <w:sz w:val="24"/>
                <w:szCs w:val="24"/>
                <w:highlight w:val="white"/>
              </w:rPr>
              <w:t>Carpio, AJ; Tortosa, FS; Barrio, IC</w:t>
            </w:r>
          </w:p>
        </w:tc>
        <w:tc>
          <w:tcPr>
            <w:tcW w:w="5490" w:type="dxa"/>
            <w:tcMar>
              <w:top w:w="0" w:type="dxa"/>
              <w:left w:w="45" w:type="dxa"/>
              <w:bottom w:w="0" w:type="dxa"/>
              <w:right w:w="45" w:type="dxa"/>
            </w:tcMar>
          </w:tcPr>
          <w:p w14:paraId="46CF0332" w14:textId="77777777" w:rsidR="004D0D95" w:rsidRDefault="00A90030" w:rsidP="00FA3A76">
            <w:pPr>
              <w:spacing w:line="240" w:lineRule="auto"/>
              <w:rPr>
                <w:sz w:val="24"/>
                <w:szCs w:val="24"/>
                <w:highlight w:val="white"/>
              </w:rPr>
            </w:pPr>
            <w:r>
              <w:rPr>
                <w:sz w:val="24"/>
                <w:szCs w:val="24"/>
                <w:highlight w:val="white"/>
              </w:rPr>
              <w:t>Rabbit abundance influences predation on bird nests in Mediterranean olive orchards</w:t>
            </w:r>
          </w:p>
        </w:tc>
        <w:tc>
          <w:tcPr>
            <w:tcW w:w="1080" w:type="dxa"/>
            <w:tcMar>
              <w:top w:w="0" w:type="dxa"/>
              <w:left w:w="45" w:type="dxa"/>
              <w:bottom w:w="0" w:type="dxa"/>
              <w:right w:w="45" w:type="dxa"/>
            </w:tcMar>
          </w:tcPr>
          <w:p w14:paraId="0EBA7779"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22861C6C" w14:textId="77777777" w:rsidR="004D0D95" w:rsidRDefault="00A90030" w:rsidP="00FA3A76">
            <w:pPr>
              <w:spacing w:line="240" w:lineRule="auto"/>
              <w:rPr>
                <w:sz w:val="24"/>
                <w:szCs w:val="24"/>
                <w:highlight w:val="white"/>
              </w:rPr>
            </w:pPr>
            <w:r>
              <w:rPr>
                <w:sz w:val="24"/>
                <w:szCs w:val="24"/>
                <w:highlight w:val="white"/>
              </w:rPr>
              <w:t>10.3161/00016454AO2015.50.2.005</w:t>
            </w:r>
          </w:p>
        </w:tc>
      </w:tr>
      <w:tr w:rsidR="004D0D95" w14:paraId="764DDB34" w14:textId="77777777">
        <w:trPr>
          <w:trHeight w:val="270"/>
        </w:trPr>
        <w:tc>
          <w:tcPr>
            <w:tcW w:w="1162" w:type="dxa"/>
            <w:tcMar>
              <w:top w:w="0" w:type="dxa"/>
              <w:left w:w="45" w:type="dxa"/>
              <w:bottom w:w="0" w:type="dxa"/>
              <w:right w:w="45" w:type="dxa"/>
            </w:tcMar>
          </w:tcPr>
          <w:p w14:paraId="450C9588" w14:textId="77777777" w:rsidR="004D0D95" w:rsidRDefault="00A90030" w:rsidP="00FA3A76">
            <w:pPr>
              <w:spacing w:line="240" w:lineRule="auto"/>
              <w:rPr>
                <w:sz w:val="24"/>
                <w:szCs w:val="24"/>
                <w:highlight w:val="white"/>
              </w:rPr>
            </w:pPr>
            <w:r>
              <w:rPr>
                <w:sz w:val="24"/>
                <w:szCs w:val="24"/>
                <w:highlight w:val="white"/>
              </w:rPr>
              <w:t>35</w:t>
            </w:r>
          </w:p>
        </w:tc>
        <w:tc>
          <w:tcPr>
            <w:tcW w:w="4148" w:type="dxa"/>
          </w:tcPr>
          <w:p w14:paraId="0ED16637" w14:textId="77777777" w:rsidR="004D0D95" w:rsidRDefault="00A90030" w:rsidP="00FA3A76">
            <w:pPr>
              <w:spacing w:line="240" w:lineRule="auto"/>
              <w:rPr>
                <w:sz w:val="24"/>
                <w:szCs w:val="24"/>
              </w:rPr>
            </w:pPr>
            <w:r>
              <w:rPr>
                <w:sz w:val="24"/>
                <w:szCs w:val="24"/>
              </w:rPr>
              <w:t>Carreira, E; Serrano, J; de Castro, JL; Shahidian, S; Pereira, AF</w:t>
            </w:r>
          </w:p>
        </w:tc>
        <w:tc>
          <w:tcPr>
            <w:tcW w:w="5490" w:type="dxa"/>
            <w:tcMar>
              <w:top w:w="0" w:type="dxa"/>
              <w:left w:w="45" w:type="dxa"/>
              <w:bottom w:w="0" w:type="dxa"/>
              <w:right w:w="45" w:type="dxa"/>
            </w:tcMar>
          </w:tcPr>
          <w:p w14:paraId="124AFD5D" w14:textId="77777777" w:rsidR="004D0D95" w:rsidRDefault="00A90030" w:rsidP="00FA3A76">
            <w:pPr>
              <w:spacing w:line="240" w:lineRule="auto"/>
              <w:rPr>
                <w:sz w:val="24"/>
                <w:szCs w:val="24"/>
                <w:highlight w:val="white"/>
              </w:rPr>
            </w:pPr>
            <w:r>
              <w:rPr>
                <w:sz w:val="24"/>
                <w:szCs w:val="24"/>
              </w:rPr>
              <w:t>Montado Mediterranean ecosystem (soil-pasture-tree and animals): A review of monitoring technologies and grazing systems</w:t>
            </w:r>
          </w:p>
        </w:tc>
        <w:tc>
          <w:tcPr>
            <w:tcW w:w="1080" w:type="dxa"/>
            <w:tcMar>
              <w:top w:w="0" w:type="dxa"/>
              <w:left w:w="45" w:type="dxa"/>
              <w:bottom w:w="0" w:type="dxa"/>
              <w:right w:w="45" w:type="dxa"/>
            </w:tcMar>
          </w:tcPr>
          <w:p w14:paraId="61E680CC"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62E7EBCC" w14:textId="77777777" w:rsidR="004D0D95" w:rsidRDefault="00A90030" w:rsidP="00FA3A76">
            <w:pPr>
              <w:spacing w:line="240" w:lineRule="auto"/>
              <w:rPr>
                <w:sz w:val="24"/>
                <w:szCs w:val="24"/>
                <w:highlight w:val="white"/>
              </w:rPr>
            </w:pPr>
            <w:r>
              <w:rPr>
                <w:sz w:val="24"/>
                <w:szCs w:val="24"/>
              </w:rPr>
              <w:t>10.3390/app13106242</w:t>
            </w:r>
          </w:p>
        </w:tc>
      </w:tr>
      <w:tr w:rsidR="004D0D95" w14:paraId="5DC802DC" w14:textId="77777777">
        <w:trPr>
          <w:trHeight w:val="270"/>
        </w:trPr>
        <w:tc>
          <w:tcPr>
            <w:tcW w:w="1162" w:type="dxa"/>
            <w:tcMar>
              <w:top w:w="0" w:type="dxa"/>
              <w:left w:w="45" w:type="dxa"/>
              <w:bottom w:w="0" w:type="dxa"/>
              <w:right w:w="45" w:type="dxa"/>
            </w:tcMar>
          </w:tcPr>
          <w:p w14:paraId="23DF61E3" w14:textId="77777777" w:rsidR="004D0D95" w:rsidRDefault="00A90030" w:rsidP="00FA3A76">
            <w:pPr>
              <w:spacing w:line="240" w:lineRule="auto"/>
              <w:rPr>
                <w:sz w:val="24"/>
                <w:szCs w:val="24"/>
                <w:highlight w:val="white"/>
              </w:rPr>
            </w:pPr>
            <w:r>
              <w:rPr>
                <w:sz w:val="24"/>
                <w:szCs w:val="24"/>
                <w:highlight w:val="white"/>
              </w:rPr>
              <w:lastRenderedPageBreak/>
              <w:t>36</w:t>
            </w:r>
          </w:p>
        </w:tc>
        <w:tc>
          <w:tcPr>
            <w:tcW w:w="4148" w:type="dxa"/>
          </w:tcPr>
          <w:p w14:paraId="4BBB0F04" w14:textId="77777777" w:rsidR="004D0D95" w:rsidRDefault="00A90030" w:rsidP="00FA3A76">
            <w:pPr>
              <w:spacing w:line="240" w:lineRule="auto"/>
              <w:rPr>
                <w:sz w:val="24"/>
                <w:szCs w:val="24"/>
                <w:highlight w:val="white"/>
              </w:rPr>
            </w:pPr>
            <w:r>
              <w:rPr>
                <w:sz w:val="24"/>
                <w:szCs w:val="24"/>
                <w:highlight w:val="white"/>
              </w:rPr>
              <w:t>Carreira, E; Serrano, J; Gomes, CJP; Shahidian, S; Paniagua, LL; Pilirito, A; Castro, JL; Carvalho, M; Pereira, AF</w:t>
            </w:r>
          </w:p>
        </w:tc>
        <w:tc>
          <w:tcPr>
            <w:tcW w:w="5490" w:type="dxa"/>
            <w:tcMar>
              <w:top w:w="0" w:type="dxa"/>
              <w:left w:w="45" w:type="dxa"/>
              <w:bottom w:w="0" w:type="dxa"/>
              <w:right w:w="45" w:type="dxa"/>
            </w:tcMar>
          </w:tcPr>
          <w:p w14:paraId="623BE637" w14:textId="77777777" w:rsidR="004D0D95" w:rsidRDefault="00A90030" w:rsidP="00FA3A76">
            <w:pPr>
              <w:spacing w:line="240" w:lineRule="auto"/>
              <w:rPr>
                <w:sz w:val="24"/>
                <w:szCs w:val="24"/>
                <w:highlight w:val="white"/>
              </w:rPr>
            </w:pPr>
            <w:r>
              <w:rPr>
                <w:sz w:val="24"/>
                <w:szCs w:val="24"/>
                <w:highlight w:val="white"/>
              </w:rPr>
              <w:t>Effect of sheep grazing, stocking rates and dolomitic limestone application on the floristic composition of a permanent dryland pasture, in the montado agroforestry system of southern Portugal</w:t>
            </w:r>
          </w:p>
        </w:tc>
        <w:tc>
          <w:tcPr>
            <w:tcW w:w="1080" w:type="dxa"/>
            <w:tcMar>
              <w:top w:w="0" w:type="dxa"/>
              <w:left w:w="45" w:type="dxa"/>
              <w:bottom w:w="0" w:type="dxa"/>
              <w:right w:w="45" w:type="dxa"/>
            </w:tcMar>
          </w:tcPr>
          <w:p w14:paraId="2EFBBD0C"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0A9052E0" w14:textId="77777777" w:rsidR="004D0D95" w:rsidRDefault="00A90030" w:rsidP="00FA3A76">
            <w:pPr>
              <w:spacing w:line="240" w:lineRule="auto"/>
              <w:rPr>
                <w:sz w:val="24"/>
                <w:szCs w:val="24"/>
                <w:highlight w:val="white"/>
              </w:rPr>
            </w:pPr>
            <w:r>
              <w:rPr>
                <w:sz w:val="24"/>
                <w:szCs w:val="24"/>
                <w:highlight w:val="white"/>
              </w:rPr>
              <w:t>10.3390/ani12192506</w:t>
            </w:r>
          </w:p>
        </w:tc>
      </w:tr>
      <w:tr w:rsidR="004D0D95" w14:paraId="62B782D2" w14:textId="77777777">
        <w:trPr>
          <w:trHeight w:val="270"/>
        </w:trPr>
        <w:tc>
          <w:tcPr>
            <w:tcW w:w="1162" w:type="dxa"/>
            <w:tcMar>
              <w:top w:w="0" w:type="dxa"/>
              <w:left w:w="45" w:type="dxa"/>
              <w:bottom w:w="0" w:type="dxa"/>
              <w:right w:w="45" w:type="dxa"/>
            </w:tcMar>
          </w:tcPr>
          <w:p w14:paraId="5D22A78F" w14:textId="77777777" w:rsidR="004D0D95" w:rsidRDefault="00A90030" w:rsidP="00FA3A76">
            <w:pPr>
              <w:spacing w:line="240" w:lineRule="auto"/>
              <w:rPr>
                <w:sz w:val="24"/>
                <w:szCs w:val="24"/>
                <w:highlight w:val="white"/>
              </w:rPr>
            </w:pPr>
            <w:r>
              <w:rPr>
                <w:sz w:val="24"/>
                <w:szCs w:val="24"/>
                <w:highlight w:val="white"/>
              </w:rPr>
              <w:t>37</w:t>
            </w:r>
          </w:p>
        </w:tc>
        <w:tc>
          <w:tcPr>
            <w:tcW w:w="4148" w:type="dxa"/>
          </w:tcPr>
          <w:p w14:paraId="1582F989" w14:textId="77777777" w:rsidR="004D0D95" w:rsidRDefault="00A90030" w:rsidP="00FA3A76">
            <w:pPr>
              <w:spacing w:line="240" w:lineRule="auto"/>
              <w:rPr>
                <w:sz w:val="24"/>
                <w:szCs w:val="24"/>
                <w:highlight w:val="white"/>
              </w:rPr>
            </w:pPr>
            <w:r>
              <w:rPr>
                <w:sz w:val="24"/>
                <w:szCs w:val="24"/>
                <w:highlight w:val="white"/>
              </w:rPr>
              <w:t>Castro, H; Freitas, H</w:t>
            </w:r>
          </w:p>
        </w:tc>
        <w:tc>
          <w:tcPr>
            <w:tcW w:w="5490" w:type="dxa"/>
            <w:tcMar>
              <w:top w:w="0" w:type="dxa"/>
              <w:left w:w="45" w:type="dxa"/>
              <w:bottom w:w="0" w:type="dxa"/>
              <w:right w:w="45" w:type="dxa"/>
            </w:tcMar>
          </w:tcPr>
          <w:p w14:paraId="5CABB56A" w14:textId="77777777" w:rsidR="004D0D95" w:rsidRDefault="00A90030" w:rsidP="00FA3A76">
            <w:pPr>
              <w:spacing w:line="240" w:lineRule="auto"/>
              <w:rPr>
                <w:sz w:val="24"/>
                <w:szCs w:val="24"/>
                <w:highlight w:val="white"/>
              </w:rPr>
            </w:pPr>
            <w:r>
              <w:rPr>
                <w:sz w:val="24"/>
                <w:szCs w:val="24"/>
                <w:highlight w:val="white"/>
              </w:rPr>
              <w:t>Above-ground biomass and productivity in the montado: from herbaceous to shrub dominated communities</w:t>
            </w:r>
          </w:p>
        </w:tc>
        <w:tc>
          <w:tcPr>
            <w:tcW w:w="1080" w:type="dxa"/>
            <w:tcMar>
              <w:top w:w="0" w:type="dxa"/>
              <w:left w:w="45" w:type="dxa"/>
              <w:bottom w:w="0" w:type="dxa"/>
              <w:right w:w="45" w:type="dxa"/>
            </w:tcMar>
          </w:tcPr>
          <w:p w14:paraId="425B89A3" w14:textId="77777777" w:rsidR="004D0D95" w:rsidRDefault="00A90030" w:rsidP="00FA3A76">
            <w:pPr>
              <w:spacing w:line="240" w:lineRule="auto"/>
              <w:rPr>
                <w:sz w:val="24"/>
                <w:szCs w:val="24"/>
                <w:highlight w:val="white"/>
              </w:rPr>
            </w:pPr>
            <w:r>
              <w:rPr>
                <w:sz w:val="24"/>
                <w:szCs w:val="24"/>
                <w:highlight w:val="white"/>
              </w:rPr>
              <w:t>2009</w:t>
            </w:r>
          </w:p>
        </w:tc>
        <w:tc>
          <w:tcPr>
            <w:tcW w:w="2425" w:type="dxa"/>
            <w:tcMar>
              <w:top w:w="0" w:type="dxa"/>
              <w:left w:w="45" w:type="dxa"/>
              <w:bottom w:w="0" w:type="dxa"/>
              <w:right w:w="45" w:type="dxa"/>
            </w:tcMar>
          </w:tcPr>
          <w:p w14:paraId="4CBBFBCB" w14:textId="77777777" w:rsidR="004D0D95" w:rsidRDefault="00A90030" w:rsidP="00FA3A76">
            <w:pPr>
              <w:spacing w:line="240" w:lineRule="auto"/>
              <w:rPr>
                <w:sz w:val="24"/>
                <w:szCs w:val="24"/>
                <w:highlight w:val="white"/>
              </w:rPr>
            </w:pPr>
            <w:r>
              <w:rPr>
                <w:sz w:val="24"/>
                <w:szCs w:val="24"/>
                <w:highlight w:val="white"/>
              </w:rPr>
              <w:t>10.1016/j.jaridenv.2008.12.009</w:t>
            </w:r>
          </w:p>
        </w:tc>
      </w:tr>
      <w:tr w:rsidR="004D0D95" w14:paraId="51CBE83D" w14:textId="77777777">
        <w:trPr>
          <w:trHeight w:val="270"/>
        </w:trPr>
        <w:tc>
          <w:tcPr>
            <w:tcW w:w="1162" w:type="dxa"/>
            <w:tcMar>
              <w:top w:w="0" w:type="dxa"/>
              <w:left w:w="45" w:type="dxa"/>
              <w:bottom w:w="0" w:type="dxa"/>
              <w:right w:w="45" w:type="dxa"/>
            </w:tcMar>
          </w:tcPr>
          <w:p w14:paraId="35229798" w14:textId="77777777" w:rsidR="004D0D95" w:rsidRDefault="00A90030" w:rsidP="00FA3A76">
            <w:pPr>
              <w:spacing w:line="240" w:lineRule="auto"/>
              <w:rPr>
                <w:sz w:val="24"/>
                <w:szCs w:val="24"/>
                <w:highlight w:val="white"/>
              </w:rPr>
            </w:pPr>
            <w:r>
              <w:rPr>
                <w:sz w:val="24"/>
                <w:szCs w:val="24"/>
                <w:highlight w:val="white"/>
              </w:rPr>
              <w:t>38</w:t>
            </w:r>
          </w:p>
        </w:tc>
        <w:tc>
          <w:tcPr>
            <w:tcW w:w="4148" w:type="dxa"/>
          </w:tcPr>
          <w:p w14:paraId="0B1E6BE0" w14:textId="77777777" w:rsidR="004D0D95" w:rsidRDefault="00A90030" w:rsidP="00FA3A76">
            <w:pPr>
              <w:spacing w:line="240" w:lineRule="auto"/>
              <w:rPr>
                <w:sz w:val="24"/>
                <w:szCs w:val="24"/>
                <w:highlight w:val="white"/>
              </w:rPr>
            </w:pPr>
            <w:r>
              <w:rPr>
                <w:sz w:val="24"/>
                <w:szCs w:val="24"/>
                <w:highlight w:val="white"/>
              </w:rPr>
              <w:t>Castro, M; Castro, JP; Castro, J</w:t>
            </w:r>
          </w:p>
        </w:tc>
        <w:tc>
          <w:tcPr>
            <w:tcW w:w="5490" w:type="dxa"/>
            <w:tcMar>
              <w:top w:w="0" w:type="dxa"/>
              <w:left w:w="45" w:type="dxa"/>
              <w:bottom w:w="0" w:type="dxa"/>
              <w:right w:w="45" w:type="dxa"/>
            </w:tcMar>
          </w:tcPr>
          <w:p w14:paraId="291D390F" w14:textId="77777777" w:rsidR="004D0D95" w:rsidRDefault="00A90030" w:rsidP="00FA3A76">
            <w:pPr>
              <w:spacing w:line="240" w:lineRule="auto"/>
              <w:rPr>
                <w:sz w:val="24"/>
                <w:szCs w:val="24"/>
                <w:highlight w:val="white"/>
              </w:rPr>
            </w:pPr>
            <w:r>
              <w:rPr>
                <w:sz w:val="24"/>
                <w:szCs w:val="24"/>
                <w:highlight w:val="white"/>
              </w:rPr>
              <w:t>Understory clearing in open grazed Mediterranean oak forests: assessing the impact on vegetation</w:t>
            </w:r>
          </w:p>
        </w:tc>
        <w:tc>
          <w:tcPr>
            <w:tcW w:w="1080" w:type="dxa"/>
            <w:tcMar>
              <w:top w:w="0" w:type="dxa"/>
              <w:left w:w="45" w:type="dxa"/>
              <w:bottom w:w="0" w:type="dxa"/>
              <w:right w:w="45" w:type="dxa"/>
            </w:tcMar>
          </w:tcPr>
          <w:p w14:paraId="6122AF44"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0AAAB419" w14:textId="77777777" w:rsidR="004D0D95" w:rsidRDefault="00A90030" w:rsidP="00FA3A76">
            <w:pPr>
              <w:spacing w:line="240" w:lineRule="auto"/>
              <w:rPr>
                <w:sz w:val="24"/>
                <w:szCs w:val="24"/>
                <w:highlight w:val="white"/>
              </w:rPr>
            </w:pPr>
            <w:r>
              <w:rPr>
                <w:sz w:val="24"/>
                <w:szCs w:val="24"/>
                <w:highlight w:val="white"/>
              </w:rPr>
              <w:t>10.3390/su141710979</w:t>
            </w:r>
          </w:p>
        </w:tc>
      </w:tr>
      <w:tr w:rsidR="004D0D95" w14:paraId="2A7B50AA" w14:textId="77777777">
        <w:trPr>
          <w:trHeight w:val="270"/>
        </w:trPr>
        <w:tc>
          <w:tcPr>
            <w:tcW w:w="1162" w:type="dxa"/>
            <w:tcMar>
              <w:top w:w="0" w:type="dxa"/>
              <w:left w:w="45" w:type="dxa"/>
              <w:bottom w:w="0" w:type="dxa"/>
              <w:right w:w="45" w:type="dxa"/>
            </w:tcMar>
          </w:tcPr>
          <w:p w14:paraId="16995F1A" w14:textId="77777777" w:rsidR="004D0D95" w:rsidRDefault="00A90030" w:rsidP="00FA3A76">
            <w:pPr>
              <w:spacing w:line="240" w:lineRule="auto"/>
              <w:rPr>
                <w:sz w:val="24"/>
                <w:szCs w:val="24"/>
                <w:highlight w:val="white"/>
              </w:rPr>
            </w:pPr>
            <w:r>
              <w:rPr>
                <w:sz w:val="24"/>
                <w:szCs w:val="24"/>
                <w:highlight w:val="white"/>
              </w:rPr>
              <w:t>39</w:t>
            </w:r>
          </w:p>
        </w:tc>
        <w:tc>
          <w:tcPr>
            <w:tcW w:w="4148" w:type="dxa"/>
          </w:tcPr>
          <w:p w14:paraId="14E2345A" w14:textId="77777777" w:rsidR="004D0D95" w:rsidRDefault="00A90030" w:rsidP="00FA3A76">
            <w:pPr>
              <w:spacing w:line="240" w:lineRule="auto"/>
              <w:rPr>
                <w:sz w:val="24"/>
                <w:szCs w:val="24"/>
                <w:highlight w:val="white"/>
              </w:rPr>
            </w:pPr>
            <w:r>
              <w:rPr>
                <w:sz w:val="24"/>
                <w:szCs w:val="24"/>
                <w:highlight w:val="white"/>
              </w:rPr>
              <w:t>Catarino, L; Godinho, C; Pereira, P; Luís, A; Rabaça, JE</w:t>
            </w:r>
          </w:p>
        </w:tc>
        <w:tc>
          <w:tcPr>
            <w:tcW w:w="5490" w:type="dxa"/>
            <w:tcMar>
              <w:top w:w="0" w:type="dxa"/>
              <w:left w:w="45" w:type="dxa"/>
              <w:bottom w:w="0" w:type="dxa"/>
              <w:right w:w="45" w:type="dxa"/>
            </w:tcMar>
          </w:tcPr>
          <w:p w14:paraId="44FF143F" w14:textId="77777777" w:rsidR="004D0D95" w:rsidRDefault="00A90030" w:rsidP="00FA3A76">
            <w:pPr>
              <w:spacing w:line="240" w:lineRule="auto"/>
              <w:rPr>
                <w:sz w:val="24"/>
                <w:szCs w:val="24"/>
                <w:highlight w:val="white"/>
              </w:rPr>
            </w:pPr>
            <w:r>
              <w:rPr>
                <w:sz w:val="24"/>
                <w:szCs w:val="24"/>
                <w:highlight w:val="white"/>
              </w:rPr>
              <w:t>Can birds play a role as high nature value indicators of montado system?</w:t>
            </w:r>
          </w:p>
        </w:tc>
        <w:tc>
          <w:tcPr>
            <w:tcW w:w="1080" w:type="dxa"/>
            <w:tcMar>
              <w:top w:w="0" w:type="dxa"/>
              <w:left w:w="45" w:type="dxa"/>
              <w:bottom w:w="0" w:type="dxa"/>
              <w:right w:w="45" w:type="dxa"/>
            </w:tcMar>
          </w:tcPr>
          <w:p w14:paraId="08B88D88"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2B1A4950" w14:textId="77777777" w:rsidR="004D0D95" w:rsidRDefault="00A90030" w:rsidP="00FA3A76">
            <w:pPr>
              <w:spacing w:line="240" w:lineRule="auto"/>
              <w:rPr>
                <w:sz w:val="24"/>
                <w:szCs w:val="24"/>
                <w:highlight w:val="white"/>
              </w:rPr>
            </w:pPr>
            <w:r>
              <w:rPr>
                <w:sz w:val="24"/>
                <w:szCs w:val="24"/>
                <w:highlight w:val="white"/>
              </w:rPr>
              <w:t>10.1007/s10457-014-9761-y</w:t>
            </w:r>
          </w:p>
        </w:tc>
      </w:tr>
      <w:tr w:rsidR="004D0D95" w14:paraId="41651AA3" w14:textId="77777777">
        <w:trPr>
          <w:trHeight w:val="270"/>
        </w:trPr>
        <w:tc>
          <w:tcPr>
            <w:tcW w:w="1162" w:type="dxa"/>
            <w:tcMar>
              <w:top w:w="0" w:type="dxa"/>
              <w:left w:w="45" w:type="dxa"/>
              <w:bottom w:w="0" w:type="dxa"/>
              <w:right w:w="45" w:type="dxa"/>
            </w:tcMar>
          </w:tcPr>
          <w:p w14:paraId="57D251FD" w14:textId="77777777" w:rsidR="004D0D95" w:rsidRDefault="00A90030" w:rsidP="00FA3A76">
            <w:pPr>
              <w:spacing w:line="240" w:lineRule="auto"/>
              <w:rPr>
                <w:sz w:val="24"/>
                <w:szCs w:val="24"/>
                <w:highlight w:val="white"/>
              </w:rPr>
            </w:pPr>
            <w:r>
              <w:rPr>
                <w:sz w:val="24"/>
                <w:szCs w:val="24"/>
                <w:highlight w:val="white"/>
              </w:rPr>
              <w:t>40</w:t>
            </w:r>
          </w:p>
        </w:tc>
        <w:tc>
          <w:tcPr>
            <w:tcW w:w="4148" w:type="dxa"/>
          </w:tcPr>
          <w:p w14:paraId="3AA034A5" w14:textId="77777777" w:rsidR="004D0D95" w:rsidRDefault="00A90030" w:rsidP="00FA3A76">
            <w:pPr>
              <w:spacing w:line="240" w:lineRule="auto"/>
              <w:rPr>
                <w:sz w:val="24"/>
                <w:szCs w:val="24"/>
                <w:highlight w:val="white"/>
              </w:rPr>
            </w:pPr>
            <w:r>
              <w:rPr>
                <w:sz w:val="24"/>
                <w:szCs w:val="24"/>
                <w:highlight w:val="white"/>
              </w:rPr>
              <w:t>Chozas, S; Tapia, S; Palmeirim, J; Alegria, C; Correia, O</w:t>
            </w:r>
          </w:p>
        </w:tc>
        <w:tc>
          <w:tcPr>
            <w:tcW w:w="5490" w:type="dxa"/>
            <w:tcMar>
              <w:top w:w="0" w:type="dxa"/>
              <w:left w:w="45" w:type="dxa"/>
              <w:bottom w:w="0" w:type="dxa"/>
              <w:right w:w="45" w:type="dxa"/>
            </w:tcMar>
          </w:tcPr>
          <w:p w14:paraId="2F1080B3" w14:textId="77777777" w:rsidR="004D0D95" w:rsidRDefault="00A90030" w:rsidP="00FA3A76">
            <w:pPr>
              <w:spacing w:line="240" w:lineRule="auto"/>
              <w:rPr>
                <w:sz w:val="24"/>
                <w:szCs w:val="24"/>
                <w:highlight w:val="white"/>
              </w:rPr>
            </w:pPr>
            <w:r>
              <w:rPr>
                <w:sz w:val="24"/>
                <w:szCs w:val="24"/>
                <w:highlight w:val="white"/>
              </w:rPr>
              <w:t>Small rocky outcrops: natural features to promote biodiversity in oak wood-pastures</w:t>
            </w:r>
          </w:p>
        </w:tc>
        <w:tc>
          <w:tcPr>
            <w:tcW w:w="1080" w:type="dxa"/>
            <w:tcMar>
              <w:top w:w="0" w:type="dxa"/>
              <w:left w:w="45" w:type="dxa"/>
              <w:bottom w:w="0" w:type="dxa"/>
              <w:right w:w="45" w:type="dxa"/>
            </w:tcMar>
          </w:tcPr>
          <w:p w14:paraId="272615F1"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7B2479E4" w14:textId="77777777" w:rsidR="004D0D95" w:rsidRDefault="00A90030" w:rsidP="00FA3A76">
            <w:pPr>
              <w:spacing w:line="240" w:lineRule="auto"/>
              <w:rPr>
                <w:sz w:val="24"/>
                <w:szCs w:val="24"/>
                <w:highlight w:val="white"/>
              </w:rPr>
            </w:pPr>
            <w:r>
              <w:rPr>
                <w:sz w:val="24"/>
                <w:szCs w:val="24"/>
                <w:highlight w:val="white"/>
              </w:rPr>
              <w:t>10.1111/avsc.12634</w:t>
            </w:r>
          </w:p>
        </w:tc>
      </w:tr>
      <w:tr w:rsidR="004D0D95" w14:paraId="6771E0CF" w14:textId="77777777">
        <w:trPr>
          <w:trHeight w:val="270"/>
        </w:trPr>
        <w:tc>
          <w:tcPr>
            <w:tcW w:w="1162" w:type="dxa"/>
            <w:tcMar>
              <w:top w:w="0" w:type="dxa"/>
              <w:left w:w="45" w:type="dxa"/>
              <w:bottom w:w="0" w:type="dxa"/>
              <w:right w:w="45" w:type="dxa"/>
            </w:tcMar>
          </w:tcPr>
          <w:p w14:paraId="5EBBADF7" w14:textId="77777777" w:rsidR="004D0D95" w:rsidRDefault="00A90030" w:rsidP="00FA3A76">
            <w:pPr>
              <w:spacing w:line="240" w:lineRule="auto"/>
              <w:rPr>
                <w:sz w:val="24"/>
                <w:szCs w:val="24"/>
                <w:highlight w:val="white"/>
              </w:rPr>
            </w:pPr>
            <w:r>
              <w:rPr>
                <w:sz w:val="24"/>
                <w:szCs w:val="24"/>
                <w:highlight w:val="white"/>
              </w:rPr>
              <w:t>41</w:t>
            </w:r>
          </w:p>
        </w:tc>
        <w:tc>
          <w:tcPr>
            <w:tcW w:w="4148" w:type="dxa"/>
          </w:tcPr>
          <w:p w14:paraId="610DB2E5" w14:textId="77777777" w:rsidR="004D0D95" w:rsidRDefault="00A90030" w:rsidP="00FA3A76">
            <w:pPr>
              <w:spacing w:line="240" w:lineRule="auto"/>
              <w:rPr>
                <w:sz w:val="24"/>
                <w:szCs w:val="24"/>
                <w:highlight w:val="white"/>
              </w:rPr>
            </w:pPr>
            <w:r>
              <w:rPr>
                <w:sz w:val="24"/>
                <w:szCs w:val="24"/>
                <w:highlight w:val="white"/>
              </w:rPr>
              <w:t>Cohen, M; Bilodeau, C; Alexandre, F; Godron, M; Andrieu, J; Grésillon, E; Garlatti, F; Morganti, A</w:t>
            </w:r>
          </w:p>
        </w:tc>
        <w:tc>
          <w:tcPr>
            <w:tcW w:w="5490" w:type="dxa"/>
            <w:tcMar>
              <w:top w:w="0" w:type="dxa"/>
              <w:left w:w="45" w:type="dxa"/>
              <w:bottom w:w="0" w:type="dxa"/>
              <w:right w:w="45" w:type="dxa"/>
            </w:tcMar>
          </w:tcPr>
          <w:p w14:paraId="6594F70C" w14:textId="77777777" w:rsidR="004D0D95" w:rsidRDefault="00A90030" w:rsidP="00FA3A76">
            <w:pPr>
              <w:spacing w:line="240" w:lineRule="auto"/>
              <w:rPr>
                <w:sz w:val="24"/>
                <w:szCs w:val="24"/>
                <w:highlight w:val="white"/>
              </w:rPr>
            </w:pPr>
            <w:r>
              <w:rPr>
                <w:sz w:val="24"/>
                <w:szCs w:val="24"/>
                <w:highlight w:val="white"/>
              </w:rPr>
              <w:t>What is the plant biodiversity in a cultural landscape? A comparative, multi-scale and interdisciplinary study in olive groves and vineyards (Mediterranean France)</w:t>
            </w:r>
          </w:p>
        </w:tc>
        <w:tc>
          <w:tcPr>
            <w:tcW w:w="1080" w:type="dxa"/>
            <w:tcMar>
              <w:top w:w="0" w:type="dxa"/>
              <w:left w:w="45" w:type="dxa"/>
              <w:bottom w:w="0" w:type="dxa"/>
              <w:right w:w="45" w:type="dxa"/>
            </w:tcMar>
          </w:tcPr>
          <w:p w14:paraId="1ED66ADE"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22CE8285" w14:textId="77777777" w:rsidR="004D0D95" w:rsidRDefault="00A90030" w:rsidP="00FA3A76">
            <w:pPr>
              <w:spacing w:line="240" w:lineRule="auto"/>
              <w:rPr>
                <w:sz w:val="24"/>
                <w:szCs w:val="24"/>
                <w:highlight w:val="white"/>
              </w:rPr>
            </w:pPr>
            <w:r>
              <w:rPr>
                <w:sz w:val="24"/>
                <w:szCs w:val="24"/>
                <w:highlight w:val="white"/>
              </w:rPr>
              <w:t>10.1016/j.agee.2015.06.023</w:t>
            </w:r>
          </w:p>
        </w:tc>
      </w:tr>
      <w:tr w:rsidR="004D0D95" w14:paraId="61B2234F" w14:textId="77777777">
        <w:trPr>
          <w:trHeight w:val="270"/>
        </w:trPr>
        <w:tc>
          <w:tcPr>
            <w:tcW w:w="1162" w:type="dxa"/>
            <w:tcMar>
              <w:top w:w="0" w:type="dxa"/>
              <w:left w:w="45" w:type="dxa"/>
              <w:bottom w:w="0" w:type="dxa"/>
              <w:right w:w="45" w:type="dxa"/>
            </w:tcMar>
          </w:tcPr>
          <w:p w14:paraId="16CA63C2" w14:textId="77777777" w:rsidR="004D0D95" w:rsidRDefault="00A90030" w:rsidP="00FA3A76">
            <w:pPr>
              <w:spacing w:line="240" w:lineRule="auto"/>
              <w:rPr>
                <w:sz w:val="24"/>
                <w:szCs w:val="24"/>
                <w:highlight w:val="white"/>
              </w:rPr>
            </w:pPr>
            <w:r>
              <w:rPr>
                <w:sz w:val="24"/>
                <w:szCs w:val="24"/>
                <w:highlight w:val="white"/>
              </w:rPr>
              <w:t>42</w:t>
            </w:r>
          </w:p>
        </w:tc>
        <w:tc>
          <w:tcPr>
            <w:tcW w:w="4148" w:type="dxa"/>
          </w:tcPr>
          <w:p w14:paraId="6D61B4EF" w14:textId="77777777" w:rsidR="004D0D95" w:rsidRDefault="00A90030" w:rsidP="00FA3A76">
            <w:pPr>
              <w:spacing w:line="240" w:lineRule="auto"/>
              <w:rPr>
                <w:sz w:val="24"/>
                <w:szCs w:val="24"/>
                <w:highlight w:val="white"/>
              </w:rPr>
            </w:pPr>
            <w:r>
              <w:rPr>
                <w:sz w:val="24"/>
                <w:szCs w:val="24"/>
                <w:highlight w:val="white"/>
              </w:rPr>
              <w:t>Conrad, L; Hoerl, J; Henke, M; Luick, R; Schoof, N</w:t>
            </w:r>
          </w:p>
        </w:tc>
        <w:tc>
          <w:tcPr>
            <w:tcW w:w="5490" w:type="dxa"/>
            <w:tcMar>
              <w:top w:w="0" w:type="dxa"/>
              <w:left w:w="45" w:type="dxa"/>
              <w:bottom w:w="0" w:type="dxa"/>
              <w:right w:w="45" w:type="dxa"/>
            </w:tcMar>
          </w:tcPr>
          <w:p w14:paraId="58671C26" w14:textId="77777777" w:rsidR="004D0D95" w:rsidRDefault="00A90030" w:rsidP="00FA3A76">
            <w:pPr>
              <w:spacing w:line="240" w:lineRule="auto"/>
              <w:rPr>
                <w:sz w:val="24"/>
                <w:szCs w:val="24"/>
                <w:highlight w:val="white"/>
              </w:rPr>
            </w:pPr>
            <w:r>
              <w:rPr>
                <w:sz w:val="24"/>
                <w:szCs w:val="24"/>
                <w:highlight w:val="white"/>
              </w:rPr>
              <w:t>Sheep in the vineyard: suitability of different breeds and potential breeding objectives</w:t>
            </w:r>
          </w:p>
        </w:tc>
        <w:tc>
          <w:tcPr>
            <w:tcW w:w="1080" w:type="dxa"/>
            <w:tcMar>
              <w:top w:w="0" w:type="dxa"/>
              <w:left w:w="45" w:type="dxa"/>
              <w:bottom w:w="0" w:type="dxa"/>
              <w:right w:w="45" w:type="dxa"/>
            </w:tcMar>
          </w:tcPr>
          <w:p w14:paraId="06AFCA3B"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20EDE68B" w14:textId="77777777" w:rsidR="004D0D95" w:rsidRDefault="00A90030" w:rsidP="00FA3A76">
            <w:pPr>
              <w:spacing w:line="240" w:lineRule="auto"/>
              <w:rPr>
                <w:sz w:val="24"/>
                <w:szCs w:val="24"/>
                <w:highlight w:val="white"/>
              </w:rPr>
            </w:pPr>
            <w:r>
              <w:rPr>
                <w:sz w:val="24"/>
                <w:szCs w:val="24"/>
                <w:highlight w:val="white"/>
              </w:rPr>
              <w:t>10.3390/ani12192575</w:t>
            </w:r>
          </w:p>
        </w:tc>
      </w:tr>
      <w:tr w:rsidR="004D0D95" w14:paraId="2F6BCCB5" w14:textId="77777777">
        <w:trPr>
          <w:trHeight w:val="270"/>
        </w:trPr>
        <w:tc>
          <w:tcPr>
            <w:tcW w:w="1162" w:type="dxa"/>
            <w:tcMar>
              <w:top w:w="0" w:type="dxa"/>
              <w:left w:w="45" w:type="dxa"/>
              <w:bottom w:w="0" w:type="dxa"/>
              <w:right w:w="45" w:type="dxa"/>
            </w:tcMar>
          </w:tcPr>
          <w:p w14:paraId="0A016C1D" w14:textId="77777777" w:rsidR="004D0D95" w:rsidRDefault="00A90030" w:rsidP="00FA3A76">
            <w:pPr>
              <w:spacing w:line="240" w:lineRule="auto"/>
              <w:rPr>
                <w:sz w:val="24"/>
                <w:szCs w:val="24"/>
                <w:highlight w:val="white"/>
              </w:rPr>
            </w:pPr>
            <w:r>
              <w:rPr>
                <w:sz w:val="24"/>
                <w:szCs w:val="24"/>
                <w:highlight w:val="white"/>
              </w:rPr>
              <w:t>43</w:t>
            </w:r>
          </w:p>
        </w:tc>
        <w:tc>
          <w:tcPr>
            <w:tcW w:w="4148" w:type="dxa"/>
          </w:tcPr>
          <w:p w14:paraId="739D42EA" w14:textId="77777777" w:rsidR="004D0D95" w:rsidRDefault="00A90030" w:rsidP="00FA3A76">
            <w:pPr>
              <w:spacing w:line="240" w:lineRule="auto"/>
              <w:rPr>
                <w:sz w:val="24"/>
                <w:szCs w:val="24"/>
                <w:highlight w:val="white"/>
              </w:rPr>
            </w:pPr>
            <w:r>
              <w:rPr>
                <w:sz w:val="24"/>
                <w:szCs w:val="24"/>
                <w:highlight w:val="white"/>
              </w:rPr>
              <w:t>Cremene, C; Groza, G; Rakosy, L; Schileyko, AA; Baur, A; Erhardt, A; Baur, B</w:t>
            </w:r>
          </w:p>
        </w:tc>
        <w:tc>
          <w:tcPr>
            <w:tcW w:w="5490" w:type="dxa"/>
            <w:tcMar>
              <w:top w:w="0" w:type="dxa"/>
              <w:left w:w="45" w:type="dxa"/>
              <w:bottom w:w="0" w:type="dxa"/>
              <w:right w:w="45" w:type="dxa"/>
            </w:tcMar>
          </w:tcPr>
          <w:p w14:paraId="731CF58E" w14:textId="77777777" w:rsidR="004D0D95" w:rsidRDefault="00A90030" w:rsidP="00FA3A76">
            <w:pPr>
              <w:spacing w:line="240" w:lineRule="auto"/>
              <w:rPr>
                <w:sz w:val="24"/>
                <w:szCs w:val="24"/>
                <w:highlight w:val="white"/>
              </w:rPr>
            </w:pPr>
            <w:r>
              <w:rPr>
                <w:sz w:val="24"/>
                <w:szCs w:val="24"/>
                <w:highlight w:val="white"/>
              </w:rPr>
              <w:t>Alterations of steppe-like grasslands in eastern Europe: a threat to regional biodiversity hotspots</w:t>
            </w:r>
          </w:p>
        </w:tc>
        <w:tc>
          <w:tcPr>
            <w:tcW w:w="1080" w:type="dxa"/>
            <w:tcMar>
              <w:top w:w="0" w:type="dxa"/>
              <w:left w:w="45" w:type="dxa"/>
              <w:bottom w:w="0" w:type="dxa"/>
              <w:right w:w="45" w:type="dxa"/>
            </w:tcMar>
          </w:tcPr>
          <w:p w14:paraId="39052DD1" w14:textId="77777777" w:rsidR="004D0D95" w:rsidRDefault="00A90030" w:rsidP="00FA3A76">
            <w:pPr>
              <w:spacing w:line="240" w:lineRule="auto"/>
              <w:rPr>
                <w:sz w:val="24"/>
                <w:szCs w:val="24"/>
                <w:highlight w:val="white"/>
              </w:rPr>
            </w:pPr>
            <w:r>
              <w:rPr>
                <w:sz w:val="24"/>
                <w:szCs w:val="24"/>
                <w:highlight w:val="white"/>
              </w:rPr>
              <w:t>2005</w:t>
            </w:r>
          </w:p>
        </w:tc>
        <w:tc>
          <w:tcPr>
            <w:tcW w:w="2425" w:type="dxa"/>
            <w:tcMar>
              <w:top w:w="0" w:type="dxa"/>
              <w:left w:w="45" w:type="dxa"/>
              <w:bottom w:w="0" w:type="dxa"/>
              <w:right w:w="45" w:type="dxa"/>
            </w:tcMar>
          </w:tcPr>
          <w:p w14:paraId="16BB6DB1" w14:textId="77777777" w:rsidR="004D0D95" w:rsidRDefault="00A90030" w:rsidP="00FA3A76">
            <w:pPr>
              <w:spacing w:line="240" w:lineRule="auto"/>
              <w:rPr>
                <w:sz w:val="24"/>
                <w:szCs w:val="24"/>
                <w:highlight w:val="white"/>
              </w:rPr>
            </w:pPr>
            <w:r>
              <w:rPr>
                <w:sz w:val="24"/>
                <w:szCs w:val="24"/>
                <w:highlight w:val="white"/>
              </w:rPr>
              <w:t>10.1111/j.1523-1739.2005.00084.x</w:t>
            </w:r>
          </w:p>
        </w:tc>
      </w:tr>
      <w:tr w:rsidR="004D0D95" w14:paraId="7AB5020D" w14:textId="77777777">
        <w:trPr>
          <w:trHeight w:val="270"/>
        </w:trPr>
        <w:tc>
          <w:tcPr>
            <w:tcW w:w="1162" w:type="dxa"/>
            <w:tcMar>
              <w:top w:w="0" w:type="dxa"/>
              <w:left w:w="45" w:type="dxa"/>
              <w:bottom w:w="0" w:type="dxa"/>
              <w:right w:w="45" w:type="dxa"/>
            </w:tcMar>
          </w:tcPr>
          <w:p w14:paraId="55991870" w14:textId="77777777" w:rsidR="004D0D95" w:rsidRDefault="00A90030" w:rsidP="00FA3A76">
            <w:pPr>
              <w:spacing w:line="240" w:lineRule="auto"/>
              <w:rPr>
                <w:sz w:val="24"/>
                <w:szCs w:val="24"/>
                <w:highlight w:val="white"/>
              </w:rPr>
            </w:pPr>
            <w:r>
              <w:rPr>
                <w:sz w:val="24"/>
                <w:szCs w:val="24"/>
                <w:highlight w:val="white"/>
              </w:rPr>
              <w:t>44</w:t>
            </w:r>
          </w:p>
        </w:tc>
        <w:tc>
          <w:tcPr>
            <w:tcW w:w="4148" w:type="dxa"/>
          </w:tcPr>
          <w:p w14:paraId="6D4B74F9" w14:textId="77777777" w:rsidR="004D0D95" w:rsidRDefault="00A90030" w:rsidP="00FA3A76">
            <w:pPr>
              <w:spacing w:line="240" w:lineRule="auto"/>
              <w:rPr>
                <w:sz w:val="24"/>
                <w:szCs w:val="24"/>
                <w:highlight w:val="white"/>
              </w:rPr>
            </w:pPr>
            <w:r>
              <w:rPr>
                <w:sz w:val="24"/>
                <w:szCs w:val="24"/>
                <w:highlight w:val="white"/>
              </w:rPr>
              <w:t>Crous-Duran, J; Graves, AR; Paulo, JA; Mirck, J; Oliveira, TS; Kay, S; de Jalón, SG; Palma, JHN</w:t>
            </w:r>
          </w:p>
        </w:tc>
        <w:tc>
          <w:tcPr>
            <w:tcW w:w="5490" w:type="dxa"/>
            <w:tcMar>
              <w:top w:w="0" w:type="dxa"/>
              <w:left w:w="45" w:type="dxa"/>
              <w:bottom w:w="0" w:type="dxa"/>
              <w:right w:w="45" w:type="dxa"/>
            </w:tcMar>
          </w:tcPr>
          <w:p w14:paraId="02D37111" w14:textId="77777777" w:rsidR="004D0D95" w:rsidRDefault="00A90030" w:rsidP="00FA3A76">
            <w:pPr>
              <w:spacing w:line="240" w:lineRule="auto"/>
              <w:rPr>
                <w:sz w:val="24"/>
                <w:szCs w:val="24"/>
                <w:highlight w:val="white"/>
              </w:rPr>
            </w:pPr>
            <w:r>
              <w:rPr>
                <w:sz w:val="24"/>
                <w:szCs w:val="24"/>
                <w:highlight w:val="white"/>
              </w:rPr>
              <w:t>Modelling tree density effects on provisioning ecosystem services in Europe</w:t>
            </w:r>
          </w:p>
        </w:tc>
        <w:tc>
          <w:tcPr>
            <w:tcW w:w="1080" w:type="dxa"/>
            <w:tcMar>
              <w:top w:w="0" w:type="dxa"/>
              <w:left w:w="45" w:type="dxa"/>
              <w:bottom w:w="0" w:type="dxa"/>
              <w:right w:w="45" w:type="dxa"/>
            </w:tcMar>
          </w:tcPr>
          <w:p w14:paraId="04A54F5A"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54E1EFAF" w14:textId="77777777" w:rsidR="004D0D95" w:rsidRDefault="00A90030" w:rsidP="00FA3A76">
            <w:pPr>
              <w:spacing w:line="240" w:lineRule="auto"/>
              <w:rPr>
                <w:sz w:val="24"/>
                <w:szCs w:val="24"/>
                <w:highlight w:val="white"/>
              </w:rPr>
            </w:pPr>
            <w:r>
              <w:rPr>
                <w:sz w:val="24"/>
                <w:szCs w:val="24"/>
                <w:highlight w:val="white"/>
              </w:rPr>
              <w:t>10.1007/s10457-018-0297-4</w:t>
            </w:r>
          </w:p>
        </w:tc>
      </w:tr>
      <w:tr w:rsidR="004D0D95" w14:paraId="74C687D9" w14:textId="77777777">
        <w:trPr>
          <w:trHeight w:val="270"/>
        </w:trPr>
        <w:tc>
          <w:tcPr>
            <w:tcW w:w="1162" w:type="dxa"/>
            <w:tcMar>
              <w:top w:w="0" w:type="dxa"/>
              <w:left w:w="45" w:type="dxa"/>
              <w:bottom w:w="0" w:type="dxa"/>
              <w:right w:w="45" w:type="dxa"/>
            </w:tcMar>
          </w:tcPr>
          <w:p w14:paraId="0D1C9673" w14:textId="77777777" w:rsidR="004D0D95" w:rsidRDefault="00A90030" w:rsidP="00FA3A76">
            <w:pPr>
              <w:spacing w:line="240" w:lineRule="auto"/>
              <w:rPr>
                <w:sz w:val="24"/>
                <w:szCs w:val="24"/>
                <w:highlight w:val="white"/>
              </w:rPr>
            </w:pPr>
            <w:r>
              <w:rPr>
                <w:sz w:val="24"/>
                <w:szCs w:val="24"/>
                <w:highlight w:val="white"/>
              </w:rPr>
              <w:t>45</w:t>
            </w:r>
          </w:p>
        </w:tc>
        <w:tc>
          <w:tcPr>
            <w:tcW w:w="4148" w:type="dxa"/>
          </w:tcPr>
          <w:p w14:paraId="1CC478A5" w14:textId="77777777" w:rsidR="004D0D95" w:rsidRDefault="00A90030" w:rsidP="00FA3A76">
            <w:pPr>
              <w:spacing w:line="240" w:lineRule="auto"/>
              <w:rPr>
                <w:sz w:val="24"/>
                <w:szCs w:val="24"/>
                <w:highlight w:val="white"/>
              </w:rPr>
            </w:pPr>
            <w:r>
              <w:rPr>
                <w:sz w:val="24"/>
                <w:szCs w:val="24"/>
                <w:highlight w:val="white"/>
              </w:rPr>
              <w:t>Davies, AL; Watson, F</w:t>
            </w:r>
          </w:p>
        </w:tc>
        <w:tc>
          <w:tcPr>
            <w:tcW w:w="5490" w:type="dxa"/>
            <w:tcMar>
              <w:top w:w="0" w:type="dxa"/>
              <w:left w:w="45" w:type="dxa"/>
              <w:bottom w:w="0" w:type="dxa"/>
              <w:right w:w="45" w:type="dxa"/>
            </w:tcMar>
          </w:tcPr>
          <w:p w14:paraId="385514A1" w14:textId="77777777" w:rsidR="004D0D95" w:rsidRDefault="00A90030" w:rsidP="00FA3A76">
            <w:pPr>
              <w:spacing w:line="240" w:lineRule="auto"/>
              <w:rPr>
                <w:sz w:val="24"/>
                <w:szCs w:val="24"/>
                <w:highlight w:val="white"/>
              </w:rPr>
            </w:pPr>
            <w:r>
              <w:rPr>
                <w:sz w:val="24"/>
                <w:szCs w:val="24"/>
                <w:highlight w:val="white"/>
              </w:rPr>
              <w:t xml:space="preserve">Understanding the changing value of natural resources: an integrated palaeoecological-historical </w:t>
            </w:r>
            <w:r>
              <w:rPr>
                <w:sz w:val="24"/>
                <w:szCs w:val="24"/>
                <w:highlight w:val="white"/>
              </w:rPr>
              <w:lastRenderedPageBreak/>
              <w:t>investigation into grazing-woodland interactions by loch awe, western highlands of Scotland</w:t>
            </w:r>
          </w:p>
        </w:tc>
        <w:tc>
          <w:tcPr>
            <w:tcW w:w="1080" w:type="dxa"/>
            <w:tcMar>
              <w:top w:w="0" w:type="dxa"/>
              <w:left w:w="45" w:type="dxa"/>
              <w:bottom w:w="0" w:type="dxa"/>
              <w:right w:w="45" w:type="dxa"/>
            </w:tcMar>
          </w:tcPr>
          <w:p w14:paraId="3305314A" w14:textId="77777777" w:rsidR="004D0D95" w:rsidRDefault="00A90030" w:rsidP="00FA3A76">
            <w:pPr>
              <w:spacing w:line="240" w:lineRule="auto"/>
              <w:rPr>
                <w:sz w:val="24"/>
                <w:szCs w:val="24"/>
                <w:highlight w:val="white"/>
              </w:rPr>
            </w:pPr>
            <w:r>
              <w:rPr>
                <w:sz w:val="24"/>
                <w:szCs w:val="24"/>
                <w:highlight w:val="white"/>
              </w:rPr>
              <w:lastRenderedPageBreak/>
              <w:t>2007</w:t>
            </w:r>
          </w:p>
        </w:tc>
        <w:tc>
          <w:tcPr>
            <w:tcW w:w="2425" w:type="dxa"/>
            <w:tcMar>
              <w:top w:w="0" w:type="dxa"/>
              <w:left w:w="45" w:type="dxa"/>
              <w:bottom w:w="0" w:type="dxa"/>
              <w:right w:w="45" w:type="dxa"/>
            </w:tcMar>
          </w:tcPr>
          <w:p w14:paraId="6940C4B0" w14:textId="77777777" w:rsidR="004D0D95" w:rsidRDefault="00A90030" w:rsidP="00FA3A76">
            <w:pPr>
              <w:spacing w:line="240" w:lineRule="auto"/>
              <w:rPr>
                <w:sz w:val="24"/>
                <w:szCs w:val="24"/>
                <w:highlight w:val="white"/>
              </w:rPr>
            </w:pPr>
            <w:r>
              <w:rPr>
                <w:sz w:val="24"/>
                <w:szCs w:val="24"/>
                <w:highlight w:val="white"/>
              </w:rPr>
              <w:t>10.1111/j.1365-2699.2007.01725.x</w:t>
            </w:r>
          </w:p>
        </w:tc>
      </w:tr>
      <w:tr w:rsidR="004D0D95" w14:paraId="49916530" w14:textId="77777777">
        <w:trPr>
          <w:trHeight w:val="270"/>
        </w:trPr>
        <w:tc>
          <w:tcPr>
            <w:tcW w:w="1162" w:type="dxa"/>
            <w:tcMar>
              <w:top w:w="0" w:type="dxa"/>
              <w:left w:w="45" w:type="dxa"/>
              <w:bottom w:w="0" w:type="dxa"/>
              <w:right w:w="45" w:type="dxa"/>
            </w:tcMar>
          </w:tcPr>
          <w:p w14:paraId="7F568FF5" w14:textId="77777777" w:rsidR="004D0D95" w:rsidRDefault="00A90030" w:rsidP="00FA3A76">
            <w:pPr>
              <w:spacing w:line="240" w:lineRule="auto"/>
              <w:rPr>
                <w:sz w:val="24"/>
                <w:szCs w:val="24"/>
                <w:highlight w:val="white"/>
              </w:rPr>
            </w:pPr>
            <w:r>
              <w:rPr>
                <w:sz w:val="24"/>
                <w:szCs w:val="24"/>
                <w:highlight w:val="white"/>
              </w:rPr>
              <w:t>46</w:t>
            </w:r>
          </w:p>
        </w:tc>
        <w:tc>
          <w:tcPr>
            <w:tcW w:w="4148" w:type="dxa"/>
          </w:tcPr>
          <w:p w14:paraId="36DD9B39" w14:textId="77777777" w:rsidR="004D0D95" w:rsidRDefault="00A90030" w:rsidP="00FA3A76">
            <w:pPr>
              <w:spacing w:line="240" w:lineRule="auto"/>
              <w:rPr>
                <w:sz w:val="24"/>
                <w:szCs w:val="24"/>
                <w:highlight w:val="white"/>
              </w:rPr>
            </w:pPr>
            <w:r>
              <w:rPr>
                <w:sz w:val="24"/>
                <w:szCs w:val="24"/>
                <w:highlight w:val="white"/>
              </w:rPr>
              <w:t>del Barrio, JMG; Ponce, RA; Benavides, R; Roig, S</w:t>
            </w:r>
          </w:p>
        </w:tc>
        <w:tc>
          <w:tcPr>
            <w:tcW w:w="5490" w:type="dxa"/>
            <w:tcMar>
              <w:top w:w="0" w:type="dxa"/>
              <w:left w:w="45" w:type="dxa"/>
              <w:bottom w:w="0" w:type="dxa"/>
              <w:right w:w="45" w:type="dxa"/>
            </w:tcMar>
          </w:tcPr>
          <w:p w14:paraId="6E989EDD" w14:textId="77777777" w:rsidR="004D0D95" w:rsidRDefault="00A90030" w:rsidP="00FA3A76">
            <w:pPr>
              <w:spacing w:line="240" w:lineRule="auto"/>
              <w:rPr>
                <w:sz w:val="24"/>
                <w:szCs w:val="24"/>
                <w:highlight w:val="white"/>
              </w:rPr>
            </w:pPr>
            <w:r>
              <w:rPr>
                <w:sz w:val="24"/>
                <w:szCs w:val="24"/>
                <w:highlight w:val="white"/>
              </w:rPr>
              <w:t>Species richness and similarity of vascular plants in the Spanish dehesas at two spatial scales</w:t>
            </w:r>
          </w:p>
        </w:tc>
        <w:tc>
          <w:tcPr>
            <w:tcW w:w="1080" w:type="dxa"/>
            <w:tcMar>
              <w:top w:w="0" w:type="dxa"/>
              <w:left w:w="45" w:type="dxa"/>
              <w:bottom w:w="0" w:type="dxa"/>
              <w:right w:w="45" w:type="dxa"/>
            </w:tcMar>
          </w:tcPr>
          <w:p w14:paraId="70137739"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35D1B820" w14:textId="77777777" w:rsidR="004D0D95" w:rsidRDefault="00A90030" w:rsidP="00FA3A76">
            <w:pPr>
              <w:spacing w:line="240" w:lineRule="auto"/>
              <w:rPr>
                <w:sz w:val="24"/>
                <w:szCs w:val="24"/>
                <w:highlight w:val="white"/>
              </w:rPr>
            </w:pPr>
            <w:r>
              <w:rPr>
                <w:sz w:val="24"/>
                <w:szCs w:val="24"/>
                <w:highlight w:val="white"/>
              </w:rPr>
              <w:t>10.5424/fs/2014231-04521</w:t>
            </w:r>
          </w:p>
        </w:tc>
      </w:tr>
      <w:tr w:rsidR="004D0D95" w14:paraId="4D88C6D2" w14:textId="77777777">
        <w:trPr>
          <w:trHeight w:val="270"/>
        </w:trPr>
        <w:tc>
          <w:tcPr>
            <w:tcW w:w="1162" w:type="dxa"/>
            <w:tcMar>
              <w:top w:w="0" w:type="dxa"/>
              <w:left w:w="45" w:type="dxa"/>
              <w:bottom w:w="0" w:type="dxa"/>
              <w:right w:w="45" w:type="dxa"/>
            </w:tcMar>
          </w:tcPr>
          <w:p w14:paraId="69E3B9CD" w14:textId="77777777" w:rsidR="004D0D95" w:rsidRDefault="00A90030" w:rsidP="00FA3A76">
            <w:pPr>
              <w:spacing w:line="240" w:lineRule="auto"/>
              <w:rPr>
                <w:sz w:val="24"/>
                <w:szCs w:val="24"/>
                <w:highlight w:val="white"/>
              </w:rPr>
            </w:pPr>
            <w:r>
              <w:rPr>
                <w:sz w:val="24"/>
                <w:szCs w:val="24"/>
                <w:highlight w:val="white"/>
              </w:rPr>
              <w:t>47</w:t>
            </w:r>
          </w:p>
        </w:tc>
        <w:tc>
          <w:tcPr>
            <w:tcW w:w="4148" w:type="dxa"/>
          </w:tcPr>
          <w:p w14:paraId="605BE5BB" w14:textId="77777777" w:rsidR="004D0D95" w:rsidRDefault="00A90030" w:rsidP="00FA3A76">
            <w:pPr>
              <w:spacing w:line="240" w:lineRule="auto"/>
              <w:rPr>
                <w:sz w:val="24"/>
                <w:szCs w:val="24"/>
                <w:highlight w:val="white"/>
              </w:rPr>
            </w:pPr>
            <w:r>
              <w:rPr>
                <w:sz w:val="24"/>
                <w:szCs w:val="24"/>
                <w:highlight w:val="white"/>
              </w:rPr>
              <w:t>den Herder, M; Moreno, G; Mosquera-Losada, RM; Palma, JHN; Sidiropoulou, A; Freijanes, JJS; Crous-Duran, J; Paulo, JA; Tomé, M; Pantera, A; Papanastasis, VP; Mantzanas, K; Pachana, P; Papadopoulos, A; Plieninger, T; Burgess, PJ</w:t>
            </w:r>
          </w:p>
        </w:tc>
        <w:tc>
          <w:tcPr>
            <w:tcW w:w="5490" w:type="dxa"/>
            <w:tcMar>
              <w:top w:w="0" w:type="dxa"/>
              <w:left w:w="45" w:type="dxa"/>
              <w:bottom w:w="0" w:type="dxa"/>
              <w:right w:w="45" w:type="dxa"/>
            </w:tcMar>
          </w:tcPr>
          <w:p w14:paraId="4089253A" w14:textId="77777777" w:rsidR="004D0D95" w:rsidRDefault="00A90030" w:rsidP="00FA3A76">
            <w:pPr>
              <w:spacing w:line="240" w:lineRule="auto"/>
              <w:rPr>
                <w:sz w:val="24"/>
                <w:szCs w:val="24"/>
                <w:highlight w:val="white"/>
              </w:rPr>
            </w:pPr>
            <w:r>
              <w:rPr>
                <w:sz w:val="24"/>
                <w:szCs w:val="24"/>
                <w:highlight w:val="white"/>
              </w:rPr>
              <w:t>Current extent and stratification of agroforestry in the European union</w:t>
            </w:r>
          </w:p>
        </w:tc>
        <w:tc>
          <w:tcPr>
            <w:tcW w:w="1080" w:type="dxa"/>
            <w:tcMar>
              <w:top w:w="0" w:type="dxa"/>
              <w:left w:w="45" w:type="dxa"/>
              <w:bottom w:w="0" w:type="dxa"/>
              <w:right w:w="45" w:type="dxa"/>
            </w:tcMar>
          </w:tcPr>
          <w:p w14:paraId="68660A4B"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2DA5D27D" w14:textId="77777777" w:rsidR="004D0D95" w:rsidRDefault="00A90030" w:rsidP="00FA3A76">
            <w:pPr>
              <w:spacing w:line="240" w:lineRule="auto"/>
              <w:rPr>
                <w:sz w:val="24"/>
                <w:szCs w:val="24"/>
                <w:highlight w:val="white"/>
              </w:rPr>
            </w:pPr>
            <w:r>
              <w:rPr>
                <w:sz w:val="24"/>
                <w:szCs w:val="24"/>
                <w:highlight w:val="white"/>
              </w:rPr>
              <w:t>10.1016/j.agee.2017.03.005</w:t>
            </w:r>
          </w:p>
        </w:tc>
      </w:tr>
      <w:tr w:rsidR="004D0D95" w14:paraId="33682325" w14:textId="77777777">
        <w:trPr>
          <w:trHeight w:val="270"/>
        </w:trPr>
        <w:tc>
          <w:tcPr>
            <w:tcW w:w="1162" w:type="dxa"/>
            <w:tcMar>
              <w:top w:w="0" w:type="dxa"/>
              <w:left w:w="45" w:type="dxa"/>
              <w:bottom w:w="0" w:type="dxa"/>
              <w:right w:w="45" w:type="dxa"/>
            </w:tcMar>
          </w:tcPr>
          <w:p w14:paraId="13405616" w14:textId="77777777" w:rsidR="004D0D95" w:rsidRDefault="00A90030" w:rsidP="00FA3A76">
            <w:pPr>
              <w:spacing w:line="240" w:lineRule="auto"/>
              <w:rPr>
                <w:sz w:val="24"/>
                <w:szCs w:val="24"/>
                <w:highlight w:val="white"/>
              </w:rPr>
            </w:pPr>
            <w:r>
              <w:rPr>
                <w:sz w:val="24"/>
                <w:szCs w:val="24"/>
                <w:highlight w:val="white"/>
              </w:rPr>
              <w:t>48</w:t>
            </w:r>
          </w:p>
        </w:tc>
        <w:tc>
          <w:tcPr>
            <w:tcW w:w="4148" w:type="dxa"/>
          </w:tcPr>
          <w:p w14:paraId="26333DC5" w14:textId="77777777" w:rsidR="004D0D95" w:rsidRDefault="00A90030" w:rsidP="00FA3A76">
            <w:pPr>
              <w:spacing w:line="240" w:lineRule="auto"/>
              <w:rPr>
                <w:sz w:val="24"/>
                <w:szCs w:val="24"/>
                <w:highlight w:val="white"/>
              </w:rPr>
            </w:pPr>
            <w:r>
              <w:rPr>
                <w:sz w:val="24"/>
                <w:szCs w:val="24"/>
                <w:highlight w:val="white"/>
              </w:rPr>
              <w:t>do Rosario, IT; Rebelo, R; Caser, U; Vasconcelos, L; Santos-Reis, M</w:t>
            </w:r>
          </w:p>
        </w:tc>
        <w:tc>
          <w:tcPr>
            <w:tcW w:w="5490" w:type="dxa"/>
            <w:tcMar>
              <w:top w:w="0" w:type="dxa"/>
              <w:left w:w="45" w:type="dxa"/>
              <w:bottom w:w="0" w:type="dxa"/>
              <w:right w:w="45" w:type="dxa"/>
            </w:tcMar>
          </w:tcPr>
          <w:p w14:paraId="16D575C0" w14:textId="77777777" w:rsidR="004D0D95" w:rsidRDefault="00A90030" w:rsidP="00FA3A76">
            <w:pPr>
              <w:spacing w:line="240" w:lineRule="auto"/>
              <w:rPr>
                <w:sz w:val="24"/>
                <w:szCs w:val="24"/>
                <w:highlight w:val="white"/>
              </w:rPr>
            </w:pPr>
            <w:r>
              <w:rPr>
                <w:sz w:val="24"/>
                <w:szCs w:val="24"/>
                <w:highlight w:val="white"/>
              </w:rPr>
              <w:t>Valuation of ecosystem services by stakeholders operating at different levels: insights from the Portuguese cultural montado landscape</w:t>
            </w:r>
          </w:p>
        </w:tc>
        <w:tc>
          <w:tcPr>
            <w:tcW w:w="1080" w:type="dxa"/>
            <w:tcMar>
              <w:top w:w="0" w:type="dxa"/>
              <w:left w:w="45" w:type="dxa"/>
              <w:bottom w:w="0" w:type="dxa"/>
              <w:right w:w="45" w:type="dxa"/>
            </w:tcMar>
          </w:tcPr>
          <w:p w14:paraId="16130FA8"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744C6FC1" w14:textId="77777777" w:rsidR="004D0D95" w:rsidRDefault="00A90030" w:rsidP="00FA3A76">
            <w:pPr>
              <w:spacing w:line="240" w:lineRule="auto"/>
              <w:rPr>
                <w:sz w:val="24"/>
                <w:szCs w:val="24"/>
                <w:highlight w:val="white"/>
              </w:rPr>
            </w:pPr>
            <w:r>
              <w:rPr>
                <w:sz w:val="24"/>
                <w:szCs w:val="24"/>
                <w:highlight w:val="white"/>
              </w:rPr>
              <w:t>10.1007/s10113-019-01527-2</w:t>
            </w:r>
          </w:p>
        </w:tc>
      </w:tr>
      <w:tr w:rsidR="004D0D95" w14:paraId="5774100F" w14:textId="77777777">
        <w:trPr>
          <w:trHeight w:val="270"/>
        </w:trPr>
        <w:tc>
          <w:tcPr>
            <w:tcW w:w="1162" w:type="dxa"/>
            <w:tcMar>
              <w:top w:w="0" w:type="dxa"/>
              <w:left w:w="45" w:type="dxa"/>
              <w:bottom w:w="0" w:type="dxa"/>
              <w:right w:w="45" w:type="dxa"/>
            </w:tcMar>
          </w:tcPr>
          <w:p w14:paraId="3D1908CD" w14:textId="77777777" w:rsidR="004D0D95" w:rsidRDefault="00A90030" w:rsidP="00FA3A76">
            <w:pPr>
              <w:spacing w:line="240" w:lineRule="auto"/>
              <w:rPr>
                <w:sz w:val="24"/>
                <w:szCs w:val="24"/>
                <w:highlight w:val="white"/>
              </w:rPr>
            </w:pPr>
            <w:r>
              <w:rPr>
                <w:sz w:val="24"/>
                <w:szCs w:val="24"/>
                <w:highlight w:val="white"/>
              </w:rPr>
              <w:t>49</w:t>
            </w:r>
          </w:p>
        </w:tc>
        <w:tc>
          <w:tcPr>
            <w:tcW w:w="4148" w:type="dxa"/>
          </w:tcPr>
          <w:p w14:paraId="04736975" w14:textId="77777777" w:rsidR="004D0D95" w:rsidRDefault="00A90030" w:rsidP="00FA3A76">
            <w:pPr>
              <w:spacing w:line="240" w:lineRule="auto"/>
              <w:rPr>
                <w:sz w:val="24"/>
                <w:szCs w:val="24"/>
                <w:highlight w:val="white"/>
              </w:rPr>
            </w:pPr>
            <w:r>
              <w:rPr>
                <w:sz w:val="24"/>
                <w:szCs w:val="24"/>
                <w:highlight w:val="white"/>
              </w:rPr>
              <w:t>Domokos, E; Domokos, J</w:t>
            </w:r>
          </w:p>
        </w:tc>
        <w:tc>
          <w:tcPr>
            <w:tcW w:w="5490" w:type="dxa"/>
            <w:tcMar>
              <w:top w:w="0" w:type="dxa"/>
              <w:left w:w="45" w:type="dxa"/>
              <w:bottom w:w="0" w:type="dxa"/>
              <w:right w:w="45" w:type="dxa"/>
            </w:tcMar>
          </w:tcPr>
          <w:p w14:paraId="5AA15DD5" w14:textId="77777777" w:rsidR="004D0D95" w:rsidRDefault="00A90030" w:rsidP="00FA3A76">
            <w:pPr>
              <w:spacing w:line="240" w:lineRule="auto"/>
              <w:rPr>
                <w:sz w:val="24"/>
                <w:szCs w:val="24"/>
                <w:highlight w:val="white"/>
              </w:rPr>
            </w:pPr>
            <w:r>
              <w:rPr>
                <w:sz w:val="24"/>
                <w:szCs w:val="24"/>
                <w:highlight w:val="white"/>
              </w:rPr>
              <w:t>Bird communities of different woody vegetation types from the Niraj Valley, Romania</w:t>
            </w:r>
          </w:p>
        </w:tc>
        <w:tc>
          <w:tcPr>
            <w:tcW w:w="1080" w:type="dxa"/>
            <w:tcMar>
              <w:top w:w="0" w:type="dxa"/>
              <w:left w:w="45" w:type="dxa"/>
              <w:bottom w:w="0" w:type="dxa"/>
              <w:right w:w="45" w:type="dxa"/>
            </w:tcMar>
          </w:tcPr>
          <w:p w14:paraId="7B999449"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4DDAA18A" w14:textId="77777777" w:rsidR="004D0D95" w:rsidRDefault="00A90030" w:rsidP="00FA3A76">
            <w:pPr>
              <w:spacing w:line="240" w:lineRule="auto"/>
              <w:rPr>
                <w:sz w:val="24"/>
                <w:szCs w:val="24"/>
                <w:highlight w:val="white"/>
              </w:rPr>
            </w:pPr>
            <w:r>
              <w:rPr>
                <w:sz w:val="24"/>
                <w:szCs w:val="24"/>
                <w:highlight w:val="white"/>
              </w:rPr>
              <w:t>10.3906/zoo-1510-64</w:t>
            </w:r>
          </w:p>
        </w:tc>
      </w:tr>
      <w:tr w:rsidR="004D0D95" w14:paraId="238DEB93" w14:textId="77777777">
        <w:trPr>
          <w:trHeight w:val="270"/>
        </w:trPr>
        <w:tc>
          <w:tcPr>
            <w:tcW w:w="1162" w:type="dxa"/>
            <w:tcMar>
              <w:top w:w="0" w:type="dxa"/>
              <w:left w:w="45" w:type="dxa"/>
              <w:bottom w:w="0" w:type="dxa"/>
              <w:right w:w="45" w:type="dxa"/>
            </w:tcMar>
          </w:tcPr>
          <w:p w14:paraId="1A9902FE" w14:textId="77777777" w:rsidR="004D0D95" w:rsidRDefault="00A90030" w:rsidP="00FA3A76">
            <w:pPr>
              <w:spacing w:line="240" w:lineRule="auto"/>
              <w:rPr>
                <w:sz w:val="24"/>
                <w:szCs w:val="24"/>
                <w:highlight w:val="white"/>
              </w:rPr>
            </w:pPr>
            <w:r>
              <w:rPr>
                <w:sz w:val="24"/>
                <w:szCs w:val="24"/>
                <w:highlight w:val="white"/>
              </w:rPr>
              <w:t>50</w:t>
            </w:r>
          </w:p>
        </w:tc>
        <w:tc>
          <w:tcPr>
            <w:tcW w:w="4148" w:type="dxa"/>
          </w:tcPr>
          <w:p w14:paraId="7B148131"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Dorresteijn, I; Hartel, T; Hanspach, J; von Wehrden, H; Fischer, J</w:t>
            </w:r>
          </w:p>
        </w:tc>
        <w:tc>
          <w:tcPr>
            <w:tcW w:w="5490" w:type="dxa"/>
            <w:tcMar>
              <w:top w:w="0" w:type="dxa"/>
              <w:left w:w="45" w:type="dxa"/>
              <w:bottom w:w="0" w:type="dxa"/>
              <w:right w:w="45" w:type="dxa"/>
            </w:tcMar>
          </w:tcPr>
          <w:p w14:paraId="5CAD3A79" w14:textId="77777777" w:rsidR="004D0D95" w:rsidRDefault="00A90030" w:rsidP="00FA3A76">
            <w:pPr>
              <w:spacing w:line="240" w:lineRule="auto"/>
              <w:rPr>
                <w:sz w:val="24"/>
                <w:szCs w:val="24"/>
                <w:highlight w:val="white"/>
              </w:rPr>
            </w:pPr>
            <w:r>
              <w:rPr>
                <w:sz w:val="24"/>
                <w:szCs w:val="24"/>
                <w:highlight w:val="white"/>
              </w:rPr>
              <w:t>The conservation value of traditional rural landscapes: the case of woodpeckers in Transylvania, Romania</w:t>
            </w:r>
          </w:p>
        </w:tc>
        <w:tc>
          <w:tcPr>
            <w:tcW w:w="1080" w:type="dxa"/>
            <w:tcMar>
              <w:top w:w="0" w:type="dxa"/>
              <w:left w:w="45" w:type="dxa"/>
              <w:bottom w:w="0" w:type="dxa"/>
              <w:right w:w="45" w:type="dxa"/>
            </w:tcMar>
          </w:tcPr>
          <w:p w14:paraId="7CA90F97"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7CC819AD" w14:textId="77777777" w:rsidR="004D0D95" w:rsidRDefault="00A90030" w:rsidP="00FA3A76">
            <w:pPr>
              <w:spacing w:line="240" w:lineRule="auto"/>
              <w:rPr>
                <w:sz w:val="24"/>
                <w:szCs w:val="24"/>
                <w:highlight w:val="white"/>
              </w:rPr>
            </w:pPr>
            <w:r>
              <w:rPr>
                <w:sz w:val="24"/>
                <w:szCs w:val="24"/>
                <w:highlight w:val="white"/>
              </w:rPr>
              <w:t>10.1371/journal.pone.0065236</w:t>
            </w:r>
          </w:p>
        </w:tc>
      </w:tr>
      <w:tr w:rsidR="004D0D95" w14:paraId="7F31E015" w14:textId="77777777">
        <w:trPr>
          <w:trHeight w:val="270"/>
        </w:trPr>
        <w:tc>
          <w:tcPr>
            <w:tcW w:w="1162" w:type="dxa"/>
            <w:tcMar>
              <w:top w:w="0" w:type="dxa"/>
              <w:left w:w="45" w:type="dxa"/>
              <w:bottom w:w="0" w:type="dxa"/>
              <w:right w:w="45" w:type="dxa"/>
            </w:tcMar>
          </w:tcPr>
          <w:p w14:paraId="16932545" w14:textId="77777777" w:rsidR="004D0D95" w:rsidRDefault="00A90030" w:rsidP="00FA3A76">
            <w:pPr>
              <w:spacing w:line="240" w:lineRule="auto"/>
              <w:rPr>
                <w:sz w:val="24"/>
                <w:szCs w:val="24"/>
                <w:highlight w:val="white"/>
              </w:rPr>
            </w:pPr>
            <w:r>
              <w:rPr>
                <w:sz w:val="24"/>
                <w:szCs w:val="24"/>
                <w:highlight w:val="white"/>
              </w:rPr>
              <w:t>51</w:t>
            </w:r>
          </w:p>
        </w:tc>
        <w:tc>
          <w:tcPr>
            <w:tcW w:w="4148" w:type="dxa"/>
          </w:tcPr>
          <w:p w14:paraId="26098AC1"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Edo, M; Entling, MH; Rösch, V</w:t>
            </w:r>
          </w:p>
        </w:tc>
        <w:tc>
          <w:tcPr>
            <w:tcW w:w="5490" w:type="dxa"/>
            <w:tcMar>
              <w:top w:w="0" w:type="dxa"/>
              <w:left w:w="45" w:type="dxa"/>
              <w:bottom w:w="0" w:type="dxa"/>
              <w:right w:w="45" w:type="dxa"/>
            </w:tcMar>
          </w:tcPr>
          <w:p w14:paraId="571CDAEA" w14:textId="77777777" w:rsidR="004D0D95" w:rsidRDefault="00A90030" w:rsidP="00FA3A76">
            <w:pPr>
              <w:spacing w:line="240" w:lineRule="auto"/>
              <w:rPr>
                <w:sz w:val="24"/>
                <w:szCs w:val="24"/>
                <w:highlight w:val="white"/>
              </w:rPr>
            </w:pPr>
            <w:r>
              <w:rPr>
                <w:sz w:val="24"/>
                <w:szCs w:val="24"/>
                <w:highlight w:val="white"/>
              </w:rPr>
              <w:t>Agroforestry supports high bird diversity in European farmland</w:t>
            </w:r>
          </w:p>
        </w:tc>
        <w:tc>
          <w:tcPr>
            <w:tcW w:w="1080" w:type="dxa"/>
            <w:tcMar>
              <w:top w:w="0" w:type="dxa"/>
              <w:left w:w="45" w:type="dxa"/>
              <w:bottom w:w="0" w:type="dxa"/>
              <w:right w:w="45" w:type="dxa"/>
            </w:tcMar>
          </w:tcPr>
          <w:p w14:paraId="090723D2" w14:textId="77777777" w:rsidR="004D0D95" w:rsidRDefault="00A90030" w:rsidP="00FA3A76">
            <w:pPr>
              <w:spacing w:line="240" w:lineRule="auto"/>
              <w:rPr>
                <w:sz w:val="24"/>
                <w:szCs w:val="24"/>
                <w:highlight w:val="white"/>
              </w:rPr>
            </w:pPr>
            <w:r>
              <w:rPr>
                <w:sz w:val="24"/>
                <w:szCs w:val="24"/>
                <w:highlight w:val="white"/>
              </w:rPr>
              <w:t>2024</w:t>
            </w:r>
          </w:p>
        </w:tc>
        <w:tc>
          <w:tcPr>
            <w:tcW w:w="2425" w:type="dxa"/>
            <w:tcMar>
              <w:top w:w="0" w:type="dxa"/>
              <w:left w:w="45" w:type="dxa"/>
              <w:bottom w:w="0" w:type="dxa"/>
              <w:right w:w="45" w:type="dxa"/>
            </w:tcMar>
          </w:tcPr>
          <w:p w14:paraId="71F5D679" w14:textId="77777777" w:rsidR="004D0D95" w:rsidRDefault="00A90030" w:rsidP="00FA3A76">
            <w:pPr>
              <w:spacing w:line="240" w:lineRule="auto"/>
              <w:rPr>
                <w:sz w:val="24"/>
                <w:szCs w:val="24"/>
                <w:highlight w:val="white"/>
              </w:rPr>
            </w:pPr>
            <w:r>
              <w:rPr>
                <w:sz w:val="24"/>
                <w:szCs w:val="24"/>
                <w:highlight w:val="white"/>
              </w:rPr>
              <w:t>10.1007/s13593-023-00936-2</w:t>
            </w:r>
          </w:p>
        </w:tc>
      </w:tr>
      <w:tr w:rsidR="004D0D95" w14:paraId="5B78D947" w14:textId="77777777">
        <w:trPr>
          <w:trHeight w:val="270"/>
        </w:trPr>
        <w:tc>
          <w:tcPr>
            <w:tcW w:w="1162" w:type="dxa"/>
            <w:tcMar>
              <w:top w:w="0" w:type="dxa"/>
              <w:left w:w="45" w:type="dxa"/>
              <w:bottom w:w="0" w:type="dxa"/>
              <w:right w:w="45" w:type="dxa"/>
            </w:tcMar>
          </w:tcPr>
          <w:p w14:paraId="376E76D9" w14:textId="77777777" w:rsidR="004D0D95" w:rsidRDefault="00A90030" w:rsidP="00FA3A76">
            <w:pPr>
              <w:spacing w:line="240" w:lineRule="auto"/>
              <w:rPr>
                <w:sz w:val="24"/>
                <w:szCs w:val="24"/>
                <w:highlight w:val="white"/>
              </w:rPr>
            </w:pPr>
            <w:r>
              <w:rPr>
                <w:sz w:val="24"/>
                <w:szCs w:val="24"/>
                <w:highlight w:val="white"/>
              </w:rPr>
              <w:t>52</w:t>
            </w:r>
          </w:p>
        </w:tc>
        <w:tc>
          <w:tcPr>
            <w:tcW w:w="4148" w:type="dxa"/>
          </w:tcPr>
          <w:p w14:paraId="23D227FE" w14:textId="77777777" w:rsidR="004D0D95" w:rsidRDefault="00A90030" w:rsidP="00FA3A76">
            <w:pPr>
              <w:spacing w:line="240" w:lineRule="auto"/>
              <w:rPr>
                <w:sz w:val="24"/>
                <w:szCs w:val="24"/>
                <w:highlight w:val="white"/>
              </w:rPr>
            </w:pPr>
            <w:r>
              <w:rPr>
                <w:sz w:val="24"/>
                <w:szCs w:val="24"/>
                <w:highlight w:val="white"/>
              </w:rPr>
              <w:t>Eichhorn, MP; Paris, P; Herzog, F; Incoll, LD; Liagre, F; Mantzanas, K; Mayus, M; Moreno, G; Papanastasis, VP; Pilbeam, DJ; Pisanelli, A; Dupraz, C</w:t>
            </w:r>
          </w:p>
        </w:tc>
        <w:tc>
          <w:tcPr>
            <w:tcW w:w="5490" w:type="dxa"/>
            <w:tcMar>
              <w:top w:w="0" w:type="dxa"/>
              <w:left w:w="45" w:type="dxa"/>
              <w:bottom w:w="0" w:type="dxa"/>
              <w:right w:w="45" w:type="dxa"/>
            </w:tcMar>
          </w:tcPr>
          <w:p w14:paraId="505507D9" w14:textId="77777777" w:rsidR="004D0D95" w:rsidRDefault="00A90030" w:rsidP="00FA3A76">
            <w:pPr>
              <w:spacing w:line="240" w:lineRule="auto"/>
              <w:rPr>
                <w:sz w:val="24"/>
                <w:szCs w:val="24"/>
                <w:highlight w:val="white"/>
              </w:rPr>
            </w:pPr>
            <w:r>
              <w:rPr>
                <w:sz w:val="24"/>
                <w:szCs w:val="24"/>
                <w:highlight w:val="white"/>
              </w:rPr>
              <w:t>Silvoarable systems in Europe - past, present and future prospects</w:t>
            </w:r>
          </w:p>
        </w:tc>
        <w:tc>
          <w:tcPr>
            <w:tcW w:w="1080" w:type="dxa"/>
            <w:tcMar>
              <w:top w:w="0" w:type="dxa"/>
              <w:left w:w="45" w:type="dxa"/>
              <w:bottom w:w="0" w:type="dxa"/>
              <w:right w:w="45" w:type="dxa"/>
            </w:tcMar>
          </w:tcPr>
          <w:p w14:paraId="691B0218" w14:textId="77777777" w:rsidR="004D0D95" w:rsidRDefault="00A90030" w:rsidP="00FA3A76">
            <w:pPr>
              <w:spacing w:line="240" w:lineRule="auto"/>
              <w:rPr>
                <w:sz w:val="24"/>
                <w:szCs w:val="24"/>
                <w:highlight w:val="white"/>
              </w:rPr>
            </w:pPr>
            <w:r>
              <w:rPr>
                <w:sz w:val="24"/>
                <w:szCs w:val="24"/>
                <w:highlight w:val="white"/>
              </w:rPr>
              <w:t>2006</w:t>
            </w:r>
          </w:p>
        </w:tc>
        <w:tc>
          <w:tcPr>
            <w:tcW w:w="2425" w:type="dxa"/>
            <w:tcMar>
              <w:top w:w="0" w:type="dxa"/>
              <w:left w:w="45" w:type="dxa"/>
              <w:bottom w:w="0" w:type="dxa"/>
              <w:right w:w="45" w:type="dxa"/>
            </w:tcMar>
          </w:tcPr>
          <w:p w14:paraId="4C2C52FF" w14:textId="77777777" w:rsidR="004D0D95" w:rsidRDefault="00A90030" w:rsidP="00FA3A76">
            <w:pPr>
              <w:spacing w:line="240" w:lineRule="auto"/>
              <w:rPr>
                <w:sz w:val="24"/>
                <w:szCs w:val="24"/>
                <w:highlight w:val="white"/>
              </w:rPr>
            </w:pPr>
            <w:r>
              <w:rPr>
                <w:sz w:val="24"/>
                <w:szCs w:val="24"/>
                <w:highlight w:val="white"/>
              </w:rPr>
              <w:t>10.1007/s10457-005-1111-7</w:t>
            </w:r>
          </w:p>
        </w:tc>
      </w:tr>
      <w:tr w:rsidR="004D0D95" w14:paraId="54397BB0" w14:textId="77777777">
        <w:trPr>
          <w:trHeight w:val="270"/>
        </w:trPr>
        <w:tc>
          <w:tcPr>
            <w:tcW w:w="1162" w:type="dxa"/>
            <w:tcMar>
              <w:top w:w="0" w:type="dxa"/>
              <w:left w:w="45" w:type="dxa"/>
              <w:bottom w:w="0" w:type="dxa"/>
              <w:right w:w="45" w:type="dxa"/>
            </w:tcMar>
          </w:tcPr>
          <w:p w14:paraId="46344E10" w14:textId="77777777" w:rsidR="004D0D95" w:rsidRDefault="00A90030" w:rsidP="00FA3A76">
            <w:pPr>
              <w:spacing w:line="240" w:lineRule="auto"/>
              <w:rPr>
                <w:sz w:val="24"/>
                <w:szCs w:val="24"/>
                <w:highlight w:val="white"/>
              </w:rPr>
            </w:pPr>
            <w:r>
              <w:rPr>
                <w:sz w:val="24"/>
                <w:szCs w:val="24"/>
                <w:highlight w:val="white"/>
              </w:rPr>
              <w:t>53</w:t>
            </w:r>
          </w:p>
        </w:tc>
        <w:tc>
          <w:tcPr>
            <w:tcW w:w="4148" w:type="dxa"/>
          </w:tcPr>
          <w:p w14:paraId="5FA38A69" w14:textId="77777777" w:rsidR="004D0D95" w:rsidRDefault="00A90030" w:rsidP="00FA3A76">
            <w:pPr>
              <w:spacing w:line="240" w:lineRule="auto"/>
              <w:rPr>
                <w:sz w:val="24"/>
                <w:szCs w:val="24"/>
                <w:highlight w:val="white"/>
              </w:rPr>
            </w:pPr>
            <w:r>
              <w:rPr>
                <w:sz w:val="24"/>
                <w:szCs w:val="24"/>
                <w:highlight w:val="white"/>
              </w:rPr>
              <w:t>Eldesouky, A; Mesias, FJ; Elghannam, A; Escribano, M</w:t>
            </w:r>
          </w:p>
        </w:tc>
        <w:tc>
          <w:tcPr>
            <w:tcW w:w="5490" w:type="dxa"/>
            <w:tcMar>
              <w:top w:w="0" w:type="dxa"/>
              <w:left w:w="45" w:type="dxa"/>
              <w:bottom w:w="0" w:type="dxa"/>
              <w:right w:w="45" w:type="dxa"/>
            </w:tcMar>
          </w:tcPr>
          <w:p w14:paraId="2001CCBE" w14:textId="77777777" w:rsidR="004D0D95" w:rsidRDefault="00A90030" w:rsidP="00FA3A76">
            <w:pPr>
              <w:spacing w:line="240" w:lineRule="auto"/>
              <w:rPr>
                <w:sz w:val="24"/>
                <w:szCs w:val="24"/>
                <w:highlight w:val="white"/>
              </w:rPr>
            </w:pPr>
            <w:r>
              <w:rPr>
                <w:sz w:val="24"/>
                <w:szCs w:val="24"/>
                <w:highlight w:val="white"/>
              </w:rPr>
              <w:t>Can extensification compensate livestock greenhouse gas emissions? A study of the carbon footprint in Spanish agroforestry systems</w:t>
            </w:r>
          </w:p>
        </w:tc>
        <w:tc>
          <w:tcPr>
            <w:tcW w:w="1080" w:type="dxa"/>
            <w:tcMar>
              <w:top w:w="0" w:type="dxa"/>
              <w:left w:w="45" w:type="dxa"/>
              <w:bottom w:w="0" w:type="dxa"/>
              <w:right w:w="45" w:type="dxa"/>
            </w:tcMar>
          </w:tcPr>
          <w:p w14:paraId="00184C66"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3F37A173" w14:textId="77777777" w:rsidR="004D0D95" w:rsidRDefault="00A90030" w:rsidP="00FA3A76">
            <w:pPr>
              <w:spacing w:line="240" w:lineRule="auto"/>
              <w:rPr>
                <w:sz w:val="24"/>
                <w:szCs w:val="24"/>
                <w:highlight w:val="white"/>
              </w:rPr>
            </w:pPr>
            <w:r>
              <w:rPr>
                <w:sz w:val="24"/>
                <w:szCs w:val="24"/>
                <w:highlight w:val="white"/>
              </w:rPr>
              <w:t>10.1016/j.jclepro.2018.07.279</w:t>
            </w:r>
          </w:p>
        </w:tc>
      </w:tr>
      <w:tr w:rsidR="004D0D95" w14:paraId="1A8E9B89" w14:textId="77777777">
        <w:trPr>
          <w:trHeight w:val="270"/>
        </w:trPr>
        <w:tc>
          <w:tcPr>
            <w:tcW w:w="1162" w:type="dxa"/>
            <w:tcMar>
              <w:top w:w="0" w:type="dxa"/>
              <w:left w:w="45" w:type="dxa"/>
              <w:bottom w:w="0" w:type="dxa"/>
              <w:right w:w="45" w:type="dxa"/>
            </w:tcMar>
          </w:tcPr>
          <w:p w14:paraId="3C4AFE48" w14:textId="77777777" w:rsidR="004D0D95" w:rsidRDefault="00A90030" w:rsidP="00FA3A76">
            <w:pPr>
              <w:spacing w:line="240" w:lineRule="auto"/>
              <w:rPr>
                <w:sz w:val="24"/>
                <w:szCs w:val="24"/>
                <w:highlight w:val="white"/>
              </w:rPr>
            </w:pPr>
            <w:r>
              <w:rPr>
                <w:sz w:val="24"/>
                <w:szCs w:val="24"/>
                <w:highlight w:val="white"/>
              </w:rPr>
              <w:lastRenderedPageBreak/>
              <w:t>54</w:t>
            </w:r>
          </w:p>
        </w:tc>
        <w:tc>
          <w:tcPr>
            <w:tcW w:w="4148" w:type="dxa"/>
          </w:tcPr>
          <w:p w14:paraId="2409E6DA" w14:textId="77777777" w:rsidR="004D0D95" w:rsidRDefault="00A90030" w:rsidP="00FA3A76">
            <w:pPr>
              <w:spacing w:line="240" w:lineRule="auto"/>
              <w:rPr>
                <w:sz w:val="24"/>
                <w:szCs w:val="24"/>
              </w:rPr>
            </w:pPr>
            <w:r>
              <w:rPr>
                <w:sz w:val="24"/>
                <w:szCs w:val="24"/>
              </w:rPr>
              <w:t>Fagerholm, N; Torralba, M; Burgess, PJ; Plieninger, T</w:t>
            </w:r>
          </w:p>
        </w:tc>
        <w:tc>
          <w:tcPr>
            <w:tcW w:w="5490" w:type="dxa"/>
            <w:tcMar>
              <w:top w:w="0" w:type="dxa"/>
              <w:left w:w="45" w:type="dxa"/>
              <w:bottom w:w="0" w:type="dxa"/>
              <w:right w:w="45" w:type="dxa"/>
            </w:tcMar>
          </w:tcPr>
          <w:p w14:paraId="2AE9F2BE" w14:textId="77777777" w:rsidR="004D0D95" w:rsidRDefault="00A90030" w:rsidP="00FA3A76">
            <w:pPr>
              <w:spacing w:line="240" w:lineRule="auto"/>
              <w:rPr>
                <w:sz w:val="24"/>
                <w:szCs w:val="24"/>
                <w:highlight w:val="white"/>
              </w:rPr>
            </w:pPr>
            <w:r>
              <w:rPr>
                <w:sz w:val="24"/>
                <w:szCs w:val="24"/>
              </w:rPr>
              <w:t>A systematic map of ecosystem services assessments around European agroforestry</w:t>
            </w:r>
          </w:p>
        </w:tc>
        <w:tc>
          <w:tcPr>
            <w:tcW w:w="1080" w:type="dxa"/>
            <w:tcMar>
              <w:top w:w="0" w:type="dxa"/>
              <w:left w:w="45" w:type="dxa"/>
              <w:bottom w:w="0" w:type="dxa"/>
              <w:right w:w="45" w:type="dxa"/>
            </w:tcMar>
          </w:tcPr>
          <w:p w14:paraId="6C1229AE"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0FD5DD11" w14:textId="77777777" w:rsidR="004D0D95" w:rsidRDefault="00A90030" w:rsidP="00FA3A76">
            <w:pPr>
              <w:spacing w:line="240" w:lineRule="auto"/>
              <w:rPr>
                <w:sz w:val="24"/>
                <w:szCs w:val="24"/>
                <w:highlight w:val="white"/>
              </w:rPr>
            </w:pPr>
            <w:r>
              <w:rPr>
                <w:sz w:val="24"/>
                <w:szCs w:val="24"/>
              </w:rPr>
              <w:t>10.1016/j.ecolind.2015.11.016</w:t>
            </w:r>
          </w:p>
        </w:tc>
      </w:tr>
      <w:tr w:rsidR="004D0D95" w14:paraId="514287AE" w14:textId="77777777">
        <w:trPr>
          <w:trHeight w:val="270"/>
        </w:trPr>
        <w:tc>
          <w:tcPr>
            <w:tcW w:w="1162" w:type="dxa"/>
            <w:tcMar>
              <w:top w:w="0" w:type="dxa"/>
              <w:left w:w="45" w:type="dxa"/>
              <w:bottom w:w="0" w:type="dxa"/>
              <w:right w:w="45" w:type="dxa"/>
            </w:tcMar>
          </w:tcPr>
          <w:p w14:paraId="6BF19FBF" w14:textId="77777777" w:rsidR="004D0D95" w:rsidRDefault="00A90030" w:rsidP="00FA3A76">
            <w:pPr>
              <w:spacing w:line="240" w:lineRule="auto"/>
              <w:rPr>
                <w:sz w:val="24"/>
                <w:szCs w:val="24"/>
                <w:highlight w:val="white"/>
              </w:rPr>
            </w:pPr>
            <w:r>
              <w:rPr>
                <w:sz w:val="24"/>
                <w:szCs w:val="24"/>
                <w:highlight w:val="white"/>
              </w:rPr>
              <w:t>55</w:t>
            </w:r>
          </w:p>
        </w:tc>
        <w:tc>
          <w:tcPr>
            <w:tcW w:w="4148" w:type="dxa"/>
          </w:tcPr>
          <w:p w14:paraId="2F8A5F72" w14:textId="77777777" w:rsidR="004D0D95" w:rsidRDefault="00A90030" w:rsidP="00FA3A76">
            <w:pPr>
              <w:spacing w:line="240" w:lineRule="auto"/>
              <w:rPr>
                <w:sz w:val="24"/>
                <w:szCs w:val="24"/>
                <w:highlight w:val="white"/>
              </w:rPr>
            </w:pPr>
            <w:r>
              <w:rPr>
                <w:sz w:val="24"/>
                <w:szCs w:val="24"/>
                <w:highlight w:val="white"/>
              </w:rPr>
              <w:t>Federico, G; Lasheras, PM</w:t>
            </w:r>
          </w:p>
        </w:tc>
        <w:tc>
          <w:tcPr>
            <w:tcW w:w="5490" w:type="dxa"/>
            <w:tcMar>
              <w:top w:w="0" w:type="dxa"/>
              <w:left w:w="45" w:type="dxa"/>
              <w:bottom w:w="0" w:type="dxa"/>
              <w:right w:w="45" w:type="dxa"/>
            </w:tcMar>
          </w:tcPr>
          <w:p w14:paraId="6A7C5208" w14:textId="77777777" w:rsidR="004D0D95" w:rsidRDefault="00A90030" w:rsidP="00FA3A76">
            <w:pPr>
              <w:spacing w:line="240" w:lineRule="auto"/>
              <w:rPr>
                <w:sz w:val="24"/>
                <w:szCs w:val="24"/>
                <w:highlight w:val="white"/>
              </w:rPr>
            </w:pPr>
            <w:r>
              <w:rPr>
                <w:sz w:val="24"/>
                <w:szCs w:val="24"/>
                <w:highlight w:val="white"/>
              </w:rPr>
              <w:t>Risk management in traditional agriculture: intercropping in Italian wine production</w:t>
            </w:r>
          </w:p>
        </w:tc>
        <w:tc>
          <w:tcPr>
            <w:tcW w:w="1080" w:type="dxa"/>
            <w:tcMar>
              <w:top w:w="0" w:type="dxa"/>
              <w:left w:w="45" w:type="dxa"/>
              <w:bottom w:w="0" w:type="dxa"/>
              <w:right w:w="45" w:type="dxa"/>
            </w:tcMar>
          </w:tcPr>
          <w:p w14:paraId="3E63F0E5"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1B1D61ED" w14:textId="77777777" w:rsidR="004D0D95" w:rsidRDefault="00A90030" w:rsidP="00FA3A76">
            <w:pPr>
              <w:spacing w:line="240" w:lineRule="auto"/>
              <w:rPr>
                <w:sz w:val="24"/>
                <w:szCs w:val="24"/>
                <w:highlight w:val="white"/>
              </w:rPr>
            </w:pPr>
            <w:r>
              <w:rPr>
                <w:sz w:val="24"/>
                <w:szCs w:val="24"/>
                <w:highlight w:val="white"/>
              </w:rPr>
              <w:t>10.1093/ereh/head017</w:t>
            </w:r>
          </w:p>
        </w:tc>
      </w:tr>
      <w:tr w:rsidR="004D0D95" w14:paraId="1CE1AD13" w14:textId="77777777">
        <w:trPr>
          <w:trHeight w:val="270"/>
        </w:trPr>
        <w:tc>
          <w:tcPr>
            <w:tcW w:w="1162" w:type="dxa"/>
            <w:tcMar>
              <w:top w:w="0" w:type="dxa"/>
              <w:left w:w="45" w:type="dxa"/>
              <w:bottom w:w="0" w:type="dxa"/>
              <w:right w:w="45" w:type="dxa"/>
            </w:tcMar>
          </w:tcPr>
          <w:p w14:paraId="005BFC1A" w14:textId="77777777" w:rsidR="004D0D95" w:rsidRDefault="00A90030" w:rsidP="00FA3A76">
            <w:pPr>
              <w:spacing w:line="240" w:lineRule="auto"/>
              <w:rPr>
                <w:sz w:val="24"/>
                <w:szCs w:val="24"/>
                <w:highlight w:val="white"/>
              </w:rPr>
            </w:pPr>
            <w:r>
              <w:rPr>
                <w:sz w:val="24"/>
                <w:szCs w:val="24"/>
                <w:highlight w:val="white"/>
              </w:rPr>
              <w:t>56</w:t>
            </w:r>
          </w:p>
        </w:tc>
        <w:tc>
          <w:tcPr>
            <w:tcW w:w="4148" w:type="dxa"/>
          </w:tcPr>
          <w:p w14:paraId="63E31569" w14:textId="77777777" w:rsidR="004D0D95" w:rsidRDefault="00A90030" w:rsidP="00FA3A76">
            <w:pPr>
              <w:spacing w:line="240" w:lineRule="auto"/>
              <w:rPr>
                <w:sz w:val="24"/>
                <w:szCs w:val="24"/>
                <w:highlight w:val="white"/>
              </w:rPr>
            </w:pPr>
            <w:r>
              <w:rPr>
                <w:sz w:val="24"/>
                <w:szCs w:val="24"/>
                <w:highlight w:val="white"/>
              </w:rPr>
              <w:t>Ferraz-de-Oliveira, M; Azeda, C; Pinto-Correia, T</w:t>
            </w:r>
          </w:p>
        </w:tc>
        <w:tc>
          <w:tcPr>
            <w:tcW w:w="5490" w:type="dxa"/>
            <w:tcMar>
              <w:top w:w="0" w:type="dxa"/>
              <w:left w:w="45" w:type="dxa"/>
              <w:bottom w:w="0" w:type="dxa"/>
              <w:right w:w="45" w:type="dxa"/>
            </w:tcMar>
          </w:tcPr>
          <w:p w14:paraId="19B93E2E" w14:textId="77777777" w:rsidR="004D0D95" w:rsidRDefault="00A90030" w:rsidP="00FA3A76">
            <w:pPr>
              <w:spacing w:line="240" w:lineRule="auto"/>
              <w:rPr>
                <w:sz w:val="24"/>
                <w:szCs w:val="24"/>
                <w:highlight w:val="white"/>
              </w:rPr>
            </w:pPr>
            <w:r>
              <w:rPr>
                <w:sz w:val="24"/>
                <w:szCs w:val="24"/>
                <w:highlight w:val="white"/>
              </w:rPr>
              <w:t>Management of montados and dehesas for high nature value: an interdisciplinary pathway</w:t>
            </w:r>
          </w:p>
        </w:tc>
        <w:tc>
          <w:tcPr>
            <w:tcW w:w="1080" w:type="dxa"/>
            <w:tcMar>
              <w:top w:w="0" w:type="dxa"/>
              <w:left w:w="45" w:type="dxa"/>
              <w:bottom w:w="0" w:type="dxa"/>
              <w:right w:w="45" w:type="dxa"/>
            </w:tcMar>
          </w:tcPr>
          <w:p w14:paraId="72933530"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146C6169" w14:textId="77777777" w:rsidR="004D0D95" w:rsidRDefault="00A90030" w:rsidP="00FA3A76">
            <w:pPr>
              <w:spacing w:line="240" w:lineRule="auto"/>
              <w:rPr>
                <w:sz w:val="24"/>
                <w:szCs w:val="24"/>
                <w:highlight w:val="white"/>
              </w:rPr>
            </w:pPr>
            <w:r>
              <w:rPr>
                <w:sz w:val="24"/>
                <w:szCs w:val="24"/>
                <w:highlight w:val="white"/>
              </w:rPr>
              <w:t>10.1007/s10457-016-9900-8</w:t>
            </w:r>
          </w:p>
        </w:tc>
      </w:tr>
      <w:tr w:rsidR="004D0D95" w14:paraId="1F3594B4" w14:textId="77777777">
        <w:trPr>
          <w:trHeight w:val="270"/>
        </w:trPr>
        <w:tc>
          <w:tcPr>
            <w:tcW w:w="1162" w:type="dxa"/>
            <w:tcMar>
              <w:top w:w="0" w:type="dxa"/>
              <w:left w:w="45" w:type="dxa"/>
              <w:bottom w:w="0" w:type="dxa"/>
              <w:right w:w="45" w:type="dxa"/>
            </w:tcMar>
          </w:tcPr>
          <w:p w14:paraId="18B960A9" w14:textId="77777777" w:rsidR="004D0D95" w:rsidRDefault="00A90030" w:rsidP="00FA3A76">
            <w:pPr>
              <w:spacing w:line="240" w:lineRule="auto"/>
              <w:rPr>
                <w:sz w:val="24"/>
                <w:szCs w:val="24"/>
                <w:highlight w:val="white"/>
              </w:rPr>
            </w:pPr>
            <w:r>
              <w:rPr>
                <w:sz w:val="24"/>
                <w:szCs w:val="24"/>
                <w:highlight w:val="white"/>
              </w:rPr>
              <w:t>57</w:t>
            </w:r>
          </w:p>
        </w:tc>
        <w:tc>
          <w:tcPr>
            <w:tcW w:w="4148" w:type="dxa"/>
          </w:tcPr>
          <w:p w14:paraId="1ABDF40F"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Fontana, V; Radtke, A; Walde, J; Tasser, E; Wilhalm, T; Zerbe, S; Tappeiner, U</w:t>
            </w:r>
          </w:p>
        </w:tc>
        <w:tc>
          <w:tcPr>
            <w:tcW w:w="5490" w:type="dxa"/>
            <w:tcMar>
              <w:top w:w="0" w:type="dxa"/>
              <w:left w:w="45" w:type="dxa"/>
              <w:bottom w:w="0" w:type="dxa"/>
              <w:right w:w="45" w:type="dxa"/>
            </w:tcMar>
          </w:tcPr>
          <w:p w14:paraId="0448B3ED" w14:textId="77777777" w:rsidR="004D0D95" w:rsidRDefault="00A90030" w:rsidP="00FA3A76">
            <w:pPr>
              <w:spacing w:line="240" w:lineRule="auto"/>
              <w:rPr>
                <w:sz w:val="24"/>
                <w:szCs w:val="24"/>
                <w:highlight w:val="white"/>
              </w:rPr>
            </w:pPr>
            <w:r>
              <w:rPr>
                <w:sz w:val="24"/>
                <w:szCs w:val="24"/>
                <w:highlight w:val="white"/>
              </w:rPr>
              <w:t>What plant traits tell us: consequences of land-use change of a traditional agro-forest system on biodiversity and ecosystem service provision</w:t>
            </w:r>
          </w:p>
        </w:tc>
        <w:tc>
          <w:tcPr>
            <w:tcW w:w="1080" w:type="dxa"/>
            <w:tcMar>
              <w:top w:w="0" w:type="dxa"/>
              <w:left w:w="45" w:type="dxa"/>
              <w:bottom w:w="0" w:type="dxa"/>
              <w:right w:w="45" w:type="dxa"/>
            </w:tcMar>
          </w:tcPr>
          <w:p w14:paraId="742B41B8"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3A8519A5" w14:textId="77777777" w:rsidR="004D0D95" w:rsidRDefault="00A90030" w:rsidP="00FA3A76">
            <w:pPr>
              <w:spacing w:line="240" w:lineRule="auto"/>
              <w:rPr>
                <w:sz w:val="24"/>
                <w:szCs w:val="24"/>
                <w:highlight w:val="white"/>
              </w:rPr>
            </w:pPr>
            <w:r>
              <w:rPr>
                <w:sz w:val="24"/>
                <w:szCs w:val="24"/>
                <w:highlight w:val="white"/>
              </w:rPr>
              <w:t>10.1016/j.agee.2014.01.006</w:t>
            </w:r>
          </w:p>
        </w:tc>
      </w:tr>
      <w:tr w:rsidR="004D0D95" w14:paraId="0761DA89" w14:textId="77777777">
        <w:trPr>
          <w:trHeight w:val="270"/>
        </w:trPr>
        <w:tc>
          <w:tcPr>
            <w:tcW w:w="1162" w:type="dxa"/>
            <w:tcMar>
              <w:top w:w="0" w:type="dxa"/>
              <w:left w:w="45" w:type="dxa"/>
              <w:bottom w:w="0" w:type="dxa"/>
              <w:right w:w="45" w:type="dxa"/>
            </w:tcMar>
          </w:tcPr>
          <w:p w14:paraId="659674FC" w14:textId="77777777" w:rsidR="004D0D95" w:rsidRDefault="00A90030" w:rsidP="00FA3A76">
            <w:pPr>
              <w:spacing w:line="240" w:lineRule="auto"/>
              <w:rPr>
                <w:sz w:val="24"/>
                <w:szCs w:val="24"/>
                <w:highlight w:val="white"/>
              </w:rPr>
            </w:pPr>
            <w:r>
              <w:rPr>
                <w:sz w:val="24"/>
                <w:szCs w:val="24"/>
                <w:highlight w:val="white"/>
              </w:rPr>
              <w:t>58</w:t>
            </w:r>
          </w:p>
        </w:tc>
        <w:tc>
          <w:tcPr>
            <w:tcW w:w="4148" w:type="dxa"/>
          </w:tcPr>
          <w:p w14:paraId="5812DF35" w14:textId="77777777" w:rsidR="004D0D95" w:rsidRDefault="00A90030" w:rsidP="00FA3A76">
            <w:pPr>
              <w:spacing w:line="240" w:lineRule="auto"/>
              <w:rPr>
                <w:sz w:val="24"/>
                <w:szCs w:val="24"/>
                <w:highlight w:val="white"/>
              </w:rPr>
            </w:pPr>
            <w:r>
              <w:rPr>
                <w:sz w:val="24"/>
                <w:szCs w:val="24"/>
                <w:highlight w:val="white"/>
              </w:rPr>
              <w:t>Ford, H; Healey, JR; Markesteijn, L; Smith, AR</w:t>
            </w:r>
          </w:p>
        </w:tc>
        <w:tc>
          <w:tcPr>
            <w:tcW w:w="5490" w:type="dxa"/>
            <w:tcMar>
              <w:top w:w="0" w:type="dxa"/>
              <w:left w:w="45" w:type="dxa"/>
              <w:bottom w:w="0" w:type="dxa"/>
              <w:right w:w="45" w:type="dxa"/>
            </w:tcMar>
          </w:tcPr>
          <w:p w14:paraId="6709D12A" w14:textId="77777777" w:rsidR="004D0D95" w:rsidRDefault="00A90030" w:rsidP="00FA3A76">
            <w:pPr>
              <w:spacing w:line="240" w:lineRule="auto"/>
              <w:rPr>
                <w:sz w:val="24"/>
                <w:szCs w:val="24"/>
                <w:highlight w:val="white"/>
              </w:rPr>
            </w:pPr>
            <w:r>
              <w:rPr>
                <w:sz w:val="24"/>
                <w:szCs w:val="24"/>
                <w:highlight w:val="white"/>
              </w:rPr>
              <w:t>How does grazing management influence the functional diversity of oak woodland ecosystems? A plant trait approach</w:t>
            </w:r>
          </w:p>
        </w:tc>
        <w:tc>
          <w:tcPr>
            <w:tcW w:w="1080" w:type="dxa"/>
            <w:tcMar>
              <w:top w:w="0" w:type="dxa"/>
              <w:left w:w="45" w:type="dxa"/>
              <w:bottom w:w="0" w:type="dxa"/>
              <w:right w:w="45" w:type="dxa"/>
            </w:tcMar>
          </w:tcPr>
          <w:p w14:paraId="7EAA1B16"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5EDE0B3C" w14:textId="77777777" w:rsidR="004D0D95" w:rsidRDefault="00A90030" w:rsidP="00FA3A76">
            <w:pPr>
              <w:spacing w:line="240" w:lineRule="auto"/>
              <w:rPr>
                <w:sz w:val="24"/>
                <w:szCs w:val="24"/>
                <w:highlight w:val="white"/>
              </w:rPr>
            </w:pPr>
            <w:r>
              <w:rPr>
                <w:sz w:val="24"/>
                <w:szCs w:val="24"/>
                <w:highlight w:val="white"/>
              </w:rPr>
              <w:t>10.1016/j.agee.2018.02.025</w:t>
            </w:r>
          </w:p>
        </w:tc>
      </w:tr>
      <w:tr w:rsidR="004D0D95" w14:paraId="49AB7632" w14:textId="77777777">
        <w:trPr>
          <w:trHeight w:val="270"/>
        </w:trPr>
        <w:tc>
          <w:tcPr>
            <w:tcW w:w="1162" w:type="dxa"/>
            <w:tcMar>
              <w:top w:w="0" w:type="dxa"/>
              <w:left w:w="45" w:type="dxa"/>
              <w:bottom w:w="0" w:type="dxa"/>
              <w:right w:w="45" w:type="dxa"/>
            </w:tcMar>
          </w:tcPr>
          <w:p w14:paraId="50097629" w14:textId="77777777" w:rsidR="004D0D95" w:rsidRDefault="00A90030" w:rsidP="00FA3A76">
            <w:pPr>
              <w:spacing w:line="240" w:lineRule="auto"/>
              <w:rPr>
                <w:sz w:val="24"/>
                <w:szCs w:val="24"/>
                <w:highlight w:val="white"/>
              </w:rPr>
            </w:pPr>
            <w:r>
              <w:rPr>
                <w:sz w:val="24"/>
                <w:szCs w:val="24"/>
                <w:highlight w:val="white"/>
              </w:rPr>
              <w:t>59</w:t>
            </w:r>
          </w:p>
        </w:tc>
        <w:tc>
          <w:tcPr>
            <w:tcW w:w="4148" w:type="dxa"/>
          </w:tcPr>
          <w:p w14:paraId="1606EC2C" w14:textId="77777777" w:rsidR="004D0D95" w:rsidRDefault="00A90030" w:rsidP="00FA3A76">
            <w:pPr>
              <w:spacing w:line="240" w:lineRule="auto"/>
              <w:rPr>
                <w:sz w:val="24"/>
                <w:szCs w:val="24"/>
                <w:highlight w:val="white"/>
              </w:rPr>
            </w:pPr>
            <w:r>
              <w:rPr>
                <w:sz w:val="24"/>
                <w:szCs w:val="24"/>
                <w:highlight w:val="white"/>
              </w:rPr>
              <w:t>Gallardo, A; Rodríguez-Saucedo, JJ; Covelo, F; Fernández-Alés, R</w:t>
            </w:r>
          </w:p>
        </w:tc>
        <w:tc>
          <w:tcPr>
            <w:tcW w:w="5490" w:type="dxa"/>
            <w:tcMar>
              <w:top w:w="0" w:type="dxa"/>
              <w:left w:w="45" w:type="dxa"/>
              <w:bottom w:w="0" w:type="dxa"/>
              <w:right w:w="45" w:type="dxa"/>
            </w:tcMar>
          </w:tcPr>
          <w:p w14:paraId="229F0F54" w14:textId="77777777" w:rsidR="004D0D95" w:rsidRDefault="00A90030" w:rsidP="00FA3A76">
            <w:pPr>
              <w:spacing w:line="240" w:lineRule="auto"/>
              <w:rPr>
                <w:sz w:val="24"/>
                <w:szCs w:val="24"/>
                <w:highlight w:val="white"/>
              </w:rPr>
            </w:pPr>
            <w:r>
              <w:rPr>
                <w:sz w:val="24"/>
                <w:szCs w:val="24"/>
                <w:highlight w:val="white"/>
              </w:rPr>
              <w:t>Soil nitrogen heterogeneity in a dehesa ecosystem</w:t>
            </w:r>
          </w:p>
        </w:tc>
        <w:tc>
          <w:tcPr>
            <w:tcW w:w="1080" w:type="dxa"/>
            <w:tcMar>
              <w:top w:w="0" w:type="dxa"/>
              <w:left w:w="45" w:type="dxa"/>
              <w:bottom w:w="0" w:type="dxa"/>
              <w:right w:w="45" w:type="dxa"/>
            </w:tcMar>
          </w:tcPr>
          <w:p w14:paraId="4B1BDDF6" w14:textId="77777777" w:rsidR="004D0D95" w:rsidRDefault="00A90030" w:rsidP="00FA3A76">
            <w:pPr>
              <w:spacing w:line="240" w:lineRule="auto"/>
              <w:rPr>
                <w:sz w:val="24"/>
                <w:szCs w:val="24"/>
                <w:highlight w:val="white"/>
              </w:rPr>
            </w:pPr>
            <w:r>
              <w:rPr>
                <w:sz w:val="24"/>
                <w:szCs w:val="24"/>
                <w:highlight w:val="white"/>
              </w:rPr>
              <w:t>2000</w:t>
            </w:r>
          </w:p>
        </w:tc>
        <w:tc>
          <w:tcPr>
            <w:tcW w:w="2425" w:type="dxa"/>
            <w:tcMar>
              <w:top w:w="0" w:type="dxa"/>
              <w:left w:w="45" w:type="dxa"/>
              <w:bottom w:w="0" w:type="dxa"/>
              <w:right w:w="45" w:type="dxa"/>
            </w:tcMar>
          </w:tcPr>
          <w:p w14:paraId="071EF50C" w14:textId="77777777" w:rsidR="004D0D95" w:rsidRDefault="00A90030" w:rsidP="00FA3A76">
            <w:pPr>
              <w:spacing w:line="240" w:lineRule="auto"/>
              <w:rPr>
                <w:sz w:val="24"/>
                <w:szCs w:val="24"/>
                <w:highlight w:val="white"/>
              </w:rPr>
            </w:pPr>
            <w:r>
              <w:rPr>
                <w:sz w:val="24"/>
                <w:szCs w:val="24"/>
                <w:highlight w:val="white"/>
              </w:rPr>
              <w:t>10.1023/A:1004725927358</w:t>
            </w:r>
          </w:p>
        </w:tc>
      </w:tr>
      <w:tr w:rsidR="004D0D95" w14:paraId="4478BAFE" w14:textId="77777777">
        <w:trPr>
          <w:trHeight w:val="270"/>
        </w:trPr>
        <w:tc>
          <w:tcPr>
            <w:tcW w:w="1162" w:type="dxa"/>
            <w:tcMar>
              <w:top w:w="0" w:type="dxa"/>
              <w:left w:w="45" w:type="dxa"/>
              <w:bottom w:w="0" w:type="dxa"/>
              <w:right w:w="45" w:type="dxa"/>
            </w:tcMar>
          </w:tcPr>
          <w:p w14:paraId="51E235C7" w14:textId="77777777" w:rsidR="004D0D95" w:rsidRDefault="00A90030" w:rsidP="00FA3A76">
            <w:pPr>
              <w:spacing w:line="240" w:lineRule="auto"/>
              <w:rPr>
                <w:sz w:val="24"/>
                <w:szCs w:val="24"/>
                <w:highlight w:val="white"/>
              </w:rPr>
            </w:pPr>
            <w:r>
              <w:rPr>
                <w:sz w:val="24"/>
                <w:szCs w:val="24"/>
                <w:highlight w:val="white"/>
              </w:rPr>
              <w:t>60</w:t>
            </w:r>
          </w:p>
        </w:tc>
        <w:tc>
          <w:tcPr>
            <w:tcW w:w="4148" w:type="dxa"/>
          </w:tcPr>
          <w:p w14:paraId="6E35F66C"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Gallé, R; Urák, I; Nikolett, GS; Hartel, T</w:t>
            </w:r>
          </w:p>
        </w:tc>
        <w:tc>
          <w:tcPr>
            <w:tcW w:w="5490" w:type="dxa"/>
            <w:tcMar>
              <w:top w:w="0" w:type="dxa"/>
              <w:left w:w="45" w:type="dxa"/>
              <w:bottom w:w="0" w:type="dxa"/>
              <w:right w:w="45" w:type="dxa"/>
            </w:tcMar>
          </w:tcPr>
          <w:p w14:paraId="273B72FD" w14:textId="77777777" w:rsidR="004D0D95" w:rsidRDefault="00A90030" w:rsidP="00FA3A76">
            <w:pPr>
              <w:spacing w:line="240" w:lineRule="auto"/>
              <w:rPr>
                <w:sz w:val="24"/>
                <w:szCs w:val="24"/>
                <w:highlight w:val="white"/>
              </w:rPr>
            </w:pPr>
            <w:r>
              <w:rPr>
                <w:sz w:val="24"/>
                <w:szCs w:val="24"/>
                <w:highlight w:val="white"/>
              </w:rPr>
              <w:t>Sparse trees and shrubs confers a high biodiversity to pastures: case study on spiders from Transylvania</w:t>
            </w:r>
          </w:p>
        </w:tc>
        <w:tc>
          <w:tcPr>
            <w:tcW w:w="1080" w:type="dxa"/>
            <w:tcMar>
              <w:top w:w="0" w:type="dxa"/>
              <w:left w:w="45" w:type="dxa"/>
              <w:bottom w:w="0" w:type="dxa"/>
              <w:right w:w="45" w:type="dxa"/>
            </w:tcMar>
          </w:tcPr>
          <w:p w14:paraId="2EB7212A"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42800626" w14:textId="77777777" w:rsidR="004D0D95" w:rsidRDefault="00A90030" w:rsidP="00FA3A76">
            <w:pPr>
              <w:spacing w:line="240" w:lineRule="auto"/>
              <w:rPr>
                <w:sz w:val="24"/>
                <w:szCs w:val="24"/>
                <w:highlight w:val="white"/>
              </w:rPr>
            </w:pPr>
            <w:r>
              <w:rPr>
                <w:sz w:val="24"/>
                <w:szCs w:val="24"/>
                <w:highlight w:val="white"/>
              </w:rPr>
              <w:t>10.1371/journal.pone.0183465</w:t>
            </w:r>
          </w:p>
        </w:tc>
      </w:tr>
      <w:tr w:rsidR="004D0D95" w14:paraId="08A49C03" w14:textId="77777777">
        <w:trPr>
          <w:trHeight w:val="270"/>
        </w:trPr>
        <w:tc>
          <w:tcPr>
            <w:tcW w:w="1162" w:type="dxa"/>
            <w:tcMar>
              <w:top w:w="0" w:type="dxa"/>
              <w:left w:w="45" w:type="dxa"/>
              <w:bottom w:w="0" w:type="dxa"/>
              <w:right w:w="45" w:type="dxa"/>
            </w:tcMar>
          </w:tcPr>
          <w:p w14:paraId="66AA7E49" w14:textId="77777777" w:rsidR="004D0D95" w:rsidRDefault="00A90030" w:rsidP="00FA3A76">
            <w:pPr>
              <w:spacing w:line="240" w:lineRule="auto"/>
              <w:rPr>
                <w:sz w:val="24"/>
                <w:szCs w:val="24"/>
                <w:highlight w:val="white"/>
              </w:rPr>
            </w:pPr>
            <w:r>
              <w:rPr>
                <w:sz w:val="24"/>
                <w:szCs w:val="24"/>
                <w:highlight w:val="white"/>
              </w:rPr>
              <w:t>61</w:t>
            </w:r>
          </w:p>
        </w:tc>
        <w:tc>
          <w:tcPr>
            <w:tcW w:w="4148" w:type="dxa"/>
          </w:tcPr>
          <w:p w14:paraId="35BB9275" w14:textId="77777777" w:rsidR="004D0D95" w:rsidRDefault="00A90030" w:rsidP="00FA3A76">
            <w:pPr>
              <w:spacing w:line="240" w:lineRule="auto"/>
              <w:rPr>
                <w:sz w:val="24"/>
                <w:szCs w:val="24"/>
                <w:highlight w:val="white"/>
              </w:rPr>
            </w:pPr>
            <w:r>
              <w:rPr>
                <w:sz w:val="24"/>
                <w:szCs w:val="24"/>
                <w:highlight w:val="white"/>
              </w:rPr>
              <w:t>Gálvez-Bravo, L; López-Pintor, A; Rebollo, S; Gómez-Sal, A</w:t>
            </w:r>
          </w:p>
        </w:tc>
        <w:tc>
          <w:tcPr>
            <w:tcW w:w="5490" w:type="dxa"/>
            <w:tcMar>
              <w:top w:w="0" w:type="dxa"/>
              <w:left w:w="45" w:type="dxa"/>
              <w:bottom w:w="0" w:type="dxa"/>
              <w:right w:w="45" w:type="dxa"/>
            </w:tcMar>
          </w:tcPr>
          <w:p w14:paraId="77EE6778" w14:textId="77777777" w:rsidR="004D0D95" w:rsidRDefault="00A90030" w:rsidP="00FA3A76">
            <w:pPr>
              <w:spacing w:line="240" w:lineRule="auto"/>
              <w:rPr>
                <w:sz w:val="24"/>
                <w:szCs w:val="24"/>
                <w:highlight w:val="white"/>
              </w:rPr>
            </w:pPr>
            <w:r>
              <w:rPr>
                <w:sz w:val="24"/>
                <w:szCs w:val="24"/>
                <w:highlight w:val="white"/>
              </w:rPr>
              <w:t>European rabbit (</w:t>
            </w:r>
            <w:r>
              <w:rPr>
                <w:i/>
                <w:sz w:val="24"/>
                <w:szCs w:val="24"/>
                <w:highlight w:val="white"/>
              </w:rPr>
              <w:t>Oryctolagus cuniculus</w:t>
            </w:r>
            <w:r>
              <w:rPr>
                <w:sz w:val="24"/>
                <w:szCs w:val="24"/>
                <w:highlight w:val="white"/>
              </w:rPr>
              <w:t>) engineering effects promote plant heterogeneity in Mediterranean dehesa pastures</w:t>
            </w:r>
          </w:p>
        </w:tc>
        <w:tc>
          <w:tcPr>
            <w:tcW w:w="1080" w:type="dxa"/>
            <w:tcMar>
              <w:top w:w="0" w:type="dxa"/>
              <w:left w:w="45" w:type="dxa"/>
              <w:bottom w:w="0" w:type="dxa"/>
              <w:right w:w="45" w:type="dxa"/>
            </w:tcMar>
          </w:tcPr>
          <w:p w14:paraId="1004660D"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13CBB327" w14:textId="77777777" w:rsidR="004D0D95" w:rsidRDefault="00A90030" w:rsidP="00FA3A76">
            <w:pPr>
              <w:spacing w:line="240" w:lineRule="auto"/>
              <w:rPr>
                <w:sz w:val="24"/>
                <w:szCs w:val="24"/>
                <w:highlight w:val="white"/>
              </w:rPr>
            </w:pPr>
            <w:r>
              <w:rPr>
                <w:sz w:val="24"/>
                <w:szCs w:val="24"/>
                <w:highlight w:val="white"/>
              </w:rPr>
              <w:t>10.1016/j.jaridenv.2011.03.015</w:t>
            </w:r>
          </w:p>
        </w:tc>
      </w:tr>
      <w:tr w:rsidR="004D0D95" w14:paraId="7FE63DAA" w14:textId="77777777">
        <w:trPr>
          <w:trHeight w:val="270"/>
        </w:trPr>
        <w:tc>
          <w:tcPr>
            <w:tcW w:w="1162" w:type="dxa"/>
            <w:tcMar>
              <w:top w:w="0" w:type="dxa"/>
              <w:left w:w="45" w:type="dxa"/>
              <w:bottom w:w="0" w:type="dxa"/>
              <w:right w:w="45" w:type="dxa"/>
            </w:tcMar>
          </w:tcPr>
          <w:p w14:paraId="2E01E573" w14:textId="77777777" w:rsidR="004D0D95" w:rsidRDefault="00A90030" w:rsidP="00FA3A76">
            <w:pPr>
              <w:spacing w:line="240" w:lineRule="auto"/>
              <w:rPr>
                <w:sz w:val="24"/>
                <w:szCs w:val="24"/>
                <w:highlight w:val="white"/>
              </w:rPr>
            </w:pPr>
            <w:r>
              <w:rPr>
                <w:sz w:val="24"/>
                <w:szCs w:val="24"/>
                <w:highlight w:val="white"/>
              </w:rPr>
              <w:t>62</w:t>
            </w:r>
          </w:p>
        </w:tc>
        <w:tc>
          <w:tcPr>
            <w:tcW w:w="4148" w:type="dxa"/>
          </w:tcPr>
          <w:p w14:paraId="19CC35C3"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Garbarino, M; Lingua, E; Subira, MM; Motta, R</w:t>
            </w:r>
          </w:p>
        </w:tc>
        <w:tc>
          <w:tcPr>
            <w:tcW w:w="5490" w:type="dxa"/>
            <w:tcMar>
              <w:top w:w="0" w:type="dxa"/>
              <w:left w:w="45" w:type="dxa"/>
              <w:bottom w:w="0" w:type="dxa"/>
              <w:right w:w="45" w:type="dxa"/>
            </w:tcMar>
          </w:tcPr>
          <w:p w14:paraId="4A372A2B" w14:textId="77777777" w:rsidR="004D0D95" w:rsidRDefault="00A90030" w:rsidP="00FA3A76">
            <w:pPr>
              <w:spacing w:line="240" w:lineRule="auto"/>
              <w:rPr>
                <w:sz w:val="24"/>
                <w:szCs w:val="24"/>
                <w:highlight w:val="white"/>
              </w:rPr>
            </w:pPr>
            <w:r>
              <w:rPr>
                <w:sz w:val="24"/>
                <w:szCs w:val="24"/>
                <w:highlight w:val="white"/>
              </w:rPr>
              <w:t>The larch wood pasture: structure and dynamics of a cultural landscape</w:t>
            </w:r>
          </w:p>
        </w:tc>
        <w:tc>
          <w:tcPr>
            <w:tcW w:w="1080" w:type="dxa"/>
            <w:tcMar>
              <w:top w:w="0" w:type="dxa"/>
              <w:left w:w="45" w:type="dxa"/>
              <w:bottom w:w="0" w:type="dxa"/>
              <w:right w:w="45" w:type="dxa"/>
            </w:tcMar>
          </w:tcPr>
          <w:p w14:paraId="41599388"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247D8F11" w14:textId="77777777" w:rsidR="004D0D95" w:rsidRDefault="00A90030" w:rsidP="00FA3A76">
            <w:pPr>
              <w:spacing w:line="240" w:lineRule="auto"/>
              <w:rPr>
                <w:sz w:val="24"/>
                <w:szCs w:val="24"/>
                <w:highlight w:val="white"/>
              </w:rPr>
            </w:pPr>
            <w:r>
              <w:rPr>
                <w:sz w:val="24"/>
                <w:szCs w:val="24"/>
                <w:highlight w:val="white"/>
              </w:rPr>
              <w:t>10.1007/s10342-010-0437-5</w:t>
            </w:r>
          </w:p>
        </w:tc>
      </w:tr>
      <w:tr w:rsidR="004D0D95" w14:paraId="4AC3D8A1" w14:textId="77777777">
        <w:trPr>
          <w:trHeight w:val="270"/>
        </w:trPr>
        <w:tc>
          <w:tcPr>
            <w:tcW w:w="1162" w:type="dxa"/>
            <w:tcMar>
              <w:top w:w="0" w:type="dxa"/>
              <w:left w:w="45" w:type="dxa"/>
              <w:bottom w:w="0" w:type="dxa"/>
              <w:right w:w="45" w:type="dxa"/>
            </w:tcMar>
          </w:tcPr>
          <w:p w14:paraId="3ED88F54" w14:textId="77777777" w:rsidR="004D0D95" w:rsidRDefault="00A90030" w:rsidP="00FA3A76">
            <w:pPr>
              <w:spacing w:line="240" w:lineRule="auto"/>
              <w:rPr>
                <w:sz w:val="24"/>
                <w:szCs w:val="24"/>
                <w:highlight w:val="white"/>
              </w:rPr>
            </w:pPr>
            <w:r>
              <w:rPr>
                <w:sz w:val="24"/>
                <w:szCs w:val="24"/>
                <w:highlight w:val="white"/>
              </w:rPr>
              <w:t>63</w:t>
            </w:r>
          </w:p>
        </w:tc>
        <w:tc>
          <w:tcPr>
            <w:tcW w:w="4148" w:type="dxa"/>
          </w:tcPr>
          <w:p w14:paraId="14FF6B00" w14:textId="77777777" w:rsidR="004D0D95" w:rsidRDefault="00A90030" w:rsidP="00FA3A76">
            <w:pPr>
              <w:spacing w:line="240" w:lineRule="auto"/>
              <w:rPr>
                <w:sz w:val="24"/>
                <w:szCs w:val="24"/>
                <w:highlight w:val="white"/>
              </w:rPr>
            </w:pPr>
            <w:r>
              <w:rPr>
                <w:sz w:val="24"/>
                <w:szCs w:val="24"/>
                <w:highlight w:val="white"/>
              </w:rPr>
              <w:t>García-Tejero, S; Taboada, A; Tárrega, R; Salgado, JM</w:t>
            </w:r>
          </w:p>
        </w:tc>
        <w:tc>
          <w:tcPr>
            <w:tcW w:w="5490" w:type="dxa"/>
            <w:tcMar>
              <w:top w:w="0" w:type="dxa"/>
              <w:left w:w="45" w:type="dxa"/>
              <w:bottom w:w="0" w:type="dxa"/>
              <w:right w:w="45" w:type="dxa"/>
            </w:tcMar>
          </w:tcPr>
          <w:p w14:paraId="25B89E8B" w14:textId="77777777" w:rsidR="004D0D95" w:rsidRDefault="00A90030" w:rsidP="00FA3A76">
            <w:pPr>
              <w:spacing w:line="240" w:lineRule="auto"/>
              <w:rPr>
                <w:sz w:val="24"/>
                <w:szCs w:val="24"/>
                <w:highlight w:val="white"/>
              </w:rPr>
            </w:pPr>
            <w:r>
              <w:rPr>
                <w:sz w:val="24"/>
                <w:szCs w:val="24"/>
                <w:highlight w:val="white"/>
              </w:rPr>
              <w:t>Land use changes and ground dwelling beetle conservation in extensive grazing dehesa systems of north-west Spain</w:t>
            </w:r>
          </w:p>
        </w:tc>
        <w:tc>
          <w:tcPr>
            <w:tcW w:w="1080" w:type="dxa"/>
            <w:tcMar>
              <w:top w:w="0" w:type="dxa"/>
              <w:left w:w="45" w:type="dxa"/>
              <w:bottom w:w="0" w:type="dxa"/>
              <w:right w:w="45" w:type="dxa"/>
            </w:tcMar>
          </w:tcPr>
          <w:p w14:paraId="36A6EF2C"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3D32390F" w14:textId="77777777" w:rsidR="004D0D95" w:rsidRDefault="00A90030" w:rsidP="00FA3A76">
            <w:pPr>
              <w:spacing w:line="240" w:lineRule="auto"/>
              <w:rPr>
                <w:sz w:val="24"/>
                <w:szCs w:val="24"/>
                <w:highlight w:val="white"/>
              </w:rPr>
            </w:pPr>
            <w:r>
              <w:rPr>
                <w:sz w:val="24"/>
                <w:szCs w:val="24"/>
                <w:highlight w:val="white"/>
              </w:rPr>
              <w:t>10.1016/j.biocon.2013.02.017</w:t>
            </w:r>
          </w:p>
        </w:tc>
      </w:tr>
      <w:tr w:rsidR="004D0D95" w14:paraId="0E2FE2CA" w14:textId="77777777">
        <w:trPr>
          <w:trHeight w:val="270"/>
        </w:trPr>
        <w:tc>
          <w:tcPr>
            <w:tcW w:w="1162" w:type="dxa"/>
            <w:tcMar>
              <w:top w:w="0" w:type="dxa"/>
              <w:left w:w="45" w:type="dxa"/>
              <w:bottom w:w="0" w:type="dxa"/>
              <w:right w:w="45" w:type="dxa"/>
            </w:tcMar>
          </w:tcPr>
          <w:p w14:paraId="565A6CB5" w14:textId="77777777" w:rsidR="004D0D95" w:rsidRDefault="00A90030" w:rsidP="00FA3A76">
            <w:pPr>
              <w:spacing w:line="240" w:lineRule="auto"/>
              <w:rPr>
                <w:sz w:val="24"/>
                <w:szCs w:val="24"/>
                <w:highlight w:val="white"/>
              </w:rPr>
            </w:pPr>
            <w:r>
              <w:rPr>
                <w:sz w:val="24"/>
                <w:szCs w:val="24"/>
                <w:highlight w:val="white"/>
              </w:rPr>
              <w:lastRenderedPageBreak/>
              <w:t>64</w:t>
            </w:r>
          </w:p>
        </w:tc>
        <w:tc>
          <w:tcPr>
            <w:tcW w:w="4148" w:type="dxa"/>
          </w:tcPr>
          <w:p w14:paraId="66093BE3"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Garrido, P; Elbakidze, M; Angelstam, P</w:t>
            </w:r>
          </w:p>
        </w:tc>
        <w:tc>
          <w:tcPr>
            <w:tcW w:w="5490" w:type="dxa"/>
            <w:tcMar>
              <w:top w:w="0" w:type="dxa"/>
              <w:left w:w="45" w:type="dxa"/>
              <w:bottom w:w="0" w:type="dxa"/>
              <w:right w:w="45" w:type="dxa"/>
            </w:tcMar>
          </w:tcPr>
          <w:p w14:paraId="0B4B4F08" w14:textId="77777777" w:rsidR="004D0D95" w:rsidRDefault="00A90030" w:rsidP="00FA3A76">
            <w:pPr>
              <w:spacing w:line="240" w:lineRule="auto"/>
              <w:rPr>
                <w:sz w:val="24"/>
                <w:szCs w:val="24"/>
                <w:highlight w:val="white"/>
              </w:rPr>
            </w:pPr>
            <w:r>
              <w:rPr>
                <w:sz w:val="24"/>
                <w:szCs w:val="24"/>
                <w:highlight w:val="white"/>
              </w:rPr>
              <w:t>Stakeholders' perceptions on ecosystem services in Oster Gotland’s (Sweden) threatened oak wood-pasture landscapes</w:t>
            </w:r>
          </w:p>
        </w:tc>
        <w:tc>
          <w:tcPr>
            <w:tcW w:w="1080" w:type="dxa"/>
            <w:tcMar>
              <w:top w:w="0" w:type="dxa"/>
              <w:left w:w="45" w:type="dxa"/>
              <w:bottom w:w="0" w:type="dxa"/>
              <w:right w:w="45" w:type="dxa"/>
            </w:tcMar>
          </w:tcPr>
          <w:p w14:paraId="63239808"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678C5899" w14:textId="77777777" w:rsidR="004D0D95" w:rsidRDefault="00A90030" w:rsidP="00FA3A76">
            <w:pPr>
              <w:spacing w:line="240" w:lineRule="auto"/>
              <w:rPr>
                <w:sz w:val="24"/>
                <w:szCs w:val="24"/>
                <w:highlight w:val="white"/>
              </w:rPr>
            </w:pPr>
            <w:r>
              <w:rPr>
                <w:sz w:val="24"/>
                <w:szCs w:val="24"/>
                <w:highlight w:val="white"/>
              </w:rPr>
              <w:t>10.1016/j.landurbplan.2016.08.018</w:t>
            </w:r>
          </w:p>
        </w:tc>
      </w:tr>
      <w:tr w:rsidR="004D0D95" w14:paraId="4B62C2B2" w14:textId="77777777">
        <w:trPr>
          <w:trHeight w:val="270"/>
        </w:trPr>
        <w:tc>
          <w:tcPr>
            <w:tcW w:w="1162" w:type="dxa"/>
            <w:tcMar>
              <w:top w:w="0" w:type="dxa"/>
              <w:left w:w="45" w:type="dxa"/>
              <w:bottom w:w="0" w:type="dxa"/>
              <w:right w:w="45" w:type="dxa"/>
            </w:tcMar>
          </w:tcPr>
          <w:p w14:paraId="5E1C26DD" w14:textId="77777777" w:rsidR="004D0D95" w:rsidRDefault="00A90030" w:rsidP="00FA3A76">
            <w:pPr>
              <w:spacing w:line="240" w:lineRule="auto"/>
              <w:rPr>
                <w:sz w:val="24"/>
                <w:szCs w:val="24"/>
                <w:highlight w:val="white"/>
              </w:rPr>
            </w:pPr>
            <w:r>
              <w:rPr>
                <w:sz w:val="24"/>
                <w:szCs w:val="24"/>
                <w:highlight w:val="white"/>
              </w:rPr>
              <w:t>65</w:t>
            </w:r>
          </w:p>
        </w:tc>
        <w:tc>
          <w:tcPr>
            <w:tcW w:w="4148" w:type="dxa"/>
          </w:tcPr>
          <w:p w14:paraId="790BD110" w14:textId="77777777" w:rsidR="004D0D95" w:rsidRDefault="00A90030" w:rsidP="00FA3A76">
            <w:pPr>
              <w:spacing w:line="240" w:lineRule="auto"/>
              <w:rPr>
                <w:sz w:val="24"/>
                <w:szCs w:val="24"/>
                <w:highlight w:val="white"/>
              </w:rPr>
            </w:pPr>
            <w:r>
              <w:rPr>
                <w:sz w:val="24"/>
                <w:szCs w:val="24"/>
                <w:highlight w:val="white"/>
              </w:rPr>
              <w:t>Garrido, P; Elbakidze, M; Angelstam, P; Plieninger, T; Pulido, F; Moreno, G</w:t>
            </w:r>
          </w:p>
        </w:tc>
        <w:tc>
          <w:tcPr>
            <w:tcW w:w="5490" w:type="dxa"/>
            <w:tcMar>
              <w:top w:w="0" w:type="dxa"/>
              <w:left w:w="45" w:type="dxa"/>
              <w:bottom w:w="0" w:type="dxa"/>
              <w:right w:w="45" w:type="dxa"/>
            </w:tcMar>
          </w:tcPr>
          <w:p w14:paraId="5560386A" w14:textId="77777777" w:rsidR="004D0D95" w:rsidRDefault="00A90030" w:rsidP="00FA3A76">
            <w:pPr>
              <w:spacing w:line="240" w:lineRule="auto"/>
              <w:rPr>
                <w:sz w:val="24"/>
                <w:szCs w:val="24"/>
                <w:highlight w:val="white"/>
              </w:rPr>
            </w:pPr>
            <w:r>
              <w:rPr>
                <w:sz w:val="24"/>
                <w:szCs w:val="24"/>
                <w:highlight w:val="white"/>
              </w:rPr>
              <w:t>Stakeholder perspectives of wood-pasture ecosystem services: a case study from Iberian dehesas</w:t>
            </w:r>
          </w:p>
        </w:tc>
        <w:tc>
          <w:tcPr>
            <w:tcW w:w="1080" w:type="dxa"/>
            <w:tcMar>
              <w:top w:w="0" w:type="dxa"/>
              <w:left w:w="45" w:type="dxa"/>
              <w:bottom w:w="0" w:type="dxa"/>
              <w:right w:w="45" w:type="dxa"/>
            </w:tcMar>
          </w:tcPr>
          <w:p w14:paraId="67612009"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1416D7D5" w14:textId="77777777" w:rsidR="004D0D95" w:rsidRDefault="00A90030" w:rsidP="00FA3A76">
            <w:pPr>
              <w:spacing w:line="240" w:lineRule="auto"/>
              <w:rPr>
                <w:sz w:val="24"/>
                <w:szCs w:val="24"/>
                <w:highlight w:val="white"/>
              </w:rPr>
            </w:pPr>
            <w:r>
              <w:rPr>
                <w:sz w:val="24"/>
                <w:szCs w:val="24"/>
                <w:highlight w:val="white"/>
              </w:rPr>
              <w:t>10.1016/j.landusepol.2016.10.022</w:t>
            </w:r>
          </w:p>
        </w:tc>
      </w:tr>
      <w:tr w:rsidR="004D0D95" w14:paraId="0DD0B0DD" w14:textId="77777777">
        <w:trPr>
          <w:trHeight w:val="270"/>
        </w:trPr>
        <w:tc>
          <w:tcPr>
            <w:tcW w:w="1162" w:type="dxa"/>
            <w:tcMar>
              <w:top w:w="0" w:type="dxa"/>
              <w:left w:w="45" w:type="dxa"/>
              <w:bottom w:w="0" w:type="dxa"/>
              <w:right w:w="45" w:type="dxa"/>
            </w:tcMar>
          </w:tcPr>
          <w:p w14:paraId="26D408F9" w14:textId="77777777" w:rsidR="004D0D95" w:rsidRDefault="00A90030" w:rsidP="00FA3A76">
            <w:pPr>
              <w:spacing w:line="240" w:lineRule="auto"/>
              <w:rPr>
                <w:sz w:val="24"/>
                <w:szCs w:val="24"/>
                <w:highlight w:val="white"/>
              </w:rPr>
            </w:pPr>
            <w:r>
              <w:rPr>
                <w:sz w:val="24"/>
                <w:szCs w:val="24"/>
                <w:highlight w:val="white"/>
              </w:rPr>
              <w:t>66</w:t>
            </w:r>
          </w:p>
        </w:tc>
        <w:tc>
          <w:tcPr>
            <w:tcW w:w="4148" w:type="dxa"/>
          </w:tcPr>
          <w:p w14:paraId="2F68F7EC" w14:textId="77777777" w:rsidR="004D0D95" w:rsidRDefault="00A90030" w:rsidP="00FA3A76">
            <w:pPr>
              <w:spacing w:line="240" w:lineRule="auto"/>
              <w:rPr>
                <w:sz w:val="24"/>
                <w:szCs w:val="24"/>
                <w:highlight w:val="white"/>
              </w:rPr>
            </w:pPr>
            <w:r>
              <w:rPr>
                <w:sz w:val="24"/>
                <w:szCs w:val="24"/>
                <w:highlight w:val="white"/>
              </w:rPr>
              <w:t>Gil-López, MJ; Segarra-Moragues, JG; Ojeda, F</w:t>
            </w:r>
          </w:p>
        </w:tc>
        <w:tc>
          <w:tcPr>
            <w:tcW w:w="5490" w:type="dxa"/>
            <w:tcMar>
              <w:top w:w="0" w:type="dxa"/>
              <w:left w:w="45" w:type="dxa"/>
              <w:bottom w:w="0" w:type="dxa"/>
              <w:right w:w="45" w:type="dxa"/>
            </w:tcMar>
          </w:tcPr>
          <w:p w14:paraId="68FBECCD" w14:textId="77777777" w:rsidR="004D0D95" w:rsidRDefault="00A90030" w:rsidP="00FA3A76">
            <w:pPr>
              <w:spacing w:line="240" w:lineRule="auto"/>
              <w:rPr>
                <w:sz w:val="24"/>
                <w:szCs w:val="24"/>
                <w:highlight w:val="white"/>
              </w:rPr>
            </w:pPr>
            <w:r>
              <w:rPr>
                <w:sz w:val="24"/>
                <w:szCs w:val="24"/>
                <w:highlight w:val="white"/>
              </w:rPr>
              <w:t>Floristic distinctiveness and endemic richness of woody plants highlight the biodiversity value of the herriza among all Mediterranean heathlands</w:t>
            </w:r>
          </w:p>
        </w:tc>
        <w:tc>
          <w:tcPr>
            <w:tcW w:w="1080" w:type="dxa"/>
            <w:tcMar>
              <w:top w:w="0" w:type="dxa"/>
              <w:left w:w="45" w:type="dxa"/>
              <w:bottom w:w="0" w:type="dxa"/>
              <w:right w:w="45" w:type="dxa"/>
            </w:tcMar>
          </w:tcPr>
          <w:p w14:paraId="23B86D09"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753BAFB5" w14:textId="77777777" w:rsidR="004D0D95" w:rsidRDefault="00A90030" w:rsidP="00FA3A76">
            <w:pPr>
              <w:spacing w:line="240" w:lineRule="auto"/>
              <w:rPr>
                <w:sz w:val="24"/>
                <w:szCs w:val="24"/>
                <w:highlight w:val="white"/>
              </w:rPr>
            </w:pPr>
            <w:r>
              <w:rPr>
                <w:sz w:val="24"/>
                <w:szCs w:val="24"/>
                <w:highlight w:val="white"/>
              </w:rPr>
              <w:t>10.1080/17550874.2018.1443351</w:t>
            </w:r>
          </w:p>
        </w:tc>
      </w:tr>
      <w:tr w:rsidR="004D0D95" w14:paraId="1FBF0D04" w14:textId="77777777">
        <w:trPr>
          <w:trHeight w:val="270"/>
        </w:trPr>
        <w:tc>
          <w:tcPr>
            <w:tcW w:w="1162" w:type="dxa"/>
            <w:tcMar>
              <w:top w:w="0" w:type="dxa"/>
              <w:left w:w="45" w:type="dxa"/>
              <w:bottom w:w="0" w:type="dxa"/>
              <w:right w:w="45" w:type="dxa"/>
            </w:tcMar>
          </w:tcPr>
          <w:p w14:paraId="1A1DB660" w14:textId="77777777" w:rsidR="004D0D95" w:rsidRDefault="00A90030" w:rsidP="00FA3A76">
            <w:pPr>
              <w:spacing w:line="240" w:lineRule="auto"/>
              <w:rPr>
                <w:sz w:val="24"/>
                <w:szCs w:val="24"/>
                <w:highlight w:val="white"/>
              </w:rPr>
            </w:pPr>
            <w:r>
              <w:rPr>
                <w:sz w:val="24"/>
                <w:szCs w:val="24"/>
                <w:highlight w:val="white"/>
              </w:rPr>
              <w:t>67</w:t>
            </w:r>
          </w:p>
        </w:tc>
        <w:tc>
          <w:tcPr>
            <w:tcW w:w="4148" w:type="dxa"/>
          </w:tcPr>
          <w:p w14:paraId="00EA3B2C" w14:textId="77777777" w:rsidR="004D0D95" w:rsidRDefault="00A90030" w:rsidP="00FA3A76">
            <w:pPr>
              <w:spacing w:line="240" w:lineRule="auto"/>
              <w:rPr>
                <w:sz w:val="24"/>
                <w:szCs w:val="24"/>
                <w:highlight w:val="white"/>
              </w:rPr>
            </w:pPr>
            <w:r>
              <w:rPr>
                <w:sz w:val="24"/>
                <w:szCs w:val="24"/>
                <w:highlight w:val="white"/>
              </w:rPr>
              <w:t>Godinho, S; Santos, AP; Sá-Sousa, P</w:t>
            </w:r>
          </w:p>
        </w:tc>
        <w:tc>
          <w:tcPr>
            <w:tcW w:w="5490" w:type="dxa"/>
            <w:tcMar>
              <w:top w:w="0" w:type="dxa"/>
              <w:left w:w="45" w:type="dxa"/>
              <w:bottom w:w="0" w:type="dxa"/>
              <w:right w:w="45" w:type="dxa"/>
            </w:tcMar>
          </w:tcPr>
          <w:p w14:paraId="34ECC699" w14:textId="77777777" w:rsidR="004D0D95" w:rsidRDefault="00A90030" w:rsidP="00FA3A76">
            <w:pPr>
              <w:spacing w:line="240" w:lineRule="auto"/>
              <w:rPr>
                <w:sz w:val="24"/>
                <w:szCs w:val="24"/>
                <w:highlight w:val="white"/>
              </w:rPr>
            </w:pPr>
            <w:r>
              <w:rPr>
                <w:sz w:val="24"/>
                <w:szCs w:val="24"/>
                <w:highlight w:val="white"/>
              </w:rPr>
              <w:t>Montado management effects on the abundance and conservation of reptiles in Alentejo, Southern Portugal</w:t>
            </w:r>
          </w:p>
        </w:tc>
        <w:tc>
          <w:tcPr>
            <w:tcW w:w="1080" w:type="dxa"/>
            <w:tcMar>
              <w:top w:w="0" w:type="dxa"/>
              <w:left w:w="45" w:type="dxa"/>
              <w:bottom w:w="0" w:type="dxa"/>
              <w:right w:w="45" w:type="dxa"/>
            </w:tcMar>
          </w:tcPr>
          <w:p w14:paraId="7A8BBD96"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5DF51F4F" w14:textId="77777777" w:rsidR="004D0D95" w:rsidRDefault="00A90030" w:rsidP="00FA3A76">
            <w:pPr>
              <w:spacing w:line="240" w:lineRule="auto"/>
              <w:rPr>
                <w:sz w:val="24"/>
                <w:szCs w:val="24"/>
                <w:highlight w:val="white"/>
              </w:rPr>
            </w:pPr>
            <w:r>
              <w:rPr>
                <w:sz w:val="24"/>
                <w:szCs w:val="24"/>
                <w:highlight w:val="white"/>
              </w:rPr>
              <w:t>10.1007/s10457-010-9346-3</w:t>
            </w:r>
          </w:p>
        </w:tc>
      </w:tr>
      <w:tr w:rsidR="004D0D95" w14:paraId="64E67570" w14:textId="77777777">
        <w:trPr>
          <w:trHeight w:val="270"/>
        </w:trPr>
        <w:tc>
          <w:tcPr>
            <w:tcW w:w="1162" w:type="dxa"/>
            <w:tcMar>
              <w:top w:w="0" w:type="dxa"/>
              <w:left w:w="45" w:type="dxa"/>
              <w:bottom w:w="0" w:type="dxa"/>
              <w:right w:w="45" w:type="dxa"/>
            </w:tcMar>
          </w:tcPr>
          <w:p w14:paraId="7F631AD5" w14:textId="77777777" w:rsidR="004D0D95" w:rsidRDefault="00A90030" w:rsidP="00FA3A76">
            <w:pPr>
              <w:spacing w:line="240" w:lineRule="auto"/>
              <w:rPr>
                <w:sz w:val="24"/>
                <w:szCs w:val="24"/>
                <w:highlight w:val="white"/>
              </w:rPr>
            </w:pPr>
            <w:r>
              <w:rPr>
                <w:sz w:val="24"/>
                <w:szCs w:val="24"/>
                <w:highlight w:val="white"/>
              </w:rPr>
              <w:t>68</w:t>
            </w:r>
          </w:p>
        </w:tc>
        <w:tc>
          <w:tcPr>
            <w:tcW w:w="4148" w:type="dxa"/>
          </w:tcPr>
          <w:p w14:paraId="1809490E" w14:textId="77777777" w:rsidR="004D0D95" w:rsidRDefault="00A90030" w:rsidP="00FA3A76">
            <w:pPr>
              <w:spacing w:line="240" w:lineRule="auto"/>
              <w:rPr>
                <w:sz w:val="24"/>
                <w:szCs w:val="24"/>
                <w:highlight w:val="white"/>
              </w:rPr>
            </w:pPr>
            <w:r>
              <w:rPr>
                <w:sz w:val="24"/>
                <w:szCs w:val="24"/>
                <w:highlight w:val="white"/>
              </w:rPr>
              <w:t>Gökçebag, M; Özden, Ö</w:t>
            </w:r>
          </w:p>
        </w:tc>
        <w:tc>
          <w:tcPr>
            <w:tcW w:w="5490" w:type="dxa"/>
            <w:tcMar>
              <w:top w:w="0" w:type="dxa"/>
              <w:left w:w="45" w:type="dxa"/>
              <w:bottom w:w="0" w:type="dxa"/>
              <w:right w:w="45" w:type="dxa"/>
            </w:tcMar>
          </w:tcPr>
          <w:p w14:paraId="37445250" w14:textId="77777777" w:rsidR="004D0D95" w:rsidRDefault="00A90030" w:rsidP="00FA3A76">
            <w:pPr>
              <w:spacing w:line="240" w:lineRule="auto"/>
              <w:rPr>
                <w:sz w:val="24"/>
                <w:szCs w:val="24"/>
                <w:highlight w:val="white"/>
              </w:rPr>
            </w:pPr>
            <w:r>
              <w:rPr>
                <w:sz w:val="24"/>
                <w:szCs w:val="24"/>
                <w:highlight w:val="white"/>
              </w:rPr>
              <w:t>Home garden herbs and medicinal plants of Lefke, Cyprus</w:t>
            </w:r>
          </w:p>
        </w:tc>
        <w:tc>
          <w:tcPr>
            <w:tcW w:w="1080" w:type="dxa"/>
            <w:tcMar>
              <w:top w:w="0" w:type="dxa"/>
              <w:left w:w="45" w:type="dxa"/>
              <w:bottom w:w="0" w:type="dxa"/>
              <w:right w:w="45" w:type="dxa"/>
            </w:tcMar>
          </w:tcPr>
          <w:p w14:paraId="531691B1"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23E009D8" w14:textId="77777777" w:rsidR="004D0D95" w:rsidRDefault="00A90030" w:rsidP="00FA3A76">
            <w:pPr>
              <w:spacing w:line="240" w:lineRule="auto"/>
              <w:rPr>
                <w:sz w:val="24"/>
                <w:szCs w:val="24"/>
                <w:highlight w:val="white"/>
              </w:rPr>
            </w:pPr>
            <w:r>
              <w:rPr>
                <w:sz w:val="24"/>
                <w:szCs w:val="24"/>
                <w:highlight w:val="white"/>
              </w:rPr>
              <w:t>10.5530/ijper.51.3s.64</w:t>
            </w:r>
          </w:p>
        </w:tc>
      </w:tr>
      <w:tr w:rsidR="004D0D95" w14:paraId="5EADBBBE" w14:textId="77777777">
        <w:trPr>
          <w:trHeight w:val="270"/>
        </w:trPr>
        <w:tc>
          <w:tcPr>
            <w:tcW w:w="1162" w:type="dxa"/>
            <w:tcMar>
              <w:top w:w="0" w:type="dxa"/>
              <w:left w:w="45" w:type="dxa"/>
              <w:bottom w:w="0" w:type="dxa"/>
              <w:right w:w="45" w:type="dxa"/>
            </w:tcMar>
          </w:tcPr>
          <w:p w14:paraId="78343EF2" w14:textId="77777777" w:rsidR="004D0D95" w:rsidRDefault="00A90030" w:rsidP="00FA3A76">
            <w:pPr>
              <w:spacing w:line="240" w:lineRule="auto"/>
              <w:rPr>
                <w:sz w:val="24"/>
                <w:szCs w:val="24"/>
                <w:highlight w:val="white"/>
              </w:rPr>
            </w:pPr>
            <w:r>
              <w:rPr>
                <w:sz w:val="24"/>
                <w:szCs w:val="24"/>
                <w:highlight w:val="white"/>
              </w:rPr>
              <w:t>69</w:t>
            </w:r>
          </w:p>
        </w:tc>
        <w:tc>
          <w:tcPr>
            <w:tcW w:w="4148" w:type="dxa"/>
          </w:tcPr>
          <w:p w14:paraId="075FD463" w14:textId="77777777" w:rsidR="004D0D95" w:rsidRDefault="00A90030" w:rsidP="00FA3A76">
            <w:pPr>
              <w:spacing w:line="240" w:lineRule="auto"/>
              <w:rPr>
                <w:sz w:val="24"/>
                <w:szCs w:val="24"/>
                <w:highlight w:val="white"/>
              </w:rPr>
            </w:pPr>
            <w:r>
              <w:rPr>
                <w:sz w:val="24"/>
                <w:szCs w:val="24"/>
                <w:highlight w:val="white"/>
              </w:rPr>
              <w:t>Gómez-Giráldez, PJ; Aguilar, C; Caño, AB; García-Moreno, A; González-Dugo, MP</w:t>
            </w:r>
          </w:p>
        </w:tc>
        <w:tc>
          <w:tcPr>
            <w:tcW w:w="5490" w:type="dxa"/>
            <w:tcMar>
              <w:top w:w="0" w:type="dxa"/>
              <w:left w:w="45" w:type="dxa"/>
              <w:bottom w:w="0" w:type="dxa"/>
              <w:right w:w="45" w:type="dxa"/>
            </w:tcMar>
          </w:tcPr>
          <w:p w14:paraId="026380DB" w14:textId="77777777" w:rsidR="004D0D95" w:rsidRDefault="00A90030" w:rsidP="00FA3A76">
            <w:pPr>
              <w:spacing w:line="240" w:lineRule="auto"/>
              <w:rPr>
                <w:sz w:val="24"/>
                <w:szCs w:val="24"/>
                <w:highlight w:val="white"/>
              </w:rPr>
            </w:pPr>
            <w:r>
              <w:rPr>
                <w:sz w:val="24"/>
                <w:szCs w:val="24"/>
                <w:highlight w:val="white"/>
              </w:rPr>
              <w:t>Remote sensing estimation of net primary production as monitoring indicator of holm oak savanna management</w:t>
            </w:r>
          </w:p>
        </w:tc>
        <w:tc>
          <w:tcPr>
            <w:tcW w:w="1080" w:type="dxa"/>
            <w:tcMar>
              <w:top w:w="0" w:type="dxa"/>
              <w:left w:w="45" w:type="dxa"/>
              <w:bottom w:w="0" w:type="dxa"/>
              <w:right w:w="45" w:type="dxa"/>
            </w:tcMar>
          </w:tcPr>
          <w:p w14:paraId="3E530F73"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138489F8" w14:textId="77777777" w:rsidR="004D0D95" w:rsidRDefault="00A90030" w:rsidP="00FA3A76">
            <w:pPr>
              <w:spacing w:line="240" w:lineRule="auto"/>
              <w:rPr>
                <w:sz w:val="24"/>
                <w:szCs w:val="24"/>
                <w:highlight w:val="white"/>
              </w:rPr>
            </w:pPr>
            <w:r>
              <w:rPr>
                <w:sz w:val="24"/>
                <w:szCs w:val="24"/>
                <w:highlight w:val="white"/>
              </w:rPr>
              <w:t>10.1016/j.ecolind.2019.105526</w:t>
            </w:r>
          </w:p>
        </w:tc>
      </w:tr>
      <w:tr w:rsidR="004D0D95" w14:paraId="57F4C7DD" w14:textId="77777777">
        <w:trPr>
          <w:trHeight w:val="270"/>
        </w:trPr>
        <w:tc>
          <w:tcPr>
            <w:tcW w:w="1162" w:type="dxa"/>
            <w:tcMar>
              <w:top w:w="0" w:type="dxa"/>
              <w:left w:w="45" w:type="dxa"/>
              <w:bottom w:w="0" w:type="dxa"/>
              <w:right w:w="45" w:type="dxa"/>
            </w:tcMar>
          </w:tcPr>
          <w:p w14:paraId="4A086142" w14:textId="77777777" w:rsidR="004D0D95" w:rsidRDefault="00A90030" w:rsidP="00FA3A76">
            <w:pPr>
              <w:spacing w:line="240" w:lineRule="auto"/>
              <w:rPr>
                <w:sz w:val="24"/>
                <w:szCs w:val="24"/>
                <w:highlight w:val="white"/>
              </w:rPr>
            </w:pPr>
            <w:r>
              <w:rPr>
                <w:sz w:val="24"/>
                <w:szCs w:val="24"/>
                <w:highlight w:val="white"/>
              </w:rPr>
              <w:t>70</w:t>
            </w:r>
          </w:p>
        </w:tc>
        <w:tc>
          <w:tcPr>
            <w:tcW w:w="4148" w:type="dxa"/>
          </w:tcPr>
          <w:p w14:paraId="3E87F6C5" w14:textId="77777777" w:rsidR="004D0D95" w:rsidRDefault="00A90030" w:rsidP="00FA3A76">
            <w:pPr>
              <w:spacing w:line="240" w:lineRule="auto"/>
              <w:rPr>
                <w:sz w:val="24"/>
                <w:szCs w:val="24"/>
                <w:highlight w:val="white"/>
              </w:rPr>
            </w:pPr>
            <w:r>
              <w:rPr>
                <w:sz w:val="24"/>
                <w:szCs w:val="24"/>
                <w:highlight w:val="white"/>
              </w:rPr>
              <w:t>Gómez-Limón, J; Fernández, JVD</w:t>
            </w:r>
          </w:p>
        </w:tc>
        <w:tc>
          <w:tcPr>
            <w:tcW w:w="5490" w:type="dxa"/>
            <w:tcMar>
              <w:top w:w="0" w:type="dxa"/>
              <w:left w:w="45" w:type="dxa"/>
              <w:bottom w:w="0" w:type="dxa"/>
              <w:right w:w="45" w:type="dxa"/>
            </w:tcMar>
          </w:tcPr>
          <w:p w14:paraId="0112BC96" w14:textId="77777777" w:rsidR="004D0D95" w:rsidRDefault="00A90030" w:rsidP="00FA3A76">
            <w:pPr>
              <w:spacing w:line="240" w:lineRule="auto"/>
              <w:rPr>
                <w:sz w:val="24"/>
                <w:szCs w:val="24"/>
                <w:highlight w:val="white"/>
              </w:rPr>
            </w:pPr>
            <w:r>
              <w:rPr>
                <w:sz w:val="24"/>
                <w:szCs w:val="24"/>
                <w:highlight w:val="white"/>
              </w:rPr>
              <w:t>Changes in use and landscape preferences on the agricultural-livestock landscapes of the central Iberian Peninsula (Madrid, Spain)</w:t>
            </w:r>
          </w:p>
        </w:tc>
        <w:tc>
          <w:tcPr>
            <w:tcW w:w="1080" w:type="dxa"/>
            <w:tcMar>
              <w:top w:w="0" w:type="dxa"/>
              <w:left w:w="45" w:type="dxa"/>
              <w:bottom w:w="0" w:type="dxa"/>
              <w:right w:w="45" w:type="dxa"/>
            </w:tcMar>
          </w:tcPr>
          <w:p w14:paraId="46D971E0" w14:textId="77777777" w:rsidR="004D0D95" w:rsidRDefault="00A90030" w:rsidP="00FA3A76">
            <w:pPr>
              <w:spacing w:line="240" w:lineRule="auto"/>
              <w:rPr>
                <w:sz w:val="24"/>
                <w:szCs w:val="24"/>
                <w:highlight w:val="white"/>
              </w:rPr>
            </w:pPr>
            <w:r>
              <w:rPr>
                <w:sz w:val="24"/>
                <w:szCs w:val="24"/>
                <w:highlight w:val="white"/>
              </w:rPr>
              <w:t>1999</w:t>
            </w:r>
          </w:p>
        </w:tc>
        <w:tc>
          <w:tcPr>
            <w:tcW w:w="2425" w:type="dxa"/>
            <w:tcMar>
              <w:top w:w="0" w:type="dxa"/>
              <w:left w:w="45" w:type="dxa"/>
              <w:bottom w:w="0" w:type="dxa"/>
              <w:right w:w="45" w:type="dxa"/>
            </w:tcMar>
          </w:tcPr>
          <w:p w14:paraId="1EF27EBC" w14:textId="77777777" w:rsidR="004D0D95" w:rsidRDefault="00A90030" w:rsidP="00FA3A76">
            <w:pPr>
              <w:spacing w:line="240" w:lineRule="auto"/>
              <w:rPr>
                <w:sz w:val="24"/>
                <w:szCs w:val="24"/>
                <w:highlight w:val="white"/>
              </w:rPr>
            </w:pPr>
            <w:r>
              <w:rPr>
                <w:sz w:val="24"/>
                <w:szCs w:val="24"/>
                <w:highlight w:val="white"/>
              </w:rPr>
              <w:t>10.1016/S0169-2046(99)00020-1</w:t>
            </w:r>
          </w:p>
        </w:tc>
      </w:tr>
      <w:tr w:rsidR="004D0D95" w14:paraId="332D5E9A" w14:textId="77777777">
        <w:trPr>
          <w:trHeight w:val="270"/>
        </w:trPr>
        <w:tc>
          <w:tcPr>
            <w:tcW w:w="1162" w:type="dxa"/>
            <w:tcMar>
              <w:top w:w="0" w:type="dxa"/>
              <w:left w:w="45" w:type="dxa"/>
              <w:bottom w:w="0" w:type="dxa"/>
              <w:right w:w="45" w:type="dxa"/>
            </w:tcMar>
          </w:tcPr>
          <w:p w14:paraId="64A453C2" w14:textId="77777777" w:rsidR="004D0D95" w:rsidRDefault="00A90030" w:rsidP="00FA3A76">
            <w:pPr>
              <w:spacing w:line="240" w:lineRule="auto"/>
              <w:rPr>
                <w:sz w:val="24"/>
                <w:szCs w:val="24"/>
                <w:highlight w:val="white"/>
              </w:rPr>
            </w:pPr>
            <w:r>
              <w:rPr>
                <w:sz w:val="24"/>
                <w:szCs w:val="24"/>
                <w:highlight w:val="white"/>
              </w:rPr>
              <w:t>71</w:t>
            </w:r>
          </w:p>
        </w:tc>
        <w:tc>
          <w:tcPr>
            <w:tcW w:w="4148" w:type="dxa"/>
          </w:tcPr>
          <w:p w14:paraId="0F2E1797" w14:textId="77777777" w:rsidR="004D0D95" w:rsidRDefault="00A90030" w:rsidP="00FA3A76">
            <w:pPr>
              <w:spacing w:line="240" w:lineRule="auto"/>
              <w:rPr>
                <w:sz w:val="24"/>
                <w:szCs w:val="24"/>
                <w:highlight w:val="white"/>
              </w:rPr>
            </w:pPr>
            <w:r>
              <w:rPr>
                <w:sz w:val="24"/>
                <w:szCs w:val="24"/>
                <w:highlight w:val="white"/>
              </w:rPr>
              <w:t>Gomezsal, A; Rodriguez, Ma; Demiguel, Jm</w:t>
            </w:r>
          </w:p>
        </w:tc>
        <w:tc>
          <w:tcPr>
            <w:tcW w:w="5490" w:type="dxa"/>
            <w:tcMar>
              <w:top w:w="0" w:type="dxa"/>
              <w:left w:w="45" w:type="dxa"/>
              <w:bottom w:w="0" w:type="dxa"/>
              <w:right w:w="45" w:type="dxa"/>
            </w:tcMar>
          </w:tcPr>
          <w:p w14:paraId="764BB4B9" w14:textId="77777777" w:rsidR="004D0D95" w:rsidRDefault="00A90030" w:rsidP="00FA3A76">
            <w:pPr>
              <w:spacing w:line="240" w:lineRule="auto"/>
              <w:rPr>
                <w:sz w:val="24"/>
                <w:szCs w:val="24"/>
                <w:highlight w:val="white"/>
              </w:rPr>
            </w:pPr>
            <w:r>
              <w:rPr>
                <w:sz w:val="24"/>
                <w:szCs w:val="24"/>
                <w:highlight w:val="white"/>
              </w:rPr>
              <w:t>Matter transfer and land-use by cattle in a dehesa ecosystem of Central Spain</w:t>
            </w:r>
          </w:p>
        </w:tc>
        <w:tc>
          <w:tcPr>
            <w:tcW w:w="1080" w:type="dxa"/>
            <w:tcMar>
              <w:top w:w="0" w:type="dxa"/>
              <w:left w:w="45" w:type="dxa"/>
              <w:bottom w:w="0" w:type="dxa"/>
              <w:right w:w="45" w:type="dxa"/>
            </w:tcMar>
          </w:tcPr>
          <w:p w14:paraId="5161183D" w14:textId="77777777" w:rsidR="004D0D95" w:rsidRDefault="00A90030" w:rsidP="00FA3A76">
            <w:pPr>
              <w:spacing w:line="240" w:lineRule="auto"/>
              <w:rPr>
                <w:sz w:val="24"/>
                <w:szCs w:val="24"/>
                <w:highlight w:val="white"/>
              </w:rPr>
            </w:pPr>
            <w:r>
              <w:rPr>
                <w:sz w:val="24"/>
                <w:szCs w:val="24"/>
                <w:highlight w:val="white"/>
              </w:rPr>
              <w:t>1992</w:t>
            </w:r>
          </w:p>
        </w:tc>
        <w:tc>
          <w:tcPr>
            <w:tcW w:w="2425" w:type="dxa"/>
            <w:tcMar>
              <w:top w:w="0" w:type="dxa"/>
              <w:left w:w="45" w:type="dxa"/>
              <w:bottom w:w="0" w:type="dxa"/>
              <w:right w:w="45" w:type="dxa"/>
            </w:tcMar>
          </w:tcPr>
          <w:p w14:paraId="14EBBFE5" w14:textId="77777777" w:rsidR="004D0D95" w:rsidRDefault="004D0D95" w:rsidP="00FA3A76">
            <w:pPr>
              <w:spacing w:line="240" w:lineRule="auto"/>
              <w:rPr>
                <w:i/>
                <w:sz w:val="24"/>
                <w:szCs w:val="24"/>
                <w:highlight w:val="white"/>
              </w:rPr>
            </w:pPr>
          </w:p>
        </w:tc>
      </w:tr>
      <w:tr w:rsidR="004D0D95" w14:paraId="02854542" w14:textId="77777777">
        <w:trPr>
          <w:trHeight w:val="270"/>
        </w:trPr>
        <w:tc>
          <w:tcPr>
            <w:tcW w:w="1162" w:type="dxa"/>
            <w:tcMar>
              <w:top w:w="0" w:type="dxa"/>
              <w:left w:w="45" w:type="dxa"/>
              <w:bottom w:w="0" w:type="dxa"/>
              <w:right w:w="45" w:type="dxa"/>
            </w:tcMar>
          </w:tcPr>
          <w:p w14:paraId="6E930C70" w14:textId="77777777" w:rsidR="004D0D95" w:rsidRDefault="00A90030" w:rsidP="00FA3A76">
            <w:pPr>
              <w:spacing w:line="240" w:lineRule="auto"/>
              <w:rPr>
                <w:sz w:val="24"/>
                <w:szCs w:val="24"/>
                <w:highlight w:val="white"/>
              </w:rPr>
            </w:pPr>
            <w:r>
              <w:rPr>
                <w:sz w:val="24"/>
                <w:szCs w:val="24"/>
                <w:highlight w:val="white"/>
              </w:rPr>
              <w:t>72</w:t>
            </w:r>
          </w:p>
        </w:tc>
        <w:tc>
          <w:tcPr>
            <w:tcW w:w="4148" w:type="dxa"/>
          </w:tcPr>
          <w:p w14:paraId="1A51245E" w14:textId="77777777" w:rsidR="004D0D95" w:rsidRDefault="00A90030" w:rsidP="00FA3A76">
            <w:pPr>
              <w:spacing w:line="240" w:lineRule="auto"/>
              <w:rPr>
                <w:sz w:val="24"/>
                <w:szCs w:val="24"/>
                <w:highlight w:val="white"/>
              </w:rPr>
            </w:pPr>
            <w:r>
              <w:rPr>
                <w:sz w:val="24"/>
                <w:szCs w:val="24"/>
                <w:highlight w:val="white"/>
              </w:rPr>
              <w:t>Gondard, H; Romane, F; Grandjanny, M; Li, JQ; Aronson, J</w:t>
            </w:r>
          </w:p>
        </w:tc>
        <w:tc>
          <w:tcPr>
            <w:tcW w:w="5490" w:type="dxa"/>
            <w:tcMar>
              <w:top w:w="0" w:type="dxa"/>
              <w:left w:w="45" w:type="dxa"/>
              <w:bottom w:w="0" w:type="dxa"/>
              <w:right w:w="45" w:type="dxa"/>
            </w:tcMar>
          </w:tcPr>
          <w:p w14:paraId="35ECF168" w14:textId="77777777" w:rsidR="004D0D95" w:rsidRDefault="00A90030" w:rsidP="00FA3A76">
            <w:pPr>
              <w:spacing w:line="240" w:lineRule="auto"/>
              <w:rPr>
                <w:sz w:val="24"/>
                <w:szCs w:val="24"/>
                <w:highlight w:val="white"/>
              </w:rPr>
            </w:pPr>
            <w:r>
              <w:rPr>
                <w:sz w:val="24"/>
                <w:szCs w:val="24"/>
                <w:highlight w:val="white"/>
              </w:rPr>
              <w:t>Plant species diversity changes in abandoned chestnut (</w:t>
            </w:r>
            <w:r>
              <w:rPr>
                <w:i/>
                <w:sz w:val="24"/>
                <w:szCs w:val="24"/>
                <w:highlight w:val="white"/>
              </w:rPr>
              <w:t>Castanea sativa</w:t>
            </w:r>
            <w:r>
              <w:rPr>
                <w:sz w:val="24"/>
                <w:szCs w:val="24"/>
                <w:highlight w:val="white"/>
              </w:rPr>
              <w:t>) groves in southern France</w:t>
            </w:r>
          </w:p>
        </w:tc>
        <w:tc>
          <w:tcPr>
            <w:tcW w:w="1080" w:type="dxa"/>
            <w:tcMar>
              <w:top w:w="0" w:type="dxa"/>
              <w:left w:w="45" w:type="dxa"/>
              <w:bottom w:w="0" w:type="dxa"/>
              <w:right w:w="45" w:type="dxa"/>
            </w:tcMar>
          </w:tcPr>
          <w:p w14:paraId="5DF5F2A7" w14:textId="77777777" w:rsidR="004D0D95" w:rsidRDefault="00A90030" w:rsidP="00FA3A76">
            <w:pPr>
              <w:spacing w:line="240" w:lineRule="auto"/>
              <w:rPr>
                <w:sz w:val="24"/>
                <w:szCs w:val="24"/>
                <w:highlight w:val="white"/>
              </w:rPr>
            </w:pPr>
            <w:r>
              <w:rPr>
                <w:sz w:val="24"/>
                <w:szCs w:val="24"/>
                <w:highlight w:val="white"/>
              </w:rPr>
              <w:t>2001</w:t>
            </w:r>
          </w:p>
        </w:tc>
        <w:tc>
          <w:tcPr>
            <w:tcW w:w="2425" w:type="dxa"/>
            <w:tcMar>
              <w:top w:w="0" w:type="dxa"/>
              <w:left w:w="45" w:type="dxa"/>
              <w:bottom w:w="0" w:type="dxa"/>
              <w:right w:w="45" w:type="dxa"/>
            </w:tcMar>
          </w:tcPr>
          <w:p w14:paraId="3F6AE2A2" w14:textId="77777777" w:rsidR="004D0D95" w:rsidRDefault="00A90030" w:rsidP="00FA3A76">
            <w:pPr>
              <w:spacing w:line="240" w:lineRule="auto"/>
              <w:rPr>
                <w:sz w:val="24"/>
                <w:szCs w:val="24"/>
                <w:highlight w:val="white"/>
              </w:rPr>
            </w:pPr>
            <w:r>
              <w:rPr>
                <w:sz w:val="24"/>
                <w:szCs w:val="24"/>
                <w:highlight w:val="white"/>
              </w:rPr>
              <w:t>10.1023/A:1008997625523</w:t>
            </w:r>
          </w:p>
        </w:tc>
      </w:tr>
      <w:tr w:rsidR="004D0D95" w14:paraId="736F776D" w14:textId="77777777">
        <w:trPr>
          <w:trHeight w:val="270"/>
        </w:trPr>
        <w:tc>
          <w:tcPr>
            <w:tcW w:w="1162" w:type="dxa"/>
            <w:tcMar>
              <w:top w:w="0" w:type="dxa"/>
              <w:left w:w="45" w:type="dxa"/>
              <w:bottom w:w="0" w:type="dxa"/>
              <w:right w:w="45" w:type="dxa"/>
            </w:tcMar>
          </w:tcPr>
          <w:p w14:paraId="4DBEB7BD" w14:textId="77777777" w:rsidR="004D0D95" w:rsidRDefault="00A90030" w:rsidP="00FA3A76">
            <w:pPr>
              <w:spacing w:line="240" w:lineRule="auto"/>
              <w:rPr>
                <w:sz w:val="24"/>
                <w:szCs w:val="24"/>
                <w:highlight w:val="white"/>
              </w:rPr>
            </w:pPr>
            <w:r>
              <w:rPr>
                <w:sz w:val="24"/>
                <w:szCs w:val="24"/>
                <w:highlight w:val="white"/>
              </w:rPr>
              <w:t>73</w:t>
            </w:r>
          </w:p>
        </w:tc>
        <w:tc>
          <w:tcPr>
            <w:tcW w:w="4148" w:type="dxa"/>
          </w:tcPr>
          <w:p w14:paraId="289BA16F" w14:textId="77777777" w:rsidR="004D0D95" w:rsidRDefault="00A90030" w:rsidP="00FA3A76">
            <w:pPr>
              <w:spacing w:line="240" w:lineRule="auto"/>
              <w:rPr>
                <w:sz w:val="24"/>
                <w:szCs w:val="24"/>
                <w:highlight w:val="white"/>
              </w:rPr>
            </w:pPr>
            <w:r>
              <w:rPr>
                <w:sz w:val="24"/>
                <w:szCs w:val="24"/>
                <w:highlight w:val="white"/>
              </w:rPr>
              <w:t>Gondard, H; Santa-Regina, I; Salazar, S; Peix, A; Romane, F</w:t>
            </w:r>
          </w:p>
        </w:tc>
        <w:tc>
          <w:tcPr>
            <w:tcW w:w="5490" w:type="dxa"/>
            <w:tcMar>
              <w:top w:w="0" w:type="dxa"/>
              <w:left w:w="45" w:type="dxa"/>
              <w:bottom w:w="0" w:type="dxa"/>
              <w:right w:w="45" w:type="dxa"/>
            </w:tcMar>
          </w:tcPr>
          <w:p w14:paraId="758CECA6" w14:textId="77777777" w:rsidR="004D0D95" w:rsidRDefault="00A90030" w:rsidP="00FA3A76">
            <w:pPr>
              <w:spacing w:line="240" w:lineRule="auto"/>
              <w:rPr>
                <w:sz w:val="24"/>
                <w:szCs w:val="24"/>
                <w:highlight w:val="white"/>
              </w:rPr>
            </w:pPr>
            <w:r>
              <w:rPr>
                <w:sz w:val="24"/>
                <w:szCs w:val="24"/>
                <w:highlight w:val="white"/>
              </w:rPr>
              <w:t xml:space="preserve">Effect of forest management on plant species diversity in </w:t>
            </w:r>
            <w:r>
              <w:rPr>
                <w:i/>
                <w:sz w:val="24"/>
                <w:szCs w:val="24"/>
                <w:highlight w:val="white"/>
              </w:rPr>
              <w:t>Castanea sativa</w:t>
            </w:r>
            <w:r>
              <w:rPr>
                <w:sz w:val="24"/>
                <w:szCs w:val="24"/>
                <w:highlight w:val="white"/>
              </w:rPr>
              <w:t xml:space="preserve"> stands in Salamanca (Spain) and the Cevennes (France)</w:t>
            </w:r>
          </w:p>
        </w:tc>
        <w:tc>
          <w:tcPr>
            <w:tcW w:w="1080" w:type="dxa"/>
            <w:tcMar>
              <w:top w:w="0" w:type="dxa"/>
              <w:left w:w="45" w:type="dxa"/>
              <w:bottom w:w="0" w:type="dxa"/>
              <w:right w:w="45" w:type="dxa"/>
            </w:tcMar>
          </w:tcPr>
          <w:p w14:paraId="3A5F8787" w14:textId="77777777" w:rsidR="004D0D95" w:rsidRDefault="00A90030" w:rsidP="00FA3A76">
            <w:pPr>
              <w:spacing w:line="240" w:lineRule="auto"/>
              <w:rPr>
                <w:sz w:val="24"/>
                <w:szCs w:val="24"/>
                <w:highlight w:val="white"/>
              </w:rPr>
            </w:pPr>
            <w:r>
              <w:rPr>
                <w:sz w:val="24"/>
                <w:szCs w:val="24"/>
                <w:highlight w:val="white"/>
              </w:rPr>
              <w:t>2007</w:t>
            </w:r>
          </w:p>
        </w:tc>
        <w:tc>
          <w:tcPr>
            <w:tcW w:w="2425" w:type="dxa"/>
            <w:tcMar>
              <w:top w:w="0" w:type="dxa"/>
              <w:left w:w="45" w:type="dxa"/>
              <w:bottom w:w="0" w:type="dxa"/>
              <w:right w:w="45" w:type="dxa"/>
            </w:tcMar>
          </w:tcPr>
          <w:p w14:paraId="7DDF1D2E" w14:textId="77777777" w:rsidR="004D0D95" w:rsidRDefault="004D0D95" w:rsidP="00FA3A76">
            <w:pPr>
              <w:spacing w:line="240" w:lineRule="auto"/>
              <w:rPr>
                <w:sz w:val="24"/>
                <w:szCs w:val="24"/>
                <w:highlight w:val="white"/>
              </w:rPr>
            </w:pPr>
          </w:p>
        </w:tc>
      </w:tr>
      <w:tr w:rsidR="004D0D95" w14:paraId="344D94E5" w14:textId="77777777">
        <w:trPr>
          <w:trHeight w:val="270"/>
        </w:trPr>
        <w:tc>
          <w:tcPr>
            <w:tcW w:w="1162" w:type="dxa"/>
            <w:tcMar>
              <w:top w:w="0" w:type="dxa"/>
              <w:left w:w="45" w:type="dxa"/>
              <w:bottom w:w="0" w:type="dxa"/>
              <w:right w:w="45" w:type="dxa"/>
            </w:tcMar>
          </w:tcPr>
          <w:p w14:paraId="16458B68" w14:textId="77777777" w:rsidR="004D0D95" w:rsidRDefault="00A90030" w:rsidP="00FA3A76">
            <w:pPr>
              <w:spacing w:line="240" w:lineRule="auto"/>
              <w:rPr>
                <w:sz w:val="24"/>
                <w:szCs w:val="24"/>
                <w:highlight w:val="white"/>
              </w:rPr>
            </w:pPr>
            <w:r>
              <w:rPr>
                <w:sz w:val="24"/>
                <w:szCs w:val="24"/>
                <w:highlight w:val="white"/>
              </w:rPr>
              <w:lastRenderedPageBreak/>
              <w:t>74</w:t>
            </w:r>
          </w:p>
        </w:tc>
        <w:tc>
          <w:tcPr>
            <w:tcW w:w="4148" w:type="dxa"/>
          </w:tcPr>
          <w:p w14:paraId="0501E389" w14:textId="77777777" w:rsidR="004D0D95" w:rsidRDefault="00A90030" w:rsidP="00FA3A76">
            <w:pPr>
              <w:spacing w:line="240" w:lineRule="auto"/>
              <w:rPr>
                <w:sz w:val="24"/>
                <w:szCs w:val="24"/>
                <w:highlight w:val="white"/>
              </w:rPr>
            </w:pPr>
            <w:r>
              <w:rPr>
                <w:sz w:val="24"/>
                <w:szCs w:val="24"/>
                <w:highlight w:val="white"/>
              </w:rPr>
              <w:t>González-García, S; Dias, AC; Arroja, L</w:t>
            </w:r>
          </w:p>
        </w:tc>
        <w:tc>
          <w:tcPr>
            <w:tcW w:w="5490" w:type="dxa"/>
            <w:tcMar>
              <w:top w:w="0" w:type="dxa"/>
              <w:left w:w="45" w:type="dxa"/>
              <w:bottom w:w="0" w:type="dxa"/>
              <w:right w:w="45" w:type="dxa"/>
            </w:tcMar>
          </w:tcPr>
          <w:p w14:paraId="3482AE93" w14:textId="77777777" w:rsidR="004D0D95" w:rsidRDefault="00A90030" w:rsidP="00FA3A76">
            <w:pPr>
              <w:spacing w:line="240" w:lineRule="auto"/>
              <w:rPr>
                <w:sz w:val="24"/>
                <w:szCs w:val="24"/>
                <w:highlight w:val="white"/>
              </w:rPr>
            </w:pPr>
            <w:r>
              <w:rPr>
                <w:sz w:val="24"/>
                <w:szCs w:val="24"/>
                <w:highlight w:val="white"/>
              </w:rPr>
              <w:t>Life-cycle assessment of typical Portuguese cork oak woodlands</w:t>
            </w:r>
          </w:p>
        </w:tc>
        <w:tc>
          <w:tcPr>
            <w:tcW w:w="1080" w:type="dxa"/>
            <w:tcMar>
              <w:top w:w="0" w:type="dxa"/>
              <w:left w:w="45" w:type="dxa"/>
              <w:bottom w:w="0" w:type="dxa"/>
              <w:right w:w="45" w:type="dxa"/>
            </w:tcMar>
          </w:tcPr>
          <w:p w14:paraId="147012E6"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2A91BEB3" w14:textId="77777777" w:rsidR="004D0D95" w:rsidRDefault="00A90030" w:rsidP="00FA3A76">
            <w:pPr>
              <w:spacing w:line="240" w:lineRule="auto"/>
              <w:rPr>
                <w:sz w:val="24"/>
                <w:szCs w:val="24"/>
                <w:highlight w:val="white"/>
              </w:rPr>
            </w:pPr>
            <w:r>
              <w:rPr>
                <w:sz w:val="24"/>
                <w:szCs w:val="24"/>
                <w:highlight w:val="white"/>
              </w:rPr>
              <w:t>10.1016/j.scitotenv.2013.02.053</w:t>
            </w:r>
          </w:p>
        </w:tc>
      </w:tr>
      <w:tr w:rsidR="004D0D95" w14:paraId="6DA7A224" w14:textId="77777777">
        <w:trPr>
          <w:trHeight w:val="270"/>
        </w:trPr>
        <w:tc>
          <w:tcPr>
            <w:tcW w:w="1162" w:type="dxa"/>
            <w:tcMar>
              <w:top w:w="0" w:type="dxa"/>
              <w:left w:w="45" w:type="dxa"/>
              <w:bottom w:w="0" w:type="dxa"/>
              <w:right w:w="45" w:type="dxa"/>
            </w:tcMar>
          </w:tcPr>
          <w:p w14:paraId="1F55F40E" w14:textId="77777777" w:rsidR="004D0D95" w:rsidRDefault="00A90030" w:rsidP="00FA3A76">
            <w:pPr>
              <w:spacing w:line="240" w:lineRule="auto"/>
              <w:rPr>
                <w:sz w:val="24"/>
                <w:szCs w:val="24"/>
                <w:highlight w:val="white"/>
              </w:rPr>
            </w:pPr>
            <w:r>
              <w:rPr>
                <w:sz w:val="24"/>
                <w:szCs w:val="24"/>
                <w:highlight w:val="white"/>
              </w:rPr>
              <w:t>75</w:t>
            </w:r>
          </w:p>
        </w:tc>
        <w:tc>
          <w:tcPr>
            <w:tcW w:w="4148" w:type="dxa"/>
          </w:tcPr>
          <w:p w14:paraId="3F806EEA" w14:textId="77777777" w:rsidR="004D0D95" w:rsidRDefault="00A90030" w:rsidP="00FA3A76">
            <w:pPr>
              <w:spacing w:line="240" w:lineRule="auto"/>
              <w:rPr>
                <w:sz w:val="24"/>
                <w:szCs w:val="24"/>
                <w:highlight w:val="white"/>
              </w:rPr>
            </w:pPr>
            <w:r>
              <w:rPr>
                <w:sz w:val="24"/>
                <w:szCs w:val="24"/>
                <w:highlight w:val="white"/>
              </w:rPr>
              <w:t>Guimaraes, MH; Pinto-Correia, T; Freitas, MDC; Ferraz-de-Oliveira, I; Sales-Baptista, E; da Veiga, JFF; Marques, JT; Pinto-Cruz, C; Godinho, C; Belo, ADF</w:t>
            </w:r>
          </w:p>
        </w:tc>
        <w:tc>
          <w:tcPr>
            <w:tcW w:w="5490" w:type="dxa"/>
            <w:tcMar>
              <w:top w:w="0" w:type="dxa"/>
              <w:left w:w="45" w:type="dxa"/>
              <w:bottom w:w="0" w:type="dxa"/>
              <w:right w:w="45" w:type="dxa"/>
            </w:tcMar>
          </w:tcPr>
          <w:p w14:paraId="3D2BD8D4" w14:textId="77777777" w:rsidR="004D0D95" w:rsidRDefault="00A90030" w:rsidP="00FA3A76">
            <w:pPr>
              <w:spacing w:line="240" w:lineRule="auto"/>
              <w:rPr>
                <w:sz w:val="24"/>
                <w:szCs w:val="24"/>
                <w:highlight w:val="white"/>
              </w:rPr>
            </w:pPr>
            <w:r>
              <w:rPr>
                <w:sz w:val="24"/>
                <w:szCs w:val="24"/>
                <w:highlight w:val="white"/>
              </w:rPr>
              <w:t>Length farming for nature in the montado: the application of ecosystem services in a results-based model</w:t>
            </w:r>
          </w:p>
        </w:tc>
        <w:tc>
          <w:tcPr>
            <w:tcW w:w="1080" w:type="dxa"/>
            <w:tcMar>
              <w:top w:w="0" w:type="dxa"/>
              <w:left w:w="45" w:type="dxa"/>
              <w:bottom w:w="0" w:type="dxa"/>
              <w:right w:w="45" w:type="dxa"/>
            </w:tcMar>
          </w:tcPr>
          <w:p w14:paraId="562A2457"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29C109F4" w14:textId="77777777" w:rsidR="004D0D95" w:rsidRDefault="00A90030" w:rsidP="00FA3A76">
            <w:pPr>
              <w:spacing w:line="240" w:lineRule="auto"/>
              <w:rPr>
                <w:sz w:val="24"/>
                <w:szCs w:val="24"/>
                <w:highlight w:val="white"/>
              </w:rPr>
            </w:pPr>
            <w:r>
              <w:rPr>
                <w:sz w:val="24"/>
                <w:szCs w:val="24"/>
                <w:highlight w:val="white"/>
              </w:rPr>
              <w:t>10.1016/j.ecoser.2023.101524</w:t>
            </w:r>
          </w:p>
        </w:tc>
      </w:tr>
      <w:tr w:rsidR="004D0D95" w14:paraId="3A407FC4" w14:textId="77777777">
        <w:trPr>
          <w:trHeight w:val="270"/>
        </w:trPr>
        <w:tc>
          <w:tcPr>
            <w:tcW w:w="1162" w:type="dxa"/>
            <w:tcMar>
              <w:top w:w="0" w:type="dxa"/>
              <w:left w:w="45" w:type="dxa"/>
              <w:bottom w:w="0" w:type="dxa"/>
              <w:right w:w="45" w:type="dxa"/>
            </w:tcMar>
          </w:tcPr>
          <w:p w14:paraId="53042A60" w14:textId="77777777" w:rsidR="004D0D95" w:rsidRDefault="00A90030" w:rsidP="00FA3A76">
            <w:pPr>
              <w:spacing w:line="240" w:lineRule="auto"/>
              <w:rPr>
                <w:sz w:val="24"/>
                <w:szCs w:val="24"/>
                <w:highlight w:val="white"/>
              </w:rPr>
            </w:pPr>
            <w:r>
              <w:rPr>
                <w:sz w:val="24"/>
                <w:szCs w:val="24"/>
                <w:highlight w:val="white"/>
              </w:rPr>
              <w:t>76</w:t>
            </w:r>
          </w:p>
        </w:tc>
        <w:tc>
          <w:tcPr>
            <w:tcW w:w="4148" w:type="dxa"/>
          </w:tcPr>
          <w:p w14:paraId="61DA82E9" w14:textId="77777777" w:rsidR="004D0D95" w:rsidRDefault="00A90030" w:rsidP="00FA3A76">
            <w:pPr>
              <w:spacing w:line="240" w:lineRule="auto"/>
              <w:rPr>
                <w:sz w:val="24"/>
                <w:szCs w:val="24"/>
                <w:highlight w:val="white"/>
              </w:rPr>
            </w:pPr>
            <w:r>
              <w:rPr>
                <w:sz w:val="24"/>
                <w:szCs w:val="24"/>
                <w:highlight w:val="white"/>
              </w:rPr>
              <w:t>Guitián, J; Guitián, P; Magrach, A; Docampo, C; Domínguez, P; Guitián, L</w:t>
            </w:r>
          </w:p>
        </w:tc>
        <w:tc>
          <w:tcPr>
            <w:tcW w:w="5490" w:type="dxa"/>
            <w:tcMar>
              <w:top w:w="0" w:type="dxa"/>
              <w:left w:w="45" w:type="dxa"/>
              <w:bottom w:w="0" w:type="dxa"/>
              <w:right w:w="45" w:type="dxa"/>
            </w:tcMar>
          </w:tcPr>
          <w:p w14:paraId="16DCFCEA" w14:textId="77777777" w:rsidR="004D0D95" w:rsidRDefault="00A90030" w:rsidP="00FA3A76">
            <w:pPr>
              <w:spacing w:line="240" w:lineRule="auto"/>
              <w:rPr>
                <w:sz w:val="24"/>
                <w:szCs w:val="24"/>
                <w:highlight w:val="white"/>
              </w:rPr>
            </w:pPr>
            <w:r>
              <w:rPr>
                <w:sz w:val="24"/>
                <w:szCs w:val="24"/>
                <w:highlight w:val="white"/>
              </w:rPr>
              <w:t xml:space="preserve">Effect of management and spatial characteristics on plant species richness of </w:t>
            </w:r>
            <w:r>
              <w:rPr>
                <w:i/>
                <w:sz w:val="24"/>
                <w:szCs w:val="24"/>
                <w:highlight w:val="white"/>
              </w:rPr>
              <w:t>Castanea sativa</w:t>
            </w:r>
            <w:r>
              <w:rPr>
                <w:sz w:val="24"/>
                <w:szCs w:val="24"/>
                <w:highlight w:val="white"/>
              </w:rPr>
              <w:t xml:space="preserve"> Mill. Woodlots in the NW Iberian Peninsula</w:t>
            </w:r>
          </w:p>
        </w:tc>
        <w:tc>
          <w:tcPr>
            <w:tcW w:w="1080" w:type="dxa"/>
            <w:tcMar>
              <w:top w:w="0" w:type="dxa"/>
              <w:left w:w="45" w:type="dxa"/>
              <w:bottom w:w="0" w:type="dxa"/>
              <w:right w:w="45" w:type="dxa"/>
            </w:tcMar>
          </w:tcPr>
          <w:p w14:paraId="36DF4F6F" w14:textId="77777777" w:rsidR="004D0D95" w:rsidRDefault="00A90030" w:rsidP="00FA3A76">
            <w:pPr>
              <w:spacing w:line="240" w:lineRule="auto"/>
              <w:rPr>
                <w:sz w:val="24"/>
                <w:szCs w:val="24"/>
                <w:highlight w:val="white"/>
              </w:rPr>
            </w:pPr>
            <w:r>
              <w:rPr>
                <w:sz w:val="24"/>
                <w:szCs w:val="24"/>
                <w:highlight w:val="white"/>
              </w:rPr>
              <w:t>2012</w:t>
            </w:r>
          </w:p>
        </w:tc>
        <w:tc>
          <w:tcPr>
            <w:tcW w:w="2425" w:type="dxa"/>
            <w:tcMar>
              <w:top w:w="0" w:type="dxa"/>
              <w:left w:w="45" w:type="dxa"/>
              <w:bottom w:w="0" w:type="dxa"/>
              <w:right w:w="45" w:type="dxa"/>
            </w:tcMar>
          </w:tcPr>
          <w:p w14:paraId="2FF73888" w14:textId="77777777" w:rsidR="004D0D95" w:rsidRDefault="00A90030" w:rsidP="00FA3A76">
            <w:pPr>
              <w:spacing w:line="240" w:lineRule="auto"/>
              <w:rPr>
                <w:sz w:val="24"/>
                <w:szCs w:val="24"/>
                <w:highlight w:val="white"/>
              </w:rPr>
            </w:pPr>
            <w:r>
              <w:rPr>
                <w:sz w:val="24"/>
                <w:szCs w:val="24"/>
                <w:highlight w:val="white"/>
              </w:rPr>
              <w:t>10.1007/s10310-011-0261-x</w:t>
            </w:r>
          </w:p>
        </w:tc>
      </w:tr>
      <w:tr w:rsidR="004D0D95" w14:paraId="066C713E" w14:textId="77777777">
        <w:trPr>
          <w:trHeight w:val="270"/>
        </w:trPr>
        <w:tc>
          <w:tcPr>
            <w:tcW w:w="1162" w:type="dxa"/>
            <w:tcMar>
              <w:top w:w="0" w:type="dxa"/>
              <w:left w:w="45" w:type="dxa"/>
              <w:bottom w:w="0" w:type="dxa"/>
              <w:right w:w="45" w:type="dxa"/>
            </w:tcMar>
          </w:tcPr>
          <w:p w14:paraId="57724B2F" w14:textId="77777777" w:rsidR="004D0D95" w:rsidRDefault="00A90030" w:rsidP="00FA3A76">
            <w:pPr>
              <w:spacing w:line="240" w:lineRule="auto"/>
              <w:rPr>
                <w:sz w:val="24"/>
                <w:szCs w:val="24"/>
                <w:highlight w:val="white"/>
              </w:rPr>
            </w:pPr>
            <w:r>
              <w:rPr>
                <w:sz w:val="24"/>
                <w:szCs w:val="24"/>
                <w:highlight w:val="white"/>
              </w:rPr>
              <w:t>77</w:t>
            </w:r>
          </w:p>
        </w:tc>
        <w:tc>
          <w:tcPr>
            <w:tcW w:w="4148" w:type="dxa"/>
          </w:tcPr>
          <w:p w14:paraId="56BB20C4"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Hartel, T; Dorresteijn, I; Klein, C; Máthé, O; Moga, CI; Öllerer, K; Roellig, M; von Wehrden, H; Fischer, J</w:t>
            </w:r>
          </w:p>
        </w:tc>
        <w:tc>
          <w:tcPr>
            <w:tcW w:w="5490" w:type="dxa"/>
            <w:tcMar>
              <w:top w:w="0" w:type="dxa"/>
              <w:left w:w="45" w:type="dxa"/>
              <w:bottom w:w="0" w:type="dxa"/>
              <w:right w:w="45" w:type="dxa"/>
            </w:tcMar>
          </w:tcPr>
          <w:p w14:paraId="63E4DF1C" w14:textId="77777777" w:rsidR="004D0D95" w:rsidRDefault="00A90030" w:rsidP="00FA3A76">
            <w:pPr>
              <w:spacing w:line="240" w:lineRule="auto"/>
              <w:rPr>
                <w:sz w:val="24"/>
                <w:szCs w:val="24"/>
                <w:highlight w:val="white"/>
              </w:rPr>
            </w:pPr>
            <w:r>
              <w:rPr>
                <w:sz w:val="24"/>
                <w:szCs w:val="24"/>
                <w:highlight w:val="white"/>
              </w:rPr>
              <w:t>Wood-pastures in a traditional rural region of eastern Europe: characteristics, management and status</w:t>
            </w:r>
          </w:p>
        </w:tc>
        <w:tc>
          <w:tcPr>
            <w:tcW w:w="1080" w:type="dxa"/>
            <w:tcMar>
              <w:top w:w="0" w:type="dxa"/>
              <w:left w:w="45" w:type="dxa"/>
              <w:bottom w:w="0" w:type="dxa"/>
              <w:right w:w="45" w:type="dxa"/>
            </w:tcMar>
          </w:tcPr>
          <w:p w14:paraId="5E502231"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433C96A8" w14:textId="77777777" w:rsidR="004D0D95" w:rsidRDefault="00A90030" w:rsidP="00FA3A76">
            <w:pPr>
              <w:spacing w:line="240" w:lineRule="auto"/>
              <w:rPr>
                <w:sz w:val="24"/>
                <w:szCs w:val="24"/>
                <w:highlight w:val="white"/>
              </w:rPr>
            </w:pPr>
            <w:r>
              <w:rPr>
                <w:sz w:val="24"/>
                <w:szCs w:val="24"/>
                <w:highlight w:val="white"/>
              </w:rPr>
              <w:t>10.1016/j.biocon.2013.06.020</w:t>
            </w:r>
          </w:p>
        </w:tc>
      </w:tr>
      <w:tr w:rsidR="004D0D95" w14:paraId="3CFF898E" w14:textId="77777777">
        <w:trPr>
          <w:trHeight w:val="270"/>
        </w:trPr>
        <w:tc>
          <w:tcPr>
            <w:tcW w:w="1162" w:type="dxa"/>
            <w:tcMar>
              <w:top w:w="0" w:type="dxa"/>
              <w:left w:w="45" w:type="dxa"/>
              <w:bottom w:w="0" w:type="dxa"/>
              <w:right w:w="45" w:type="dxa"/>
            </w:tcMar>
          </w:tcPr>
          <w:p w14:paraId="09411292" w14:textId="77777777" w:rsidR="004D0D95" w:rsidRDefault="00A90030" w:rsidP="00FA3A76">
            <w:pPr>
              <w:spacing w:line="240" w:lineRule="auto"/>
              <w:rPr>
                <w:sz w:val="24"/>
                <w:szCs w:val="24"/>
                <w:highlight w:val="white"/>
              </w:rPr>
            </w:pPr>
            <w:r>
              <w:rPr>
                <w:sz w:val="24"/>
                <w:szCs w:val="24"/>
                <w:highlight w:val="white"/>
              </w:rPr>
              <w:t>78</w:t>
            </w:r>
          </w:p>
        </w:tc>
        <w:tc>
          <w:tcPr>
            <w:tcW w:w="4148" w:type="dxa"/>
          </w:tcPr>
          <w:p w14:paraId="2072239D"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Hartel, T; Hanspach, J; Abson, DJ; Máthé, O; Moga, CI; Fischer, J</w:t>
            </w:r>
          </w:p>
        </w:tc>
        <w:tc>
          <w:tcPr>
            <w:tcW w:w="5490" w:type="dxa"/>
            <w:tcMar>
              <w:top w:w="0" w:type="dxa"/>
              <w:left w:w="45" w:type="dxa"/>
              <w:bottom w:w="0" w:type="dxa"/>
              <w:right w:w="45" w:type="dxa"/>
            </w:tcMar>
          </w:tcPr>
          <w:p w14:paraId="55CCF6D4" w14:textId="77777777" w:rsidR="004D0D95" w:rsidRDefault="00A90030" w:rsidP="00FA3A76">
            <w:pPr>
              <w:spacing w:line="240" w:lineRule="auto"/>
              <w:rPr>
                <w:sz w:val="24"/>
                <w:szCs w:val="24"/>
                <w:highlight w:val="white"/>
              </w:rPr>
            </w:pPr>
            <w:r>
              <w:rPr>
                <w:sz w:val="24"/>
                <w:szCs w:val="24"/>
                <w:highlight w:val="white"/>
              </w:rPr>
              <w:t>Bird communities in traditional wood-pastures with changing management in eastern Europe</w:t>
            </w:r>
          </w:p>
        </w:tc>
        <w:tc>
          <w:tcPr>
            <w:tcW w:w="1080" w:type="dxa"/>
            <w:tcMar>
              <w:top w:w="0" w:type="dxa"/>
              <w:left w:w="45" w:type="dxa"/>
              <w:bottom w:w="0" w:type="dxa"/>
              <w:right w:w="45" w:type="dxa"/>
            </w:tcMar>
          </w:tcPr>
          <w:p w14:paraId="33261715"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575041F7" w14:textId="77777777" w:rsidR="004D0D95" w:rsidRDefault="00A90030" w:rsidP="00FA3A76">
            <w:pPr>
              <w:spacing w:line="240" w:lineRule="auto"/>
              <w:rPr>
                <w:sz w:val="24"/>
                <w:szCs w:val="24"/>
                <w:highlight w:val="white"/>
              </w:rPr>
            </w:pPr>
            <w:r>
              <w:rPr>
                <w:sz w:val="24"/>
                <w:szCs w:val="24"/>
                <w:highlight w:val="white"/>
              </w:rPr>
              <w:t>10.1016/j.baae.2014.06.007</w:t>
            </w:r>
          </w:p>
        </w:tc>
      </w:tr>
      <w:tr w:rsidR="004D0D95" w14:paraId="626CBF65" w14:textId="77777777">
        <w:trPr>
          <w:trHeight w:val="270"/>
        </w:trPr>
        <w:tc>
          <w:tcPr>
            <w:tcW w:w="1162" w:type="dxa"/>
            <w:tcMar>
              <w:top w:w="0" w:type="dxa"/>
              <w:left w:w="45" w:type="dxa"/>
              <w:bottom w:w="0" w:type="dxa"/>
              <w:right w:w="45" w:type="dxa"/>
            </w:tcMar>
          </w:tcPr>
          <w:p w14:paraId="324CEAD9" w14:textId="77777777" w:rsidR="004D0D95" w:rsidRDefault="00A90030" w:rsidP="00FA3A76">
            <w:pPr>
              <w:spacing w:line="240" w:lineRule="auto"/>
              <w:rPr>
                <w:sz w:val="24"/>
                <w:szCs w:val="24"/>
                <w:highlight w:val="white"/>
              </w:rPr>
            </w:pPr>
            <w:r>
              <w:rPr>
                <w:sz w:val="24"/>
                <w:szCs w:val="24"/>
                <w:highlight w:val="white"/>
              </w:rPr>
              <w:t>79</w:t>
            </w:r>
          </w:p>
        </w:tc>
        <w:tc>
          <w:tcPr>
            <w:tcW w:w="4148" w:type="dxa"/>
          </w:tcPr>
          <w:p w14:paraId="4BDA4DA4" w14:textId="77777777" w:rsidR="004D0D95" w:rsidRDefault="00A90030" w:rsidP="00FA3A76">
            <w:pPr>
              <w:spacing w:line="240" w:lineRule="auto"/>
              <w:rPr>
                <w:sz w:val="24"/>
                <w:szCs w:val="24"/>
                <w:highlight w:val="white"/>
              </w:rPr>
            </w:pPr>
            <w:r>
              <w:rPr>
                <w:sz w:val="24"/>
                <w:szCs w:val="24"/>
                <w:highlight w:val="white"/>
              </w:rPr>
              <w:t>Hartel, T; Hanspach, J; Moga, CI; Holban, L; Szapanyos, A; Tamás, R; Hováth, C; Réti, KO</w:t>
            </w:r>
          </w:p>
        </w:tc>
        <w:tc>
          <w:tcPr>
            <w:tcW w:w="5490" w:type="dxa"/>
            <w:tcMar>
              <w:top w:w="0" w:type="dxa"/>
              <w:left w:w="45" w:type="dxa"/>
              <w:bottom w:w="0" w:type="dxa"/>
              <w:right w:w="45" w:type="dxa"/>
            </w:tcMar>
          </w:tcPr>
          <w:p w14:paraId="10E15902" w14:textId="77777777" w:rsidR="004D0D95" w:rsidRDefault="00A90030" w:rsidP="00FA3A76">
            <w:pPr>
              <w:spacing w:line="240" w:lineRule="auto"/>
              <w:rPr>
                <w:sz w:val="24"/>
                <w:szCs w:val="24"/>
                <w:highlight w:val="white"/>
              </w:rPr>
            </w:pPr>
            <w:r>
              <w:rPr>
                <w:sz w:val="24"/>
                <w:szCs w:val="24"/>
                <w:highlight w:val="white"/>
              </w:rPr>
              <w:t>Abundance of large old trees in wood-pastures of Transylvania (Romania)</w:t>
            </w:r>
          </w:p>
        </w:tc>
        <w:tc>
          <w:tcPr>
            <w:tcW w:w="1080" w:type="dxa"/>
            <w:tcMar>
              <w:top w:w="0" w:type="dxa"/>
              <w:left w:w="45" w:type="dxa"/>
              <w:bottom w:w="0" w:type="dxa"/>
              <w:right w:w="45" w:type="dxa"/>
            </w:tcMar>
          </w:tcPr>
          <w:p w14:paraId="30205FB2"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6503EB74" w14:textId="77777777" w:rsidR="004D0D95" w:rsidRDefault="00A90030" w:rsidP="00FA3A76">
            <w:pPr>
              <w:spacing w:line="240" w:lineRule="auto"/>
              <w:rPr>
                <w:sz w:val="24"/>
                <w:szCs w:val="24"/>
                <w:highlight w:val="white"/>
              </w:rPr>
            </w:pPr>
            <w:r>
              <w:rPr>
                <w:sz w:val="24"/>
                <w:szCs w:val="24"/>
                <w:highlight w:val="white"/>
              </w:rPr>
              <w:t>10.1016/j.scitotenv.2017.09.048</w:t>
            </w:r>
          </w:p>
        </w:tc>
      </w:tr>
      <w:tr w:rsidR="004D0D95" w14:paraId="575FD3F9" w14:textId="77777777">
        <w:trPr>
          <w:trHeight w:val="270"/>
        </w:trPr>
        <w:tc>
          <w:tcPr>
            <w:tcW w:w="1162" w:type="dxa"/>
            <w:tcMar>
              <w:top w:w="0" w:type="dxa"/>
              <w:left w:w="45" w:type="dxa"/>
              <w:bottom w:w="0" w:type="dxa"/>
              <w:right w:w="45" w:type="dxa"/>
            </w:tcMar>
          </w:tcPr>
          <w:p w14:paraId="00F76202" w14:textId="77777777" w:rsidR="004D0D95" w:rsidRDefault="00A90030" w:rsidP="00FA3A76">
            <w:pPr>
              <w:spacing w:line="240" w:lineRule="auto"/>
              <w:rPr>
                <w:sz w:val="24"/>
                <w:szCs w:val="24"/>
                <w:highlight w:val="white"/>
              </w:rPr>
            </w:pPr>
            <w:r>
              <w:rPr>
                <w:sz w:val="24"/>
                <w:szCs w:val="24"/>
                <w:highlight w:val="white"/>
              </w:rPr>
              <w:t>80</w:t>
            </w:r>
          </w:p>
        </w:tc>
        <w:tc>
          <w:tcPr>
            <w:tcW w:w="4148" w:type="dxa"/>
          </w:tcPr>
          <w:p w14:paraId="2D7791D0" w14:textId="77777777" w:rsidR="004D0D95" w:rsidRDefault="00A90030" w:rsidP="00FA3A76">
            <w:pPr>
              <w:spacing w:line="240" w:lineRule="auto"/>
              <w:rPr>
                <w:sz w:val="24"/>
                <w:szCs w:val="24"/>
                <w:highlight w:val="white"/>
              </w:rPr>
            </w:pPr>
            <w:r>
              <w:rPr>
                <w:sz w:val="24"/>
                <w:szCs w:val="24"/>
                <w:highlight w:val="white"/>
              </w:rPr>
              <w:t>Hartel, T; Nita, A; Rozylowicz, L</w:t>
            </w:r>
          </w:p>
        </w:tc>
        <w:tc>
          <w:tcPr>
            <w:tcW w:w="5490" w:type="dxa"/>
            <w:tcMar>
              <w:top w:w="0" w:type="dxa"/>
              <w:left w:w="45" w:type="dxa"/>
              <w:bottom w:w="0" w:type="dxa"/>
              <w:right w:w="45" w:type="dxa"/>
            </w:tcMar>
          </w:tcPr>
          <w:p w14:paraId="5F219D0C" w14:textId="77777777" w:rsidR="004D0D95" w:rsidRDefault="00A90030" w:rsidP="00FA3A76">
            <w:pPr>
              <w:spacing w:line="240" w:lineRule="auto"/>
              <w:rPr>
                <w:sz w:val="24"/>
                <w:szCs w:val="24"/>
                <w:highlight w:val="white"/>
              </w:rPr>
            </w:pPr>
            <w:r>
              <w:rPr>
                <w:sz w:val="24"/>
                <w:szCs w:val="24"/>
                <w:highlight w:val="white"/>
              </w:rPr>
              <w:t>Understanding human-nature connections through value networks: the case of ancient wood-pastures of central Romania</w:t>
            </w:r>
          </w:p>
        </w:tc>
        <w:tc>
          <w:tcPr>
            <w:tcW w:w="1080" w:type="dxa"/>
            <w:tcMar>
              <w:top w:w="0" w:type="dxa"/>
              <w:left w:w="45" w:type="dxa"/>
              <w:bottom w:w="0" w:type="dxa"/>
              <w:right w:w="45" w:type="dxa"/>
            </w:tcMar>
          </w:tcPr>
          <w:p w14:paraId="2792BB73"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432E0418" w14:textId="77777777" w:rsidR="004D0D95" w:rsidRDefault="00A90030" w:rsidP="00FA3A76">
            <w:pPr>
              <w:spacing w:line="240" w:lineRule="auto"/>
              <w:rPr>
                <w:sz w:val="24"/>
                <w:szCs w:val="24"/>
                <w:highlight w:val="white"/>
              </w:rPr>
            </w:pPr>
            <w:r>
              <w:rPr>
                <w:sz w:val="24"/>
                <w:szCs w:val="24"/>
                <w:highlight w:val="white"/>
              </w:rPr>
              <w:t>10.1007/s11625-020-00811-z</w:t>
            </w:r>
          </w:p>
        </w:tc>
      </w:tr>
      <w:tr w:rsidR="004D0D95" w14:paraId="1FB5A169" w14:textId="77777777">
        <w:trPr>
          <w:trHeight w:val="270"/>
        </w:trPr>
        <w:tc>
          <w:tcPr>
            <w:tcW w:w="1162" w:type="dxa"/>
            <w:tcMar>
              <w:top w:w="0" w:type="dxa"/>
              <w:left w:w="45" w:type="dxa"/>
              <w:bottom w:w="0" w:type="dxa"/>
              <w:right w:w="45" w:type="dxa"/>
            </w:tcMar>
          </w:tcPr>
          <w:p w14:paraId="1253EDB2" w14:textId="77777777" w:rsidR="004D0D95" w:rsidRDefault="00A90030" w:rsidP="00FA3A76">
            <w:pPr>
              <w:spacing w:line="240" w:lineRule="auto"/>
              <w:rPr>
                <w:sz w:val="24"/>
                <w:szCs w:val="24"/>
                <w:highlight w:val="white"/>
              </w:rPr>
            </w:pPr>
            <w:r>
              <w:rPr>
                <w:sz w:val="24"/>
                <w:szCs w:val="24"/>
                <w:highlight w:val="white"/>
              </w:rPr>
              <w:t>81</w:t>
            </w:r>
          </w:p>
        </w:tc>
        <w:tc>
          <w:tcPr>
            <w:tcW w:w="4148" w:type="dxa"/>
          </w:tcPr>
          <w:p w14:paraId="38D29144"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Hartel, T; Réti, KO; Craioveanu, C</w:t>
            </w:r>
          </w:p>
        </w:tc>
        <w:tc>
          <w:tcPr>
            <w:tcW w:w="5490" w:type="dxa"/>
            <w:tcMar>
              <w:top w:w="0" w:type="dxa"/>
              <w:left w:w="45" w:type="dxa"/>
              <w:bottom w:w="0" w:type="dxa"/>
              <w:right w:w="45" w:type="dxa"/>
            </w:tcMar>
          </w:tcPr>
          <w:p w14:paraId="011BC21C" w14:textId="77777777" w:rsidR="004D0D95" w:rsidRDefault="00A90030" w:rsidP="00FA3A76">
            <w:pPr>
              <w:spacing w:line="240" w:lineRule="auto"/>
              <w:rPr>
                <w:sz w:val="24"/>
                <w:szCs w:val="24"/>
                <w:highlight w:val="white"/>
              </w:rPr>
            </w:pPr>
            <w:r>
              <w:rPr>
                <w:sz w:val="24"/>
                <w:szCs w:val="24"/>
                <w:highlight w:val="white"/>
              </w:rPr>
              <w:t>Valuing scattered trees from wood-pastures by farmers in a traditional rural region of eastern Europe</w:t>
            </w:r>
          </w:p>
        </w:tc>
        <w:tc>
          <w:tcPr>
            <w:tcW w:w="1080" w:type="dxa"/>
            <w:tcMar>
              <w:top w:w="0" w:type="dxa"/>
              <w:left w:w="45" w:type="dxa"/>
              <w:bottom w:w="0" w:type="dxa"/>
              <w:right w:w="45" w:type="dxa"/>
            </w:tcMar>
          </w:tcPr>
          <w:p w14:paraId="20F26EEF"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0F969A99" w14:textId="77777777" w:rsidR="004D0D95" w:rsidRDefault="00A90030" w:rsidP="00FA3A76">
            <w:pPr>
              <w:spacing w:line="240" w:lineRule="auto"/>
              <w:rPr>
                <w:sz w:val="24"/>
                <w:szCs w:val="24"/>
                <w:highlight w:val="white"/>
              </w:rPr>
            </w:pPr>
            <w:r>
              <w:rPr>
                <w:sz w:val="24"/>
                <w:szCs w:val="24"/>
                <w:highlight w:val="white"/>
              </w:rPr>
              <w:t>10.1016/j.agee.2016.11.019</w:t>
            </w:r>
          </w:p>
        </w:tc>
      </w:tr>
      <w:tr w:rsidR="004D0D95" w14:paraId="01BDDD17" w14:textId="77777777">
        <w:trPr>
          <w:trHeight w:val="270"/>
        </w:trPr>
        <w:tc>
          <w:tcPr>
            <w:tcW w:w="1162" w:type="dxa"/>
            <w:tcMar>
              <w:top w:w="0" w:type="dxa"/>
              <w:left w:w="45" w:type="dxa"/>
              <w:bottom w:w="0" w:type="dxa"/>
              <w:right w:w="45" w:type="dxa"/>
            </w:tcMar>
          </w:tcPr>
          <w:p w14:paraId="15FDEF5C" w14:textId="77777777" w:rsidR="004D0D95" w:rsidRDefault="00A90030" w:rsidP="00FA3A76">
            <w:pPr>
              <w:spacing w:line="240" w:lineRule="auto"/>
              <w:rPr>
                <w:sz w:val="24"/>
                <w:szCs w:val="24"/>
                <w:highlight w:val="white"/>
              </w:rPr>
            </w:pPr>
            <w:r>
              <w:rPr>
                <w:sz w:val="24"/>
                <w:szCs w:val="24"/>
                <w:highlight w:val="white"/>
              </w:rPr>
              <w:t>82</w:t>
            </w:r>
          </w:p>
        </w:tc>
        <w:tc>
          <w:tcPr>
            <w:tcW w:w="4148" w:type="dxa"/>
          </w:tcPr>
          <w:p w14:paraId="49D44CB6" w14:textId="77777777" w:rsidR="004D0D95" w:rsidRDefault="00A90030" w:rsidP="00FA3A76">
            <w:pPr>
              <w:spacing w:line="240" w:lineRule="auto"/>
              <w:rPr>
                <w:sz w:val="24"/>
                <w:szCs w:val="24"/>
                <w:highlight w:val="white"/>
              </w:rPr>
            </w:pPr>
            <w:r>
              <w:rPr>
                <w:sz w:val="24"/>
                <w:szCs w:val="24"/>
                <w:highlight w:val="white"/>
              </w:rPr>
              <w:t>Hernández-Esteban, A; López-Díaz, ML; Cáceres, Y; Moreno, G</w:t>
            </w:r>
          </w:p>
        </w:tc>
        <w:tc>
          <w:tcPr>
            <w:tcW w:w="5490" w:type="dxa"/>
            <w:tcMar>
              <w:top w:w="0" w:type="dxa"/>
              <w:left w:w="45" w:type="dxa"/>
              <w:bottom w:w="0" w:type="dxa"/>
              <w:right w:w="45" w:type="dxa"/>
            </w:tcMar>
          </w:tcPr>
          <w:p w14:paraId="708FD1B8" w14:textId="77777777" w:rsidR="004D0D95" w:rsidRDefault="00A90030" w:rsidP="00FA3A76">
            <w:pPr>
              <w:spacing w:line="240" w:lineRule="auto"/>
              <w:rPr>
                <w:sz w:val="24"/>
                <w:szCs w:val="24"/>
                <w:highlight w:val="white"/>
              </w:rPr>
            </w:pPr>
            <w:r>
              <w:rPr>
                <w:sz w:val="24"/>
                <w:szCs w:val="24"/>
                <w:highlight w:val="white"/>
              </w:rPr>
              <w:t>Are sown legume-rich pastures effective allies for the profitability and sustainability of Mediterranean dehesas?</w:t>
            </w:r>
          </w:p>
        </w:tc>
        <w:tc>
          <w:tcPr>
            <w:tcW w:w="1080" w:type="dxa"/>
            <w:tcMar>
              <w:top w:w="0" w:type="dxa"/>
              <w:left w:w="45" w:type="dxa"/>
              <w:bottom w:w="0" w:type="dxa"/>
              <w:right w:w="45" w:type="dxa"/>
            </w:tcMar>
          </w:tcPr>
          <w:p w14:paraId="586D8211"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7C23BAB0" w14:textId="77777777" w:rsidR="004D0D95" w:rsidRDefault="00A90030" w:rsidP="00FA3A76">
            <w:pPr>
              <w:spacing w:line="240" w:lineRule="auto"/>
              <w:rPr>
                <w:sz w:val="24"/>
                <w:szCs w:val="24"/>
                <w:highlight w:val="white"/>
              </w:rPr>
            </w:pPr>
            <w:r>
              <w:rPr>
                <w:sz w:val="24"/>
                <w:szCs w:val="24"/>
                <w:highlight w:val="white"/>
              </w:rPr>
              <w:t>10.1007/s10457-018-0307-6</w:t>
            </w:r>
          </w:p>
        </w:tc>
      </w:tr>
      <w:tr w:rsidR="004D0D95" w14:paraId="17A706B4" w14:textId="77777777">
        <w:trPr>
          <w:trHeight w:val="270"/>
        </w:trPr>
        <w:tc>
          <w:tcPr>
            <w:tcW w:w="1162" w:type="dxa"/>
            <w:tcMar>
              <w:top w:w="0" w:type="dxa"/>
              <w:left w:w="45" w:type="dxa"/>
              <w:bottom w:w="0" w:type="dxa"/>
              <w:right w:w="45" w:type="dxa"/>
            </w:tcMar>
          </w:tcPr>
          <w:p w14:paraId="6BD7653D" w14:textId="77777777" w:rsidR="004D0D95" w:rsidRDefault="00A90030" w:rsidP="00FA3A76">
            <w:pPr>
              <w:spacing w:line="240" w:lineRule="auto"/>
              <w:rPr>
                <w:sz w:val="24"/>
                <w:szCs w:val="24"/>
                <w:highlight w:val="white"/>
              </w:rPr>
            </w:pPr>
            <w:r>
              <w:rPr>
                <w:sz w:val="24"/>
                <w:szCs w:val="24"/>
                <w:highlight w:val="white"/>
              </w:rPr>
              <w:lastRenderedPageBreak/>
              <w:t>83</w:t>
            </w:r>
          </w:p>
        </w:tc>
        <w:tc>
          <w:tcPr>
            <w:tcW w:w="4148" w:type="dxa"/>
          </w:tcPr>
          <w:p w14:paraId="4153C39B" w14:textId="77777777" w:rsidR="004D0D95" w:rsidRDefault="00A90030" w:rsidP="00FA3A76">
            <w:pPr>
              <w:spacing w:line="240" w:lineRule="auto"/>
              <w:rPr>
                <w:sz w:val="24"/>
                <w:szCs w:val="24"/>
                <w:highlight w:val="white"/>
              </w:rPr>
            </w:pPr>
            <w:r>
              <w:rPr>
                <w:sz w:val="24"/>
                <w:szCs w:val="24"/>
                <w:highlight w:val="white"/>
              </w:rPr>
              <w:t>Horak, J</w:t>
            </w:r>
          </w:p>
        </w:tc>
        <w:tc>
          <w:tcPr>
            <w:tcW w:w="5490" w:type="dxa"/>
            <w:tcMar>
              <w:top w:w="0" w:type="dxa"/>
              <w:left w:w="45" w:type="dxa"/>
              <w:bottom w:w="0" w:type="dxa"/>
              <w:right w:w="45" w:type="dxa"/>
            </w:tcMar>
          </w:tcPr>
          <w:p w14:paraId="4583F82F" w14:textId="77777777" w:rsidR="004D0D95" w:rsidRDefault="00A90030" w:rsidP="00FA3A76">
            <w:pPr>
              <w:spacing w:line="240" w:lineRule="auto"/>
              <w:rPr>
                <w:sz w:val="24"/>
                <w:szCs w:val="24"/>
                <w:highlight w:val="white"/>
              </w:rPr>
            </w:pPr>
            <w:r>
              <w:rPr>
                <w:sz w:val="24"/>
                <w:szCs w:val="24"/>
                <w:highlight w:val="white"/>
              </w:rPr>
              <w:t>Fragmented habitats of traditional fruit orchards are important for dead wood-dependent beetles associated with open canopy deciduous woodlands</w:t>
            </w:r>
          </w:p>
        </w:tc>
        <w:tc>
          <w:tcPr>
            <w:tcW w:w="1080" w:type="dxa"/>
            <w:tcMar>
              <w:top w:w="0" w:type="dxa"/>
              <w:left w:w="45" w:type="dxa"/>
              <w:bottom w:w="0" w:type="dxa"/>
              <w:right w:w="45" w:type="dxa"/>
            </w:tcMar>
          </w:tcPr>
          <w:p w14:paraId="72D50BF9"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723934AF" w14:textId="77777777" w:rsidR="004D0D95" w:rsidRDefault="00A90030" w:rsidP="00FA3A76">
            <w:pPr>
              <w:spacing w:line="240" w:lineRule="auto"/>
              <w:rPr>
                <w:sz w:val="24"/>
                <w:szCs w:val="24"/>
                <w:highlight w:val="white"/>
              </w:rPr>
            </w:pPr>
            <w:r>
              <w:rPr>
                <w:sz w:val="24"/>
                <w:szCs w:val="24"/>
                <w:highlight w:val="white"/>
              </w:rPr>
              <w:t>10.1007/s00114-014-1179-x</w:t>
            </w:r>
          </w:p>
        </w:tc>
      </w:tr>
      <w:tr w:rsidR="004D0D95" w14:paraId="09C1547F" w14:textId="77777777">
        <w:trPr>
          <w:trHeight w:val="270"/>
        </w:trPr>
        <w:tc>
          <w:tcPr>
            <w:tcW w:w="1162" w:type="dxa"/>
            <w:tcMar>
              <w:top w:w="0" w:type="dxa"/>
              <w:left w:w="45" w:type="dxa"/>
              <w:bottom w:w="0" w:type="dxa"/>
              <w:right w:w="45" w:type="dxa"/>
            </w:tcMar>
          </w:tcPr>
          <w:p w14:paraId="7DB8D4DE" w14:textId="77777777" w:rsidR="004D0D95" w:rsidRDefault="00A90030" w:rsidP="00FA3A76">
            <w:pPr>
              <w:spacing w:line="240" w:lineRule="auto"/>
              <w:rPr>
                <w:sz w:val="24"/>
                <w:szCs w:val="24"/>
                <w:highlight w:val="white"/>
              </w:rPr>
            </w:pPr>
            <w:r>
              <w:rPr>
                <w:sz w:val="24"/>
                <w:szCs w:val="24"/>
                <w:highlight w:val="white"/>
              </w:rPr>
              <w:t>84</w:t>
            </w:r>
          </w:p>
        </w:tc>
        <w:tc>
          <w:tcPr>
            <w:tcW w:w="4148" w:type="dxa"/>
          </w:tcPr>
          <w:p w14:paraId="36CB52AB" w14:textId="77777777" w:rsidR="004D0D95" w:rsidRDefault="00A90030" w:rsidP="00FA3A76">
            <w:pPr>
              <w:spacing w:line="240" w:lineRule="auto"/>
              <w:rPr>
                <w:sz w:val="24"/>
                <w:szCs w:val="24"/>
                <w:highlight w:val="white"/>
              </w:rPr>
            </w:pPr>
            <w:r>
              <w:rPr>
                <w:sz w:val="24"/>
                <w:szCs w:val="24"/>
                <w:highlight w:val="white"/>
              </w:rPr>
              <w:t>Horak, J</w:t>
            </w:r>
          </w:p>
        </w:tc>
        <w:tc>
          <w:tcPr>
            <w:tcW w:w="5490" w:type="dxa"/>
            <w:tcMar>
              <w:top w:w="0" w:type="dxa"/>
              <w:left w:w="45" w:type="dxa"/>
              <w:bottom w:w="0" w:type="dxa"/>
              <w:right w:w="45" w:type="dxa"/>
            </w:tcMar>
          </w:tcPr>
          <w:p w14:paraId="312F3414" w14:textId="77777777" w:rsidR="004D0D95" w:rsidRDefault="00A90030" w:rsidP="00FA3A76">
            <w:pPr>
              <w:spacing w:line="240" w:lineRule="auto"/>
              <w:rPr>
                <w:sz w:val="24"/>
                <w:szCs w:val="24"/>
                <w:highlight w:val="white"/>
              </w:rPr>
            </w:pPr>
            <w:r>
              <w:rPr>
                <w:sz w:val="24"/>
                <w:szCs w:val="24"/>
                <w:highlight w:val="white"/>
              </w:rPr>
              <w:t>Insect taxa with similar habitat requirements may differ in response to the environment in heterogeneous patches of traditional fruit orchards</w:t>
            </w:r>
          </w:p>
        </w:tc>
        <w:tc>
          <w:tcPr>
            <w:tcW w:w="1080" w:type="dxa"/>
            <w:tcMar>
              <w:top w:w="0" w:type="dxa"/>
              <w:left w:w="45" w:type="dxa"/>
              <w:bottom w:w="0" w:type="dxa"/>
              <w:right w:w="45" w:type="dxa"/>
            </w:tcMar>
          </w:tcPr>
          <w:p w14:paraId="7AEDA174"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0957D635" w14:textId="77777777" w:rsidR="004D0D95" w:rsidRDefault="00A90030" w:rsidP="00FA3A76">
            <w:pPr>
              <w:spacing w:line="240" w:lineRule="auto"/>
              <w:rPr>
                <w:sz w:val="24"/>
                <w:szCs w:val="24"/>
                <w:highlight w:val="white"/>
              </w:rPr>
            </w:pPr>
            <w:r>
              <w:rPr>
                <w:sz w:val="24"/>
                <w:szCs w:val="24"/>
                <w:highlight w:val="white"/>
              </w:rPr>
              <w:t>10.1007/s10841-014-9667-z</w:t>
            </w:r>
          </w:p>
        </w:tc>
      </w:tr>
      <w:tr w:rsidR="004D0D95" w14:paraId="35ADFF29" w14:textId="77777777">
        <w:trPr>
          <w:trHeight w:val="270"/>
        </w:trPr>
        <w:tc>
          <w:tcPr>
            <w:tcW w:w="1162" w:type="dxa"/>
            <w:tcMar>
              <w:top w:w="0" w:type="dxa"/>
              <w:left w:w="45" w:type="dxa"/>
              <w:bottom w:w="0" w:type="dxa"/>
              <w:right w:w="45" w:type="dxa"/>
            </w:tcMar>
          </w:tcPr>
          <w:p w14:paraId="58D34A2D" w14:textId="77777777" w:rsidR="004D0D95" w:rsidRDefault="00A90030" w:rsidP="00FA3A76">
            <w:pPr>
              <w:spacing w:line="240" w:lineRule="auto"/>
              <w:rPr>
                <w:sz w:val="24"/>
                <w:szCs w:val="24"/>
                <w:highlight w:val="white"/>
              </w:rPr>
            </w:pPr>
            <w:r>
              <w:rPr>
                <w:sz w:val="24"/>
                <w:szCs w:val="24"/>
                <w:highlight w:val="white"/>
              </w:rPr>
              <w:t>85</w:t>
            </w:r>
          </w:p>
        </w:tc>
        <w:tc>
          <w:tcPr>
            <w:tcW w:w="4148" w:type="dxa"/>
          </w:tcPr>
          <w:p w14:paraId="3CD18979" w14:textId="77777777" w:rsidR="004D0D95" w:rsidRDefault="00A90030" w:rsidP="00FA3A76">
            <w:pPr>
              <w:spacing w:line="240" w:lineRule="auto"/>
              <w:rPr>
                <w:sz w:val="24"/>
                <w:szCs w:val="24"/>
                <w:highlight w:val="white"/>
              </w:rPr>
            </w:pPr>
            <w:r>
              <w:rPr>
                <w:sz w:val="24"/>
                <w:szCs w:val="24"/>
                <w:highlight w:val="white"/>
              </w:rPr>
              <w:t>Horák, J; Pavlícek, J; Kout, J; Halda, JP</w:t>
            </w:r>
          </w:p>
        </w:tc>
        <w:tc>
          <w:tcPr>
            <w:tcW w:w="5490" w:type="dxa"/>
            <w:tcMar>
              <w:top w:w="0" w:type="dxa"/>
              <w:left w:w="45" w:type="dxa"/>
              <w:bottom w:w="0" w:type="dxa"/>
              <w:right w:w="45" w:type="dxa"/>
            </w:tcMar>
          </w:tcPr>
          <w:p w14:paraId="4D93BABA" w14:textId="77777777" w:rsidR="004D0D95" w:rsidRDefault="00A90030" w:rsidP="00FA3A76">
            <w:pPr>
              <w:spacing w:line="240" w:lineRule="auto"/>
              <w:rPr>
                <w:sz w:val="24"/>
                <w:szCs w:val="24"/>
                <w:highlight w:val="white"/>
              </w:rPr>
            </w:pPr>
            <w:r>
              <w:rPr>
                <w:sz w:val="24"/>
                <w:szCs w:val="24"/>
                <w:highlight w:val="white"/>
              </w:rPr>
              <w:t>Winners and losers in the wilderness: response of biodiversity to the abandonment of ancient forest pastures</w:t>
            </w:r>
          </w:p>
        </w:tc>
        <w:tc>
          <w:tcPr>
            <w:tcW w:w="1080" w:type="dxa"/>
            <w:tcMar>
              <w:top w:w="0" w:type="dxa"/>
              <w:left w:w="45" w:type="dxa"/>
              <w:bottom w:w="0" w:type="dxa"/>
              <w:right w:w="45" w:type="dxa"/>
            </w:tcMar>
          </w:tcPr>
          <w:p w14:paraId="376F4E42"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441A07E7" w14:textId="77777777" w:rsidR="004D0D95" w:rsidRDefault="00A90030" w:rsidP="00FA3A76">
            <w:pPr>
              <w:spacing w:line="240" w:lineRule="auto"/>
              <w:rPr>
                <w:sz w:val="24"/>
                <w:szCs w:val="24"/>
                <w:highlight w:val="white"/>
              </w:rPr>
            </w:pPr>
            <w:r>
              <w:rPr>
                <w:sz w:val="24"/>
                <w:szCs w:val="24"/>
                <w:highlight w:val="white"/>
              </w:rPr>
              <w:t>10.1007/s10531-018-1585-z</w:t>
            </w:r>
          </w:p>
        </w:tc>
      </w:tr>
      <w:tr w:rsidR="004D0D95" w14:paraId="424135FB" w14:textId="77777777">
        <w:trPr>
          <w:trHeight w:val="270"/>
        </w:trPr>
        <w:tc>
          <w:tcPr>
            <w:tcW w:w="1162" w:type="dxa"/>
            <w:tcMar>
              <w:top w:w="0" w:type="dxa"/>
              <w:left w:w="45" w:type="dxa"/>
              <w:bottom w:w="0" w:type="dxa"/>
              <w:right w:w="45" w:type="dxa"/>
            </w:tcMar>
          </w:tcPr>
          <w:p w14:paraId="6F22A45A" w14:textId="77777777" w:rsidR="004D0D95" w:rsidRDefault="00A90030" w:rsidP="00FA3A76">
            <w:pPr>
              <w:spacing w:line="240" w:lineRule="auto"/>
              <w:rPr>
                <w:sz w:val="24"/>
                <w:szCs w:val="24"/>
                <w:highlight w:val="white"/>
              </w:rPr>
            </w:pPr>
            <w:r>
              <w:rPr>
                <w:sz w:val="24"/>
                <w:szCs w:val="24"/>
                <w:highlight w:val="white"/>
              </w:rPr>
              <w:t>86</w:t>
            </w:r>
          </w:p>
        </w:tc>
        <w:tc>
          <w:tcPr>
            <w:tcW w:w="4148" w:type="dxa"/>
          </w:tcPr>
          <w:p w14:paraId="1F081672" w14:textId="77777777" w:rsidR="004D0D95" w:rsidRDefault="00A90030" w:rsidP="00FA3A76">
            <w:pPr>
              <w:spacing w:line="240" w:lineRule="auto"/>
              <w:rPr>
                <w:sz w:val="24"/>
                <w:szCs w:val="24"/>
                <w:highlight w:val="white"/>
              </w:rPr>
            </w:pPr>
            <w:r>
              <w:rPr>
                <w:sz w:val="24"/>
                <w:szCs w:val="24"/>
                <w:highlight w:val="white"/>
              </w:rPr>
              <w:t>Horak, J; Peltanova, A; Podavkova, A; Safarova, L; Bogusch, P; Romportl, D; Zasadil, P</w:t>
            </w:r>
          </w:p>
        </w:tc>
        <w:tc>
          <w:tcPr>
            <w:tcW w:w="5490" w:type="dxa"/>
            <w:tcMar>
              <w:top w:w="0" w:type="dxa"/>
              <w:left w:w="45" w:type="dxa"/>
              <w:bottom w:w="0" w:type="dxa"/>
              <w:right w:w="45" w:type="dxa"/>
            </w:tcMar>
          </w:tcPr>
          <w:p w14:paraId="1451CFBC" w14:textId="77777777" w:rsidR="004D0D95" w:rsidRDefault="00A90030" w:rsidP="00FA3A76">
            <w:pPr>
              <w:spacing w:line="240" w:lineRule="auto"/>
              <w:rPr>
                <w:sz w:val="24"/>
                <w:szCs w:val="24"/>
                <w:highlight w:val="white"/>
              </w:rPr>
            </w:pPr>
            <w:r>
              <w:rPr>
                <w:sz w:val="24"/>
                <w:szCs w:val="24"/>
                <w:highlight w:val="white"/>
              </w:rPr>
              <w:t>Biodiversity responses to land use in traditional fruit orchards of a rural agricultural landscape</w:t>
            </w:r>
          </w:p>
        </w:tc>
        <w:tc>
          <w:tcPr>
            <w:tcW w:w="1080" w:type="dxa"/>
            <w:tcMar>
              <w:top w:w="0" w:type="dxa"/>
              <w:left w:w="45" w:type="dxa"/>
              <w:bottom w:w="0" w:type="dxa"/>
              <w:right w:w="45" w:type="dxa"/>
            </w:tcMar>
          </w:tcPr>
          <w:p w14:paraId="219B1B3E"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5670D8FD" w14:textId="77777777" w:rsidR="004D0D95" w:rsidRDefault="00A90030" w:rsidP="00FA3A76">
            <w:pPr>
              <w:spacing w:line="240" w:lineRule="auto"/>
              <w:rPr>
                <w:sz w:val="24"/>
                <w:szCs w:val="24"/>
                <w:highlight w:val="white"/>
              </w:rPr>
            </w:pPr>
            <w:r>
              <w:rPr>
                <w:sz w:val="24"/>
                <w:szCs w:val="24"/>
                <w:highlight w:val="white"/>
              </w:rPr>
              <w:t>10.1016/j.agee.2013.06.020</w:t>
            </w:r>
          </w:p>
        </w:tc>
      </w:tr>
      <w:tr w:rsidR="004D0D95" w14:paraId="2A40121B" w14:textId="77777777">
        <w:trPr>
          <w:trHeight w:val="270"/>
        </w:trPr>
        <w:tc>
          <w:tcPr>
            <w:tcW w:w="1162" w:type="dxa"/>
            <w:tcMar>
              <w:top w:w="0" w:type="dxa"/>
              <w:left w:w="45" w:type="dxa"/>
              <w:bottom w:w="0" w:type="dxa"/>
              <w:right w:w="45" w:type="dxa"/>
            </w:tcMar>
          </w:tcPr>
          <w:p w14:paraId="5AC0B061" w14:textId="77777777" w:rsidR="004D0D95" w:rsidRDefault="00A90030" w:rsidP="00FA3A76">
            <w:pPr>
              <w:spacing w:line="240" w:lineRule="auto"/>
              <w:rPr>
                <w:sz w:val="24"/>
                <w:szCs w:val="24"/>
                <w:highlight w:val="white"/>
              </w:rPr>
            </w:pPr>
            <w:r>
              <w:rPr>
                <w:sz w:val="24"/>
                <w:szCs w:val="24"/>
                <w:highlight w:val="white"/>
              </w:rPr>
              <w:t>87</w:t>
            </w:r>
          </w:p>
        </w:tc>
        <w:tc>
          <w:tcPr>
            <w:tcW w:w="4148" w:type="dxa"/>
          </w:tcPr>
          <w:p w14:paraId="2D3B5D0B" w14:textId="77777777" w:rsidR="004D0D95" w:rsidRDefault="00A90030" w:rsidP="00FA3A76">
            <w:pPr>
              <w:spacing w:line="240" w:lineRule="auto"/>
              <w:rPr>
                <w:sz w:val="24"/>
                <w:szCs w:val="24"/>
                <w:highlight w:val="white"/>
              </w:rPr>
            </w:pPr>
            <w:r>
              <w:rPr>
                <w:sz w:val="24"/>
                <w:szCs w:val="24"/>
                <w:highlight w:val="white"/>
              </w:rPr>
              <w:t>Horák, J; Rébl, K</w:t>
            </w:r>
          </w:p>
        </w:tc>
        <w:tc>
          <w:tcPr>
            <w:tcW w:w="5490" w:type="dxa"/>
            <w:tcMar>
              <w:top w:w="0" w:type="dxa"/>
              <w:left w:w="45" w:type="dxa"/>
              <w:bottom w:w="0" w:type="dxa"/>
              <w:right w:w="45" w:type="dxa"/>
            </w:tcMar>
          </w:tcPr>
          <w:p w14:paraId="596D46BC" w14:textId="77777777" w:rsidR="004D0D95" w:rsidRDefault="00A90030" w:rsidP="00FA3A76">
            <w:pPr>
              <w:spacing w:line="240" w:lineRule="auto"/>
              <w:rPr>
                <w:sz w:val="24"/>
                <w:szCs w:val="24"/>
                <w:highlight w:val="white"/>
              </w:rPr>
            </w:pPr>
            <w:r>
              <w:rPr>
                <w:sz w:val="24"/>
                <w:szCs w:val="24"/>
                <w:highlight w:val="white"/>
              </w:rPr>
              <w:t>The species richness of click beetles in ancient pasture woodland benefits from a high level of sun exposure</w:t>
            </w:r>
          </w:p>
        </w:tc>
        <w:tc>
          <w:tcPr>
            <w:tcW w:w="1080" w:type="dxa"/>
            <w:tcMar>
              <w:top w:w="0" w:type="dxa"/>
              <w:left w:w="45" w:type="dxa"/>
              <w:bottom w:w="0" w:type="dxa"/>
              <w:right w:w="45" w:type="dxa"/>
            </w:tcMar>
          </w:tcPr>
          <w:p w14:paraId="503F8F09"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315F25F6" w14:textId="77777777" w:rsidR="004D0D95" w:rsidRDefault="00A90030" w:rsidP="00FA3A76">
            <w:pPr>
              <w:spacing w:line="240" w:lineRule="auto"/>
              <w:rPr>
                <w:sz w:val="24"/>
                <w:szCs w:val="24"/>
                <w:highlight w:val="white"/>
              </w:rPr>
            </w:pPr>
            <w:r>
              <w:rPr>
                <w:sz w:val="24"/>
                <w:szCs w:val="24"/>
                <w:highlight w:val="white"/>
              </w:rPr>
              <w:t>10.1007/s10841-012-9511-2</w:t>
            </w:r>
          </w:p>
        </w:tc>
      </w:tr>
      <w:tr w:rsidR="004D0D95" w14:paraId="3DFA3843" w14:textId="77777777">
        <w:trPr>
          <w:trHeight w:val="270"/>
        </w:trPr>
        <w:tc>
          <w:tcPr>
            <w:tcW w:w="1162" w:type="dxa"/>
            <w:tcMar>
              <w:top w:w="0" w:type="dxa"/>
              <w:left w:w="45" w:type="dxa"/>
              <w:bottom w:w="0" w:type="dxa"/>
              <w:right w:w="45" w:type="dxa"/>
            </w:tcMar>
          </w:tcPr>
          <w:p w14:paraId="77035113" w14:textId="77777777" w:rsidR="004D0D95" w:rsidRDefault="00A90030" w:rsidP="00FA3A76">
            <w:pPr>
              <w:spacing w:line="240" w:lineRule="auto"/>
              <w:rPr>
                <w:sz w:val="24"/>
                <w:szCs w:val="24"/>
                <w:highlight w:val="white"/>
              </w:rPr>
            </w:pPr>
            <w:r>
              <w:rPr>
                <w:sz w:val="24"/>
                <w:szCs w:val="24"/>
                <w:highlight w:val="white"/>
              </w:rPr>
              <w:t>88</w:t>
            </w:r>
          </w:p>
        </w:tc>
        <w:tc>
          <w:tcPr>
            <w:tcW w:w="4148" w:type="dxa"/>
          </w:tcPr>
          <w:p w14:paraId="554A39BE" w14:textId="77777777" w:rsidR="004D0D95" w:rsidRDefault="00A90030" w:rsidP="00FA3A76">
            <w:pPr>
              <w:spacing w:line="240" w:lineRule="auto"/>
              <w:rPr>
                <w:sz w:val="24"/>
                <w:szCs w:val="24"/>
                <w:highlight w:val="white"/>
              </w:rPr>
            </w:pPr>
            <w:r>
              <w:rPr>
                <w:sz w:val="24"/>
                <w:szCs w:val="24"/>
                <w:highlight w:val="white"/>
              </w:rPr>
              <w:t>Horák, J; Rom, J; Rada, P; Safárová, L; Koudelková, J; Zasadil, P; Halda, JP; Holusa, J</w:t>
            </w:r>
          </w:p>
        </w:tc>
        <w:tc>
          <w:tcPr>
            <w:tcW w:w="5490" w:type="dxa"/>
            <w:tcMar>
              <w:top w:w="0" w:type="dxa"/>
              <w:left w:w="45" w:type="dxa"/>
              <w:bottom w:w="0" w:type="dxa"/>
              <w:right w:w="45" w:type="dxa"/>
            </w:tcMar>
          </w:tcPr>
          <w:p w14:paraId="1B9600F9" w14:textId="77777777" w:rsidR="004D0D95" w:rsidRDefault="00A90030" w:rsidP="00FA3A76">
            <w:pPr>
              <w:spacing w:line="240" w:lineRule="auto"/>
              <w:rPr>
                <w:sz w:val="24"/>
                <w:szCs w:val="24"/>
                <w:highlight w:val="white"/>
              </w:rPr>
            </w:pPr>
            <w:r>
              <w:rPr>
                <w:sz w:val="24"/>
                <w:szCs w:val="24"/>
                <w:highlight w:val="white"/>
              </w:rPr>
              <w:t>Renaissance of a rural artifact in a city with a million people: biodiversity responses to an agro-forestry restoration in a large urban traditional fruit orchard</w:t>
            </w:r>
          </w:p>
        </w:tc>
        <w:tc>
          <w:tcPr>
            <w:tcW w:w="1080" w:type="dxa"/>
            <w:tcMar>
              <w:top w:w="0" w:type="dxa"/>
              <w:left w:w="45" w:type="dxa"/>
              <w:bottom w:w="0" w:type="dxa"/>
              <w:right w:w="45" w:type="dxa"/>
            </w:tcMar>
          </w:tcPr>
          <w:p w14:paraId="64B006DA"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5003D474" w14:textId="77777777" w:rsidR="004D0D95" w:rsidRDefault="00A90030" w:rsidP="00FA3A76">
            <w:pPr>
              <w:spacing w:line="240" w:lineRule="auto"/>
              <w:rPr>
                <w:sz w:val="24"/>
                <w:szCs w:val="24"/>
                <w:highlight w:val="white"/>
              </w:rPr>
            </w:pPr>
            <w:r>
              <w:rPr>
                <w:sz w:val="24"/>
                <w:szCs w:val="24"/>
                <w:highlight w:val="white"/>
              </w:rPr>
              <w:t>10.1007/s11252-017-0712-z</w:t>
            </w:r>
          </w:p>
        </w:tc>
      </w:tr>
      <w:tr w:rsidR="004D0D95" w14:paraId="494CE7D9" w14:textId="77777777">
        <w:trPr>
          <w:trHeight w:val="270"/>
        </w:trPr>
        <w:tc>
          <w:tcPr>
            <w:tcW w:w="1162" w:type="dxa"/>
            <w:tcMar>
              <w:top w:w="0" w:type="dxa"/>
              <w:left w:w="45" w:type="dxa"/>
              <w:bottom w:w="0" w:type="dxa"/>
              <w:right w:w="45" w:type="dxa"/>
            </w:tcMar>
          </w:tcPr>
          <w:p w14:paraId="434D3F2D" w14:textId="77777777" w:rsidR="004D0D95" w:rsidRDefault="00A90030" w:rsidP="00FA3A76">
            <w:pPr>
              <w:spacing w:line="240" w:lineRule="auto"/>
              <w:rPr>
                <w:sz w:val="24"/>
                <w:szCs w:val="24"/>
                <w:highlight w:val="white"/>
              </w:rPr>
            </w:pPr>
            <w:r>
              <w:rPr>
                <w:sz w:val="24"/>
                <w:szCs w:val="24"/>
                <w:highlight w:val="white"/>
              </w:rPr>
              <w:t>89</w:t>
            </w:r>
          </w:p>
        </w:tc>
        <w:tc>
          <w:tcPr>
            <w:tcW w:w="4148" w:type="dxa"/>
          </w:tcPr>
          <w:p w14:paraId="057D7D37" w14:textId="77777777" w:rsidR="004D0D95" w:rsidRDefault="00A90030" w:rsidP="00FA3A76">
            <w:pPr>
              <w:spacing w:line="240" w:lineRule="auto"/>
              <w:rPr>
                <w:sz w:val="24"/>
                <w:szCs w:val="24"/>
                <w:highlight w:val="white"/>
              </w:rPr>
            </w:pPr>
            <w:r>
              <w:rPr>
                <w:sz w:val="24"/>
                <w:szCs w:val="24"/>
                <w:highlight w:val="white"/>
              </w:rPr>
              <w:t>Howlett, DS; Moreno, G; Losada, MRM; Nair, PKR; Nair, VD</w:t>
            </w:r>
          </w:p>
        </w:tc>
        <w:tc>
          <w:tcPr>
            <w:tcW w:w="5490" w:type="dxa"/>
            <w:tcMar>
              <w:top w:w="0" w:type="dxa"/>
              <w:left w:w="45" w:type="dxa"/>
              <w:bottom w:w="0" w:type="dxa"/>
              <w:right w:w="45" w:type="dxa"/>
            </w:tcMar>
          </w:tcPr>
          <w:p w14:paraId="3A394E9E" w14:textId="77777777" w:rsidR="004D0D95" w:rsidRDefault="00A90030" w:rsidP="00FA3A76">
            <w:pPr>
              <w:spacing w:line="240" w:lineRule="auto"/>
              <w:rPr>
                <w:sz w:val="24"/>
                <w:szCs w:val="24"/>
                <w:highlight w:val="white"/>
              </w:rPr>
            </w:pPr>
            <w:r>
              <w:rPr>
                <w:sz w:val="24"/>
                <w:szCs w:val="24"/>
                <w:highlight w:val="white"/>
              </w:rPr>
              <w:t>Soil carbon storage as influenced by tree cover in the dehesa cork oak silvopasture of central-western Spain</w:t>
            </w:r>
          </w:p>
        </w:tc>
        <w:tc>
          <w:tcPr>
            <w:tcW w:w="1080" w:type="dxa"/>
            <w:tcMar>
              <w:top w:w="0" w:type="dxa"/>
              <w:left w:w="45" w:type="dxa"/>
              <w:bottom w:w="0" w:type="dxa"/>
              <w:right w:w="45" w:type="dxa"/>
            </w:tcMar>
          </w:tcPr>
          <w:p w14:paraId="4389E09C"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1B7A9904" w14:textId="77777777" w:rsidR="004D0D95" w:rsidRDefault="00A90030" w:rsidP="00FA3A76">
            <w:pPr>
              <w:spacing w:line="240" w:lineRule="auto"/>
              <w:rPr>
                <w:sz w:val="24"/>
                <w:szCs w:val="24"/>
                <w:highlight w:val="white"/>
              </w:rPr>
            </w:pPr>
            <w:r>
              <w:rPr>
                <w:sz w:val="24"/>
                <w:szCs w:val="24"/>
                <w:highlight w:val="white"/>
              </w:rPr>
              <w:t>10.1039/c1em10059a</w:t>
            </w:r>
          </w:p>
        </w:tc>
      </w:tr>
      <w:tr w:rsidR="004D0D95" w14:paraId="4FF3C4C4" w14:textId="77777777">
        <w:trPr>
          <w:trHeight w:val="270"/>
        </w:trPr>
        <w:tc>
          <w:tcPr>
            <w:tcW w:w="1162" w:type="dxa"/>
            <w:tcMar>
              <w:top w:w="0" w:type="dxa"/>
              <w:left w:w="45" w:type="dxa"/>
              <w:bottom w:w="0" w:type="dxa"/>
              <w:right w:w="45" w:type="dxa"/>
            </w:tcMar>
          </w:tcPr>
          <w:p w14:paraId="26674EEB" w14:textId="77777777" w:rsidR="004D0D95" w:rsidRDefault="00A90030" w:rsidP="00FA3A76">
            <w:pPr>
              <w:spacing w:line="240" w:lineRule="auto"/>
              <w:rPr>
                <w:sz w:val="24"/>
                <w:szCs w:val="24"/>
                <w:highlight w:val="white"/>
              </w:rPr>
            </w:pPr>
            <w:r>
              <w:rPr>
                <w:sz w:val="24"/>
                <w:szCs w:val="24"/>
                <w:highlight w:val="white"/>
              </w:rPr>
              <w:t>90</w:t>
            </w:r>
          </w:p>
        </w:tc>
        <w:tc>
          <w:tcPr>
            <w:tcW w:w="4148" w:type="dxa"/>
          </w:tcPr>
          <w:p w14:paraId="644B541A" w14:textId="77777777" w:rsidR="004D0D95" w:rsidRPr="0047003F" w:rsidRDefault="00A90030" w:rsidP="00FA3A76">
            <w:pPr>
              <w:spacing w:line="240" w:lineRule="auto"/>
              <w:rPr>
                <w:sz w:val="24"/>
                <w:szCs w:val="24"/>
                <w:lang w:val="de-DE"/>
              </w:rPr>
            </w:pPr>
            <w:r w:rsidRPr="0047003F">
              <w:rPr>
                <w:sz w:val="24"/>
                <w:szCs w:val="24"/>
                <w:lang w:val="de-DE"/>
              </w:rPr>
              <w:t>Ivezic, V; Yu, Y; van der Werf, W</w:t>
            </w:r>
          </w:p>
        </w:tc>
        <w:tc>
          <w:tcPr>
            <w:tcW w:w="5490" w:type="dxa"/>
            <w:tcMar>
              <w:top w:w="0" w:type="dxa"/>
              <w:left w:w="45" w:type="dxa"/>
              <w:bottom w:w="0" w:type="dxa"/>
              <w:right w:w="45" w:type="dxa"/>
            </w:tcMar>
          </w:tcPr>
          <w:p w14:paraId="38E65545" w14:textId="77777777" w:rsidR="004D0D95" w:rsidRDefault="00A90030" w:rsidP="00FA3A76">
            <w:pPr>
              <w:spacing w:line="240" w:lineRule="auto"/>
              <w:rPr>
                <w:sz w:val="24"/>
                <w:szCs w:val="24"/>
                <w:highlight w:val="white"/>
              </w:rPr>
            </w:pPr>
            <w:r>
              <w:rPr>
                <w:sz w:val="24"/>
                <w:szCs w:val="24"/>
              </w:rPr>
              <w:t>Crop yields in European agroforestry systems: A meta-analysis</w:t>
            </w:r>
          </w:p>
        </w:tc>
        <w:tc>
          <w:tcPr>
            <w:tcW w:w="1080" w:type="dxa"/>
            <w:tcMar>
              <w:top w:w="0" w:type="dxa"/>
              <w:left w:w="45" w:type="dxa"/>
              <w:bottom w:w="0" w:type="dxa"/>
              <w:right w:w="45" w:type="dxa"/>
            </w:tcMar>
          </w:tcPr>
          <w:p w14:paraId="7761FA26"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04C68BF4" w14:textId="77777777" w:rsidR="004D0D95" w:rsidRDefault="00A90030" w:rsidP="00FA3A76">
            <w:pPr>
              <w:spacing w:line="240" w:lineRule="auto"/>
              <w:rPr>
                <w:sz w:val="24"/>
                <w:szCs w:val="24"/>
                <w:highlight w:val="white"/>
              </w:rPr>
            </w:pPr>
            <w:r>
              <w:rPr>
                <w:sz w:val="24"/>
                <w:szCs w:val="24"/>
              </w:rPr>
              <w:t>10.3389/fsufs.2021.606631</w:t>
            </w:r>
          </w:p>
        </w:tc>
      </w:tr>
      <w:tr w:rsidR="004D0D95" w14:paraId="6387F992" w14:textId="77777777">
        <w:trPr>
          <w:trHeight w:val="270"/>
        </w:trPr>
        <w:tc>
          <w:tcPr>
            <w:tcW w:w="1162" w:type="dxa"/>
            <w:tcMar>
              <w:top w:w="0" w:type="dxa"/>
              <w:left w:w="45" w:type="dxa"/>
              <w:bottom w:w="0" w:type="dxa"/>
              <w:right w:w="45" w:type="dxa"/>
            </w:tcMar>
          </w:tcPr>
          <w:p w14:paraId="55D064B9" w14:textId="77777777" w:rsidR="004D0D95" w:rsidRDefault="00A90030" w:rsidP="00FA3A76">
            <w:pPr>
              <w:spacing w:line="240" w:lineRule="auto"/>
              <w:rPr>
                <w:sz w:val="24"/>
                <w:szCs w:val="24"/>
                <w:highlight w:val="white"/>
              </w:rPr>
            </w:pPr>
            <w:r>
              <w:rPr>
                <w:sz w:val="24"/>
                <w:szCs w:val="24"/>
                <w:highlight w:val="white"/>
              </w:rPr>
              <w:t>91</w:t>
            </w:r>
          </w:p>
        </w:tc>
        <w:tc>
          <w:tcPr>
            <w:tcW w:w="4148" w:type="dxa"/>
          </w:tcPr>
          <w:p w14:paraId="36B4FF06" w14:textId="77777777" w:rsidR="004D0D95" w:rsidRDefault="00A90030" w:rsidP="00FA3A76">
            <w:pPr>
              <w:spacing w:line="240" w:lineRule="auto"/>
              <w:rPr>
                <w:sz w:val="24"/>
                <w:szCs w:val="24"/>
                <w:highlight w:val="white"/>
              </w:rPr>
            </w:pPr>
            <w:r>
              <w:rPr>
                <w:sz w:val="24"/>
                <w:szCs w:val="24"/>
                <w:highlight w:val="white"/>
              </w:rPr>
              <w:t>Jakobsson, S; Plue, J; Cousins, SAO; Lindborg, R</w:t>
            </w:r>
          </w:p>
        </w:tc>
        <w:tc>
          <w:tcPr>
            <w:tcW w:w="5490" w:type="dxa"/>
            <w:tcMar>
              <w:top w:w="0" w:type="dxa"/>
              <w:left w:w="45" w:type="dxa"/>
              <w:bottom w:w="0" w:type="dxa"/>
              <w:right w:w="45" w:type="dxa"/>
            </w:tcMar>
          </w:tcPr>
          <w:p w14:paraId="58A85FA5" w14:textId="77777777" w:rsidR="004D0D95" w:rsidRDefault="00A90030" w:rsidP="00FA3A76">
            <w:pPr>
              <w:spacing w:line="240" w:lineRule="auto"/>
              <w:rPr>
                <w:sz w:val="24"/>
                <w:szCs w:val="24"/>
                <w:highlight w:val="white"/>
              </w:rPr>
            </w:pPr>
            <w:r>
              <w:rPr>
                <w:sz w:val="24"/>
                <w:szCs w:val="24"/>
                <w:highlight w:val="white"/>
              </w:rPr>
              <w:t>Exploring the effects of pasture trees on plant community patterns</w:t>
            </w:r>
          </w:p>
        </w:tc>
        <w:tc>
          <w:tcPr>
            <w:tcW w:w="1080" w:type="dxa"/>
            <w:tcMar>
              <w:top w:w="0" w:type="dxa"/>
              <w:left w:w="45" w:type="dxa"/>
              <w:bottom w:w="0" w:type="dxa"/>
              <w:right w:w="45" w:type="dxa"/>
            </w:tcMar>
          </w:tcPr>
          <w:p w14:paraId="4E6A2E4F"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5A7F5FB8" w14:textId="77777777" w:rsidR="004D0D95" w:rsidRDefault="00A90030" w:rsidP="00FA3A76">
            <w:pPr>
              <w:spacing w:line="240" w:lineRule="auto"/>
              <w:rPr>
                <w:sz w:val="24"/>
                <w:szCs w:val="24"/>
                <w:highlight w:val="white"/>
              </w:rPr>
            </w:pPr>
            <w:r>
              <w:rPr>
                <w:sz w:val="24"/>
                <w:szCs w:val="24"/>
                <w:highlight w:val="white"/>
              </w:rPr>
              <w:t>10.1111/jvs.12771</w:t>
            </w:r>
          </w:p>
        </w:tc>
      </w:tr>
      <w:tr w:rsidR="004D0D95" w14:paraId="390B4EB0" w14:textId="77777777">
        <w:trPr>
          <w:trHeight w:val="270"/>
        </w:trPr>
        <w:tc>
          <w:tcPr>
            <w:tcW w:w="1162" w:type="dxa"/>
            <w:tcMar>
              <w:top w:w="0" w:type="dxa"/>
              <w:left w:w="45" w:type="dxa"/>
              <w:bottom w:w="0" w:type="dxa"/>
              <w:right w:w="45" w:type="dxa"/>
            </w:tcMar>
          </w:tcPr>
          <w:p w14:paraId="727E4D2C" w14:textId="77777777" w:rsidR="004D0D95" w:rsidRDefault="00A90030" w:rsidP="00FA3A76">
            <w:pPr>
              <w:spacing w:line="240" w:lineRule="auto"/>
              <w:rPr>
                <w:sz w:val="24"/>
                <w:szCs w:val="24"/>
                <w:highlight w:val="white"/>
              </w:rPr>
            </w:pPr>
            <w:r>
              <w:rPr>
                <w:sz w:val="24"/>
                <w:szCs w:val="24"/>
                <w:highlight w:val="white"/>
              </w:rPr>
              <w:lastRenderedPageBreak/>
              <w:t>92</w:t>
            </w:r>
          </w:p>
        </w:tc>
        <w:tc>
          <w:tcPr>
            <w:tcW w:w="4148" w:type="dxa"/>
          </w:tcPr>
          <w:p w14:paraId="726389D7" w14:textId="77777777" w:rsidR="004D0D95" w:rsidRDefault="00A90030" w:rsidP="00FA3A76">
            <w:pPr>
              <w:spacing w:line="240" w:lineRule="auto"/>
              <w:rPr>
                <w:sz w:val="24"/>
                <w:szCs w:val="24"/>
                <w:highlight w:val="white"/>
              </w:rPr>
            </w:pPr>
            <w:r>
              <w:rPr>
                <w:sz w:val="24"/>
                <w:szCs w:val="24"/>
                <w:highlight w:val="white"/>
              </w:rPr>
              <w:t>Kajtoch, L</w:t>
            </w:r>
          </w:p>
        </w:tc>
        <w:tc>
          <w:tcPr>
            <w:tcW w:w="5490" w:type="dxa"/>
            <w:tcMar>
              <w:top w:w="0" w:type="dxa"/>
              <w:left w:w="45" w:type="dxa"/>
              <w:bottom w:w="0" w:type="dxa"/>
              <w:right w:w="45" w:type="dxa"/>
            </w:tcMar>
          </w:tcPr>
          <w:p w14:paraId="6FABFCDB" w14:textId="77777777" w:rsidR="004D0D95" w:rsidRDefault="00A90030" w:rsidP="00FA3A76">
            <w:pPr>
              <w:spacing w:line="240" w:lineRule="auto"/>
              <w:rPr>
                <w:sz w:val="24"/>
                <w:szCs w:val="24"/>
                <w:highlight w:val="white"/>
              </w:rPr>
            </w:pPr>
            <w:r>
              <w:rPr>
                <w:sz w:val="24"/>
                <w:szCs w:val="24"/>
                <w:highlight w:val="white"/>
              </w:rPr>
              <w:t>The importance of traditional orchards for breeding birds: the preliminary study on central European example</w:t>
            </w:r>
          </w:p>
        </w:tc>
        <w:tc>
          <w:tcPr>
            <w:tcW w:w="1080" w:type="dxa"/>
            <w:tcMar>
              <w:top w:w="0" w:type="dxa"/>
              <w:left w:w="45" w:type="dxa"/>
              <w:bottom w:w="0" w:type="dxa"/>
              <w:right w:w="45" w:type="dxa"/>
            </w:tcMar>
          </w:tcPr>
          <w:p w14:paraId="34105239"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712F2780" w14:textId="77777777" w:rsidR="004D0D95" w:rsidRDefault="00A90030" w:rsidP="00FA3A76">
            <w:pPr>
              <w:spacing w:line="240" w:lineRule="auto"/>
              <w:rPr>
                <w:sz w:val="24"/>
                <w:szCs w:val="24"/>
                <w:highlight w:val="white"/>
              </w:rPr>
            </w:pPr>
            <w:r>
              <w:rPr>
                <w:sz w:val="24"/>
                <w:szCs w:val="24"/>
                <w:highlight w:val="white"/>
              </w:rPr>
              <w:t>10.1016/j.actao.2016.12.010</w:t>
            </w:r>
          </w:p>
        </w:tc>
      </w:tr>
      <w:tr w:rsidR="004D0D95" w14:paraId="12DBB08E" w14:textId="77777777">
        <w:trPr>
          <w:trHeight w:val="270"/>
        </w:trPr>
        <w:tc>
          <w:tcPr>
            <w:tcW w:w="1162" w:type="dxa"/>
            <w:tcMar>
              <w:top w:w="0" w:type="dxa"/>
              <w:left w:w="45" w:type="dxa"/>
              <w:bottom w:w="0" w:type="dxa"/>
              <w:right w:w="45" w:type="dxa"/>
            </w:tcMar>
          </w:tcPr>
          <w:p w14:paraId="01D69314" w14:textId="77777777" w:rsidR="004D0D95" w:rsidRDefault="00A90030" w:rsidP="00FA3A76">
            <w:pPr>
              <w:spacing w:line="240" w:lineRule="auto"/>
              <w:rPr>
                <w:sz w:val="24"/>
                <w:szCs w:val="24"/>
                <w:highlight w:val="white"/>
              </w:rPr>
            </w:pPr>
            <w:r>
              <w:rPr>
                <w:sz w:val="24"/>
                <w:szCs w:val="24"/>
                <w:highlight w:val="white"/>
              </w:rPr>
              <w:t>93</w:t>
            </w:r>
          </w:p>
        </w:tc>
        <w:tc>
          <w:tcPr>
            <w:tcW w:w="4148" w:type="dxa"/>
          </w:tcPr>
          <w:p w14:paraId="1FD51147" w14:textId="77777777" w:rsidR="004D0D95" w:rsidRDefault="00A90030" w:rsidP="00FA3A76">
            <w:pPr>
              <w:spacing w:line="240" w:lineRule="auto"/>
              <w:rPr>
                <w:sz w:val="24"/>
                <w:szCs w:val="24"/>
                <w:highlight w:val="white"/>
              </w:rPr>
            </w:pPr>
            <w:r>
              <w:rPr>
                <w:sz w:val="24"/>
                <w:szCs w:val="24"/>
                <w:highlight w:val="white"/>
              </w:rPr>
              <w:t>Kalajnxhiu, A; Tsiripidis, I; Bergmeier, E</w:t>
            </w:r>
          </w:p>
        </w:tc>
        <w:tc>
          <w:tcPr>
            <w:tcW w:w="5490" w:type="dxa"/>
            <w:tcMar>
              <w:top w:w="0" w:type="dxa"/>
              <w:left w:w="45" w:type="dxa"/>
              <w:bottom w:w="0" w:type="dxa"/>
              <w:right w:w="45" w:type="dxa"/>
            </w:tcMar>
          </w:tcPr>
          <w:p w14:paraId="4C048E50" w14:textId="77777777" w:rsidR="004D0D95" w:rsidRDefault="00A90030" w:rsidP="00FA3A76">
            <w:pPr>
              <w:spacing w:line="240" w:lineRule="auto"/>
              <w:rPr>
                <w:sz w:val="24"/>
                <w:szCs w:val="24"/>
                <w:highlight w:val="white"/>
              </w:rPr>
            </w:pPr>
            <w:r>
              <w:rPr>
                <w:sz w:val="24"/>
                <w:szCs w:val="24"/>
                <w:highlight w:val="white"/>
              </w:rPr>
              <w:t>The diversity of woodland vegetation in central Albania along an altitudinal gradient of 1300 m</w:t>
            </w:r>
          </w:p>
        </w:tc>
        <w:tc>
          <w:tcPr>
            <w:tcW w:w="1080" w:type="dxa"/>
            <w:tcMar>
              <w:top w:w="0" w:type="dxa"/>
              <w:left w:w="45" w:type="dxa"/>
              <w:bottom w:w="0" w:type="dxa"/>
              <w:right w:w="45" w:type="dxa"/>
            </w:tcMar>
          </w:tcPr>
          <w:p w14:paraId="65D46269" w14:textId="77777777" w:rsidR="004D0D95" w:rsidRDefault="00A90030" w:rsidP="00FA3A76">
            <w:pPr>
              <w:spacing w:line="240" w:lineRule="auto"/>
              <w:rPr>
                <w:sz w:val="24"/>
                <w:szCs w:val="24"/>
                <w:highlight w:val="white"/>
              </w:rPr>
            </w:pPr>
            <w:r>
              <w:rPr>
                <w:sz w:val="24"/>
                <w:szCs w:val="24"/>
                <w:highlight w:val="white"/>
              </w:rPr>
              <w:t>2012</w:t>
            </w:r>
          </w:p>
        </w:tc>
        <w:tc>
          <w:tcPr>
            <w:tcW w:w="2425" w:type="dxa"/>
            <w:tcMar>
              <w:top w:w="0" w:type="dxa"/>
              <w:left w:w="45" w:type="dxa"/>
              <w:bottom w:w="0" w:type="dxa"/>
              <w:right w:w="45" w:type="dxa"/>
            </w:tcMar>
          </w:tcPr>
          <w:p w14:paraId="1FD03DB3" w14:textId="77777777" w:rsidR="004D0D95" w:rsidRDefault="00A90030" w:rsidP="00FA3A76">
            <w:pPr>
              <w:spacing w:line="240" w:lineRule="auto"/>
              <w:rPr>
                <w:sz w:val="24"/>
                <w:szCs w:val="24"/>
                <w:highlight w:val="white"/>
              </w:rPr>
            </w:pPr>
            <w:r>
              <w:rPr>
                <w:sz w:val="24"/>
                <w:szCs w:val="24"/>
                <w:highlight w:val="white"/>
              </w:rPr>
              <w:t>10.1080/11263504.2011.634446</w:t>
            </w:r>
          </w:p>
        </w:tc>
      </w:tr>
      <w:tr w:rsidR="004D0D95" w14:paraId="37077E02" w14:textId="77777777">
        <w:trPr>
          <w:trHeight w:val="270"/>
        </w:trPr>
        <w:tc>
          <w:tcPr>
            <w:tcW w:w="1162" w:type="dxa"/>
            <w:tcMar>
              <w:top w:w="0" w:type="dxa"/>
              <w:left w:w="45" w:type="dxa"/>
              <w:bottom w:w="0" w:type="dxa"/>
              <w:right w:w="45" w:type="dxa"/>
            </w:tcMar>
          </w:tcPr>
          <w:p w14:paraId="1110F7BA" w14:textId="77777777" w:rsidR="004D0D95" w:rsidRDefault="00A90030" w:rsidP="00FA3A76">
            <w:pPr>
              <w:spacing w:line="240" w:lineRule="auto"/>
              <w:rPr>
                <w:sz w:val="24"/>
                <w:szCs w:val="24"/>
                <w:highlight w:val="white"/>
              </w:rPr>
            </w:pPr>
            <w:r>
              <w:rPr>
                <w:sz w:val="24"/>
                <w:szCs w:val="24"/>
                <w:highlight w:val="white"/>
              </w:rPr>
              <w:t>94</w:t>
            </w:r>
          </w:p>
        </w:tc>
        <w:tc>
          <w:tcPr>
            <w:tcW w:w="4148" w:type="dxa"/>
          </w:tcPr>
          <w:p w14:paraId="52FC60A1" w14:textId="77777777" w:rsidR="004D0D95" w:rsidRDefault="00A90030" w:rsidP="00FA3A76">
            <w:pPr>
              <w:spacing w:line="240" w:lineRule="auto"/>
              <w:rPr>
                <w:sz w:val="24"/>
                <w:szCs w:val="24"/>
                <w:highlight w:val="white"/>
              </w:rPr>
            </w:pPr>
            <w:r>
              <w:rPr>
                <w:sz w:val="24"/>
                <w:szCs w:val="24"/>
                <w:highlight w:val="white"/>
              </w:rPr>
              <w:t>Kardell, Ö</w:t>
            </w:r>
          </w:p>
        </w:tc>
        <w:tc>
          <w:tcPr>
            <w:tcW w:w="5490" w:type="dxa"/>
            <w:tcMar>
              <w:top w:w="0" w:type="dxa"/>
              <w:left w:w="45" w:type="dxa"/>
              <w:bottom w:w="0" w:type="dxa"/>
              <w:right w:w="45" w:type="dxa"/>
            </w:tcMar>
          </w:tcPr>
          <w:p w14:paraId="3713D3F6" w14:textId="77777777" w:rsidR="004D0D95" w:rsidRDefault="00A90030" w:rsidP="00FA3A76">
            <w:pPr>
              <w:spacing w:line="240" w:lineRule="auto"/>
              <w:rPr>
                <w:sz w:val="24"/>
                <w:szCs w:val="24"/>
                <w:highlight w:val="white"/>
              </w:rPr>
            </w:pPr>
            <w:r>
              <w:rPr>
                <w:sz w:val="24"/>
                <w:szCs w:val="24"/>
                <w:highlight w:val="white"/>
              </w:rPr>
              <w:t>Swedish forestry, forest pasture grazing by livestock, and game browsing pressure since 1900</w:t>
            </w:r>
          </w:p>
        </w:tc>
        <w:tc>
          <w:tcPr>
            <w:tcW w:w="1080" w:type="dxa"/>
            <w:tcMar>
              <w:top w:w="0" w:type="dxa"/>
              <w:left w:w="45" w:type="dxa"/>
              <w:bottom w:w="0" w:type="dxa"/>
              <w:right w:w="45" w:type="dxa"/>
            </w:tcMar>
          </w:tcPr>
          <w:p w14:paraId="0EB7452F"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27E5D41F" w14:textId="77777777" w:rsidR="004D0D95" w:rsidRDefault="00A90030" w:rsidP="00FA3A76">
            <w:pPr>
              <w:spacing w:line="240" w:lineRule="auto"/>
              <w:rPr>
                <w:sz w:val="24"/>
                <w:szCs w:val="24"/>
                <w:highlight w:val="white"/>
              </w:rPr>
            </w:pPr>
            <w:r>
              <w:rPr>
                <w:sz w:val="24"/>
                <w:szCs w:val="24"/>
                <w:highlight w:val="white"/>
              </w:rPr>
              <w:t>10.3197/096734016X14727286515817</w:t>
            </w:r>
          </w:p>
        </w:tc>
      </w:tr>
      <w:tr w:rsidR="004D0D95" w14:paraId="4912EB48" w14:textId="77777777">
        <w:trPr>
          <w:trHeight w:val="270"/>
        </w:trPr>
        <w:tc>
          <w:tcPr>
            <w:tcW w:w="1162" w:type="dxa"/>
            <w:tcMar>
              <w:top w:w="0" w:type="dxa"/>
              <w:left w:w="45" w:type="dxa"/>
              <w:bottom w:w="0" w:type="dxa"/>
              <w:right w:w="45" w:type="dxa"/>
            </w:tcMar>
          </w:tcPr>
          <w:p w14:paraId="3579D6EA" w14:textId="77777777" w:rsidR="004D0D95" w:rsidRDefault="00A90030" w:rsidP="00FA3A76">
            <w:pPr>
              <w:spacing w:line="240" w:lineRule="auto"/>
              <w:rPr>
                <w:sz w:val="24"/>
                <w:szCs w:val="24"/>
                <w:highlight w:val="white"/>
              </w:rPr>
            </w:pPr>
            <w:r>
              <w:rPr>
                <w:sz w:val="24"/>
                <w:szCs w:val="24"/>
                <w:highlight w:val="white"/>
              </w:rPr>
              <w:t>95</w:t>
            </w:r>
          </w:p>
        </w:tc>
        <w:tc>
          <w:tcPr>
            <w:tcW w:w="4148" w:type="dxa"/>
          </w:tcPr>
          <w:p w14:paraId="1E368DBA" w14:textId="77777777" w:rsidR="004D0D95" w:rsidRDefault="00A90030" w:rsidP="00FA3A76">
            <w:pPr>
              <w:spacing w:line="240" w:lineRule="auto"/>
              <w:rPr>
                <w:sz w:val="24"/>
                <w:szCs w:val="24"/>
                <w:highlight w:val="white"/>
              </w:rPr>
            </w:pPr>
            <w:r>
              <w:rPr>
                <w:sz w:val="24"/>
                <w:szCs w:val="24"/>
                <w:highlight w:val="white"/>
              </w:rPr>
              <w:t>Kay, S; Crous-Duran, J; de Jalón, SG; Graves, A; Palma, JHN; Roces-Díaz, JV; Szerencsits, E; Weibel, R; Herzog, F</w:t>
            </w:r>
          </w:p>
        </w:tc>
        <w:tc>
          <w:tcPr>
            <w:tcW w:w="5490" w:type="dxa"/>
            <w:tcMar>
              <w:top w:w="0" w:type="dxa"/>
              <w:left w:w="45" w:type="dxa"/>
              <w:bottom w:w="0" w:type="dxa"/>
              <w:right w:w="45" w:type="dxa"/>
            </w:tcMar>
          </w:tcPr>
          <w:p w14:paraId="2DE7CD52" w14:textId="77777777" w:rsidR="004D0D95" w:rsidRDefault="00A90030" w:rsidP="00FA3A76">
            <w:pPr>
              <w:spacing w:line="240" w:lineRule="auto"/>
              <w:rPr>
                <w:sz w:val="24"/>
                <w:szCs w:val="24"/>
                <w:highlight w:val="white"/>
              </w:rPr>
            </w:pPr>
            <w:r>
              <w:rPr>
                <w:sz w:val="24"/>
                <w:szCs w:val="24"/>
                <w:highlight w:val="white"/>
              </w:rPr>
              <w:t>Landscape-scale modelling of agroforestry ecosystems services in Swiss orchards: a methodological approach</w:t>
            </w:r>
          </w:p>
        </w:tc>
        <w:tc>
          <w:tcPr>
            <w:tcW w:w="1080" w:type="dxa"/>
            <w:tcMar>
              <w:top w:w="0" w:type="dxa"/>
              <w:left w:w="45" w:type="dxa"/>
              <w:bottom w:w="0" w:type="dxa"/>
              <w:right w:w="45" w:type="dxa"/>
            </w:tcMar>
          </w:tcPr>
          <w:p w14:paraId="30BC97D5"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4E19A670" w14:textId="77777777" w:rsidR="004D0D95" w:rsidRDefault="00A90030" w:rsidP="00FA3A76">
            <w:pPr>
              <w:spacing w:line="240" w:lineRule="auto"/>
              <w:rPr>
                <w:sz w:val="24"/>
                <w:szCs w:val="24"/>
                <w:highlight w:val="white"/>
              </w:rPr>
            </w:pPr>
            <w:r>
              <w:rPr>
                <w:sz w:val="24"/>
                <w:szCs w:val="24"/>
                <w:highlight w:val="white"/>
              </w:rPr>
              <w:t>10.1007/s10980-018-0691-3</w:t>
            </w:r>
          </w:p>
        </w:tc>
      </w:tr>
      <w:tr w:rsidR="004D0D95" w14:paraId="17DCFAD3" w14:textId="77777777">
        <w:trPr>
          <w:trHeight w:val="270"/>
        </w:trPr>
        <w:tc>
          <w:tcPr>
            <w:tcW w:w="1162" w:type="dxa"/>
            <w:tcMar>
              <w:top w:w="0" w:type="dxa"/>
              <w:left w:w="45" w:type="dxa"/>
              <w:bottom w:w="0" w:type="dxa"/>
              <w:right w:w="45" w:type="dxa"/>
            </w:tcMar>
          </w:tcPr>
          <w:p w14:paraId="75D905C4" w14:textId="77777777" w:rsidR="004D0D95" w:rsidRDefault="00A90030" w:rsidP="00FA3A76">
            <w:pPr>
              <w:spacing w:line="240" w:lineRule="auto"/>
              <w:rPr>
                <w:sz w:val="24"/>
                <w:szCs w:val="24"/>
                <w:highlight w:val="white"/>
              </w:rPr>
            </w:pPr>
            <w:r>
              <w:rPr>
                <w:sz w:val="24"/>
                <w:szCs w:val="24"/>
                <w:highlight w:val="white"/>
              </w:rPr>
              <w:t>96</w:t>
            </w:r>
          </w:p>
        </w:tc>
        <w:tc>
          <w:tcPr>
            <w:tcW w:w="4148" w:type="dxa"/>
          </w:tcPr>
          <w:p w14:paraId="21BF1D87" w14:textId="77777777" w:rsidR="004D0D95" w:rsidRDefault="00A90030" w:rsidP="00FA3A76">
            <w:pPr>
              <w:spacing w:line="240" w:lineRule="auto"/>
              <w:rPr>
                <w:sz w:val="24"/>
                <w:szCs w:val="24"/>
                <w:highlight w:val="white"/>
              </w:rPr>
            </w:pPr>
            <w:r>
              <w:rPr>
                <w:sz w:val="24"/>
                <w:szCs w:val="24"/>
                <w:highlight w:val="white"/>
              </w:rPr>
              <w:t>Kay, S; Crous-Duran, J; Ferreiro-Domínguez, N; de Jalón, SG; Graves, A; Moreno, G; Mosquera-Losada, MR; Palma, JHN; Roces-Díaz, JV; Santiago-Freijanes, JJ; Szerencsits, E; Weibel, R; Herzog, F</w:t>
            </w:r>
          </w:p>
        </w:tc>
        <w:tc>
          <w:tcPr>
            <w:tcW w:w="5490" w:type="dxa"/>
            <w:tcMar>
              <w:top w:w="0" w:type="dxa"/>
              <w:left w:w="45" w:type="dxa"/>
              <w:bottom w:w="0" w:type="dxa"/>
              <w:right w:w="45" w:type="dxa"/>
            </w:tcMar>
          </w:tcPr>
          <w:p w14:paraId="3BDC781E" w14:textId="77777777" w:rsidR="004D0D95" w:rsidRDefault="00A90030" w:rsidP="00FA3A76">
            <w:pPr>
              <w:spacing w:line="240" w:lineRule="auto"/>
              <w:rPr>
                <w:sz w:val="24"/>
                <w:szCs w:val="24"/>
                <w:highlight w:val="white"/>
              </w:rPr>
            </w:pPr>
            <w:r>
              <w:rPr>
                <w:sz w:val="24"/>
                <w:szCs w:val="24"/>
                <w:highlight w:val="white"/>
              </w:rPr>
              <w:t>Spatial similarities between European agroforestry systems and ecosystem services at the landscape scale</w:t>
            </w:r>
          </w:p>
        </w:tc>
        <w:tc>
          <w:tcPr>
            <w:tcW w:w="1080" w:type="dxa"/>
            <w:tcMar>
              <w:top w:w="0" w:type="dxa"/>
              <w:left w:w="45" w:type="dxa"/>
              <w:bottom w:w="0" w:type="dxa"/>
              <w:right w:w="45" w:type="dxa"/>
            </w:tcMar>
          </w:tcPr>
          <w:p w14:paraId="13F8F9F5"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5199E46D" w14:textId="77777777" w:rsidR="004D0D95" w:rsidRDefault="00A90030" w:rsidP="00FA3A76">
            <w:pPr>
              <w:spacing w:line="240" w:lineRule="auto"/>
              <w:rPr>
                <w:sz w:val="24"/>
                <w:szCs w:val="24"/>
                <w:highlight w:val="white"/>
              </w:rPr>
            </w:pPr>
            <w:r>
              <w:rPr>
                <w:sz w:val="24"/>
                <w:szCs w:val="24"/>
                <w:highlight w:val="white"/>
              </w:rPr>
              <w:t>10.1007/s10457-017-0132-3</w:t>
            </w:r>
          </w:p>
        </w:tc>
      </w:tr>
      <w:tr w:rsidR="004D0D95" w14:paraId="40577650" w14:textId="77777777">
        <w:trPr>
          <w:trHeight w:val="270"/>
        </w:trPr>
        <w:tc>
          <w:tcPr>
            <w:tcW w:w="1162" w:type="dxa"/>
            <w:tcMar>
              <w:top w:w="0" w:type="dxa"/>
              <w:left w:w="45" w:type="dxa"/>
              <w:bottom w:w="0" w:type="dxa"/>
              <w:right w:w="45" w:type="dxa"/>
            </w:tcMar>
          </w:tcPr>
          <w:p w14:paraId="138F203C" w14:textId="77777777" w:rsidR="004D0D95" w:rsidRDefault="00A90030" w:rsidP="00FA3A76">
            <w:pPr>
              <w:spacing w:line="240" w:lineRule="auto"/>
              <w:rPr>
                <w:sz w:val="24"/>
                <w:szCs w:val="24"/>
                <w:highlight w:val="white"/>
              </w:rPr>
            </w:pPr>
            <w:r>
              <w:rPr>
                <w:sz w:val="24"/>
                <w:szCs w:val="24"/>
                <w:highlight w:val="white"/>
              </w:rPr>
              <w:t>97</w:t>
            </w:r>
          </w:p>
        </w:tc>
        <w:tc>
          <w:tcPr>
            <w:tcW w:w="4148" w:type="dxa"/>
          </w:tcPr>
          <w:p w14:paraId="74D45E62" w14:textId="77777777" w:rsidR="004D0D95" w:rsidRDefault="00A90030" w:rsidP="00FA3A76">
            <w:pPr>
              <w:spacing w:line="240" w:lineRule="auto"/>
              <w:rPr>
                <w:sz w:val="24"/>
                <w:szCs w:val="24"/>
                <w:highlight w:val="white"/>
              </w:rPr>
            </w:pPr>
            <w:r>
              <w:rPr>
                <w:sz w:val="24"/>
                <w:szCs w:val="24"/>
                <w:highlight w:val="white"/>
              </w:rPr>
              <w:t>Kay, S; Rega, C; Moreno, G; den Herder, M; Palma, JHN; Borek, R; Crous-Duran, J; Freese, D; Giannitsopoulos, M; Graves, A; Jäger, M; Lamersdorf, N; Memedemin, D; Mosquera-Losada, R; Pantera, A; Paracchini, ML; Pari, P; Roces-Diaz, JV; Rolo, V; Rosati, A; Sandor, M; Smith, J; Szerencsits, E; Varga, A; Viaud, V; Wawer, R; Burgess, PJ; Herzog, F</w:t>
            </w:r>
          </w:p>
        </w:tc>
        <w:tc>
          <w:tcPr>
            <w:tcW w:w="5490" w:type="dxa"/>
            <w:tcMar>
              <w:top w:w="0" w:type="dxa"/>
              <w:left w:w="45" w:type="dxa"/>
              <w:bottom w:w="0" w:type="dxa"/>
              <w:right w:w="45" w:type="dxa"/>
            </w:tcMar>
          </w:tcPr>
          <w:p w14:paraId="1235C579" w14:textId="77777777" w:rsidR="004D0D95" w:rsidRDefault="00A90030" w:rsidP="00FA3A76">
            <w:pPr>
              <w:spacing w:line="240" w:lineRule="auto"/>
              <w:rPr>
                <w:sz w:val="24"/>
                <w:szCs w:val="24"/>
                <w:highlight w:val="white"/>
              </w:rPr>
            </w:pPr>
            <w:r>
              <w:rPr>
                <w:sz w:val="24"/>
                <w:szCs w:val="24"/>
                <w:highlight w:val="white"/>
              </w:rPr>
              <w:t>Agroforestry creates carbon sinks whilst enhancing the environment in agricultural landscapes in Europe</w:t>
            </w:r>
          </w:p>
        </w:tc>
        <w:tc>
          <w:tcPr>
            <w:tcW w:w="1080" w:type="dxa"/>
            <w:tcMar>
              <w:top w:w="0" w:type="dxa"/>
              <w:left w:w="45" w:type="dxa"/>
              <w:bottom w:w="0" w:type="dxa"/>
              <w:right w:w="45" w:type="dxa"/>
            </w:tcMar>
          </w:tcPr>
          <w:p w14:paraId="33E56DC7"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03B13553" w14:textId="77777777" w:rsidR="004D0D95" w:rsidRDefault="00A90030" w:rsidP="00FA3A76">
            <w:pPr>
              <w:spacing w:line="240" w:lineRule="auto"/>
              <w:rPr>
                <w:sz w:val="24"/>
                <w:szCs w:val="24"/>
                <w:highlight w:val="white"/>
              </w:rPr>
            </w:pPr>
            <w:r>
              <w:rPr>
                <w:sz w:val="24"/>
                <w:szCs w:val="24"/>
                <w:highlight w:val="white"/>
              </w:rPr>
              <w:t>10.1016/j.landusepol.2019.02.025</w:t>
            </w:r>
          </w:p>
        </w:tc>
      </w:tr>
      <w:tr w:rsidR="004D0D95" w14:paraId="043120A0" w14:textId="77777777">
        <w:trPr>
          <w:trHeight w:val="270"/>
        </w:trPr>
        <w:tc>
          <w:tcPr>
            <w:tcW w:w="1162" w:type="dxa"/>
            <w:tcMar>
              <w:top w:w="0" w:type="dxa"/>
              <w:left w:w="45" w:type="dxa"/>
              <w:bottom w:w="0" w:type="dxa"/>
              <w:right w:w="45" w:type="dxa"/>
            </w:tcMar>
          </w:tcPr>
          <w:p w14:paraId="7662A7A3" w14:textId="77777777" w:rsidR="004D0D95" w:rsidRDefault="00A90030" w:rsidP="00FA3A76">
            <w:pPr>
              <w:spacing w:line="240" w:lineRule="auto"/>
              <w:rPr>
                <w:sz w:val="24"/>
                <w:szCs w:val="24"/>
                <w:highlight w:val="white"/>
              </w:rPr>
            </w:pPr>
            <w:r>
              <w:rPr>
                <w:sz w:val="24"/>
                <w:szCs w:val="24"/>
                <w:highlight w:val="white"/>
              </w:rPr>
              <w:t>98</w:t>
            </w:r>
          </w:p>
        </w:tc>
        <w:tc>
          <w:tcPr>
            <w:tcW w:w="4148" w:type="dxa"/>
          </w:tcPr>
          <w:p w14:paraId="41C60A7B" w14:textId="77777777" w:rsidR="004D0D95" w:rsidRDefault="00A90030" w:rsidP="00FA3A76">
            <w:pPr>
              <w:spacing w:line="240" w:lineRule="auto"/>
              <w:rPr>
                <w:sz w:val="24"/>
                <w:szCs w:val="24"/>
                <w:highlight w:val="white"/>
              </w:rPr>
            </w:pPr>
            <w:r>
              <w:rPr>
                <w:sz w:val="24"/>
                <w:szCs w:val="24"/>
                <w:highlight w:val="white"/>
              </w:rPr>
              <w:t>Laporta, L; Domingos, T; Marta-Pedroso, C</w:t>
            </w:r>
          </w:p>
        </w:tc>
        <w:tc>
          <w:tcPr>
            <w:tcW w:w="5490" w:type="dxa"/>
            <w:tcMar>
              <w:top w:w="0" w:type="dxa"/>
              <w:left w:w="45" w:type="dxa"/>
              <w:bottom w:w="0" w:type="dxa"/>
              <w:right w:w="45" w:type="dxa"/>
            </w:tcMar>
          </w:tcPr>
          <w:p w14:paraId="658CEAAC" w14:textId="77777777" w:rsidR="004D0D95" w:rsidRDefault="00A90030" w:rsidP="00FA3A76">
            <w:pPr>
              <w:spacing w:line="240" w:lineRule="auto"/>
              <w:rPr>
                <w:sz w:val="24"/>
                <w:szCs w:val="24"/>
                <w:highlight w:val="white"/>
              </w:rPr>
            </w:pPr>
            <w:r>
              <w:rPr>
                <w:sz w:val="24"/>
                <w:szCs w:val="24"/>
                <w:highlight w:val="white"/>
              </w:rPr>
              <w:t>It's a keeper: valuing the carbon storage service of agroforestry ecosystems in the context of cap eco-schemes</w:t>
            </w:r>
          </w:p>
        </w:tc>
        <w:tc>
          <w:tcPr>
            <w:tcW w:w="1080" w:type="dxa"/>
            <w:tcMar>
              <w:top w:w="0" w:type="dxa"/>
              <w:left w:w="45" w:type="dxa"/>
              <w:bottom w:w="0" w:type="dxa"/>
              <w:right w:w="45" w:type="dxa"/>
            </w:tcMar>
          </w:tcPr>
          <w:p w14:paraId="6A13A817"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0F2471DF" w14:textId="77777777" w:rsidR="004D0D95" w:rsidRDefault="00A90030" w:rsidP="00FA3A76">
            <w:pPr>
              <w:spacing w:line="240" w:lineRule="auto"/>
              <w:rPr>
                <w:sz w:val="24"/>
                <w:szCs w:val="24"/>
                <w:highlight w:val="white"/>
              </w:rPr>
            </w:pPr>
            <w:r>
              <w:rPr>
                <w:sz w:val="24"/>
                <w:szCs w:val="24"/>
                <w:highlight w:val="white"/>
              </w:rPr>
              <w:t>10.1016/j.landusepol.2021.105712</w:t>
            </w:r>
          </w:p>
        </w:tc>
      </w:tr>
      <w:tr w:rsidR="004D0D95" w14:paraId="05260123" w14:textId="77777777">
        <w:trPr>
          <w:trHeight w:val="270"/>
        </w:trPr>
        <w:tc>
          <w:tcPr>
            <w:tcW w:w="1162" w:type="dxa"/>
            <w:tcMar>
              <w:top w:w="0" w:type="dxa"/>
              <w:left w:w="45" w:type="dxa"/>
              <w:bottom w:w="0" w:type="dxa"/>
              <w:right w:w="45" w:type="dxa"/>
            </w:tcMar>
          </w:tcPr>
          <w:p w14:paraId="6BBD5ED5" w14:textId="77777777" w:rsidR="004D0D95" w:rsidRDefault="00A90030" w:rsidP="00FA3A76">
            <w:pPr>
              <w:spacing w:line="240" w:lineRule="auto"/>
              <w:rPr>
                <w:sz w:val="24"/>
                <w:szCs w:val="24"/>
                <w:highlight w:val="white"/>
              </w:rPr>
            </w:pPr>
            <w:r>
              <w:rPr>
                <w:sz w:val="24"/>
                <w:szCs w:val="24"/>
                <w:highlight w:val="white"/>
              </w:rPr>
              <w:lastRenderedPageBreak/>
              <w:t>99</w:t>
            </w:r>
          </w:p>
        </w:tc>
        <w:tc>
          <w:tcPr>
            <w:tcW w:w="4148" w:type="dxa"/>
          </w:tcPr>
          <w:p w14:paraId="5AEC00DF" w14:textId="77777777" w:rsidR="004D0D95" w:rsidRDefault="00A90030" w:rsidP="00FA3A76">
            <w:pPr>
              <w:spacing w:line="240" w:lineRule="auto"/>
              <w:rPr>
                <w:sz w:val="24"/>
                <w:szCs w:val="24"/>
              </w:rPr>
            </w:pPr>
            <w:r>
              <w:rPr>
                <w:sz w:val="24"/>
                <w:szCs w:val="24"/>
              </w:rPr>
              <w:t>Leal, AI; Correia, RA; Palmeirim, JM; Bugalho, MN</w:t>
            </w:r>
          </w:p>
        </w:tc>
        <w:tc>
          <w:tcPr>
            <w:tcW w:w="5490" w:type="dxa"/>
            <w:tcMar>
              <w:top w:w="0" w:type="dxa"/>
              <w:left w:w="45" w:type="dxa"/>
              <w:bottom w:w="0" w:type="dxa"/>
              <w:right w:w="45" w:type="dxa"/>
            </w:tcMar>
          </w:tcPr>
          <w:p w14:paraId="2AEA4FA4" w14:textId="77777777" w:rsidR="004D0D95" w:rsidRDefault="00A90030" w:rsidP="00FA3A76">
            <w:pPr>
              <w:spacing w:line="240" w:lineRule="auto"/>
              <w:rPr>
                <w:sz w:val="24"/>
                <w:szCs w:val="24"/>
                <w:highlight w:val="white"/>
              </w:rPr>
            </w:pPr>
            <w:r>
              <w:rPr>
                <w:sz w:val="24"/>
                <w:szCs w:val="24"/>
              </w:rPr>
              <w:t>Is research supporting sustainable management in a changing world? Insights from a Mediterranean silvopastoral system</w:t>
            </w:r>
          </w:p>
        </w:tc>
        <w:tc>
          <w:tcPr>
            <w:tcW w:w="1080" w:type="dxa"/>
            <w:tcMar>
              <w:top w:w="0" w:type="dxa"/>
              <w:left w:w="45" w:type="dxa"/>
              <w:bottom w:w="0" w:type="dxa"/>
              <w:right w:w="45" w:type="dxa"/>
            </w:tcMar>
          </w:tcPr>
          <w:p w14:paraId="79FE1E3E"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24DB1E4C" w14:textId="77777777" w:rsidR="004D0D95" w:rsidRDefault="00A90030" w:rsidP="00FA3A76">
            <w:pPr>
              <w:spacing w:line="240" w:lineRule="auto"/>
              <w:rPr>
                <w:sz w:val="24"/>
                <w:szCs w:val="24"/>
                <w:highlight w:val="white"/>
              </w:rPr>
            </w:pPr>
            <w:r>
              <w:rPr>
                <w:sz w:val="24"/>
                <w:szCs w:val="24"/>
                <w:highlight w:val="white"/>
              </w:rPr>
              <w:t>10.1007/s10457-018-0231-9</w:t>
            </w:r>
          </w:p>
        </w:tc>
      </w:tr>
      <w:tr w:rsidR="004D0D95" w14:paraId="6188DB63" w14:textId="77777777">
        <w:trPr>
          <w:trHeight w:val="270"/>
        </w:trPr>
        <w:tc>
          <w:tcPr>
            <w:tcW w:w="1162" w:type="dxa"/>
            <w:tcMar>
              <w:top w:w="0" w:type="dxa"/>
              <w:left w:w="45" w:type="dxa"/>
              <w:bottom w:w="0" w:type="dxa"/>
              <w:right w:w="45" w:type="dxa"/>
            </w:tcMar>
          </w:tcPr>
          <w:p w14:paraId="1E063FAF" w14:textId="77777777" w:rsidR="004D0D95" w:rsidRDefault="00A90030" w:rsidP="00FA3A76">
            <w:pPr>
              <w:spacing w:line="240" w:lineRule="auto"/>
              <w:rPr>
                <w:sz w:val="24"/>
                <w:szCs w:val="24"/>
                <w:highlight w:val="white"/>
              </w:rPr>
            </w:pPr>
            <w:r>
              <w:rPr>
                <w:sz w:val="24"/>
                <w:szCs w:val="24"/>
                <w:highlight w:val="white"/>
              </w:rPr>
              <w:t>100</w:t>
            </w:r>
          </w:p>
        </w:tc>
        <w:tc>
          <w:tcPr>
            <w:tcW w:w="4148" w:type="dxa"/>
          </w:tcPr>
          <w:p w14:paraId="70C5D73E" w14:textId="77777777" w:rsidR="004D0D95" w:rsidRDefault="00A90030" w:rsidP="00FA3A76">
            <w:pPr>
              <w:spacing w:line="240" w:lineRule="auto"/>
              <w:rPr>
                <w:sz w:val="24"/>
                <w:szCs w:val="24"/>
                <w:highlight w:val="white"/>
              </w:rPr>
            </w:pPr>
            <w:r>
              <w:rPr>
                <w:sz w:val="24"/>
                <w:szCs w:val="24"/>
                <w:highlight w:val="white"/>
              </w:rPr>
              <w:t>Leal, AI; Correia, RA; Palmeirim, JM; Granadeiro, JP</w:t>
            </w:r>
          </w:p>
        </w:tc>
        <w:tc>
          <w:tcPr>
            <w:tcW w:w="5490" w:type="dxa"/>
            <w:tcMar>
              <w:top w:w="0" w:type="dxa"/>
              <w:left w:w="45" w:type="dxa"/>
              <w:bottom w:w="0" w:type="dxa"/>
              <w:right w:w="45" w:type="dxa"/>
            </w:tcMar>
          </w:tcPr>
          <w:p w14:paraId="70DF47FA" w14:textId="77777777" w:rsidR="004D0D95" w:rsidRDefault="00A90030" w:rsidP="00FA3A76">
            <w:pPr>
              <w:spacing w:line="240" w:lineRule="auto"/>
              <w:rPr>
                <w:sz w:val="24"/>
                <w:szCs w:val="24"/>
                <w:highlight w:val="white"/>
              </w:rPr>
            </w:pPr>
            <w:r>
              <w:rPr>
                <w:sz w:val="24"/>
                <w:szCs w:val="24"/>
                <w:highlight w:val="white"/>
              </w:rPr>
              <w:t>Does canopy pruning affect foliage-gleaning birds in managed cork oak woodlands?</w:t>
            </w:r>
          </w:p>
        </w:tc>
        <w:tc>
          <w:tcPr>
            <w:tcW w:w="1080" w:type="dxa"/>
            <w:tcMar>
              <w:top w:w="0" w:type="dxa"/>
              <w:left w:w="45" w:type="dxa"/>
              <w:bottom w:w="0" w:type="dxa"/>
              <w:right w:w="45" w:type="dxa"/>
            </w:tcMar>
          </w:tcPr>
          <w:p w14:paraId="40D935BC"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67EF4722" w14:textId="77777777" w:rsidR="004D0D95" w:rsidRDefault="00A90030" w:rsidP="00FA3A76">
            <w:pPr>
              <w:spacing w:line="240" w:lineRule="auto"/>
              <w:rPr>
                <w:sz w:val="24"/>
                <w:szCs w:val="24"/>
                <w:highlight w:val="white"/>
              </w:rPr>
            </w:pPr>
            <w:r>
              <w:rPr>
                <w:sz w:val="24"/>
                <w:szCs w:val="24"/>
                <w:highlight w:val="white"/>
              </w:rPr>
              <w:t>10.1007/s10457-012-9556-y</w:t>
            </w:r>
          </w:p>
        </w:tc>
      </w:tr>
      <w:tr w:rsidR="004D0D95" w14:paraId="640A9004" w14:textId="77777777">
        <w:trPr>
          <w:trHeight w:val="270"/>
        </w:trPr>
        <w:tc>
          <w:tcPr>
            <w:tcW w:w="1162" w:type="dxa"/>
            <w:tcMar>
              <w:top w:w="0" w:type="dxa"/>
              <w:left w:w="45" w:type="dxa"/>
              <w:bottom w:w="0" w:type="dxa"/>
              <w:right w:w="45" w:type="dxa"/>
            </w:tcMar>
          </w:tcPr>
          <w:p w14:paraId="5A553E5A" w14:textId="77777777" w:rsidR="004D0D95" w:rsidRDefault="00A90030" w:rsidP="00FA3A76">
            <w:pPr>
              <w:spacing w:line="240" w:lineRule="auto"/>
              <w:rPr>
                <w:sz w:val="24"/>
                <w:szCs w:val="24"/>
                <w:highlight w:val="white"/>
              </w:rPr>
            </w:pPr>
            <w:r>
              <w:rPr>
                <w:sz w:val="24"/>
                <w:szCs w:val="24"/>
                <w:highlight w:val="white"/>
              </w:rPr>
              <w:t>101</w:t>
            </w:r>
          </w:p>
        </w:tc>
        <w:tc>
          <w:tcPr>
            <w:tcW w:w="4148" w:type="dxa"/>
          </w:tcPr>
          <w:p w14:paraId="1345F749" w14:textId="77777777" w:rsidR="004D0D95" w:rsidRDefault="00A90030" w:rsidP="00FA3A76">
            <w:pPr>
              <w:spacing w:line="240" w:lineRule="auto"/>
              <w:rPr>
                <w:sz w:val="24"/>
                <w:szCs w:val="24"/>
                <w:highlight w:val="white"/>
              </w:rPr>
            </w:pPr>
            <w:r>
              <w:rPr>
                <w:sz w:val="24"/>
                <w:szCs w:val="24"/>
                <w:highlight w:val="white"/>
              </w:rPr>
              <w:t>Leal, AI; Rainho, A; Martins, RC; Granadeiro, JP; Palmeirim, JM</w:t>
            </w:r>
          </w:p>
        </w:tc>
        <w:tc>
          <w:tcPr>
            <w:tcW w:w="5490" w:type="dxa"/>
            <w:tcMar>
              <w:top w:w="0" w:type="dxa"/>
              <w:left w:w="45" w:type="dxa"/>
              <w:bottom w:w="0" w:type="dxa"/>
              <w:right w:w="45" w:type="dxa"/>
            </w:tcMar>
          </w:tcPr>
          <w:p w14:paraId="7E2C7745" w14:textId="77777777" w:rsidR="004D0D95" w:rsidRDefault="00A90030" w:rsidP="00FA3A76">
            <w:pPr>
              <w:spacing w:line="240" w:lineRule="auto"/>
              <w:rPr>
                <w:sz w:val="24"/>
                <w:szCs w:val="24"/>
                <w:highlight w:val="white"/>
              </w:rPr>
            </w:pPr>
            <w:r>
              <w:rPr>
                <w:sz w:val="24"/>
                <w:szCs w:val="24"/>
                <w:highlight w:val="white"/>
              </w:rPr>
              <w:t>Modelling future scenarios to improve woodland landscapes for birds in the Mediterranean</w:t>
            </w:r>
          </w:p>
        </w:tc>
        <w:tc>
          <w:tcPr>
            <w:tcW w:w="1080" w:type="dxa"/>
            <w:tcMar>
              <w:top w:w="0" w:type="dxa"/>
              <w:left w:w="45" w:type="dxa"/>
              <w:bottom w:w="0" w:type="dxa"/>
              <w:right w:w="45" w:type="dxa"/>
            </w:tcMar>
          </w:tcPr>
          <w:p w14:paraId="0AE88469"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152C6AD1" w14:textId="77777777" w:rsidR="004D0D95" w:rsidRDefault="00A90030" w:rsidP="00FA3A76">
            <w:pPr>
              <w:spacing w:line="240" w:lineRule="auto"/>
              <w:rPr>
                <w:sz w:val="24"/>
                <w:szCs w:val="24"/>
                <w:highlight w:val="white"/>
              </w:rPr>
            </w:pPr>
            <w:r>
              <w:rPr>
                <w:sz w:val="24"/>
                <w:szCs w:val="24"/>
                <w:highlight w:val="white"/>
              </w:rPr>
              <w:t>10.1016/j.jnc.2016.02.001</w:t>
            </w:r>
          </w:p>
        </w:tc>
      </w:tr>
      <w:tr w:rsidR="004D0D95" w14:paraId="35B902CF" w14:textId="77777777">
        <w:trPr>
          <w:trHeight w:val="270"/>
        </w:trPr>
        <w:tc>
          <w:tcPr>
            <w:tcW w:w="1162" w:type="dxa"/>
            <w:tcMar>
              <w:top w:w="0" w:type="dxa"/>
              <w:left w:w="45" w:type="dxa"/>
              <w:bottom w:w="0" w:type="dxa"/>
              <w:right w:w="45" w:type="dxa"/>
            </w:tcMar>
          </w:tcPr>
          <w:p w14:paraId="0443DD39" w14:textId="77777777" w:rsidR="004D0D95" w:rsidRDefault="00A90030" w:rsidP="00FA3A76">
            <w:pPr>
              <w:spacing w:line="240" w:lineRule="auto"/>
              <w:rPr>
                <w:sz w:val="24"/>
                <w:szCs w:val="24"/>
                <w:highlight w:val="white"/>
              </w:rPr>
            </w:pPr>
            <w:r>
              <w:rPr>
                <w:sz w:val="24"/>
                <w:szCs w:val="24"/>
                <w:highlight w:val="white"/>
              </w:rPr>
              <w:t>102</w:t>
            </w:r>
          </w:p>
        </w:tc>
        <w:tc>
          <w:tcPr>
            <w:tcW w:w="4148" w:type="dxa"/>
          </w:tcPr>
          <w:p w14:paraId="3A8A792C" w14:textId="77777777" w:rsidR="004D0D95" w:rsidRDefault="00A90030" w:rsidP="00FA3A76">
            <w:pPr>
              <w:spacing w:line="240" w:lineRule="auto"/>
              <w:rPr>
                <w:sz w:val="24"/>
                <w:szCs w:val="24"/>
                <w:highlight w:val="white"/>
              </w:rPr>
            </w:pPr>
            <w:r>
              <w:rPr>
                <w:sz w:val="24"/>
                <w:szCs w:val="24"/>
                <w:highlight w:val="white"/>
              </w:rPr>
              <w:t>Lecegui, A; Olaizola, AM; Varela, E</w:t>
            </w:r>
          </w:p>
        </w:tc>
        <w:tc>
          <w:tcPr>
            <w:tcW w:w="5490" w:type="dxa"/>
            <w:tcMar>
              <w:top w:w="0" w:type="dxa"/>
              <w:left w:w="45" w:type="dxa"/>
              <w:bottom w:w="0" w:type="dxa"/>
              <w:right w:w="45" w:type="dxa"/>
            </w:tcMar>
          </w:tcPr>
          <w:p w14:paraId="6D575FED" w14:textId="77777777" w:rsidR="004D0D95" w:rsidRDefault="00A90030" w:rsidP="00FA3A76">
            <w:pPr>
              <w:spacing w:line="240" w:lineRule="auto"/>
              <w:rPr>
                <w:sz w:val="24"/>
                <w:szCs w:val="24"/>
                <w:highlight w:val="white"/>
              </w:rPr>
            </w:pPr>
            <w:r>
              <w:rPr>
                <w:sz w:val="24"/>
                <w:szCs w:val="24"/>
                <w:highlight w:val="white"/>
              </w:rPr>
              <w:t>Disentangling the role of management practices on ecosystem services delivery in Mediterranean silvopastoral systems: synergies and trade-offs through expert-based assessment</w:t>
            </w:r>
          </w:p>
        </w:tc>
        <w:tc>
          <w:tcPr>
            <w:tcW w:w="1080" w:type="dxa"/>
            <w:tcMar>
              <w:top w:w="0" w:type="dxa"/>
              <w:left w:w="45" w:type="dxa"/>
              <w:bottom w:w="0" w:type="dxa"/>
              <w:right w:w="45" w:type="dxa"/>
            </w:tcMar>
          </w:tcPr>
          <w:p w14:paraId="4C080A39"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6B7D01C0" w14:textId="77777777" w:rsidR="004D0D95" w:rsidRDefault="00A90030" w:rsidP="00FA3A76">
            <w:pPr>
              <w:spacing w:line="240" w:lineRule="auto"/>
              <w:rPr>
                <w:sz w:val="24"/>
                <w:szCs w:val="24"/>
                <w:highlight w:val="white"/>
              </w:rPr>
            </w:pPr>
            <w:r>
              <w:rPr>
                <w:sz w:val="24"/>
                <w:szCs w:val="24"/>
                <w:highlight w:val="white"/>
              </w:rPr>
              <w:t>10.1016/j.foreco.2022.120273</w:t>
            </w:r>
          </w:p>
        </w:tc>
      </w:tr>
      <w:tr w:rsidR="004D0D95" w14:paraId="3F1835A0" w14:textId="77777777">
        <w:trPr>
          <w:trHeight w:val="270"/>
        </w:trPr>
        <w:tc>
          <w:tcPr>
            <w:tcW w:w="1162" w:type="dxa"/>
            <w:tcMar>
              <w:top w:w="0" w:type="dxa"/>
              <w:left w:w="45" w:type="dxa"/>
              <w:bottom w:w="0" w:type="dxa"/>
              <w:right w:w="45" w:type="dxa"/>
            </w:tcMar>
          </w:tcPr>
          <w:p w14:paraId="15AD93F2" w14:textId="77777777" w:rsidR="004D0D95" w:rsidRDefault="00A90030" w:rsidP="00FA3A76">
            <w:pPr>
              <w:spacing w:line="240" w:lineRule="auto"/>
              <w:rPr>
                <w:sz w:val="24"/>
                <w:szCs w:val="24"/>
                <w:highlight w:val="white"/>
              </w:rPr>
            </w:pPr>
            <w:r>
              <w:rPr>
                <w:sz w:val="24"/>
                <w:szCs w:val="24"/>
                <w:highlight w:val="white"/>
              </w:rPr>
              <w:t>103</w:t>
            </w:r>
          </w:p>
        </w:tc>
        <w:tc>
          <w:tcPr>
            <w:tcW w:w="4148" w:type="dxa"/>
          </w:tcPr>
          <w:p w14:paraId="3F116F19" w14:textId="77777777" w:rsidR="004D0D95" w:rsidRDefault="00A90030" w:rsidP="00FA3A76">
            <w:pPr>
              <w:spacing w:line="240" w:lineRule="auto"/>
              <w:rPr>
                <w:sz w:val="24"/>
                <w:szCs w:val="24"/>
                <w:highlight w:val="white"/>
              </w:rPr>
            </w:pPr>
            <w:r>
              <w:rPr>
                <w:sz w:val="24"/>
                <w:szCs w:val="24"/>
                <w:highlight w:val="white"/>
              </w:rPr>
              <w:t>Leiva, MJ; Mancilla-Leyton, JM; Martín-Vicente, A</w:t>
            </w:r>
          </w:p>
        </w:tc>
        <w:tc>
          <w:tcPr>
            <w:tcW w:w="5490" w:type="dxa"/>
            <w:tcMar>
              <w:top w:w="0" w:type="dxa"/>
              <w:left w:w="45" w:type="dxa"/>
              <w:bottom w:w="0" w:type="dxa"/>
              <w:right w:w="45" w:type="dxa"/>
            </w:tcMar>
          </w:tcPr>
          <w:p w14:paraId="1ADFF72A" w14:textId="77777777" w:rsidR="004D0D95" w:rsidRDefault="00A90030" w:rsidP="00FA3A76">
            <w:pPr>
              <w:spacing w:line="240" w:lineRule="auto"/>
              <w:rPr>
                <w:sz w:val="24"/>
                <w:szCs w:val="24"/>
                <w:highlight w:val="white"/>
              </w:rPr>
            </w:pPr>
            <w:r>
              <w:rPr>
                <w:sz w:val="24"/>
                <w:szCs w:val="24"/>
                <w:highlight w:val="white"/>
              </w:rPr>
              <w:t>Methods to improve the recruitment of holm-oak seedlings in grazed Mediterranean savanna-like ecosystems (dehesas)</w:t>
            </w:r>
          </w:p>
        </w:tc>
        <w:tc>
          <w:tcPr>
            <w:tcW w:w="1080" w:type="dxa"/>
            <w:tcMar>
              <w:top w:w="0" w:type="dxa"/>
              <w:left w:w="45" w:type="dxa"/>
              <w:bottom w:w="0" w:type="dxa"/>
              <w:right w:w="45" w:type="dxa"/>
            </w:tcMar>
          </w:tcPr>
          <w:p w14:paraId="1D19BB03"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7F2810C4" w14:textId="77777777" w:rsidR="004D0D95" w:rsidRDefault="00A90030" w:rsidP="00FA3A76">
            <w:pPr>
              <w:spacing w:line="240" w:lineRule="auto"/>
              <w:rPr>
                <w:sz w:val="24"/>
                <w:szCs w:val="24"/>
                <w:highlight w:val="white"/>
              </w:rPr>
            </w:pPr>
            <w:r>
              <w:rPr>
                <w:sz w:val="24"/>
                <w:szCs w:val="24"/>
                <w:highlight w:val="white"/>
              </w:rPr>
              <w:t>10.1007/s13595-012-0225-0</w:t>
            </w:r>
          </w:p>
        </w:tc>
      </w:tr>
      <w:tr w:rsidR="004D0D95" w14:paraId="7542FC1B" w14:textId="77777777">
        <w:trPr>
          <w:trHeight w:val="270"/>
        </w:trPr>
        <w:tc>
          <w:tcPr>
            <w:tcW w:w="1162" w:type="dxa"/>
            <w:tcMar>
              <w:top w:w="0" w:type="dxa"/>
              <w:left w:w="45" w:type="dxa"/>
              <w:bottom w:w="0" w:type="dxa"/>
              <w:right w:w="45" w:type="dxa"/>
            </w:tcMar>
          </w:tcPr>
          <w:p w14:paraId="1ECE0FDF" w14:textId="77777777" w:rsidR="004D0D95" w:rsidRDefault="00A90030" w:rsidP="00FA3A76">
            <w:pPr>
              <w:spacing w:line="240" w:lineRule="auto"/>
              <w:rPr>
                <w:sz w:val="24"/>
                <w:szCs w:val="24"/>
                <w:highlight w:val="white"/>
              </w:rPr>
            </w:pPr>
            <w:r>
              <w:rPr>
                <w:sz w:val="24"/>
                <w:szCs w:val="24"/>
                <w:highlight w:val="white"/>
              </w:rPr>
              <w:t>104</w:t>
            </w:r>
          </w:p>
        </w:tc>
        <w:tc>
          <w:tcPr>
            <w:tcW w:w="4148" w:type="dxa"/>
          </w:tcPr>
          <w:p w14:paraId="6243A232" w14:textId="77777777" w:rsidR="004D0D95" w:rsidRDefault="00A90030" w:rsidP="00FA3A76">
            <w:pPr>
              <w:spacing w:line="240" w:lineRule="auto"/>
              <w:rPr>
                <w:sz w:val="24"/>
                <w:szCs w:val="24"/>
                <w:highlight w:val="white"/>
              </w:rPr>
            </w:pPr>
            <w:r>
              <w:rPr>
                <w:sz w:val="24"/>
                <w:szCs w:val="24"/>
                <w:highlight w:val="white"/>
              </w:rPr>
              <w:t>Leiva, MJ; Sobrino-Mengual, G</w:t>
            </w:r>
          </w:p>
        </w:tc>
        <w:tc>
          <w:tcPr>
            <w:tcW w:w="5490" w:type="dxa"/>
            <w:tcMar>
              <w:top w:w="0" w:type="dxa"/>
              <w:left w:w="45" w:type="dxa"/>
              <w:bottom w:w="0" w:type="dxa"/>
              <w:right w:w="45" w:type="dxa"/>
            </w:tcMar>
          </w:tcPr>
          <w:p w14:paraId="57B23D3E" w14:textId="77777777" w:rsidR="004D0D95" w:rsidRDefault="00A90030" w:rsidP="00FA3A76">
            <w:pPr>
              <w:spacing w:line="240" w:lineRule="auto"/>
              <w:rPr>
                <w:sz w:val="24"/>
                <w:szCs w:val="24"/>
                <w:highlight w:val="white"/>
              </w:rPr>
            </w:pPr>
            <w:r>
              <w:rPr>
                <w:sz w:val="24"/>
                <w:szCs w:val="24"/>
                <w:highlight w:val="white"/>
              </w:rPr>
              <w:t>Cattle dung and bioturbation by dung beetles improve oak seedling establishment in Mediterranean silvopastoral ecosystems</w:t>
            </w:r>
          </w:p>
        </w:tc>
        <w:tc>
          <w:tcPr>
            <w:tcW w:w="1080" w:type="dxa"/>
            <w:tcMar>
              <w:top w:w="0" w:type="dxa"/>
              <w:left w:w="45" w:type="dxa"/>
              <w:bottom w:w="0" w:type="dxa"/>
              <w:right w:w="45" w:type="dxa"/>
            </w:tcMar>
          </w:tcPr>
          <w:p w14:paraId="6BE44EA2"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30A99842" w14:textId="77777777" w:rsidR="004D0D95" w:rsidRDefault="00A90030" w:rsidP="00FA3A76">
            <w:pPr>
              <w:spacing w:line="240" w:lineRule="auto"/>
              <w:rPr>
                <w:sz w:val="24"/>
                <w:szCs w:val="24"/>
                <w:highlight w:val="white"/>
              </w:rPr>
            </w:pPr>
            <w:r>
              <w:rPr>
                <w:sz w:val="24"/>
                <w:szCs w:val="24"/>
                <w:highlight w:val="white"/>
              </w:rPr>
              <w:t>10.1007/s11056-022-09922-0</w:t>
            </w:r>
          </w:p>
        </w:tc>
      </w:tr>
      <w:tr w:rsidR="004D0D95" w14:paraId="3C2F0DAA" w14:textId="77777777">
        <w:trPr>
          <w:trHeight w:val="270"/>
        </w:trPr>
        <w:tc>
          <w:tcPr>
            <w:tcW w:w="1162" w:type="dxa"/>
            <w:tcMar>
              <w:top w:w="0" w:type="dxa"/>
              <w:left w:w="45" w:type="dxa"/>
              <w:bottom w:w="0" w:type="dxa"/>
              <w:right w:w="45" w:type="dxa"/>
            </w:tcMar>
          </w:tcPr>
          <w:p w14:paraId="25CE99BC" w14:textId="77777777" w:rsidR="004D0D95" w:rsidRDefault="00A90030" w:rsidP="00FA3A76">
            <w:pPr>
              <w:spacing w:line="240" w:lineRule="auto"/>
              <w:rPr>
                <w:sz w:val="24"/>
                <w:szCs w:val="24"/>
                <w:highlight w:val="white"/>
              </w:rPr>
            </w:pPr>
            <w:r>
              <w:rPr>
                <w:sz w:val="24"/>
                <w:szCs w:val="24"/>
                <w:highlight w:val="white"/>
              </w:rPr>
              <w:t>105</w:t>
            </w:r>
          </w:p>
        </w:tc>
        <w:tc>
          <w:tcPr>
            <w:tcW w:w="4148" w:type="dxa"/>
          </w:tcPr>
          <w:p w14:paraId="01EC99F1" w14:textId="77777777" w:rsidR="004D0D95" w:rsidRDefault="00A90030" w:rsidP="00FA3A76">
            <w:pPr>
              <w:spacing w:line="240" w:lineRule="auto"/>
              <w:rPr>
                <w:sz w:val="24"/>
                <w:szCs w:val="24"/>
                <w:highlight w:val="white"/>
              </w:rPr>
            </w:pPr>
            <w:r>
              <w:rPr>
                <w:sz w:val="24"/>
                <w:szCs w:val="24"/>
                <w:highlight w:val="white"/>
              </w:rPr>
              <w:t>Lepeska, T; Wiezik, M; Gallay, I; Paulíková, V; Olah, B; Losada, MRM; Pástor, M; Wieziková, A</w:t>
            </w:r>
          </w:p>
        </w:tc>
        <w:tc>
          <w:tcPr>
            <w:tcW w:w="5490" w:type="dxa"/>
            <w:tcMar>
              <w:top w:w="0" w:type="dxa"/>
              <w:left w:w="45" w:type="dxa"/>
              <w:bottom w:w="0" w:type="dxa"/>
              <w:right w:w="45" w:type="dxa"/>
            </w:tcMar>
          </w:tcPr>
          <w:p w14:paraId="6CDA6174" w14:textId="77777777" w:rsidR="004D0D95" w:rsidRDefault="00A90030" w:rsidP="00FA3A76">
            <w:pPr>
              <w:spacing w:line="240" w:lineRule="auto"/>
              <w:rPr>
                <w:sz w:val="24"/>
                <w:szCs w:val="24"/>
                <w:highlight w:val="white"/>
              </w:rPr>
            </w:pPr>
            <w:r>
              <w:rPr>
                <w:sz w:val="24"/>
                <w:szCs w:val="24"/>
                <w:highlight w:val="white"/>
              </w:rPr>
              <w:t>Distribution of wood pastures in Slovakia-constraints and potentials for restoration of multifunctional traditional land use form</w:t>
            </w:r>
          </w:p>
        </w:tc>
        <w:tc>
          <w:tcPr>
            <w:tcW w:w="1080" w:type="dxa"/>
            <w:tcMar>
              <w:top w:w="0" w:type="dxa"/>
              <w:left w:w="45" w:type="dxa"/>
              <w:bottom w:w="0" w:type="dxa"/>
              <w:right w:w="45" w:type="dxa"/>
            </w:tcMar>
          </w:tcPr>
          <w:p w14:paraId="10D9941C"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0613AF0C" w14:textId="77777777" w:rsidR="004D0D95" w:rsidRDefault="00A90030" w:rsidP="00FA3A76">
            <w:pPr>
              <w:spacing w:line="240" w:lineRule="auto"/>
              <w:rPr>
                <w:sz w:val="24"/>
                <w:szCs w:val="24"/>
                <w:highlight w:val="white"/>
              </w:rPr>
            </w:pPr>
            <w:r>
              <w:rPr>
                <w:sz w:val="24"/>
                <w:szCs w:val="24"/>
                <w:highlight w:val="white"/>
              </w:rPr>
              <w:t>10.3390/f14010068</w:t>
            </w:r>
          </w:p>
        </w:tc>
      </w:tr>
      <w:tr w:rsidR="004D0D95" w14:paraId="7055B43A" w14:textId="77777777">
        <w:trPr>
          <w:trHeight w:val="270"/>
        </w:trPr>
        <w:tc>
          <w:tcPr>
            <w:tcW w:w="1162" w:type="dxa"/>
            <w:tcMar>
              <w:top w:w="0" w:type="dxa"/>
              <w:left w:w="45" w:type="dxa"/>
              <w:bottom w:w="0" w:type="dxa"/>
              <w:right w:w="45" w:type="dxa"/>
            </w:tcMar>
          </w:tcPr>
          <w:p w14:paraId="742C1656" w14:textId="77777777" w:rsidR="004D0D95" w:rsidRDefault="00A90030" w:rsidP="00FA3A76">
            <w:pPr>
              <w:spacing w:line="240" w:lineRule="auto"/>
              <w:rPr>
                <w:sz w:val="24"/>
                <w:szCs w:val="24"/>
                <w:highlight w:val="white"/>
              </w:rPr>
            </w:pPr>
            <w:r>
              <w:rPr>
                <w:sz w:val="24"/>
                <w:szCs w:val="24"/>
                <w:highlight w:val="white"/>
              </w:rPr>
              <w:t>106</w:t>
            </w:r>
          </w:p>
        </w:tc>
        <w:tc>
          <w:tcPr>
            <w:tcW w:w="4148" w:type="dxa"/>
          </w:tcPr>
          <w:p w14:paraId="5A61CA71" w14:textId="77777777" w:rsidR="004D0D95" w:rsidRDefault="00A90030" w:rsidP="00FA3A76">
            <w:pPr>
              <w:spacing w:line="240" w:lineRule="auto"/>
              <w:rPr>
                <w:sz w:val="24"/>
                <w:szCs w:val="24"/>
                <w:highlight w:val="white"/>
              </w:rPr>
            </w:pPr>
            <w:r>
              <w:rPr>
                <w:sz w:val="24"/>
                <w:szCs w:val="24"/>
                <w:highlight w:val="white"/>
              </w:rPr>
              <w:t>Li, YL; Tenhunen, J; Mirzaei, H; Hussain, MZ; Siebicke, L; Foken, T; Otieno, D; Schmidt, M; Ribeiro, N; Aires, L; Pio, C; Banza, J; Pereira, J</w:t>
            </w:r>
          </w:p>
        </w:tc>
        <w:tc>
          <w:tcPr>
            <w:tcW w:w="5490" w:type="dxa"/>
            <w:tcMar>
              <w:top w:w="0" w:type="dxa"/>
              <w:left w:w="45" w:type="dxa"/>
              <w:bottom w:w="0" w:type="dxa"/>
              <w:right w:w="45" w:type="dxa"/>
            </w:tcMar>
          </w:tcPr>
          <w:p w14:paraId="74A02BC9" w14:textId="77777777" w:rsidR="004D0D95" w:rsidRDefault="00A90030" w:rsidP="00FA3A76">
            <w:pPr>
              <w:spacing w:line="240" w:lineRule="auto"/>
              <w:rPr>
                <w:sz w:val="24"/>
                <w:szCs w:val="24"/>
                <w:highlight w:val="white"/>
              </w:rPr>
            </w:pPr>
            <w:r>
              <w:rPr>
                <w:sz w:val="24"/>
                <w:szCs w:val="24"/>
                <w:highlight w:val="white"/>
              </w:rPr>
              <w:t>Assessment and up-scaling of CO</w:t>
            </w:r>
            <w:r>
              <w:rPr>
                <w:sz w:val="24"/>
                <w:szCs w:val="24"/>
                <w:highlight w:val="white"/>
                <w:vertAlign w:val="subscript"/>
              </w:rPr>
              <w:t xml:space="preserve">2 </w:t>
            </w:r>
            <w:r>
              <w:rPr>
                <w:sz w:val="24"/>
                <w:szCs w:val="24"/>
                <w:highlight w:val="white"/>
              </w:rPr>
              <w:t>exchange by patches of the herbaceous vegetation mosaic in a Portuguese cork oak woodland</w:t>
            </w:r>
          </w:p>
        </w:tc>
        <w:tc>
          <w:tcPr>
            <w:tcW w:w="1080" w:type="dxa"/>
            <w:tcMar>
              <w:top w:w="0" w:type="dxa"/>
              <w:left w:w="45" w:type="dxa"/>
              <w:bottom w:w="0" w:type="dxa"/>
              <w:right w:w="45" w:type="dxa"/>
            </w:tcMar>
          </w:tcPr>
          <w:p w14:paraId="3FBCBCF3" w14:textId="77777777" w:rsidR="004D0D95" w:rsidRDefault="00A90030" w:rsidP="00FA3A76">
            <w:pPr>
              <w:spacing w:line="240" w:lineRule="auto"/>
              <w:rPr>
                <w:sz w:val="24"/>
                <w:szCs w:val="24"/>
                <w:highlight w:val="white"/>
              </w:rPr>
            </w:pPr>
            <w:r>
              <w:rPr>
                <w:sz w:val="24"/>
                <w:szCs w:val="24"/>
                <w:highlight w:val="white"/>
              </w:rPr>
              <w:t>2008</w:t>
            </w:r>
          </w:p>
        </w:tc>
        <w:tc>
          <w:tcPr>
            <w:tcW w:w="2425" w:type="dxa"/>
            <w:tcMar>
              <w:top w:w="0" w:type="dxa"/>
              <w:left w:w="45" w:type="dxa"/>
              <w:bottom w:w="0" w:type="dxa"/>
              <w:right w:w="45" w:type="dxa"/>
            </w:tcMar>
          </w:tcPr>
          <w:p w14:paraId="46A984BA" w14:textId="77777777" w:rsidR="004D0D95" w:rsidRDefault="00A90030" w:rsidP="00FA3A76">
            <w:pPr>
              <w:spacing w:line="240" w:lineRule="auto"/>
              <w:rPr>
                <w:sz w:val="24"/>
                <w:szCs w:val="24"/>
                <w:highlight w:val="white"/>
              </w:rPr>
            </w:pPr>
            <w:r>
              <w:rPr>
                <w:sz w:val="24"/>
                <w:szCs w:val="24"/>
                <w:highlight w:val="white"/>
              </w:rPr>
              <w:t>10.1016/j.agrformet.2008.03.013</w:t>
            </w:r>
          </w:p>
        </w:tc>
      </w:tr>
      <w:tr w:rsidR="004D0D95" w14:paraId="4BA74CCB" w14:textId="77777777">
        <w:trPr>
          <w:trHeight w:val="270"/>
        </w:trPr>
        <w:tc>
          <w:tcPr>
            <w:tcW w:w="1162" w:type="dxa"/>
            <w:tcMar>
              <w:top w:w="0" w:type="dxa"/>
              <w:left w:w="45" w:type="dxa"/>
              <w:bottom w:w="0" w:type="dxa"/>
              <w:right w:w="45" w:type="dxa"/>
            </w:tcMar>
          </w:tcPr>
          <w:p w14:paraId="22EFFB0D" w14:textId="77777777" w:rsidR="004D0D95" w:rsidRDefault="00A90030" w:rsidP="00FA3A76">
            <w:pPr>
              <w:spacing w:line="240" w:lineRule="auto"/>
              <w:rPr>
                <w:sz w:val="24"/>
                <w:szCs w:val="24"/>
                <w:highlight w:val="white"/>
              </w:rPr>
            </w:pPr>
            <w:r>
              <w:rPr>
                <w:sz w:val="24"/>
                <w:szCs w:val="24"/>
                <w:highlight w:val="white"/>
              </w:rPr>
              <w:t>107</w:t>
            </w:r>
          </w:p>
        </w:tc>
        <w:tc>
          <w:tcPr>
            <w:tcW w:w="4148" w:type="dxa"/>
          </w:tcPr>
          <w:p w14:paraId="6B7EDD70" w14:textId="77777777" w:rsidR="004D0D95" w:rsidRDefault="00A90030" w:rsidP="00FA3A76">
            <w:pPr>
              <w:spacing w:line="240" w:lineRule="auto"/>
              <w:rPr>
                <w:sz w:val="24"/>
                <w:szCs w:val="24"/>
                <w:highlight w:val="white"/>
              </w:rPr>
            </w:pPr>
            <w:r>
              <w:rPr>
                <w:sz w:val="24"/>
                <w:szCs w:val="24"/>
                <w:highlight w:val="white"/>
              </w:rPr>
              <w:t>Lopes, PC; Palmeirim, JM; Leal, AI</w:t>
            </w:r>
          </w:p>
        </w:tc>
        <w:tc>
          <w:tcPr>
            <w:tcW w:w="5490" w:type="dxa"/>
            <w:tcMar>
              <w:top w:w="0" w:type="dxa"/>
              <w:left w:w="45" w:type="dxa"/>
              <w:bottom w:w="0" w:type="dxa"/>
              <w:right w:w="45" w:type="dxa"/>
            </w:tcMar>
          </w:tcPr>
          <w:p w14:paraId="7D0208F8" w14:textId="77777777" w:rsidR="004D0D95" w:rsidRDefault="00A90030" w:rsidP="00FA3A76">
            <w:pPr>
              <w:spacing w:line="240" w:lineRule="auto"/>
              <w:rPr>
                <w:sz w:val="24"/>
                <w:szCs w:val="24"/>
                <w:highlight w:val="white"/>
              </w:rPr>
            </w:pPr>
            <w:r>
              <w:rPr>
                <w:sz w:val="24"/>
                <w:szCs w:val="24"/>
                <w:highlight w:val="white"/>
              </w:rPr>
              <w:t>Small shrubby patches increase bird taxonomic and functional richness of wood-pastures</w:t>
            </w:r>
          </w:p>
        </w:tc>
        <w:tc>
          <w:tcPr>
            <w:tcW w:w="1080" w:type="dxa"/>
            <w:tcMar>
              <w:top w:w="0" w:type="dxa"/>
              <w:left w:w="45" w:type="dxa"/>
              <w:bottom w:w="0" w:type="dxa"/>
              <w:right w:w="45" w:type="dxa"/>
            </w:tcMar>
          </w:tcPr>
          <w:p w14:paraId="521F18E4"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0E0AB3FB" w14:textId="77777777" w:rsidR="004D0D95" w:rsidRDefault="00A90030" w:rsidP="00FA3A76">
            <w:pPr>
              <w:spacing w:line="240" w:lineRule="auto"/>
              <w:rPr>
                <w:sz w:val="24"/>
                <w:szCs w:val="24"/>
                <w:highlight w:val="white"/>
              </w:rPr>
            </w:pPr>
            <w:r>
              <w:rPr>
                <w:sz w:val="24"/>
                <w:szCs w:val="24"/>
                <w:highlight w:val="white"/>
              </w:rPr>
              <w:t>10.1007/s10457-023-00873-9</w:t>
            </w:r>
          </w:p>
        </w:tc>
      </w:tr>
      <w:tr w:rsidR="004D0D95" w14:paraId="0670115B" w14:textId="77777777">
        <w:trPr>
          <w:trHeight w:val="270"/>
        </w:trPr>
        <w:tc>
          <w:tcPr>
            <w:tcW w:w="1162" w:type="dxa"/>
            <w:tcMar>
              <w:top w:w="0" w:type="dxa"/>
              <w:left w:w="45" w:type="dxa"/>
              <w:bottom w:w="0" w:type="dxa"/>
              <w:right w:w="45" w:type="dxa"/>
            </w:tcMar>
          </w:tcPr>
          <w:p w14:paraId="6C39F2D1" w14:textId="77777777" w:rsidR="004D0D95" w:rsidRDefault="00A90030" w:rsidP="00FA3A76">
            <w:pPr>
              <w:spacing w:line="240" w:lineRule="auto"/>
              <w:rPr>
                <w:sz w:val="24"/>
                <w:szCs w:val="24"/>
                <w:highlight w:val="white"/>
              </w:rPr>
            </w:pPr>
            <w:r>
              <w:rPr>
                <w:sz w:val="24"/>
                <w:szCs w:val="24"/>
                <w:highlight w:val="white"/>
              </w:rPr>
              <w:lastRenderedPageBreak/>
              <w:t>108</w:t>
            </w:r>
          </w:p>
        </w:tc>
        <w:tc>
          <w:tcPr>
            <w:tcW w:w="4148" w:type="dxa"/>
          </w:tcPr>
          <w:p w14:paraId="06252B6C" w14:textId="77777777" w:rsidR="004D0D95" w:rsidRDefault="00A90030" w:rsidP="00FA3A76">
            <w:pPr>
              <w:spacing w:line="240" w:lineRule="auto"/>
              <w:rPr>
                <w:sz w:val="24"/>
                <w:szCs w:val="24"/>
                <w:highlight w:val="white"/>
              </w:rPr>
            </w:pPr>
            <w:r>
              <w:rPr>
                <w:sz w:val="24"/>
                <w:szCs w:val="24"/>
                <w:highlight w:val="white"/>
              </w:rPr>
              <w:t>López-Carrasco, C; López-Sánchez, A; San Miguel, A; Roig, S</w:t>
            </w:r>
          </w:p>
        </w:tc>
        <w:tc>
          <w:tcPr>
            <w:tcW w:w="5490" w:type="dxa"/>
            <w:tcMar>
              <w:top w:w="0" w:type="dxa"/>
              <w:left w:w="45" w:type="dxa"/>
              <w:bottom w:w="0" w:type="dxa"/>
              <w:right w:w="45" w:type="dxa"/>
            </w:tcMar>
          </w:tcPr>
          <w:p w14:paraId="5AFF8C80" w14:textId="77777777" w:rsidR="004D0D95" w:rsidRDefault="00A90030" w:rsidP="00FA3A76">
            <w:pPr>
              <w:spacing w:line="240" w:lineRule="auto"/>
              <w:rPr>
                <w:sz w:val="24"/>
                <w:szCs w:val="24"/>
                <w:highlight w:val="white"/>
              </w:rPr>
            </w:pPr>
            <w:r>
              <w:rPr>
                <w:sz w:val="24"/>
                <w:szCs w:val="24"/>
                <w:highlight w:val="white"/>
              </w:rPr>
              <w:t>The effect of tree cover on the biomass and diversity of the herbaceous layer in a Mediterranean dehesa</w:t>
            </w:r>
          </w:p>
        </w:tc>
        <w:tc>
          <w:tcPr>
            <w:tcW w:w="1080" w:type="dxa"/>
            <w:tcMar>
              <w:top w:w="0" w:type="dxa"/>
              <w:left w:w="45" w:type="dxa"/>
              <w:bottom w:w="0" w:type="dxa"/>
              <w:right w:w="45" w:type="dxa"/>
            </w:tcMar>
          </w:tcPr>
          <w:p w14:paraId="18BDE22B"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479A5307" w14:textId="77777777" w:rsidR="004D0D95" w:rsidRDefault="00A90030" w:rsidP="00FA3A76">
            <w:pPr>
              <w:spacing w:line="240" w:lineRule="auto"/>
              <w:rPr>
                <w:sz w:val="24"/>
                <w:szCs w:val="24"/>
                <w:highlight w:val="white"/>
              </w:rPr>
            </w:pPr>
            <w:r>
              <w:rPr>
                <w:sz w:val="24"/>
                <w:szCs w:val="24"/>
                <w:highlight w:val="white"/>
              </w:rPr>
              <w:t>10.1111/gfs.12161</w:t>
            </w:r>
          </w:p>
        </w:tc>
      </w:tr>
      <w:tr w:rsidR="004D0D95" w14:paraId="5ED9BF00" w14:textId="77777777">
        <w:trPr>
          <w:trHeight w:val="270"/>
        </w:trPr>
        <w:tc>
          <w:tcPr>
            <w:tcW w:w="1162" w:type="dxa"/>
            <w:tcMar>
              <w:top w:w="0" w:type="dxa"/>
              <w:left w:w="45" w:type="dxa"/>
              <w:bottom w:w="0" w:type="dxa"/>
              <w:right w:w="45" w:type="dxa"/>
            </w:tcMar>
          </w:tcPr>
          <w:p w14:paraId="1456936C" w14:textId="77777777" w:rsidR="004D0D95" w:rsidRDefault="00A90030" w:rsidP="00FA3A76">
            <w:pPr>
              <w:spacing w:line="240" w:lineRule="auto"/>
              <w:rPr>
                <w:sz w:val="24"/>
                <w:szCs w:val="24"/>
                <w:highlight w:val="white"/>
              </w:rPr>
            </w:pPr>
            <w:r>
              <w:rPr>
                <w:sz w:val="24"/>
                <w:szCs w:val="24"/>
                <w:highlight w:val="white"/>
              </w:rPr>
              <w:t>109</w:t>
            </w:r>
          </w:p>
        </w:tc>
        <w:tc>
          <w:tcPr>
            <w:tcW w:w="4148" w:type="dxa"/>
          </w:tcPr>
          <w:p w14:paraId="58625506" w14:textId="77777777" w:rsidR="004D0D95" w:rsidRDefault="00A90030" w:rsidP="00FA3A76">
            <w:pPr>
              <w:spacing w:line="240" w:lineRule="auto"/>
              <w:rPr>
                <w:sz w:val="24"/>
                <w:szCs w:val="24"/>
                <w:highlight w:val="white"/>
              </w:rPr>
            </w:pPr>
            <w:r>
              <w:rPr>
                <w:sz w:val="24"/>
                <w:szCs w:val="24"/>
                <w:highlight w:val="white"/>
              </w:rPr>
              <w:t>López-Sánchez, A; Dirzo, R; Roig, S</w:t>
            </w:r>
          </w:p>
        </w:tc>
        <w:tc>
          <w:tcPr>
            <w:tcW w:w="5490" w:type="dxa"/>
            <w:tcMar>
              <w:top w:w="0" w:type="dxa"/>
              <w:left w:w="45" w:type="dxa"/>
              <w:bottom w:w="0" w:type="dxa"/>
              <w:right w:w="45" w:type="dxa"/>
            </w:tcMar>
          </w:tcPr>
          <w:p w14:paraId="4F64A943" w14:textId="77777777" w:rsidR="004D0D95" w:rsidRDefault="00A90030" w:rsidP="00FA3A76">
            <w:pPr>
              <w:spacing w:line="240" w:lineRule="auto"/>
              <w:rPr>
                <w:sz w:val="24"/>
                <w:szCs w:val="24"/>
                <w:highlight w:val="white"/>
              </w:rPr>
            </w:pPr>
            <w:r>
              <w:rPr>
                <w:sz w:val="24"/>
                <w:szCs w:val="24"/>
                <w:highlight w:val="white"/>
              </w:rPr>
              <w:t>Changes in livestock footprint and tree layer coverage in Mediterranean dehesas: a six-decade study based on remote sensing</w:t>
            </w:r>
          </w:p>
        </w:tc>
        <w:tc>
          <w:tcPr>
            <w:tcW w:w="1080" w:type="dxa"/>
            <w:tcMar>
              <w:top w:w="0" w:type="dxa"/>
              <w:left w:w="45" w:type="dxa"/>
              <w:bottom w:w="0" w:type="dxa"/>
              <w:right w:w="45" w:type="dxa"/>
            </w:tcMar>
          </w:tcPr>
          <w:p w14:paraId="63BE4043"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14B42AC7" w14:textId="77777777" w:rsidR="004D0D95" w:rsidRDefault="00A90030" w:rsidP="00FA3A76">
            <w:pPr>
              <w:spacing w:line="240" w:lineRule="auto"/>
              <w:rPr>
                <w:sz w:val="24"/>
                <w:szCs w:val="24"/>
                <w:highlight w:val="white"/>
              </w:rPr>
            </w:pPr>
            <w:r>
              <w:rPr>
                <w:sz w:val="24"/>
                <w:szCs w:val="24"/>
                <w:highlight w:val="white"/>
              </w:rPr>
              <w:t>10.1080/01431161.2017.1365391</w:t>
            </w:r>
          </w:p>
        </w:tc>
      </w:tr>
      <w:tr w:rsidR="004D0D95" w14:paraId="6644C87C" w14:textId="77777777">
        <w:trPr>
          <w:trHeight w:val="270"/>
        </w:trPr>
        <w:tc>
          <w:tcPr>
            <w:tcW w:w="1162" w:type="dxa"/>
            <w:tcMar>
              <w:top w:w="0" w:type="dxa"/>
              <w:left w:w="45" w:type="dxa"/>
              <w:bottom w:w="0" w:type="dxa"/>
              <w:right w:w="45" w:type="dxa"/>
            </w:tcMar>
          </w:tcPr>
          <w:p w14:paraId="6281515E" w14:textId="77777777" w:rsidR="004D0D95" w:rsidRDefault="00A90030" w:rsidP="00FA3A76">
            <w:pPr>
              <w:spacing w:line="240" w:lineRule="auto"/>
              <w:rPr>
                <w:sz w:val="24"/>
                <w:szCs w:val="24"/>
                <w:highlight w:val="white"/>
              </w:rPr>
            </w:pPr>
            <w:r>
              <w:rPr>
                <w:sz w:val="24"/>
                <w:szCs w:val="24"/>
                <w:highlight w:val="white"/>
              </w:rPr>
              <w:t>110</w:t>
            </w:r>
          </w:p>
        </w:tc>
        <w:tc>
          <w:tcPr>
            <w:tcW w:w="4148" w:type="dxa"/>
          </w:tcPr>
          <w:p w14:paraId="161B7258" w14:textId="77777777" w:rsidR="004D0D95" w:rsidRDefault="00A90030" w:rsidP="00FA3A76">
            <w:pPr>
              <w:spacing w:line="240" w:lineRule="auto"/>
              <w:rPr>
                <w:sz w:val="24"/>
                <w:szCs w:val="24"/>
                <w:highlight w:val="white"/>
              </w:rPr>
            </w:pPr>
            <w:r>
              <w:rPr>
                <w:sz w:val="24"/>
                <w:szCs w:val="24"/>
                <w:highlight w:val="white"/>
              </w:rPr>
              <w:t>López-Sánchez, A; Miguel, AS; Dirzo, R; Roig, S</w:t>
            </w:r>
          </w:p>
        </w:tc>
        <w:tc>
          <w:tcPr>
            <w:tcW w:w="5490" w:type="dxa"/>
            <w:tcMar>
              <w:top w:w="0" w:type="dxa"/>
              <w:left w:w="45" w:type="dxa"/>
              <w:bottom w:w="0" w:type="dxa"/>
              <w:right w:w="45" w:type="dxa"/>
            </w:tcMar>
          </w:tcPr>
          <w:p w14:paraId="35FE62BA" w14:textId="77777777" w:rsidR="004D0D95" w:rsidRDefault="00A90030" w:rsidP="00FA3A76">
            <w:pPr>
              <w:spacing w:line="240" w:lineRule="auto"/>
              <w:rPr>
                <w:sz w:val="24"/>
                <w:szCs w:val="24"/>
                <w:highlight w:val="white"/>
              </w:rPr>
            </w:pPr>
            <w:r>
              <w:rPr>
                <w:sz w:val="24"/>
                <w:szCs w:val="24"/>
                <w:highlight w:val="white"/>
              </w:rPr>
              <w:t>Scattered trees and livestock grazing as keystones organisms for sustainable use and conservation of Mediterranean dehesas</w:t>
            </w:r>
          </w:p>
        </w:tc>
        <w:tc>
          <w:tcPr>
            <w:tcW w:w="1080" w:type="dxa"/>
            <w:tcMar>
              <w:top w:w="0" w:type="dxa"/>
              <w:left w:w="45" w:type="dxa"/>
              <w:bottom w:w="0" w:type="dxa"/>
              <w:right w:w="45" w:type="dxa"/>
            </w:tcMar>
          </w:tcPr>
          <w:p w14:paraId="7B1E3B5B"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51D7FE54" w14:textId="77777777" w:rsidR="004D0D95" w:rsidRDefault="00A90030" w:rsidP="00FA3A76">
            <w:pPr>
              <w:spacing w:line="240" w:lineRule="auto"/>
              <w:rPr>
                <w:sz w:val="24"/>
                <w:szCs w:val="24"/>
                <w:highlight w:val="white"/>
              </w:rPr>
            </w:pPr>
            <w:r>
              <w:rPr>
                <w:sz w:val="24"/>
                <w:szCs w:val="24"/>
                <w:highlight w:val="white"/>
              </w:rPr>
              <w:t>10.1016/j.jnc.2016.07.003</w:t>
            </w:r>
          </w:p>
        </w:tc>
      </w:tr>
      <w:tr w:rsidR="004D0D95" w14:paraId="092A269C" w14:textId="77777777">
        <w:trPr>
          <w:trHeight w:val="270"/>
        </w:trPr>
        <w:tc>
          <w:tcPr>
            <w:tcW w:w="1162" w:type="dxa"/>
            <w:tcMar>
              <w:top w:w="0" w:type="dxa"/>
              <w:left w:w="45" w:type="dxa"/>
              <w:bottom w:w="0" w:type="dxa"/>
              <w:right w:w="45" w:type="dxa"/>
            </w:tcMar>
          </w:tcPr>
          <w:p w14:paraId="77CC336E" w14:textId="77777777" w:rsidR="004D0D95" w:rsidRDefault="00A90030" w:rsidP="00FA3A76">
            <w:pPr>
              <w:spacing w:line="240" w:lineRule="auto"/>
              <w:rPr>
                <w:sz w:val="24"/>
                <w:szCs w:val="24"/>
                <w:highlight w:val="white"/>
              </w:rPr>
            </w:pPr>
            <w:r>
              <w:rPr>
                <w:sz w:val="24"/>
                <w:szCs w:val="24"/>
                <w:highlight w:val="white"/>
              </w:rPr>
              <w:t>111</w:t>
            </w:r>
          </w:p>
        </w:tc>
        <w:tc>
          <w:tcPr>
            <w:tcW w:w="4148" w:type="dxa"/>
          </w:tcPr>
          <w:p w14:paraId="6FDE02DC" w14:textId="77777777" w:rsidR="004D0D95" w:rsidRDefault="00A90030" w:rsidP="00FA3A76">
            <w:pPr>
              <w:spacing w:line="240" w:lineRule="auto"/>
              <w:rPr>
                <w:sz w:val="24"/>
                <w:szCs w:val="24"/>
                <w:highlight w:val="white"/>
              </w:rPr>
            </w:pPr>
            <w:r>
              <w:rPr>
                <w:sz w:val="24"/>
                <w:szCs w:val="24"/>
                <w:highlight w:val="white"/>
              </w:rPr>
              <w:t>López-Sánchez, A; Perea, R; Roig, S</w:t>
            </w:r>
          </w:p>
        </w:tc>
        <w:tc>
          <w:tcPr>
            <w:tcW w:w="5490" w:type="dxa"/>
            <w:tcMar>
              <w:top w:w="0" w:type="dxa"/>
              <w:left w:w="45" w:type="dxa"/>
              <w:bottom w:w="0" w:type="dxa"/>
              <w:right w:w="45" w:type="dxa"/>
            </w:tcMar>
          </w:tcPr>
          <w:p w14:paraId="3320B486" w14:textId="77777777" w:rsidR="004D0D95" w:rsidRDefault="00A90030" w:rsidP="00FA3A76">
            <w:pPr>
              <w:spacing w:line="240" w:lineRule="auto"/>
              <w:rPr>
                <w:sz w:val="24"/>
                <w:szCs w:val="24"/>
                <w:highlight w:val="white"/>
              </w:rPr>
            </w:pPr>
            <w:r>
              <w:rPr>
                <w:sz w:val="24"/>
                <w:szCs w:val="24"/>
                <w:highlight w:val="white"/>
              </w:rPr>
              <w:t>Are large-nested bird colonies compatible with the conservation of grazed woodlands?</w:t>
            </w:r>
          </w:p>
        </w:tc>
        <w:tc>
          <w:tcPr>
            <w:tcW w:w="1080" w:type="dxa"/>
            <w:tcMar>
              <w:top w:w="0" w:type="dxa"/>
              <w:left w:w="45" w:type="dxa"/>
              <w:bottom w:w="0" w:type="dxa"/>
              <w:right w:w="45" w:type="dxa"/>
            </w:tcMar>
          </w:tcPr>
          <w:p w14:paraId="08BA433D"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6CB2245E" w14:textId="77777777" w:rsidR="004D0D95" w:rsidRDefault="00A90030" w:rsidP="00FA3A76">
            <w:pPr>
              <w:spacing w:line="240" w:lineRule="auto"/>
              <w:rPr>
                <w:sz w:val="24"/>
                <w:szCs w:val="24"/>
                <w:highlight w:val="white"/>
              </w:rPr>
            </w:pPr>
            <w:r>
              <w:rPr>
                <w:sz w:val="24"/>
                <w:szCs w:val="24"/>
                <w:highlight w:val="white"/>
              </w:rPr>
              <w:t>10.1016/j.gecco.2019.e00705</w:t>
            </w:r>
          </w:p>
        </w:tc>
      </w:tr>
      <w:tr w:rsidR="004D0D95" w14:paraId="38BB701C" w14:textId="77777777">
        <w:trPr>
          <w:trHeight w:val="270"/>
        </w:trPr>
        <w:tc>
          <w:tcPr>
            <w:tcW w:w="1162" w:type="dxa"/>
            <w:tcMar>
              <w:top w:w="0" w:type="dxa"/>
              <w:left w:w="45" w:type="dxa"/>
              <w:bottom w:w="0" w:type="dxa"/>
              <w:right w:w="45" w:type="dxa"/>
            </w:tcMar>
          </w:tcPr>
          <w:p w14:paraId="3117D6E9" w14:textId="77777777" w:rsidR="004D0D95" w:rsidRDefault="00A90030" w:rsidP="00FA3A76">
            <w:pPr>
              <w:spacing w:line="240" w:lineRule="auto"/>
              <w:rPr>
                <w:sz w:val="24"/>
                <w:szCs w:val="24"/>
                <w:highlight w:val="white"/>
              </w:rPr>
            </w:pPr>
            <w:r>
              <w:rPr>
                <w:sz w:val="24"/>
                <w:szCs w:val="24"/>
                <w:highlight w:val="white"/>
              </w:rPr>
              <w:t>112</w:t>
            </w:r>
          </w:p>
        </w:tc>
        <w:tc>
          <w:tcPr>
            <w:tcW w:w="4148" w:type="dxa"/>
          </w:tcPr>
          <w:p w14:paraId="7A9C70DF" w14:textId="77777777" w:rsidR="004D0D95" w:rsidRDefault="00A90030" w:rsidP="00FA3A76">
            <w:pPr>
              <w:spacing w:line="240" w:lineRule="auto"/>
              <w:rPr>
                <w:sz w:val="24"/>
                <w:szCs w:val="24"/>
                <w:highlight w:val="white"/>
              </w:rPr>
            </w:pPr>
            <w:r>
              <w:rPr>
                <w:sz w:val="24"/>
                <w:szCs w:val="24"/>
                <w:highlight w:val="white"/>
              </w:rPr>
              <w:t>López-Sánchez, A; Perea, R; Roig, S; Isselstein, J; Schmitz, A</w:t>
            </w:r>
          </w:p>
        </w:tc>
        <w:tc>
          <w:tcPr>
            <w:tcW w:w="5490" w:type="dxa"/>
            <w:tcMar>
              <w:top w:w="0" w:type="dxa"/>
              <w:left w:w="45" w:type="dxa"/>
              <w:bottom w:w="0" w:type="dxa"/>
              <w:right w:w="45" w:type="dxa"/>
            </w:tcMar>
          </w:tcPr>
          <w:p w14:paraId="5EA31F1C" w14:textId="77777777" w:rsidR="004D0D95" w:rsidRDefault="00A90030" w:rsidP="00FA3A76">
            <w:pPr>
              <w:spacing w:line="240" w:lineRule="auto"/>
              <w:rPr>
                <w:sz w:val="24"/>
                <w:szCs w:val="24"/>
                <w:highlight w:val="white"/>
              </w:rPr>
            </w:pPr>
            <w:r>
              <w:rPr>
                <w:sz w:val="24"/>
                <w:szCs w:val="24"/>
                <w:highlight w:val="white"/>
              </w:rPr>
              <w:t>Challenges on the conservation of traditional orchards: tree damage as an indicator of sustainable grazing</w:t>
            </w:r>
          </w:p>
        </w:tc>
        <w:tc>
          <w:tcPr>
            <w:tcW w:w="1080" w:type="dxa"/>
            <w:tcMar>
              <w:top w:w="0" w:type="dxa"/>
              <w:left w:w="45" w:type="dxa"/>
              <w:bottom w:w="0" w:type="dxa"/>
              <w:right w:w="45" w:type="dxa"/>
            </w:tcMar>
          </w:tcPr>
          <w:p w14:paraId="32ED5801"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5655E83E" w14:textId="77777777" w:rsidR="004D0D95" w:rsidRDefault="00A90030" w:rsidP="00FA3A76">
            <w:pPr>
              <w:spacing w:line="240" w:lineRule="auto"/>
              <w:rPr>
                <w:sz w:val="24"/>
                <w:szCs w:val="24"/>
                <w:highlight w:val="white"/>
              </w:rPr>
            </w:pPr>
            <w:r>
              <w:rPr>
                <w:sz w:val="24"/>
                <w:szCs w:val="24"/>
                <w:highlight w:val="white"/>
              </w:rPr>
              <w:t>10.1016/j.jenvman.2019.110010</w:t>
            </w:r>
          </w:p>
        </w:tc>
      </w:tr>
      <w:tr w:rsidR="004D0D95" w14:paraId="4D1788D5" w14:textId="77777777">
        <w:trPr>
          <w:trHeight w:val="270"/>
        </w:trPr>
        <w:tc>
          <w:tcPr>
            <w:tcW w:w="1162" w:type="dxa"/>
            <w:tcMar>
              <w:top w:w="0" w:type="dxa"/>
              <w:left w:w="45" w:type="dxa"/>
              <w:bottom w:w="0" w:type="dxa"/>
              <w:right w:w="45" w:type="dxa"/>
            </w:tcMar>
          </w:tcPr>
          <w:p w14:paraId="09C8B6FF" w14:textId="77777777" w:rsidR="004D0D95" w:rsidRDefault="00A90030" w:rsidP="00FA3A76">
            <w:pPr>
              <w:spacing w:line="240" w:lineRule="auto"/>
              <w:rPr>
                <w:sz w:val="24"/>
                <w:szCs w:val="24"/>
                <w:highlight w:val="white"/>
              </w:rPr>
            </w:pPr>
            <w:r>
              <w:rPr>
                <w:sz w:val="24"/>
                <w:szCs w:val="24"/>
                <w:highlight w:val="white"/>
              </w:rPr>
              <w:t>113</w:t>
            </w:r>
          </w:p>
        </w:tc>
        <w:tc>
          <w:tcPr>
            <w:tcW w:w="4148" w:type="dxa"/>
          </w:tcPr>
          <w:p w14:paraId="7420F96C" w14:textId="77777777" w:rsidR="004D0D95" w:rsidRDefault="00A90030" w:rsidP="00FA3A76">
            <w:pPr>
              <w:spacing w:line="240" w:lineRule="auto"/>
              <w:rPr>
                <w:sz w:val="24"/>
                <w:szCs w:val="24"/>
                <w:highlight w:val="white"/>
              </w:rPr>
            </w:pPr>
            <w:r>
              <w:rPr>
                <w:sz w:val="24"/>
                <w:szCs w:val="24"/>
                <w:highlight w:val="white"/>
              </w:rPr>
              <w:t>López-Sánchez, A; San Miguel, A; López-Carrasco, C; Huntsinger, L; Roig, S</w:t>
            </w:r>
          </w:p>
        </w:tc>
        <w:tc>
          <w:tcPr>
            <w:tcW w:w="5490" w:type="dxa"/>
            <w:tcMar>
              <w:top w:w="0" w:type="dxa"/>
              <w:left w:w="45" w:type="dxa"/>
              <w:bottom w:w="0" w:type="dxa"/>
              <w:right w:w="45" w:type="dxa"/>
            </w:tcMar>
          </w:tcPr>
          <w:p w14:paraId="300DAB8E" w14:textId="77777777" w:rsidR="004D0D95" w:rsidRDefault="00A90030" w:rsidP="00FA3A76">
            <w:pPr>
              <w:spacing w:line="240" w:lineRule="auto"/>
              <w:rPr>
                <w:sz w:val="24"/>
                <w:szCs w:val="24"/>
                <w:highlight w:val="white"/>
              </w:rPr>
            </w:pPr>
            <w:r>
              <w:rPr>
                <w:sz w:val="24"/>
                <w:szCs w:val="24"/>
                <w:highlight w:val="white"/>
              </w:rPr>
              <w:t>The important role of scattered trees on the herbaceous diversity of a grazed Mediterranean dehesa</w:t>
            </w:r>
          </w:p>
        </w:tc>
        <w:tc>
          <w:tcPr>
            <w:tcW w:w="1080" w:type="dxa"/>
            <w:tcMar>
              <w:top w:w="0" w:type="dxa"/>
              <w:left w:w="45" w:type="dxa"/>
              <w:bottom w:w="0" w:type="dxa"/>
              <w:right w:w="45" w:type="dxa"/>
            </w:tcMar>
          </w:tcPr>
          <w:p w14:paraId="177B423A"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6EA8642A" w14:textId="77777777" w:rsidR="004D0D95" w:rsidRDefault="00A90030" w:rsidP="00FA3A76">
            <w:pPr>
              <w:spacing w:line="240" w:lineRule="auto"/>
              <w:rPr>
                <w:sz w:val="24"/>
                <w:szCs w:val="24"/>
                <w:highlight w:val="white"/>
              </w:rPr>
            </w:pPr>
            <w:r>
              <w:rPr>
                <w:sz w:val="24"/>
                <w:szCs w:val="24"/>
                <w:highlight w:val="white"/>
              </w:rPr>
              <w:t>10.1016/j.actao.2016.08.003</w:t>
            </w:r>
          </w:p>
        </w:tc>
      </w:tr>
      <w:tr w:rsidR="004D0D95" w14:paraId="49317912" w14:textId="77777777">
        <w:trPr>
          <w:trHeight w:val="270"/>
        </w:trPr>
        <w:tc>
          <w:tcPr>
            <w:tcW w:w="1162" w:type="dxa"/>
            <w:tcMar>
              <w:top w:w="0" w:type="dxa"/>
              <w:left w:w="45" w:type="dxa"/>
              <w:bottom w:w="0" w:type="dxa"/>
              <w:right w:w="45" w:type="dxa"/>
            </w:tcMar>
          </w:tcPr>
          <w:p w14:paraId="1AE92AAC" w14:textId="77777777" w:rsidR="004D0D95" w:rsidRDefault="00A90030" w:rsidP="00FA3A76">
            <w:pPr>
              <w:spacing w:line="240" w:lineRule="auto"/>
              <w:rPr>
                <w:sz w:val="24"/>
                <w:szCs w:val="24"/>
                <w:highlight w:val="white"/>
              </w:rPr>
            </w:pPr>
            <w:r>
              <w:rPr>
                <w:sz w:val="24"/>
                <w:szCs w:val="24"/>
                <w:highlight w:val="white"/>
              </w:rPr>
              <w:t>114</w:t>
            </w:r>
          </w:p>
        </w:tc>
        <w:tc>
          <w:tcPr>
            <w:tcW w:w="4148" w:type="dxa"/>
          </w:tcPr>
          <w:p w14:paraId="7E16D369" w14:textId="77777777" w:rsidR="004D0D95" w:rsidRDefault="00A90030" w:rsidP="00FA3A76">
            <w:pPr>
              <w:spacing w:line="240" w:lineRule="auto"/>
              <w:rPr>
                <w:sz w:val="24"/>
                <w:szCs w:val="24"/>
                <w:highlight w:val="white"/>
              </w:rPr>
            </w:pPr>
            <w:r>
              <w:rPr>
                <w:sz w:val="24"/>
                <w:szCs w:val="24"/>
                <w:highlight w:val="white"/>
              </w:rPr>
              <w:t>Lorincz, A; Hábenczyus, AA; Kelemen, A; Ratkai, B; Tölgyesi, C; Lorinczi, G; Frei, K; Bátori, Z; Maák, IE</w:t>
            </w:r>
          </w:p>
        </w:tc>
        <w:tc>
          <w:tcPr>
            <w:tcW w:w="5490" w:type="dxa"/>
            <w:tcMar>
              <w:top w:w="0" w:type="dxa"/>
              <w:left w:w="45" w:type="dxa"/>
              <w:bottom w:w="0" w:type="dxa"/>
              <w:right w:w="45" w:type="dxa"/>
            </w:tcMar>
          </w:tcPr>
          <w:p w14:paraId="4CB9558F" w14:textId="77777777" w:rsidR="004D0D95" w:rsidRDefault="00A90030" w:rsidP="00FA3A76">
            <w:pPr>
              <w:spacing w:line="240" w:lineRule="auto"/>
              <w:rPr>
                <w:sz w:val="24"/>
                <w:szCs w:val="24"/>
                <w:highlight w:val="white"/>
              </w:rPr>
            </w:pPr>
            <w:r>
              <w:rPr>
                <w:sz w:val="24"/>
                <w:szCs w:val="24"/>
                <w:highlight w:val="white"/>
              </w:rPr>
              <w:t>Wood-pastures promote environmental and ecological heterogeneity on a small spatial scale</w:t>
            </w:r>
          </w:p>
        </w:tc>
        <w:tc>
          <w:tcPr>
            <w:tcW w:w="1080" w:type="dxa"/>
            <w:tcMar>
              <w:top w:w="0" w:type="dxa"/>
              <w:left w:w="45" w:type="dxa"/>
              <w:bottom w:w="0" w:type="dxa"/>
              <w:right w:w="45" w:type="dxa"/>
            </w:tcMar>
          </w:tcPr>
          <w:p w14:paraId="7D1436DF" w14:textId="77777777" w:rsidR="004D0D95" w:rsidRDefault="00A90030" w:rsidP="00FA3A76">
            <w:pPr>
              <w:spacing w:line="240" w:lineRule="auto"/>
              <w:rPr>
                <w:sz w:val="24"/>
                <w:szCs w:val="24"/>
                <w:highlight w:val="white"/>
              </w:rPr>
            </w:pPr>
            <w:r>
              <w:rPr>
                <w:sz w:val="24"/>
                <w:szCs w:val="24"/>
                <w:highlight w:val="white"/>
              </w:rPr>
              <w:t>2024</w:t>
            </w:r>
          </w:p>
        </w:tc>
        <w:tc>
          <w:tcPr>
            <w:tcW w:w="2425" w:type="dxa"/>
            <w:tcMar>
              <w:top w:w="0" w:type="dxa"/>
              <w:left w:w="45" w:type="dxa"/>
              <w:bottom w:w="0" w:type="dxa"/>
              <w:right w:w="45" w:type="dxa"/>
            </w:tcMar>
          </w:tcPr>
          <w:p w14:paraId="0B8A06BF" w14:textId="77777777" w:rsidR="004D0D95" w:rsidRDefault="00A90030" w:rsidP="00FA3A76">
            <w:pPr>
              <w:spacing w:line="240" w:lineRule="auto"/>
              <w:rPr>
                <w:sz w:val="24"/>
                <w:szCs w:val="24"/>
                <w:highlight w:val="white"/>
              </w:rPr>
            </w:pPr>
            <w:r>
              <w:rPr>
                <w:sz w:val="24"/>
                <w:szCs w:val="24"/>
                <w:highlight w:val="white"/>
              </w:rPr>
              <w:t>10.1016/j.scitotenv.2023.167510</w:t>
            </w:r>
          </w:p>
        </w:tc>
      </w:tr>
      <w:tr w:rsidR="004D0D95" w14:paraId="1C319610" w14:textId="77777777">
        <w:trPr>
          <w:trHeight w:val="270"/>
        </w:trPr>
        <w:tc>
          <w:tcPr>
            <w:tcW w:w="1162" w:type="dxa"/>
            <w:tcMar>
              <w:top w:w="0" w:type="dxa"/>
              <w:left w:w="45" w:type="dxa"/>
              <w:bottom w:w="0" w:type="dxa"/>
              <w:right w:w="45" w:type="dxa"/>
            </w:tcMar>
          </w:tcPr>
          <w:p w14:paraId="09FE7D69" w14:textId="77777777" w:rsidR="004D0D95" w:rsidRDefault="00A90030" w:rsidP="00FA3A76">
            <w:pPr>
              <w:spacing w:line="240" w:lineRule="auto"/>
              <w:rPr>
                <w:sz w:val="24"/>
                <w:szCs w:val="24"/>
                <w:highlight w:val="white"/>
              </w:rPr>
            </w:pPr>
            <w:r>
              <w:rPr>
                <w:sz w:val="24"/>
                <w:szCs w:val="24"/>
                <w:highlight w:val="white"/>
              </w:rPr>
              <w:t>115</w:t>
            </w:r>
          </w:p>
        </w:tc>
        <w:tc>
          <w:tcPr>
            <w:tcW w:w="4148" w:type="dxa"/>
          </w:tcPr>
          <w:p w14:paraId="031DDEC5" w14:textId="77777777" w:rsidR="004D0D95" w:rsidRDefault="00A90030" w:rsidP="00FA3A76">
            <w:pPr>
              <w:spacing w:line="240" w:lineRule="auto"/>
              <w:rPr>
                <w:sz w:val="24"/>
                <w:szCs w:val="24"/>
                <w:highlight w:val="white"/>
              </w:rPr>
            </w:pPr>
            <w:r>
              <w:rPr>
                <w:sz w:val="24"/>
                <w:szCs w:val="24"/>
                <w:highlight w:val="white"/>
              </w:rPr>
              <w:t>Lourenço, R; Pereira, PF; Oliveira, A; Ribeiro-Silva, J; Figueiredo, D; Rabaça, JE; Mira, A; Marques, JT</w:t>
            </w:r>
          </w:p>
        </w:tc>
        <w:tc>
          <w:tcPr>
            <w:tcW w:w="5490" w:type="dxa"/>
            <w:tcMar>
              <w:top w:w="0" w:type="dxa"/>
              <w:left w:w="45" w:type="dxa"/>
              <w:bottom w:w="0" w:type="dxa"/>
              <w:right w:w="45" w:type="dxa"/>
            </w:tcMar>
          </w:tcPr>
          <w:p w14:paraId="2BF7D2D5" w14:textId="77777777" w:rsidR="004D0D95" w:rsidRDefault="00A90030" w:rsidP="00FA3A76">
            <w:pPr>
              <w:spacing w:line="240" w:lineRule="auto"/>
              <w:rPr>
                <w:sz w:val="24"/>
                <w:szCs w:val="24"/>
                <w:highlight w:val="white"/>
              </w:rPr>
            </w:pPr>
            <w:r>
              <w:rPr>
                <w:sz w:val="24"/>
                <w:szCs w:val="24"/>
                <w:highlight w:val="white"/>
              </w:rPr>
              <w:t>Effect of vineyard characteristics on the functional diversity of insectivorous birds as indicator of potential biocontrol services</w:t>
            </w:r>
          </w:p>
        </w:tc>
        <w:tc>
          <w:tcPr>
            <w:tcW w:w="1080" w:type="dxa"/>
            <w:tcMar>
              <w:top w:w="0" w:type="dxa"/>
              <w:left w:w="45" w:type="dxa"/>
              <w:bottom w:w="0" w:type="dxa"/>
              <w:right w:w="45" w:type="dxa"/>
            </w:tcMar>
          </w:tcPr>
          <w:p w14:paraId="5D5FEFC0"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447D7656" w14:textId="77777777" w:rsidR="004D0D95" w:rsidRDefault="00A90030" w:rsidP="00FA3A76">
            <w:pPr>
              <w:spacing w:line="240" w:lineRule="auto"/>
              <w:rPr>
                <w:sz w:val="24"/>
                <w:szCs w:val="24"/>
                <w:highlight w:val="white"/>
              </w:rPr>
            </w:pPr>
            <w:r>
              <w:rPr>
                <w:sz w:val="24"/>
                <w:szCs w:val="24"/>
                <w:highlight w:val="white"/>
              </w:rPr>
              <w:t>10.1016/j.ecolind.2020.107251</w:t>
            </w:r>
          </w:p>
        </w:tc>
      </w:tr>
      <w:tr w:rsidR="004D0D95" w14:paraId="5226F2F2" w14:textId="77777777">
        <w:trPr>
          <w:trHeight w:val="270"/>
        </w:trPr>
        <w:tc>
          <w:tcPr>
            <w:tcW w:w="1162" w:type="dxa"/>
            <w:tcMar>
              <w:top w:w="0" w:type="dxa"/>
              <w:left w:w="45" w:type="dxa"/>
              <w:bottom w:w="0" w:type="dxa"/>
              <w:right w:w="45" w:type="dxa"/>
            </w:tcMar>
          </w:tcPr>
          <w:p w14:paraId="3556AEF7" w14:textId="77777777" w:rsidR="004D0D95" w:rsidRDefault="00A90030" w:rsidP="00FA3A76">
            <w:pPr>
              <w:spacing w:line="240" w:lineRule="auto"/>
              <w:rPr>
                <w:sz w:val="24"/>
                <w:szCs w:val="24"/>
                <w:highlight w:val="white"/>
              </w:rPr>
            </w:pPr>
            <w:r>
              <w:rPr>
                <w:sz w:val="24"/>
                <w:szCs w:val="24"/>
                <w:highlight w:val="white"/>
              </w:rPr>
              <w:t>116</w:t>
            </w:r>
          </w:p>
        </w:tc>
        <w:tc>
          <w:tcPr>
            <w:tcW w:w="4148" w:type="dxa"/>
          </w:tcPr>
          <w:p w14:paraId="59831AB0" w14:textId="77777777" w:rsidR="004D0D95" w:rsidRDefault="00A90030" w:rsidP="00FA3A76">
            <w:pPr>
              <w:spacing w:line="240" w:lineRule="auto"/>
              <w:rPr>
                <w:sz w:val="24"/>
                <w:szCs w:val="24"/>
                <w:highlight w:val="white"/>
              </w:rPr>
            </w:pPr>
            <w:r>
              <w:rPr>
                <w:sz w:val="24"/>
                <w:szCs w:val="24"/>
                <w:highlight w:val="white"/>
              </w:rPr>
              <w:t>Malico, I; Carrajola, J; Gomes, CP; Lima, JC</w:t>
            </w:r>
          </w:p>
        </w:tc>
        <w:tc>
          <w:tcPr>
            <w:tcW w:w="5490" w:type="dxa"/>
            <w:tcMar>
              <w:top w:w="0" w:type="dxa"/>
              <w:left w:w="45" w:type="dxa"/>
              <w:bottom w:w="0" w:type="dxa"/>
              <w:right w:w="45" w:type="dxa"/>
            </w:tcMar>
          </w:tcPr>
          <w:p w14:paraId="15A3AD6E" w14:textId="77777777" w:rsidR="004D0D95" w:rsidRDefault="00A90030" w:rsidP="00FA3A76">
            <w:pPr>
              <w:spacing w:line="240" w:lineRule="auto"/>
              <w:rPr>
                <w:sz w:val="24"/>
                <w:szCs w:val="24"/>
                <w:highlight w:val="white"/>
              </w:rPr>
            </w:pPr>
            <w:r>
              <w:rPr>
                <w:sz w:val="24"/>
                <w:szCs w:val="24"/>
                <w:highlight w:val="white"/>
              </w:rPr>
              <w:t>Biomass residues for energy production and habitat preservation. Case study in a montado area in southwestern Europe</w:t>
            </w:r>
          </w:p>
        </w:tc>
        <w:tc>
          <w:tcPr>
            <w:tcW w:w="1080" w:type="dxa"/>
            <w:tcMar>
              <w:top w:w="0" w:type="dxa"/>
              <w:left w:w="45" w:type="dxa"/>
              <w:bottom w:w="0" w:type="dxa"/>
              <w:right w:w="45" w:type="dxa"/>
            </w:tcMar>
          </w:tcPr>
          <w:p w14:paraId="4341001F"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2FAE70B7" w14:textId="77777777" w:rsidR="004D0D95" w:rsidRDefault="00A90030" w:rsidP="00FA3A76">
            <w:pPr>
              <w:spacing w:line="240" w:lineRule="auto"/>
              <w:rPr>
                <w:sz w:val="24"/>
                <w:szCs w:val="24"/>
                <w:highlight w:val="white"/>
              </w:rPr>
            </w:pPr>
            <w:r>
              <w:rPr>
                <w:sz w:val="24"/>
                <w:szCs w:val="24"/>
                <w:highlight w:val="white"/>
              </w:rPr>
              <w:t>10.1016/j.jclepro.2015.07.131</w:t>
            </w:r>
          </w:p>
        </w:tc>
      </w:tr>
      <w:tr w:rsidR="004D0D95" w14:paraId="07B7EF4E" w14:textId="77777777">
        <w:trPr>
          <w:trHeight w:val="270"/>
        </w:trPr>
        <w:tc>
          <w:tcPr>
            <w:tcW w:w="1162" w:type="dxa"/>
            <w:tcMar>
              <w:top w:w="0" w:type="dxa"/>
              <w:left w:w="45" w:type="dxa"/>
              <w:bottom w:w="0" w:type="dxa"/>
              <w:right w:w="45" w:type="dxa"/>
            </w:tcMar>
          </w:tcPr>
          <w:p w14:paraId="3B431F48" w14:textId="77777777" w:rsidR="004D0D95" w:rsidRDefault="00A90030" w:rsidP="00FA3A76">
            <w:pPr>
              <w:spacing w:line="240" w:lineRule="auto"/>
              <w:rPr>
                <w:sz w:val="24"/>
                <w:szCs w:val="24"/>
                <w:highlight w:val="white"/>
              </w:rPr>
            </w:pPr>
            <w:r>
              <w:rPr>
                <w:sz w:val="24"/>
                <w:szCs w:val="24"/>
                <w:highlight w:val="white"/>
              </w:rPr>
              <w:lastRenderedPageBreak/>
              <w:t>117</w:t>
            </w:r>
          </w:p>
        </w:tc>
        <w:tc>
          <w:tcPr>
            <w:tcW w:w="4148" w:type="dxa"/>
          </w:tcPr>
          <w:p w14:paraId="1913E02E" w14:textId="77777777" w:rsidR="004D0D95" w:rsidRDefault="00A90030" w:rsidP="00FA3A76">
            <w:pPr>
              <w:spacing w:line="240" w:lineRule="auto"/>
              <w:rPr>
                <w:sz w:val="24"/>
                <w:szCs w:val="24"/>
              </w:rPr>
            </w:pPr>
            <w:r>
              <w:rPr>
                <w:sz w:val="24"/>
                <w:szCs w:val="24"/>
              </w:rPr>
              <w:t>Manning, AD; Fischer, J; Lindenmayer, DB</w:t>
            </w:r>
          </w:p>
        </w:tc>
        <w:tc>
          <w:tcPr>
            <w:tcW w:w="5490" w:type="dxa"/>
            <w:tcMar>
              <w:top w:w="0" w:type="dxa"/>
              <w:left w:w="45" w:type="dxa"/>
              <w:bottom w:w="0" w:type="dxa"/>
              <w:right w:w="45" w:type="dxa"/>
            </w:tcMar>
          </w:tcPr>
          <w:p w14:paraId="2A8C0214" w14:textId="77777777" w:rsidR="004D0D95" w:rsidRDefault="00A90030" w:rsidP="00FA3A76">
            <w:pPr>
              <w:spacing w:line="240" w:lineRule="auto"/>
              <w:rPr>
                <w:sz w:val="24"/>
                <w:szCs w:val="24"/>
                <w:highlight w:val="white"/>
              </w:rPr>
            </w:pPr>
            <w:r>
              <w:rPr>
                <w:sz w:val="24"/>
                <w:szCs w:val="24"/>
              </w:rPr>
              <w:t>Scattered trees are keystone structures - Implications for conservation</w:t>
            </w:r>
          </w:p>
        </w:tc>
        <w:tc>
          <w:tcPr>
            <w:tcW w:w="1080" w:type="dxa"/>
            <w:tcMar>
              <w:top w:w="0" w:type="dxa"/>
              <w:left w:w="45" w:type="dxa"/>
              <w:bottom w:w="0" w:type="dxa"/>
              <w:right w:w="45" w:type="dxa"/>
            </w:tcMar>
          </w:tcPr>
          <w:p w14:paraId="58388A0A" w14:textId="77777777" w:rsidR="004D0D95" w:rsidRDefault="00A90030" w:rsidP="00FA3A76">
            <w:pPr>
              <w:spacing w:line="240" w:lineRule="auto"/>
              <w:rPr>
                <w:sz w:val="24"/>
                <w:szCs w:val="24"/>
                <w:highlight w:val="white"/>
              </w:rPr>
            </w:pPr>
            <w:r>
              <w:rPr>
                <w:sz w:val="24"/>
                <w:szCs w:val="24"/>
                <w:highlight w:val="white"/>
              </w:rPr>
              <w:t>2006</w:t>
            </w:r>
          </w:p>
        </w:tc>
        <w:tc>
          <w:tcPr>
            <w:tcW w:w="2425" w:type="dxa"/>
            <w:tcMar>
              <w:top w:w="0" w:type="dxa"/>
              <w:left w:w="45" w:type="dxa"/>
              <w:bottom w:w="0" w:type="dxa"/>
              <w:right w:w="45" w:type="dxa"/>
            </w:tcMar>
          </w:tcPr>
          <w:p w14:paraId="0C147422" w14:textId="77777777" w:rsidR="004D0D95" w:rsidRDefault="00A90030" w:rsidP="00FA3A76">
            <w:pPr>
              <w:spacing w:line="240" w:lineRule="auto"/>
              <w:rPr>
                <w:sz w:val="24"/>
                <w:szCs w:val="24"/>
                <w:highlight w:val="white"/>
              </w:rPr>
            </w:pPr>
            <w:r>
              <w:rPr>
                <w:sz w:val="24"/>
                <w:szCs w:val="24"/>
              </w:rPr>
              <w:t>10.1016/j.biocon.2006.04.023</w:t>
            </w:r>
          </w:p>
        </w:tc>
      </w:tr>
      <w:tr w:rsidR="004D0D95" w14:paraId="0B3872DF" w14:textId="77777777">
        <w:trPr>
          <w:trHeight w:val="270"/>
        </w:trPr>
        <w:tc>
          <w:tcPr>
            <w:tcW w:w="1162" w:type="dxa"/>
            <w:tcMar>
              <w:top w:w="0" w:type="dxa"/>
              <w:left w:w="45" w:type="dxa"/>
              <w:bottom w:w="0" w:type="dxa"/>
              <w:right w:w="45" w:type="dxa"/>
            </w:tcMar>
          </w:tcPr>
          <w:p w14:paraId="36644A98" w14:textId="77777777" w:rsidR="004D0D95" w:rsidRDefault="00A90030" w:rsidP="00FA3A76">
            <w:pPr>
              <w:spacing w:line="240" w:lineRule="auto"/>
              <w:rPr>
                <w:sz w:val="24"/>
                <w:szCs w:val="24"/>
                <w:highlight w:val="white"/>
              </w:rPr>
            </w:pPr>
            <w:r>
              <w:rPr>
                <w:sz w:val="24"/>
                <w:szCs w:val="24"/>
                <w:highlight w:val="white"/>
              </w:rPr>
              <w:t>118</w:t>
            </w:r>
          </w:p>
        </w:tc>
        <w:tc>
          <w:tcPr>
            <w:tcW w:w="4148" w:type="dxa"/>
          </w:tcPr>
          <w:p w14:paraId="408E7918" w14:textId="77777777" w:rsidR="004D0D95" w:rsidRDefault="00A90030" w:rsidP="00FA3A76">
            <w:pPr>
              <w:spacing w:line="240" w:lineRule="auto"/>
              <w:rPr>
                <w:sz w:val="24"/>
                <w:szCs w:val="24"/>
                <w:highlight w:val="white"/>
              </w:rPr>
            </w:pPr>
            <w:r>
              <w:rPr>
                <w:sz w:val="24"/>
                <w:szCs w:val="24"/>
                <w:highlight w:val="white"/>
              </w:rPr>
              <w:t>Marcos, GM; Obrador, JJ; García, E; Cubera, E; Montero, MJ; Pulido, F; Dupraz, C</w:t>
            </w:r>
          </w:p>
        </w:tc>
        <w:tc>
          <w:tcPr>
            <w:tcW w:w="5490" w:type="dxa"/>
            <w:tcMar>
              <w:top w:w="0" w:type="dxa"/>
              <w:left w:w="45" w:type="dxa"/>
              <w:bottom w:w="0" w:type="dxa"/>
              <w:right w:w="45" w:type="dxa"/>
            </w:tcMar>
          </w:tcPr>
          <w:p w14:paraId="34C85953" w14:textId="77777777" w:rsidR="004D0D95" w:rsidRDefault="00A90030" w:rsidP="00FA3A76">
            <w:pPr>
              <w:spacing w:line="240" w:lineRule="auto"/>
              <w:rPr>
                <w:sz w:val="24"/>
                <w:szCs w:val="24"/>
                <w:highlight w:val="white"/>
              </w:rPr>
            </w:pPr>
            <w:r>
              <w:rPr>
                <w:sz w:val="24"/>
                <w:szCs w:val="24"/>
                <w:highlight w:val="white"/>
              </w:rPr>
              <w:t>Driving competitive and facilitative interactions in oak dehesas through management practices</w:t>
            </w:r>
          </w:p>
        </w:tc>
        <w:tc>
          <w:tcPr>
            <w:tcW w:w="1080" w:type="dxa"/>
            <w:tcMar>
              <w:top w:w="0" w:type="dxa"/>
              <w:left w:w="45" w:type="dxa"/>
              <w:bottom w:w="0" w:type="dxa"/>
              <w:right w:w="45" w:type="dxa"/>
            </w:tcMar>
          </w:tcPr>
          <w:p w14:paraId="05178332" w14:textId="77777777" w:rsidR="004D0D95" w:rsidRDefault="00A90030" w:rsidP="00FA3A76">
            <w:pPr>
              <w:spacing w:line="240" w:lineRule="auto"/>
              <w:rPr>
                <w:sz w:val="24"/>
                <w:szCs w:val="24"/>
                <w:highlight w:val="white"/>
              </w:rPr>
            </w:pPr>
            <w:r>
              <w:rPr>
                <w:sz w:val="24"/>
                <w:szCs w:val="24"/>
                <w:highlight w:val="white"/>
              </w:rPr>
              <w:t>2007</w:t>
            </w:r>
          </w:p>
        </w:tc>
        <w:tc>
          <w:tcPr>
            <w:tcW w:w="2425" w:type="dxa"/>
            <w:tcMar>
              <w:top w:w="0" w:type="dxa"/>
              <w:left w:w="45" w:type="dxa"/>
              <w:bottom w:w="0" w:type="dxa"/>
              <w:right w:w="45" w:type="dxa"/>
            </w:tcMar>
          </w:tcPr>
          <w:p w14:paraId="7210D7EC" w14:textId="77777777" w:rsidR="004D0D95" w:rsidRDefault="00A90030" w:rsidP="00FA3A76">
            <w:pPr>
              <w:spacing w:line="240" w:lineRule="auto"/>
              <w:rPr>
                <w:sz w:val="24"/>
                <w:szCs w:val="24"/>
                <w:highlight w:val="white"/>
              </w:rPr>
            </w:pPr>
            <w:r>
              <w:rPr>
                <w:sz w:val="24"/>
                <w:szCs w:val="24"/>
                <w:highlight w:val="white"/>
              </w:rPr>
              <w:t>10.1007/s10457-007-9036-y</w:t>
            </w:r>
          </w:p>
        </w:tc>
      </w:tr>
      <w:tr w:rsidR="004D0D95" w14:paraId="5A8590FC" w14:textId="77777777">
        <w:trPr>
          <w:trHeight w:val="270"/>
        </w:trPr>
        <w:tc>
          <w:tcPr>
            <w:tcW w:w="1162" w:type="dxa"/>
            <w:tcMar>
              <w:top w:w="0" w:type="dxa"/>
              <w:left w:w="45" w:type="dxa"/>
              <w:bottom w:w="0" w:type="dxa"/>
              <w:right w:w="45" w:type="dxa"/>
            </w:tcMar>
          </w:tcPr>
          <w:p w14:paraId="0F9B8B7D" w14:textId="77777777" w:rsidR="004D0D95" w:rsidRDefault="00A90030" w:rsidP="00FA3A76">
            <w:pPr>
              <w:spacing w:line="240" w:lineRule="auto"/>
              <w:rPr>
                <w:sz w:val="24"/>
                <w:szCs w:val="24"/>
                <w:highlight w:val="white"/>
              </w:rPr>
            </w:pPr>
            <w:r>
              <w:rPr>
                <w:sz w:val="24"/>
                <w:szCs w:val="24"/>
                <w:highlight w:val="white"/>
              </w:rPr>
              <w:t>119</w:t>
            </w:r>
          </w:p>
        </w:tc>
        <w:tc>
          <w:tcPr>
            <w:tcW w:w="4148" w:type="dxa"/>
          </w:tcPr>
          <w:p w14:paraId="5D42EFE8" w14:textId="77777777" w:rsidR="004D0D95" w:rsidRDefault="00A90030" w:rsidP="00FA3A76">
            <w:pPr>
              <w:spacing w:line="240" w:lineRule="auto"/>
              <w:rPr>
                <w:sz w:val="24"/>
                <w:szCs w:val="24"/>
                <w:highlight w:val="white"/>
              </w:rPr>
            </w:pPr>
            <w:r>
              <w:rPr>
                <w:sz w:val="24"/>
                <w:szCs w:val="24"/>
                <w:highlight w:val="white"/>
              </w:rPr>
              <w:t>Martín-Queller, E; Gil-Tena, A; Saura, S</w:t>
            </w:r>
          </w:p>
        </w:tc>
        <w:tc>
          <w:tcPr>
            <w:tcW w:w="5490" w:type="dxa"/>
            <w:tcMar>
              <w:top w:w="0" w:type="dxa"/>
              <w:left w:w="45" w:type="dxa"/>
              <w:bottom w:w="0" w:type="dxa"/>
              <w:right w:w="45" w:type="dxa"/>
            </w:tcMar>
          </w:tcPr>
          <w:p w14:paraId="6BFA8BA4" w14:textId="77777777" w:rsidR="004D0D95" w:rsidRDefault="00A90030" w:rsidP="00FA3A76">
            <w:pPr>
              <w:spacing w:line="240" w:lineRule="auto"/>
              <w:rPr>
                <w:sz w:val="24"/>
                <w:szCs w:val="24"/>
                <w:highlight w:val="white"/>
              </w:rPr>
            </w:pPr>
            <w:r>
              <w:rPr>
                <w:sz w:val="24"/>
                <w:szCs w:val="24"/>
                <w:highlight w:val="white"/>
              </w:rPr>
              <w:t>Species richness of woody plants in the landscapes of central Spain: the role of management disturbances, environment and non-stationarity</w:t>
            </w:r>
          </w:p>
        </w:tc>
        <w:tc>
          <w:tcPr>
            <w:tcW w:w="1080" w:type="dxa"/>
            <w:tcMar>
              <w:top w:w="0" w:type="dxa"/>
              <w:left w:w="45" w:type="dxa"/>
              <w:bottom w:w="0" w:type="dxa"/>
              <w:right w:w="45" w:type="dxa"/>
            </w:tcMar>
          </w:tcPr>
          <w:p w14:paraId="05CC1628"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017AAE83" w14:textId="77777777" w:rsidR="004D0D95" w:rsidRDefault="00A90030" w:rsidP="00FA3A76">
            <w:pPr>
              <w:spacing w:line="240" w:lineRule="auto"/>
              <w:rPr>
                <w:sz w:val="24"/>
                <w:szCs w:val="24"/>
                <w:highlight w:val="white"/>
              </w:rPr>
            </w:pPr>
            <w:r>
              <w:rPr>
                <w:sz w:val="24"/>
                <w:szCs w:val="24"/>
                <w:highlight w:val="white"/>
              </w:rPr>
              <w:t>10.1111/j.1654-1103.2010.01242.x</w:t>
            </w:r>
          </w:p>
        </w:tc>
      </w:tr>
      <w:tr w:rsidR="004D0D95" w14:paraId="41387090" w14:textId="77777777">
        <w:trPr>
          <w:trHeight w:val="270"/>
        </w:trPr>
        <w:tc>
          <w:tcPr>
            <w:tcW w:w="1162" w:type="dxa"/>
            <w:tcMar>
              <w:top w:w="0" w:type="dxa"/>
              <w:left w:w="45" w:type="dxa"/>
              <w:bottom w:w="0" w:type="dxa"/>
              <w:right w:w="45" w:type="dxa"/>
            </w:tcMar>
          </w:tcPr>
          <w:p w14:paraId="5117F2A2" w14:textId="77777777" w:rsidR="004D0D95" w:rsidRDefault="00A90030" w:rsidP="00FA3A76">
            <w:pPr>
              <w:spacing w:line="240" w:lineRule="auto"/>
              <w:rPr>
                <w:sz w:val="24"/>
                <w:szCs w:val="24"/>
                <w:highlight w:val="white"/>
              </w:rPr>
            </w:pPr>
            <w:r>
              <w:rPr>
                <w:sz w:val="24"/>
                <w:szCs w:val="24"/>
                <w:highlight w:val="white"/>
              </w:rPr>
              <w:t>120</w:t>
            </w:r>
          </w:p>
        </w:tc>
        <w:tc>
          <w:tcPr>
            <w:tcW w:w="4148" w:type="dxa"/>
          </w:tcPr>
          <w:p w14:paraId="1EC4030D"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Mendes, SM; Santos, J; Freitas, H; Sousa, JP</w:t>
            </w:r>
          </w:p>
        </w:tc>
        <w:tc>
          <w:tcPr>
            <w:tcW w:w="5490" w:type="dxa"/>
            <w:tcMar>
              <w:top w:w="0" w:type="dxa"/>
              <w:left w:w="45" w:type="dxa"/>
              <w:bottom w:w="0" w:type="dxa"/>
              <w:right w:w="45" w:type="dxa"/>
            </w:tcMar>
          </w:tcPr>
          <w:p w14:paraId="60B5C72A" w14:textId="77777777" w:rsidR="004D0D95" w:rsidRDefault="00A90030" w:rsidP="00FA3A76">
            <w:pPr>
              <w:spacing w:line="240" w:lineRule="auto"/>
              <w:rPr>
                <w:sz w:val="24"/>
                <w:szCs w:val="24"/>
                <w:highlight w:val="white"/>
              </w:rPr>
            </w:pPr>
            <w:r>
              <w:rPr>
                <w:sz w:val="24"/>
                <w:szCs w:val="24"/>
                <w:highlight w:val="white"/>
              </w:rPr>
              <w:t>Assessing the impact of understory vegetation cut on soil epigeic macrofauna from a cork-oak montado in south Portugal</w:t>
            </w:r>
          </w:p>
        </w:tc>
        <w:tc>
          <w:tcPr>
            <w:tcW w:w="1080" w:type="dxa"/>
            <w:tcMar>
              <w:top w:w="0" w:type="dxa"/>
              <w:left w:w="45" w:type="dxa"/>
              <w:bottom w:w="0" w:type="dxa"/>
              <w:right w:w="45" w:type="dxa"/>
            </w:tcMar>
          </w:tcPr>
          <w:p w14:paraId="38A66E00"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63D6C460" w14:textId="77777777" w:rsidR="004D0D95" w:rsidRDefault="00A90030" w:rsidP="00FA3A76">
            <w:pPr>
              <w:spacing w:line="240" w:lineRule="auto"/>
              <w:rPr>
                <w:sz w:val="24"/>
                <w:szCs w:val="24"/>
                <w:highlight w:val="white"/>
              </w:rPr>
            </w:pPr>
            <w:r>
              <w:rPr>
                <w:sz w:val="24"/>
                <w:szCs w:val="24"/>
                <w:highlight w:val="white"/>
              </w:rPr>
              <w:t>10.1007/s10457-010-9358-z</w:t>
            </w:r>
          </w:p>
        </w:tc>
      </w:tr>
      <w:tr w:rsidR="004D0D95" w14:paraId="52D439CF" w14:textId="77777777">
        <w:trPr>
          <w:trHeight w:val="270"/>
        </w:trPr>
        <w:tc>
          <w:tcPr>
            <w:tcW w:w="1162" w:type="dxa"/>
            <w:tcMar>
              <w:top w:w="0" w:type="dxa"/>
              <w:left w:w="45" w:type="dxa"/>
              <w:bottom w:w="0" w:type="dxa"/>
              <w:right w:w="45" w:type="dxa"/>
            </w:tcMar>
          </w:tcPr>
          <w:p w14:paraId="2D432E6A" w14:textId="77777777" w:rsidR="004D0D95" w:rsidRDefault="00A90030" w:rsidP="00FA3A76">
            <w:pPr>
              <w:spacing w:line="240" w:lineRule="auto"/>
              <w:rPr>
                <w:sz w:val="24"/>
                <w:szCs w:val="24"/>
                <w:highlight w:val="white"/>
              </w:rPr>
            </w:pPr>
            <w:r>
              <w:rPr>
                <w:sz w:val="24"/>
                <w:szCs w:val="24"/>
                <w:highlight w:val="white"/>
              </w:rPr>
              <w:t>121</w:t>
            </w:r>
          </w:p>
        </w:tc>
        <w:tc>
          <w:tcPr>
            <w:tcW w:w="4148" w:type="dxa"/>
          </w:tcPr>
          <w:p w14:paraId="055853C8" w14:textId="77777777" w:rsidR="004D0D95" w:rsidRDefault="00A90030" w:rsidP="00FA3A76">
            <w:pPr>
              <w:spacing w:line="240" w:lineRule="auto"/>
              <w:rPr>
                <w:sz w:val="24"/>
                <w:szCs w:val="24"/>
                <w:highlight w:val="white"/>
              </w:rPr>
            </w:pPr>
            <w:r>
              <w:rPr>
                <w:sz w:val="24"/>
                <w:szCs w:val="24"/>
                <w:highlight w:val="white"/>
              </w:rPr>
              <w:t>Miñarro, M; Prida, E</w:t>
            </w:r>
          </w:p>
        </w:tc>
        <w:tc>
          <w:tcPr>
            <w:tcW w:w="5490" w:type="dxa"/>
            <w:tcMar>
              <w:top w:w="0" w:type="dxa"/>
              <w:left w:w="45" w:type="dxa"/>
              <w:bottom w:w="0" w:type="dxa"/>
              <w:right w:w="45" w:type="dxa"/>
            </w:tcMar>
          </w:tcPr>
          <w:p w14:paraId="2892C6C5" w14:textId="77777777" w:rsidR="004D0D95" w:rsidRDefault="00A90030" w:rsidP="00FA3A76">
            <w:pPr>
              <w:spacing w:line="240" w:lineRule="auto"/>
              <w:rPr>
                <w:sz w:val="24"/>
                <w:szCs w:val="24"/>
                <w:highlight w:val="white"/>
              </w:rPr>
            </w:pPr>
            <w:r>
              <w:rPr>
                <w:sz w:val="24"/>
                <w:szCs w:val="24"/>
                <w:highlight w:val="white"/>
              </w:rPr>
              <w:t>Hedgerows surrounding organic apple orchards in north-west Spain: potential to conserve beneficial insects</w:t>
            </w:r>
          </w:p>
        </w:tc>
        <w:tc>
          <w:tcPr>
            <w:tcW w:w="1080" w:type="dxa"/>
            <w:tcMar>
              <w:top w:w="0" w:type="dxa"/>
              <w:left w:w="45" w:type="dxa"/>
              <w:bottom w:w="0" w:type="dxa"/>
              <w:right w:w="45" w:type="dxa"/>
            </w:tcMar>
          </w:tcPr>
          <w:p w14:paraId="21E0465D"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33F82C9C" w14:textId="77777777" w:rsidR="004D0D95" w:rsidRDefault="00A90030" w:rsidP="00FA3A76">
            <w:pPr>
              <w:spacing w:line="240" w:lineRule="auto"/>
              <w:rPr>
                <w:sz w:val="24"/>
                <w:szCs w:val="24"/>
                <w:highlight w:val="white"/>
              </w:rPr>
            </w:pPr>
            <w:r>
              <w:rPr>
                <w:sz w:val="24"/>
                <w:szCs w:val="24"/>
                <w:highlight w:val="white"/>
              </w:rPr>
              <w:t>10.1111/afe.12025</w:t>
            </w:r>
          </w:p>
        </w:tc>
      </w:tr>
      <w:tr w:rsidR="004D0D95" w14:paraId="0C76D1D7" w14:textId="77777777">
        <w:trPr>
          <w:trHeight w:val="270"/>
        </w:trPr>
        <w:tc>
          <w:tcPr>
            <w:tcW w:w="1162" w:type="dxa"/>
            <w:tcMar>
              <w:top w:w="0" w:type="dxa"/>
              <w:left w:w="45" w:type="dxa"/>
              <w:bottom w:w="0" w:type="dxa"/>
              <w:right w:w="45" w:type="dxa"/>
            </w:tcMar>
          </w:tcPr>
          <w:p w14:paraId="32BA8B93" w14:textId="77777777" w:rsidR="004D0D95" w:rsidRDefault="00A90030" w:rsidP="00FA3A76">
            <w:pPr>
              <w:spacing w:line="240" w:lineRule="auto"/>
              <w:rPr>
                <w:sz w:val="24"/>
                <w:szCs w:val="24"/>
                <w:highlight w:val="white"/>
              </w:rPr>
            </w:pPr>
            <w:r>
              <w:rPr>
                <w:sz w:val="24"/>
                <w:szCs w:val="24"/>
                <w:highlight w:val="white"/>
              </w:rPr>
              <w:t>122</w:t>
            </w:r>
          </w:p>
        </w:tc>
        <w:tc>
          <w:tcPr>
            <w:tcW w:w="4148" w:type="dxa"/>
          </w:tcPr>
          <w:p w14:paraId="398943EB"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Moga, CI; Hartel, T; Öllerer, K</w:t>
            </w:r>
          </w:p>
        </w:tc>
        <w:tc>
          <w:tcPr>
            <w:tcW w:w="5490" w:type="dxa"/>
            <w:tcMar>
              <w:top w:w="0" w:type="dxa"/>
              <w:left w:w="45" w:type="dxa"/>
              <w:bottom w:w="0" w:type="dxa"/>
              <w:right w:w="45" w:type="dxa"/>
            </w:tcMar>
          </w:tcPr>
          <w:p w14:paraId="61FF6D14" w14:textId="77777777" w:rsidR="004D0D95" w:rsidRDefault="00A90030" w:rsidP="00FA3A76">
            <w:pPr>
              <w:spacing w:line="240" w:lineRule="auto"/>
              <w:rPr>
                <w:sz w:val="24"/>
                <w:szCs w:val="24"/>
                <w:highlight w:val="white"/>
              </w:rPr>
            </w:pPr>
            <w:r>
              <w:rPr>
                <w:sz w:val="24"/>
                <w:szCs w:val="24"/>
                <w:highlight w:val="white"/>
              </w:rPr>
              <w:t xml:space="preserve">Ancient oak wood-pasture as a habitat for the endangered tree pipit </w:t>
            </w:r>
            <w:r>
              <w:rPr>
                <w:i/>
                <w:sz w:val="24"/>
                <w:szCs w:val="24"/>
                <w:highlight w:val="white"/>
              </w:rPr>
              <w:t>Anthus trivialis</w:t>
            </w:r>
          </w:p>
        </w:tc>
        <w:tc>
          <w:tcPr>
            <w:tcW w:w="1080" w:type="dxa"/>
            <w:tcMar>
              <w:top w:w="0" w:type="dxa"/>
              <w:left w:w="45" w:type="dxa"/>
              <w:bottom w:w="0" w:type="dxa"/>
              <w:right w:w="45" w:type="dxa"/>
            </w:tcMar>
          </w:tcPr>
          <w:p w14:paraId="1F0888E3" w14:textId="77777777" w:rsidR="004D0D95" w:rsidRDefault="00A90030" w:rsidP="00FA3A76">
            <w:pPr>
              <w:spacing w:line="240" w:lineRule="auto"/>
              <w:rPr>
                <w:sz w:val="24"/>
                <w:szCs w:val="24"/>
                <w:highlight w:val="white"/>
              </w:rPr>
            </w:pPr>
            <w:r>
              <w:rPr>
                <w:sz w:val="24"/>
                <w:szCs w:val="24"/>
                <w:highlight w:val="white"/>
              </w:rPr>
              <w:t>2009</w:t>
            </w:r>
          </w:p>
        </w:tc>
        <w:tc>
          <w:tcPr>
            <w:tcW w:w="2425" w:type="dxa"/>
            <w:tcMar>
              <w:top w:w="0" w:type="dxa"/>
              <w:left w:w="45" w:type="dxa"/>
              <w:bottom w:w="0" w:type="dxa"/>
              <w:right w:w="45" w:type="dxa"/>
            </w:tcMar>
          </w:tcPr>
          <w:p w14:paraId="2578202B" w14:textId="77777777" w:rsidR="004D0D95" w:rsidRDefault="00A90030" w:rsidP="00FA3A76">
            <w:pPr>
              <w:spacing w:line="240" w:lineRule="auto"/>
              <w:rPr>
                <w:sz w:val="24"/>
                <w:szCs w:val="24"/>
                <w:highlight w:val="white"/>
              </w:rPr>
            </w:pPr>
            <w:r>
              <w:rPr>
                <w:sz w:val="24"/>
                <w:szCs w:val="24"/>
                <w:highlight w:val="white"/>
              </w:rPr>
              <w:t>10.2478/s11756-009-0167-7</w:t>
            </w:r>
          </w:p>
        </w:tc>
      </w:tr>
      <w:tr w:rsidR="004D0D95" w14:paraId="715531F1" w14:textId="77777777">
        <w:trPr>
          <w:trHeight w:val="270"/>
        </w:trPr>
        <w:tc>
          <w:tcPr>
            <w:tcW w:w="1162" w:type="dxa"/>
            <w:tcMar>
              <w:top w:w="0" w:type="dxa"/>
              <w:left w:w="45" w:type="dxa"/>
              <w:bottom w:w="0" w:type="dxa"/>
              <w:right w:w="45" w:type="dxa"/>
            </w:tcMar>
          </w:tcPr>
          <w:p w14:paraId="455CCBC5" w14:textId="77777777" w:rsidR="004D0D95" w:rsidRDefault="00A90030" w:rsidP="00FA3A76">
            <w:pPr>
              <w:spacing w:line="240" w:lineRule="auto"/>
              <w:rPr>
                <w:sz w:val="24"/>
                <w:szCs w:val="24"/>
                <w:highlight w:val="white"/>
              </w:rPr>
            </w:pPr>
            <w:r>
              <w:rPr>
                <w:sz w:val="24"/>
                <w:szCs w:val="24"/>
                <w:highlight w:val="white"/>
              </w:rPr>
              <w:t>123</w:t>
            </w:r>
          </w:p>
        </w:tc>
        <w:tc>
          <w:tcPr>
            <w:tcW w:w="4148" w:type="dxa"/>
          </w:tcPr>
          <w:p w14:paraId="140213EB" w14:textId="77777777" w:rsidR="004D0D95" w:rsidRDefault="00A90030" w:rsidP="00FA3A76">
            <w:pPr>
              <w:spacing w:line="240" w:lineRule="auto"/>
              <w:rPr>
                <w:sz w:val="24"/>
                <w:szCs w:val="24"/>
                <w:highlight w:val="white"/>
              </w:rPr>
            </w:pPr>
            <w:r>
              <w:rPr>
                <w:sz w:val="24"/>
                <w:szCs w:val="24"/>
                <w:highlight w:val="white"/>
              </w:rPr>
              <w:t>Moga, CI; Samoila, C; Öllerer, K; Bancila, RI; Réti, KO; Craioveanu, C; Poszet, S; Rákosy, L; Hartel, T</w:t>
            </w:r>
          </w:p>
        </w:tc>
        <w:tc>
          <w:tcPr>
            <w:tcW w:w="5490" w:type="dxa"/>
            <w:tcMar>
              <w:top w:w="0" w:type="dxa"/>
              <w:left w:w="45" w:type="dxa"/>
              <w:bottom w:w="0" w:type="dxa"/>
              <w:right w:w="45" w:type="dxa"/>
            </w:tcMar>
          </w:tcPr>
          <w:p w14:paraId="2EC2DF8F" w14:textId="77777777" w:rsidR="004D0D95" w:rsidRDefault="00A90030" w:rsidP="00FA3A76">
            <w:pPr>
              <w:spacing w:line="240" w:lineRule="auto"/>
              <w:rPr>
                <w:sz w:val="24"/>
                <w:szCs w:val="24"/>
                <w:highlight w:val="white"/>
              </w:rPr>
            </w:pPr>
            <w:r>
              <w:rPr>
                <w:sz w:val="24"/>
                <w:szCs w:val="24"/>
                <w:highlight w:val="white"/>
              </w:rPr>
              <w:t>Environmental determinants of the old oaks in wood-pastures from a changing traditional social-ecological system of Romania</w:t>
            </w:r>
          </w:p>
        </w:tc>
        <w:tc>
          <w:tcPr>
            <w:tcW w:w="1080" w:type="dxa"/>
            <w:tcMar>
              <w:top w:w="0" w:type="dxa"/>
              <w:left w:w="45" w:type="dxa"/>
              <w:bottom w:w="0" w:type="dxa"/>
              <w:right w:w="45" w:type="dxa"/>
            </w:tcMar>
          </w:tcPr>
          <w:p w14:paraId="05074BD7"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03F53740" w14:textId="77777777" w:rsidR="004D0D95" w:rsidRDefault="00A90030" w:rsidP="00FA3A76">
            <w:pPr>
              <w:spacing w:line="240" w:lineRule="auto"/>
              <w:rPr>
                <w:sz w:val="24"/>
                <w:szCs w:val="24"/>
                <w:highlight w:val="white"/>
              </w:rPr>
            </w:pPr>
            <w:r>
              <w:rPr>
                <w:sz w:val="24"/>
                <w:szCs w:val="24"/>
                <w:highlight w:val="white"/>
              </w:rPr>
              <w:t>10.1007/s13280-015-0758-1</w:t>
            </w:r>
          </w:p>
        </w:tc>
      </w:tr>
      <w:tr w:rsidR="004D0D95" w14:paraId="1A9D8D52" w14:textId="77777777">
        <w:trPr>
          <w:trHeight w:val="270"/>
        </w:trPr>
        <w:tc>
          <w:tcPr>
            <w:tcW w:w="1162" w:type="dxa"/>
            <w:tcMar>
              <w:top w:w="0" w:type="dxa"/>
              <w:left w:w="45" w:type="dxa"/>
              <w:bottom w:w="0" w:type="dxa"/>
              <w:right w:w="45" w:type="dxa"/>
            </w:tcMar>
          </w:tcPr>
          <w:p w14:paraId="6C69E462" w14:textId="77777777" w:rsidR="004D0D95" w:rsidRDefault="00A90030" w:rsidP="00FA3A76">
            <w:pPr>
              <w:spacing w:line="240" w:lineRule="auto"/>
              <w:rPr>
                <w:sz w:val="24"/>
                <w:szCs w:val="24"/>
                <w:highlight w:val="white"/>
              </w:rPr>
            </w:pPr>
            <w:r>
              <w:rPr>
                <w:sz w:val="24"/>
                <w:szCs w:val="24"/>
                <w:highlight w:val="white"/>
              </w:rPr>
              <w:t>124</w:t>
            </w:r>
          </w:p>
        </w:tc>
        <w:tc>
          <w:tcPr>
            <w:tcW w:w="4148" w:type="dxa"/>
          </w:tcPr>
          <w:p w14:paraId="356B6AEE"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Morales-Molino, C; Vescovi, E; Krebs, P; Carlevaro, E; Kaltenrieder, P; Conedera, M; Tinner, W; Colombaroli, D</w:t>
            </w:r>
          </w:p>
        </w:tc>
        <w:tc>
          <w:tcPr>
            <w:tcW w:w="5490" w:type="dxa"/>
            <w:tcMar>
              <w:top w:w="0" w:type="dxa"/>
              <w:left w:w="45" w:type="dxa"/>
              <w:bottom w:w="0" w:type="dxa"/>
              <w:right w:w="45" w:type="dxa"/>
            </w:tcMar>
          </w:tcPr>
          <w:p w14:paraId="74F1F284" w14:textId="77777777" w:rsidR="004D0D95" w:rsidRDefault="00A90030" w:rsidP="00FA3A76">
            <w:pPr>
              <w:spacing w:line="240" w:lineRule="auto"/>
              <w:rPr>
                <w:sz w:val="24"/>
                <w:szCs w:val="24"/>
                <w:highlight w:val="white"/>
              </w:rPr>
            </w:pPr>
            <w:r>
              <w:rPr>
                <w:sz w:val="24"/>
                <w:szCs w:val="24"/>
                <w:highlight w:val="white"/>
              </w:rPr>
              <w:t>The role of human-induced fire and sweet chestnut (</w:t>
            </w:r>
            <w:r>
              <w:rPr>
                <w:i/>
                <w:sz w:val="24"/>
                <w:szCs w:val="24"/>
                <w:highlight w:val="white"/>
              </w:rPr>
              <w:t>Castanea sativa</w:t>
            </w:r>
            <w:r>
              <w:rPr>
                <w:sz w:val="24"/>
                <w:szCs w:val="24"/>
                <w:highlight w:val="white"/>
              </w:rPr>
              <w:t xml:space="preserve"> Mill.) Cultivation on the long-term landscape dynamics of the southern Swiss alps</w:t>
            </w:r>
          </w:p>
        </w:tc>
        <w:tc>
          <w:tcPr>
            <w:tcW w:w="1080" w:type="dxa"/>
            <w:tcMar>
              <w:top w:w="0" w:type="dxa"/>
              <w:left w:w="45" w:type="dxa"/>
              <w:bottom w:w="0" w:type="dxa"/>
              <w:right w:w="45" w:type="dxa"/>
            </w:tcMar>
          </w:tcPr>
          <w:p w14:paraId="00F1ABCA"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52582558" w14:textId="77777777" w:rsidR="004D0D95" w:rsidRDefault="00A90030" w:rsidP="00FA3A76">
            <w:pPr>
              <w:spacing w:line="240" w:lineRule="auto"/>
              <w:rPr>
                <w:sz w:val="24"/>
                <w:szCs w:val="24"/>
                <w:highlight w:val="white"/>
              </w:rPr>
            </w:pPr>
            <w:r>
              <w:rPr>
                <w:sz w:val="24"/>
                <w:szCs w:val="24"/>
                <w:highlight w:val="white"/>
              </w:rPr>
              <w:t>10.1177/0959683614561884</w:t>
            </w:r>
          </w:p>
        </w:tc>
      </w:tr>
      <w:tr w:rsidR="004D0D95" w14:paraId="00AA994D" w14:textId="77777777">
        <w:trPr>
          <w:trHeight w:val="270"/>
        </w:trPr>
        <w:tc>
          <w:tcPr>
            <w:tcW w:w="1162" w:type="dxa"/>
            <w:tcMar>
              <w:top w:w="0" w:type="dxa"/>
              <w:left w:w="45" w:type="dxa"/>
              <w:bottom w:w="0" w:type="dxa"/>
              <w:right w:w="45" w:type="dxa"/>
            </w:tcMar>
          </w:tcPr>
          <w:p w14:paraId="29433465" w14:textId="77777777" w:rsidR="004D0D95" w:rsidRDefault="00A90030" w:rsidP="00FA3A76">
            <w:pPr>
              <w:spacing w:line="240" w:lineRule="auto"/>
              <w:rPr>
                <w:sz w:val="24"/>
                <w:szCs w:val="24"/>
                <w:highlight w:val="white"/>
              </w:rPr>
            </w:pPr>
            <w:r>
              <w:rPr>
                <w:sz w:val="24"/>
                <w:szCs w:val="24"/>
                <w:highlight w:val="white"/>
              </w:rPr>
              <w:t>125</w:t>
            </w:r>
          </w:p>
        </w:tc>
        <w:tc>
          <w:tcPr>
            <w:tcW w:w="4148" w:type="dxa"/>
          </w:tcPr>
          <w:p w14:paraId="123DC39C" w14:textId="77777777" w:rsidR="004D0D95" w:rsidRDefault="00A90030" w:rsidP="00FA3A76">
            <w:pPr>
              <w:spacing w:line="240" w:lineRule="auto"/>
              <w:rPr>
                <w:sz w:val="24"/>
                <w:szCs w:val="24"/>
                <w:highlight w:val="white"/>
              </w:rPr>
            </w:pPr>
            <w:r>
              <w:rPr>
                <w:sz w:val="24"/>
                <w:szCs w:val="24"/>
                <w:highlight w:val="white"/>
              </w:rPr>
              <w:t xml:space="preserve">Moreno, G; Aviron, S; Berg, S; Crous-Duran, J; Franca, A; de Jalón, SG; Hartel, T; Mirck, J; Pantera, A; Palma, JHN; Paulo, </w:t>
            </w:r>
            <w:r>
              <w:rPr>
                <w:sz w:val="24"/>
                <w:szCs w:val="24"/>
                <w:highlight w:val="white"/>
              </w:rPr>
              <w:lastRenderedPageBreak/>
              <w:t>JA; Re, GA; Sanna, F; Thenail, C; Varga, A; Viaud, V; Burgess, PJ</w:t>
            </w:r>
          </w:p>
        </w:tc>
        <w:tc>
          <w:tcPr>
            <w:tcW w:w="5490" w:type="dxa"/>
            <w:tcMar>
              <w:top w:w="0" w:type="dxa"/>
              <w:left w:w="45" w:type="dxa"/>
              <w:bottom w:w="0" w:type="dxa"/>
              <w:right w:w="45" w:type="dxa"/>
            </w:tcMar>
          </w:tcPr>
          <w:p w14:paraId="668604FF" w14:textId="77777777" w:rsidR="004D0D95" w:rsidRDefault="00A90030" w:rsidP="00FA3A76">
            <w:pPr>
              <w:spacing w:line="240" w:lineRule="auto"/>
              <w:rPr>
                <w:sz w:val="24"/>
                <w:szCs w:val="24"/>
                <w:highlight w:val="white"/>
              </w:rPr>
            </w:pPr>
            <w:r>
              <w:rPr>
                <w:sz w:val="24"/>
                <w:szCs w:val="24"/>
                <w:highlight w:val="white"/>
              </w:rPr>
              <w:lastRenderedPageBreak/>
              <w:t>Agroforestry systems of high nature and cultural value in Europe: provision of commercial goods and other ecosystem services</w:t>
            </w:r>
          </w:p>
        </w:tc>
        <w:tc>
          <w:tcPr>
            <w:tcW w:w="1080" w:type="dxa"/>
            <w:tcMar>
              <w:top w:w="0" w:type="dxa"/>
              <w:left w:w="45" w:type="dxa"/>
              <w:bottom w:w="0" w:type="dxa"/>
              <w:right w:w="45" w:type="dxa"/>
            </w:tcMar>
          </w:tcPr>
          <w:p w14:paraId="3E7A95DC"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7FD3EFFC" w14:textId="77777777" w:rsidR="004D0D95" w:rsidRDefault="00A90030" w:rsidP="00FA3A76">
            <w:pPr>
              <w:spacing w:line="240" w:lineRule="auto"/>
              <w:rPr>
                <w:sz w:val="24"/>
                <w:szCs w:val="24"/>
                <w:highlight w:val="white"/>
              </w:rPr>
            </w:pPr>
            <w:r>
              <w:rPr>
                <w:sz w:val="24"/>
                <w:szCs w:val="24"/>
                <w:highlight w:val="white"/>
              </w:rPr>
              <w:t>10.1007/s10457-017-0126-1</w:t>
            </w:r>
          </w:p>
        </w:tc>
      </w:tr>
      <w:tr w:rsidR="004D0D95" w14:paraId="0420307F" w14:textId="77777777">
        <w:trPr>
          <w:trHeight w:val="270"/>
        </w:trPr>
        <w:tc>
          <w:tcPr>
            <w:tcW w:w="1162" w:type="dxa"/>
            <w:tcMar>
              <w:top w:w="0" w:type="dxa"/>
              <w:left w:w="45" w:type="dxa"/>
              <w:bottom w:w="0" w:type="dxa"/>
              <w:right w:w="45" w:type="dxa"/>
            </w:tcMar>
          </w:tcPr>
          <w:p w14:paraId="2BC7D11A" w14:textId="77777777" w:rsidR="004D0D95" w:rsidRDefault="00A90030" w:rsidP="00FA3A76">
            <w:pPr>
              <w:spacing w:line="240" w:lineRule="auto"/>
              <w:rPr>
                <w:sz w:val="24"/>
                <w:szCs w:val="24"/>
                <w:highlight w:val="white"/>
              </w:rPr>
            </w:pPr>
            <w:r>
              <w:rPr>
                <w:sz w:val="24"/>
                <w:szCs w:val="24"/>
                <w:highlight w:val="white"/>
              </w:rPr>
              <w:t>126</w:t>
            </w:r>
          </w:p>
        </w:tc>
        <w:tc>
          <w:tcPr>
            <w:tcW w:w="4148" w:type="dxa"/>
          </w:tcPr>
          <w:p w14:paraId="2BAD99C8" w14:textId="77777777" w:rsidR="004D0D95" w:rsidRDefault="00A90030" w:rsidP="00FA3A76">
            <w:pPr>
              <w:spacing w:line="240" w:lineRule="auto"/>
              <w:rPr>
                <w:sz w:val="24"/>
                <w:szCs w:val="24"/>
                <w:highlight w:val="white"/>
              </w:rPr>
            </w:pPr>
            <w:r>
              <w:rPr>
                <w:sz w:val="24"/>
                <w:szCs w:val="24"/>
                <w:highlight w:val="white"/>
              </w:rPr>
              <w:t>Moreno, G; Gonzalez-Bornay, G; Pulido, F; Lopez-Diaz, ML; Bertomeu, M; Juárez, E; Diaz, M</w:t>
            </w:r>
          </w:p>
        </w:tc>
        <w:tc>
          <w:tcPr>
            <w:tcW w:w="5490" w:type="dxa"/>
            <w:tcMar>
              <w:top w:w="0" w:type="dxa"/>
              <w:left w:w="45" w:type="dxa"/>
              <w:bottom w:w="0" w:type="dxa"/>
              <w:right w:w="45" w:type="dxa"/>
            </w:tcMar>
          </w:tcPr>
          <w:p w14:paraId="3DF149A3" w14:textId="77777777" w:rsidR="004D0D95" w:rsidRDefault="00A90030" w:rsidP="00FA3A76">
            <w:pPr>
              <w:spacing w:line="240" w:lineRule="auto"/>
              <w:rPr>
                <w:sz w:val="24"/>
                <w:szCs w:val="24"/>
                <w:highlight w:val="white"/>
              </w:rPr>
            </w:pPr>
            <w:r>
              <w:rPr>
                <w:sz w:val="24"/>
                <w:szCs w:val="24"/>
                <w:highlight w:val="white"/>
              </w:rPr>
              <w:t>Exploring the causes of high biodiversity of Iberian dehesas: the importance of wood pastures and marginal habitats</w:t>
            </w:r>
          </w:p>
        </w:tc>
        <w:tc>
          <w:tcPr>
            <w:tcW w:w="1080" w:type="dxa"/>
            <w:tcMar>
              <w:top w:w="0" w:type="dxa"/>
              <w:left w:w="45" w:type="dxa"/>
              <w:bottom w:w="0" w:type="dxa"/>
              <w:right w:w="45" w:type="dxa"/>
            </w:tcMar>
          </w:tcPr>
          <w:p w14:paraId="6CA2C858"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3BECBD1F" w14:textId="77777777" w:rsidR="004D0D95" w:rsidRDefault="00A90030" w:rsidP="00FA3A76">
            <w:pPr>
              <w:spacing w:line="240" w:lineRule="auto"/>
              <w:rPr>
                <w:sz w:val="24"/>
                <w:szCs w:val="24"/>
                <w:highlight w:val="white"/>
              </w:rPr>
            </w:pPr>
            <w:r>
              <w:rPr>
                <w:sz w:val="24"/>
                <w:szCs w:val="24"/>
                <w:highlight w:val="white"/>
              </w:rPr>
              <w:t>10.1007/s10457-015-9817-7</w:t>
            </w:r>
          </w:p>
        </w:tc>
      </w:tr>
      <w:tr w:rsidR="004D0D95" w14:paraId="1A222416" w14:textId="77777777">
        <w:trPr>
          <w:trHeight w:val="270"/>
        </w:trPr>
        <w:tc>
          <w:tcPr>
            <w:tcW w:w="1162" w:type="dxa"/>
            <w:tcMar>
              <w:top w:w="0" w:type="dxa"/>
              <w:left w:w="45" w:type="dxa"/>
              <w:bottom w:w="0" w:type="dxa"/>
              <w:right w:w="45" w:type="dxa"/>
            </w:tcMar>
          </w:tcPr>
          <w:p w14:paraId="61F130A2" w14:textId="77777777" w:rsidR="004D0D95" w:rsidRDefault="00A90030" w:rsidP="00FA3A76">
            <w:pPr>
              <w:spacing w:line="240" w:lineRule="auto"/>
              <w:rPr>
                <w:sz w:val="24"/>
                <w:szCs w:val="24"/>
                <w:highlight w:val="white"/>
              </w:rPr>
            </w:pPr>
            <w:r>
              <w:rPr>
                <w:sz w:val="24"/>
                <w:szCs w:val="24"/>
                <w:highlight w:val="white"/>
              </w:rPr>
              <w:t>127</w:t>
            </w:r>
          </w:p>
        </w:tc>
        <w:tc>
          <w:tcPr>
            <w:tcW w:w="4148" w:type="dxa"/>
          </w:tcPr>
          <w:p w14:paraId="7CE38F0A" w14:textId="77777777" w:rsidR="004D0D95" w:rsidRDefault="00A90030" w:rsidP="00FA3A76">
            <w:pPr>
              <w:spacing w:line="240" w:lineRule="auto"/>
              <w:rPr>
                <w:sz w:val="24"/>
                <w:szCs w:val="24"/>
                <w:highlight w:val="white"/>
              </w:rPr>
            </w:pPr>
            <w:r>
              <w:rPr>
                <w:sz w:val="24"/>
                <w:szCs w:val="24"/>
                <w:highlight w:val="white"/>
              </w:rPr>
              <w:t>Moreno, G; Obrador, JJ; García, A</w:t>
            </w:r>
          </w:p>
        </w:tc>
        <w:tc>
          <w:tcPr>
            <w:tcW w:w="5490" w:type="dxa"/>
            <w:tcMar>
              <w:top w:w="0" w:type="dxa"/>
              <w:left w:w="45" w:type="dxa"/>
              <w:bottom w:w="0" w:type="dxa"/>
              <w:right w:w="45" w:type="dxa"/>
            </w:tcMar>
          </w:tcPr>
          <w:p w14:paraId="40F36AD1" w14:textId="77777777" w:rsidR="004D0D95" w:rsidRDefault="00A90030" w:rsidP="00FA3A76">
            <w:pPr>
              <w:spacing w:line="240" w:lineRule="auto"/>
              <w:rPr>
                <w:sz w:val="24"/>
                <w:szCs w:val="24"/>
                <w:highlight w:val="white"/>
              </w:rPr>
            </w:pPr>
            <w:r>
              <w:rPr>
                <w:sz w:val="24"/>
                <w:szCs w:val="24"/>
                <w:highlight w:val="white"/>
              </w:rPr>
              <w:t>Impact of evergreen oaks on soil fertility and crop production in intercropped dehesas</w:t>
            </w:r>
          </w:p>
        </w:tc>
        <w:tc>
          <w:tcPr>
            <w:tcW w:w="1080" w:type="dxa"/>
            <w:tcMar>
              <w:top w:w="0" w:type="dxa"/>
              <w:left w:w="45" w:type="dxa"/>
              <w:bottom w:w="0" w:type="dxa"/>
              <w:right w:w="45" w:type="dxa"/>
            </w:tcMar>
          </w:tcPr>
          <w:p w14:paraId="5555BB40" w14:textId="77777777" w:rsidR="004D0D95" w:rsidRDefault="00A90030" w:rsidP="00FA3A76">
            <w:pPr>
              <w:spacing w:line="240" w:lineRule="auto"/>
              <w:rPr>
                <w:sz w:val="24"/>
                <w:szCs w:val="24"/>
                <w:highlight w:val="white"/>
              </w:rPr>
            </w:pPr>
            <w:r>
              <w:rPr>
                <w:sz w:val="24"/>
                <w:szCs w:val="24"/>
                <w:highlight w:val="white"/>
              </w:rPr>
              <w:t>2007</w:t>
            </w:r>
          </w:p>
        </w:tc>
        <w:tc>
          <w:tcPr>
            <w:tcW w:w="2425" w:type="dxa"/>
            <w:tcMar>
              <w:top w:w="0" w:type="dxa"/>
              <w:left w:w="45" w:type="dxa"/>
              <w:bottom w:w="0" w:type="dxa"/>
              <w:right w:w="45" w:type="dxa"/>
            </w:tcMar>
          </w:tcPr>
          <w:p w14:paraId="54FD7298" w14:textId="77777777" w:rsidR="004D0D95" w:rsidRDefault="00A90030" w:rsidP="00FA3A76">
            <w:pPr>
              <w:spacing w:line="240" w:lineRule="auto"/>
              <w:rPr>
                <w:sz w:val="24"/>
                <w:szCs w:val="24"/>
                <w:highlight w:val="white"/>
              </w:rPr>
            </w:pPr>
            <w:r>
              <w:rPr>
                <w:sz w:val="24"/>
                <w:szCs w:val="24"/>
                <w:highlight w:val="white"/>
              </w:rPr>
              <w:t>10.1016/j.agee.2006.07.013</w:t>
            </w:r>
          </w:p>
        </w:tc>
      </w:tr>
      <w:tr w:rsidR="004D0D95" w14:paraId="2A00004D" w14:textId="77777777">
        <w:trPr>
          <w:trHeight w:val="270"/>
        </w:trPr>
        <w:tc>
          <w:tcPr>
            <w:tcW w:w="1162" w:type="dxa"/>
            <w:tcMar>
              <w:top w:w="0" w:type="dxa"/>
              <w:left w:w="45" w:type="dxa"/>
              <w:bottom w:w="0" w:type="dxa"/>
              <w:right w:w="45" w:type="dxa"/>
            </w:tcMar>
          </w:tcPr>
          <w:p w14:paraId="2ACF24EE" w14:textId="77777777" w:rsidR="004D0D95" w:rsidRDefault="00A90030" w:rsidP="00FA3A76">
            <w:pPr>
              <w:spacing w:line="240" w:lineRule="auto"/>
              <w:rPr>
                <w:sz w:val="24"/>
                <w:szCs w:val="24"/>
                <w:highlight w:val="white"/>
              </w:rPr>
            </w:pPr>
            <w:r>
              <w:rPr>
                <w:sz w:val="24"/>
                <w:szCs w:val="24"/>
                <w:highlight w:val="white"/>
              </w:rPr>
              <w:t>128</w:t>
            </w:r>
          </w:p>
        </w:tc>
        <w:tc>
          <w:tcPr>
            <w:tcW w:w="4148" w:type="dxa"/>
          </w:tcPr>
          <w:p w14:paraId="67C87621" w14:textId="77777777" w:rsidR="004D0D95" w:rsidRDefault="00A90030" w:rsidP="00FA3A76">
            <w:pPr>
              <w:spacing w:line="240" w:lineRule="auto"/>
              <w:rPr>
                <w:sz w:val="24"/>
                <w:szCs w:val="24"/>
                <w:highlight w:val="white"/>
              </w:rPr>
            </w:pPr>
            <w:r>
              <w:rPr>
                <w:sz w:val="24"/>
                <w:szCs w:val="24"/>
                <w:highlight w:val="white"/>
              </w:rPr>
              <w:t>Mosquera-Losada, MR; Santiago-Freijanes, JJ; Rois-Díaz, M; Moreno, G; den Herder, M; Aldrey-Vázquez, JA; Ferreiro-Domínguez, N; Pantera, A; Pisanelli, A; Rigueiro-Rodríguez, A</w:t>
            </w:r>
          </w:p>
        </w:tc>
        <w:tc>
          <w:tcPr>
            <w:tcW w:w="5490" w:type="dxa"/>
            <w:tcMar>
              <w:top w:w="0" w:type="dxa"/>
              <w:left w:w="45" w:type="dxa"/>
              <w:bottom w:w="0" w:type="dxa"/>
              <w:right w:w="45" w:type="dxa"/>
            </w:tcMar>
          </w:tcPr>
          <w:p w14:paraId="1068CE9F" w14:textId="77777777" w:rsidR="004D0D95" w:rsidRDefault="00A90030" w:rsidP="00FA3A76">
            <w:pPr>
              <w:spacing w:line="240" w:lineRule="auto"/>
              <w:rPr>
                <w:sz w:val="24"/>
                <w:szCs w:val="24"/>
                <w:highlight w:val="white"/>
              </w:rPr>
            </w:pPr>
            <w:r>
              <w:rPr>
                <w:sz w:val="24"/>
                <w:szCs w:val="24"/>
                <w:highlight w:val="white"/>
              </w:rPr>
              <w:t>Agroforestry in Europe: a land management policy tool to combat climate change</w:t>
            </w:r>
          </w:p>
        </w:tc>
        <w:tc>
          <w:tcPr>
            <w:tcW w:w="1080" w:type="dxa"/>
            <w:tcMar>
              <w:top w:w="0" w:type="dxa"/>
              <w:left w:w="45" w:type="dxa"/>
              <w:bottom w:w="0" w:type="dxa"/>
              <w:right w:w="45" w:type="dxa"/>
            </w:tcMar>
          </w:tcPr>
          <w:p w14:paraId="1FCB5C31"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579C80A4" w14:textId="77777777" w:rsidR="004D0D95" w:rsidRDefault="00A90030" w:rsidP="00FA3A76">
            <w:pPr>
              <w:spacing w:line="240" w:lineRule="auto"/>
              <w:rPr>
                <w:sz w:val="24"/>
                <w:szCs w:val="24"/>
                <w:highlight w:val="white"/>
              </w:rPr>
            </w:pPr>
            <w:r>
              <w:rPr>
                <w:sz w:val="24"/>
                <w:szCs w:val="24"/>
                <w:highlight w:val="white"/>
              </w:rPr>
              <w:t>10.1016/j.landusepol.2018.06.052</w:t>
            </w:r>
          </w:p>
        </w:tc>
      </w:tr>
      <w:tr w:rsidR="004D0D95" w14:paraId="7BBC4E9D" w14:textId="77777777">
        <w:trPr>
          <w:trHeight w:val="270"/>
        </w:trPr>
        <w:tc>
          <w:tcPr>
            <w:tcW w:w="1162" w:type="dxa"/>
            <w:tcMar>
              <w:top w:w="0" w:type="dxa"/>
              <w:left w:w="45" w:type="dxa"/>
              <w:bottom w:w="0" w:type="dxa"/>
              <w:right w:w="45" w:type="dxa"/>
            </w:tcMar>
          </w:tcPr>
          <w:p w14:paraId="5D1852F4" w14:textId="77777777" w:rsidR="004D0D95" w:rsidRDefault="00A90030" w:rsidP="00FA3A76">
            <w:pPr>
              <w:spacing w:line="240" w:lineRule="auto"/>
              <w:rPr>
                <w:sz w:val="24"/>
                <w:szCs w:val="24"/>
                <w:highlight w:val="white"/>
              </w:rPr>
            </w:pPr>
            <w:r>
              <w:rPr>
                <w:sz w:val="24"/>
                <w:szCs w:val="24"/>
                <w:highlight w:val="white"/>
              </w:rPr>
              <w:t>129</w:t>
            </w:r>
          </w:p>
        </w:tc>
        <w:tc>
          <w:tcPr>
            <w:tcW w:w="4148" w:type="dxa"/>
          </w:tcPr>
          <w:p w14:paraId="09333156" w14:textId="77777777" w:rsidR="004D0D95" w:rsidRDefault="00A90030" w:rsidP="00FA3A76">
            <w:pPr>
              <w:spacing w:line="240" w:lineRule="auto"/>
              <w:rPr>
                <w:sz w:val="24"/>
                <w:szCs w:val="24"/>
                <w:highlight w:val="white"/>
              </w:rPr>
            </w:pPr>
            <w:r>
              <w:rPr>
                <w:sz w:val="24"/>
                <w:szCs w:val="24"/>
                <w:highlight w:val="white"/>
              </w:rPr>
              <w:t>Myczko, L; Rosin, ZM; Skórka, P; Wylegala, P; Tobolka, M; Fliszkiewicz, M; Mizera, T; Tryjanowski, P</w:t>
            </w:r>
          </w:p>
        </w:tc>
        <w:tc>
          <w:tcPr>
            <w:tcW w:w="5490" w:type="dxa"/>
            <w:tcMar>
              <w:top w:w="0" w:type="dxa"/>
              <w:left w:w="45" w:type="dxa"/>
              <w:bottom w:w="0" w:type="dxa"/>
              <w:right w:w="45" w:type="dxa"/>
            </w:tcMar>
          </w:tcPr>
          <w:p w14:paraId="0BF869CA" w14:textId="77777777" w:rsidR="004D0D95" w:rsidRDefault="00A90030" w:rsidP="00FA3A76">
            <w:pPr>
              <w:spacing w:line="240" w:lineRule="auto"/>
              <w:rPr>
                <w:sz w:val="24"/>
                <w:szCs w:val="24"/>
                <w:highlight w:val="white"/>
              </w:rPr>
            </w:pPr>
            <w:r>
              <w:rPr>
                <w:sz w:val="24"/>
                <w:szCs w:val="24"/>
                <w:highlight w:val="white"/>
              </w:rPr>
              <w:t>Effects of management intensity and orchard features on bird communities in winter</w:t>
            </w:r>
          </w:p>
        </w:tc>
        <w:tc>
          <w:tcPr>
            <w:tcW w:w="1080" w:type="dxa"/>
            <w:tcMar>
              <w:top w:w="0" w:type="dxa"/>
              <w:left w:w="45" w:type="dxa"/>
              <w:bottom w:w="0" w:type="dxa"/>
              <w:right w:w="45" w:type="dxa"/>
            </w:tcMar>
          </w:tcPr>
          <w:p w14:paraId="53FF310A"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0009317E" w14:textId="77777777" w:rsidR="004D0D95" w:rsidRDefault="00A90030" w:rsidP="00FA3A76">
            <w:pPr>
              <w:spacing w:line="240" w:lineRule="auto"/>
              <w:rPr>
                <w:sz w:val="24"/>
                <w:szCs w:val="24"/>
                <w:highlight w:val="white"/>
              </w:rPr>
            </w:pPr>
            <w:r>
              <w:rPr>
                <w:sz w:val="24"/>
                <w:szCs w:val="24"/>
                <w:highlight w:val="white"/>
              </w:rPr>
              <w:t>10.1007/s11284-013-1039-8</w:t>
            </w:r>
          </w:p>
        </w:tc>
      </w:tr>
      <w:tr w:rsidR="004D0D95" w14:paraId="671BC05B" w14:textId="77777777">
        <w:trPr>
          <w:trHeight w:val="270"/>
        </w:trPr>
        <w:tc>
          <w:tcPr>
            <w:tcW w:w="1162" w:type="dxa"/>
            <w:tcMar>
              <w:top w:w="0" w:type="dxa"/>
              <w:left w:w="45" w:type="dxa"/>
              <w:bottom w:w="0" w:type="dxa"/>
              <w:right w:w="45" w:type="dxa"/>
            </w:tcMar>
          </w:tcPr>
          <w:p w14:paraId="0220E4D0" w14:textId="77777777" w:rsidR="004D0D95" w:rsidRDefault="00A90030" w:rsidP="00FA3A76">
            <w:pPr>
              <w:spacing w:line="240" w:lineRule="auto"/>
              <w:rPr>
                <w:sz w:val="24"/>
                <w:szCs w:val="24"/>
                <w:highlight w:val="white"/>
              </w:rPr>
            </w:pPr>
            <w:r>
              <w:rPr>
                <w:sz w:val="24"/>
                <w:szCs w:val="24"/>
                <w:highlight w:val="white"/>
              </w:rPr>
              <w:t>130</w:t>
            </w:r>
          </w:p>
        </w:tc>
        <w:tc>
          <w:tcPr>
            <w:tcW w:w="4148" w:type="dxa"/>
          </w:tcPr>
          <w:p w14:paraId="42F69F8F" w14:textId="77777777" w:rsidR="004D0D95" w:rsidRDefault="00A90030" w:rsidP="00FA3A76">
            <w:pPr>
              <w:spacing w:line="240" w:lineRule="auto"/>
              <w:rPr>
                <w:sz w:val="24"/>
                <w:szCs w:val="24"/>
                <w:highlight w:val="white"/>
              </w:rPr>
            </w:pPr>
            <w:r>
              <w:rPr>
                <w:sz w:val="24"/>
                <w:szCs w:val="24"/>
                <w:highlight w:val="white"/>
              </w:rPr>
              <w:t>Navarro-Rosales, F; Bell, MBV</w:t>
            </w:r>
          </w:p>
        </w:tc>
        <w:tc>
          <w:tcPr>
            <w:tcW w:w="5490" w:type="dxa"/>
            <w:tcMar>
              <w:top w:w="0" w:type="dxa"/>
              <w:left w:w="45" w:type="dxa"/>
              <w:bottom w:w="0" w:type="dxa"/>
              <w:right w:w="45" w:type="dxa"/>
            </w:tcMar>
          </w:tcPr>
          <w:p w14:paraId="0A53F9EF" w14:textId="77777777" w:rsidR="004D0D95" w:rsidRDefault="00A90030" w:rsidP="00FA3A76">
            <w:pPr>
              <w:spacing w:line="240" w:lineRule="auto"/>
              <w:rPr>
                <w:sz w:val="24"/>
                <w:szCs w:val="24"/>
                <w:highlight w:val="white"/>
              </w:rPr>
            </w:pPr>
            <w:r>
              <w:rPr>
                <w:sz w:val="24"/>
                <w:szCs w:val="24"/>
                <w:highlight w:val="white"/>
              </w:rPr>
              <w:t>Vegetation patches in semi abandoned olive groves: using generalised linear mixed models to determine the effect of area on community composition of woody plants</w:t>
            </w:r>
          </w:p>
        </w:tc>
        <w:tc>
          <w:tcPr>
            <w:tcW w:w="1080" w:type="dxa"/>
            <w:tcMar>
              <w:top w:w="0" w:type="dxa"/>
              <w:left w:w="45" w:type="dxa"/>
              <w:bottom w:w="0" w:type="dxa"/>
              <w:right w:w="45" w:type="dxa"/>
            </w:tcMar>
          </w:tcPr>
          <w:p w14:paraId="52A80D28"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140D8E60" w14:textId="77777777" w:rsidR="004D0D95" w:rsidRDefault="00A90030" w:rsidP="00FA3A76">
            <w:pPr>
              <w:spacing w:line="240" w:lineRule="auto"/>
              <w:rPr>
                <w:sz w:val="24"/>
                <w:szCs w:val="24"/>
                <w:highlight w:val="white"/>
              </w:rPr>
            </w:pPr>
            <w:r>
              <w:rPr>
                <w:sz w:val="24"/>
                <w:szCs w:val="24"/>
                <w:highlight w:val="white"/>
              </w:rPr>
              <w:t>10.5424/fs/2022312-18779</w:t>
            </w:r>
          </w:p>
        </w:tc>
      </w:tr>
      <w:tr w:rsidR="004D0D95" w14:paraId="5AF66647" w14:textId="77777777">
        <w:trPr>
          <w:trHeight w:val="270"/>
        </w:trPr>
        <w:tc>
          <w:tcPr>
            <w:tcW w:w="1162" w:type="dxa"/>
            <w:tcMar>
              <w:top w:w="0" w:type="dxa"/>
              <w:left w:w="45" w:type="dxa"/>
              <w:bottom w:w="0" w:type="dxa"/>
              <w:right w:w="45" w:type="dxa"/>
            </w:tcMar>
          </w:tcPr>
          <w:p w14:paraId="2EAF47D7" w14:textId="77777777" w:rsidR="004D0D95" w:rsidRDefault="00A90030" w:rsidP="00FA3A76">
            <w:pPr>
              <w:spacing w:line="240" w:lineRule="auto"/>
              <w:rPr>
                <w:sz w:val="24"/>
                <w:szCs w:val="24"/>
                <w:highlight w:val="white"/>
              </w:rPr>
            </w:pPr>
            <w:r>
              <w:rPr>
                <w:sz w:val="24"/>
                <w:szCs w:val="24"/>
                <w:highlight w:val="white"/>
              </w:rPr>
              <w:t>131</w:t>
            </w:r>
          </w:p>
        </w:tc>
        <w:tc>
          <w:tcPr>
            <w:tcW w:w="4148" w:type="dxa"/>
          </w:tcPr>
          <w:p w14:paraId="1563C259"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Nishizawa, T; Kay, S; Schuler, J; Klein, N; Herzog, F; Aurbacher, J; Zander, P</w:t>
            </w:r>
          </w:p>
        </w:tc>
        <w:tc>
          <w:tcPr>
            <w:tcW w:w="5490" w:type="dxa"/>
            <w:tcMar>
              <w:top w:w="0" w:type="dxa"/>
              <w:left w:w="45" w:type="dxa"/>
              <w:bottom w:w="0" w:type="dxa"/>
              <w:right w:w="45" w:type="dxa"/>
            </w:tcMar>
          </w:tcPr>
          <w:p w14:paraId="2F238F7F" w14:textId="77777777" w:rsidR="004D0D95" w:rsidRDefault="00A90030" w:rsidP="00FA3A76">
            <w:pPr>
              <w:spacing w:line="240" w:lineRule="auto"/>
              <w:rPr>
                <w:sz w:val="24"/>
                <w:szCs w:val="24"/>
                <w:highlight w:val="white"/>
              </w:rPr>
            </w:pPr>
            <w:r>
              <w:rPr>
                <w:sz w:val="24"/>
                <w:szCs w:val="24"/>
                <w:highlight w:val="white"/>
              </w:rPr>
              <w:t>Ecological-economic modelling of traditional agroforestry to promote farmland biodiversity with cost-effective payments</w:t>
            </w:r>
          </w:p>
        </w:tc>
        <w:tc>
          <w:tcPr>
            <w:tcW w:w="1080" w:type="dxa"/>
            <w:tcMar>
              <w:top w:w="0" w:type="dxa"/>
              <w:left w:w="45" w:type="dxa"/>
              <w:bottom w:w="0" w:type="dxa"/>
              <w:right w:w="45" w:type="dxa"/>
            </w:tcMar>
          </w:tcPr>
          <w:p w14:paraId="0244D9B3"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26606459" w14:textId="77777777" w:rsidR="004D0D95" w:rsidRDefault="00A90030" w:rsidP="00FA3A76">
            <w:pPr>
              <w:spacing w:line="240" w:lineRule="auto"/>
              <w:rPr>
                <w:sz w:val="24"/>
                <w:szCs w:val="24"/>
                <w:highlight w:val="white"/>
              </w:rPr>
            </w:pPr>
            <w:r>
              <w:rPr>
                <w:sz w:val="24"/>
                <w:szCs w:val="24"/>
                <w:highlight w:val="white"/>
              </w:rPr>
              <w:t>10.3390/su14095615</w:t>
            </w:r>
          </w:p>
        </w:tc>
      </w:tr>
      <w:tr w:rsidR="004D0D95" w14:paraId="11706F58" w14:textId="77777777">
        <w:trPr>
          <w:trHeight w:val="270"/>
        </w:trPr>
        <w:tc>
          <w:tcPr>
            <w:tcW w:w="1162" w:type="dxa"/>
            <w:tcMar>
              <w:top w:w="0" w:type="dxa"/>
              <w:left w:w="45" w:type="dxa"/>
              <w:bottom w:w="0" w:type="dxa"/>
              <w:right w:w="45" w:type="dxa"/>
            </w:tcMar>
          </w:tcPr>
          <w:p w14:paraId="39BE8843" w14:textId="77777777" w:rsidR="004D0D95" w:rsidRDefault="00A90030" w:rsidP="00FA3A76">
            <w:pPr>
              <w:spacing w:line="240" w:lineRule="auto"/>
              <w:rPr>
                <w:sz w:val="24"/>
                <w:szCs w:val="24"/>
                <w:highlight w:val="white"/>
              </w:rPr>
            </w:pPr>
            <w:r>
              <w:rPr>
                <w:sz w:val="24"/>
                <w:szCs w:val="24"/>
                <w:highlight w:val="white"/>
              </w:rPr>
              <w:t>132</w:t>
            </w:r>
          </w:p>
        </w:tc>
        <w:tc>
          <w:tcPr>
            <w:tcW w:w="4148" w:type="dxa"/>
          </w:tcPr>
          <w:p w14:paraId="5D7E3D57" w14:textId="77777777" w:rsidR="004D0D95" w:rsidRDefault="00A90030" w:rsidP="00FA3A76">
            <w:pPr>
              <w:spacing w:line="240" w:lineRule="auto"/>
              <w:rPr>
                <w:sz w:val="24"/>
                <w:szCs w:val="24"/>
                <w:highlight w:val="white"/>
              </w:rPr>
            </w:pPr>
            <w:r>
              <w:rPr>
                <w:sz w:val="24"/>
                <w:szCs w:val="24"/>
                <w:highlight w:val="white"/>
              </w:rPr>
              <w:t>Nita, A; Hartel, T; Manolache, S; Ciocanea, CM; Miu, IV; Rozylowicz, L</w:t>
            </w:r>
          </w:p>
        </w:tc>
        <w:tc>
          <w:tcPr>
            <w:tcW w:w="5490" w:type="dxa"/>
            <w:tcMar>
              <w:top w:w="0" w:type="dxa"/>
              <w:left w:w="45" w:type="dxa"/>
              <w:bottom w:w="0" w:type="dxa"/>
              <w:right w:w="45" w:type="dxa"/>
            </w:tcMar>
          </w:tcPr>
          <w:p w14:paraId="4F042BFD" w14:textId="77777777" w:rsidR="004D0D95" w:rsidRDefault="00A90030" w:rsidP="00FA3A76">
            <w:pPr>
              <w:spacing w:line="240" w:lineRule="auto"/>
              <w:rPr>
                <w:sz w:val="24"/>
                <w:szCs w:val="24"/>
                <w:highlight w:val="white"/>
              </w:rPr>
            </w:pPr>
            <w:r>
              <w:rPr>
                <w:sz w:val="24"/>
                <w:szCs w:val="24"/>
                <w:highlight w:val="white"/>
              </w:rPr>
              <w:t>Who is researching biodiversity hotspots in eastern Europe? A case study on the grasslands in Romania</w:t>
            </w:r>
          </w:p>
        </w:tc>
        <w:tc>
          <w:tcPr>
            <w:tcW w:w="1080" w:type="dxa"/>
            <w:tcMar>
              <w:top w:w="0" w:type="dxa"/>
              <w:left w:w="45" w:type="dxa"/>
              <w:bottom w:w="0" w:type="dxa"/>
              <w:right w:w="45" w:type="dxa"/>
            </w:tcMar>
          </w:tcPr>
          <w:p w14:paraId="6E186CA3"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3A0CA05A" w14:textId="77777777" w:rsidR="004D0D95" w:rsidRDefault="00A90030" w:rsidP="00FA3A76">
            <w:pPr>
              <w:spacing w:line="240" w:lineRule="auto"/>
              <w:rPr>
                <w:sz w:val="24"/>
                <w:szCs w:val="24"/>
                <w:highlight w:val="white"/>
              </w:rPr>
            </w:pPr>
            <w:r>
              <w:rPr>
                <w:sz w:val="24"/>
                <w:szCs w:val="24"/>
                <w:highlight w:val="white"/>
              </w:rPr>
              <w:t>10.1371/journal.pone.0217638</w:t>
            </w:r>
          </w:p>
        </w:tc>
      </w:tr>
      <w:tr w:rsidR="004D0D95" w14:paraId="5985BCAB" w14:textId="77777777">
        <w:trPr>
          <w:trHeight w:val="270"/>
        </w:trPr>
        <w:tc>
          <w:tcPr>
            <w:tcW w:w="1162" w:type="dxa"/>
            <w:tcMar>
              <w:top w:w="0" w:type="dxa"/>
              <w:left w:w="45" w:type="dxa"/>
              <w:bottom w:w="0" w:type="dxa"/>
              <w:right w:w="45" w:type="dxa"/>
            </w:tcMar>
          </w:tcPr>
          <w:p w14:paraId="216C43DC" w14:textId="77777777" w:rsidR="004D0D95" w:rsidRDefault="00A90030" w:rsidP="00FA3A76">
            <w:pPr>
              <w:spacing w:line="240" w:lineRule="auto"/>
              <w:rPr>
                <w:sz w:val="24"/>
                <w:szCs w:val="24"/>
                <w:highlight w:val="white"/>
              </w:rPr>
            </w:pPr>
            <w:r>
              <w:rPr>
                <w:sz w:val="24"/>
                <w:szCs w:val="24"/>
                <w:highlight w:val="white"/>
              </w:rPr>
              <w:t>133</w:t>
            </w:r>
          </w:p>
        </w:tc>
        <w:tc>
          <w:tcPr>
            <w:tcW w:w="4148" w:type="dxa"/>
          </w:tcPr>
          <w:p w14:paraId="51740DF0" w14:textId="77777777" w:rsidR="004D0D95" w:rsidRDefault="00A90030" w:rsidP="00FA3A76">
            <w:pPr>
              <w:spacing w:line="240" w:lineRule="auto"/>
              <w:rPr>
                <w:sz w:val="24"/>
                <w:szCs w:val="24"/>
                <w:highlight w:val="white"/>
              </w:rPr>
            </w:pPr>
            <w:r>
              <w:rPr>
                <w:sz w:val="24"/>
                <w:szCs w:val="24"/>
                <w:highlight w:val="white"/>
              </w:rPr>
              <w:t>Novák, TJ; Incze, J; Spohn, M; Glina, B; Giani, L</w:t>
            </w:r>
          </w:p>
        </w:tc>
        <w:tc>
          <w:tcPr>
            <w:tcW w:w="5490" w:type="dxa"/>
            <w:tcMar>
              <w:top w:w="0" w:type="dxa"/>
              <w:left w:w="45" w:type="dxa"/>
              <w:bottom w:w="0" w:type="dxa"/>
              <w:right w:w="45" w:type="dxa"/>
            </w:tcMar>
          </w:tcPr>
          <w:p w14:paraId="6C4780CF" w14:textId="77777777" w:rsidR="004D0D95" w:rsidRDefault="00A90030" w:rsidP="00FA3A76">
            <w:pPr>
              <w:spacing w:line="240" w:lineRule="auto"/>
              <w:rPr>
                <w:sz w:val="24"/>
                <w:szCs w:val="24"/>
                <w:highlight w:val="white"/>
              </w:rPr>
            </w:pPr>
            <w:r>
              <w:rPr>
                <w:sz w:val="24"/>
                <w:szCs w:val="24"/>
                <w:highlight w:val="white"/>
              </w:rPr>
              <w:t>Soil and vegetation transformation in abandoned vineyards of the Tokaj Nagy-hill, Hungary</w:t>
            </w:r>
          </w:p>
        </w:tc>
        <w:tc>
          <w:tcPr>
            <w:tcW w:w="1080" w:type="dxa"/>
            <w:tcMar>
              <w:top w:w="0" w:type="dxa"/>
              <w:left w:w="45" w:type="dxa"/>
              <w:bottom w:w="0" w:type="dxa"/>
              <w:right w:w="45" w:type="dxa"/>
            </w:tcMar>
          </w:tcPr>
          <w:p w14:paraId="0E257020"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4D4B36E5" w14:textId="77777777" w:rsidR="004D0D95" w:rsidRDefault="00A90030" w:rsidP="00FA3A76">
            <w:pPr>
              <w:spacing w:line="240" w:lineRule="auto"/>
              <w:rPr>
                <w:sz w:val="24"/>
                <w:szCs w:val="24"/>
                <w:highlight w:val="white"/>
              </w:rPr>
            </w:pPr>
            <w:r>
              <w:rPr>
                <w:sz w:val="24"/>
                <w:szCs w:val="24"/>
                <w:highlight w:val="white"/>
              </w:rPr>
              <w:t>10.1016/j.catena.2014.07.017</w:t>
            </w:r>
          </w:p>
        </w:tc>
      </w:tr>
      <w:tr w:rsidR="004D0D95" w14:paraId="0848BA70" w14:textId="77777777">
        <w:trPr>
          <w:trHeight w:val="270"/>
        </w:trPr>
        <w:tc>
          <w:tcPr>
            <w:tcW w:w="1162" w:type="dxa"/>
            <w:tcMar>
              <w:top w:w="0" w:type="dxa"/>
              <w:left w:w="45" w:type="dxa"/>
              <w:bottom w:w="0" w:type="dxa"/>
              <w:right w:w="45" w:type="dxa"/>
            </w:tcMar>
          </w:tcPr>
          <w:p w14:paraId="7AA3BEEA" w14:textId="77777777" w:rsidR="004D0D95" w:rsidRDefault="00A90030" w:rsidP="00FA3A76">
            <w:pPr>
              <w:spacing w:line="240" w:lineRule="auto"/>
              <w:rPr>
                <w:sz w:val="24"/>
                <w:szCs w:val="24"/>
                <w:highlight w:val="white"/>
              </w:rPr>
            </w:pPr>
            <w:r>
              <w:rPr>
                <w:sz w:val="24"/>
                <w:szCs w:val="24"/>
                <w:highlight w:val="white"/>
              </w:rPr>
              <w:lastRenderedPageBreak/>
              <w:t>134</w:t>
            </w:r>
          </w:p>
        </w:tc>
        <w:tc>
          <w:tcPr>
            <w:tcW w:w="4148" w:type="dxa"/>
          </w:tcPr>
          <w:p w14:paraId="76E00C31" w14:textId="77777777" w:rsidR="004D0D95" w:rsidRDefault="00A90030" w:rsidP="00FA3A76">
            <w:pPr>
              <w:spacing w:line="240" w:lineRule="auto"/>
              <w:rPr>
                <w:sz w:val="24"/>
                <w:szCs w:val="24"/>
                <w:highlight w:val="white"/>
              </w:rPr>
            </w:pPr>
            <w:r>
              <w:rPr>
                <w:sz w:val="24"/>
                <w:szCs w:val="24"/>
                <w:highlight w:val="white"/>
              </w:rPr>
              <w:t>Obrist, MK; Rathey, E; Bontadina, F; Martinoli, A; Conedera, M; Christe, P; Moretti, M</w:t>
            </w:r>
          </w:p>
        </w:tc>
        <w:tc>
          <w:tcPr>
            <w:tcW w:w="5490" w:type="dxa"/>
            <w:tcMar>
              <w:top w:w="0" w:type="dxa"/>
              <w:left w:w="45" w:type="dxa"/>
              <w:bottom w:w="0" w:type="dxa"/>
              <w:right w:w="45" w:type="dxa"/>
            </w:tcMar>
          </w:tcPr>
          <w:p w14:paraId="0C40B74E" w14:textId="77777777" w:rsidR="004D0D95" w:rsidRDefault="00A90030" w:rsidP="00FA3A76">
            <w:pPr>
              <w:spacing w:line="240" w:lineRule="auto"/>
              <w:rPr>
                <w:sz w:val="24"/>
                <w:szCs w:val="24"/>
                <w:highlight w:val="white"/>
              </w:rPr>
            </w:pPr>
            <w:r>
              <w:rPr>
                <w:sz w:val="24"/>
                <w:szCs w:val="24"/>
                <w:highlight w:val="white"/>
              </w:rPr>
              <w:t>Response of bat species to sylvo-pastoral abandonment</w:t>
            </w:r>
          </w:p>
        </w:tc>
        <w:tc>
          <w:tcPr>
            <w:tcW w:w="1080" w:type="dxa"/>
            <w:tcMar>
              <w:top w:w="0" w:type="dxa"/>
              <w:left w:w="45" w:type="dxa"/>
              <w:bottom w:w="0" w:type="dxa"/>
              <w:right w:w="45" w:type="dxa"/>
            </w:tcMar>
          </w:tcPr>
          <w:p w14:paraId="29C4D66C"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7F62B1B7" w14:textId="77777777" w:rsidR="004D0D95" w:rsidRDefault="00A90030" w:rsidP="00FA3A76">
            <w:pPr>
              <w:spacing w:line="240" w:lineRule="auto"/>
              <w:rPr>
                <w:sz w:val="24"/>
                <w:szCs w:val="24"/>
                <w:highlight w:val="white"/>
              </w:rPr>
            </w:pPr>
            <w:r>
              <w:rPr>
                <w:sz w:val="24"/>
                <w:szCs w:val="24"/>
                <w:highlight w:val="white"/>
              </w:rPr>
              <w:t>10.1016/j.foreco.2010.12.010</w:t>
            </w:r>
          </w:p>
        </w:tc>
      </w:tr>
      <w:tr w:rsidR="004D0D95" w14:paraId="14EC1ECA" w14:textId="77777777">
        <w:trPr>
          <w:trHeight w:val="270"/>
        </w:trPr>
        <w:tc>
          <w:tcPr>
            <w:tcW w:w="1162" w:type="dxa"/>
            <w:tcMar>
              <w:top w:w="0" w:type="dxa"/>
              <w:left w:w="45" w:type="dxa"/>
              <w:bottom w:w="0" w:type="dxa"/>
              <w:right w:w="45" w:type="dxa"/>
            </w:tcMar>
          </w:tcPr>
          <w:p w14:paraId="6924FF07" w14:textId="77777777" w:rsidR="004D0D95" w:rsidRDefault="00A90030" w:rsidP="00FA3A76">
            <w:pPr>
              <w:spacing w:line="240" w:lineRule="auto"/>
              <w:rPr>
                <w:sz w:val="24"/>
                <w:szCs w:val="24"/>
                <w:highlight w:val="white"/>
              </w:rPr>
            </w:pPr>
            <w:r>
              <w:rPr>
                <w:sz w:val="24"/>
                <w:szCs w:val="24"/>
                <w:highlight w:val="white"/>
              </w:rPr>
              <w:t>135</w:t>
            </w:r>
          </w:p>
        </w:tc>
        <w:tc>
          <w:tcPr>
            <w:tcW w:w="4148" w:type="dxa"/>
          </w:tcPr>
          <w:p w14:paraId="4B588D0E" w14:textId="77777777" w:rsidR="004D0D95" w:rsidRDefault="00A90030" w:rsidP="00FA3A76">
            <w:pPr>
              <w:spacing w:line="240" w:lineRule="auto"/>
              <w:rPr>
                <w:sz w:val="24"/>
                <w:szCs w:val="24"/>
                <w:highlight w:val="white"/>
              </w:rPr>
            </w:pPr>
            <w:r>
              <w:rPr>
                <w:sz w:val="24"/>
                <w:szCs w:val="24"/>
                <w:highlight w:val="white"/>
              </w:rPr>
              <w:t>Oksuz, DP; Aguiar, CAS; Tápia, S; Llop, E; Lopes, P; Serrano, ARM; Leal, A; Branquinho, C; Correia, O; Rainho, A; Correia, RA; Palmeirim, JM</w:t>
            </w:r>
          </w:p>
        </w:tc>
        <w:tc>
          <w:tcPr>
            <w:tcW w:w="5490" w:type="dxa"/>
            <w:tcMar>
              <w:top w:w="0" w:type="dxa"/>
              <w:left w:w="45" w:type="dxa"/>
              <w:bottom w:w="0" w:type="dxa"/>
              <w:right w:w="45" w:type="dxa"/>
            </w:tcMar>
          </w:tcPr>
          <w:p w14:paraId="1F281FF0" w14:textId="77777777" w:rsidR="004D0D95" w:rsidRDefault="00A90030" w:rsidP="00FA3A76">
            <w:pPr>
              <w:spacing w:line="240" w:lineRule="auto"/>
              <w:rPr>
                <w:sz w:val="24"/>
                <w:szCs w:val="24"/>
                <w:highlight w:val="white"/>
              </w:rPr>
            </w:pPr>
            <w:r>
              <w:rPr>
                <w:sz w:val="24"/>
                <w:szCs w:val="24"/>
                <w:highlight w:val="white"/>
              </w:rPr>
              <w:t>Increasing biodiversity in wood-pastures by protecting small shrubby patches</w:t>
            </w:r>
          </w:p>
        </w:tc>
        <w:tc>
          <w:tcPr>
            <w:tcW w:w="1080" w:type="dxa"/>
            <w:tcMar>
              <w:top w:w="0" w:type="dxa"/>
              <w:left w:w="45" w:type="dxa"/>
              <w:bottom w:w="0" w:type="dxa"/>
              <w:right w:w="45" w:type="dxa"/>
            </w:tcMar>
          </w:tcPr>
          <w:p w14:paraId="615E0976"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6F9DD472" w14:textId="77777777" w:rsidR="004D0D95" w:rsidRDefault="00A90030" w:rsidP="00FA3A76">
            <w:pPr>
              <w:spacing w:line="240" w:lineRule="auto"/>
              <w:rPr>
                <w:sz w:val="24"/>
                <w:szCs w:val="24"/>
                <w:highlight w:val="white"/>
              </w:rPr>
            </w:pPr>
            <w:r>
              <w:rPr>
                <w:sz w:val="24"/>
                <w:szCs w:val="24"/>
                <w:highlight w:val="white"/>
              </w:rPr>
              <w:t>10.1016/j.foreco.2020.118041</w:t>
            </w:r>
          </w:p>
        </w:tc>
      </w:tr>
      <w:tr w:rsidR="004D0D95" w14:paraId="5DA61D39" w14:textId="77777777">
        <w:trPr>
          <w:trHeight w:val="270"/>
        </w:trPr>
        <w:tc>
          <w:tcPr>
            <w:tcW w:w="1162" w:type="dxa"/>
            <w:tcMar>
              <w:top w:w="0" w:type="dxa"/>
              <w:left w:w="45" w:type="dxa"/>
              <w:bottom w:w="0" w:type="dxa"/>
              <w:right w:w="45" w:type="dxa"/>
            </w:tcMar>
          </w:tcPr>
          <w:p w14:paraId="4165EB26" w14:textId="77777777" w:rsidR="004D0D95" w:rsidRDefault="00A90030" w:rsidP="00FA3A76">
            <w:pPr>
              <w:spacing w:line="240" w:lineRule="auto"/>
              <w:rPr>
                <w:sz w:val="24"/>
                <w:szCs w:val="24"/>
                <w:highlight w:val="white"/>
              </w:rPr>
            </w:pPr>
            <w:r>
              <w:rPr>
                <w:sz w:val="24"/>
                <w:szCs w:val="24"/>
                <w:highlight w:val="white"/>
              </w:rPr>
              <w:t>136</w:t>
            </w:r>
          </w:p>
        </w:tc>
        <w:tc>
          <w:tcPr>
            <w:tcW w:w="4148" w:type="dxa"/>
          </w:tcPr>
          <w:p w14:paraId="7DFADA61" w14:textId="77777777" w:rsidR="004D0D95" w:rsidRDefault="00A90030" w:rsidP="00FA3A76">
            <w:pPr>
              <w:spacing w:line="240" w:lineRule="auto"/>
              <w:rPr>
                <w:sz w:val="24"/>
                <w:szCs w:val="24"/>
                <w:highlight w:val="white"/>
              </w:rPr>
            </w:pPr>
            <w:r>
              <w:rPr>
                <w:sz w:val="24"/>
                <w:szCs w:val="24"/>
                <w:highlight w:val="white"/>
              </w:rPr>
              <w:t>Oksuz, DP; Aguiar, CAS; Tápia, S; Llop, E; Lopes, P; Serrano, ARM; Leal, AI; Correia, O; Matos, P; Rainho, A; Branquinho, C; Correia, RA; Palmeirim, JM</w:t>
            </w:r>
          </w:p>
        </w:tc>
        <w:tc>
          <w:tcPr>
            <w:tcW w:w="5490" w:type="dxa"/>
            <w:tcMar>
              <w:top w:w="0" w:type="dxa"/>
              <w:left w:w="45" w:type="dxa"/>
              <w:bottom w:w="0" w:type="dxa"/>
              <w:right w:w="45" w:type="dxa"/>
            </w:tcMar>
          </w:tcPr>
          <w:p w14:paraId="1B98C9AE" w14:textId="77777777" w:rsidR="004D0D95" w:rsidRDefault="00A90030" w:rsidP="00FA3A76">
            <w:pPr>
              <w:spacing w:line="240" w:lineRule="auto"/>
              <w:rPr>
                <w:sz w:val="24"/>
                <w:szCs w:val="24"/>
                <w:highlight w:val="white"/>
              </w:rPr>
            </w:pPr>
            <w:r>
              <w:rPr>
                <w:sz w:val="24"/>
                <w:szCs w:val="24"/>
                <w:highlight w:val="white"/>
              </w:rPr>
              <w:t>The contribution of small shrubby patches to the functional diversity of wood-pastures</w:t>
            </w:r>
          </w:p>
        </w:tc>
        <w:tc>
          <w:tcPr>
            <w:tcW w:w="1080" w:type="dxa"/>
            <w:tcMar>
              <w:top w:w="0" w:type="dxa"/>
              <w:left w:w="45" w:type="dxa"/>
              <w:bottom w:w="0" w:type="dxa"/>
              <w:right w:w="45" w:type="dxa"/>
            </w:tcMar>
          </w:tcPr>
          <w:p w14:paraId="4F7DD73A"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29B69CB2" w14:textId="77777777" w:rsidR="004D0D95" w:rsidRDefault="00A90030" w:rsidP="00FA3A76">
            <w:pPr>
              <w:spacing w:line="240" w:lineRule="auto"/>
              <w:rPr>
                <w:sz w:val="24"/>
                <w:szCs w:val="24"/>
                <w:highlight w:val="white"/>
              </w:rPr>
            </w:pPr>
            <w:r>
              <w:rPr>
                <w:sz w:val="24"/>
                <w:szCs w:val="24"/>
                <w:highlight w:val="white"/>
              </w:rPr>
              <w:t>10.1016/j.actao.2020.103626</w:t>
            </w:r>
          </w:p>
        </w:tc>
      </w:tr>
      <w:tr w:rsidR="004D0D95" w14:paraId="58169AFA" w14:textId="77777777">
        <w:trPr>
          <w:trHeight w:val="270"/>
        </w:trPr>
        <w:tc>
          <w:tcPr>
            <w:tcW w:w="1162" w:type="dxa"/>
            <w:tcMar>
              <w:top w:w="0" w:type="dxa"/>
              <w:left w:w="45" w:type="dxa"/>
              <w:bottom w:w="0" w:type="dxa"/>
              <w:right w:w="45" w:type="dxa"/>
            </w:tcMar>
          </w:tcPr>
          <w:p w14:paraId="48BBF543" w14:textId="77777777" w:rsidR="004D0D95" w:rsidRDefault="00A90030" w:rsidP="00FA3A76">
            <w:pPr>
              <w:spacing w:line="240" w:lineRule="auto"/>
              <w:rPr>
                <w:sz w:val="24"/>
                <w:szCs w:val="24"/>
                <w:highlight w:val="white"/>
              </w:rPr>
            </w:pPr>
            <w:r>
              <w:rPr>
                <w:sz w:val="24"/>
                <w:szCs w:val="24"/>
                <w:highlight w:val="white"/>
              </w:rPr>
              <w:t>137</w:t>
            </w:r>
          </w:p>
        </w:tc>
        <w:tc>
          <w:tcPr>
            <w:tcW w:w="4148" w:type="dxa"/>
          </w:tcPr>
          <w:p w14:paraId="6DBCF835" w14:textId="77777777" w:rsidR="004D0D95" w:rsidRDefault="00A90030" w:rsidP="00FA3A76">
            <w:pPr>
              <w:spacing w:line="240" w:lineRule="auto"/>
              <w:rPr>
                <w:sz w:val="24"/>
                <w:szCs w:val="24"/>
                <w:highlight w:val="white"/>
              </w:rPr>
            </w:pPr>
            <w:r>
              <w:rPr>
                <w:sz w:val="24"/>
                <w:szCs w:val="24"/>
                <w:highlight w:val="white"/>
              </w:rPr>
              <w:t>Oksuz, DP; Palmeirim, JM; Correia, RA</w:t>
            </w:r>
          </w:p>
        </w:tc>
        <w:tc>
          <w:tcPr>
            <w:tcW w:w="5490" w:type="dxa"/>
            <w:tcMar>
              <w:top w:w="0" w:type="dxa"/>
              <w:left w:w="45" w:type="dxa"/>
              <w:bottom w:w="0" w:type="dxa"/>
              <w:right w:w="45" w:type="dxa"/>
            </w:tcMar>
          </w:tcPr>
          <w:p w14:paraId="058B068A" w14:textId="77777777" w:rsidR="004D0D95" w:rsidRDefault="00A90030" w:rsidP="00FA3A76">
            <w:pPr>
              <w:spacing w:line="240" w:lineRule="auto"/>
              <w:rPr>
                <w:sz w:val="24"/>
                <w:szCs w:val="24"/>
                <w:highlight w:val="white"/>
              </w:rPr>
            </w:pPr>
            <w:r>
              <w:rPr>
                <w:sz w:val="24"/>
                <w:szCs w:val="24"/>
                <w:highlight w:val="white"/>
              </w:rPr>
              <w:t>Bird taxonomic and functional responses to land abandonment in wood-pastures</w:t>
            </w:r>
          </w:p>
        </w:tc>
        <w:tc>
          <w:tcPr>
            <w:tcW w:w="1080" w:type="dxa"/>
            <w:tcMar>
              <w:top w:w="0" w:type="dxa"/>
              <w:left w:w="45" w:type="dxa"/>
              <w:bottom w:w="0" w:type="dxa"/>
              <w:right w:w="45" w:type="dxa"/>
            </w:tcMar>
          </w:tcPr>
          <w:p w14:paraId="41868438"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608B3900" w14:textId="77777777" w:rsidR="004D0D95" w:rsidRDefault="00A90030" w:rsidP="00FA3A76">
            <w:pPr>
              <w:spacing w:line="240" w:lineRule="auto"/>
              <w:rPr>
                <w:sz w:val="24"/>
                <w:szCs w:val="24"/>
                <w:highlight w:val="white"/>
              </w:rPr>
            </w:pPr>
            <w:r>
              <w:rPr>
                <w:sz w:val="24"/>
                <w:szCs w:val="24"/>
                <w:highlight w:val="white"/>
              </w:rPr>
              <w:t>10.1007/s10457-021-00649-z</w:t>
            </w:r>
          </w:p>
        </w:tc>
      </w:tr>
      <w:tr w:rsidR="004D0D95" w14:paraId="0A369478" w14:textId="77777777">
        <w:trPr>
          <w:trHeight w:val="270"/>
        </w:trPr>
        <w:tc>
          <w:tcPr>
            <w:tcW w:w="1162" w:type="dxa"/>
            <w:tcMar>
              <w:top w:w="0" w:type="dxa"/>
              <w:left w:w="45" w:type="dxa"/>
              <w:bottom w:w="0" w:type="dxa"/>
              <w:right w:w="45" w:type="dxa"/>
            </w:tcMar>
          </w:tcPr>
          <w:p w14:paraId="76444AD3" w14:textId="77777777" w:rsidR="004D0D95" w:rsidRDefault="00A90030" w:rsidP="00FA3A76">
            <w:pPr>
              <w:spacing w:line="240" w:lineRule="auto"/>
              <w:rPr>
                <w:sz w:val="24"/>
                <w:szCs w:val="24"/>
                <w:highlight w:val="white"/>
              </w:rPr>
            </w:pPr>
            <w:r>
              <w:rPr>
                <w:sz w:val="24"/>
                <w:szCs w:val="24"/>
                <w:highlight w:val="white"/>
              </w:rPr>
              <w:t>138</w:t>
            </w:r>
          </w:p>
        </w:tc>
        <w:tc>
          <w:tcPr>
            <w:tcW w:w="4148" w:type="dxa"/>
          </w:tcPr>
          <w:p w14:paraId="34F770F9" w14:textId="77777777" w:rsidR="004D0D95" w:rsidRDefault="00A90030" w:rsidP="00FA3A76">
            <w:pPr>
              <w:spacing w:line="240" w:lineRule="auto"/>
              <w:rPr>
                <w:sz w:val="24"/>
                <w:szCs w:val="24"/>
                <w:highlight w:val="white"/>
              </w:rPr>
            </w:pPr>
            <w:r>
              <w:rPr>
                <w:sz w:val="24"/>
                <w:szCs w:val="24"/>
                <w:highlight w:val="white"/>
              </w:rPr>
              <w:t>Olden, A; Halme, P</w:t>
            </w:r>
          </w:p>
        </w:tc>
        <w:tc>
          <w:tcPr>
            <w:tcW w:w="5490" w:type="dxa"/>
            <w:tcMar>
              <w:top w:w="0" w:type="dxa"/>
              <w:left w:w="45" w:type="dxa"/>
              <w:bottom w:w="0" w:type="dxa"/>
              <w:right w:w="45" w:type="dxa"/>
            </w:tcMar>
          </w:tcPr>
          <w:p w14:paraId="13B5BEBA" w14:textId="77777777" w:rsidR="004D0D95" w:rsidRDefault="00A90030" w:rsidP="00FA3A76">
            <w:pPr>
              <w:spacing w:line="240" w:lineRule="auto"/>
              <w:rPr>
                <w:sz w:val="24"/>
                <w:szCs w:val="24"/>
                <w:highlight w:val="white"/>
              </w:rPr>
            </w:pPr>
            <w:r>
              <w:rPr>
                <w:sz w:val="24"/>
                <w:szCs w:val="24"/>
                <w:highlight w:val="white"/>
              </w:rPr>
              <w:t>Grazers increase β-diversity of vascular plants and bryophytes in wood-pastures</w:t>
            </w:r>
          </w:p>
        </w:tc>
        <w:tc>
          <w:tcPr>
            <w:tcW w:w="1080" w:type="dxa"/>
            <w:tcMar>
              <w:top w:w="0" w:type="dxa"/>
              <w:left w:w="45" w:type="dxa"/>
              <w:bottom w:w="0" w:type="dxa"/>
              <w:right w:w="45" w:type="dxa"/>
            </w:tcMar>
          </w:tcPr>
          <w:p w14:paraId="3E6296E0"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6742D6C8" w14:textId="77777777" w:rsidR="004D0D95" w:rsidRDefault="00A90030" w:rsidP="00FA3A76">
            <w:pPr>
              <w:spacing w:line="240" w:lineRule="auto"/>
              <w:rPr>
                <w:sz w:val="24"/>
                <w:szCs w:val="24"/>
                <w:highlight w:val="white"/>
              </w:rPr>
            </w:pPr>
            <w:r>
              <w:rPr>
                <w:sz w:val="24"/>
                <w:szCs w:val="24"/>
                <w:highlight w:val="white"/>
              </w:rPr>
              <w:t>10.1111/jvs.12436</w:t>
            </w:r>
          </w:p>
        </w:tc>
      </w:tr>
      <w:tr w:rsidR="004D0D95" w14:paraId="486DBD3E" w14:textId="77777777">
        <w:trPr>
          <w:trHeight w:val="270"/>
        </w:trPr>
        <w:tc>
          <w:tcPr>
            <w:tcW w:w="1162" w:type="dxa"/>
            <w:tcMar>
              <w:top w:w="0" w:type="dxa"/>
              <w:left w:w="45" w:type="dxa"/>
              <w:bottom w:w="0" w:type="dxa"/>
              <w:right w:w="45" w:type="dxa"/>
            </w:tcMar>
          </w:tcPr>
          <w:p w14:paraId="6AEA82F4" w14:textId="77777777" w:rsidR="004D0D95" w:rsidRDefault="00A90030" w:rsidP="00FA3A76">
            <w:pPr>
              <w:spacing w:line="240" w:lineRule="auto"/>
              <w:rPr>
                <w:sz w:val="24"/>
                <w:szCs w:val="24"/>
                <w:highlight w:val="white"/>
              </w:rPr>
            </w:pPr>
            <w:r>
              <w:rPr>
                <w:sz w:val="24"/>
                <w:szCs w:val="24"/>
                <w:highlight w:val="white"/>
              </w:rPr>
              <w:t>139</w:t>
            </w:r>
          </w:p>
        </w:tc>
        <w:tc>
          <w:tcPr>
            <w:tcW w:w="4148" w:type="dxa"/>
          </w:tcPr>
          <w:p w14:paraId="41AEAFCB"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Oldén, A; Raatikainen, KJ; Tervonen, K; Halme, P</w:t>
            </w:r>
          </w:p>
        </w:tc>
        <w:tc>
          <w:tcPr>
            <w:tcW w:w="5490" w:type="dxa"/>
            <w:tcMar>
              <w:top w:w="0" w:type="dxa"/>
              <w:left w:w="45" w:type="dxa"/>
              <w:bottom w:w="0" w:type="dxa"/>
              <w:right w:w="45" w:type="dxa"/>
            </w:tcMar>
          </w:tcPr>
          <w:p w14:paraId="659AE0FA" w14:textId="77777777" w:rsidR="004D0D95" w:rsidRDefault="00A90030" w:rsidP="00FA3A76">
            <w:pPr>
              <w:spacing w:line="240" w:lineRule="auto"/>
              <w:rPr>
                <w:sz w:val="24"/>
                <w:szCs w:val="24"/>
                <w:highlight w:val="white"/>
              </w:rPr>
            </w:pPr>
            <w:r>
              <w:rPr>
                <w:sz w:val="24"/>
                <w:szCs w:val="24"/>
                <w:highlight w:val="white"/>
              </w:rPr>
              <w:t>Grazing and soil pH are biodiversity drivers of vascular plants and bryophytes in boreal wood-pastures</w:t>
            </w:r>
          </w:p>
        </w:tc>
        <w:tc>
          <w:tcPr>
            <w:tcW w:w="1080" w:type="dxa"/>
            <w:tcMar>
              <w:top w:w="0" w:type="dxa"/>
              <w:left w:w="45" w:type="dxa"/>
              <w:bottom w:w="0" w:type="dxa"/>
              <w:right w:w="45" w:type="dxa"/>
            </w:tcMar>
          </w:tcPr>
          <w:p w14:paraId="01B5B5AF"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3307AC67" w14:textId="77777777" w:rsidR="004D0D95" w:rsidRDefault="00A90030" w:rsidP="00FA3A76">
            <w:pPr>
              <w:spacing w:line="240" w:lineRule="auto"/>
              <w:rPr>
                <w:sz w:val="24"/>
                <w:szCs w:val="24"/>
                <w:highlight w:val="white"/>
              </w:rPr>
            </w:pPr>
            <w:r>
              <w:rPr>
                <w:sz w:val="24"/>
                <w:szCs w:val="24"/>
                <w:highlight w:val="white"/>
              </w:rPr>
              <w:t>10.1016/j.agee.2016.02.018</w:t>
            </w:r>
          </w:p>
        </w:tc>
      </w:tr>
      <w:tr w:rsidR="004D0D95" w14:paraId="6310D771" w14:textId="77777777">
        <w:trPr>
          <w:trHeight w:val="270"/>
        </w:trPr>
        <w:tc>
          <w:tcPr>
            <w:tcW w:w="1162" w:type="dxa"/>
            <w:tcMar>
              <w:top w:w="0" w:type="dxa"/>
              <w:left w:w="45" w:type="dxa"/>
              <w:bottom w:w="0" w:type="dxa"/>
              <w:right w:w="45" w:type="dxa"/>
            </w:tcMar>
          </w:tcPr>
          <w:p w14:paraId="3501CB7E" w14:textId="77777777" w:rsidR="004D0D95" w:rsidRDefault="00A90030" w:rsidP="00FA3A76">
            <w:pPr>
              <w:spacing w:line="240" w:lineRule="auto"/>
              <w:rPr>
                <w:sz w:val="24"/>
                <w:szCs w:val="24"/>
                <w:highlight w:val="white"/>
              </w:rPr>
            </w:pPr>
            <w:r>
              <w:rPr>
                <w:sz w:val="24"/>
                <w:szCs w:val="24"/>
                <w:highlight w:val="white"/>
              </w:rPr>
              <w:t>140</w:t>
            </w:r>
          </w:p>
        </w:tc>
        <w:tc>
          <w:tcPr>
            <w:tcW w:w="4148" w:type="dxa"/>
          </w:tcPr>
          <w:p w14:paraId="20E85DB1" w14:textId="77777777" w:rsidR="004D0D95" w:rsidRDefault="00A90030" w:rsidP="00FA3A76">
            <w:pPr>
              <w:spacing w:line="240" w:lineRule="auto"/>
              <w:rPr>
                <w:sz w:val="24"/>
                <w:szCs w:val="24"/>
                <w:highlight w:val="white"/>
              </w:rPr>
            </w:pPr>
            <w:r>
              <w:rPr>
                <w:sz w:val="24"/>
                <w:szCs w:val="24"/>
                <w:highlight w:val="white"/>
              </w:rPr>
              <w:t>Öllerer, K</w:t>
            </w:r>
          </w:p>
        </w:tc>
        <w:tc>
          <w:tcPr>
            <w:tcW w:w="5490" w:type="dxa"/>
            <w:tcMar>
              <w:top w:w="0" w:type="dxa"/>
              <w:left w:w="45" w:type="dxa"/>
              <w:bottom w:w="0" w:type="dxa"/>
              <w:right w:w="45" w:type="dxa"/>
            </w:tcMar>
          </w:tcPr>
          <w:p w14:paraId="0D5F1CA1" w14:textId="77777777" w:rsidR="004D0D95" w:rsidRDefault="00A90030" w:rsidP="00FA3A76">
            <w:pPr>
              <w:spacing w:line="240" w:lineRule="auto"/>
              <w:rPr>
                <w:sz w:val="24"/>
                <w:szCs w:val="24"/>
                <w:highlight w:val="white"/>
              </w:rPr>
            </w:pPr>
            <w:r>
              <w:rPr>
                <w:sz w:val="24"/>
                <w:szCs w:val="24"/>
                <w:highlight w:val="white"/>
              </w:rPr>
              <w:t>The ground vegetation management of wood-pastures in Romania - insights in the past for conservation management in the future</w:t>
            </w:r>
          </w:p>
        </w:tc>
        <w:tc>
          <w:tcPr>
            <w:tcW w:w="1080" w:type="dxa"/>
            <w:tcMar>
              <w:top w:w="0" w:type="dxa"/>
              <w:left w:w="45" w:type="dxa"/>
              <w:bottom w:w="0" w:type="dxa"/>
              <w:right w:w="45" w:type="dxa"/>
            </w:tcMar>
          </w:tcPr>
          <w:p w14:paraId="14DA115A"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0CD85A67" w14:textId="77777777" w:rsidR="004D0D95" w:rsidRDefault="004D0D95" w:rsidP="00FA3A76">
            <w:pPr>
              <w:spacing w:line="240" w:lineRule="auto"/>
              <w:rPr>
                <w:sz w:val="24"/>
                <w:szCs w:val="24"/>
                <w:highlight w:val="white"/>
              </w:rPr>
            </w:pPr>
          </w:p>
        </w:tc>
      </w:tr>
      <w:tr w:rsidR="004D0D95" w14:paraId="76E5A401" w14:textId="77777777">
        <w:trPr>
          <w:trHeight w:val="270"/>
        </w:trPr>
        <w:tc>
          <w:tcPr>
            <w:tcW w:w="1162" w:type="dxa"/>
            <w:tcMar>
              <w:top w:w="0" w:type="dxa"/>
              <w:left w:w="45" w:type="dxa"/>
              <w:bottom w:w="0" w:type="dxa"/>
              <w:right w:w="45" w:type="dxa"/>
            </w:tcMar>
          </w:tcPr>
          <w:p w14:paraId="1825E278" w14:textId="77777777" w:rsidR="004D0D95" w:rsidRDefault="00A90030" w:rsidP="00FA3A76">
            <w:pPr>
              <w:spacing w:line="240" w:lineRule="auto"/>
              <w:rPr>
                <w:sz w:val="24"/>
                <w:szCs w:val="24"/>
                <w:highlight w:val="white"/>
              </w:rPr>
            </w:pPr>
            <w:r>
              <w:rPr>
                <w:sz w:val="24"/>
                <w:szCs w:val="24"/>
                <w:highlight w:val="white"/>
              </w:rPr>
              <w:t>141</w:t>
            </w:r>
          </w:p>
        </w:tc>
        <w:tc>
          <w:tcPr>
            <w:tcW w:w="4148" w:type="dxa"/>
          </w:tcPr>
          <w:p w14:paraId="006DD5F6" w14:textId="77777777" w:rsidR="004D0D95" w:rsidRDefault="00A90030" w:rsidP="00FA3A76">
            <w:pPr>
              <w:spacing w:line="240" w:lineRule="auto"/>
              <w:rPr>
                <w:sz w:val="24"/>
                <w:szCs w:val="24"/>
                <w:highlight w:val="white"/>
              </w:rPr>
            </w:pPr>
            <w:r>
              <w:rPr>
                <w:sz w:val="24"/>
                <w:szCs w:val="24"/>
                <w:highlight w:val="white"/>
              </w:rPr>
              <w:t>Özden, Ö; Hodgson, DJ</w:t>
            </w:r>
          </w:p>
        </w:tc>
        <w:tc>
          <w:tcPr>
            <w:tcW w:w="5490" w:type="dxa"/>
            <w:tcMar>
              <w:top w:w="0" w:type="dxa"/>
              <w:left w:w="45" w:type="dxa"/>
              <w:bottom w:w="0" w:type="dxa"/>
              <w:right w:w="45" w:type="dxa"/>
            </w:tcMar>
          </w:tcPr>
          <w:p w14:paraId="10B5F2F8" w14:textId="77777777" w:rsidR="004D0D95" w:rsidRDefault="00A90030" w:rsidP="00FA3A76">
            <w:pPr>
              <w:spacing w:line="240" w:lineRule="auto"/>
              <w:rPr>
                <w:sz w:val="24"/>
                <w:szCs w:val="24"/>
                <w:highlight w:val="white"/>
              </w:rPr>
            </w:pPr>
            <w:r>
              <w:rPr>
                <w:sz w:val="24"/>
                <w:szCs w:val="24"/>
                <w:highlight w:val="white"/>
              </w:rPr>
              <w:t>Butterflies (lepidoptera) highlight the ecological value of shrubland and grassland mosaics in Cypriot garrigue ecosystems</w:t>
            </w:r>
          </w:p>
        </w:tc>
        <w:tc>
          <w:tcPr>
            <w:tcW w:w="1080" w:type="dxa"/>
            <w:tcMar>
              <w:top w:w="0" w:type="dxa"/>
              <w:left w:w="45" w:type="dxa"/>
              <w:bottom w:w="0" w:type="dxa"/>
              <w:right w:w="45" w:type="dxa"/>
            </w:tcMar>
          </w:tcPr>
          <w:p w14:paraId="2F36DB34"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66842754" w14:textId="77777777" w:rsidR="004D0D95" w:rsidRDefault="00A90030" w:rsidP="00FA3A76">
            <w:pPr>
              <w:spacing w:line="240" w:lineRule="auto"/>
              <w:rPr>
                <w:sz w:val="24"/>
                <w:szCs w:val="24"/>
                <w:highlight w:val="white"/>
              </w:rPr>
            </w:pPr>
            <w:r>
              <w:rPr>
                <w:sz w:val="24"/>
                <w:szCs w:val="24"/>
                <w:highlight w:val="white"/>
              </w:rPr>
              <w:t>10.14411/eje.2011.055</w:t>
            </w:r>
          </w:p>
        </w:tc>
      </w:tr>
      <w:tr w:rsidR="004D0D95" w14:paraId="3CCFF76D" w14:textId="77777777">
        <w:trPr>
          <w:trHeight w:val="270"/>
        </w:trPr>
        <w:tc>
          <w:tcPr>
            <w:tcW w:w="1162" w:type="dxa"/>
            <w:tcMar>
              <w:top w:w="0" w:type="dxa"/>
              <w:left w:w="45" w:type="dxa"/>
              <w:bottom w:w="0" w:type="dxa"/>
              <w:right w:w="45" w:type="dxa"/>
            </w:tcMar>
          </w:tcPr>
          <w:p w14:paraId="62D1C4D4" w14:textId="77777777" w:rsidR="004D0D95" w:rsidRDefault="00A90030" w:rsidP="00FA3A76">
            <w:pPr>
              <w:spacing w:line="240" w:lineRule="auto"/>
              <w:rPr>
                <w:sz w:val="24"/>
                <w:szCs w:val="24"/>
                <w:highlight w:val="white"/>
              </w:rPr>
            </w:pPr>
            <w:r>
              <w:rPr>
                <w:sz w:val="24"/>
                <w:szCs w:val="24"/>
                <w:highlight w:val="white"/>
              </w:rPr>
              <w:t>142</w:t>
            </w:r>
          </w:p>
        </w:tc>
        <w:tc>
          <w:tcPr>
            <w:tcW w:w="4148" w:type="dxa"/>
          </w:tcPr>
          <w:p w14:paraId="2478ECA2" w14:textId="77777777" w:rsidR="004D0D95" w:rsidRDefault="00A90030" w:rsidP="00FA3A76">
            <w:pPr>
              <w:spacing w:line="240" w:lineRule="auto"/>
              <w:rPr>
                <w:sz w:val="24"/>
                <w:szCs w:val="24"/>
                <w:highlight w:val="white"/>
              </w:rPr>
            </w:pPr>
            <w:r>
              <w:rPr>
                <w:sz w:val="24"/>
                <w:szCs w:val="24"/>
                <w:highlight w:val="white"/>
              </w:rPr>
              <w:t>Paço, TA; David, TS; Henriques, MO; Pereira, JS; Valente, F; Banza, J; Pereira, FL; Pinto, C; David, JS</w:t>
            </w:r>
          </w:p>
        </w:tc>
        <w:tc>
          <w:tcPr>
            <w:tcW w:w="5490" w:type="dxa"/>
            <w:tcMar>
              <w:top w:w="0" w:type="dxa"/>
              <w:left w:w="45" w:type="dxa"/>
              <w:bottom w:w="0" w:type="dxa"/>
              <w:right w:w="45" w:type="dxa"/>
            </w:tcMar>
          </w:tcPr>
          <w:p w14:paraId="4E1AC0BE" w14:textId="77777777" w:rsidR="004D0D95" w:rsidRDefault="00A90030" w:rsidP="00FA3A76">
            <w:pPr>
              <w:spacing w:line="240" w:lineRule="auto"/>
              <w:rPr>
                <w:sz w:val="24"/>
                <w:szCs w:val="24"/>
                <w:highlight w:val="white"/>
              </w:rPr>
            </w:pPr>
            <w:r>
              <w:rPr>
                <w:sz w:val="24"/>
                <w:szCs w:val="24"/>
                <w:highlight w:val="white"/>
              </w:rPr>
              <w:t>Evapotranspiration from a Mediterranean evergreen oak savannah: the role of trees and pasture</w:t>
            </w:r>
          </w:p>
        </w:tc>
        <w:tc>
          <w:tcPr>
            <w:tcW w:w="1080" w:type="dxa"/>
            <w:tcMar>
              <w:top w:w="0" w:type="dxa"/>
              <w:left w:w="45" w:type="dxa"/>
              <w:bottom w:w="0" w:type="dxa"/>
              <w:right w:w="45" w:type="dxa"/>
            </w:tcMar>
          </w:tcPr>
          <w:p w14:paraId="73611435" w14:textId="77777777" w:rsidR="004D0D95" w:rsidRDefault="00A90030" w:rsidP="00FA3A76">
            <w:pPr>
              <w:spacing w:line="240" w:lineRule="auto"/>
              <w:rPr>
                <w:sz w:val="24"/>
                <w:szCs w:val="24"/>
                <w:highlight w:val="white"/>
              </w:rPr>
            </w:pPr>
            <w:r>
              <w:rPr>
                <w:sz w:val="24"/>
                <w:szCs w:val="24"/>
                <w:highlight w:val="white"/>
              </w:rPr>
              <w:t>2009</w:t>
            </w:r>
          </w:p>
        </w:tc>
        <w:tc>
          <w:tcPr>
            <w:tcW w:w="2425" w:type="dxa"/>
            <w:tcMar>
              <w:top w:w="0" w:type="dxa"/>
              <w:left w:w="45" w:type="dxa"/>
              <w:bottom w:w="0" w:type="dxa"/>
              <w:right w:w="45" w:type="dxa"/>
            </w:tcMar>
          </w:tcPr>
          <w:p w14:paraId="6E5137A0" w14:textId="77777777" w:rsidR="004D0D95" w:rsidRDefault="00A90030" w:rsidP="00FA3A76">
            <w:pPr>
              <w:spacing w:line="240" w:lineRule="auto"/>
              <w:rPr>
                <w:sz w:val="24"/>
                <w:szCs w:val="24"/>
                <w:highlight w:val="white"/>
              </w:rPr>
            </w:pPr>
            <w:r>
              <w:rPr>
                <w:sz w:val="24"/>
                <w:szCs w:val="24"/>
                <w:highlight w:val="white"/>
              </w:rPr>
              <w:t>10.1016/j.jhydrol.2009.02.011</w:t>
            </w:r>
          </w:p>
        </w:tc>
      </w:tr>
      <w:tr w:rsidR="004D0D95" w14:paraId="36C584AE" w14:textId="77777777">
        <w:trPr>
          <w:trHeight w:val="270"/>
        </w:trPr>
        <w:tc>
          <w:tcPr>
            <w:tcW w:w="1162" w:type="dxa"/>
            <w:tcMar>
              <w:top w:w="0" w:type="dxa"/>
              <w:left w:w="45" w:type="dxa"/>
              <w:bottom w:w="0" w:type="dxa"/>
              <w:right w:w="45" w:type="dxa"/>
            </w:tcMar>
          </w:tcPr>
          <w:p w14:paraId="1153E5A5" w14:textId="77777777" w:rsidR="004D0D95" w:rsidRDefault="00A90030" w:rsidP="00FA3A76">
            <w:pPr>
              <w:spacing w:line="240" w:lineRule="auto"/>
              <w:rPr>
                <w:sz w:val="24"/>
                <w:szCs w:val="24"/>
                <w:highlight w:val="white"/>
              </w:rPr>
            </w:pPr>
            <w:r>
              <w:rPr>
                <w:sz w:val="24"/>
                <w:szCs w:val="24"/>
                <w:highlight w:val="white"/>
              </w:rPr>
              <w:lastRenderedPageBreak/>
              <w:t>143</w:t>
            </w:r>
          </w:p>
        </w:tc>
        <w:tc>
          <w:tcPr>
            <w:tcW w:w="4148" w:type="dxa"/>
          </w:tcPr>
          <w:p w14:paraId="5A9DA4A3"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Paesel, HK; Schmitz, A; Isselstein, J</w:t>
            </w:r>
          </w:p>
        </w:tc>
        <w:tc>
          <w:tcPr>
            <w:tcW w:w="5490" w:type="dxa"/>
            <w:tcMar>
              <w:top w:w="0" w:type="dxa"/>
              <w:left w:w="45" w:type="dxa"/>
              <w:bottom w:w="0" w:type="dxa"/>
              <w:right w:w="45" w:type="dxa"/>
            </w:tcMar>
          </w:tcPr>
          <w:p w14:paraId="6CC1D5CE" w14:textId="77777777" w:rsidR="004D0D95" w:rsidRDefault="00A90030" w:rsidP="00FA3A76">
            <w:pPr>
              <w:spacing w:line="240" w:lineRule="auto"/>
              <w:rPr>
                <w:sz w:val="24"/>
                <w:szCs w:val="24"/>
                <w:highlight w:val="white"/>
              </w:rPr>
            </w:pPr>
            <w:r>
              <w:rPr>
                <w:sz w:val="24"/>
                <w:szCs w:val="24"/>
                <w:highlight w:val="white"/>
              </w:rPr>
              <w:t>Heterogeneity and diversity of orchard grassland vegetation in central Germany: role of tree stock, soil parameters and site management</w:t>
            </w:r>
          </w:p>
        </w:tc>
        <w:tc>
          <w:tcPr>
            <w:tcW w:w="1080" w:type="dxa"/>
            <w:tcMar>
              <w:top w:w="0" w:type="dxa"/>
              <w:left w:w="45" w:type="dxa"/>
              <w:bottom w:w="0" w:type="dxa"/>
              <w:right w:w="45" w:type="dxa"/>
            </w:tcMar>
          </w:tcPr>
          <w:p w14:paraId="633442CF"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66F3EC84" w14:textId="77777777" w:rsidR="004D0D95" w:rsidRDefault="00A90030" w:rsidP="00FA3A76">
            <w:pPr>
              <w:spacing w:line="240" w:lineRule="auto"/>
              <w:rPr>
                <w:sz w:val="24"/>
                <w:szCs w:val="24"/>
                <w:highlight w:val="white"/>
              </w:rPr>
            </w:pPr>
            <w:r>
              <w:rPr>
                <w:sz w:val="24"/>
                <w:szCs w:val="24"/>
                <w:highlight w:val="white"/>
              </w:rPr>
              <w:t>10.1007/s10457-017-0178-2</w:t>
            </w:r>
          </w:p>
        </w:tc>
      </w:tr>
      <w:tr w:rsidR="004D0D95" w14:paraId="66D6B13B" w14:textId="77777777">
        <w:trPr>
          <w:trHeight w:val="270"/>
        </w:trPr>
        <w:tc>
          <w:tcPr>
            <w:tcW w:w="1162" w:type="dxa"/>
            <w:tcMar>
              <w:top w:w="0" w:type="dxa"/>
              <w:left w:w="45" w:type="dxa"/>
              <w:bottom w:w="0" w:type="dxa"/>
              <w:right w:w="45" w:type="dxa"/>
            </w:tcMar>
          </w:tcPr>
          <w:p w14:paraId="527FE34C" w14:textId="77777777" w:rsidR="004D0D95" w:rsidRDefault="00A90030" w:rsidP="00FA3A76">
            <w:pPr>
              <w:spacing w:line="240" w:lineRule="auto"/>
              <w:rPr>
                <w:sz w:val="24"/>
                <w:szCs w:val="24"/>
                <w:highlight w:val="white"/>
              </w:rPr>
            </w:pPr>
            <w:r>
              <w:rPr>
                <w:sz w:val="24"/>
                <w:szCs w:val="24"/>
                <w:highlight w:val="white"/>
              </w:rPr>
              <w:t>144</w:t>
            </w:r>
          </w:p>
        </w:tc>
        <w:tc>
          <w:tcPr>
            <w:tcW w:w="4148" w:type="dxa"/>
          </w:tcPr>
          <w:p w14:paraId="0F3FBD85" w14:textId="77777777" w:rsidR="004D0D95" w:rsidRDefault="00A90030" w:rsidP="00FA3A76">
            <w:pPr>
              <w:spacing w:line="240" w:lineRule="auto"/>
              <w:rPr>
                <w:sz w:val="24"/>
                <w:szCs w:val="24"/>
                <w:highlight w:val="white"/>
              </w:rPr>
            </w:pPr>
            <w:r>
              <w:rPr>
                <w:sz w:val="24"/>
                <w:szCs w:val="24"/>
                <w:highlight w:val="white"/>
              </w:rPr>
              <w:t>Palma, JHN; Graves, AR; Bunce, RGH; Burgess, PJ; de Filippi, R; Keesman, KJ; van Keulen, H; Liagre, F; Mayus, M; Moreno, G; Reisner, Y; Herzog, F</w:t>
            </w:r>
          </w:p>
        </w:tc>
        <w:tc>
          <w:tcPr>
            <w:tcW w:w="5490" w:type="dxa"/>
            <w:tcMar>
              <w:top w:w="0" w:type="dxa"/>
              <w:left w:w="45" w:type="dxa"/>
              <w:bottom w:w="0" w:type="dxa"/>
              <w:right w:w="45" w:type="dxa"/>
            </w:tcMar>
          </w:tcPr>
          <w:p w14:paraId="1B5641CE" w14:textId="77777777" w:rsidR="004D0D95" w:rsidRDefault="00A90030" w:rsidP="00FA3A76">
            <w:pPr>
              <w:spacing w:line="240" w:lineRule="auto"/>
              <w:rPr>
                <w:sz w:val="24"/>
                <w:szCs w:val="24"/>
                <w:highlight w:val="white"/>
              </w:rPr>
            </w:pPr>
            <w:r>
              <w:rPr>
                <w:sz w:val="24"/>
                <w:szCs w:val="24"/>
                <w:highlight w:val="white"/>
              </w:rPr>
              <w:t>Modeling environmental benefits of silvoarable agroforestry in Europe</w:t>
            </w:r>
          </w:p>
        </w:tc>
        <w:tc>
          <w:tcPr>
            <w:tcW w:w="1080" w:type="dxa"/>
            <w:tcMar>
              <w:top w:w="0" w:type="dxa"/>
              <w:left w:w="45" w:type="dxa"/>
              <w:bottom w:w="0" w:type="dxa"/>
              <w:right w:w="45" w:type="dxa"/>
            </w:tcMar>
          </w:tcPr>
          <w:p w14:paraId="57272EF0" w14:textId="77777777" w:rsidR="004D0D95" w:rsidRDefault="00A90030" w:rsidP="00FA3A76">
            <w:pPr>
              <w:spacing w:line="240" w:lineRule="auto"/>
              <w:rPr>
                <w:sz w:val="24"/>
                <w:szCs w:val="24"/>
                <w:highlight w:val="white"/>
              </w:rPr>
            </w:pPr>
            <w:r>
              <w:rPr>
                <w:sz w:val="24"/>
                <w:szCs w:val="24"/>
                <w:highlight w:val="white"/>
              </w:rPr>
              <w:t>2007</w:t>
            </w:r>
          </w:p>
        </w:tc>
        <w:tc>
          <w:tcPr>
            <w:tcW w:w="2425" w:type="dxa"/>
            <w:tcMar>
              <w:top w:w="0" w:type="dxa"/>
              <w:left w:w="45" w:type="dxa"/>
              <w:bottom w:w="0" w:type="dxa"/>
              <w:right w:w="45" w:type="dxa"/>
            </w:tcMar>
          </w:tcPr>
          <w:p w14:paraId="15408262" w14:textId="77777777" w:rsidR="004D0D95" w:rsidRDefault="00A90030" w:rsidP="00FA3A76">
            <w:pPr>
              <w:spacing w:line="240" w:lineRule="auto"/>
              <w:rPr>
                <w:sz w:val="24"/>
                <w:szCs w:val="24"/>
                <w:highlight w:val="white"/>
              </w:rPr>
            </w:pPr>
            <w:r>
              <w:rPr>
                <w:sz w:val="24"/>
                <w:szCs w:val="24"/>
                <w:highlight w:val="white"/>
              </w:rPr>
              <w:t>10.1016/j.agee.2006.07.021</w:t>
            </w:r>
          </w:p>
        </w:tc>
      </w:tr>
      <w:tr w:rsidR="004D0D95" w14:paraId="64E0F2A3" w14:textId="77777777">
        <w:trPr>
          <w:trHeight w:val="270"/>
        </w:trPr>
        <w:tc>
          <w:tcPr>
            <w:tcW w:w="1162" w:type="dxa"/>
            <w:tcMar>
              <w:top w:w="0" w:type="dxa"/>
              <w:left w:w="45" w:type="dxa"/>
              <w:bottom w:w="0" w:type="dxa"/>
              <w:right w:w="45" w:type="dxa"/>
            </w:tcMar>
          </w:tcPr>
          <w:p w14:paraId="555A1726" w14:textId="77777777" w:rsidR="004D0D95" w:rsidRDefault="00A90030" w:rsidP="00FA3A76">
            <w:pPr>
              <w:spacing w:line="240" w:lineRule="auto"/>
              <w:rPr>
                <w:sz w:val="24"/>
                <w:szCs w:val="24"/>
                <w:highlight w:val="white"/>
              </w:rPr>
            </w:pPr>
            <w:r>
              <w:rPr>
                <w:sz w:val="24"/>
                <w:szCs w:val="24"/>
                <w:highlight w:val="white"/>
              </w:rPr>
              <w:t>145</w:t>
            </w:r>
          </w:p>
        </w:tc>
        <w:tc>
          <w:tcPr>
            <w:tcW w:w="4148" w:type="dxa"/>
          </w:tcPr>
          <w:p w14:paraId="7C36EA29" w14:textId="77777777" w:rsidR="004D0D95" w:rsidRDefault="00A90030" w:rsidP="00FA3A76">
            <w:pPr>
              <w:spacing w:line="240" w:lineRule="auto"/>
              <w:rPr>
                <w:sz w:val="24"/>
                <w:szCs w:val="24"/>
                <w:highlight w:val="white"/>
              </w:rPr>
            </w:pPr>
            <w:r>
              <w:rPr>
                <w:sz w:val="24"/>
                <w:szCs w:val="24"/>
                <w:highlight w:val="white"/>
              </w:rPr>
              <w:t>Palma, JHN; Graves, AR; Burgess, PJ; Keesman, KJ; van Keulen, H; Mayus, M; Reisner, Y; Herzog, F</w:t>
            </w:r>
          </w:p>
        </w:tc>
        <w:tc>
          <w:tcPr>
            <w:tcW w:w="5490" w:type="dxa"/>
            <w:tcMar>
              <w:top w:w="0" w:type="dxa"/>
              <w:left w:w="45" w:type="dxa"/>
              <w:bottom w:w="0" w:type="dxa"/>
              <w:right w:w="45" w:type="dxa"/>
            </w:tcMar>
          </w:tcPr>
          <w:p w14:paraId="61C23388" w14:textId="77777777" w:rsidR="004D0D95" w:rsidRDefault="00A90030" w:rsidP="00FA3A76">
            <w:pPr>
              <w:spacing w:line="240" w:lineRule="auto"/>
              <w:rPr>
                <w:sz w:val="24"/>
                <w:szCs w:val="24"/>
                <w:highlight w:val="white"/>
              </w:rPr>
            </w:pPr>
            <w:r>
              <w:rPr>
                <w:sz w:val="24"/>
                <w:szCs w:val="24"/>
                <w:highlight w:val="white"/>
              </w:rPr>
              <w:t>Methodological approach for the assessment of environmental effects of agroforestry at the landscape scale</w:t>
            </w:r>
          </w:p>
        </w:tc>
        <w:tc>
          <w:tcPr>
            <w:tcW w:w="1080" w:type="dxa"/>
            <w:tcMar>
              <w:top w:w="0" w:type="dxa"/>
              <w:left w:w="45" w:type="dxa"/>
              <w:bottom w:w="0" w:type="dxa"/>
              <w:right w:w="45" w:type="dxa"/>
            </w:tcMar>
          </w:tcPr>
          <w:p w14:paraId="723FE65C" w14:textId="77777777" w:rsidR="004D0D95" w:rsidRDefault="00A90030" w:rsidP="00FA3A76">
            <w:pPr>
              <w:spacing w:line="240" w:lineRule="auto"/>
              <w:rPr>
                <w:sz w:val="24"/>
                <w:szCs w:val="24"/>
                <w:highlight w:val="white"/>
              </w:rPr>
            </w:pPr>
            <w:r>
              <w:rPr>
                <w:sz w:val="24"/>
                <w:szCs w:val="24"/>
                <w:highlight w:val="white"/>
              </w:rPr>
              <w:t>2007</w:t>
            </w:r>
          </w:p>
        </w:tc>
        <w:tc>
          <w:tcPr>
            <w:tcW w:w="2425" w:type="dxa"/>
            <w:tcMar>
              <w:top w:w="0" w:type="dxa"/>
              <w:left w:w="45" w:type="dxa"/>
              <w:bottom w:w="0" w:type="dxa"/>
              <w:right w:w="45" w:type="dxa"/>
            </w:tcMar>
          </w:tcPr>
          <w:p w14:paraId="18753E3A" w14:textId="77777777" w:rsidR="004D0D95" w:rsidRDefault="00A90030" w:rsidP="00FA3A76">
            <w:pPr>
              <w:spacing w:line="240" w:lineRule="auto"/>
              <w:rPr>
                <w:sz w:val="24"/>
                <w:szCs w:val="24"/>
                <w:highlight w:val="white"/>
              </w:rPr>
            </w:pPr>
            <w:r>
              <w:rPr>
                <w:sz w:val="24"/>
                <w:szCs w:val="24"/>
                <w:highlight w:val="white"/>
              </w:rPr>
              <w:t>10.1016/j.ecoleng.2006.09.016</w:t>
            </w:r>
          </w:p>
        </w:tc>
      </w:tr>
      <w:tr w:rsidR="004D0D95" w14:paraId="1BD8C0C0" w14:textId="77777777">
        <w:trPr>
          <w:trHeight w:val="270"/>
        </w:trPr>
        <w:tc>
          <w:tcPr>
            <w:tcW w:w="1162" w:type="dxa"/>
            <w:tcMar>
              <w:top w:w="0" w:type="dxa"/>
              <w:left w:w="45" w:type="dxa"/>
              <w:bottom w:w="0" w:type="dxa"/>
              <w:right w:w="45" w:type="dxa"/>
            </w:tcMar>
          </w:tcPr>
          <w:p w14:paraId="24C94091" w14:textId="77777777" w:rsidR="004D0D95" w:rsidRDefault="00A90030" w:rsidP="00FA3A76">
            <w:pPr>
              <w:spacing w:line="240" w:lineRule="auto"/>
              <w:rPr>
                <w:sz w:val="24"/>
                <w:szCs w:val="24"/>
                <w:highlight w:val="white"/>
              </w:rPr>
            </w:pPr>
            <w:r>
              <w:rPr>
                <w:sz w:val="24"/>
                <w:szCs w:val="24"/>
                <w:highlight w:val="white"/>
              </w:rPr>
              <w:t>146</w:t>
            </w:r>
          </w:p>
        </w:tc>
        <w:tc>
          <w:tcPr>
            <w:tcW w:w="4148" w:type="dxa"/>
          </w:tcPr>
          <w:p w14:paraId="57BEBCFC"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Palma, JHN; Paulo, JA; Tomé, M</w:t>
            </w:r>
          </w:p>
        </w:tc>
        <w:tc>
          <w:tcPr>
            <w:tcW w:w="5490" w:type="dxa"/>
            <w:tcMar>
              <w:top w:w="0" w:type="dxa"/>
              <w:left w:w="45" w:type="dxa"/>
              <w:bottom w:w="0" w:type="dxa"/>
              <w:right w:w="45" w:type="dxa"/>
            </w:tcMar>
          </w:tcPr>
          <w:p w14:paraId="4B65063C" w14:textId="77777777" w:rsidR="004D0D95" w:rsidRDefault="00A90030" w:rsidP="00FA3A76">
            <w:pPr>
              <w:spacing w:line="240" w:lineRule="auto"/>
              <w:rPr>
                <w:sz w:val="24"/>
                <w:szCs w:val="24"/>
                <w:highlight w:val="white"/>
              </w:rPr>
            </w:pPr>
            <w:r>
              <w:rPr>
                <w:sz w:val="24"/>
                <w:szCs w:val="24"/>
                <w:highlight w:val="white"/>
              </w:rPr>
              <w:t xml:space="preserve">Carbon sequestration of modern </w:t>
            </w:r>
            <w:r>
              <w:rPr>
                <w:i/>
                <w:sz w:val="24"/>
                <w:szCs w:val="24"/>
                <w:highlight w:val="white"/>
              </w:rPr>
              <w:t>Quercus suber</w:t>
            </w:r>
            <w:r>
              <w:rPr>
                <w:sz w:val="24"/>
                <w:szCs w:val="24"/>
                <w:highlight w:val="white"/>
              </w:rPr>
              <w:t xml:space="preserve"> L. silvoarable agroforestry systems in Portugal: a YIELDSAFE-based estimation</w:t>
            </w:r>
          </w:p>
        </w:tc>
        <w:tc>
          <w:tcPr>
            <w:tcW w:w="1080" w:type="dxa"/>
            <w:tcMar>
              <w:top w:w="0" w:type="dxa"/>
              <w:left w:w="45" w:type="dxa"/>
              <w:bottom w:w="0" w:type="dxa"/>
              <w:right w:w="45" w:type="dxa"/>
            </w:tcMar>
          </w:tcPr>
          <w:p w14:paraId="7DACFAD8"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70202282" w14:textId="77777777" w:rsidR="004D0D95" w:rsidRDefault="00A90030" w:rsidP="00FA3A76">
            <w:pPr>
              <w:spacing w:line="240" w:lineRule="auto"/>
              <w:rPr>
                <w:sz w:val="24"/>
                <w:szCs w:val="24"/>
                <w:highlight w:val="white"/>
              </w:rPr>
            </w:pPr>
            <w:r>
              <w:rPr>
                <w:sz w:val="24"/>
                <w:szCs w:val="24"/>
                <w:highlight w:val="white"/>
              </w:rPr>
              <w:t>10.1007/s10457-014-9725-2</w:t>
            </w:r>
          </w:p>
        </w:tc>
      </w:tr>
      <w:tr w:rsidR="004D0D95" w14:paraId="31965844" w14:textId="77777777">
        <w:trPr>
          <w:trHeight w:val="270"/>
        </w:trPr>
        <w:tc>
          <w:tcPr>
            <w:tcW w:w="1162" w:type="dxa"/>
            <w:tcMar>
              <w:top w:w="0" w:type="dxa"/>
              <w:left w:w="45" w:type="dxa"/>
              <w:bottom w:w="0" w:type="dxa"/>
              <w:right w:w="45" w:type="dxa"/>
            </w:tcMar>
          </w:tcPr>
          <w:p w14:paraId="65675266" w14:textId="77777777" w:rsidR="004D0D95" w:rsidRDefault="00A90030" w:rsidP="00FA3A76">
            <w:pPr>
              <w:spacing w:line="240" w:lineRule="auto"/>
              <w:rPr>
                <w:sz w:val="24"/>
                <w:szCs w:val="24"/>
                <w:highlight w:val="white"/>
              </w:rPr>
            </w:pPr>
            <w:r>
              <w:rPr>
                <w:sz w:val="24"/>
                <w:szCs w:val="24"/>
                <w:highlight w:val="white"/>
              </w:rPr>
              <w:t>147</w:t>
            </w:r>
          </w:p>
        </w:tc>
        <w:tc>
          <w:tcPr>
            <w:tcW w:w="4148" w:type="dxa"/>
          </w:tcPr>
          <w:p w14:paraId="47D10C4A"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Paltto, H; Nordberg, A; Nordén, B; Snäll, T</w:t>
            </w:r>
          </w:p>
        </w:tc>
        <w:tc>
          <w:tcPr>
            <w:tcW w:w="5490" w:type="dxa"/>
            <w:tcMar>
              <w:top w:w="0" w:type="dxa"/>
              <w:left w:w="45" w:type="dxa"/>
              <w:bottom w:w="0" w:type="dxa"/>
              <w:right w:w="45" w:type="dxa"/>
            </w:tcMar>
          </w:tcPr>
          <w:p w14:paraId="39D148AD" w14:textId="77777777" w:rsidR="004D0D95" w:rsidRDefault="00A90030" w:rsidP="00FA3A76">
            <w:pPr>
              <w:spacing w:line="240" w:lineRule="auto"/>
              <w:rPr>
                <w:sz w:val="24"/>
                <w:szCs w:val="24"/>
                <w:highlight w:val="white"/>
              </w:rPr>
            </w:pPr>
            <w:r>
              <w:rPr>
                <w:sz w:val="24"/>
                <w:szCs w:val="24"/>
                <w:highlight w:val="white"/>
              </w:rPr>
              <w:t>Development of secondary woodland in oak wood pastures reduces the richness of rare epiphytic lichens</w:t>
            </w:r>
          </w:p>
        </w:tc>
        <w:tc>
          <w:tcPr>
            <w:tcW w:w="1080" w:type="dxa"/>
            <w:tcMar>
              <w:top w:w="0" w:type="dxa"/>
              <w:left w:w="45" w:type="dxa"/>
              <w:bottom w:w="0" w:type="dxa"/>
              <w:right w:w="45" w:type="dxa"/>
            </w:tcMar>
          </w:tcPr>
          <w:p w14:paraId="2CDDEDDD"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58FB0908" w14:textId="77777777" w:rsidR="004D0D95" w:rsidRDefault="00A90030" w:rsidP="00FA3A76">
            <w:pPr>
              <w:spacing w:line="240" w:lineRule="auto"/>
              <w:rPr>
                <w:sz w:val="24"/>
                <w:szCs w:val="24"/>
                <w:highlight w:val="white"/>
              </w:rPr>
            </w:pPr>
            <w:r>
              <w:rPr>
                <w:sz w:val="24"/>
                <w:szCs w:val="24"/>
                <w:highlight w:val="white"/>
              </w:rPr>
              <w:t>10.1371/journal.pone.0024675</w:t>
            </w:r>
          </w:p>
        </w:tc>
      </w:tr>
      <w:tr w:rsidR="004D0D95" w14:paraId="147AEB3B" w14:textId="77777777">
        <w:trPr>
          <w:trHeight w:val="270"/>
        </w:trPr>
        <w:tc>
          <w:tcPr>
            <w:tcW w:w="1162" w:type="dxa"/>
            <w:tcMar>
              <w:top w:w="0" w:type="dxa"/>
              <w:left w:w="45" w:type="dxa"/>
              <w:bottom w:w="0" w:type="dxa"/>
              <w:right w:w="45" w:type="dxa"/>
            </w:tcMar>
          </w:tcPr>
          <w:p w14:paraId="6FC4F2CE" w14:textId="77777777" w:rsidR="004D0D95" w:rsidRDefault="00A90030" w:rsidP="00FA3A76">
            <w:pPr>
              <w:spacing w:line="240" w:lineRule="auto"/>
              <w:rPr>
                <w:sz w:val="24"/>
                <w:szCs w:val="24"/>
                <w:highlight w:val="white"/>
              </w:rPr>
            </w:pPr>
            <w:r>
              <w:rPr>
                <w:sz w:val="24"/>
                <w:szCs w:val="24"/>
                <w:highlight w:val="white"/>
              </w:rPr>
              <w:t>148</w:t>
            </w:r>
          </w:p>
        </w:tc>
        <w:tc>
          <w:tcPr>
            <w:tcW w:w="4148" w:type="dxa"/>
          </w:tcPr>
          <w:p w14:paraId="71A3BB53" w14:textId="77777777" w:rsidR="004D0D95" w:rsidRDefault="00A90030" w:rsidP="00FA3A76">
            <w:pPr>
              <w:spacing w:line="240" w:lineRule="auto"/>
              <w:rPr>
                <w:sz w:val="24"/>
                <w:szCs w:val="24"/>
                <w:highlight w:val="white"/>
              </w:rPr>
            </w:pPr>
            <w:r>
              <w:rPr>
                <w:sz w:val="24"/>
                <w:szCs w:val="24"/>
                <w:highlight w:val="white"/>
              </w:rPr>
              <w:t>Pantera, A; Burgess, PJ; Losada, RM; Moreno, G; López-Díaz, ML; Corroyer, N; McAdam, J; Rosati, A; Papadopoulos, AM; Graves, A; Rodríguez, AR; Ferreiro-Domínguez, N; Lorenzo, JLF; Gonzalez-Hernandez, MP; Papanastasis, VP; Mantzanas, K; Van Lerberghe, P; Malignier, N</w:t>
            </w:r>
          </w:p>
        </w:tc>
        <w:tc>
          <w:tcPr>
            <w:tcW w:w="5490" w:type="dxa"/>
            <w:tcMar>
              <w:top w:w="0" w:type="dxa"/>
              <w:left w:w="45" w:type="dxa"/>
              <w:bottom w:w="0" w:type="dxa"/>
              <w:right w:w="45" w:type="dxa"/>
            </w:tcMar>
          </w:tcPr>
          <w:p w14:paraId="31564DF9" w14:textId="77777777" w:rsidR="004D0D95" w:rsidRDefault="00A90030" w:rsidP="00FA3A76">
            <w:pPr>
              <w:spacing w:line="240" w:lineRule="auto"/>
              <w:rPr>
                <w:sz w:val="24"/>
                <w:szCs w:val="24"/>
                <w:highlight w:val="white"/>
              </w:rPr>
            </w:pPr>
            <w:r>
              <w:rPr>
                <w:sz w:val="24"/>
                <w:szCs w:val="24"/>
                <w:highlight w:val="white"/>
              </w:rPr>
              <w:t>Agroforestry for high value tree systems in Europe</w:t>
            </w:r>
          </w:p>
        </w:tc>
        <w:tc>
          <w:tcPr>
            <w:tcW w:w="1080" w:type="dxa"/>
            <w:tcMar>
              <w:top w:w="0" w:type="dxa"/>
              <w:left w:w="45" w:type="dxa"/>
              <w:bottom w:w="0" w:type="dxa"/>
              <w:right w:w="45" w:type="dxa"/>
            </w:tcMar>
          </w:tcPr>
          <w:p w14:paraId="56FA15CF"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5323838F" w14:textId="77777777" w:rsidR="004D0D95" w:rsidRDefault="00A90030" w:rsidP="00FA3A76">
            <w:pPr>
              <w:spacing w:line="240" w:lineRule="auto"/>
              <w:rPr>
                <w:sz w:val="24"/>
                <w:szCs w:val="24"/>
                <w:highlight w:val="white"/>
              </w:rPr>
            </w:pPr>
            <w:r>
              <w:rPr>
                <w:sz w:val="24"/>
                <w:szCs w:val="24"/>
                <w:highlight w:val="white"/>
              </w:rPr>
              <w:t>10.1007/s10457-017-0181-7</w:t>
            </w:r>
          </w:p>
        </w:tc>
      </w:tr>
      <w:tr w:rsidR="004D0D95" w14:paraId="0740637D" w14:textId="77777777">
        <w:trPr>
          <w:trHeight w:val="270"/>
        </w:trPr>
        <w:tc>
          <w:tcPr>
            <w:tcW w:w="1162" w:type="dxa"/>
            <w:tcMar>
              <w:top w:w="0" w:type="dxa"/>
              <w:left w:w="45" w:type="dxa"/>
              <w:bottom w:w="0" w:type="dxa"/>
              <w:right w:w="45" w:type="dxa"/>
            </w:tcMar>
          </w:tcPr>
          <w:p w14:paraId="4A9EE796" w14:textId="77777777" w:rsidR="004D0D95" w:rsidRDefault="00A90030" w:rsidP="00FA3A76">
            <w:pPr>
              <w:spacing w:line="240" w:lineRule="auto"/>
              <w:rPr>
                <w:sz w:val="24"/>
                <w:szCs w:val="24"/>
                <w:highlight w:val="white"/>
              </w:rPr>
            </w:pPr>
            <w:r>
              <w:rPr>
                <w:sz w:val="24"/>
                <w:szCs w:val="24"/>
                <w:highlight w:val="white"/>
              </w:rPr>
              <w:t>149</w:t>
            </w:r>
          </w:p>
        </w:tc>
        <w:tc>
          <w:tcPr>
            <w:tcW w:w="4148" w:type="dxa"/>
          </w:tcPr>
          <w:p w14:paraId="4D274553"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Pardon, P; Reubens, B; Reheul, D; Mertens, J; De Frenne, P; Coussement, T; Janssens, P; Verheyen, K</w:t>
            </w:r>
          </w:p>
        </w:tc>
        <w:tc>
          <w:tcPr>
            <w:tcW w:w="5490" w:type="dxa"/>
            <w:tcMar>
              <w:top w:w="0" w:type="dxa"/>
              <w:left w:w="45" w:type="dxa"/>
              <w:bottom w:w="0" w:type="dxa"/>
              <w:right w:w="45" w:type="dxa"/>
            </w:tcMar>
          </w:tcPr>
          <w:p w14:paraId="769B6734" w14:textId="77777777" w:rsidR="004D0D95" w:rsidRDefault="00A90030" w:rsidP="00FA3A76">
            <w:pPr>
              <w:spacing w:line="240" w:lineRule="auto"/>
              <w:rPr>
                <w:sz w:val="24"/>
                <w:szCs w:val="24"/>
                <w:highlight w:val="white"/>
              </w:rPr>
            </w:pPr>
            <w:r>
              <w:rPr>
                <w:sz w:val="24"/>
                <w:szCs w:val="24"/>
                <w:highlight w:val="white"/>
              </w:rPr>
              <w:t>Trees increase soil organic carbon and nutrient availability in temperate agroforestry systems</w:t>
            </w:r>
          </w:p>
        </w:tc>
        <w:tc>
          <w:tcPr>
            <w:tcW w:w="1080" w:type="dxa"/>
            <w:tcMar>
              <w:top w:w="0" w:type="dxa"/>
              <w:left w:w="45" w:type="dxa"/>
              <w:bottom w:w="0" w:type="dxa"/>
              <w:right w:w="45" w:type="dxa"/>
            </w:tcMar>
          </w:tcPr>
          <w:p w14:paraId="42D31EDE"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3853F08F" w14:textId="77777777" w:rsidR="004D0D95" w:rsidRDefault="00A90030" w:rsidP="00FA3A76">
            <w:pPr>
              <w:spacing w:line="240" w:lineRule="auto"/>
              <w:rPr>
                <w:sz w:val="24"/>
                <w:szCs w:val="24"/>
                <w:highlight w:val="white"/>
              </w:rPr>
            </w:pPr>
            <w:r>
              <w:rPr>
                <w:sz w:val="24"/>
                <w:szCs w:val="24"/>
                <w:highlight w:val="white"/>
              </w:rPr>
              <w:t>10.1016/j.agee.2017.06.018</w:t>
            </w:r>
          </w:p>
        </w:tc>
      </w:tr>
      <w:tr w:rsidR="004D0D95" w14:paraId="2B6D711E" w14:textId="77777777">
        <w:trPr>
          <w:trHeight w:val="270"/>
        </w:trPr>
        <w:tc>
          <w:tcPr>
            <w:tcW w:w="1162" w:type="dxa"/>
            <w:tcMar>
              <w:top w:w="0" w:type="dxa"/>
              <w:left w:w="45" w:type="dxa"/>
              <w:bottom w:w="0" w:type="dxa"/>
              <w:right w:w="45" w:type="dxa"/>
            </w:tcMar>
          </w:tcPr>
          <w:p w14:paraId="4C35551A" w14:textId="77777777" w:rsidR="004D0D95" w:rsidRDefault="00A90030" w:rsidP="00FA3A76">
            <w:pPr>
              <w:spacing w:line="240" w:lineRule="auto"/>
              <w:rPr>
                <w:sz w:val="24"/>
                <w:szCs w:val="24"/>
                <w:highlight w:val="white"/>
              </w:rPr>
            </w:pPr>
            <w:r>
              <w:rPr>
                <w:sz w:val="24"/>
                <w:szCs w:val="24"/>
                <w:highlight w:val="white"/>
              </w:rPr>
              <w:lastRenderedPageBreak/>
              <w:t>150</w:t>
            </w:r>
          </w:p>
        </w:tc>
        <w:tc>
          <w:tcPr>
            <w:tcW w:w="4148" w:type="dxa"/>
          </w:tcPr>
          <w:p w14:paraId="350EA41B" w14:textId="77777777" w:rsidR="004D0D95" w:rsidRDefault="00A90030" w:rsidP="00FA3A76">
            <w:pPr>
              <w:spacing w:line="240" w:lineRule="auto"/>
              <w:rPr>
                <w:sz w:val="24"/>
                <w:szCs w:val="24"/>
                <w:highlight w:val="white"/>
              </w:rPr>
            </w:pPr>
            <w:r>
              <w:rPr>
                <w:sz w:val="24"/>
                <w:szCs w:val="24"/>
                <w:highlight w:val="white"/>
              </w:rPr>
              <w:t>Parisi, F; Lombardi, F; Marziliano, PA; Russo, D; De Cristofaro, A; Marchetti, M; Tognetti, R</w:t>
            </w:r>
          </w:p>
        </w:tc>
        <w:tc>
          <w:tcPr>
            <w:tcW w:w="5490" w:type="dxa"/>
            <w:tcMar>
              <w:top w:w="0" w:type="dxa"/>
              <w:left w:w="45" w:type="dxa"/>
              <w:bottom w:w="0" w:type="dxa"/>
              <w:right w:w="45" w:type="dxa"/>
            </w:tcMar>
          </w:tcPr>
          <w:p w14:paraId="0DBA7B99" w14:textId="77777777" w:rsidR="004D0D95" w:rsidRDefault="00A90030" w:rsidP="00FA3A76">
            <w:pPr>
              <w:spacing w:line="240" w:lineRule="auto"/>
              <w:rPr>
                <w:sz w:val="24"/>
                <w:szCs w:val="24"/>
                <w:highlight w:val="white"/>
              </w:rPr>
            </w:pPr>
            <w:r>
              <w:rPr>
                <w:sz w:val="24"/>
                <w:szCs w:val="24"/>
                <w:highlight w:val="white"/>
              </w:rPr>
              <w:t>Diversity of saproxylic beetle communities in chestnut agroforestry systems</w:t>
            </w:r>
          </w:p>
        </w:tc>
        <w:tc>
          <w:tcPr>
            <w:tcW w:w="1080" w:type="dxa"/>
            <w:tcMar>
              <w:top w:w="0" w:type="dxa"/>
              <w:left w:w="45" w:type="dxa"/>
              <w:bottom w:w="0" w:type="dxa"/>
              <w:right w:w="45" w:type="dxa"/>
            </w:tcMar>
          </w:tcPr>
          <w:p w14:paraId="4624639D"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7D0E5F5D" w14:textId="77777777" w:rsidR="004D0D95" w:rsidRDefault="00A90030" w:rsidP="00FA3A76">
            <w:pPr>
              <w:spacing w:line="240" w:lineRule="auto"/>
              <w:rPr>
                <w:sz w:val="24"/>
                <w:szCs w:val="24"/>
                <w:highlight w:val="white"/>
              </w:rPr>
            </w:pPr>
            <w:r>
              <w:rPr>
                <w:sz w:val="24"/>
                <w:szCs w:val="24"/>
                <w:highlight w:val="white"/>
              </w:rPr>
              <w:t>10.3832/ifor3478-013</w:t>
            </w:r>
          </w:p>
        </w:tc>
      </w:tr>
      <w:tr w:rsidR="004D0D95" w14:paraId="3C2794E8" w14:textId="77777777">
        <w:trPr>
          <w:trHeight w:val="270"/>
        </w:trPr>
        <w:tc>
          <w:tcPr>
            <w:tcW w:w="1162" w:type="dxa"/>
            <w:tcMar>
              <w:top w:w="0" w:type="dxa"/>
              <w:left w:w="45" w:type="dxa"/>
              <w:bottom w:w="0" w:type="dxa"/>
              <w:right w:w="45" w:type="dxa"/>
            </w:tcMar>
          </w:tcPr>
          <w:p w14:paraId="209948F8" w14:textId="77777777" w:rsidR="004D0D95" w:rsidRDefault="00A90030" w:rsidP="00FA3A76">
            <w:pPr>
              <w:spacing w:line="240" w:lineRule="auto"/>
              <w:rPr>
                <w:sz w:val="24"/>
                <w:szCs w:val="24"/>
                <w:highlight w:val="white"/>
              </w:rPr>
            </w:pPr>
            <w:r>
              <w:rPr>
                <w:sz w:val="24"/>
                <w:szCs w:val="24"/>
                <w:highlight w:val="white"/>
              </w:rPr>
              <w:t>151</w:t>
            </w:r>
          </w:p>
        </w:tc>
        <w:tc>
          <w:tcPr>
            <w:tcW w:w="4148" w:type="dxa"/>
          </w:tcPr>
          <w:p w14:paraId="339106FF" w14:textId="77777777" w:rsidR="004D0D95" w:rsidRDefault="00A90030" w:rsidP="00FA3A76">
            <w:pPr>
              <w:spacing w:line="240" w:lineRule="auto"/>
              <w:rPr>
                <w:sz w:val="24"/>
                <w:szCs w:val="24"/>
                <w:highlight w:val="white"/>
              </w:rPr>
            </w:pPr>
            <w:r>
              <w:rPr>
                <w:sz w:val="24"/>
                <w:szCs w:val="24"/>
                <w:highlight w:val="white"/>
              </w:rPr>
              <w:t>Pearce, EA; Mazier, F; Normand, S; Fyfe, R; Andrieu, V; Bakels, C; Balwierz, Z; Binka, K; Boreham, S; Borisova, OK; Brostrom, A; de Beaulieu, JL; Gao, CH; Gonzalez-Samperiz, P; Granoszewski, W; Hrynowiecka, A; Kolaczek, P; Kunes, P; Magri, D; Malkiewicz, M; Mighall, T; Milner, AM; Moeller, P; Nita, M; Noryskiewicz, B; Pidek, IA; Reille, M; Robertsson, AM; Salonen, JS; Schlaefli, P; Schokker, J; Scussolini, P; Seiriene, V; Strahl, J; Urban, B; Winter, H; Svenning, JC</w:t>
            </w:r>
          </w:p>
        </w:tc>
        <w:tc>
          <w:tcPr>
            <w:tcW w:w="5490" w:type="dxa"/>
            <w:tcMar>
              <w:top w:w="0" w:type="dxa"/>
              <w:left w:w="45" w:type="dxa"/>
              <w:bottom w:w="0" w:type="dxa"/>
              <w:right w:w="45" w:type="dxa"/>
            </w:tcMar>
          </w:tcPr>
          <w:p w14:paraId="5DC62141" w14:textId="77777777" w:rsidR="004D0D95" w:rsidRDefault="00A90030" w:rsidP="00FA3A76">
            <w:pPr>
              <w:spacing w:line="240" w:lineRule="auto"/>
              <w:rPr>
                <w:sz w:val="24"/>
                <w:szCs w:val="24"/>
                <w:highlight w:val="white"/>
              </w:rPr>
            </w:pPr>
            <w:r>
              <w:rPr>
                <w:sz w:val="24"/>
                <w:szCs w:val="24"/>
                <w:highlight w:val="white"/>
              </w:rPr>
              <w:t xml:space="preserve">Substantial light woodland and open vegetation characterized the temperate forest biome before </w:t>
            </w:r>
            <w:r>
              <w:rPr>
                <w:i/>
                <w:sz w:val="24"/>
                <w:szCs w:val="24"/>
                <w:highlight w:val="white"/>
              </w:rPr>
              <w:t>Homo sapiens</w:t>
            </w:r>
          </w:p>
        </w:tc>
        <w:tc>
          <w:tcPr>
            <w:tcW w:w="1080" w:type="dxa"/>
            <w:tcMar>
              <w:top w:w="0" w:type="dxa"/>
              <w:left w:w="45" w:type="dxa"/>
              <w:bottom w:w="0" w:type="dxa"/>
              <w:right w:w="45" w:type="dxa"/>
            </w:tcMar>
          </w:tcPr>
          <w:p w14:paraId="14F6926F"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525C5B4E" w14:textId="77777777" w:rsidR="004D0D95" w:rsidRDefault="00A90030" w:rsidP="00FA3A76">
            <w:pPr>
              <w:spacing w:line="240" w:lineRule="auto"/>
              <w:rPr>
                <w:sz w:val="24"/>
                <w:szCs w:val="24"/>
                <w:highlight w:val="white"/>
              </w:rPr>
            </w:pPr>
            <w:r>
              <w:rPr>
                <w:sz w:val="24"/>
                <w:szCs w:val="24"/>
                <w:highlight w:val="white"/>
              </w:rPr>
              <w:t>10.1126/sciadv.adi9135</w:t>
            </w:r>
          </w:p>
        </w:tc>
      </w:tr>
      <w:tr w:rsidR="004D0D95" w14:paraId="40E7C4D6" w14:textId="77777777">
        <w:trPr>
          <w:trHeight w:val="270"/>
        </w:trPr>
        <w:tc>
          <w:tcPr>
            <w:tcW w:w="1162" w:type="dxa"/>
            <w:tcMar>
              <w:top w:w="0" w:type="dxa"/>
              <w:left w:w="45" w:type="dxa"/>
              <w:bottom w:w="0" w:type="dxa"/>
              <w:right w:w="45" w:type="dxa"/>
            </w:tcMar>
          </w:tcPr>
          <w:p w14:paraId="55884C64" w14:textId="77777777" w:rsidR="004D0D95" w:rsidRDefault="00A90030" w:rsidP="00FA3A76">
            <w:pPr>
              <w:spacing w:line="240" w:lineRule="auto"/>
              <w:rPr>
                <w:sz w:val="24"/>
                <w:szCs w:val="24"/>
                <w:highlight w:val="white"/>
              </w:rPr>
            </w:pPr>
            <w:r>
              <w:rPr>
                <w:sz w:val="24"/>
                <w:szCs w:val="24"/>
                <w:highlight w:val="white"/>
              </w:rPr>
              <w:t>152</w:t>
            </w:r>
          </w:p>
        </w:tc>
        <w:tc>
          <w:tcPr>
            <w:tcW w:w="4148" w:type="dxa"/>
          </w:tcPr>
          <w:p w14:paraId="68E77670" w14:textId="77777777" w:rsidR="004D0D95" w:rsidRDefault="00A90030" w:rsidP="00FA3A76">
            <w:pPr>
              <w:spacing w:line="240" w:lineRule="auto"/>
              <w:rPr>
                <w:sz w:val="24"/>
                <w:szCs w:val="24"/>
              </w:rPr>
            </w:pPr>
            <w:r>
              <w:rPr>
                <w:sz w:val="24"/>
                <w:szCs w:val="24"/>
              </w:rPr>
              <w:t>Pecchioni, G; Bosco, S; Volpi, I; Mantino, A; Dragoni, F; Giannini, V; Tozzini, C; Mele, M; Ragaglini, G</w:t>
            </w:r>
          </w:p>
        </w:tc>
        <w:tc>
          <w:tcPr>
            <w:tcW w:w="5490" w:type="dxa"/>
            <w:tcMar>
              <w:top w:w="0" w:type="dxa"/>
              <w:left w:w="45" w:type="dxa"/>
              <w:bottom w:w="0" w:type="dxa"/>
              <w:right w:w="45" w:type="dxa"/>
            </w:tcMar>
          </w:tcPr>
          <w:p w14:paraId="12B785ED" w14:textId="77777777" w:rsidR="004D0D95" w:rsidRDefault="00A90030" w:rsidP="00FA3A76">
            <w:pPr>
              <w:spacing w:line="240" w:lineRule="auto"/>
              <w:rPr>
                <w:sz w:val="24"/>
                <w:szCs w:val="24"/>
                <w:highlight w:val="white"/>
              </w:rPr>
            </w:pPr>
            <w:r>
              <w:rPr>
                <w:sz w:val="24"/>
                <w:szCs w:val="24"/>
              </w:rPr>
              <w:t>Carbon budget of an agroforestry system after being converted from a poplar short rotation coppice</w:t>
            </w:r>
          </w:p>
        </w:tc>
        <w:tc>
          <w:tcPr>
            <w:tcW w:w="1080" w:type="dxa"/>
            <w:tcMar>
              <w:top w:w="0" w:type="dxa"/>
              <w:left w:w="45" w:type="dxa"/>
              <w:bottom w:w="0" w:type="dxa"/>
              <w:right w:w="45" w:type="dxa"/>
            </w:tcMar>
          </w:tcPr>
          <w:p w14:paraId="25998368"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0D52EA00" w14:textId="77777777" w:rsidR="004D0D95" w:rsidRDefault="00A90030" w:rsidP="00FA3A76">
            <w:pPr>
              <w:spacing w:line="240" w:lineRule="auto"/>
              <w:rPr>
                <w:sz w:val="24"/>
                <w:szCs w:val="24"/>
                <w:highlight w:val="white"/>
              </w:rPr>
            </w:pPr>
            <w:r>
              <w:rPr>
                <w:sz w:val="24"/>
                <w:szCs w:val="24"/>
              </w:rPr>
              <w:t>10.3390/agronomy10091251</w:t>
            </w:r>
          </w:p>
        </w:tc>
      </w:tr>
      <w:tr w:rsidR="004D0D95" w14:paraId="442D2AB7" w14:textId="77777777">
        <w:trPr>
          <w:trHeight w:val="270"/>
        </w:trPr>
        <w:tc>
          <w:tcPr>
            <w:tcW w:w="1162" w:type="dxa"/>
            <w:tcMar>
              <w:top w:w="0" w:type="dxa"/>
              <w:left w:w="45" w:type="dxa"/>
              <w:bottom w:w="0" w:type="dxa"/>
              <w:right w:w="45" w:type="dxa"/>
            </w:tcMar>
          </w:tcPr>
          <w:p w14:paraId="1677207C" w14:textId="77777777" w:rsidR="004D0D95" w:rsidRDefault="00A90030" w:rsidP="00FA3A76">
            <w:pPr>
              <w:spacing w:line="240" w:lineRule="auto"/>
              <w:rPr>
                <w:sz w:val="24"/>
                <w:szCs w:val="24"/>
                <w:highlight w:val="white"/>
              </w:rPr>
            </w:pPr>
            <w:r>
              <w:rPr>
                <w:sz w:val="24"/>
                <w:szCs w:val="24"/>
                <w:highlight w:val="white"/>
              </w:rPr>
              <w:t>153</w:t>
            </w:r>
          </w:p>
        </w:tc>
        <w:tc>
          <w:tcPr>
            <w:tcW w:w="4148" w:type="dxa"/>
          </w:tcPr>
          <w:p w14:paraId="7325E73F" w14:textId="77777777" w:rsidR="004D0D95" w:rsidRDefault="00A90030" w:rsidP="00FA3A76">
            <w:pPr>
              <w:spacing w:line="240" w:lineRule="auto"/>
              <w:rPr>
                <w:sz w:val="24"/>
                <w:szCs w:val="24"/>
                <w:highlight w:val="white"/>
              </w:rPr>
            </w:pPr>
            <w:r>
              <w:rPr>
                <w:sz w:val="24"/>
                <w:szCs w:val="24"/>
                <w:highlight w:val="white"/>
              </w:rPr>
              <w:t>Peco, B; de Pablos, I; Traba, J; Levassor, C</w:t>
            </w:r>
          </w:p>
        </w:tc>
        <w:tc>
          <w:tcPr>
            <w:tcW w:w="5490" w:type="dxa"/>
            <w:tcMar>
              <w:top w:w="0" w:type="dxa"/>
              <w:left w:w="45" w:type="dxa"/>
              <w:bottom w:w="0" w:type="dxa"/>
              <w:right w:w="45" w:type="dxa"/>
            </w:tcMar>
          </w:tcPr>
          <w:p w14:paraId="1025508E" w14:textId="77777777" w:rsidR="004D0D95" w:rsidRDefault="00A90030" w:rsidP="00FA3A76">
            <w:pPr>
              <w:spacing w:line="240" w:lineRule="auto"/>
              <w:rPr>
                <w:sz w:val="24"/>
                <w:szCs w:val="24"/>
                <w:highlight w:val="white"/>
              </w:rPr>
            </w:pPr>
            <w:r>
              <w:rPr>
                <w:sz w:val="24"/>
                <w:szCs w:val="24"/>
                <w:highlight w:val="white"/>
              </w:rPr>
              <w:t>The effect of grazing abandonment on species composition and functional traits: the case of dehesa grasslands</w:t>
            </w:r>
          </w:p>
        </w:tc>
        <w:tc>
          <w:tcPr>
            <w:tcW w:w="1080" w:type="dxa"/>
            <w:tcMar>
              <w:top w:w="0" w:type="dxa"/>
              <w:left w:w="45" w:type="dxa"/>
              <w:bottom w:w="0" w:type="dxa"/>
              <w:right w:w="45" w:type="dxa"/>
            </w:tcMar>
          </w:tcPr>
          <w:p w14:paraId="02900406" w14:textId="77777777" w:rsidR="004D0D95" w:rsidRDefault="00A90030" w:rsidP="00FA3A76">
            <w:pPr>
              <w:spacing w:line="240" w:lineRule="auto"/>
              <w:rPr>
                <w:sz w:val="24"/>
                <w:szCs w:val="24"/>
                <w:highlight w:val="white"/>
              </w:rPr>
            </w:pPr>
            <w:r>
              <w:rPr>
                <w:sz w:val="24"/>
                <w:szCs w:val="24"/>
                <w:highlight w:val="white"/>
              </w:rPr>
              <w:t>2005</w:t>
            </w:r>
          </w:p>
        </w:tc>
        <w:tc>
          <w:tcPr>
            <w:tcW w:w="2425" w:type="dxa"/>
            <w:tcMar>
              <w:top w:w="0" w:type="dxa"/>
              <w:left w:w="45" w:type="dxa"/>
              <w:bottom w:w="0" w:type="dxa"/>
              <w:right w:w="45" w:type="dxa"/>
            </w:tcMar>
          </w:tcPr>
          <w:p w14:paraId="69F702A4" w14:textId="77777777" w:rsidR="004D0D95" w:rsidRDefault="00A90030" w:rsidP="00FA3A76">
            <w:pPr>
              <w:spacing w:line="240" w:lineRule="auto"/>
              <w:rPr>
                <w:sz w:val="24"/>
                <w:szCs w:val="24"/>
                <w:highlight w:val="white"/>
              </w:rPr>
            </w:pPr>
            <w:r>
              <w:rPr>
                <w:sz w:val="24"/>
                <w:szCs w:val="24"/>
                <w:highlight w:val="white"/>
              </w:rPr>
              <w:t>10.1016/j.baae.2005.01.002</w:t>
            </w:r>
          </w:p>
        </w:tc>
      </w:tr>
      <w:tr w:rsidR="004D0D95" w14:paraId="3D0D14C5" w14:textId="77777777">
        <w:trPr>
          <w:trHeight w:val="270"/>
        </w:trPr>
        <w:tc>
          <w:tcPr>
            <w:tcW w:w="1162" w:type="dxa"/>
            <w:tcMar>
              <w:top w:w="0" w:type="dxa"/>
              <w:left w:w="45" w:type="dxa"/>
              <w:bottom w:w="0" w:type="dxa"/>
              <w:right w:w="45" w:type="dxa"/>
            </w:tcMar>
          </w:tcPr>
          <w:p w14:paraId="13CC96DC" w14:textId="77777777" w:rsidR="004D0D95" w:rsidRDefault="00A90030" w:rsidP="00FA3A76">
            <w:pPr>
              <w:spacing w:line="240" w:lineRule="auto"/>
              <w:rPr>
                <w:sz w:val="24"/>
                <w:szCs w:val="24"/>
                <w:highlight w:val="white"/>
              </w:rPr>
            </w:pPr>
            <w:r>
              <w:rPr>
                <w:sz w:val="24"/>
                <w:szCs w:val="24"/>
                <w:highlight w:val="white"/>
              </w:rPr>
              <w:t>154</w:t>
            </w:r>
          </w:p>
        </w:tc>
        <w:tc>
          <w:tcPr>
            <w:tcW w:w="4148" w:type="dxa"/>
          </w:tcPr>
          <w:p w14:paraId="2AC42A60"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Peco, B; Sánchez, AM; Azcárate, FM</w:t>
            </w:r>
          </w:p>
        </w:tc>
        <w:tc>
          <w:tcPr>
            <w:tcW w:w="5490" w:type="dxa"/>
            <w:tcMar>
              <w:top w:w="0" w:type="dxa"/>
              <w:left w:w="45" w:type="dxa"/>
              <w:bottom w:w="0" w:type="dxa"/>
              <w:right w:w="45" w:type="dxa"/>
            </w:tcMar>
          </w:tcPr>
          <w:p w14:paraId="429A5E0C" w14:textId="77777777" w:rsidR="004D0D95" w:rsidRDefault="00A90030" w:rsidP="00FA3A76">
            <w:pPr>
              <w:spacing w:line="240" w:lineRule="auto"/>
              <w:rPr>
                <w:sz w:val="24"/>
                <w:szCs w:val="24"/>
                <w:highlight w:val="white"/>
              </w:rPr>
            </w:pPr>
            <w:r>
              <w:rPr>
                <w:sz w:val="24"/>
                <w:szCs w:val="24"/>
                <w:highlight w:val="white"/>
              </w:rPr>
              <w:t>Abandonment in grazing systems: consequences for vegetation and soil</w:t>
            </w:r>
          </w:p>
        </w:tc>
        <w:tc>
          <w:tcPr>
            <w:tcW w:w="1080" w:type="dxa"/>
            <w:tcMar>
              <w:top w:w="0" w:type="dxa"/>
              <w:left w:w="45" w:type="dxa"/>
              <w:bottom w:w="0" w:type="dxa"/>
              <w:right w:w="45" w:type="dxa"/>
            </w:tcMar>
          </w:tcPr>
          <w:p w14:paraId="3716BC8A" w14:textId="77777777" w:rsidR="004D0D95" w:rsidRDefault="00A90030" w:rsidP="00FA3A76">
            <w:pPr>
              <w:spacing w:line="240" w:lineRule="auto"/>
              <w:rPr>
                <w:sz w:val="24"/>
                <w:szCs w:val="24"/>
                <w:highlight w:val="white"/>
              </w:rPr>
            </w:pPr>
            <w:r>
              <w:rPr>
                <w:sz w:val="24"/>
                <w:szCs w:val="24"/>
                <w:highlight w:val="white"/>
              </w:rPr>
              <w:t>2006</w:t>
            </w:r>
          </w:p>
        </w:tc>
        <w:tc>
          <w:tcPr>
            <w:tcW w:w="2425" w:type="dxa"/>
            <w:tcMar>
              <w:top w:w="0" w:type="dxa"/>
              <w:left w:w="45" w:type="dxa"/>
              <w:bottom w:w="0" w:type="dxa"/>
              <w:right w:w="45" w:type="dxa"/>
            </w:tcMar>
          </w:tcPr>
          <w:p w14:paraId="7E4BCD3A" w14:textId="77777777" w:rsidR="004D0D95" w:rsidRDefault="00A90030" w:rsidP="00FA3A76">
            <w:pPr>
              <w:spacing w:line="240" w:lineRule="auto"/>
              <w:rPr>
                <w:sz w:val="24"/>
                <w:szCs w:val="24"/>
                <w:highlight w:val="white"/>
              </w:rPr>
            </w:pPr>
            <w:r>
              <w:rPr>
                <w:sz w:val="24"/>
                <w:szCs w:val="24"/>
                <w:highlight w:val="white"/>
              </w:rPr>
              <w:t>10.1016/j.agee.2005.09.017</w:t>
            </w:r>
          </w:p>
        </w:tc>
      </w:tr>
      <w:tr w:rsidR="004D0D95" w14:paraId="168F9CC1" w14:textId="77777777">
        <w:trPr>
          <w:trHeight w:val="270"/>
        </w:trPr>
        <w:tc>
          <w:tcPr>
            <w:tcW w:w="1162" w:type="dxa"/>
            <w:tcMar>
              <w:top w:w="0" w:type="dxa"/>
              <w:left w:w="45" w:type="dxa"/>
              <w:bottom w:w="0" w:type="dxa"/>
              <w:right w:w="45" w:type="dxa"/>
            </w:tcMar>
          </w:tcPr>
          <w:p w14:paraId="39E29638" w14:textId="77777777" w:rsidR="004D0D95" w:rsidRDefault="00A90030" w:rsidP="00FA3A76">
            <w:pPr>
              <w:spacing w:line="240" w:lineRule="auto"/>
              <w:rPr>
                <w:sz w:val="24"/>
                <w:szCs w:val="24"/>
                <w:highlight w:val="white"/>
              </w:rPr>
            </w:pPr>
            <w:r>
              <w:rPr>
                <w:sz w:val="24"/>
                <w:szCs w:val="24"/>
                <w:highlight w:val="white"/>
              </w:rPr>
              <w:t>155</w:t>
            </w:r>
          </w:p>
        </w:tc>
        <w:tc>
          <w:tcPr>
            <w:tcW w:w="4148" w:type="dxa"/>
          </w:tcPr>
          <w:p w14:paraId="44A9B537" w14:textId="77777777" w:rsidR="004D0D95" w:rsidRDefault="00A90030" w:rsidP="00FA3A76">
            <w:pPr>
              <w:spacing w:line="240" w:lineRule="auto"/>
              <w:rPr>
                <w:sz w:val="24"/>
                <w:szCs w:val="24"/>
                <w:highlight w:val="white"/>
              </w:rPr>
            </w:pPr>
            <w:r>
              <w:rPr>
                <w:sz w:val="24"/>
                <w:szCs w:val="24"/>
                <w:highlight w:val="white"/>
              </w:rPr>
              <w:t>Perea, R; López-Sánchez, A; Roig, S</w:t>
            </w:r>
          </w:p>
        </w:tc>
        <w:tc>
          <w:tcPr>
            <w:tcW w:w="5490" w:type="dxa"/>
            <w:tcMar>
              <w:top w:w="0" w:type="dxa"/>
              <w:left w:w="45" w:type="dxa"/>
              <w:bottom w:w="0" w:type="dxa"/>
              <w:right w:w="45" w:type="dxa"/>
            </w:tcMar>
          </w:tcPr>
          <w:p w14:paraId="3D99D4C6" w14:textId="77777777" w:rsidR="004D0D95" w:rsidRDefault="00A90030" w:rsidP="00FA3A76">
            <w:pPr>
              <w:spacing w:line="240" w:lineRule="auto"/>
              <w:rPr>
                <w:sz w:val="24"/>
                <w:szCs w:val="24"/>
                <w:highlight w:val="white"/>
              </w:rPr>
            </w:pPr>
            <w:r>
              <w:rPr>
                <w:sz w:val="24"/>
                <w:szCs w:val="24"/>
                <w:highlight w:val="white"/>
              </w:rPr>
              <w:t>The use of shrub cover to preserve Mediterranean oak dehesas: a comparison between sheep, cattle and wild ungulate management</w:t>
            </w:r>
          </w:p>
        </w:tc>
        <w:tc>
          <w:tcPr>
            <w:tcW w:w="1080" w:type="dxa"/>
            <w:tcMar>
              <w:top w:w="0" w:type="dxa"/>
              <w:left w:w="45" w:type="dxa"/>
              <w:bottom w:w="0" w:type="dxa"/>
              <w:right w:w="45" w:type="dxa"/>
            </w:tcMar>
          </w:tcPr>
          <w:p w14:paraId="518488F2"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64867DA9" w14:textId="77777777" w:rsidR="004D0D95" w:rsidRDefault="00A90030" w:rsidP="00FA3A76">
            <w:pPr>
              <w:spacing w:line="240" w:lineRule="auto"/>
              <w:rPr>
                <w:sz w:val="24"/>
                <w:szCs w:val="24"/>
                <w:highlight w:val="white"/>
              </w:rPr>
            </w:pPr>
            <w:r>
              <w:rPr>
                <w:sz w:val="24"/>
                <w:szCs w:val="24"/>
                <w:highlight w:val="white"/>
              </w:rPr>
              <w:t>10.1111/avsc.12208</w:t>
            </w:r>
          </w:p>
        </w:tc>
      </w:tr>
      <w:tr w:rsidR="004D0D95" w14:paraId="3B22C18B" w14:textId="77777777">
        <w:trPr>
          <w:trHeight w:val="270"/>
        </w:trPr>
        <w:tc>
          <w:tcPr>
            <w:tcW w:w="1162" w:type="dxa"/>
            <w:tcMar>
              <w:top w:w="0" w:type="dxa"/>
              <w:left w:w="45" w:type="dxa"/>
              <w:bottom w:w="0" w:type="dxa"/>
              <w:right w:w="45" w:type="dxa"/>
            </w:tcMar>
          </w:tcPr>
          <w:p w14:paraId="1E7D6238" w14:textId="77777777" w:rsidR="004D0D95" w:rsidRDefault="00A90030" w:rsidP="00FA3A76">
            <w:pPr>
              <w:spacing w:line="240" w:lineRule="auto"/>
              <w:rPr>
                <w:sz w:val="24"/>
                <w:szCs w:val="24"/>
                <w:highlight w:val="white"/>
              </w:rPr>
            </w:pPr>
            <w:r>
              <w:rPr>
                <w:sz w:val="24"/>
                <w:szCs w:val="24"/>
                <w:highlight w:val="white"/>
              </w:rPr>
              <w:lastRenderedPageBreak/>
              <w:t>156</w:t>
            </w:r>
          </w:p>
        </w:tc>
        <w:tc>
          <w:tcPr>
            <w:tcW w:w="4148" w:type="dxa"/>
          </w:tcPr>
          <w:p w14:paraId="4B2DCA78"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Pereira, PM; da Fonseca, MP</w:t>
            </w:r>
          </w:p>
        </w:tc>
        <w:tc>
          <w:tcPr>
            <w:tcW w:w="5490" w:type="dxa"/>
            <w:tcMar>
              <w:top w:w="0" w:type="dxa"/>
              <w:left w:w="45" w:type="dxa"/>
              <w:bottom w:w="0" w:type="dxa"/>
              <w:right w:w="45" w:type="dxa"/>
            </w:tcMar>
          </w:tcPr>
          <w:p w14:paraId="36BD4C6A" w14:textId="77777777" w:rsidR="004D0D95" w:rsidRDefault="00A90030" w:rsidP="00FA3A76">
            <w:pPr>
              <w:spacing w:line="240" w:lineRule="auto"/>
              <w:rPr>
                <w:sz w:val="24"/>
                <w:szCs w:val="24"/>
                <w:highlight w:val="white"/>
              </w:rPr>
            </w:pPr>
            <w:r>
              <w:rPr>
                <w:sz w:val="24"/>
                <w:szCs w:val="24"/>
                <w:highlight w:val="white"/>
              </w:rPr>
              <w:t>Nature vs. Nurture: the making of the montado ecosystem</w:t>
            </w:r>
          </w:p>
        </w:tc>
        <w:tc>
          <w:tcPr>
            <w:tcW w:w="1080" w:type="dxa"/>
            <w:tcMar>
              <w:top w:w="0" w:type="dxa"/>
              <w:left w:w="45" w:type="dxa"/>
              <w:bottom w:w="0" w:type="dxa"/>
              <w:right w:w="45" w:type="dxa"/>
            </w:tcMar>
          </w:tcPr>
          <w:p w14:paraId="17294ACA" w14:textId="77777777" w:rsidR="004D0D95" w:rsidRDefault="00A90030" w:rsidP="00FA3A76">
            <w:pPr>
              <w:spacing w:line="240" w:lineRule="auto"/>
              <w:rPr>
                <w:sz w:val="24"/>
                <w:szCs w:val="24"/>
                <w:highlight w:val="white"/>
              </w:rPr>
            </w:pPr>
            <w:r>
              <w:rPr>
                <w:sz w:val="24"/>
                <w:szCs w:val="24"/>
                <w:highlight w:val="white"/>
              </w:rPr>
              <w:t>2003</w:t>
            </w:r>
          </w:p>
        </w:tc>
        <w:tc>
          <w:tcPr>
            <w:tcW w:w="2425" w:type="dxa"/>
            <w:tcMar>
              <w:top w:w="0" w:type="dxa"/>
              <w:left w:w="45" w:type="dxa"/>
              <w:bottom w:w="0" w:type="dxa"/>
              <w:right w:w="45" w:type="dxa"/>
            </w:tcMar>
          </w:tcPr>
          <w:p w14:paraId="2626D76A" w14:textId="77777777" w:rsidR="004D0D95" w:rsidRDefault="004D0D95" w:rsidP="00FA3A76">
            <w:pPr>
              <w:spacing w:line="240" w:lineRule="auto"/>
              <w:rPr>
                <w:i/>
                <w:sz w:val="24"/>
                <w:szCs w:val="24"/>
                <w:highlight w:val="white"/>
              </w:rPr>
            </w:pPr>
          </w:p>
        </w:tc>
      </w:tr>
      <w:tr w:rsidR="004D0D95" w14:paraId="25D8F2FE" w14:textId="77777777">
        <w:trPr>
          <w:trHeight w:val="270"/>
        </w:trPr>
        <w:tc>
          <w:tcPr>
            <w:tcW w:w="1162" w:type="dxa"/>
            <w:tcMar>
              <w:top w:w="0" w:type="dxa"/>
              <w:left w:w="45" w:type="dxa"/>
              <w:bottom w:w="0" w:type="dxa"/>
              <w:right w:w="45" w:type="dxa"/>
            </w:tcMar>
          </w:tcPr>
          <w:p w14:paraId="3F67C8A3" w14:textId="77777777" w:rsidR="004D0D95" w:rsidRDefault="00A90030" w:rsidP="00FA3A76">
            <w:pPr>
              <w:spacing w:line="240" w:lineRule="auto"/>
              <w:rPr>
                <w:sz w:val="24"/>
                <w:szCs w:val="24"/>
                <w:highlight w:val="white"/>
              </w:rPr>
            </w:pPr>
            <w:r>
              <w:rPr>
                <w:sz w:val="24"/>
                <w:szCs w:val="24"/>
                <w:highlight w:val="white"/>
              </w:rPr>
              <w:t>157</w:t>
            </w:r>
          </w:p>
        </w:tc>
        <w:tc>
          <w:tcPr>
            <w:tcW w:w="4148" w:type="dxa"/>
          </w:tcPr>
          <w:p w14:paraId="0B88F893" w14:textId="77777777" w:rsidR="004D0D95" w:rsidRDefault="00A90030" w:rsidP="00FA3A76">
            <w:pPr>
              <w:spacing w:line="240" w:lineRule="auto"/>
              <w:rPr>
                <w:sz w:val="24"/>
                <w:szCs w:val="24"/>
                <w:highlight w:val="white"/>
              </w:rPr>
            </w:pPr>
            <w:r>
              <w:rPr>
                <w:sz w:val="24"/>
                <w:szCs w:val="24"/>
                <w:highlight w:val="white"/>
              </w:rPr>
              <w:t>Pezzi, G; Gambini, S; Buldrini, F; Ferretti, F; Muzzi, E; Maresi, G; Nascimbene, J</w:t>
            </w:r>
          </w:p>
        </w:tc>
        <w:tc>
          <w:tcPr>
            <w:tcW w:w="5490" w:type="dxa"/>
            <w:tcMar>
              <w:top w:w="0" w:type="dxa"/>
              <w:left w:w="45" w:type="dxa"/>
              <w:bottom w:w="0" w:type="dxa"/>
              <w:right w:w="45" w:type="dxa"/>
            </w:tcMar>
          </w:tcPr>
          <w:p w14:paraId="20B4CD56" w14:textId="77777777" w:rsidR="004D0D95" w:rsidRDefault="00A90030" w:rsidP="00FA3A76">
            <w:pPr>
              <w:spacing w:line="240" w:lineRule="auto"/>
              <w:rPr>
                <w:sz w:val="24"/>
                <w:szCs w:val="24"/>
                <w:highlight w:val="white"/>
              </w:rPr>
            </w:pPr>
            <w:r>
              <w:rPr>
                <w:sz w:val="24"/>
                <w:szCs w:val="24"/>
                <w:highlight w:val="white"/>
              </w:rPr>
              <w:t>Contrasting patterns of tree features, lichen, and plant diversity in managed and abandoned old-growth chestnut orchards of the northern Apennines (Italy)</w:t>
            </w:r>
          </w:p>
        </w:tc>
        <w:tc>
          <w:tcPr>
            <w:tcW w:w="1080" w:type="dxa"/>
            <w:tcMar>
              <w:top w:w="0" w:type="dxa"/>
              <w:left w:w="45" w:type="dxa"/>
              <w:bottom w:w="0" w:type="dxa"/>
              <w:right w:w="45" w:type="dxa"/>
            </w:tcMar>
          </w:tcPr>
          <w:p w14:paraId="53361CFB"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5E02A0A0" w14:textId="77777777" w:rsidR="004D0D95" w:rsidRDefault="00A90030" w:rsidP="00FA3A76">
            <w:pPr>
              <w:spacing w:line="240" w:lineRule="auto"/>
              <w:rPr>
                <w:sz w:val="24"/>
                <w:szCs w:val="24"/>
                <w:highlight w:val="white"/>
              </w:rPr>
            </w:pPr>
            <w:r>
              <w:rPr>
                <w:sz w:val="24"/>
                <w:szCs w:val="24"/>
                <w:highlight w:val="white"/>
              </w:rPr>
              <w:t>10.1016/j.foreco.2020.118207</w:t>
            </w:r>
          </w:p>
        </w:tc>
      </w:tr>
      <w:tr w:rsidR="004D0D95" w14:paraId="65C7333F" w14:textId="77777777">
        <w:trPr>
          <w:trHeight w:val="270"/>
        </w:trPr>
        <w:tc>
          <w:tcPr>
            <w:tcW w:w="1162" w:type="dxa"/>
            <w:tcMar>
              <w:top w:w="0" w:type="dxa"/>
              <w:left w:w="45" w:type="dxa"/>
              <w:bottom w:w="0" w:type="dxa"/>
              <w:right w:w="45" w:type="dxa"/>
            </w:tcMar>
          </w:tcPr>
          <w:p w14:paraId="0EEEBE16" w14:textId="77777777" w:rsidR="004D0D95" w:rsidRDefault="00A90030" w:rsidP="00FA3A76">
            <w:pPr>
              <w:spacing w:line="240" w:lineRule="auto"/>
              <w:rPr>
                <w:sz w:val="24"/>
                <w:szCs w:val="24"/>
                <w:highlight w:val="white"/>
              </w:rPr>
            </w:pPr>
            <w:r>
              <w:rPr>
                <w:sz w:val="24"/>
                <w:szCs w:val="24"/>
                <w:highlight w:val="white"/>
              </w:rPr>
              <w:t>158</w:t>
            </w:r>
          </w:p>
        </w:tc>
        <w:tc>
          <w:tcPr>
            <w:tcW w:w="4148" w:type="dxa"/>
          </w:tcPr>
          <w:p w14:paraId="77FF143A" w14:textId="77777777" w:rsidR="004D0D95" w:rsidRDefault="00A90030" w:rsidP="00FA3A76">
            <w:pPr>
              <w:spacing w:line="240" w:lineRule="auto"/>
              <w:rPr>
                <w:sz w:val="24"/>
                <w:szCs w:val="24"/>
                <w:highlight w:val="white"/>
              </w:rPr>
            </w:pPr>
            <w:r>
              <w:rPr>
                <w:sz w:val="24"/>
                <w:szCs w:val="24"/>
                <w:highlight w:val="white"/>
              </w:rPr>
              <w:t>Pezzi, G; Lucchi, E; Maresi, G; Ferretti, F; Viaggi, D; Frascaroli, F</w:t>
            </w:r>
          </w:p>
        </w:tc>
        <w:tc>
          <w:tcPr>
            <w:tcW w:w="5490" w:type="dxa"/>
            <w:tcMar>
              <w:top w:w="0" w:type="dxa"/>
              <w:left w:w="45" w:type="dxa"/>
              <w:bottom w:w="0" w:type="dxa"/>
              <w:right w:w="45" w:type="dxa"/>
            </w:tcMar>
          </w:tcPr>
          <w:p w14:paraId="0FB7E4CB" w14:textId="77777777" w:rsidR="004D0D95" w:rsidRDefault="00A90030" w:rsidP="00FA3A76">
            <w:pPr>
              <w:spacing w:line="240" w:lineRule="auto"/>
              <w:rPr>
                <w:sz w:val="24"/>
                <w:szCs w:val="24"/>
                <w:highlight w:val="white"/>
              </w:rPr>
            </w:pPr>
            <w:r>
              <w:rPr>
                <w:sz w:val="24"/>
                <w:szCs w:val="24"/>
                <w:highlight w:val="white"/>
              </w:rPr>
              <w:t xml:space="preserve">Abandonment or survival? Understanding the future of </w:t>
            </w:r>
            <w:r>
              <w:rPr>
                <w:i/>
                <w:sz w:val="24"/>
                <w:szCs w:val="24"/>
                <w:highlight w:val="white"/>
              </w:rPr>
              <w:t>Castanea sativa</w:t>
            </w:r>
            <w:r>
              <w:rPr>
                <w:sz w:val="24"/>
                <w:szCs w:val="24"/>
                <w:highlight w:val="white"/>
              </w:rPr>
              <w:t xml:space="preserve"> stands in function of local attitude (northern Apennine, Italy)</w:t>
            </w:r>
          </w:p>
        </w:tc>
        <w:tc>
          <w:tcPr>
            <w:tcW w:w="1080" w:type="dxa"/>
            <w:tcMar>
              <w:top w:w="0" w:type="dxa"/>
              <w:left w:w="45" w:type="dxa"/>
              <w:bottom w:w="0" w:type="dxa"/>
              <w:right w:w="45" w:type="dxa"/>
            </w:tcMar>
          </w:tcPr>
          <w:p w14:paraId="1CD0ECA1"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1612AEC3" w14:textId="77777777" w:rsidR="004D0D95" w:rsidRDefault="00A90030" w:rsidP="00FA3A76">
            <w:pPr>
              <w:spacing w:line="240" w:lineRule="auto"/>
              <w:rPr>
                <w:sz w:val="24"/>
                <w:szCs w:val="24"/>
                <w:highlight w:val="white"/>
              </w:rPr>
            </w:pPr>
            <w:r>
              <w:rPr>
                <w:sz w:val="24"/>
                <w:szCs w:val="24"/>
                <w:highlight w:val="white"/>
              </w:rPr>
              <w:t>10.1016/j.landusepol.2016.10.049</w:t>
            </w:r>
          </w:p>
        </w:tc>
      </w:tr>
      <w:tr w:rsidR="004D0D95" w14:paraId="708DD50F" w14:textId="77777777">
        <w:trPr>
          <w:trHeight w:val="270"/>
        </w:trPr>
        <w:tc>
          <w:tcPr>
            <w:tcW w:w="1162" w:type="dxa"/>
            <w:tcMar>
              <w:top w:w="0" w:type="dxa"/>
              <w:left w:w="45" w:type="dxa"/>
              <w:bottom w:w="0" w:type="dxa"/>
              <w:right w:w="45" w:type="dxa"/>
            </w:tcMar>
          </w:tcPr>
          <w:p w14:paraId="2605F1DF" w14:textId="77777777" w:rsidR="004D0D95" w:rsidRDefault="00A90030" w:rsidP="00FA3A76">
            <w:pPr>
              <w:spacing w:line="240" w:lineRule="auto"/>
              <w:rPr>
                <w:sz w:val="24"/>
                <w:szCs w:val="24"/>
                <w:highlight w:val="white"/>
              </w:rPr>
            </w:pPr>
            <w:r>
              <w:rPr>
                <w:sz w:val="24"/>
                <w:szCs w:val="24"/>
                <w:highlight w:val="white"/>
              </w:rPr>
              <w:t>159</w:t>
            </w:r>
          </w:p>
        </w:tc>
        <w:tc>
          <w:tcPr>
            <w:tcW w:w="4148" w:type="dxa"/>
          </w:tcPr>
          <w:p w14:paraId="4D1CC6C3" w14:textId="77777777" w:rsidR="004D0D95" w:rsidRDefault="00A90030" w:rsidP="00FA3A76">
            <w:pPr>
              <w:spacing w:line="240" w:lineRule="auto"/>
              <w:rPr>
                <w:sz w:val="24"/>
                <w:szCs w:val="24"/>
                <w:highlight w:val="white"/>
              </w:rPr>
            </w:pPr>
            <w:r>
              <w:rPr>
                <w:sz w:val="24"/>
                <w:szCs w:val="24"/>
                <w:highlight w:val="white"/>
              </w:rPr>
              <w:t>Philipp, SM; Zander, K</w:t>
            </w:r>
          </w:p>
        </w:tc>
        <w:tc>
          <w:tcPr>
            <w:tcW w:w="5490" w:type="dxa"/>
            <w:tcMar>
              <w:top w:w="0" w:type="dxa"/>
              <w:left w:w="45" w:type="dxa"/>
              <w:bottom w:w="0" w:type="dxa"/>
              <w:right w:w="45" w:type="dxa"/>
            </w:tcMar>
          </w:tcPr>
          <w:p w14:paraId="6401FD01" w14:textId="77777777" w:rsidR="004D0D95" w:rsidRDefault="00A90030" w:rsidP="00FA3A76">
            <w:pPr>
              <w:spacing w:line="240" w:lineRule="auto"/>
              <w:rPr>
                <w:sz w:val="24"/>
                <w:szCs w:val="24"/>
                <w:highlight w:val="white"/>
              </w:rPr>
            </w:pPr>
            <w:r>
              <w:rPr>
                <w:sz w:val="24"/>
                <w:szCs w:val="24"/>
                <w:highlight w:val="white"/>
              </w:rPr>
              <w:t>Orchard meadows: consumer perception and communication of a traditional agroforestry system in Germany</w:t>
            </w:r>
          </w:p>
        </w:tc>
        <w:tc>
          <w:tcPr>
            <w:tcW w:w="1080" w:type="dxa"/>
            <w:tcMar>
              <w:top w:w="0" w:type="dxa"/>
              <w:left w:w="45" w:type="dxa"/>
              <w:bottom w:w="0" w:type="dxa"/>
              <w:right w:w="45" w:type="dxa"/>
            </w:tcMar>
          </w:tcPr>
          <w:p w14:paraId="3B540B38"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223F46DA" w14:textId="77777777" w:rsidR="004D0D95" w:rsidRDefault="00A90030" w:rsidP="00FA3A76">
            <w:pPr>
              <w:spacing w:line="240" w:lineRule="auto"/>
              <w:rPr>
                <w:sz w:val="24"/>
                <w:szCs w:val="24"/>
                <w:highlight w:val="white"/>
              </w:rPr>
            </w:pPr>
            <w:r>
              <w:rPr>
                <w:sz w:val="24"/>
                <w:szCs w:val="24"/>
                <w:highlight w:val="white"/>
              </w:rPr>
              <w:t>10.1007/s10457-023-00840-4</w:t>
            </w:r>
          </w:p>
        </w:tc>
      </w:tr>
      <w:tr w:rsidR="004D0D95" w14:paraId="2BA98515" w14:textId="77777777">
        <w:trPr>
          <w:trHeight w:val="270"/>
        </w:trPr>
        <w:tc>
          <w:tcPr>
            <w:tcW w:w="1162" w:type="dxa"/>
            <w:tcMar>
              <w:top w:w="0" w:type="dxa"/>
              <w:left w:w="45" w:type="dxa"/>
              <w:bottom w:w="0" w:type="dxa"/>
              <w:right w:w="45" w:type="dxa"/>
            </w:tcMar>
          </w:tcPr>
          <w:p w14:paraId="0C33A5AD" w14:textId="77777777" w:rsidR="004D0D95" w:rsidRDefault="00A90030" w:rsidP="00FA3A76">
            <w:pPr>
              <w:spacing w:line="240" w:lineRule="auto"/>
              <w:rPr>
                <w:sz w:val="24"/>
                <w:szCs w:val="24"/>
                <w:highlight w:val="white"/>
              </w:rPr>
            </w:pPr>
            <w:r>
              <w:rPr>
                <w:sz w:val="24"/>
                <w:szCs w:val="24"/>
                <w:highlight w:val="white"/>
              </w:rPr>
              <w:t>160</w:t>
            </w:r>
          </w:p>
        </w:tc>
        <w:tc>
          <w:tcPr>
            <w:tcW w:w="4148" w:type="dxa"/>
          </w:tcPr>
          <w:p w14:paraId="34678FD3" w14:textId="77777777" w:rsidR="004D0D95" w:rsidRDefault="00A90030" w:rsidP="00FA3A76">
            <w:pPr>
              <w:spacing w:line="240" w:lineRule="auto"/>
              <w:rPr>
                <w:sz w:val="24"/>
                <w:szCs w:val="24"/>
                <w:highlight w:val="white"/>
              </w:rPr>
            </w:pPr>
            <w:r>
              <w:rPr>
                <w:sz w:val="24"/>
                <w:szCs w:val="24"/>
                <w:highlight w:val="white"/>
              </w:rPr>
              <w:t>Picchi, MS; Bocci, G; Petacchi, R; Entling, MH</w:t>
            </w:r>
          </w:p>
        </w:tc>
        <w:tc>
          <w:tcPr>
            <w:tcW w:w="5490" w:type="dxa"/>
            <w:tcMar>
              <w:top w:w="0" w:type="dxa"/>
              <w:left w:w="45" w:type="dxa"/>
              <w:bottom w:w="0" w:type="dxa"/>
              <w:right w:w="45" w:type="dxa"/>
            </w:tcMar>
          </w:tcPr>
          <w:p w14:paraId="0405716A" w14:textId="77777777" w:rsidR="004D0D95" w:rsidRDefault="00A90030" w:rsidP="00FA3A76">
            <w:pPr>
              <w:spacing w:line="240" w:lineRule="auto"/>
              <w:rPr>
                <w:sz w:val="24"/>
                <w:szCs w:val="24"/>
                <w:highlight w:val="white"/>
              </w:rPr>
            </w:pPr>
            <w:r>
              <w:rPr>
                <w:sz w:val="24"/>
                <w:szCs w:val="24"/>
                <w:highlight w:val="white"/>
              </w:rPr>
              <w:t>Taxonomic and functional differentiation of spiders in habitats in a traditional olive producing landscape in Italy</w:t>
            </w:r>
          </w:p>
        </w:tc>
        <w:tc>
          <w:tcPr>
            <w:tcW w:w="1080" w:type="dxa"/>
            <w:tcMar>
              <w:top w:w="0" w:type="dxa"/>
              <w:left w:w="45" w:type="dxa"/>
              <w:bottom w:w="0" w:type="dxa"/>
              <w:right w:w="45" w:type="dxa"/>
            </w:tcMar>
          </w:tcPr>
          <w:p w14:paraId="5FDCA83A"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2F2EA62B" w14:textId="77777777" w:rsidR="004D0D95" w:rsidRDefault="00A90030" w:rsidP="00FA3A76">
            <w:pPr>
              <w:spacing w:line="240" w:lineRule="auto"/>
              <w:rPr>
                <w:sz w:val="24"/>
                <w:szCs w:val="24"/>
                <w:highlight w:val="white"/>
              </w:rPr>
            </w:pPr>
            <w:r>
              <w:rPr>
                <w:sz w:val="24"/>
                <w:szCs w:val="24"/>
                <w:highlight w:val="white"/>
              </w:rPr>
              <w:t>10.14411/eje.2020.002</w:t>
            </w:r>
          </w:p>
        </w:tc>
      </w:tr>
      <w:tr w:rsidR="004D0D95" w14:paraId="3854BAE8" w14:textId="77777777">
        <w:trPr>
          <w:trHeight w:val="270"/>
        </w:trPr>
        <w:tc>
          <w:tcPr>
            <w:tcW w:w="1162" w:type="dxa"/>
            <w:tcMar>
              <w:top w:w="0" w:type="dxa"/>
              <w:left w:w="45" w:type="dxa"/>
              <w:bottom w:w="0" w:type="dxa"/>
              <w:right w:w="45" w:type="dxa"/>
            </w:tcMar>
          </w:tcPr>
          <w:p w14:paraId="216338B8" w14:textId="77777777" w:rsidR="004D0D95" w:rsidRDefault="00A90030" w:rsidP="00FA3A76">
            <w:pPr>
              <w:spacing w:line="240" w:lineRule="auto"/>
              <w:rPr>
                <w:sz w:val="24"/>
                <w:szCs w:val="24"/>
                <w:highlight w:val="white"/>
              </w:rPr>
            </w:pPr>
            <w:r>
              <w:rPr>
                <w:sz w:val="24"/>
                <w:szCs w:val="24"/>
                <w:highlight w:val="white"/>
              </w:rPr>
              <w:t>161</w:t>
            </w:r>
          </w:p>
        </w:tc>
        <w:tc>
          <w:tcPr>
            <w:tcW w:w="4148" w:type="dxa"/>
          </w:tcPr>
          <w:p w14:paraId="7683A642" w14:textId="77777777" w:rsidR="004D0D95" w:rsidRDefault="00A90030" w:rsidP="00FA3A76">
            <w:pPr>
              <w:spacing w:line="240" w:lineRule="auto"/>
              <w:rPr>
                <w:sz w:val="24"/>
                <w:szCs w:val="24"/>
                <w:highlight w:val="white"/>
              </w:rPr>
            </w:pPr>
            <w:r>
              <w:rPr>
                <w:sz w:val="24"/>
                <w:szCs w:val="24"/>
                <w:highlight w:val="white"/>
              </w:rPr>
              <w:t>Pinto-Correia, T; Ribeiro, N; Sá-Sousa, P</w:t>
            </w:r>
          </w:p>
        </w:tc>
        <w:tc>
          <w:tcPr>
            <w:tcW w:w="5490" w:type="dxa"/>
            <w:tcMar>
              <w:top w:w="0" w:type="dxa"/>
              <w:left w:w="45" w:type="dxa"/>
              <w:bottom w:w="0" w:type="dxa"/>
              <w:right w:w="45" w:type="dxa"/>
            </w:tcMar>
          </w:tcPr>
          <w:p w14:paraId="338E33C1" w14:textId="77777777" w:rsidR="004D0D95" w:rsidRDefault="00A90030" w:rsidP="00FA3A76">
            <w:pPr>
              <w:spacing w:line="240" w:lineRule="auto"/>
              <w:rPr>
                <w:sz w:val="24"/>
                <w:szCs w:val="24"/>
                <w:highlight w:val="white"/>
              </w:rPr>
            </w:pPr>
            <w:r>
              <w:rPr>
                <w:sz w:val="24"/>
                <w:szCs w:val="24"/>
                <w:highlight w:val="white"/>
              </w:rPr>
              <w:t>Introducing the montado, the cork and holm oak agroforestry system of southern Portugal</w:t>
            </w:r>
          </w:p>
        </w:tc>
        <w:tc>
          <w:tcPr>
            <w:tcW w:w="1080" w:type="dxa"/>
            <w:tcMar>
              <w:top w:w="0" w:type="dxa"/>
              <w:left w:w="45" w:type="dxa"/>
              <w:bottom w:w="0" w:type="dxa"/>
              <w:right w:w="45" w:type="dxa"/>
            </w:tcMar>
          </w:tcPr>
          <w:p w14:paraId="71643DAA"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2D9E98B2" w14:textId="77777777" w:rsidR="004D0D95" w:rsidRDefault="00A90030" w:rsidP="00FA3A76">
            <w:pPr>
              <w:spacing w:line="240" w:lineRule="auto"/>
              <w:rPr>
                <w:sz w:val="24"/>
                <w:szCs w:val="24"/>
                <w:highlight w:val="white"/>
              </w:rPr>
            </w:pPr>
            <w:r>
              <w:rPr>
                <w:sz w:val="24"/>
                <w:szCs w:val="24"/>
                <w:highlight w:val="white"/>
              </w:rPr>
              <w:t>10.1007/s10457-011-9388-1</w:t>
            </w:r>
          </w:p>
        </w:tc>
      </w:tr>
      <w:tr w:rsidR="004D0D95" w14:paraId="38036B6E" w14:textId="77777777">
        <w:trPr>
          <w:trHeight w:val="270"/>
        </w:trPr>
        <w:tc>
          <w:tcPr>
            <w:tcW w:w="1162" w:type="dxa"/>
            <w:tcMar>
              <w:top w:w="0" w:type="dxa"/>
              <w:left w:w="45" w:type="dxa"/>
              <w:bottom w:w="0" w:type="dxa"/>
              <w:right w:w="45" w:type="dxa"/>
            </w:tcMar>
          </w:tcPr>
          <w:p w14:paraId="259332BF" w14:textId="77777777" w:rsidR="004D0D95" w:rsidRDefault="00A90030" w:rsidP="00FA3A76">
            <w:pPr>
              <w:spacing w:line="240" w:lineRule="auto"/>
              <w:rPr>
                <w:sz w:val="24"/>
                <w:szCs w:val="24"/>
                <w:highlight w:val="white"/>
              </w:rPr>
            </w:pPr>
            <w:r>
              <w:rPr>
                <w:sz w:val="24"/>
                <w:szCs w:val="24"/>
                <w:highlight w:val="white"/>
              </w:rPr>
              <w:t>162</w:t>
            </w:r>
          </w:p>
        </w:tc>
        <w:tc>
          <w:tcPr>
            <w:tcW w:w="4148" w:type="dxa"/>
          </w:tcPr>
          <w:p w14:paraId="1B0E8269" w14:textId="77777777" w:rsidR="004D0D95" w:rsidRDefault="00A90030" w:rsidP="00FA3A76">
            <w:pPr>
              <w:spacing w:line="240" w:lineRule="auto"/>
              <w:rPr>
                <w:sz w:val="24"/>
                <w:szCs w:val="24"/>
                <w:highlight w:val="white"/>
              </w:rPr>
            </w:pPr>
            <w:r>
              <w:rPr>
                <w:sz w:val="24"/>
                <w:szCs w:val="24"/>
                <w:highlight w:val="white"/>
              </w:rPr>
              <w:t>Plieninger, T</w:t>
            </w:r>
          </w:p>
        </w:tc>
        <w:tc>
          <w:tcPr>
            <w:tcW w:w="5490" w:type="dxa"/>
            <w:tcMar>
              <w:top w:w="0" w:type="dxa"/>
              <w:left w:w="45" w:type="dxa"/>
              <w:bottom w:w="0" w:type="dxa"/>
              <w:right w:w="45" w:type="dxa"/>
            </w:tcMar>
          </w:tcPr>
          <w:p w14:paraId="16ADB264" w14:textId="77777777" w:rsidR="004D0D95" w:rsidRDefault="00A90030" w:rsidP="00FA3A76">
            <w:pPr>
              <w:spacing w:line="240" w:lineRule="auto"/>
              <w:rPr>
                <w:sz w:val="24"/>
                <w:szCs w:val="24"/>
                <w:highlight w:val="white"/>
              </w:rPr>
            </w:pPr>
            <w:r>
              <w:rPr>
                <w:sz w:val="24"/>
                <w:szCs w:val="24"/>
                <w:highlight w:val="white"/>
              </w:rPr>
              <w:t>Habitat loss, fragmentation, and alteration - quantifying the impact of land-use changes on a Spanish dehesa landscape by use of aerial photography and GIS</w:t>
            </w:r>
          </w:p>
        </w:tc>
        <w:tc>
          <w:tcPr>
            <w:tcW w:w="1080" w:type="dxa"/>
            <w:tcMar>
              <w:top w:w="0" w:type="dxa"/>
              <w:left w:w="45" w:type="dxa"/>
              <w:bottom w:w="0" w:type="dxa"/>
              <w:right w:w="45" w:type="dxa"/>
            </w:tcMar>
          </w:tcPr>
          <w:p w14:paraId="20A15B4E" w14:textId="77777777" w:rsidR="004D0D95" w:rsidRDefault="00A90030" w:rsidP="00FA3A76">
            <w:pPr>
              <w:spacing w:line="240" w:lineRule="auto"/>
              <w:rPr>
                <w:sz w:val="24"/>
                <w:szCs w:val="24"/>
                <w:highlight w:val="white"/>
              </w:rPr>
            </w:pPr>
            <w:r>
              <w:rPr>
                <w:sz w:val="24"/>
                <w:szCs w:val="24"/>
                <w:highlight w:val="white"/>
              </w:rPr>
              <w:t>2006</w:t>
            </w:r>
          </w:p>
        </w:tc>
        <w:tc>
          <w:tcPr>
            <w:tcW w:w="2425" w:type="dxa"/>
            <w:tcMar>
              <w:top w:w="0" w:type="dxa"/>
              <w:left w:w="45" w:type="dxa"/>
              <w:bottom w:w="0" w:type="dxa"/>
              <w:right w:w="45" w:type="dxa"/>
            </w:tcMar>
          </w:tcPr>
          <w:p w14:paraId="693882EB" w14:textId="77777777" w:rsidR="004D0D95" w:rsidRDefault="00A90030" w:rsidP="00FA3A76">
            <w:pPr>
              <w:spacing w:line="240" w:lineRule="auto"/>
              <w:rPr>
                <w:sz w:val="24"/>
                <w:szCs w:val="24"/>
                <w:highlight w:val="white"/>
              </w:rPr>
            </w:pPr>
            <w:r>
              <w:rPr>
                <w:sz w:val="24"/>
                <w:szCs w:val="24"/>
                <w:highlight w:val="white"/>
              </w:rPr>
              <w:t>10.1007/s10980-005-8294-1</w:t>
            </w:r>
          </w:p>
        </w:tc>
      </w:tr>
      <w:tr w:rsidR="004D0D95" w14:paraId="2C765324" w14:textId="77777777">
        <w:trPr>
          <w:trHeight w:val="270"/>
        </w:trPr>
        <w:tc>
          <w:tcPr>
            <w:tcW w:w="1162" w:type="dxa"/>
            <w:tcMar>
              <w:top w:w="0" w:type="dxa"/>
              <w:left w:w="45" w:type="dxa"/>
              <w:bottom w:w="0" w:type="dxa"/>
              <w:right w:w="45" w:type="dxa"/>
            </w:tcMar>
          </w:tcPr>
          <w:p w14:paraId="763D30AD" w14:textId="77777777" w:rsidR="004D0D95" w:rsidRDefault="00A90030" w:rsidP="00FA3A76">
            <w:pPr>
              <w:spacing w:line="240" w:lineRule="auto"/>
              <w:rPr>
                <w:sz w:val="24"/>
                <w:szCs w:val="24"/>
                <w:highlight w:val="white"/>
              </w:rPr>
            </w:pPr>
            <w:r>
              <w:rPr>
                <w:sz w:val="24"/>
                <w:szCs w:val="24"/>
                <w:highlight w:val="white"/>
              </w:rPr>
              <w:t>163</w:t>
            </w:r>
          </w:p>
        </w:tc>
        <w:tc>
          <w:tcPr>
            <w:tcW w:w="4148" w:type="dxa"/>
          </w:tcPr>
          <w:p w14:paraId="24815542" w14:textId="77777777" w:rsidR="004D0D95" w:rsidRDefault="00A90030" w:rsidP="00FA3A76">
            <w:pPr>
              <w:spacing w:line="240" w:lineRule="auto"/>
              <w:rPr>
                <w:sz w:val="24"/>
                <w:szCs w:val="24"/>
                <w:highlight w:val="white"/>
              </w:rPr>
            </w:pPr>
            <w:r>
              <w:rPr>
                <w:sz w:val="24"/>
                <w:szCs w:val="24"/>
                <w:highlight w:val="white"/>
              </w:rPr>
              <w:t>Plieninger, T</w:t>
            </w:r>
          </w:p>
        </w:tc>
        <w:tc>
          <w:tcPr>
            <w:tcW w:w="5490" w:type="dxa"/>
            <w:tcMar>
              <w:top w:w="0" w:type="dxa"/>
              <w:left w:w="45" w:type="dxa"/>
              <w:bottom w:w="0" w:type="dxa"/>
              <w:right w:w="45" w:type="dxa"/>
            </w:tcMar>
          </w:tcPr>
          <w:p w14:paraId="10B09AEC" w14:textId="77777777" w:rsidR="004D0D95" w:rsidRDefault="00A90030" w:rsidP="00FA3A76">
            <w:pPr>
              <w:spacing w:line="240" w:lineRule="auto"/>
              <w:rPr>
                <w:sz w:val="24"/>
                <w:szCs w:val="24"/>
                <w:highlight w:val="white"/>
              </w:rPr>
            </w:pPr>
            <w:r>
              <w:rPr>
                <w:sz w:val="24"/>
                <w:szCs w:val="24"/>
                <w:highlight w:val="white"/>
              </w:rPr>
              <w:t>Compatibility of livestock grazing with stand regeneration in Mediterranean holm oak parklands</w:t>
            </w:r>
          </w:p>
        </w:tc>
        <w:tc>
          <w:tcPr>
            <w:tcW w:w="1080" w:type="dxa"/>
            <w:tcMar>
              <w:top w:w="0" w:type="dxa"/>
              <w:left w:w="45" w:type="dxa"/>
              <w:bottom w:w="0" w:type="dxa"/>
              <w:right w:w="45" w:type="dxa"/>
            </w:tcMar>
          </w:tcPr>
          <w:p w14:paraId="62341052" w14:textId="77777777" w:rsidR="004D0D95" w:rsidRDefault="00A90030" w:rsidP="00FA3A76">
            <w:pPr>
              <w:spacing w:line="240" w:lineRule="auto"/>
              <w:rPr>
                <w:sz w:val="24"/>
                <w:szCs w:val="24"/>
                <w:highlight w:val="white"/>
              </w:rPr>
            </w:pPr>
            <w:r>
              <w:rPr>
                <w:sz w:val="24"/>
                <w:szCs w:val="24"/>
                <w:highlight w:val="white"/>
              </w:rPr>
              <w:t>2007</w:t>
            </w:r>
          </w:p>
        </w:tc>
        <w:tc>
          <w:tcPr>
            <w:tcW w:w="2425" w:type="dxa"/>
            <w:tcMar>
              <w:top w:w="0" w:type="dxa"/>
              <w:left w:w="45" w:type="dxa"/>
              <w:bottom w:w="0" w:type="dxa"/>
              <w:right w:w="45" w:type="dxa"/>
            </w:tcMar>
          </w:tcPr>
          <w:p w14:paraId="026309A9" w14:textId="77777777" w:rsidR="004D0D95" w:rsidRDefault="00A90030" w:rsidP="00FA3A76">
            <w:pPr>
              <w:spacing w:line="240" w:lineRule="auto"/>
              <w:rPr>
                <w:sz w:val="24"/>
                <w:szCs w:val="24"/>
                <w:highlight w:val="white"/>
              </w:rPr>
            </w:pPr>
            <w:r>
              <w:rPr>
                <w:sz w:val="24"/>
                <w:szCs w:val="24"/>
                <w:highlight w:val="white"/>
              </w:rPr>
              <w:t>10.1016/j.jnc.2005.09.002</w:t>
            </w:r>
          </w:p>
        </w:tc>
      </w:tr>
      <w:tr w:rsidR="004D0D95" w14:paraId="559FB649" w14:textId="77777777">
        <w:trPr>
          <w:trHeight w:val="270"/>
        </w:trPr>
        <w:tc>
          <w:tcPr>
            <w:tcW w:w="1162" w:type="dxa"/>
            <w:tcMar>
              <w:top w:w="0" w:type="dxa"/>
              <w:left w:w="45" w:type="dxa"/>
              <w:bottom w:w="0" w:type="dxa"/>
              <w:right w:w="45" w:type="dxa"/>
            </w:tcMar>
          </w:tcPr>
          <w:p w14:paraId="52604F24" w14:textId="77777777" w:rsidR="004D0D95" w:rsidRDefault="00A90030" w:rsidP="00FA3A76">
            <w:pPr>
              <w:spacing w:line="240" w:lineRule="auto"/>
              <w:rPr>
                <w:sz w:val="24"/>
                <w:szCs w:val="24"/>
                <w:highlight w:val="white"/>
              </w:rPr>
            </w:pPr>
            <w:r>
              <w:rPr>
                <w:sz w:val="24"/>
                <w:szCs w:val="24"/>
                <w:highlight w:val="white"/>
              </w:rPr>
              <w:t>164</w:t>
            </w:r>
          </w:p>
        </w:tc>
        <w:tc>
          <w:tcPr>
            <w:tcW w:w="4148" w:type="dxa"/>
          </w:tcPr>
          <w:p w14:paraId="53C8F85C" w14:textId="77777777" w:rsidR="004D0D95" w:rsidRPr="0047003F" w:rsidRDefault="00A90030" w:rsidP="00FA3A76">
            <w:pPr>
              <w:spacing w:line="240" w:lineRule="auto"/>
              <w:rPr>
                <w:sz w:val="24"/>
                <w:szCs w:val="24"/>
                <w:lang w:val="de-DE"/>
              </w:rPr>
            </w:pPr>
            <w:r w:rsidRPr="0047003F">
              <w:rPr>
                <w:sz w:val="24"/>
                <w:szCs w:val="24"/>
                <w:lang w:val="de-DE"/>
              </w:rPr>
              <w:t>Plieninger, T; Flinzberger, L; Hetman, M; Horstmannshoff, I; Reinhard-Kolempas, M; Topp, E; Moreno, G; Huntsinger, L</w:t>
            </w:r>
          </w:p>
        </w:tc>
        <w:tc>
          <w:tcPr>
            <w:tcW w:w="5490" w:type="dxa"/>
            <w:tcMar>
              <w:top w:w="0" w:type="dxa"/>
              <w:left w:w="45" w:type="dxa"/>
              <w:bottom w:w="0" w:type="dxa"/>
              <w:right w:w="45" w:type="dxa"/>
            </w:tcMar>
          </w:tcPr>
          <w:p w14:paraId="5FECCAEB" w14:textId="77777777" w:rsidR="004D0D95" w:rsidRDefault="00A90030" w:rsidP="00FA3A76">
            <w:pPr>
              <w:spacing w:line="240" w:lineRule="auto"/>
              <w:rPr>
                <w:sz w:val="24"/>
                <w:szCs w:val="24"/>
                <w:highlight w:val="white"/>
              </w:rPr>
            </w:pPr>
            <w:r>
              <w:rPr>
                <w:sz w:val="24"/>
                <w:szCs w:val="24"/>
              </w:rPr>
              <w:t>Dehesas as high nature value farming systems: a social-ecological synthesis of drivers, pressures, state, impacts, and responses</w:t>
            </w:r>
          </w:p>
        </w:tc>
        <w:tc>
          <w:tcPr>
            <w:tcW w:w="1080" w:type="dxa"/>
            <w:tcMar>
              <w:top w:w="0" w:type="dxa"/>
              <w:left w:w="45" w:type="dxa"/>
              <w:bottom w:w="0" w:type="dxa"/>
              <w:right w:w="45" w:type="dxa"/>
            </w:tcMar>
          </w:tcPr>
          <w:p w14:paraId="1A318FFC"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7A6D7EA0" w14:textId="77777777" w:rsidR="004D0D95" w:rsidRDefault="00A90030" w:rsidP="00FA3A76">
            <w:pPr>
              <w:spacing w:line="240" w:lineRule="auto"/>
              <w:rPr>
                <w:sz w:val="24"/>
                <w:szCs w:val="24"/>
                <w:highlight w:val="white"/>
              </w:rPr>
            </w:pPr>
            <w:r>
              <w:rPr>
                <w:sz w:val="24"/>
                <w:szCs w:val="24"/>
              </w:rPr>
              <w:t>10.5751/ES-12647-260323</w:t>
            </w:r>
          </w:p>
        </w:tc>
      </w:tr>
      <w:tr w:rsidR="004D0D95" w14:paraId="7A28087E" w14:textId="77777777">
        <w:trPr>
          <w:trHeight w:val="270"/>
        </w:trPr>
        <w:tc>
          <w:tcPr>
            <w:tcW w:w="1162" w:type="dxa"/>
            <w:tcMar>
              <w:top w:w="0" w:type="dxa"/>
              <w:left w:w="45" w:type="dxa"/>
              <w:bottom w:w="0" w:type="dxa"/>
              <w:right w:w="45" w:type="dxa"/>
            </w:tcMar>
          </w:tcPr>
          <w:p w14:paraId="6B20F997" w14:textId="77777777" w:rsidR="004D0D95" w:rsidRDefault="00A90030" w:rsidP="00FA3A76">
            <w:pPr>
              <w:spacing w:line="240" w:lineRule="auto"/>
              <w:rPr>
                <w:sz w:val="24"/>
                <w:szCs w:val="24"/>
                <w:highlight w:val="white"/>
              </w:rPr>
            </w:pPr>
            <w:r>
              <w:rPr>
                <w:sz w:val="24"/>
                <w:szCs w:val="24"/>
                <w:highlight w:val="white"/>
              </w:rPr>
              <w:lastRenderedPageBreak/>
              <w:t>165</w:t>
            </w:r>
          </w:p>
        </w:tc>
        <w:tc>
          <w:tcPr>
            <w:tcW w:w="4148" w:type="dxa"/>
          </w:tcPr>
          <w:p w14:paraId="6B140559" w14:textId="77777777" w:rsidR="004D0D95" w:rsidRDefault="00A90030" w:rsidP="00FA3A76">
            <w:pPr>
              <w:spacing w:line="240" w:lineRule="auto"/>
              <w:rPr>
                <w:sz w:val="24"/>
                <w:szCs w:val="24"/>
                <w:highlight w:val="white"/>
              </w:rPr>
            </w:pPr>
            <w:r>
              <w:rPr>
                <w:sz w:val="24"/>
                <w:szCs w:val="24"/>
                <w:highlight w:val="white"/>
              </w:rPr>
              <w:t>Plieninger, T; Hartel, T; Martín-López, B; Beaufoy, G; Bergmeier, E; Kirby, K; Montero, MJ; Moreno, G; Oteros-Rozas, E; Van Uytvanck, J</w:t>
            </w:r>
          </w:p>
        </w:tc>
        <w:tc>
          <w:tcPr>
            <w:tcW w:w="5490" w:type="dxa"/>
            <w:tcMar>
              <w:top w:w="0" w:type="dxa"/>
              <w:left w:w="45" w:type="dxa"/>
              <w:bottom w:w="0" w:type="dxa"/>
              <w:right w:w="45" w:type="dxa"/>
            </w:tcMar>
          </w:tcPr>
          <w:p w14:paraId="7A1E0BF5" w14:textId="77777777" w:rsidR="004D0D95" w:rsidRDefault="00A90030" w:rsidP="00FA3A76">
            <w:pPr>
              <w:spacing w:line="240" w:lineRule="auto"/>
              <w:rPr>
                <w:sz w:val="24"/>
                <w:szCs w:val="24"/>
                <w:highlight w:val="white"/>
              </w:rPr>
            </w:pPr>
            <w:r>
              <w:rPr>
                <w:sz w:val="24"/>
                <w:szCs w:val="24"/>
                <w:highlight w:val="white"/>
              </w:rPr>
              <w:t>Wood-pastures of Europe: Geographic coverage, social-ecological values, conservation management, and policy implications</w:t>
            </w:r>
          </w:p>
        </w:tc>
        <w:tc>
          <w:tcPr>
            <w:tcW w:w="1080" w:type="dxa"/>
            <w:tcMar>
              <w:top w:w="0" w:type="dxa"/>
              <w:left w:w="45" w:type="dxa"/>
              <w:bottom w:w="0" w:type="dxa"/>
              <w:right w:w="45" w:type="dxa"/>
            </w:tcMar>
          </w:tcPr>
          <w:p w14:paraId="6DBDB41B"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21B364A0" w14:textId="77777777" w:rsidR="004D0D95" w:rsidRDefault="00A90030" w:rsidP="00FA3A76">
            <w:pPr>
              <w:spacing w:line="240" w:lineRule="auto"/>
              <w:rPr>
                <w:sz w:val="24"/>
                <w:szCs w:val="24"/>
                <w:highlight w:val="white"/>
              </w:rPr>
            </w:pPr>
            <w:r>
              <w:rPr>
                <w:sz w:val="24"/>
                <w:szCs w:val="24"/>
                <w:highlight w:val="white"/>
              </w:rPr>
              <w:t>10.1016/j.biocon.2015.05.014</w:t>
            </w:r>
          </w:p>
        </w:tc>
      </w:tr>
      <w:tr w:rsidR="004D0D95" w14:paraId="740D5D6F" w14:textId="77777777">
        <w:trPr>
          <w:trHeight w:val="270"/>
        </w:trPr>
        <w:tc>
          <w:tcPr>
            <w:tcW w:w="1162" w:type="dxa"/>
            <w:tcMar>
              <w:top w:w="0" w:type="dxa"/>
              <w:left w:w="45" w:type="dxa"/>
              <w:bottom w:w="0" w:type="dxa"/>
              <w:right w:w="45" w:type="dxa"/>
            </w:tcMar>
          </w:tcPr>
          <w:p w14:paraId="6CDAB6B7" w14:textId="77777777" w:rsidR="004D0D95" w:rsidRDefault="00A90030" w:rsidP="00FA3A76">
            <w:pPr>
              <w:spacing w:line="240" w:lineRule="auto"/>
              <w:rPr>
                <w:sz w:val="24"/>
                <w:szCs w:val="24"/>
                <w:highlight w:val="white"/>
              </w:rPr>
            </w:pPr>
            <w:r>
              <w:rPr>
                <w:sz w:val="24"/>
                <w:szCs w:val="24"/>
                <w:highlight w:val="white"/>
              </w:rPr>
              <w:t>166</w:t>
            </w:r>
          </w:p>
        </w:tc>
        <w:tc>
          <w:tcPr>
            <w:tcW w:w="4148" w:type="dxa"/>
          </w:tcPr>
          <w:p w14:paraId="1DA08EE2" w14:textId="77777777" w:rsidR="004D0D95" w:rsidRDefault="00A90030" w:rsidP="00FA3A76">
            <w:pPr>
              <w:spacing w:line="240" w:lineRule="auto"/>
              <w:rPr>
                <w:sz w:val="24"/>
                <w:szCs w:val="24"/>
              </w:rPr>
            </w:pPr>
            <w:r>
              <w:rPr>
                <w:sz w:val="24"/>
                <w:szCs w:val="24"/>
              </w:rPr>
              <w:t>Plieninger, T; Huntsinger, L</w:t>
            </w:r>
          </w:p>
        </w:tc>
        <w:tc>
          <w:tcPr>
            <w:tcW w:w="5490" w:type="dxa"/>
            <w:tcMar>
              <w:top w:w="0" w:type="dxa"/>
              <w:left w:w="45" w:type="dxa"/>
              <w:bottom w:w="0" w:type="dxa"/>
              <w:right w:w="45" w:type="dxa"/>
            </w:tcMar>
          </w:tcPr>
          <w:p w14:paraId="33962614" w14:textId="77777777" w:rsidR="004D0D95" w:rsidRDefault="00A90030" w:rsidP="00FA3A76">
            <w:pPr>
              <w:spacing w:line="240" w:lineRule="auto"/>
              <w:rPr>
                <w:sz w:val="24"/>
                <w:szCs w:val="24"/>
                <w:highlight w:val="white"/>
              </w:rPr>
            </w:pPr>
            <w:r>
              <w:rPr>
                <w:sz w:val="24"/>
                <w:szCs w:val="24"/>
              </w:rPr>
              <w:t>Complex rangeland systems: Integrated social-ecological approaches to silvopastoralism</w:t>
            </w:r>
          </w:p>
        </w:tc>
        <w:tc>
          <w:tcPr>
            <w:tcW w:w="1080" w:type="dxa"/>
            <w:tcMar>
              <w:top w:w="0" w:type="dxa"/>
              <w:left w:w="45" w:type="dxa"/>
              <w:bottom w:w="0" w:type="dxa"/>
              <w:right w:w="45" w:type="dxa"/>
            </w:tcMar>
          </w:tcPr>
          <w:p w14:paraId="223FAD07"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7FDD9E43" w14:textId="77777777" w:rsidR="004D0D95" w:rsidRDefault="00A90030" w:rsidP="00FA3A76">
            <w:pPr>
              <w:spacing w:line="240" w:lineRule="auto"/>
              <w:rPr>
                <w:sz w:val="24"/>
                <w:szCs w:val="24"/>
                <w:highlight w:val="white"/>
              </w:rPr>
            </w:pPr>
            <w:r>
              <w:rPr>
                <w:sz w:val="24"/>
                <w:szCs w:val="24"/>
              </w:rPr>
              <w:t>10.1016/j.rama.2018.05.002</w:t>
            </w:r>
          </w:p>
        </w:tc>
      </w:tr>
      <w:tr w:rsidR="004D0D95" w14:paraId="15C065CE" w14:textId="77777777">
        <w:trPr>
          <w:trHeight w:val="270"/>
        </w:trPr>
        <w:tc>
          <w:tcPr>
            <w:tcW w:w="1162" w:type="dxa"/>
            <w:tcMar>
              <w:top w:w="0" w:type="dxa"/>
              <w:left w:w="45" w:type="dxa"/>
              <w:bottom w:w="0" w:type="dxa"/>
              <w:right w:w="45" w:type="dxa"/>
            </w:tcMar>
          </w:tcPr>
          <w:p w14:paraId="3FC65725" w14:textId="77777777" w:rsidR="004D0D95" w:rsidRDefault="00A90030" w:rsidP="00FA3A76">
            <w:pPr>
              <w:spacing w:line="240" w:lineRule="auto"/>
              <w:rPr>
                <w:sz w:val="24"/>
                <w:szCs w:val="24"/>
                <w:highlight w:val="white"/>
              </w:rPr>
            </w:pPr>
            <w:r>
              <w:rPr>
                <w:sz w:val="24"/>
                <w:szCs w:val="24"/>
                <w:highlight w:val="white"/>
              </w:rPr>
              <w:t>167</w:t>
            </w:r>
          </w:p>
        </w:tc>
        <w:tc>
          <w:tcPr>
            <w:tcW w:w="4148" w:type="dxa"/>
          </w:tcPr>
          <w:p w14:paraId="370A0EF8" w14:textId="77777777" w:rsidR="004D0D95" w:rsidRDefault="00A90030" w:rsidP="00FA3A76">
            <w:pPr>
              <w:spacing w:line="240" w:lineRule="auto"/>
              <w:rPr>
                <w:sz w:val="24"/>
                <w:szCs w:val="24"/>
                <w:highlight w:val="white"/>
              </w:rPr>
            </w:pPr>
            <w:r>
              <w:rPr>
                <w:sz w:val="24"/>
                <w:szCs w:val="24"/>
                <w:highlight w:val="white"/>
              </w:rPr>
              <w:t>Plieninger, T; Levers, C; Mantel, M; Costa, A; Schaich, H; Kuemmerle, T</w:t>
            </w:r>
          </w:p>
        </w:tc>
        <w:tc>
          <w:tcPr>
            <w:tcW w:w="5490" w:type="dxa"/>
            <w:tcMar>
              <w:top w:w="0" w:type="dxa"/>
              <w:left w:w="45" w:type="dxa"/>
              <w:bottom w:w="0" w:type="dxa"/>
              <w:right w:w="45" w:type="dxa"/>
            </w:tcMar>
          </w:tcPr>
          <w:p w14:paraId="17ED027C" w14:textId="77777777" w:rsidR="004D0D95" w:rsidRDefault="00A90030" w:rsidP="00FA3A76">
            <w:pPr>
              <w:spacing w:line="240" w:lineRule="auto"/>
              <w:rPr>
                <w:sz w:val="24"/>
                <w:szCs w:val="24"/>
                <w:highlight w:val="white"/>
              </w:rPr>
            </w:pPr>
            <w:r>
              <w:rPr>
                <w:sz w:val="24"/>
                <w:szCs w:val="24"/>
                <w:highlight w:val="white"/>
              </w:rPr>
              <w:t>Patterns and drivers of scattered tree loss in agricultural landscapes: orchard meadows in Germany (1968-2009)</w:t>
            </w:r>
          </w:p>
        </w:tc>
        <w:tc>
          <w:tcPr>
            <w:tcW w:w="1080" w:type="dxa"/>
            <w:tcMar>
              <w:top w:w="0" w:type="dxa"/>
              <w:left w:w="45" w:type="dxa"/>
              <w:bottom w:w="0" w:type="dxa"/>
              <w:right w:w="45" w:type="dxa"/>
            </w:tcMar>
          </w:tcPr>
          <w:p w14:paraId="7A84FFF9"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5B5CE4BF" w14:textId="77777777" w:rsidR="004D0D95" w:rsidRDefault="00A90030" w:rsidP="00FA3A76">
            <w:pPr>
              <w:spacing w:line="240" w:lineRule="auto"/>
              <w:rPr>
                <w:sz w:val="24"/>
                <w:szCs w:val="24"/>
                <w:highlight w:val="white"/>
              </w:rPr>
            </w:pPr>
            <w:r>
              <w:rPr>
                <w:sz w:val="24"/>
                <w:szCs w:val="24"/>
                <w:highlight w:val="white"/>
              </w:rPr>
              <w:t>10.1371/journal.pone.0126178</w:t>
            </w:r>
          </w:p>
        </w:tc>
      </w:tr>
      <w:tr w:rsidR="004D0D95" w14:paraId="1411E5B9" w14:textId="77777777">
        <w:trPr>
          <w:trHeight w:val="270"/>
        </w:trPr>
        <w:tc>
          <w:tcPr>
            <w:tcW w:w="1162" w:type="dxa"/>
            <w:tcMar>
              <w:top w:w="0" w:type="dxa"/>
              <w:left w:w="45" w:type="dxa"/>
              <w:bottom w:w="0" w:type="dxa"/>
              <w:right w:w="45" w:type="dxa"/>
            </w:tcMar>
          </w:tcPr>
          <w:p w14:paraId="110E5154" w14:textId="77777777" w:rsidR="004D0D95" w:rsidRDefault="00A90030" w:rsidP="00FA3A76">
            <w:pPr>
              <w:spacing w:line="240" w:lineRule="auto"/>
              <w:rPr>
                <w:sz w:val="24"/>
                <w:szCs w:val="24"/>
                <w:highlight w:val="white"/>
              </w:rPr>
            </w:pPr>
            <w:r>
              <w:rPr>
                <w:sz w:val="24"/>
                <w:szCs w:val="24"/>
                <w:highlight w:val="white"/>
              </w:rPr>
              <w:t>168</w:t>
            </w:r>
          </w:p>
        </w:tc>
        <w:tc>
          <w:tcPr>
            <w:tcW w:w="4148" w:type="dxa"/>
          </w:tcPr>
          <w:p w14:paraId="6D52AD8C" w14:textId="77777777" w:rsidR="004D0D95" w:rsidRDefault="00A90030" w:rsidP="00FA3A76">
            <w:pPr>
              <w:spacing w:line="240" w:lineRule="auto"/>
              <w:rPr>
                <w:sz w:val="24"/>
                <w:szCs w:val="24"/>
                <w:highlight w:val="white"/>
              </w:rPr>
            </w:pPr>
            <w:r>
              <w:rPr>
                <w:sz w:val="24"/>
                <w:szCs w:val="24"/>
                <w:highlight w:val="white"/>
              </w:rPr>
              <w:t>Plieninger, T; Mainou, JMY; Konold, W</w:t>
            </w:r>
          </w:p>
        </w:tc>
        <w:tc>
          <w:tcPr>
            <w:tcW w:w="5490" w:type="dxa"/>
            <w:tcMar>
              <w:top w:w="0" w:type="dxa"/>
              <w:left w:w="45" w:type="dxa"/>
              <w:bottom w:w="0" w:type="dxa"/>
              <w:right w:w="45" w:type="dxa"/>
            </w:tcMar>
          </w:tcPr>
          <w:p w14:paraId="17D8D03E" w14:textId="77777777" w:rsidR="004D0D95" w:rsidRDefault="00A90030" w:rsidP="00FA3A76">
            <w:pPr>
              <w:spacing w:line="240" w:lineRule="auto"/>
              <w:rPr>
                <w:sz w:val="24"/>
                <w:szCs w:val="24"/>
                <w:highlight w:val="white"/>
              </w:rPr>
            </w:pPr>
            <w:r>
              <w:rPr>
                <w:sz w:val="24"/>
                <w:szCs w:val="24"/>
                <w:highlight w:val="white"/>
              </w:rPr>
              <w:t>Land manager attitudes toward management, regeneration, and conservation of Spanish holm oak savannas (dehesas)</w:t>
            </w:r>
          </w:p>
        </w:tc>
        <w:tc>
          <w:tcPr>
            <w:tcW w:w="1080" w:type="dxa"/>
            <w:tcMar>
              <w:top w:w="0" w:type="dxa"/>
              <w:left w:w="45" w:type="dxa"/>
              <w:bottom w:w="0" w:type="dxa"/>
              <w:right w:w="45" w:type="dxa"/>
            </w:tcMar>
          </w:tcPr>
          <w:p w14:paraId="73B9A214" w14:textId="77777777" w:rsidR="004D0D95" w:rsidRDefault="00A90030" w:rsidP="00FA3A76">
            <w:pPr>
              <w:spacing w:line="240" w:lineRule="auto"/>
              <w:rPr>
                <w:sz w:val="24"/>
                <w:szCs w:val="24"/>
                <w:highlight w:val="white"/>
              </w:rPr>
            </w:pPr>
            <w:r>
              <w:rPr>
                <w:sz w:val="24"/>
                <w:szCs w:val="24"/>
                <w:highlight w:val="white"/>
              </w:rPr>
              <w:t>2004</w:t>
            </w:r>
          </w:p>
        </w:tc>
        <w:tc>
          <w:tcPr>
            <w:tcW w:w="2425" w:type="dxa"/>
            <w:tcMar>
              <w:top w:w="0" w:type="dxa"/>
              <w:left w:w="45" w:type="dxa"/>
              <w:bottom w:w="0" w:type="dxa"/>
              <w:right w:w="45" w:type="dxa"/>
            </w:tcMar>
          </w:tcPr>
          <w:p w14:paraId="338BC503" w14:textId="77777777" w:rsidR="004D0D95" w:rsidRDefault="00A90030" w:rsidP="00FA3A76">
            <w:pPr>
              <w:spacing w:line="240" w:lineRule="auto"/>
              <w:rPr>
                <w:sz w:val="24"/>
                <w:szCs w:val="24"/>
                <w:highlight w:val="white"/>
              </w:rPr>
            </w:pPr>
            <w:r>
              <w:rPr>
                <w:sz w:val="24"/>
                <w:szCs w:val="24"/>
                <w:highlight w:val="white"/>
              </w:rPr>
              <w:t>10.1016/S0169-2046(03)00100-2</w:t>
            </w:r>
          </w:p>
        </w:tc>
      </w:tr>
      <w:tr w:rsidR="004D0D95" w14:paraId="1AF7248E" w14:textId="77777777">
        <w:trPr>
          <w:trHeight w:val="270"/>
        </w:trPr>
        <w:tc>
          <w:tcPr>
            <w:tcW w:w="1162" w:type="dxa"/>
            <w:tcMar>
              <w:top w:w="0" w:type="dxa"/>
              <w:left w:w="45" w:type="dxa"/>
              <w:bottom w:w="0" w:type="dxa"/>
              <w:right w:w="45" w:type="dxa"/>
            </w:tcMar>
          </w:tcPr>
          <w:p w14:paraId="0DA6B7B0" w14:textId="77777777" w:rsidR="004D0D95" w:rsidRDefault="00A90030" w:rsidP="00FA3A76">
            <w:pPr>
              <w:spacing w:line="240" w:lineRule="auto"/>
              <w:rPr>
                <w:sz w:val="24"/>
                <w:szCs w:val="24"/>
                <w:highlight w:val="white"/>
              </w:rPr>
            </w:pPr>
            <w:r>
              <w:rPr>
                <w:sz w:val="24"/>
                <w:szCs w:val="24"/>
                <w:highlight w:val="white"/>
              </w:rPr>
              <w:t>169</w:t>
            </w:r>
          </w:p>
        </w:tc>
        <w:tc>
          <w:tcPr>
            <w:tcW w:w="4148" w:type="dxa"/>
          </w:tcPr>
          <w:p w14:paraId="4FE1875F" w14:textId="77777777" w:rsidR="004D0D95" w:rsidRDefault="00A90030" w:rsidP="00FA3A76">
            <w:pPr>
              <w:spacing w:line="240" w:lineRule="auto"/>
              <w:rPr>
                <w:sz w:val="24"/>
                <w:szCs w:val="24"/>
                <w:highlight w:val="white"/>
              </w:rPr>
            </w:pPr>
            <w:r>
              <w:rPr>
                <w:sz w:val="24"/>
                <w:szCs w:val="24"/>
                <w:highlight w:val="white"/>
              </w:rPr>
              <w:t>Plieninger, T; Pulido, FJ; Konold, W</w:t>
            </w:r>
          </w:p>
        </w:tc>
        <w:tc>
          <w:tcPr>
            <w:tcW w:w="5490" w:type="dxa"/>
            <w:tcMar>
              <w:top w:w="0" w:type="dxa"/>
              <w:left w:w="45" w:type="dxa"/>
              <w:bottom w:w="0" w:type="dxa"/>
              <w:right w:w="45" w:type="dxa"/>
            </w:tcMar>
          </w:tcPr>
          <w:p w14:paraId="1A131657" w14:textId="77777777" w:rsidR="004D0D95" w:rsidRDefault="00A90030" w:rsidP="00FA3A76">
            <w:pPr>
              <w:spacing w:line="240" w:lineRule="auto"/>
              <w:rPr>
                <w:sz w:val="24"/>
                <w:szCs w:val="24"/>
                <w:highlight w:val="white"/>
              </w:rPr>
            </w:pPr>
            <w:r>
              <w:rPr>
                <w:sz w:val="24"/>
                <w:szCs w:val="24"/>
                <w:highlight w:val="white"/>
              </w:rPr>
              <w:t>Effects of land-use history on size structure of holm oak stands in Spanish dehesas: implications for conservation and restoration</w:t>
            </w:r>
          </w:p>
        </w:tc>
        <w:tc>
          <w:tcPr>
            <w:tcW w:w="1080" w:type="dxa"/>
            <w:tcMar>
              <w:top w:w="0" w:type="dxa"/>
              <w:left w:w="45" w:type="dxa"/>
              <w:bottom w:w="0" w:type="dxa"/>
              <w:right w:w="45" w:type="dxa"/>
            </w:tcMar>
          </w:tcPr>
          <w:p w14:paraId="694CBE60" w14:textId="77777777" w:rsidR="004D0D95" w:rsidRDefault="00A90030" w:rsidP="00FA3A76">
            <w:pPr>
              <w:spacing w:line="240" w:lineRule="auto"/>
              <w:rPr>
                <w:sz w:val="24"/>
                <w:szCs w:val="24"/>
                <w:highlight w:val="white"/>
              </w:rPr>
            </w:pPr>
            <w:r>
              <w:rPr>
                <w:sz w:val="24"/>
                <w:szCs w:val="24"/>
                <w:highlight w:val="white"/>
              </w:rPr>
              <w:t>2003</w:t>
            </w:r>
          </w:p>
        </w:tc>
        <w:tc>
          <w:tcPr>
            <w:tcW w:w="2425" w:type="dxa"/>
            <w:tcMar>
              <w:top w:w="0" w:type="dxa"/>
              <w:left w:w="45" w:type="dxa"/>
              <w:bottom w:w="0" w:type="dxa"/>
              <w:right w:w="45" w:type="dxa"/>
            </w:tcMar>
          </w:tcPr>
          <w:p w14:paraId="4030609C" w14:textId="77777777" w:rsidR="004D0D95" w:rsidRDefault="00A90030" w:rsidP="00FA3A76">
            <w:pPr>
              <w:spacing w:line="240" w:lineRule="auto"/>
              <w:rPr>
                <w:sz w:val="24"/>
                <w:szCs w:val="24"/>
                <w:highlight w:val="white"/>
              </w:rPr>
            </w:pPr>
            <w:r>
              <w:rPr>
                <w:sz w:val="24"/>
                <w:szCs w:val="24"/>
                <w:highlight w:val="white"/>
              </w:rPr>
              <w:t>10.1017/S0376892903000055</w:t>
            </w:r>
          </w:p>
        </w:tc>
      </w:tr>
      <w:tr w:rsidR="004D0D95" w14:paraId="2C7CFBEA" w14:textId="77777777">
        <w:trPr>
          <w:trHeight w:val="270"/>
        </w:trPr>
        <w:tc>
          <w:tcPr>
            <w:tcW w:w="1162" w:type="dxa"/>
            <w:tcMar>
              <w:top w:w="0" w:type="dxa"/>
              <w:left w:w="45" w:type="dxa"/>
              <w:bottom w:w="0" w:type="dxa"/>
              <w:right w:w="45" w:type="dxa"/>
            </w:tcMar>
          </w:tcPr>
          <w:p w14:paraId="164213EF" w14:textId="77777777" w:rsidR="004D0D95" w:rsidRDefault="00A90030" w:rsidP="00FA3A76">
            <w:pPr>
              <w:spacing w:line="240" w:lineRule="auto"/>
              <w:rPr>
                <w:sz w:val="24"/>
                <w:szCs w:val="24"/>
                <w:highlight w:val="white"/>
              </w:rPr>
            </w:pPr>
            <w:r>
              <w:rPr>
                <w:sz w:val="24"/>
                <w:szCs w:val="24"/>
                <w:highlight w:val="white"/>
              </w:rPr>
              <w:t>170</w:t>
            </w:r>
          </w:p>
        </w:tc>
        <w:tc>
          <w:tcPr>
            <w:tcW w:w="4148" w:type="dxa"/>
          </w:tcPr>
          <w:p w14:paraId="00038215" w14:textId="77777777" w:rsidR="004D0D95" w:rsidRDefault="00A90030" w:rsidP="00FA3A76">
            <w:pPr>
              <w:spacing w:line="240" w:lineRule="auto"/>
              <w:rPr>
                <w:sz w:val="24"/>
                <w:szCs w:val="24"/>
                <w:highlight w:val="white"/>
              </w:rPr>
            </w:pPr>
            <w:r>
              <w:rPr>
                <w:sz w:val="24"/>
                <w:szCs w:val="24"/>
                <w:highlight w:val="white"/>
              </w:rPr>
              <w:t>Plieninger, T; Pulido, FJ; Schaich, H</w:t>
            </w:r>
          </w:p>
        </w:tc>
        <w:tc>
          <w:tcPr>
            <w:tcW w:w="5490" w:type="dxa"/>
            <w:tcMar>
              <w:top w:w="0" w:type="dxa"/>
              <w:left w:w="45" w:type="dxa"/>
              <w:bottom w:w="0" w:type="dxa"/>
              <w:right w:w="45" w:type="dxa"/>
            </w:tcMar>
          </w:tcPr>
          <w:p w14:paraId="21A21355" w14:textId="77777777" w:rsidR="004D0D95" w:rsidRDefault="00A90030" w:rsidP="00FA3A76">
            <w:pPr>
              <w:spacing w:line="240" w:lineRule="auto"/>
              <w:rPr>
                <w:sz w:val="24"/>
                <w:szCs w:val="24"/>
                <w:highlight w:val="white"/>
              </w:rPr>
            </w:pPr>
            <w:r>
              <w:rPr>
                <w:sz w:val="24"/>
                <w:szCs w:val="24"/>
                <w:highlight w:val="white"/>
              </w:rPr>
              <w:t xml:space="preserve">Effects of land-use and landscape structure on holm oak recruitment and regeneration at farm level in </w:t>
            </w:r>
            <w:r>
              <w:rPr>
                <w:i/>
                <w:sz w:val="24"/>
                <w:szCs w:val="24"/>
                <w:highlight w:val="white"/>
              </w:rPr>
              <w:t>Quercus ilex</w:t>
            </w:r>
            <w:r>
              <w:rPr>
                <w:sz w:val="24"/>
                <w:szCs w:val="24"/>
                <w:highlight w:val="white"/>
              </w:rPr>
              <w:t xml:space="preserve"> L. dehesas</w:t>
            </w:r>
          </w:p>
        </w:tc>
        <w:tc>
          <w:tcPr>
            <w:tcW w:w="1080" w:type="dxa"/>
            <w:tcMar>
              <w:top w:w="0" w:type="dxa"/>
              <w:left w:w="45" w:type="dxa"/>
              <w:bottom w:w="0" w:type="dxa"/>
              <w:right w:w="45" w:type="dxa"/>
            </w:tcMar>
          </w:tcPr>
          <w:p w14:paraId="61CC6418" w14:textId="77777777" w:rsidR="004D0D95" w:rsidRDefault="00A90030" w:rsidP="00FA3A76">
            <w:pPr>
              <w:spacing w:line="240" w:lineRule="auto"/>
              <w:rPr>
                <w:sz w:val="24"/>
                <w:szCs w:val="24"/>
                <w:highlight w:val="white"/>
              </w:rPr>
            </w:pPr>
            <w:r>
              <w:rPr>
                <w:sz w:val="24"/>
                <w:szCs w:val="24"/>
                <w:highlight w:val="white"/>
              </w:rPr>
              <w:t>2004</w:t>
            </w:r>
          </w:p>
        </w:tc>
        <w:tc>
          <w:tcPr>
            <w:tcW w:w="2425" w:type="dxa"/>
            <w:tcMar>
              <w:top w:w="0" w:type="dxa"/>
              <w:left w:w="45" w:type="dxa"/>
              <w:bottom w:w="0" w:type="dxa"/>
              <w:right w:w="45" w:type="dxa"/>
            </w:tcMar>
          </w:tcPr>
          <w:p w14:paraId="7928C791" w14:textId="77777777" w:rsidR="004D0D95" w:rsidRDefault="00A90030" w:rsidP="00FA3A76">
            <w:pPr>
              <w:spacing w:line="240" w:lineRule="auto"/>
              <w:rPr>
                <w:sz w:val="24"/>
                <w:szCs w:val="24"/>
                <w:highlight w:val="white"/>
              </w:rPr>
            </w:pPr>
            <w:r>
              <w:rPr>
                <w:sz w:val="24"/>
                <w:szCs w:val="24"/>
                <w:highlight w:val="white"/>
              </w:rPr>
              <w:t>10.1016/S0140-1963(03)00103-4</w:t>
            </w:r>
          </w:p>
        </w:tc>
      </w:tr>
      <w:tr w:rsidR="004D0D95" w14:paraId="11B91C7E" w14:textId="77777777">
        <w:trPr>
          <w:trHeight w:val="270"/>
        </w:trPr>
        <w:tc>
          <w:tcPr>
            <w:tcW w:w="1162" w:type="dxa"/>
            <w:tcMar>
              <w:top w:w="0" w:type="dxa"/>
              <w:left w:w="45" w:type="dxa"/>
              <w:bottom w:w="0" w:type="dxa"/>
              <w:right w:w="45" w:type="dxa"/>
            </w:tcMar>
          </w:tcPr>
          <w:p w14:paraId="51D90BC2" w14:textId="77777777" w:rsidR="004D0D95" w:rsidRDefault="00A90030" w:rsidP="00FA3A76">
            <w:pPr>
              <w:spacing w:line="240" w:lineRule="auto"/>
              <w:rPr>
                <w:sz w:val="24"/>
                <w:szCs w:val="24"/>
                <w:highlight w:val="white"/>
              </w:rPr>
            </w:pPr>
            <w:r>
              <w:rPr>
                <w:sz w:val="24"/>
                <w:szCs w:val="24"/>
                <w:highlight w:val="white"/>
              </w:rPr>
              <w:t>171</w:t>
            </w:r>
          </w:p>
        </w:tc>
        <w:tc>
          <w:tcPr>
            <w:tcW w:w="4148" w:type="dxa"/>
          </w:tcPr>
          <w:p w14:paraId="0EA503D2" w14:textId="77777777" w:rsidR="004D0D95" w:rsidRDefault="00A90030" w:rsidP="00FA3A76">
            <w:pPr>
              <w:spacing w:line="240" w:lineRule="auto"/>
              <w:rPr>
                <w:sz w:val="24"/>
                <w:szCs w:val="24"/>
                <w:highlight w:val="white"/>
              </w:rPr>
            </w:pPr>
            <w:r>
              <w:rPr>
                <w:sz w:val="24"/>
                <w:szCs w:val="24"/>
                <w:highlight w:val="white"/>
              </w:rPr>
              <w:t>Plieninger, T; Rolo, V; Moreno, G</w:t>
            </w:r>
          </w:p>
        </w:tc>
        <w:tc>
          <w:tcPr>
            <w:tcW w:w="5490" w:type="dxa"/>
            <w:tcMar>
              <w:top w:w="0" w:type="dxa"/>
              <w:left w:w="45" w:type="dxa"/>
              <w:bottom w:w="0" w:type="dxa"/>
              <w:right w:w="45" w:type="dxa"/>
            </w:tcMar>
          </w:tcPr>
          <w:p w14:paraId="6B9049CE" w14:textId="77777777" w:rsidR="004D0D95" w:rsidRDefault="00A90030" w:rsidP="00FA3A76">
            <w:pPr>
              <w:spacing w:line="240" w:lineRule="auto"/>
              <w:rPr>
                <w:sz w:val="24"/>
                <w:szCs w:val="24"/>
                <w:highlight w:val="white"/>
              </w:rPr>
            </w:pPr>
            <w:r>
              <w:rPr>
                <w:sz w:val="24"/>
                <w:szCs w:val="24"/>
                <w:highlight w:val="white"/>
              </w:rPr>
              <w:t xml:space="preserve">Large-scale patterns of </w:t>
            </w:r>
            <w:r>
              <w:rPr>
                <w:i/>
                <w:sz w:val="24"/>
                <w:szCs w:val="24"/>
                <w:highlight w:val="white"/>
              </w:rPr>
              <w:t>Quercus ilex</w:t>
            </w:r>
            <w:r>
              <w:rPr>
                <w:sz w:val="24"/>
                <w:szCs w:val="24"/>
                <w:highlight w:val="white"/>
              </w:rPr>
              <w:t xml:space="preserve">, </w:t>
            </w:r>
            <w:r>
              <w:rPr>
                <w:i/>
                <w:sz w:val="24"/>
                <w:szCs w:val="24"/>
                <w:highlight w:val="white"/>
              </w:rPr>
              <w:t>Quercus suber</w:t>
            </w:r>
            <w:r>
              <w:rPr>
                <w:sz w:val="24"/>
                <w:szCs w:val="24"/>
                <w:highlight w:val="white"/>
              </w:rPr>
              <w:t xml:space="preserve">, and </w:t>
            </w:r>
            <w:r>
              <w:rPr>
                <w:i/>
                <w:sz w:val="24"/>
                <w:szCs w:val="24"/>
                <w:highlight w:val="white"/>
              </w:rPr>
              <w:t>Quercus pyrenaica</w:t>
            </w:r>
            <w:r>
              <w:rPr>
                <w:sz w:val="24"/>
                <w:szCs w:val="24"/>
                <w:highlight w:val="white"/>
              </w:rPr>
              <w:t xml:space="preserve"> regeneration in central-western Spain</w:t>
            </w:r>
          </w:p>
        </w:tc>
        <w:tc>
          <w:tcPr>
            <w:tcW w:w="1080" w:type="dxa"/>
            <w:tcMar>
              <w:top w:w="0" w:type="dxa"/>
              <w:left w:w="45" w:type="dxa"/>
              <w:bottom w:w="0" w:type="dxa"/>
              <w:right w:w="45" w:type="dxa"/>
            </w:tcMar>
          </w:tcPr>
          <w:p w14:paraId="196C5EB9"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6D7A8E7C" w14:textId="77777777" w:rsidR="004D0D95" w:rsidRDefault="00A90030" w:rsidP="00FA3A76">
            <w:pPr>
              <w:spacing w:line="240" w:lineRule="auto"/>
              <w:rPr>
                <w:sz w:val="24"/>
                <w:szCs w:val="24"/>
                <w:highlight w:val="white"/>
              </w:rPr>
            </w:pPr>
            <w:r>
              <w:rPr>
                <w:sz w:val="24"/>
                <w:szCs w:val="24"/>
                <w:highlight w:val="white"/>
              </w:rPr>
              <w:t>10.1007/s10021-010-9345-2</w:t>
            </w:r>
          </w:p>
        </w:tc>
      </w:tr>
      <w:tr w:rsidR="004D0D95" w14:paraId="2C20E8E2" w14:textId="77777777">
        <w:trPr>
          <w:trHeight w:val="270"/>
        </w:trPr>
        <w:tc>
          <w:tcPr>
            <w:tcW w:w="1162" w:type="dxa"/>
            <w:tcMar>
              <w:top w:w="0" w:type="dxa"/>
              <w:left w:w="45" w:type="dxa"/>
              <w:bottom w:w="0" w:type="dxa"/>
              <w:right w:w="45" w:type="dxa"/>
            </w:tcMar>
          </w:tcPr>
          <w:p w14:paraId="0586C18E" w14:textId="77777777" w:rsidR="004D0D95" w:rsidRDefault="00A90030" w:rsidP="00FA3A76">
            <w:pPr>
              <w:spacing w:line="240" w:lineRule="auto"/>
              <w:rPr>
                <w:sz w:val="24"/>
                <w:szCs w:val="24"/>
                <w:highlight w:val="white"/>
              </w:rPr>
            </w:pPr>
            <w:r>
              <w:rPr>
                <w:sz w:val="24"/>
                <w:szCs w:val="24"/>
                <w:highlight w:val="white"/>
              </w:rPr>
              <w:t>172</w:t>
            </w:r>
          </w:p>
        </w:tc>
        <w:tc>
          <w:tcPr>
            <w:tcW w:w="4148" w:type="dxa"/>
          </w:tcPr>
          <w:p w14:paraId="1DBC0568" w14:textId="77777777" w:rsidR="004D0D95" w:rsidRDefault="00A90030" w:rsidP="00FA3A76">
            <w:pPr>
              <w:spacing w:line="240" w:lineRule="auto"/>
              <w:rPr>
                <w:sz w:val="24"/>
                <w:szCs w:val="24"/>
                <w:highlight w:val="white"/>
              </w:rPr>
            </w:pPr>
            <w:r>
              <w:rPr>
                <w:sz w:val="24"/>
                <w:szCs w:val="24"/>
                <w:highlight w:val="white"/>
              </w:rPr>
              <w:t>Plieninger, T; Schaar, M</w:t>
            </w:r>
          </w:p>
        </w:tc>
        <w:tc>
          <w:tcPr>
            <w:tcW w:w="5490" w:type="dxa"/>
            <w:tcMar>
              <w:top w:w="0" w:type="dxa"/>
              <w:left w:w="45" w:type="dxa"/>
              <w:bottom w:w="0" w:type="dxa"/>
              <w:right w:w="45" w:type="dxa"/>
            </w:tcMar>
          </w:tcPr>
          <w:p w14:paraId="51282FB0" w14:textId="77777777" w:rsidR="004D0D95" w:rsidRDefault="00A90030" w:rsidP="00FA3A76">
            <w:pPr>
              <w:spacing w:line="240" w:lineRule="auto"/>
              <w:rPr>
                <w:sz w:val="24"/>
                <w:szCs w:val="24"/>
                <w:highlight w:val="white"/>
              </w:rPr>
            </w:pPr>
            <w:r>
              <w:rPr>
                <w:sz w:val="24"/>
                <w:szCs w:val="24"/>
                <w:highlight w:val="white"/>
              </w:rPr>
              <w:t>Modification of land cover in a traditional agroforestry system in Spain: processes of tree expansion and regression</w:t>
            </w:r>
          </w:p>
        </w:tc>
        <w:tc>
          <w:tcPr>
            <w:tcW w:w="1080" w:type="dxa"/>
            <w:tcMar>
              <w:top w:w="0" w:type="dxa"/>
              <w:left w:w="45" w:type="dxa"/>
              <w:bottom w:w="0" w:type="dxa"/>
              <w:right w:w="45" w:type="dxa"/>
            </w:tcMar>
          </w:tcPr>
          <w:p w14:paraId="0DBA42AA" w14:textId="77777777" w:rsidR="004D0D95" w:rsidRDefault="00A90030" w:rsidP="00FA3A76">
            <w:pPr>
              <w:spacing w:line="240" w:lineRule="auto"/>
              <w:rPr>
                <w:sz w:val="24"/>
                <w:szCs w:val="24"/>
                <w:highlight w:val="white"/>
              </w:rPr>
            </w:pPr>
            <w:r>
              <w:rPr>
                <w:sz w:val="24"/>
                <w:szCs w:val="24"/>
                <w:highlight w:val="white"/>
              </w:rPr>
              <w:t>2008</w:t>
            </w:r>
          </w:p>
        </w:tc>
        <w:tc>
          <w:tcPr>
            <w:tcW w:w="2425" w:type="dxa"/>
            <w:tcMar>
              <w:top w:w="0" w:type="dxa"/>
              <w:left w:w="45" w:type="dxa"/>
              <w:bottom w:w="0" w:type="dxa"/>
              <w:right w:w="45" w:type="dxa"/>
            </w:tcMar>
          </w:tcPr>
          <w:p w14:paraId="3D9C316D" w14:textId="77777777" w:rsidR="004D0D95" w:rsidRDefault="004D0D95" w:rsidP="00FA3A76">
            <w:pPr>
              <w:spacing w:line="240" w:lineRule="auto"/>
              <w:rPr>
                <w:i/>
                <w:sz w:val="24"/>
                <w:szCs w:val="24"/>
                <w:highlight w:val="white"/>
              </w:rPr>
            </w:pPr>
          </w:p>
        </w:tc>
      </w:tr>
      <w:tr w:rsidR="004D0D95" w14:paraId="207810B5" w14:textId="77777777">
        <w:trPr>
          <w:trHeight w:val="270"/>
        </w:trPr>
        <w:tc>
          <w:tcPr>
            <w:tcW w:w="1162" w:type="dxa"/>
            <w:tcMar>
              <w:top w:w="0" w:type="dxa"/>
              <w:left w:w="45" w:type="dxa"/>
              <w:bottom w:w="0" w:type="dxa"/>
              <w:right w:w="45" w:type="dxa"/>
            </w:tcMar>
          </w:tcPr>
          <w:p w14:paraId="0592E81E" w14:textId="77777777" w:rsidR="004D0D95" w:rsidRDefault="00A90030" w:rsidP="00FA3A76">
            <w:pPr>
              <w:spacing w:line="240" w:lineRule="auto"/>
              <w:rPr>
                <w:sz w:val="24"/>
                <w:szCs w:val="24"/>
                <w:highlight w:val="white"/>
              </w:rPr>
            </w:pPr>
            <w:r>
              <w:rPr>
                <w:sz w:val="24"/>
                <w:szCs w:val="24"/>
                <w:highlight w:val="white"/>
              </w:rPr>
              <w:t>173</w:t>
            </w:r>
          </w:p>
        </w:tc>
        <w:tc>
          <w:tcPr>
            <w:tcW w:w="4148" w:type="dxa"/>
          </w:tcPr>
          <w:p w14:paraId="6FDF7B58" w14:textId="77777777" w:rsidR="004D0D95" w:rsidRDefault="00A90030" w:rsidP="00FA3A76">
            <w:pPr>
              <w:spacing w:line="240" w:lineRule="auto"/>
              <w:rPr>
                <w:sz w:val="24"/>
                <w:szCs w:val="24"/>
                <w:highlight w:val="white"/>
              </w:rPr>
            </w:pPr>
            <w:r>
              <w:rPr>
                <w:sz w:val="24"/>
                <w:szCs w:val="24"/>
                <w:highlight w:val="white"/>
              </w:rPr>
              <w:t>Plieninger, T; Wilbrand, C</w:t>
            </w:r>
          </w:p>
        </w:tc>
        <w:tc>
          <w:tcPr>
            <w:tcW w:w="5490" w:type="dxa"/>
            <w:tcMar>
              <w:top w:w="0" w:type="dxa"/>
              <w:left w:w="45" w:type="dxa"/>
              <w:bottom w:w="0" w:type="dxa"/>
              <w:right w:w="45" w:type="dxa"/>
            </w:tcMar>
          </w:tcPr>
          <w:p w14:paraId="6B8BE4DD" w14:textId="77777777" w:rsidR="004D0D95" w:rsidRDefault="00A90030" w:rsidP="00FA3A76">
            <w:pPr>
              <w:spacing w:line="240" w:lineRule="auto"/>
              <w:rPr>
                <w:sz w:val="24"/>
                <w:szCs w:val="24"/>
                <w:highlight w:val="white"/>
              </w:rPr>
            </w:pPr>
            <w:r>
              <w:rPr>
                <w:sz w:val="24"/>
                <w:szCs w:val="24"/>
                <w:highlight w:val="white"/>
              </w:rPr>
              <w:t>Land use, biodiversity conservation, and rural development in the dehesas of Cuatro Lugares, Spain</w:t>
            </w:r>
          </w:p>
        </w:tc>
        <w:tc>
          <w:tcPr>
            <w:tcW w:w="1080" w:type="dxa"/>
            <w:tcMar>
              <w:top w:w="0" w:type="dxa"/>
              <w:left w:w="45" w:type="dxa"/>
              <w:bottom w:w="0" w:type="dxa"/>
              <w:right w:w="45" w:type="dxa"/>
            </w:tcMar>
          </w:tcPr>
          <w:p w14:paraId="70D7E2E6" w14:textId="77777777" w:rsidR="004D0D95" w:rsidRDefault="00A90030" w:rsidP="00FA3A76">
            <w:pPr>
              <w:spacing w:line="240" w:lineRule="auto"/>
              <w:rPr>
                <w:sz w:val="24"/>
                <w:szCs w:val="24"/>
                <w:highlight w:val="white"/>
              </w:rPr>
            </w:pPr>
            <w:r>
              <w:rPr>
                <w:sz w:val="24"/>
                <w:szCs w:val="24"/>
                <w:highlight w:val="white"/>
              </w:rPr>
              <w:t>2001</w:t>
            </w:r>
          </w:p>
        </w:tc>
        <w:tc>
          <w:tcPr>
            <w:tcW w:w="2425" w:type="dxa"/>
            <w:tcMar>
              <w:top w:w="0" w:type="dxa"/>
              <w:left w:w="45" w:type="dxa"/>
              <w:bottom w:w="0" w:type="dxa"/>
              <w:right w:w="45" w:type="dxa"/>
            </w:tcMar>
          </w:tcPr>
          <w:p w14:paraId="2528920F" w14:textId="77777777" w:rsidR="004D0D95" w:rsidRDefault="00A90030" w:rsidP="00FA3A76">
            <w:pPr>
              <w:spacing w:line="240" w:lineRule="auto"/>
              <w:rPr>
                <w:sz w:val="24"/>
                <w:szCs w:val="24"/>
                <w:highlight w:val="white"/>
              </w:rPr>
            </w:pPr>
            <w:r>
              <w:rPr>
                <w:sz w:val="24"/>
                <w:szCs w:val="24"/>
                <w:highlight w:val="white"/>
              </w:rPr>
              <w:t>10.1023/A:1006462104555</w:t>
            </w:r>
          </w:p>
        </w:tc>
      </w:tr>
      <w:tr w:rsidR="004D0D95" w14:paraId="0592742C" w14:textId="77777777">
        <w:trPr>
          <w:trHeight w:val="270"/>
        </w:trPr>
        <w:tc>
          <w:tcPr>
            <w:tcW w:w="1162" w:type="dxa"/>
            <w:tcMar>
              <w:top w:w="0" w:type="dxa"/>
              <w:left w:w="45" w:type="dxa"/>
              <w:bottom w:w="0" w:type="dxa"/>
              <w:right w:w="45" w:type="dxa"/>
            </w:tcMar>
          </w:tcPr>
          <w:p w14:paraId="3925BFA1" w14:textId="77777777" w:rsidR="004D0D95" w:rsidRDefault="00A90030" w:rsidP="00FA3A76">
            <w:pPr>
              <w:spacing w:line="240" w:lineRule="auto"/>
              <w:rPr>
                <w:sz w:val="24"/>
                <w:szCs w:val="24"/>
                <w:highlight w:val="white"/>
              </w:rPr>
            </w:pPr>
            <w:r>
              <w:rPr>
                <w:sz w:val="24"/>
                <w:szCs w:val="24"/>
                <w:highlight w:val="white"/>
              </w:rPr>
              <w:lastRenderedPageBreak/>
              <w:t>174</w:t>
            </w:r>
          </w:p>
        </w:tc>
        <w:tc>
          <w:tcPr>
            <w:tcW w:w="4148" w:type="dxa"/>
          </w:tcPr>
          <w:p w14:paraId="78354F16"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Poschlod, P; Braun-Reichert, R</w:t>
            </w:r>
          </w:p>
        </w:tc>
        <w:tc>
          <w:tcPr>
            <w:tcW w:w="5490" w:type="dxa"/>
            <w:tcMar>
              <w:top w:w="0" w:type="dxa"/>
              <w:left w:w="45" w:type="dxa"/>
              <w:bottom w:w="0" w:type="dxa"/>
              <w:right w:w="45" w:type="dxa"/>
            </w:tcMar>
          </w:tcPr>
          <w:p w14:paraId="302809C3" w14:textId="77777777" w:rsidR="004D0D95" w:rsidRDefault="00A90030" w:rsidP="00FA3A76">
            <w:pPr>
              <w:spacing w:line="240" w:lineRule="auto"/>
              <w:rPr>
                <w:sz w:val="24"/>
                <w:szCs w:val="24"/>
                <w:highlight w:val="white"/>
              </w:rPr>
            </w:pPr>
            <w:r>
              <w:rPr>
                <w:sz w:val="24"/>
                <w:szCs w:val="24"/>
                <w:highlight w:val="white"/>
              </w:rPr>
              <w:t>Small natural features with large ecological roles in ancient agricultural landscapes of central Europe - history, value, status, and conservation</w:t>
            </w:r>
          </w:p>
        </w:tc>
        <w:tc>
          <w:tcPr>
            <w:tcW w:w="1080" w:type="dxa"/>
            <w:tcMar>
              <w:top w:w="0" w:type="dxa"/>
              <w:left w:w="45" w:type="dxa"/>
              <w:bottom w:w="0" w:type="dxa"/>
              <w:right w:w="45" w:type="dxa"/>
            </w:tcMar>
          </w:tcPr>
          <w:p w14:paraId="0B0B409B"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49BA27B7" w14:textId="77777777" w:rsidR="004D0D95" w:rsidRDefault="00A90030" w:rsidP="00FA3A76">
            <w:pPr>
              <w:spacing w:line="240" w:lineRule="auto"/>
              <w:rPr>
                <w:sz w:val="24"/>
                <w:szCs w:val="24"/>
                <w:highlight w:val="white"/>
              </w:rPr>
            </w:pPr>
            <w:r>
              <w:rPr>
                <w:sz w:val="24"/>
                <w:szCs w:val="24"/>
                <w:highlight w:val="white"/>
              </w:rPr>
              <w:t>10.1016/j.biocon.2016.12.016</w:t>
            </w:r>
          </w:p>
        </w:tc>
      </w:tr>
      <w:tr w:rsidR="004D0D95" w14:paraId="2FE13F20" w14:textId="77777777">
        <w:trPr>
          <w:trHeight w:val="270"/>
        </w:trPr>
        <w:tc>
          <w:tcPr>
            <w:tcW w:w="1162" w:type="dxa"/>
            <w:tcMar>
              <w:top w:w="0" w:type="dxa"/>
              <w:left w:w="45" w:type="dxa"/>
              <w:bottom w:w="0" w:type="dxa"/>
              <w:right w:w="45" w:type="dxa"/>
            </w:tcMar>
          </w:tcPr>
          <w:p w14:paraId="5E7F638C" w14:textId="77777777" w:rsidR="004D0D95" w:rsidRDefault="00A90030" w:rsidP="00FA3A76">
            <w:pPr>
              <w:spacing w:line="240" w:lineRule="auto"/>
              <w:rPr>
                <w:sz w:val="24"/>
                <w:szCs w:val="24"/>
                <w:highlight w:val="white"/>
              </w:rPr>
            </w:pPr>
            <w:r>
              <w:rPr>
                <w:sz w:val="24"/>
                <w:szCs w:val="24"/>
                <w:highlight w:val="white"/>
              </w:rPr>
              <w:t>175</w:t>
            </w:r>
          </w:p>
        </w:tc>
        <w:tc>
          <w:tcPr>
            <w:tcW w:w="4148" w:type="dxa"/>
          </w:tcPr>
          <w:p w14:paraId="581AC81A" w14:textId="77777777" w:rsidR="004D0D95" w:rsidRDefault="00A90030" w:rsidP="00FA3A76">
            <w:pPr>
              <w:spacing w:line="240" w:lineRule="auto"/>
              <w:rPr>
                <w:sz w:val="24"/>
                <w:szCs w:val="24"/>
                <w:highlight w:val="white"/>
              </w:rPr>
            </w:pPr>
            <w:r>
              <w:rPr>
                <w:sz w:val="24"/>
                <w:szCs w:val="24"/>
                <w:highlight w:val="white"/>
              </w:rPr>
              <w:t>Pulido, M; Schnabel, S; Contador, JFL; Lozano-Parra, J; González, F</w:t>
            </w:r>
          </w:p>
        </w:tc>
        <w:tc>
          <w:tcPr>
            <w:tcW w:w="5490" w:type="dxa"/>
            <w:tcMar>
              <w:top w:w="0" w:type="dxa"/>
              <w:left w:w="45" w:type="dxa"/>
              <w:bottom w:w="0" w:type="dxa"/>
              <w:right w:w="45" w:type="dxa"/>
            </w:tcMar>
          </w:tcPr>
          <w:p w14:paraId="167B69E9" w14:textId="77777777" w:rsidR="004D0D95" w:rsidRDefault="00A90030" w:rsidP="00FA3A76">
            <w:pPr>
              <w:spacing w:line="240" w:lineRule="auto"/>
              <w:rPr>
                <w:sz w:val="24"/>
                <w:szCs w:val="24"/>
                <w:highlight w:val="white"/>
              </w:rPr>
            </w:pPr>
            <w:r>
              <w:rPr>
                <w:sz w:val="24"/>
                <w:szCs w:val="24"/>
                <w:highlight w:val="white"/>
              </w:rPr>
              <w:t>The impact of heavy grazing on soil quality and pasture production in rangelands of SW Spain</w:t>
            </w:r>
          </w:p>
        </w:tc>
        <w:tc>
          <w:tcPr>
            <w:tcW w:w="1080" w:type="dxa"/>
            <w:tcMar>
              <w:top w:w="0" w:type="dxa"/>
              <w:left w:w="45" w:type="dxa"/>
              <w:bottom w:w="0" w:type="dxa"/>
              <w:right w:w="45" w:type="dxa"/>
            </w:tcMar>
          </w:tcPr>
          <w:p w14:paraId="179AC8AB"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2811045D" w14:textId="77777777" w:rsidR="004D0D95" w:rsidRDefault="00A90030" w:rsidP="00FA3A76">
            <w:pPr>
              <w:spacing w:line="240" w:lineRule="auto"/>
              <w:rPr>
                <w:sz w:val="24"/>
                <w:szCs w:val="24"/>
                <w:highlight w:val="white"/>
              </w:rPr>
            </w:pPr>
            <w:r>
              <w:rPr>
                <w:sz w:val="24"/>
                <w:szCs w:val="24"/>
                <w:highlight w:val="white"/>
              </w:rPr>
              <w:t>10.1002/ldr.2501</w:t>
            </w:r>
          </w:p>
        </w:tc>
      </w:tr>
      <w:tr w:rsidR="004D0D95" w14:paraId="6E35CA0D" w14:textId="77777777">
        <w:trPr>
          <w:trHeight w:val="270"/>
        </w:trPr>
        <w:tc>
          <w:tcPr>
            <w:tcW w:w="1162" w:type="dxa"/>
            <w:tcMar>
              <w:top w:w="0" w:type="dxa"/>
              <w:left w:w="45" w:type="dxa"/>
              <w:bottom w:w="0" w:type="dxa"/>
              <w:right w:w="45" w:type="dxa"/>
            </w:tcMar>
          </w:tcPr>
          <w:p w14:paraId="6F3F7235" w14:textId="77777777" w:rsidR="004D0D95" w:rsidRDefault="00A90030" w:rsidP="00FA3A76">
            <w:pPr>
              <w:spacing w:line="240" w:lineRule="auto"/>
              <w:rPr>
                <w:sz w:val="24"/>
                <w:szCs w:val="24"/>
                <w:highlight w:val="white"/>
              </w:rPr>
            </w:pPr>
            <w:r>
              <w:rPr>
                <w:sz w:val="24"/>
                <w:szCs w:val="24"/>
                <w:highlight w:val="white"/>
              </w:rPr>
              <w:t>176</w:t>
            </w:r>
          </w:p>
        </w:tc>
        <w:tc>
          <w:tcPr>
            <w:tcW w:w="4148" w:type="dxa"/>
          </w:tcPr>
          <w:p w14:paraId="700D554F"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Quinkenstein, A; Wöllecke, J; Böhm, C; Grünewald, H; Freese, D; Schneider, BU; Hüttl, RF</w:t>
            </w:r>
          </w:p>
        </w:tc>
        <w:tc>
          <w:tcPr>
            <w:tcW w:w="5490" w:type="dxa"/>
            <w:tcMar>
              <w:top w:w="0" w:type="dxa"/>
              <w:left w:w="45" w:type="dxa"/>
              <w:bottom w:w="0" w:type="dxa"/>
              <w:right w:w="45" w:type="dxa"/>
            </w:tcMar>
          </w:tcPr>
          <w:p w14:paraId="4A8EB3DB" w14:textId="77777777" w:rsidR="004D0D95" w:rsidRDefault="00A90030" w:rsidP="00FA3A76">
            <w:pPr>
              <w:spacing w:line="240" w:lineRule="auto"/>
              <w:rPr>
                <w:sz w:val="24"/>
                <w:szCs w:val="24"/>
                <w:highlight w:val="white"/>
              </w:rPr>
            </w:pPr>
            <w:r>
              <w:rPr>
                <w:sz w:val="24"/>
                <w:szCs w:val="24"/>
                <w:highlight w:val="white"/>
              </w:rPr>
              <w:t>Ecological benefits of the alley cropping agroforestry system in sensitive regions of Europe</w:t>
            </w:r>
          </w:p>
        </w:tc>
        <w:tc>
          <w:tcPr>
            <w:tcW w:w="1080" w:type="dxa"/>
            <w:tcMar>
              <w:top w:w="0" w:type="dxa"/>
              <w:left w:w="45" w:type="dxa"/>
              <w:bottom w:w="0" w:type="dxa"/>
              <w:right w:w="45" w:type="dxa"/>
            </w:tcMar>
          </w:tcPr>
          <w:p w14:paraId="5F96B1A6" w14:textId="77777777" w:rsidR="004D0D95" w:rsidRDefault="00A90030" w:rsidP="00FA3A76">
            <w:pPr>
              <w:spacing w:line="240" w:lineRule="auto"/>
              <w:rPr>
                <w:sz w:val="24"/>
                <w:szCs w:val="24"/>
                <w:highlight w:val="white"/>
              </w:rPr>
            </w:pPr>
            <w:r>
              <w:rPr>
                <w:sz w:val="24"/>
                <w:szCs w:val="24"/>
                <w:highlight w:val="white"/>
              </w:rPr>
              <w:t>2009</w:t>
            </w:r>
          </w:p>
        </w:tc>
        <w:tc>
          <w:tcPr>
            <w:tcW w:w="2425" w:type="dxa"/>
            <w:tcMar>
              <w:top w:w="0" w:type="dxa"/>
              <w:left w:w="45" w:type="dxa"/>
              <w:bottom w:w="0" w:type="dxa"/>
              <w:right w:w="45" w:type="dxa"/>
            </w:tcMar>
          </w:tcPr>
          <w:p w14:paraId="332A0605" w14:textId="77777777" w:rsidR="004D0D95" w:rsidRDefault="00A90030" w:rsidP="00FA3A76">
            <w:pPr>
              <w:spacing w:line="240" w:lineRule="auto"/>
              <w:rPr>
                <w:sz w:val="24"/>
                <w:szCs w:val="24"/>
                <w:highlight w:val="white"/>
              </w:rPr>
            </w:pPr>
            <w:r>
              <w:rPr>
                <w:sz w:val="24"/>
                <w:szCs w:val="24"/>
                <w:highlight w:val="white"/>
              </w:rPr>
              <w:t>10.1016/j.envsci.2009.08.008</w:t>
            </w:r>
          </w:p>
        </w:tc>
      </w:tr>
      <w:tr w:rsidR="004D0D95" w14:paraId="2B6DBB56" w14:textId="77777777">
        <w:trPr>
          <w:trHeight w:val="270"/>
        </w:trPr>
        <w:tc>
          <w:tcPr>
            <w:tcW w:w="1162" w:type="dxa"/>
            <w:tcMar>
              <w:top w:w="0" w:type="dxa"/>
              <w:left w:w="45" w:type="dxa"/>
              <w:bottom w:w="0" w:type="dxa"/>
              <w:right w:w="45" w:type="dxa"/>
            </w:tcMar>
          </w:tcPr>
          <w:p w14:paraId="20954591" w14:textId="77777777" w:rsidR="004D0D95" w:rsidRDefault="00A90030" w:rsidP="00FA3A76">
            <w:pPr>
              <w:spacing w:line="240" w:lineRule="auto"/>
              <w:rPr>
                <w:sz w:val="24"/>
                <w:szCs w:val="24"/>
                <w:highlight w:val="white"/>
              </w:rPr>
            </w:pPr>
            <w:r>
              <w:rPr>
                <w:sz w:val="24"/>
                <w:szCs w:val="24"/>
                <w:highlight w:val="white"/>
              </w:rPr>
              <w:t>177</w:t>
            </w:r>
          </w:p>
        </w:tc>
        <w:tc>
          <w:tcPr>
            <w:tcW w:w="4148" w:type="dxa"/>
          </w:tcPr>
          <w:p w14:paraId="199A946F" w14:textId="77777777" w:rsidR="004D0D95" w:rsidRDefault="00A90030" w:rsidP="00FA3A76">
            <w:pPr>
              <w:spacing w:line="240" w:lineRule="auto"/>
              <w:rPr>
                <w:sz w:val="24"/>
                <w:szCs w:val="24"/>
              </w:rPr>
            </w:pPr>
            <w:r>
              <w:rPr>
                <w:sz w:val="24"/>
                <w:szCs w:val="24"/>
              </w:rPr>
              <w:t>Rackham, O</w:t>
            </w:r>
          </w:p>
        </w:tc>
        <w:tc>
          <w:tcPr>
            <w:tcW w:w="5490" w:type="dxa"/>
            <w:tcMar>
              <w:top w:w="0" w:type="dxa"/>
              <w:left w:w="45" w:type="dxa"/>
              <w:bottom w:w="0" w:type="dxa"/>
              <w:right w:w="45" w:type="dxa"/>
            </w:tcMar>
          </w:tcPr>
          <w:p w14:paraId="5A3D281C" w14:textId="77777777" w:rsidR="004D0D95" w:rsidRDefault="00A90030" w:rsidP="00FA3A76">
            <w:pPr>
              <w:spacing w:line="240" w:lineRule="auto"/>
              <w:rPr>
                <w:sz w:val="24"/>
                <w:szCs w:val="24"/>
                <w:highlight w:val="white"/>
              </w:rPr>
            </w:pPr>
            <w:r>
              <w:rPr>
                <w:sz w:val="24"/>
                <w:szCs w:val="24"/>
              </w:rPr>
              <w:t>Ancient woodlands: modern threats</w:t>
            </w:r>
          </w:p>
        </w:tc>
        <w:tc>
          <w:tcPr>
            <w:tcW w:w="1080" w:type="dxa"/>
            <w:tcMar>
              <w:top w:w="0" w:type="dxa"/>
              <w:left w:w="45" w:type="dxa"/>
              <w:bottom w:w="0" w:type="dxa"/>
              <w:right w:w="45" w:type="dxa"/>
            </w:tcMar>
          </w:tcPr>
          <w:p w14:paraId="7738A671" w14:textId="77777777" w:rsidR="004D0D95" w:rsidRDefault="00A90030" w:rsidP="00FA3A76">
            <w:pPr>
              <w:spacing w:line="240" w:lineRule="auto"/>
              <w:rPr>
                <w:sz w:val="24"/>
                <w:szCs w:val="24"/>
                <w:highlight w:val="white"/>
              </w:rPr>
            </w:pPr>
            <w:r>
              <w:rPr>
                <w:sz w:val="24"/>
                <w:szCs w:val="24"/>
                <w:highlight w:val="white"/>
              </w:rPr>
              <w:t>2008</w:t>
            </w:r>
          </w:p>
        </w:tc>
        <w:tc>
          <w:tcPr>
            <w:tcW w:w="2425" w:type="dxa"/>
            <w:tcMar>
              <w:top w:w="0" w:type="dxa"/>
              <w:left w:w="45" w:type="dxa"/>
              <w:bottom w:w="0" w:type="dxa"/>
              <w:right w:w="45" w:type="dxa"/>
            </w:tcMar>
          </w:tcPr>
          <w:p w14:paraId="535628F2" w14:textId="77777777" w:rsidR="004D0D95" w:rsidRDefault="00A90030" w:rsidP="00FA3A76">
            <w:pPr>
              <w:spacing w:line="240" w:lineRule="auto"/>
              <w:rPr>
                <w:sz w:val="24"/>
                <w:szCs w:val="24"/>
                <w:highlight w:val="white"/>
              </w:rPr>
            </w:pPr>
            <w:r>
              <w:rPr>
                <w:sz w:val="24"/>
                <w:szCs w:val="24"/>
              </w:rPr>
              <w:t>10.1111/j.1469-8137.2008.02579.x</w:t>
            </w:r>
          </w:p>
        </w:tc>
      </w:tr>
      <w:tr w:rsidR="004D0D95" w14:paraId="60D23493" w14:textId="77777777">
        <w:trPr>
          <w:trHeight w:val="270"/>
        </w:trPr>
        <w:tc>
          <w:tcPr>
            <w:tcW w:w="1162" w:type="dxa"/>
            <w:tcMar>
              <w:top w:w="0" w:type="dxa"/>
              <w:left w:w="45" w:type="dxa"/>
              <w:bottom w:w="0" w:type="dxa"/>
              <w:right w:w="45" w:type="dxa"/>
            </w:tcMar>
          </w:tcPr>
          <w:p w14:paraId="2BB8898A" w14:textId="77777777" w:rsidR="004D0D95" w:rsidRDefault="00A90030" w:rsidP="00FA3A76">
            <w:pPr>
              <w:spacing w:line="240" w:lineRule="auto"/>
              <w:rPr>
                <w:sz w:val="24"/>
                <w:szCs w:val="24"/>
                <w:highlight w:val="white"/>
              </w:rPr>
            </w:pPr>
            <w:r>
              <w:rPr>
                <w:sz w:val="24"/>
                <w:szCs w:val="24"/>
                <w:highlight w:val="white"/>
              </w:rPr>
              <w:t>178</w:t>
            </w:r>
          </w:p>
        </w:tc>
        <w:tc>
          <w:tcPr>
            <w:tcW w:w="4148" w:type="dxa"/>
          </w:tcPr>
          <w:p w14:paraId="61814EEB" w14:textId="77777777" w:rsidR="004D0D95" w:rsidRDefault="00A90030" w:rsidP="00FA3A76">
            <w:pPr>
              <w:spacing w:line="240" w:lineRule="auto"/>
              <w:rPr>
                <w:sz w:val="24"/>
                <w:szCs w:val="24"/>
                <w:highlight w:val="white"/>
              </w:rPr>
            </w:pPr>
            <w:r>
              <w:rPr>
                <w:sz w:val="24"/>
                <w:szCs w:val="24"/>
                <w:highlight w:val="white"/>
              </w:rPr>
              <w:t>Rada, P; Halda, JP; Holusa, J; Malinakova, K; Horak, J</w:t>
            </w:r>
          </w:p>
        </w:tc>
        <w:tc>
          <w:tcPr>
            <w:tcW w:w="5490" w:type="dxa"/>
            <w:tcMar>
              <w:top w:w="0" w:type="dxa"/>
              <w:left w:w="45" w:type="dxa"/>
              <w:bottom w:w="0" w:type="dxa"/>
              <w:right w:w="45" w:type="dxa"/>
            </w:tcMar>
          </w:tcPr>
          <w:p w14:paraId="38BD7AC4" w14:textId="77777777" w:rsidR="004D0D95" w:rsidRDefault="00A90030" w:rsidP="00FA3A76">
            <w:pPr>
              <w:spacing w:line="240" w:lineRule="auto"/>
              <w:rPr>
                <w:sz w:val="24"/>
                <w:szCs w:val="24"/>
                <w:highlight w:val="white"/>
              </w:rPr>
            </w:pPr>
            <w:r>
              <w:rPr>
                <w:sz w:val="24"/>
                <w:szCs w:val="24"/>
                <w:highlight w:val="white"/>
              </w:rPr>
              <w:t>Urban fruit orchards: biodiversity and management restoration effects in the context of land use</w:t>
            </w:r>
          </w:p>
        </w:tc>
        <w:tc>
          <w:tcPr>
            <w:tcW w:w="1080" w:type="dxa"/>
            <w:tcMar>
              <w:top w:w="0" w:type="dxa"/>
              <w:left w:w="45" w:type="dxa"/>
              <w:bottom w:w="0" w:type="dxa"/>
              <w:right w:w="45" w:type="dxa"/>
            </w:tcMar>
          </w:tcPr>
          <w:p w14:paraId="581B9289"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34D169BD" w14:textId="77777777" w:rsidR="004D0D95" w:rsidRDefault="00A90030" w:rsidP="00FA3A76">
            <w:pPr>
              <w:spacing w:line="240" w:lineRule="auto"/>
              <w:rPr>
                <w:sz w:val="24"/>
                <w:szCs w:val="24"/>
                <w:highlight w:val="white"/>
              </w:rPr>
            </w:pPr>
            <w:r>
              <w:rPr>
                <w:sz w:val="24"/>
                <w:szCs w:val="24"/>
                <w:highlight w:val="white"/>
              </w:rPr>
              <w:t>10.1016/j.ufug.2022.127686</w:t>
            </w:r>
          </w:p>
        </w:tc>
      </w:tr>
      <w:tr w:rsidR="004D0D95" w14:paraId="48179254" w14:textId="77777777">
        <w:trPr>
          <w:trHeight w:val="270"/>
        </w:trPr>
        <w:tc>
          <w:tcPr>
            <w:tcW w:w="1162" w:type="dxa"/>
            <w:tcMar>
              <w:top w:w="0" w:type="dxa"/>
              <w:left w:w="45" w:type="dxa"/>
              <w:bottom w:w="0" w:type="dxa"/>
              <w:right w:w="45" w:type="dxa"/>
            </w:tcMar>
          </w:tcPr>
          <w:p w14:paraId="7B37DF17" w14:textId="77777777" w:rsidR="004D0D95" w:rsidRDefault="00A90030" w:rsidP="00FA3A76">
            <w:pPr>
              <w:spacing w:line="240" w:lineRule="auto"/>
              <w:rPr>
                <w:sz w:val="24"/>
                <w:szCs w:val="24"/>
                <w:highlight w:val="white"/>
              </w:rPr>
            </w:pPr>
            <w:r>
              <w:rPr>
                <w:sz w:val="24"/>
                <w:szCs w:val="24"/>
                <w:highlight w:val="white"/>
              </w:rPr>
              <w:t>179</w:t>
            </w:r>
          </w:p>
        </w:tc>
        <w:tc>
          <w:tcPr>
            <w:tcW w:w="4148" w:type="dxa"/>
          </w:tcPr>
          <w:p w14:paraId="29766094" w14:textId="77777777" w:rsidR="004D0D95" w:rsidRDefault="00A90030" w:rsidP="00FA3A76">
            <w:pPr>
              <w:spacing w:line="240" w:lineRule="auto"/>
              <w:rPr>
                <w:sz w:val="24"/>
                <w:szCs w:val="24"/>
                <w:highlight w:val="white"/>
              </w:rPr>
            </w:pPr>
            <w:r>
              <w:rPr>
                <w:sz w:val="24"/>
                <w:szCs w:val="24"/>
                <w:highlight w:val="white"/>
              </w:rPr>
              <w:t>Ramírez, JA; Díaz, M</w:t>
            </w:r>
          </w:p>
        </w:tc>
        <w:tc>
          <w:tcPr>
            <w:tcW w:w="5490" w:type="dxa"/>
            <w:tcMar>
              <w:top w:w="0" w:type="dxa"/>
              <w:left w:w="45" w:type="dxa"/>
              <w:bottom w:w="0" w:type="dxa"/>
              <w:right w:w="45" w:type="dxa"/>
            </w:tcMar>
          </w:tcPr>
          <w:p w14:paraId="3D63E4E8" w14:textId="77777777" w:rsidR="004D0D95" w:rsidRDefault="00A90030" w:rsidP="00FA3A76">
            <w:pPr>
              <w:spacing w:line="240" w:lineRule="auto"/>
              <w:rPr>
                <w:sz w:val="24"/>
                <w:szCs w:val="24"/>
                <w:highlight w:val="white"/>
              </w:rPr>
            </w:pPr>
            <w:r>
              <w:rPr>
                <w:sz w:val="24"/>
                <w:szCs w:val="24"/>
                <w:highlight w:val="white"/>
              </w:rPr>
              <w:t xml:space="preserve">The role of temporal shrub encroachment for the maintenance of Spanish holm oak </w:t>
            </w:r>
            <w:r>
              <w:rPr>
                <w:i/>
                <w:sz w:val="24"/>
                <w:szCs w:val="24"/>
                <w:highlight w:val="white"/>
              </w:rPr>
              <w:t>Quercus ilex</w:t>
            </w:r>
            <w:r>
              <w:rPr>
                <w:sz w:val="24"/>
                <w:szCs w:val="24"/>
                <w:highlight w:val="white"/>
              </w:rPr>
              <w:t xml:space="preserve"> dehesas</w:t>
            </w:r>
          </w:p>
        </w:tc>
        <w:tc>
          <w:tcPr>
            <w:tcW w:w="1080" w:type="dxa"/>
            <w:tcMar>
              <w:top w:w="0" w:type="dxa"/>
              <w:left w:w="45" w:type="dxa"/>
              <w:bottom w:w="0" w:type="dxa"/>
              <w:right w:w="45" w:type="dxa"/>
            </w:tcMar>
          </w:tcPr>
          <w:p w14:paraId="3C517BA3" w14:textId="77777777" w:rsidR="004D0D95" w:rsidRDefault="00A90030" w:rsidP="00FA3A76">
            <w:pPr>
              <w:spacing w:line="240" w:lineRule="auto"/>
              <w:rPr>
                <w:sz w:val="24"/>
                <w:szCs w:val="24"/>
                <w:highlight w:val="white"/>
              </w:rPr>
            </w:pPr>
            <w:r>
              <w:rPr>
                <w:sz w:val="24"/>
                <w:szCs w:val="24"/>
                <w:highlight w:val="white"/>
              </w:rPr>
              <w:t>2008</w:t>
            </w:r>
          </w:p>
        </w:tc>
        <w:tc>
          <w:tcPr>
            <w:tcW w:w="2425" w:type="dxa"/>
            <w:tcMar>
              <w:top w:w="0" w:type="dxa"/>
              <w:left w:w="45" w:type="dxa"/>
              <w:bottom w:w="0" w:type="dxa"/>
              <w:right w:w="45" w:type="dxa"/>
            </w:tcMar>
          </w:tcPr>
          <w:p w14:paraId="1D00F083" w14:textId="77777777" w:rsidR="004D0D95" w:rsidRDefault="00A90030" w:rsidP="00FA3A76">
            <w:pPr>
              <w:spacing w:line="240" w:lineRule="auto"/>
              <w:rPr>
                <w:sz w:val="24"/>
                <w:szCs w:val="24"/>
                <w:highlight w:val="white"/>
              </w:rPr>
            </w:pPr>
            <w:r>
              <w:rPr>
                <w:sz w:val="24"/>
                <w:szCs w:val="24"/>
                <w:highlight w:val="white"/>
              </w:rPr>
              <w:t>10.1016/j.foreco.2007.12.019</w:t>
            </w:r>
          </w:p>
        </w:tc>
      </w:tr>
      <w:tr w:rsidR="004D0D95" w14:paraId="196AB23F" w14:textId="77777777">
        <w:trPr>
          <w:trHeight w:val="270"/>
        </w:trPr>
        <w:tc>
          <w:tcPr>
            <w:tcW w:w="1162" w:type="dxa"/>
            <w:tcMar>
              <w:top w:w="0" w:type="dxa"/>
              <w:left w:w="45" w:type="dxa"/>
              <w:bottom w:w="0" w:type="dxa"/>
              <w:right w:w="45" w:type="dxa"/>
            </w:tcMar>
          </w:tcPr>
          <w:p w14:paraId="4B5577F5" w14:textId="77777777" w:rsidR="004D0D95" w:rsidRDefault="00A90030" w:rsidP="00FA3A76">
            <w:pPr>
              <w:spacing w:line="240" w:lineRule="auto"/>
              <w:rPr>
                <w:sz w:val="24"/>
                <w:szCs w:val="24"/>
                <w:highlight w:val="white"/>
              </w:rPr>
            </w:pPr>
            <w:r>
              <w:rPr>
                <w:sz w:val="24"/>
                <w:szCs w:val="24"/>
                <w:highlight w:val="white"/>
              </w:rPr>
              <w:t>180</w:t>
            </w:r>
          </w:p>
        </w:tc>
        <w:tc>
          <w:tcPr>
            <w:tcW w:w="4148" w:type="dxa"/>
          </w:tcPr>
          <w:p w14:paraId="28E7CADF" w14:textId="77777777" w:rsidR="004D0D95" w:rsidRDefault="00A90030" w:rsidP="00FA3A76">
            <w:pPr>
              <w:spacing w:line="240" w:lineRule="auto"/>
              <w:rPr>
                <w:sz w:val="24"/>
                <w:szCs w:val="24"/>
                <w:highlight w:val="white"/>
              </w:rPr>
            </w:pPr>
            <w:r>
              <w:rPr>
                <w:sz w:val="24"/>
                <w:szCs w:val="24"/>
                <w:highlight w:val="white"/>
              </w:rPr>
              <w:t>Rezgui, F; Rosati, A; Lambarraa-Lehnhardt, F; Paul, C; Reckling, M</w:t>
            </w:r>
          </w:p>
        </w:tc>
        <w:tc>
          <w:tcPr>
            <w:tcW w:w="5490" w:type="dxa"/>
            <w:tcMar>
              <w:top w:w="0" w:type="dxa"/>
              <w:left w:w="45" w:type="dxa"/>
              <w:bottom w:w="0" w:type="dxa"/>
              <w:right w:w="45" w:type="dxa"/>
            </w:tcMar>
          </w:tcPr>
          <w:p w14:paraId="5F5E90D2" w14:textId="77777777" w:rsidR="004D0D95" w:rsidRDefault="00A90030" w:rsidP="00FA3A76">
            <w:pPr>
              <w:spacing w:line="240" w:lineRule="auto"/>
              <w:rPr>
                <w:sz w:val="24"/>
                <w:szCs w:val="24"/>
                <w:highlight w:val="white"/>
              </w:rPr>
            </w:pPr>
            <w:r>
              <w:rPr>
                <w:sz w:val="24"/>
                <w:szCs w:val="24"/>
                <w:highlight w:val="white"/>
              </w:rPr>
              <w:t>Assessing Mediterranean agroforestry systems: agro-economic impacts of olive wild asparagus in central Italy</w:t>
            </w:r>
          </w:p>
        </w:tc>
        <w:tc>
          <w:tcPr>
            <w:tcW w:w="1080" w:type="dxa"/>
            <w:tcMar>
              <w:top w:w="0" w:type="dxa"/>
              <w:left w:w="45" w:type="dxa"/>
              <w:bottom w:w="0" w:type="dxa"/>
              <w:right w:w="45" w:type="dxa"/>
            </w:tcMar>
          </w:tcPr>
          <w:p w14:paraId="49E6B0E4" w14:textId="77777777" w:rsidR="004D0D95" w:rsidRDefault="00A90030" w:rsidP="00FA3A76">
            <w:pPr>
              <w:spacing w:line="240" w:lineRule="auto"/>
              <w:rPr>
                <w:sz w:val="24"/>
                <w:szCs w:val="24"/>
                <w:highlight w:val="white"/>
              </w:rPr>
            </w:pPr>
            <w:r>
              <w:rPr>
                <w:sz w:val="24"/>
                <w:szCs w:val="24"/>
                <w:highlight w:val="white"/>
              </w:rPr>
              <w:t>2024</w:t>
            </w:r>
          </w:p>
        </w:tc>
        <w:tc>
          <w:tcPr>
            <w:tcW w:w="2425" w:type="dxa"/>
            <w:tcMar>
              <w:top w:w="0" w:type="dxa"/>
              <w:left w:w="45" w:type="dxa"/>
              <w:bottom w:w="0" w:type="dxa"/>
              <w:right w:w="45" w:type="dxa"/>
            </w:tcMar>
          </w:tcPr>
          <w:p w14:paraId="321CE42F" w14:textId="77777777" w:rsidR="004D0D95" w:rsidRDefault="00A90030" w:rsidP="00FA3A76">
            <w:pPr>
              <w:spacing w:line="240" w:lineRule="auto"/>
              <w:rPr>
                <w:sz w:val="24"/>
                <w:szCs w:val="24"/>
                <w:highlight w:val="white"/>
              </w:rPr>
            </w:pPr>
            <w:r>
              <w:rPr>
                <w:sz w:val="24"/>
                <w:szCs w:val="24"/>
                <w:highlight w:val="white"/>
              </w:rPr>
              <w:t>10.1016/j.eja.2023.127012</w:t>
            </w:r>
          </w:p>
        </w:tc>
      </w:tr>
      <w:tr w:rsidR="004D0D95" w14:paraId="1CDE2918" w14:textId="77777777">
        <w:trPr>
          <w:trHeight w:val="270"/>
        </w:trPr>
        <w:tc>
          <w:tcPr>
            <w:tcW w:w="1162" w:type="dxa"/>
            <w:tcMar>
              <w:top w:w="0" w:type="dxa"/>
              <w:left w:w="45" w:type="dxa"/>
              <w:bottom w:w="0" w:type="dxa"/>
              <w:right w:w="45" w:type="dxa"/>
            </w:tcMar>
          </w:tcPr>
          <w:p w14:paraId="2D44E631" w14:textId="77777777" w:rsidR="004D0D95" w:rsidRDefault="00A90030" w:rsidP="00FA3A76">
            <w:pPr>
              <w:spacing w:line="240" w:lineRule="auto"/>
              <w:rPr>
                <w:sz w:val="24"/>
                <w:szCs w:val="24"/>
                <w:highlight w:val="white"/>
              </w:rPr>
            </w:pPr>
            <w:r>
              <w:rPr>
                <w:sz w:val="24"/>
                <w:szCs w:val="24"/>
                <w:highlight w:val="white"/>
              </w:rPr>
              <w:t>181</w:t>
            </w:r>
          </w:p>
        </w:tc>
        <w:tc>
          <w:tcPr>
            <w:tcW w:w="4148" w:type="dxa"/>
          </w:tcPr>
          <w:p w14:paraId="473FAE55"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Ritsche, J; Katzensteiner, K; Acácio, V</w:t>
            </w:r>
          </w:p>
        </w:tc>
        <w:tc>
          <w:tcPr>
            <w:tcW w:w="5490" w:type="dxa"/>
            <w:tcMar>
              <w:top w:w="0" w:type="dxa"/>
              <w:left w:w="45" w:type="dxa"/>
              <w:bottom w:w="0" w:type="dxa"/>
              <w:right w:w="45" w:type="dxa"/>
            </w:tcMar>
          </w:tcPr>
          <w:p w14:paraId="710FC61F" w14:textId="77777777" w:rsidR="004D0D95" w:rsidRDefault="00A90030" w:rsidP="00FA3A76">
            <w:pPr>
              <w:spacing w:line="240" w:lineRule="auto"/>
              <w:rPr>
                <w:sz w:val="24"/>
                <w:szCs w:val="24"/>
                <w:highlight w:val="white"/>
              </w:rPr>
            </w:pPr>
            <w:r>
              <w:rPr>
                <w:sz w:val="24"/>
                <w:szCs w:val="24"/>
                <w:highlight w:val="white"/>
              </w:rPr>
              <w:t>Tree regeneration patterns in cork oak landscapes of southern Portugal: the importance of land cover type, stand characteristics and site conditions</w:t>
            </w:r>
          </w:p>
        </w:tc>
        <w:tc>
          <w:tcPr>
            <w:tcW w:w="1080" w:type="dxa"/>
            <w:tcMar>
              <w:top w:w="0" w:type="dxa"/>
              <w:left w:w="45" w:type="dxa"/>
              <w:bottom w:w="0" w:type="dxa"/>
              <w:right w:w="45" w:type="dxa"/>
            </w:tcMar>
          </w:tcPr>
          <w:p w14:paraId="05308BE6"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3273BB1D" w14:textId="77777777" w:rsidR="004D0D95" w:rsidRDefault="00A90030" w:rsidP="00FA3A76">
            <w:pPr>
              <w:spacing w:line="240" w:lineRule="auto"/>
              <w:rPr>
                <w:sz w:val="24"/>
                <w:szCs w:val="24"/>
                <w:highlight w:val="white"/>
              </w:rPr>
            </w:pPr>
            <w:r>
              <w:rPr>
                <w:sz w:val="24"/>
                <w:szCs w:val="24"/>
                <w:highlight w:val="white"/>
              </w:rPr>
              <w:t>10.1016/j.foreco.2021.118970</w:t>
            </w:r>
          </w:p>
        </w:tc>
      </w:tr>
      <w:tr w:rsidR="004D0D95" w14:paraId="54DB9A87" w14:textId="77777777">
        <w:trPr>
          <w:trHeight w:val="270"/>
        </w:trPr>
        <w:tc>
          <w:tcPr>
            <w:tcW w:w="1162" w:type="dxa"/>
            <w:tcMar>
              <w:top w:w="0" w:type="dxa"/>
              <w:left w:w="45" w:type="dxa"/>
              <w:bottom w:w="0" w:type="dxa"/>
              <w:right w:w="45" w:type="dxa"/>
            </w:tcMar>
          </w:tcPr>
          <w:p w14:paraId="11DB443B" w14:textId="77777777" w:rsidR="004D0D95" w:rsidRDefault="00A90030" w:rsidP="00FA3A76">
            <w:pPr>
              <w:spacing w:line="240" w:lineRule="auto"/>
              <w:rPr>
                <w:sz w:val="24"/>
                <w:szCs w:val="24"/>
                <w:highlight w:val="white"/>
              </w:rPr>
            </w:pPr>
            <w:r>
              <w:rPr>
                <w:sz w:val="24"/>
                <w:szCs w:val="24"/>
                <w:highlight w:val="white"/>
              </w:rPr>
              <w:t>182</w:t>
            </w:r>
          </w:p>
        </w:tc>
        <w:tc>
          <w:tcPr>
            <w:tcW w:w="4148" w:type="dxa"/>
          </w:tcPr>
          <w:p w14:paraId="23D53BFD" w14:textId="77777777" w:rsidR="004D0D95" w:rsidRDefault="00A90030" w:rsidP="00FA3A76">
            <w:pPr>
              <w:spacing w:line="240" w:lineRule="auto"/>
              <w:rPr>
                <w:sz w:val="24"/>
                <w:szCs w:val="24"/>
                <w:highlight w:val="white"/>
              </w:rPr>
            </w:pPr>
            <w:r>
              <w:rPr>
                <w:sz w:val="24"/>
                <w:szCs w:val="24"/>
                <w:highlight w:val="white"/>
              </w:rPr>
              <w:t>Roces-Díaz, JV; Díaz-Varela, ER; Barrio-Anta, M; Alvarez-Alvarez, P</w:t>
            </w:r>
          </w:p>
        </w:tc>
        <w:tc>
          <w:tcPr>
            <w:tcW w:w="5490" w:type="dxa"/>
            <w:tcMar>
              <w:top w:w="0" w:type="dxa"/>
              <w:left w:w="45" w:type="dxa"/>
              <w:bottom w:w="0" w:type="dxa"/>
              <w:right w:w="45" w:type="dxa"/>
            </w:tcMar>
          </w:tcPr>
          <w:p w14:paraId="466B275C" w14:textId="77777777" w:rsidR="004D0D95" w:rsidRDefault="00A90030" w:rsidP="00FA3A76">
            <w:pPr>
              <w:spacing w:line="240" w:lineRule="auto"/>
              <w:rPr>
                <w:sz w:val="24"/>
                <w:szCs w:val="24"/>
                <w:highlight w:val="white"/>
              </w:rPr>
            </w:pPr>
            <w:r>
              <w:rPr>
                <w:sz w:val="24"/>
                <w:szCs w:val="24"/>
                <w:highlight w:val="white"/>
              </w:rPr>
              <w:t>Sweet chestnut agroforestry systems in north-western Spain: classification, spatial distribution and an ecosystem services assessment</w:t>
            </w:r>
          </w:p>
        </w:tc>
        <w:tc>
          <w:tcPr>
            <w:tcW w:w="1080" w:type="dxa"/>
            <w:tcMar>
              <w:top w:w="0" w:type="dxa"/>
              <w:left w:w="45" w:type="dxa"/>
              <w:bottom w:w="0" w:type="dxa"/>
              <w:right w:w="45" w:type="dxa"/>
            </w:tcMar>
          </w:tcPr>
          <w:p w14:paraId="17D1D515"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67E8463E" w14:textId="77777777" w:rsidR="004D0D95" w:rsidRDefault="00A90030" w:rsidP="00FA3A76">
            <w:pPr>
              <w:spacing w:line="240" w:lineRule="auto"/>
              <w:rPr>
                <w:sz w:val="24"/>
                <w:szCs w:val="24"/>
                <w:highlight w:val="white"/>
              </w:rPr>
            </w:pPr>
            <w:r>
              <w:rPr>
                <w:sz w:val="24"/>
                <w:szCs w:val="24"/>
                <w:highlight w:val="white"/>
              </w:rPr>
              <w:t>10.5424/fs/2018271-11973</w:t>
            </w:r>
          </w:p>
        </w:tc>
      </w:tr>
      <w:tr w:rsidR="004D0D95" w14:paraId="6A56B429" w14:textId="77777777">
        <w:trPr>
          <w:trHeight w:val="270"/>
        </w:trPr>
        <w:tc>
          <w:tcPr>
            <w:tcW w:w="1162" w:type="dxa"/>
            <w:tcMar>
              <w:top w:w="0" w:type="dxa"/>
              <w:left w:w="45" w:type="dxa"/>
              <w:bottom w:w="0" w:type="dxa"/>
              <w:right w:w="45" w:type="dxa"/>
            </w:tcMar>
          </w:tcPr>
          <w:p w14:paraId="07C41D5D" w14:textId="77777777" w:rsidR="004D0D95" w:rsidRDefault="00A90030" w:rsidP="00FA3A76">
            <w:pPr>
              <w:spacing w:line="240" w:lineRule="auto"/>
              <w:rPr>
                <w:sz w:val="24"/>
                <w:szCs w:val="24"/>
                <w:highlight w:val="white"/>
              </w:rPr>
            </w:pPr>
            <w:r>
              <w:rPr>
                <w:sz w:val="24"/>
                <w:szCs w:val="24"/>
                <w:highlight w:val="white"/>
              </w:rPr>
              <w:t>183</w:t>
            </w:r>
          </w:p>
        </w:tc>
        <w:tc>
          <w:tcPr>
            <w:tcW w:w="4148" w:type="dxa"/>
          </w:tcPr>
          <w:p w14:paraId="09A736FB" w14:textId="77777777" w:rsidR="004D0D95" w:rsidRDefault="00A90030" w:rsidP="00FA3A76">
            <w:pPr>
              <w:spacing w:line="240" w:lineRule="auto"/>
              <w:rPr>
                <w:sz w:val="24"/>
                <w:szCs w:val="24"/>
                <w:highlight w:val="white"/>
              </w:rPr>
            </w:pPr>
            <w:r>
              <w:rPr>
                <w:sz w:val="24"/>
                <w:szCs w:val="24"/>
                <w:highlight w:val="white"/>
              </w:rPr>
              <w:t>Rodrigues, AR; Silva, FCE; Correia, AC; Bicho, MC; Madeira, M; Coutinho, J</w:t>
            </w:r>
          </w:p>
        </w:tc>
        <w:tc>
          <w:tcPr>
            <w:tcW w:w="5490" w:type="dxa"/>
            <w:tcMar>
              <w:top w:w="0" w:type="dxa"/>
              <w:left w:w="45" w:type="dxa"/>
              <w:bottom w:w="0" w:type="dxa"/>
              <w:right w:w="45" w:type="dxa"/>
            </w:tcMar>
          </w:tcPr>
          <w:p w14:paraId="6EF4E584" w14:textId="77777777" w:rsidR="004D0D95" w:rsidRDefault="00A90030" w:rsidP="00FA3A76">
            <w:pPr>
              <w:spacing w:line="240" w:lineRule="auto"/>
              <w:rPr>
                <w:sz w:val="24"/>
                <w:szCs w:val="24"/>
                <w:highlight w:val="white"/>
              </w:rPr>
            </w:pPr>
            <w:r>
              <w:rPr>
                <w:sz w:val="24"/>
                <w:szCs w:val="24"/>
                <w:highlight w:val="white"/>
              </w:rPr>
              <w:t>Do improved pastures enhance soil quality of cork oak woodlands in the Alentejo region (Portugal)?</w:t>
            </w:r>
          </w:p>
        </w:tc>
        <w:tc>
          <w:tcPr>
            <w:tcW w:w="1080" w:type="dxa"/>
            <w:tcMar>
              <w:top w:w="0" w:type="dxa"/>
              <w:left w:w="45" w:type="dxa"/>
              <w:bottom w:w="0" w:type="dxa"/>
              <w:right w:w="45" w:type="dxa"/>
            </w:tcMar>
          </w:tcPr>
          <w:p w14:paraId="4415EAD8"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17DF3DE8" w14:textId="77777777" w:rsidR="004D0D95" w:rsidRDefault="00A90030" w:rsidP="00FA3A76">
            <w:pPr>
              <w:spacing w:line="240" w:lineRule="auto"/>
              <w:rPr>
                <w:sz w:val="24"/>
                <w:szCs w:val="24"/>
                <w:highlight w:val="white"/>
              </w:rPr>
            </w:pPr>
            <w:r>
              <w:rPr>
                <w:sz w:val="24"/>
                <w:szCs w:val="24"/>
                <w:highlight w:val="white"/>
              </w:rPr>
              <w:t>10.1007/s10457-019-00376-6</w:t>
            </w:r>
          </w:p>
        </w:tc>
      </w:tr>
      <w:tr w:rsidR="004D0D95" w14:paraId="13AEC333" w14:textId="77777777">
        <w:trPr>
          <w:trHeight w:val="270"/>
        </w:trPr>
        <w:tc>
          <w:tcPr>
            <w:tcW w:w="1162" w:type="dxa"/>
            <w:tcMar>
              <w:top w:w="0" w:type="dxa"/>
              <w:left w:w="45" w:type="dxa"/>
              <w:bottom w:w="0" w:type="dxa"/>
              <w:right w:w="45" w:type="dxa"/>
            </w:tcMar>
          </w:tcPr>
          <w:p w14:paraId="1B4A82A8" w14:textId="77777777" w:rsidR="004D0D95" w:rsidRDefault="00A90030" w:rsidP="00FA3A76">
            <w:pPr>
              <w:spacing w:line="240" w:lineRule="auto"/>
              <w:rPr>
                <w:sz w:val="24"/>
                <w:szCs w:val="24"/>
                <w:highlight w:val="white"/>
              </w:rPr>
            </w:pPr>
            <w:r>
              <w:rPr>
                <w:sz w:val="24"/>
                <w:szCs w:val="24"/>
                <w:highlight w:val="white"/>
              </w:rPr>
              <w:lastRenderedPageBreak/>
              <w:t>184</w:t>
            </w:r>
          </w:p>
        </w:tc>
        <w:tc>
          <w:tcPr>
            <w:tcW w:w="4148" w:type="dxa"/>
          </w:tcPr>
          <w:p w14:paraId="148320E1" w14:textId="77777777" w:rsidR="004D0D95" w:rsidRDefault="00A90030" w:rsidP="00FA3A76">
            <w:pPr>
              <w:spacing w:line="240" w:lineRule="auto"/>
              <w:rPr>
                <w:sz w:val="24"/>
                <w:szCs w:val="24"/>
                <w:highlight w:val="white"/>
              </w:rPr>
            </w:pPr>
            <w:r>
              <w:rPr>
                <w:sz w:val="24"/>
                <w:szCs w:val="24"/>
                <w:highlight w:val="white"/>
              </w:rPr>
              <w:t>Rodríguez-Rigueiro, FJ; Santiago-Freijanes, JJ; Mosquera-Losada, MR; Castro, M; Silva-Losada, P; Pisanelli, A; Pantera, A; Rigueiro-Rodríguez, A; Ferreiro-Domínguez, N</w:t>
            </w:r>
          </w:p>
        </w:tc>
        <w:tc>
          <w:tcPr>
            <w:tcW w:w="5490" w:type="dxa"/>
            <w:tcMar>
              <w:top w:w="0" w:type="dxa"/>
              <w:left w:w="45" w:type="dxa"/>
              <w:bottom w:w="0" w:type="dxa"/>
              <w:right w:w="45" w:type="dxa"/>
            </w:tcMar>
          </w:tcPr>
          <w:p w14:paraId="059113E9" w14:textId="77777777" w:rsidR="004D0D95" w:rsidRDefault="00A90030" w:rsidP="00FA3A76">
            <w:pPr>
              <w:spacing w:line="240" w:lineRule="auto"/>
              <w:rPr>
                <w:sz w:val="24"/>
                <w:szCs w:val="24"/>
                <w:highlight w:val="white"/>
              </w:rPr>
            </w:pPr>
            <w:r>
              <w:rPr>
                <w:sz w:val="24"/>
                <w:szCs w:val="24"/>
                <w:highlight w:val="white"/>
              </w:rPr>
              <w:t>Silvopasture policy promotion in European Mediterranean areas</w:t>
            </w:r>
          </w:p>
        </w:tc>
        <w:tc>
          <w:tcPr>
            <w:tcW w:w="1080" w:type="dxa"/>
            <w:tcMar>
              <w:top w:w="0" w:type="dxa"/>
              <w:left w:w="45" w:type="dxa"/>
              <w:bottom w:w="0" w:type="dxa"/>
              <w:right w:w="45" w:type="dxa"/>
            </w:tcMar>
          </w:tcPr>
          <w:p w14:paraId="29B57FA7"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32EEF160" w14:textId="77777777" w:rsidR="004D0D95" w:rsidRDefault="00A90030" w:rsidP="00FA3A76">
            <w:pPr>
              <w:spacing w:line="240" w:lineRule="auto"/>
              <w:rPr>
                <w:sz w:val="24"/>
                <w:szCs w:val="24"/>
                <w:highlight w:val="white"/>
              </w:rPr>
            </w:pPr>
            <w:r>
              <w:rPr>
                <w:sz w:val="24"/>
                <w:szCs w:val="24"/>
                <w:highlight w:val="white"/>
              </w:rPr>
              <w:t>10.1371/journal.pone.0245846</w:t>
            </w:r>
          </w:p>
        </w:tc>
      </w:tr>
      <w:tr w:rsidR="004D0D95" w14:paraId="56186784" w14:textId="77777777">
        <w:trPr>
          <w:trHeight w:val="270"/>
        </w:trPr>
        <w:tc>
          <w:tcPr>
            <w:tcW w:w="1162" w:type="dxa"/>
            <w:tcMar>
              <w:top w:w="0" w:type="dxa"/>
              <w:left w:w="45" w:type="dxa"/>
              <w:bottom w:w="0" w:type="dxa"/>
              <w:right w:w="45" w:type="dxa"/>
            </w:tcMar>
          </w:tcPr>
          <w:p w14:paraId="32832E68" w14:textId="77777777" w:rsidR="004D0D95" w:rsidRDefault="00A90030" w:rsidP="00FA3A76">
            <w:pPr>
              <w:spacing w:line="240" w:lineRule="auto"/>
              <w:rPr>
                <w:sz w:val="24"/>
                <w:szCs w:val="24"/>
                <w:highlight w:val="white"/>
              </w:rPr>
            </w:pPr>
            <w:r>
              <w:rPr>
                <w:sz w:val="24"/>
                <w:szCs w:val="24"/>
                <w:highlight w:val="white"/>
              </w:rPr>
              <w:t>185</w:t>
            </w:r>
          </w:p>
        </w:tc>
        <w:tc>
          <w:tcPr>
            <w:tcW w:w="4148" w:type="dxa"/>
          </w:tcPr>
          <w:p w14:paraId="6D980C11" w14:textId="77777777" w:rsidR="004D0D95" w:rsidRDefault="00A90030" w:rsidP="00FA3A76">
            <w:pPr>
              <w:spacing w:line="240" w:lineRule="auto"/>
              <w:rPr>
                <w:sz w:val="24"/>
                <w:szCs w:val="24"/>
                <w:highlight w:val="white"/>
              </w:rPr>
            </w:pPr>
            <w:r>
              <w:rPr>
                <w:sz w:val="24"/>
                <w:szCs w:val="24"/>
                <w:highlight w:val="white"/>
              </w:rPr>
              <w:t>Rodríguez-Rojo, MP; Roig, S; López-Carrasco, C; García, MMR; Sánchez-Mata, D</w:t>
            </w:r>
          </w:p>
        </w:tc>
        <w:tc>
          <w:tcPr>
            <w:tcW w:w="5490" w:type="dxa"/>
            <w:tcMar>
              <w:top w:w="0" w:type="dxa"/>
              <w:left w:w="45" w:type="dxa"/>
              <w:bottom w:w="0" w:type="dxa"/>
              <w:right w:w="45" w:type="dxa"/>
            </w:tcMar>
          </w:tcPr>
          <w:p w14:paraId="7D13E288" w14:textId="77777777" w:rsidR="004D0D95" w:rsidRDefault="00A90030" w:rsidP="00FA3A76">
            <w:pPr>
              <w:spacing w:line="240" w:lineRule="auto"/>
              <w:rPr>
                <w:sz w:val="24"/>
                <w:szCs w:val="24"/>
                <w:highlight w:val="white"/>
              </w:rPr>
            </w:pPr>
            <w:r>
              <w:rPr>
                <w:sz w:val="24"/>
                <w:szCs w:val="24"/>
                <w:highlight w:val="white"/>
              </w:rPr>
              <w:t>Which factors favour biodiversity in Iberian dehesas?</w:t>
            </w:r>
          </w:p>
        </w:tc>
        <w:tc>
          <w:tcPr>
            <w:tcW w:w="1080" w:type="dxa"/>
            <w:tcMar>
              <w:top w:w="0" w:type="dxa"/>
              <w:left w:w="45" w:type="dxa"/>
              <w:bottom w:w="0" w:type="dxa"/>
              <w:right w:w="45" w:type="dxa"/>
            </w:tcMar>
          </w:tcPr>
          <w:p w14:paraId="7EE66D12"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68F33A81" w14:textId="77777777" w:rsidR="004D0D95" w:rsidRDefault="00A90030" w:rsidP="00FA3A76">
            <w:pPr>
              <w:spacing w:line="240" w:lineRule="auto"/>
              <w:rPr>
                <w:sz w:val="24"/>
                <w:szCs w:val="24"/>
                <w:highlight w:val="white"/>
              </w:rPr>
            </w:pPr>
            <w:r>
              <w:rPr>
                <w:sz w:val="24"/>
                <w:szCs w:val="24"/>
                <w:highlight w:val="white"/>
              </w:rPr>
              <w:t>10.3390/su14042345</w:t>
            </w:r>
          </w:p>
        </w:tc>
      </w:tr>
      <w:tr w:rsidR="004D0D95" w14:paraId="4A59B31B" w14:textId="77777777">
        <w:trPr>
          <w:trHeight w:val="270"/>
        </w:trPr>
        <w:tc>
          <w:tcPr>
            <w:tcW w:w="1162" w:type="dxa"/>
            <w:tcMar>
              <w:top w:w="0" w:type="dxa"/>
              <w:left w:w="45" w:type="dxa"/>
              <w:bottom w:w="0" w:type="dxa"/>
              <w:right w:w="45" w:type="dxa"/>
            </w:tcMar>
          </w:tcPr>
          <w:p w14:paraId="01480813" w14:textId="77777777" w:rsidR="004D0D95" w:rsidRDefault="00A90030" w:rsidP="00FA3A76">
            <w:pPr>
              <w:spacing w:line="240" w:lineRule="auto"/>
              <w:rPr>
                <w:sz w:val="24"/>
                <w:szCs w:val="24"/>
                <w:highlight w:val="white"/>
              </w:rPr>
            </w:pPr>
            <w:r>
              <w:rPr>
                <w:sz w:val="24"/>
                <w:szCs w:val="24"/>
                <w:highlight w:val="white"/>
              </w:rPr>
              <w:t>186</w:t>
            </w:r>
          </w:p>
        </w:tc>
        <w:tc>
          <w:tcPr>
            <w:tcW w:w="4148" w:type="dxa"/>
          </w:tcPr>
          <w:p w14:paraId="436A8191"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Roellig, M; Sutcliffe, LME; Sammul, M; von Wehrden, H; Newig, J; Fischer, J</w:t>
            </w:r>
          </w:p>
        </w:tc>
        <w:tc>
          <w:tcPr>
            <w:tcW w:w="5490" w:type="dxa"/>
            <w:tcMar>
              <w:top w:w="0" w:type="dxa"/>
              <w:left w:w="45" w:type="dxa"/>
              <w:bottom w:w="0" w:type="dxa"/>
              <w:right w:w="45" w:type="dxa"/>
            </w:tcMar>
          </w:tcPr>
          <w:p w14:paraId="67F96826" w14:textId="77777777" w:rsidR="004D0D95" w:rsidRDefault="00A90030" w:rsidP="00FA3A76">
            <w:pPr>
              <w:spacing w:line="240" w:lineRule="auto"/>
              <w:rPr>
                <w:sz w:val="24"/>
                <w:szCs w:val="24"/>
                <w:highlight w:val="white"/>
              </w:rPr>
            </w:pPr>
            <w:r>
              <w:rPr>
                <w:sz w:val="24"/>
                <w:szCs w:val="24"/>
                <w:highlight w:val="white"/>
              </w:rPr>
              <w:t>Reviving wood-pastures for biodiversity and people: a case study from western Estonia</w:t>
            </w:r>
          </w:p>
        </w:tc>
        <w:tc>
          <w:tcPr>
            <w:tcW w:w="1080" w:type="dxa"/>
            <w:tcMar>
              <w:top w:w="0" w:type="dxa"/>
              <w:left w:w="45" w:type="dxa"/>
              <w:bottom w:w="0" w:type="dxa"/>
              <w:right w:w="45" w:type="dxa"/>
            </w:tcMar>
          </w:tcPr>
          <w:p w14:paraId="661D6241"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104F3966" w14:textId="77777777" w:rsidR="004D0D95" w:rsidRDefault="00A90030" w:rsidP="00FA3A76">
            <w:pPr>
              <w:spacing w:line="240" w:lineRule="auto"/>
              <w:rPr>
                <w:sz w:val="24"/>
                <w:szCs w:val="24"/>
                <w:highlight w:val="white"/>
              </w:rPr>
            </w:pPr>
            <w:r>
              <w:rPr>
                <w:sz w:val="24"/>
                <w:szCs w:val="24"/>
                <w:highlight w:val="white"/>
              </w:rPr>
              <w:t>10.1007/s13280-015-0719-8</w:t>
            </w:r>
          </w:p>
        </w:tc>
      </w:tr>
      <w:tr w:rsidR="004D0D95" w14:paraId="09C8422E" w14:textId="77777777">
        <w:trPr>
          <w:trHeight w:val="270"/>
        </w:trPr>
        <w:tc>
          <w:tcPr>
            <w:tcW w:w="1162" w:type="dxa"/>
            <w:tcMar>
              <w:top w:w="0" w:type="dxa"/>
              <w:left w:w="45" w:type="dxa"/>
              <w:bottom w:w="0" w:type="dxa"/>
              <w:right w:w="45" w:type="dxa"/>
            </w:tcMar>
          </w:tcPr>
          <w:p w14:paraId="6E38DD5C" w14:textId="77777777" w:rsidR="004D0D95" w:rsidRDefault="00A90030" w:rsidP="00FA3A76">
            <w:pPr>
              <w:spacing w:line="240" w:lineRule="auto"/>
              <w:rPr>
                <w:sz w:val="24"/>
                <w:szCs w:val="24"/>
                <w:highlight w:val="white"/>
              </w:rPr>
            </w:pPr>
            <w:r>
              <w:rPr>
                <w:sz w:val="24"/>
                <w:szCs w:val="24"/>
                <w:highlight w:val="white"/>
              </w:rPr>
              <w:t>187</w:t>
            </w:r>
          </w:p>
        </w:tc>
        <w:tc>
          <w:tcPr>
            <w:tcW w:w="4148" w:type="dxa"/>
          </w:tcPr>
          <w:p w14:paraId="1691085D"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Roesch, V; Hafner, G; Reiff, JM; Entling, MH</w:t>
            </w:r>
          </w:p>
        </w:tc>
        <w:tc>
          <w:tcPr>
            <w:tcW w:w="5490" w:type="dxa"/>
            <w:tcMar>
              <w:top w:w="0" w:type="dxa"/>
              <w:left w:w="45" w:type="dxa"/>
              <w:bottom w:w="0" w:type="dxa"/>
              <w:right w:w="45" w:type="dxa"/>
            </w:tcMar>
          </w:tcPr>
          <w:p w14:paraId="54FA87AA" w14:textId="77777777" w:rsidR="004D0D95" w:rsidRDefault="00A90030" w:rsidP="00FA3A76">
            <w:pPr>
              <w:spacing w:line="240" w:lineRule="auto"/>
              <w:rPr>
                <w:sz w:val="24"/>
                <w:szCs w:val="24"/>
                <w:highlight w:val="white"/>
              </w:rPr>
            </w:pPr>
            <w:r>
              <w:rPr>
                <w:sz w:val="24"/>
                <w:szCs w:val="24"/>
                <w:highlight w:val="white"/>
              </w:rPr>
              <w:t>Increase in breeding bird abundance and diversity with semi-natural habitat in vineyard landscapes</w:t>
            </w:r>
          </w:p>
        </w:tc>
        <w:tc>
          <w:tcPr>
            <w:tcW w:w="1080" w:type="dxa"/>
            <w:tcMar>
              <w:top w:w="0" w:type="dxa"/>
              <w:left w:w="45" w:type="dxa"/>
              <w:bottom w:w="0" w:type="dxa"/>
              <w:right w:w="45" w:type="dxa"/>
            </w:tcMar>
          </w:tcPr>
          <w:p w14:paraId="2A336139"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102580BB" w14:textId="77777777" w:rsidR="004D0D95" w:rsidRDefault="00A90030" w:rsidP="00FA3A76">
            <w:pPr>
              <w:spacing w:line="240" w:lineRule="auto"/>
              <w:rPr>
                <w:sz w:val="24"/>
                <w:szCs w:val="24"/>
                <w:highlight w:val="white"/>
              </w:rPr>
            </w:pPr>
            <w:r>
              <w:rPr>
                <w:sz w:val="24"/>
                <w:szCs w:val="24"/>
                <w:highlight w:val="white"/>
              </w:rPr>
              <w:t>10.1371/journal.pone.0284254</w:t>
            </w:r>
          </w:p>
        </w:tc>
      </w:tr>
      <w:tr w:rsidR="004D0D95" w14:paraId="0F0EC5A6" w14:textId="77777777">
        <w:trPr>
          <w:trHeight w:val="270"/>
        </w:trPr>
        <w:tc>
          <w:tcPr>
            <w:tcW w:w="1162" w:type="dxa"/>
            <w:tcMar>
              <w:top w:w="0" w:type="dxa"/>
              <w:left w:w="45" w:type="dxa"/>
              <w:bottom w:w="0" w:type="dxa"/>
              <w:right w:w="45" w:type="dxa"/>
            </w:tcMar>
          </w:tcPr>
          <w:p w14:paraId="629F93AF" w14:textId="77777777" w:rsidR="004D0D95" w:rsidRDefault="00A90030" w:rsidP="00FA3A76">
            <w:pPr>
              <w:spacing w:line="240" w:lineRule="auto"/>
              <w:rPr>
                <w:sz w:val="24"/>
                <w:szCs w:val="24"/>
                <w:highlight w:val="white"/>
              </w:rPr>
            </w:pPr>
            <w:r>
              <w:rPr>
                <w:sz w:val="24"/>
                <w:szCs w:val="24"/>
                <w:highlight w:val="white"/>
              </w:rPr>
              <w:t>188</w:t>
            </w:r>
          </w:p>
        </w:tc>
        <w:tc>
          <w:tcPr>
            <w:tcW w:w="4148" w:type="dxa"/>
          </w:tcPr>
          <w:p w14:paraId="1EF18A86" w14:textId="77777777" w:rsidR="004D0D95" w:rsidRDefault="00A90030" w:rsidP="00FA3A76">
            <w:pPr>
              <w:spacing w:line="240" w:lineRule="auto"/>
              <w:rPr>
                <w:sz w:val="24"/>
                <w:szCs w:val="24"/>
                <w:highlight w:val="white"/>
              </w:rPr>
            </w:pPr>
            <w:r>
              <w:rPr>
                <w:sz w:val="24"/>
                <w:szCs w:val="24"/>
                <w:highlight w:val="white"/>
              </w:rPr>
              <w:t>Rolo, V; Hartel, T; Aviron, S; Berg, S; Crous-Duran, J; Franca, A; Mirck, J; Palma, JHN; Pantera, A; Paulo, JA; Pulido, FJ; Seddaiu, G; Thenail, C; Varga, A; Viaud, V; Burgess, PJ; Moreno, G</w:t>
            </w:r>
          </w:p>
        </w:tc>
        <w:tc>
          <w:tcPr>
            <w:tcW w:w="5490" w:type="dxa"/>
            <w:tcMar>
              <w:top w:w="0" w:type="dxa"/>
              <w:left w:w="45" w:type="dxa"/>
              <w:bottom w:w="0" w:type="dxa"/>
              <w:right w:w="45" w:type="dxa"/>
            </w:tcMar>
          </w:tcPr>
          <w:p w14:paraId="335C0A60" w14:textId="77777777" w:rsidR="004D0D95" w:rsidRDefault="00A90030" w:rsidP="00FA3A76">
            <w:pPr>
              <w:spacing w:line="240" w:lineRule="auto"/>
              <w:rPr>
                <w:sz w:val="24"/>
                <w:szCs w:val="24"/>
                <w:highlight w:val="white"/>
              </w:rPr>
            </w:pPr>
            <w:r>
              <w:rPr>
                <w:sz w:val="24"/>
                <w:szCs w:val="24"/>
                <w:highlight w:val="white"/>
              </w:rPr>
              <w:t>Challenges and innovations for improving the sustainability of European agroforestry systems of high nature and cultural value: stakeholder perspectives</w:t>
            </w:r>
          </w:p>
        </w:tc>
        <w:tc>
          <w:tcPr>
            <w:tcW w:w="1080" w:type="dxa"/>
            <w:tcMar>
              <w:top w:w="0" w:type="dxa"/>
              <w:left w:w="45" w:type="dxa"/>
              <w:bottom w:w="0" w:type="dxa"/>
              <w:right w:w="45" w:type="dxa"/>
            </w:tcMar>
          </w:tcPr>
          <w:p w14:paraId="6D06DA97"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3AFCCB44" w14:textId="77777777" w:rsidR="004D0D95" w:rsidRDefault="00A90030" w:rsidP="00FA3A76">
            <w:pPr>
              <w:spacing w:line="240" w:lineRule="auto"/>
              <w:rPr>
                <w:sz w:val="24"/>
                <w:szCs w:val="24"/>
                <w:highlight w:val="white"/>
              </w:rPr>
            </w:pPr>
            <w:r>
              <w:rPr>
                <w:sz w:val="24"/>
                <w:szCs w:val="24"/>
                <w:highlight w:val="white"/>
              </w:rPr>
              <w:t>10.1007/s11625-020-00826-6</w:t>
            </w:r>
          </w:p>
        </w:tc>
      </w:tr>
      <w:tr w:rsidR="004D0D95" w14:paraId="21059ECA" w14:textId="77777777">
        <w:trPr>
          <w:trHeight w:val="270"/>
        </w:trPr>
        <w:tc>
          <w:tcPr>
            <w:tcW w:w="1162" w:type="dxa"/>
            <w:tcMar>
              <w:top w:w="0" w:type="dxa"/>
              <w:left w:w="45" w:type="dxa"/>
              <w:bottom w:w="0" w:type="dxa"/>
              <w:right w:w="45" w:type="dxa"/>
            </w:tcMar>
          </w:tcPr>
          <w:p w14:paraId="44C131E5" w14:textId="77777777" w:rsidR="004D0D95" w:rsidRDefault="00A90030" w:rsidP="00FA3A76">
            <w:pPr>
              <w:spacing w:line="240" w:lineRule="auto"/>
              <w:rPr>
                <w:sz w:val="24"/>
                <w:szCs w:val="24"/>
                <w:highlight w:val="white"/>
              </w:rPr>
            </w:pPr>
            <w:r>
              <w:rPr>
                <w:sz w:val="24"/>
                <w:szCs w:val="24"/>
                <w:highlight w:val="white"/>
              </w:rPr>
              <w:t>189</w:t>
            </w:r>
          </w:p>
        </w:tc>
        <w:tc>
          <w:tcPr>
            <w:tcW w:w="4148" w:type="dxa"/>
          </w:tcPr>
          <w:p w14:paraId="42A3E7B2" w14:textId="77777777" w:rsidR="004D0D95" w:rsidRDefault="00A90030" w:rsidP="00FA3A76">
            <w:pPr>
              <w:spacing w:line="240" w:lineRule="auto"/>
              <w:rPr>
                <w:sz w:val="24"/>
                <w:szCs w:val="24"/>
                <w:highlight w:val="white"/>
              </w:rPr>
            </w:pPr>
            <w:r>
              <w:rPr>
                <w:sz w:val="24"/>
                <w:szCs w:val="24"/>
                <w:highlight w:val="white"/>
              </w:rPr>
              <w:t>Rolo, V; Moreno, G</w:t>
            </w:r>
          </w:p>
        </w:tc>
        <w:tc>
          <w:tcPr>
            <w:tcW w:w="5490" w:type="dxa"/>
            <w:tcMar>
              <w:top w:w="0" w:type="dxa"/>
              <w:left w:w="45" w:type="dxa"/>
              <w:bottom w:w="0" w:type="dxa"/>
              <w:right w:w="45" w:type="dxa"/>
            </w:tcMar>
          </w:tcPr>
          <w:p w14:paraId="24FC78C6" w14:textId="77777777" w:rsidR="004D0D95" w:rsidRDefault="00A90030" w:rsidP="00FA3A76">
            <w:pPr>
              <w:spacing w:line="240" w:lineRule="auto"/>
              <w:rPr>
                <w:sz w:val="24"/>
                <w:szCs w:val="24"/>
                <w:highlight w:val="white"/>
              </w:rPr>
            </w:pPr>
            <w:r>
              <w:rPr>
                <w:sz w:val="24"/>
                <w:szCs w:val="24"/>
                <w:highlight w:val="white"/>
              </w:rPr>
              <w:t>Interspecific competition induces asymmetrical rooting profile adjustments in shrub-encroached open oak woodlands</w:t>
            </w:r>
          </w:p>
        </w:tc>
        <w:tc>
          <w:tcPr>
            <w:tcW w:w="1080" w:type="dxa"/>
            <w:tcMar>
              <w:top w:w="0" w:type="dxa"/>
              <w:left w:w="45" w:type="dxa"/>
              <w:bottom w:w="0" w:type="dxa"/>
              <w:right w:w="45" w:type="dxa"/>
            </w:tcMar>
          </w:tcPr>
          <w:p w14:paraId="04B206FF" w14:textId="77777777" w:rsidR="004D0D95" w:rsidRDefault="00A90030" w:rsidP="00FA3A76">
            <w:pPr>
              <w:spacing w:line="240" w:lineRule="auto"/>
              <w:rPr>
                <w:sz w:val="24"/>
                <w:szCs w:val="24"/>
                <w:highlight w:val="white"/>
              </w:rPr>
            </w:pPr>
            <w:r>
              <w:rPr>
                <w:sz w:val="24"/>
                <w:szCs w:val="24"/>
                <w:highlight w:val="white"/>
              </w:rPr>
              <w:t>2012</w:t>
            </w:r>
          </w:p>
        </w:tc>
        <w:tc>
          <w:tcPr>
            <w:tcW w:w="2425" w:type="dxa"/>
            <w:tcMar>
              <w:top w:w="0" w:type="dxa"/>
              <w:left w:w="45" w:type="dxa"/>
              <w:bottom w:w="0" w:type="dxa"/>
              <w:right w:w="45" w:type="dxa"/>
            </w:tcMar>
          </w:tcPr>
          <w:p w14:paraId="3CC3078E" w14:textId="77777777" w:rsidR="004D0D95" w:rsidRDefault="00A90030" w:rsidP="00FA3A76">
            <w:pPr>
              <w:spacing w:line="240" w:lineRule="auto"/>
              <w:rPr>
                <w:sz w:val="24"/>
                <w:szCs w:val="24"/>
                <w:highlight w:val="white"/>
              </w:rPr>
            </w:pPr>
            <w:r>
              <w:rPr>
                <w:sz w:val="24"/>
                <w:szCs w:val="24"/>
                <w:highlight w:val="white"/>
              </w:rPr>
              <w:t>10.1007/s00468-012-0677-8</w:t>
            </w:r>
          </w:p>
        </w:tc>
      </w:tr>
      <w:tr w:rsidR="004D0D95" w14:paraId="74A622FB" w14:textId="77777777">
        <w:trPr>
          <w:trHeight w:val="270"/>
        </w:trPr>
        <w:tc>
          <w:tcPr>
            <w:tcW w:w="1162" w:type="dxa"/>
            <w:tcMar>
              <w:top w:w="0" w:type="dxa"/>
              <w:left w:w="45" w:type="dxa"/>
              <w:bottom w:w="0" w:type="dxa"/>
              <w:right w:w="45" w:type="dxa"/>
            </w:tcMar>
          </w:tcPr>
          <w:p w14:paraId="6FA97ACE" w14:textId="77777777" w:rsidR="004D0D95" w:rsidRDefault="00A90030" w:rsidP="00FA3A76">
            <w:pPr>
              <w:spacing w:line="240" w:lineRule="auto"/>
              <w:rPr>
                <w:sz w:val="24"/>
                <w:szCs w:val="24"/>
                <w:highlight w:val="white"/>
              </w:rPr>
            </w:pPr>
            <w:r>
              <w:rPr>
                <w:sz w:val="24"/>
                <w:szCs w:val="24"/>
                <w:highlight w:val="white"/>
              </w:rPr>
              <w:t>190</w:t>
            </w:r>
          </w:p>
        </w:tc>
        <w:tc>
          <w:tcPr>
            <w:tcW w:w="4148" w:type="dxa"/>
          </w:tcPr>
          <w:p w14:paraId="53D91F5B" w14:textId="77777777" w:rsidR="004D0D95" w:rsidRDefault="00A90030" w:rsidP="00FA3A76">
            <w:pPr>
              <w:spacing w:line="240" w:lineRule="auto"/>
              <w:rPr>
                <w:sz w:val="24"/>
                <w:szCs w:val="24"/>
                <w:highlight w:val="white"/>
              </w:rPr>
            </w:pPr>
            <w:r>
              <w:rPr>
                <w:sz w:val="24"/>
                <w:szCs w:val="24"/>
                <w:highlight w:val="white"/>
              </w:rPr>
              <w:t>Rolo, V; Rivest, D; Lorente, M; Kattge, J; Moreno, G</w:t>
            </w:r>
          </w:p>
        </w:tc>
        <w:tc>
          <w:tcPr>
            <w:tcW w:w="5490" w:type="dxa"/>
            <w:tcMar>
              <w:top w:w="0" w:type="dxa"/>
              <w:left w:w="45" w:type="dxa"/>
              <w:bottom w:w="0" w:type="dxa"/>
              <w:right w:w="45" w:type="dxa"/>
            </w:tcMar>
          </w:tcPr>
          <w:p w14:paraId="4B94BCE6" w14:textId="77777777" w:rsidR="004D0D95" w:rsidRDefault="00A90030" w:rsidP="00FA3A76">
            <w:pPr>
              <w:spacing w:line="240" w:lineRule="auto"/>
              <w:rPr>
                <w:sz w:val="24"/>
                <w:szCs w:val="24"/>
                <w:highlight w:val="white"/>
              </w:rPr>
            </w:pPr>
            <w:r>
              <w:rPr>
                <w:sz w:val="24"/>
                <w:szCs w:val="24"/>
                <w:highlight w:val="white"/>
              </w:rPr>
              <w:t>Taxonomic and functional diversity in Mediterranean pastures: insights on the biodiversity-productivity trade-off</w:t>
            </w:r>
          </w:p>
        </w:tc>
        <w:tc>
          <w:tcPr>
            <w:tcW w:w="1080" w:type="dxa"/>
            <w:tcMar>
              <w:top w:w="0" w:type="dxa"/>
              <w:left w:w="45" w:type="dxa"/>
              <w:bottom w:w="0" w:type="dxa"/>
              <w:right w:w="45" w:type="dxa"/>
            </w:tcMar>
          </w:tcPr>
          <w:p w14:paraId="241FB167"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6EE57AD5" w14:textId="77777777" w:rsidR="004D0D95" w:rsidRDefault="00A90030" w:rsidP="00FA3A76">
            <w:pPr>
              <w:spacing w:line="240" w:lineRule="auto"/>
              <w:rPr>
                <w:sz w:val="24"/>
                <w:szCs w:val="24"/>
                <w:highlight w:val="white"/>
              </w:rPr>
            </w:pPr>
            <w:r>
              <w:rPr>
                <w:sz w:val="24"/>
                <w:szCs w:val="24"/>
                <w:highlight w:val="white"/>
              </w:rPr>
              <w:t>10.1111/1365-2664.12685</w:t>
            </w:r>
          </w:p>
        </w:tc>
      </w:tr>
      <w:tr w:rsidR="004D0D95" w14:paraId="355B7C56" w14:textId="77777777">
        <w:trPr>
          <w:trHeight w:val="270"/>
        </w:trPr>
        <w:tc>
          <w:tcPr>
            <w:tcW w:w="1162" w:type="dxa"/>
            <w:tcMar>
              <w:top w:w="0" w:type="dxa"/>
              <w:left w:w="45" w:type="dxa"/>
              <w:bottom w:w="0" w:type="dxa"/>
              <w:right w:w="45" w:type="dxa"/>
            </w:tcMar>
          </w:tcPr>
          <w:p w14:paraId="2498DCB7" w14:textId="77777777" w:rsidR="004D0D95" w:rsidRDefault="00A90030" w:rsidP="00FA3A76">
            <w:pPr>
              <w:spacing w:line="240" w:lineRule="auto"/>
              <w:rPr>
                <w:sz w:val="24"/>
                <w:szCs w:val="24"/>
                <w:highlight w:val="white"/>
              </w:rPr>
            </w:pPr>
            <w:r>
              <w:rPr>
                <w:sz w:val="24"/>
                <w:szCs w:val="24"/>
                <w:highlight w:val="white"/>
              </w:rPr>
              <w:t>191</w:t>
            </w:r>
          </w:p>
        </w:tc>
        <w:tc>
          <w:tcPr>
            <w:tcW w:w="4148" w:type="dxa"/>
          </w:tcPr>
          <w:p w14:paraId="175810C1" w14:textId="77777777" w:rsidR="004D0D95" w:rsidRDefault="00A90030" w:rsidP="00FA3A76">
            <w:pPr>
              <w:spacing w:line="240" w:lineRule="auto"/>
              <w:rPr>
                <w:sz w:val="24"/>
                <w:szCs w:val="24"/>
                <w:highlight w:val="white"/>
              </w:rPr>
            </w:pPr>
            <w:r>
              <w:rPr>
                <w:sz w:val="24"/>
                <w:szCs w:val="24"/>
                <w:highlight w:val="white"/>
              </w:rPr>
              <w:t>Rosas-Ramos, N; Asis, JD; Tobajas, E; de Paz, V; Banos-Picon, L</w:t>
            </w:r>
          </w:p>
        </w:tc>
        <w:tc>
          <w:tcPr>
            <w:tcW w:w="5490" w:type="dxa"/>
            <w:tcMar>
              <w:top w:w="0" w:type="dxa"/>
              <w:left w:w="45" w:type="dxa"/>
              <w:bottom w:w="0" w:type="dxa"/>
              <w:right w:w="45" w:type="dxa"/>
            </w:tcMar>
          </w:tcPr>
          <w:p w14:paraId="28877F67" w14:textId="77777777" w:rsidR="004D0D95" w:rsidRDefault="00A90030" w:rsidP="00FA3A76">
            <w:pPr>
              <w:spacing w:line="240" w:lineRule="auto"/>
              <w:rPr>
                <w:sz w:val="24"/>
                <w:szCs w:val="24"/>
                <w:highlight w:val="white"/>
              </w:rPr>
            </w:pPr>
            <w:r>
              <w:rPr>
                <w:sz w:val="24"/>
                <w:szCs w:val="24"/>
                <w:highlight w:val="white"/>
              </w:rPr>
              <w:t>Disentangling the benefits of organic farming for beetle communities (insecta: coleoptera) in traditional fruit orchards</w:t>
            </w:r>
          </w:p>
        </w:tc>
        <w:tc>
          <w:tcPr>
            <w:tcW w:w="1080" w:type="dxa"/>
            <w:tcMar>
              <w:top w:w="0" w:type="dxa"/>
              <w:left w:w="45" w:type="dxa"/>
              <w:bottom w:w="0" w:type="dxa"/>
              <w:right w:w="45" w:type="dxa"/>
            </w:tcMar>
          </w:tcPr>
          <w:p w14:paraId="712F4A3D"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3E3FEC5D" w14:textId="77777777" w:rsidR="004D0D95" w:rsidRDefault="00A90030" w:rsidP="00FA3A76">
            <w:pPr>
              <w:spacing w:line="240" w:lineRule="auto"/>
              <w:rPr>
                <w:sz w:val="24"/>
                <w:szCs w:val="24"/>
                <w:highlight w:val="white"/>
              </w:rPr>
            </w:pPr>
            <w:r>
              <w:rPr>
                <w:sz w:val="24"/>
                <w:szCs w:val="24"/>
                <w:highlight w:val="white"/>
              </w:rPr>
              <w:t>10.3390/agriculture12020243</w:t>
            </w:r>
          </w:p>
        </w:tc>
      </w:tr>
      <w:tr w:rsidR="004D0D95" w14:paraId="0C6AE198" w14:textId="77777777">
        <w:trPr>
          <w:trHeight w:val="270"/>
        </w:trPr>
        <w:tc>
          <w:tcPr>
            <w:tcW w:w="1162" w:type="dxa"/>
            <w:tcMar>
              <w:top w:w="0" w:type="dxa"/>
              <w:left w:w="45" w:type="dxa"/>
              <w:bottom w:w="0" w:type="dxa"/>
              <w:right w:w="45" w:type="dxa"/>
            </w:tcMar>
          </w:tcPr>
          <w:p w14:paraId="11BDACD6" w14:textId="77777777" w:rsidR="004D0D95" w:rsidRDefault="00A90030" w:rsidP="00FA3A76">
            <w:pPr>
              <w:spacing w:line="240" w:lineRule="auto"/>
              <w:rPr>
                <w:sz w:val="24"/>
                <w:szCs w:val="24"/>
                <w:highlight w:val="white"/>
              </w:rPr>
            </w:pPr>
            <w:r>
              <w:rPr>
                <w:sz w:val="24"/>
                <w:szCs w:val="24"/>
                <w:highlight w:val="white"/>
              </w:rPr>
              <w:lastRenderedPageBreak/>
              <w:t>192</w:t>
            </w:r>
          </w:p>
        </w:tc>
        <w:tc>
          <w:tcPr>
            <w:tcW w:w="4148" w:type="dxa"/>
          </w:tcPr>
          <w:p w14:paraId="349C4D0F"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Rösch, V; Hoffmann, M; Diehl, U; Entling, MH</w:t>
            </w:r>
          </w:p>
        </w:tc>
        <w:tc>
          <w:tcPr>
            <w:tcW w:w="5490" w:type="dxa"/>
            <w:tcMar>
              <w:top w:w="0" w:type="dxa"/>
              <w:left w:w="45" w:type="dxa"/>
              <w:bottom w:w="0" w:type="dxa"/>
              <w:right w:w="45" w:type="dxa"/>
            </w:tcMar>
          </w:tcPr>
          <w:p w14:paraId="6B44FE94" w14:textId="77777777" w:rsidR="004D0D95" w:rsidRDefault="00A90030" w:rsidP="00FA3A76">
            <w:pPr>
              <w:spacing w:line="240" w:lineRule="auto"/>
              <w:rPr>
                <w:sz w:val="24"/>
                <w:szCs w:val="24"/>
                <w:highlight w:val="white"/>
              </w:rPr>
            </w:pPr>
            <w:r>
              <w:rPr>
                <w:sz w:val="24"/>
                <w:szCs w:val="24"/>
                <w:highlight w:val="white"/>
              </w:rPr>
              <w:t>The value of newly created wood pastures for bird and grasshopper conservation</w:t>
            </w:r>
          </w:p>
        </w:tc>
        <w:tc>
          <w:tcPr>
            <w:tcW w:w="1080" w:type="dxa"/>
            <w:tcMar>
              <w:top w:w="0" w:type="dxa"/>
              <w:left w:w="45" w:type="dxa"/>
              <w:bottom w:w="0" w:type="dxa"/>
              <w:right w:w="45" w:type="dxa"/>
            </w:tcMar>
          </w:tcPr>
          <w:p w14:paraId="50E77491"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5A6FC1CE" w14:textId="77777777" w:rsidR="004D0D95" w:rsidRDefault="00A90030" w:rsidP="00FA3A76">
            <w:pPr>
              <w:spacing w:line="240" w:lineRule="auto"/>
              <w:rPr>
                <w:sz w:val="24"/>
                <w:szCs w:val="24"/>
                <w:highlight w:val="white"/>
              </w:rPr>
            </w:pPr>
            <w:r>
              <w:rPr>
                <w:sz w:val="24"/>
                <w:szCs w:val="24"/>
                <w:highlight w:val="white"/>
              </w:rPr>
              <w:t>10.1016/j.biocon.2019.07.036</w:t>
            </w:r>
          </w:p>
        </w:tc>
      </w:tr>
      <w:tr w:rsidR="004D0D95" w14:paraId="00A2CEB4" w14:textId="77777777">
        <w:trPr>
          <w:trHeight w:val="270"/>
        </w:trPr>
        <w:tc>
          <w:tcPr>
            <w:tcW w:w="1162" w:type="dxa"/>
            <w:tcMar>
              <w:top w:w="0" w:type="dxa"/>
              <w:left w:w="45" w:type="dxa"/>
              <w:bottom w:w="0" w:type="dxa"/>
              <w:right w:w="45" w:type="dxa"/>
            </w:tcMar>
          </w:tcPr>
          <w:p w14:paraId="7B5D2AF4" w14:textId="77777777" w:rsidR="004D0D95" w:rsidRDefault="00A90030" w:rsidP="00FA3A76">
            <w:pPr>
              <w:spacing w:line="240" w:lineRule="auto"/>
              <w:rPr>
                <w:sz w:val="24"/>
                <w:szCs w:val="24"/>
                <w:highlight w:val="white"/>
              </w:rPr>
            </w:pPr>
            <w:r>
              <w:rPr>
                <w:sz w:val="24"/>
                <w:szCs w:val="24"/>
                <w:highlight w:val="white"/>
              </w:rPr>
              <w:t>193</w:t>
            </w:r>
          </w:p>
        </w:tc>
        <w:tc>
          <w:tcPr>
            <w:tcW w:w="4148" w:type="dxa"/>
          </w:tcPr>
          <w:p w14:paraId="4045CF52" w14:textId="77777777" w:rsidR="004D0D95" w:rsidRDefault="00A90030" w:rsidP="00FA3A76">
            <w:pPr>
              <w:spacing w:line="240" w:lineRule="auto"/>
              <w:rPr>
                <w:sz w:val="24"/>
                <w:szCs w:val="24"/>
                <w:highlight w:val="white"/>
              </w:rPr>
            </w:pPr>
            <w:r>
              <w:rPr>
                <w:sz w:val="24"/>
                <w:szCs w:val="24"/>
                <w:highlight w:val="white"/>
              </w:rPr>
              <w:t>Rossetti, I; Bagella, S</w:t>
            </w:r>
          </w:p>
        </w:tc>
        <w:tc>
          <w:tcPr>
            <w:tcW w:w="5490" w:type="dxa"/>
            <w:tcMar>
              <w:top w:w="0" w:type="dxa"/>
              <w:left w:w="45" w:type="dxa"/>
              <w:bottom w:w="0" w:type="dxa"/>
              <w:right w:w="45" w:type="dxa"/>
            </w:tcMar>
          </w:tcPr>
          <w:p w14:paraId="512F6038" w14:textId="77777777" w:rsidR="004D0D95" w:rsidRDefault="00A90030" w:rsidP="00FA3A76">
            <w:pPr>
              <w:spacing w:line="240" w:lineRule="auto"/>
              <w:rPr>
                <w:sz w:val="24"/>
                <w:szCs w:val="24"/>
                <w:highlight w:val="white"/>
              </w:rPr>
            </w:pPr>
            <w:r>
              <w:rPr>
                <w:sz w:val="24"/>
                <w:szCs w:val="24"/>
                <w:highlight w:val="white"/>
              </w:rPr>
              <w:t xml:space="preserve">Mediterranean </w:t>
            </w:r>
            <w:r>
              <w:rPr>
                <w:i/>
                <w:sz w:val="24"/>
                <w:szCs w:val="24"/>
                <w:highlight w:val="white"/>
              </w:rPr>
              <w:t>Quercus suber</w:t>
            </w:r>
            <w:r>
              <w:rPr>
                <w:sz w:val="24"/>
                <w:szCs w:val="24"/>
                <w:highlight w:val="white"/>
              </w:rPr>
              <w:t xml:space="preserve"> wooded grasslands risk disappearance: new evidences from Sardinia (Italy)</w:t>
            </w:r>
          </w:p>
        </w:tc>
        <w:tc>
          <w:tcPr>
            <w:tcW w:w="1080" w:type="dxa"/>
            <w:tcMar>
              <w:top w:w="0" w:type="dxa"/>
              <w:left w:w="45" w:type="dxa"/>
              <w:bottom w:w="0" w:type="dxa"/>
              <w:right w:w="45" w:type="dxa"/>
            </w:tcMar>
          </w:tcPr>
          <w:p w14:paraId="218B1F9C" w14:textId="77777777" w:rsidR="004D0D95" w:rsidRDefault="00A90030" w:rsidP="00FA3A76">
            <w:pPr>
              <w:spacing w:line="240" w:lineRule="auto"/>
              <w:rPr>
                <w:sz w:val="24"/>
                <w:szCs w:val="24"/>
                <w:highlight w:val="white"/>
              </w:rPr>
            </w:pPr>
            <w:r>
              <w:rPr>
                <w:sz w:val="24"/>
                <w:szCs w:val="24"/>
                <w:highlight w:val="white"/>
              </w:rPr>
              <w:t>2014</w:t>
            </w:r>
          </w:p>
        </w:tc>
        <w:tc>
          <w:tcPr>
            <w:tcW w:w="2425" w:type="dxa"/>
            <w:tcMar>
              <w:top w:w="0" w:type="dxa"/>
              <w:left w:w="45" w:type="dxa"/>
              <w:bottom w:w="0" w:type="dxa"/>
              <w:right w:w="45" w:type="dxa"/>
            </w:tcMar>
          </w:tcPr>
          <w:p w14:paraId="71486049" w14:textId="77777777" w:rsidR="004D0D95" w:rsidRDefault="00A90030" w:rsidP="00FA3A76">
            <w:pPr>
              <w:spacing w:line="240" w:lineRule="auto"/>
              <w:rPr>
                <w:sz w:val="24"/>
                <w:szCs w:val="24"/>
                <w:highlight w:val="white"/>
              </w:rPr>
            </w:pPr>
            <w:r>
              <w:rPr>
                <w:sz w:val="24"/>
                <w:szCs w:val="24"/>
                <w:highlight w:val="white"/>
              </w:rPr>
              <w:t>10.1016/j.foreco.2014.06.010</w:t>
            </w:r>
          </w:p>
        </w:tc>
      </w:tr>
      <w:tr w:rsidR="004D0D95" w14:paraId="1930C5C8" w14:textId="77777777">
        <w:trPr>
          <w:trHeight w:val="270"/>
        </w:trPr>
        <w:tc>
          <w:tcPr>
            <w:tcW w:w="1162" w:type="dxa"/>
            <w:tcMar>
              <w:top w:w="0" w:type="dxa"/>
              <w:left w:w="45" w:type="dxa"/>
              <w:bottom w:w="0" w:type="dxa"/>
              <w:right w:w="45" w:type="dxa"/>
            </w:tcMar>
          </w:tcPr>
          <w:p w14:paraId="00E07E60" w14:textId="77777777" w:rsidR="004D0D95" w:rsidRDefault="00A90030" w:rsidP="00FA3A76">
            <w:pPr>
              <w:spacing w:line="240" w:lineRule="auto"/>
              <w:rPr>
                <w:sz w:val="24"/>
                <w:szCs w:val="24"/>
                <w:highlight w:val="white"/>
              </w:rPr>
            </w:pPr>
            <w:r>
              <w:rPr>
                <w:sz w:val="24"/>
                <w:szCs w:val="24"/>
                <w:highlight w:val="white"/>
              </w:rPr>
              <w:t>194</w:t>
            </w:r>
          </w:p>
        </w:tc>
        <w:tc>
          <w:tcPr>
            <w:tcW w:w="4148" w:type="dxa"/>
          </w:tcPr>
          <w:p w14:paraId="3F5CD815" w14:textId="77777777" w:rsidR="004D0D95" w:rsidRDefault="00A90030" w:rsidP="00FA3A76">
            <w:pPr>
              <w:spacing w:line="240" w:lineRule="auto"/>
              <w:rPr>
                <w:sz w:val="24"/>
                <w:szCs w:val="24"/>
                <w:highlight w:val="white"/>
              </w:rPr>
            </w:pPr>
            <w:r>
              <w:rPr>
                <w:sz w:val="24"/>
                <w:szCs w:val="24"/>
                <w:highlight w:val="white"/>
              </w:rPr>
              <w:t>Rossetti, I; Bagella, S; Cappai, C; Caria, MC; Lai, R; Roggero, PP; da Silva, RM; Sousa, JP; Querner, P; Seddaiu, G</w:t>
            </w:r>
          </w:p>
        </w:tc>
        <w:tc>
          <w:tcPr>
            <w:tcW w:w="5490" w:type="dxa"/>
            <w:tcMar>
              <w:top w:w="0" w:type="dxa"/>
              <w:left w:w="45" w:type="dxa"/>
              <w:bottom w:w="0" w:type="dxa"/>
              <w:right w:w="45" w:type="dxa"/>
            </w:tcMar>
          </w:tcPr>
          <w:p w14:paraId="67DA6D3C" w14:textId="77777777" w:rsidR="004D0D95" w:rsidRDefault="00A90030" w:rsidP="00FA3A76">
            <w:pPr>
              <w:spacing w:line="240" w:lineRule="auto"/>
              <w:rPr>
                <w:sz w:val="24"/>
                <w:szCs w:val="24"/>
                <w:highlight w:val="white"/>
              </w:rPr>
            </w:pPr>
            <w:r>
              <w:rPr>
                <w:sz w:val="24"/>
                <w:szCs w:val="24"/>
                <w:highlight w:val="white"/>
              </w:rPr>
              <w:t>Isolated cork oak trees affect soil properties and biodiversity in a Mediterranean wooded grassland</w:t>
            </w:r>
          </w:p>
        </w:tc>
        <w:tc>
          <w:tcPr>
            <w:tcW w:w="1080" w:type="dxa"/>
            <w:tcMar>
              <w:top w:w="0" w:type="dxa"/>
              <w:left w:w="45" w:type="dxa"/>
              <w:bottom w:w="0" w:type="dxa"/>
              <w:right w:w="45" w:type="dxa"/>
            </w:tcMar>
          </w:tcPr>
          <w:p w14:paraId="419D92F4"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551B73A8" w14:textId="77777777" w:rsidR="004D0D95" w:rsidRDefault="00A90030" w:rsidP="00FA3A76">
            <w:pPr>
              <w:spacing w:line="240" w:lineRule="auto"/>
              <w:rPr>
                <w:sz w:val="24"/>
                <w:szCs w:val="24"/>
                <w:highlight w:val="white"/>
              </w:rPr>
            </w:pPr>
            <w:r>
              <w:rPr>
                <w:sz w:val="24"/>
                <w:szCs w:val="24"/>
                <w:highlight w:val="white"/>
              </w:rPr>
              <w:t>10.1016/j.agee.2015.01.008</w:t>
            </w:r>
          </w:p>
        </w:tc>
      </w:tr>
      <w:tr w:rsidR="004D0D95" w14:paraId="0842928C" w14:textId="77777777">
        <w:trPr>
          <w:trHeight w:val="270"/>
        </w:trPr>
        <w:tc>
          <w:tcPr>
            <w:tcW w:w="1162" w:type="dxa"/>
            <w:tcMar>
              <w:top w:w="0" w:type="dxa"/>
              <w:left w:w="45" w:type="dxa"/>
              <w:bottom w:w="0" w:type="dxa"/>
              <w:right w:w="45" w:type="dxa"/>
            </w:tcMar>
          </w:tcPr>
          <w:p w14:paraId="7F2043A6" w14:textId="77777777" w:rsidR="004D0D95" w:rsidRDefault="00A90030" w:rsidP="00FA3A76">
            <w:pPr>
              <w:spacing w:line="240" w:lineRule="auto"/>
              <w:rPr>
                <w:sz w:val="24"/>
                <w:szCs w:val="24"/>
                <w:highlight w:val="white"/>
              </w:rPr>
            </w:pPr>
            <w:r>
              <w:rPr>
                <w:sz w:val="24"/>
                <w:szCs w:val="24"/>
                <w:highlight w:val="white"/>
              </w:rPr>
              <w:t>195</w:t>
            </w:r>
          </w:p>
        </w:tc>
        <w:tc>
          <w:tcPr>
            <w:tcW w:w="4148" w:type="dxa"/>
          </w:tcPr>
          <w:p w14:paraId="13D027C6"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Rusterholz, HP; Binggeli, D; Baur, B</w:t>
            </w:r>
          </w:p>
        </w:tc>
        <w:tc>
          <w:tcPr>
            <w:tcW w:w="5490" w:type="dxa"/>
            <w:tcMar>
              <w:top w:w="0" w:type="dxa"/>
              <w:left w:w="45" w:type="dxa"/>
              <w:bottom w:w="0" w:type="dxa"/>
              <w:right w:w="45" w:type="dxa"/>
            </w:tcMar>
          </w:tcPr>
          <w:p w14:paraId="3392A322" w14:textId="77777777" w:rsidR="004D0D95" w:rsidRDefault="00A90030" w:rsidP="00FA3A76">
            <w:pPr>
              <w:spacing w:line="240" w:lineRule="auto"/>
              <w:rPr>
                <w:sz w:val="24"/>
                <w:szCs w:val="24"/>
                <w:highlight w:val="white"/>
              </w:rPr>
            </w:pPr>
            <w:r>
              <w:rPr>
                <w:sz w:val="24"/>
                <w:szCs w:val="24"/>
                <w:highlight w:val="white"/>
              </w:rPr>
              <w:t>Successful restoration of abandoned terraced vineyards and grasslands in southern Switzerland</w:t>
            </w:r>
          </w:p>
        </w:tc>
        <w:tc>
          <w:tcPr>
            <w:tcW w:w="1080" w:type="dxa"/>
            <w:tcMar>
              <w:top w:w="0" w:type="dxa"/>
              <w:left w:w="45" w:type="dxa"/>
              <w:bottom w:w="0" w:type="dxa"/>
              <w:right w:w="45" w:type="dxa"/>
            </w:tcMar>
          </w:tcPr>
          <w:p w14:paraId="1B891EC7"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766E8072" w14:textId="77777777" w:rsidR="004D0D95" w:rsidRDefault="00A90030" w:rsidP="00FA3A76">
            <w:pPr>
              <w:spacing w:line="240" w:lineRule="auto"/>
              <w:rPr>
                <w:sz w:val="24"/>
                <w:szCs w:val="24"/>
                <w:highlight w:val="white"/>
              </w:rPr>
            </w:pPr>
            <w:r>
              <w:rPr>
                <w:sz w:val="24"/>
                <w:szCs w:val="24"/>
                <w:highlight w:val="white"/>
              </w:rPr>
              <w:t>10.1016/j.baae.2019.07.002</w:t>
            </w:r>
          </w:p>
        </w:tc>
      </w:tr>
      <w:tr w:rsidR="004D0D95" w14:paraId="180C64A3" w14:textId="77777777">
        <w:trPr>
          <w:trHeight w:val="270"/>
        </w:trPr>
        <w:tc>
          <w:tcPr>
            <w:tcW w:w="1162" w:type="dxa"/>
            <w:tcMar>
              <w:top w:w="0" w:type="dxa"/>
              <w:left w:w="45" w:type="dxa"/>
              <w:bottom w:w="0" w:type="dxa"/>
              <w:right w:w="45" w:type="dxa"/>
            </w:tcMar>
          </w:tcPr>
          <w:p w14:paraId="7CFCC585" w14:textId="77777777" w:rsidR="004D0D95" w:rsidRDefault="00A90030" w:rsidP="00FA3A76">
            <w:pPr>
              <w:spacing w:line="240" w:lineRule="auto"/>
              <w:rPr>
                <w:sz w:val="24"/>
                <w:szCs w:val="24"/>
                <w:highlight w:val="white"/>
              </w:rPr>
            </w:pPr>
            <w:r>
              <w:rPr>
                <w:sz w:val="24"/>
                <w:szCs w:val="24"/>
                <w:highlight w:val="white"/>
              </w:rPr>
              <w:t>196</w:t>
            </w:r>
          </w:p>
        </w:tc>
        <w:tc>
          <w:tcPr>
            <w:tcW w:w="4148" w:type="dxa"/>
          </w:tcPr>
          <w:p w14:paraId="08327628"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Santos, MJ; Baumann, M; Esgalhado, C</w:t>
            </w:r>
          </w:p>
        </w:tc>
        <w:tc>
          <w:tcPr>
            <w:tcW w:w="5490" w:type="dxa"/>
            <w:tcMar>
              <w:top w:w="0" w:type="dxa"/>
              <w:left w:w="45" w:type="dxa"/>
              <w:bottom w:w="0" w:type="dxa"/>
              <w:right w:w="45" w:type="dxa"/>
            </w:tcMar>
          </w:tcPr>
          <w:p w14:paraId="12EB934F" w14:textId="77777777" w:rsidR="004D0D95" w:rsidRDefault="00A90030" w:rsidP="00FA3A76">
            <w:pPr>
              <w:spacing w:line="240" w:lineRule="auto"/>
              <w:rPr>
                <w:sz w:val="24"/>
                <w:szCs w:val="24"/>
                <w:highlight w:val="white"/>
              </w:rPr>
            </w:pPr>
            <w:r>
              <w:rPr>
                <w:sz w:val="24"/>
                <w:szCs w:val="24"/>
                <w:highlight w:val="white"/>
              </w:rPr>
              <w:t>Drivers of productivity trends in cork oak woodlands over the last 15 years</w:t>
            </w:r>
          </w:p>
        </w:tc>
        <w:tc>
          <w:tcPr>
            <w:tcW w:w="1080" w:type="dxa"/>
            <w:tcMar>
              <w:top w:w="0" w:type="dxa"/>
              <w:left w:w="45" w:type="dxa"/>
              <w:bottom w:w="0" w:type="dxa"/>
              <w:right w:w="45" w:type="dxa"/>
            </w:tcMar>
          </w:tcPr>
          <w:p w14:paraId="727EE8B5"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09B24BA3" w14:textId="77777777" w:rsidR="004D0D95" w:rsidRDefault="00A90030" w:rsidP="00FA3A76">
            <w:pPr>
              <w:spacing w:line="240" w:lineRule="auto"/>
              <w:rPr>
                <w:sz w:val="24"/>
                <w:szCs w:val="24"/>
                <w:highlight w:val="white"/>
              </w:rPr>
            </w:pPr>
            <w:r>
              <w:rPr>
                <w:sz w:val="24"/>
                <w:szCs w:val="24"/>
                <w:highlight w:val="white"/>
              </w:rPr>
              <w:t>10.3390/rs8060486</w:t>
            </w:r>
          </w:p>
        </w:tc>
      </w:tr>
      <w:tr w:rsidR="004D0D95" w14:paraId="11199A99" w14:textId="77777777">
        <w:trPr>
          <w:trHeight w:val="270"/>
        </w:trPr>
        <w:tc>
          <w:tcPr>
            <w:tcW w:w="1162" w:type="dxa"/>
            <w:tcMar>
              <w:top w:w="0" w:type="dxa"/>
              <w:left w:w="45" w:type="dxa"/>
              <w:bottom w:w="0" w:type="dxa"/>
              <w:right w:w="45" w:type="dxa"/>
            </w:tcMar>
          </w:tcPr>
          <w:p w14:paraId="2E7D9270" w14:textId="77777777" w:rsidR="004D0D95" w:rsidRDefault="00A90030" w:rsidP="00FA3A76">
            <w:pPr>
              <w:spacing w:line="240" w:lineRule="auto"/>
              <w:rPr>
                <w:sz w:val="24"/>
                <w:szCs w:val="24"/>
                <w:highlight w:val="white"/>
              </w:rPr>
            </w:pPr>
            <w:r>
              <w:rPr>
                <w:sz w:val="24"/>
                <w:szCs w:val="24"/>
                <w:highlight w:val="white"/>
              </w:rPr>
              <w:t>197</w:t>
            </w:r>
          </w:p>
        </w:tc>
        <w:tc>
          <w:tcPr>
            <w:tcW w:w="4148" w:type="dxa"/>
          </w:tcPr>
          <w:p w14:paraId="2267A8A2" w14:textId="77777777" w:rsidR="004D0D95" w:rsidRDefault="00A90030" w:rsidP="00FA3A76">
            <w:pPr>
              <w:spacing w:line="240" w:lineRule="auto"/>
              <w:rPr>
                <w:sz w:val="24"/>
                <w:szCs w:val="24"/>
                <w:highlight w:val="white"/>
              </w:rPr>
            </w:pPr>
            <w:r>
              <w:rPr>
                <w:sz w:val="24"/>
                <w:szCs w:val="24"/>
                <w:highlight w:val="white"/>
              </w:rPr>
              <w:t>Scandellari, F; Caruso, G; Liguori, G; Meggio, F; Assunta, MP; Zanotelli, D; Celano, G; Gucci, R; Inglese, P; Pitacco, A; Tagliavini, M</w:t>
            </w:r>
          </w:p>
        </w:tc>
        <w:tc>
          <w:tcPr>
            <w:tcW w:w="5490" w:type="dxa"/>
            <w:tcMar>
              <w:top w:w="0" w:type="dxa"/>
              <w:left w:w="45" w:type="dxa"/>
              <w:bottom w:w="0" w:type="dxa"/>
              <w:right w:w="45" w:type="dxa"/>
            </w:tcMar>
          </w:tcPr>
          <w:p w14:paraId="7DBD0F70" w14:textId="77777777" w:rsidR="004D0D95" w:rsidRDefault="00A90030" w:rsidP="00FA3A76">
            <w:pPr>
              <w:spacing w:line="240" w:lineRule="auto"/>
              <w:rPr>
                <w:sz w:val="24"/>
                <w:szCs w:val="24"/>
                <w:highlight w:val="white"/>
              </w:rPr>
            </w:pPr>
            <w:r>
              <w:rPr>
                <w:sz w:val="24"/>
                <w:szCs w:val="24"/>
                <w:highlight w:val="white"/>
              </w:rPr>
              <w:t>A survey of carbon sequestration potential of orchards and vineyards in Italy</w:t>
            </w:r>
          </w:p>
        </w:tc>
        <w:tc>
          <w:tcPr>
            <w:tcW w:w="1080" w:type="dxa"/>
            <w:tcMar>
              <w:top w:w="0" w:type="dxa"/>
              <w:left w:w="45" w:type="dxa"/>
              <w:bottom w:w="0" w:type="dxa"/>
              <w:right w:w="45" w:type="dxa"/>
            </w:tcMar>
          </w:tcPr>
          <w:p w14:paraId="59062B8E"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5CC1C7C4" w14:textId="77777777" w:rsidR="004D0D95" w:rsidRDefault="00A90030" w:rsidP="00FA3A76">
            <w:pPr>
              <w:spacing w:line="240" w:lineRule="auto"/>
              <w:rPr>
                <w:sz w:val="24"/>
                <w:szCs w:val="24"/>
                <w:highlight w:val="white"/>
              </w:rPr>
            </w:pPr>
            <w:r>
              <w:rPr>
                <w:sz w:val="24"/>
                <w:szCs w:val="24"/>
                <w:highlight w:val="white"/>
              </w:rPr>
              <w:t>10.17660/eJHS.2016/81.2.4</w:t>
            </w:r>
          </w:p>
        </w:tc>
      </w:tr>
      <w:tr w:rsidR="004D0D95" w14:paraId="15FD35B4" w14:textId="77777777">
        <w:trPr>
          <w:trHeight w:val="270"/>
        </w:trPr>
        <w:tc>
          <w:tcPr>
            <w:tcW w:w="1162" w:type="dxa"/>
            <w:tcMar>
              <w:top w:w="0" w:type="dxa"/>
              <w:left w:w="45" w:type="dxa"/>
              <w:bottom w:w="0" w:type="dxa"/>
              <w:right w:w="45" w:type="dxa"/>
            </w:tcMar>
          </w:tcPr>
          <w:p w14:paraId="1E4CA4BE" w14:textId="77777777" w:rsidR="004D0D95" w:rsidRDefault="00A90030" w:rsidP="00FA3A76">
            <w:pPr>
              <w:spacing w:line="240" w:lineRule="auto"/>
              <w:rPr>
                <w:sz w:val="24"/>
                <w:szCs w:val="24"/>
                <w:highlight w:val="white"/>
              </w:rPr>
            </w:pPr>
            <w:r>
              <w:rPr>
                <w:sz w:val="24"/>
                <w:szCs w:val="24"/>
                <w:highlight w:val="white"/>
              </w:rPr>
              <w:t>198</w:t>
            </w:r>
          </w:p>
        </w:tc>
        <w:tc>
          <w:tcPr>
            <w:tcW w:w="4148" w:type="dxa"/>
          </w:tcPr>
          <w:p w14:paraId="7D58D999"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Schaffer, C; Elbakidze, M; Björklund, J</w:t>
            </w:r>
          </w:p>
        </w:tc>
        <w:tc>
          <w:tcPr>
            <w:tcW w:w="5490" w:type="dxa"/>
            <w:tcMar>
              <w:top w:w="0" w:type="dxa"/>
              <w:left w:w="45" w:type="dxa"/>
              <w:bottom w:w="0" w:type="dxa"/>
              <w:right w:w="45" w:type="dxa"/>
            </w:tcMar>
          </w:tcPr>
          <w:p w14:paraId="54A0B4D9" w14:textId="77777777" w:rsidR="004D0D95" w:rsidRDefault="00A90030" w:rsidP="00FA3A76">
            <w:pPr>
              <w:spacing w:line="240" w:lineRule="auto"/>
              <w:rPr>
                <w:sz w:val="24"/>
                <w:szCs w:val="24"/>
                <w:highlight w:val="white"/>
              </w:rPr>
            </w:pPr>
            <w:r>
              <w:rPr>
                <w:sz w:val="24"/>
                <w:szCs w:val="24"/>
                <w:highlight w:val="white"/>
              </w:rPr>
              <w:t>Motivation and perception of farmers on the benefits and challenges of agroforestry in Sweden (northern Europe)</w:t>
            </w:r>
          </w:p>
        </w:tc>
        <w:tc>
          <w:tcPr>
            <w:tcW w:w="1080" w:type="dxa"/>
            <w:tcMar>
              <w:top w:w="0" w:type="dxa"/>
              <w:left w:w="45" w:type="dxa"/>
              <w:bottom w:w="0" w:type="dxa"/>
              <w:right w:w="45" w:type="dxa"/>
            </w:tcMar>
          </w:tcPr>
          <w:p w14:paraId="3446C2D2" w14:textId="77777777" w:rsidR="004D0D95" w:rsidRDefault="00A90030" w:rsidP="00FA3A76">
            <w:pPr>
              <w:spacing w:line="240" w:lineRule="auto"/>
              <w:rPr>
                <w:sz w:val="24"/>
                <w:szCs w:val="24"/>
                <w:highlight w:val="white"/>
              </w:rPr>
            </w:pPr>
            <w:r>
              <w:rPr>
                <w:sz w:val="24"/>
                <w:szCs w:val="24"/>
                <w:highlight w:val="white"/>
              </w:rPr>
              <w:t>2024</w:t>
            </w:r>
          </w:p>
        </w:tc>
        <w:tc>
          <w:tcPr>
            <w:tcW w:w="2425" w:type="dxa"/>
            <w:tcMar>
              <w:top w:w="0" w:type="dxa"/>
              <w:left w:w="45" w:type="dxa"/>
              <w:bottom w:w="0" w:type="dxa"/>
              <w:right w:w="45" w:type="dxa"/>
            </w:tcMar>
          </w:tcPr>
          <w:p w14:paraId="19ACD1E6" w14:textId="77777777" w:rsidR="004D0D95" w:rsidRDefault="00A90030" w:rsidP="00FA3A76">
            <w:pPr>
              <w:spacing w:line="240" w:lineRule="auto"/>
              <w:rPr>
                <w:sz w:val="24"/>
                <w:szCs w:val="24"/>
                <w:highlight w:val="white"/>
              </w:rPr>
            </w:pPr>
            <w:r>
              <w:rPr>
                <w:sz w:val="24"/>
                <w:szCs w:val="24"/>
                <w:highlight w:val="white"/>
              </w:rPr>
              <w:t>10.1007/s10457-024-00964-1</w:t>
            </w:r>
          </w:p>
        </w:tc>
      </w:tr>
      <w:tr w:rsidR="004D0D95" w14:paraId="35521E58" w14:textId="77777777">
        <w:trPr>
          <w:trHeight w:val="270"/>
        </w:trPr>
        <w:tc>
          <w:tcPr>
            <w:tcW w:w="1162" w:type="dxa"/>
            <w:tcMar>
              <w:top w:w="0" w:type="dxa"/>
              <w:left w:w="45" w:type="dxa"/>
              <w:bottom w:w="0" w:type="dxa"/>
              <w:right w:w="45" w:type="dxa"/>
            </w:tcMar>
          </w:tcPr>
          <w:p w14:paraId="2E02095E" w14:textId="77777777" w:rsidR="004D0D95" w:rsidRDefault="00A90030" w:rsidP="00FA3A76">
            <w:pPr>
              <w:spacing w:line="240" w:lineRule="auto"/>
              <w:rPr>
                <w:sz w:val="24"/>
                <w:szCs w:val="24"/>
                <w:highlight w:val="white"/>
              </w:rPr>
            </w:pPr>
            <w:r>
              <w:rPr>
                <w:sz w:val="24"/>
                <w:szCs w:val="24"/>
                <w:highlight w:val="white"/>
              </w:rPr>
              <w:t>199</w:t>
            </w:r>
          </w:p>
        </w:tc>
        <w:tc>
          <w:tcPr>
            <w:tcW w:w="4148" w:type="dxa"/>
          </w:tcPr>
          <w:p w14:paraId="1F2E1FDC" w14:textId="77777777" w:rsidR="004D0D95" w:rsidRDefault="00A90030" w:rsidP="00FA3A76">
            <w:pPr>
              <w:spacing w:line="240" w:lineRule="auto"/>
              <w:rPr>
                <w:sz w:val="24"/>
                <w:szCs w:val="24"/>
                <w:highlight w:val="white"/>
              </w:rPr>
            </w:pPr>
            <w:r>
              <w:rPr>
                <w:sz w:val="24"/>
                <w:szCs w:val="24"/>
                <w:highlight w:val="white"/>
              </w:rPr>
              <w:t>Scheper, J; Smit, C</w:t>
            </w:r>
          </w:p>
        </w:tc>
        <w:tc>
          <w:tcPr>
            <w:tcW w:w="5490" w:type="dxa"/>
            <w:tcMar>
              <w:top w:w="0" w:type="dxa"/>
              <w:left w:w="45" w:type="dxa"/>
              <w:bottom w:w="0" w:type="dxa"/>
              <w:right w:w="45" w:type="dxa"/>
            </w:tcMar>
          </w:tcPr>
          <w:p w14:paraId="4789040D" w14:textId="77777777" w:rsidR="004D0D95" w:rsidRDefault="00A90030" w:rsidP="00FA3A76">
            <w:pPr>
              <w:spacing w:line="240" w:lineRule="auto"/>
              <w:rPr>
                <w:sz w:val="24"/>
                <w:szCs w:val="24"/>
                <w:highlight w:val="white"/>
              </w:rPr>
            </w:pPr>
            <w:r>
              <w:rPr>
                <w:sz w:val="24"/>
                <w:szCs w:val="24"/>
                <w:highlight w:val="white"/>
              </w:rPr>
              <w:t>The role of rodents in the seed fate of a thorny shrub in an ancient wood pasture</w:t>
            </w:r>
          </w:p>
        </w:tc>
        <w:tc>
          <w:tcPr>
            <w:tcW w:w="1080" w:type="dxa"/>
            <w:tcMar>
              <w:top w:w="0" w:type="dxa"/>
              <w:left w:w="45" w:type="dxa"/>
              <w:bottom w:w="0" w:type="dxa"/>
              <w:right w:w="45" w:type="dxa"/>
            </w:tcMar>
          </w:tcPr>
          <w:p w14:paraId="6E6D4B59"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71F0935C" w14:textId="77777777" w:rsidR="004D0D95" w:rsidRDefault="00A90030" w:rsidP="00FA3A76">
            <w:pPr>
              <w:spacing w:line="240" w:lineRule="auto"/>
              <w:rPr>
                <w:sz w:val="24"/>
                <w:szCs w:val="24"/>
                <w:highlight w:val="white"/>
              </w:rPr>
            </w:pPr>
            <w:r>
              <w:rPr>
                <w:sz w:val="24"/>
                <w:szCs w:val="24"/>
                <w:highlight w:val="white"/>
              </w:rPr>
              <w:t>10.1016/j.actao.2011.01.007</w:t>
            </w:r>
          </w:p>
        </w:tc>
      </w:tr>
      <w:tr w:rsidR="004D0D95" w14:paraId="641AE516" w14:textId="77777777">
        <w:trPr>
          <w:trHeight w:val="270"/>
        </w:trPr>
        <w:tc>
          <w:tcPr>
            <w:tcW w:w="1162" w:type="dxa"/>
            <w:tcMar>
              <w:top w:w="0" w:type="dxa"/>
              <w:left w:w="45" w:type="dxa"/>
              <w:bottom w:w="0" w:type="dxa"/>
              <w:right w:w="45" w:type="dxa"/>
            </w:tcMar>
          </w:tcPr>
          <w:p w14:paraId="2A62DB6E" w14:textId="77777777" w:rsidR="004D0D95" w:rsidRDefault="00A90030" w:rsidP="00FA3A76">
            <w:pPr>
              <w:spacing w:line="240" w:lineRule="auto"/>
              <w:rPr>
                <w:sz w:val="24"/>
                <w:szCs w:val="24"/>
                <w:highlight w:val="white"/>
              </w:rPr>
            </w:pPr>
            <w:r>
              <w:rPr>
                <w:sz w:val="24"/>
                <w:szCs w:val="24"/>
                <w:highlight w:val="white"/>
              </w:rPr>
              <w:t>200</w:t>
            </w:r>
          </w:p>
        </w:tc>
        <w:tc>
          <w:tcPr>
            <w:tcW w:w="4148" w:type="dxa"/>
          </w:tcPr>
          <w:p w14:paraId="2D88CD0D"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Schmera, D; Boschi, C; Baur, B</w:t>
            </w:r>
          </w:p>
        </w:tc>
        <w:tc>
          <w:tcPr>
            <w:tcW w:w="5490" w:type="dxa"/>
            <w:tcMar>
              <w:top w:w="0" w:type="dxa"/>
              <w:left w:w="45" w:type="dxa"/>
              <w:bottom w:w="0" w:type="dxa"/>
              <w:right w:w="45" w:type="dxa"/>
            </w:tcMar>
          </w:tcPr>
          <w:p w14:paraId="742F2723" w14:textId="77777777" w:rsidR="004D0D95" w:rsidRDefault="00A90030" w:rsidP="00FA3A76">
            <w:pPr>
              <w:spacing w:line="240" w:lineRule="auto"/>
              <w:rPr>
                <w:sz w:val="24"/>
                <w:szCs w:val="24"/>
                <w:highlight w:val="white"/>
              </w:rPr>
            </w:pPr>
            <w:r>
              <w:rPr>
                <w:sz w:val="24"/>
                <w:szCs w:val="24"/>
                <w:highlight w:val="white"/>
              </w:rPr>
              <w:t>The type of forest edge shapes snail assemblages at forest-pasture transitions</w:t>
            </w:r>
          </w:p>
        </w:tc>
        <w:tc>
          <w:tcPr>
            <w:tcW w:w="1080" w:type="dxa"/>
            <w:tcMar>
              <w:top w:w="0" w:type="dxa"/>
              <w:left w:w="45" w:type="dxa"/>
              <w:bottom w:w="0" w:type="dxa"/>
              <w:right w:w="45" w:type="dxa"/>
            </w:tcMar>
          </w:tcPr>
          <w:p w14:paraId="4FFD6B7D"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48118B54" w14:textId="77777777" w:rsidR="004D0D95" w:rsidRDefault="00A90030" w:rsidP="00FA3A76">
            <w:pPr>
              <w:spacing w:line="240" w:lineRule="auto"/>
              <w:rPr>
                <w:sz w:val="24"/>
                <w:szCs w:val="24"/>
                <w:highlight w:val="white"/>
              </w:rPr>
            </w:pPr>
            <w:r>
              <w:rPr>
                <w:sz w:val="24"/>
                <w:szCs w:val="24"/>
                <w:highlight w:val="white"/>
              </w:rPr>
              <w:t>10.1038/s41598-023-43758</w:t>
            </w:r>
          </w:p>
        </w:tc>
      </w:tr>
      <w:tr w:rsidR="004D0D95" w14:paraId="551A82F8" w14:textId="77777777">
        <w:trPr>
          <w:trHeight w:val="270"/>
        </w:trPr>
        <w:tc>
          <w:tcPr>
            <w:tcW w:w="1162" w:type="dxa"/>
            <w:tcMar>
              <w:top w:w="0" w:type="dxa"/>
              <w:left w:w="45" w:type="dxa"/>
              <w:bottom w:w="0" w:type="dxa"/>
              <w:right w:w="45" w:type="dxa"/>
            </w:tcMar>
          </w:tcPr>
          <w:p w14:paraId="76D37972" w14:textId="77777777" w:rsidR="004D0D95" w:rsidRDefault="00A90030" w:rsidP="00FA3A76">
            <w:pPr>
              <w:spacing w:line="240" w:lineRule="auto"/>
              <w:rPr>
                <w:sz w:val="24"/>
                <w:szCs w:val="24"/>
                <w:highlight w:val="white"/>
              </w:rPr>
            </w:pPr>
            <w:r>
              <w:rPr>
                <w:sz w:val="24"/>
                <w:szCs w:val="24"/>
                <w:highlight w:val="white"/>
              </w:rPr>
              <w:t>201</w:t>
            </w:r>
          </w:p>
        </w:tc>
        <w:tc>
          <w:tcPr>
            <w:tcW w:w="4148" w:type="dxa"/>
          </w:tcPr>
          <w:p w14:paraId="29E6FF4E" w14:textId="77777777" w:rsidR="004D0D95" w:rsidRDefault="00A90030" w:rsidP="00FA3A76">
            <w:pPr>
              <w:spacing w:line="240" w:lineRule="auto"/>
              <w:rPr>
                <w:sz w:val="24"/>
                <w:szCs w:val="24"/>
                <w:highlight w:val="white"/>
              </w:rPr>
            </w:pPr>
            <w:r>
              <w:rPr>
                <w:sz w:val="24"/>
                <w:szCs w:val="24"/>
                <w:highlight w:val="white"/>
              </w:rPr>
              <w:t>Schoof, N; Kirmer, A; Hoerl, J; Luick, R; Tischew, S; Breuer, M; Fischer, F; Mueller, S; von Koenigsloew, V</w:t>
            </w:r>
          </w:p>
        </w:tc>
        <w:tc>
          <w:tcPr>
            <w:tcW w:w="5490" w:type="dxa"/>
            <w:tcMar>
              <w:top w:w="0" w:type="dxa"/>
              <w:left w:w="45" w:type="dxa"/>
              <w:bottom w:w="0" w:type="dxa"/>
              <w:right w:w="45" w:type="dxa"/>
            </w:tcMar>
          </w:tcPr>
          <w:p w14:paraId="1DDD149A" w14:textId="77777777" w:rsidR="004D0D95" w:rsidRDefault="00A90030" w:rsidP="00FA3A76">
            <w:pPr>
              <w:spacing w:line="240" w:lineRule="auto"/>
              <w:rPr>
                <w:sz w:val="24"/>
                <w:szCs w:val="24"/>
                <w:highlight w:val="white"/>
              </w:rPr>
            </w:pPr>
            <w:r>
              <w:rPr>
                <w:sz w:val="24"/>
                <w:szCs w:val="24"/>
                <w:highlight w:val="white"/>
              </w:rPr>
              <w:t>Sheep in the vineyard: first insights into a new integrated crop-livestock system in central Europe</w:t>
            </w:r>
          </w:p>
        </w:tc>
        <w:tc>
          <w:tcPr>
            <w:tcW w:w="1080" w:type="dxa"/>
            <w:tcMar>
              <w:top w:w="0" w:type="dxa"/>
              <w:left w:w="45" w:type="dxa"/>
              <w:bottom w:w="0" w:type="dxa"/>
              <w:right w:w="45" w:type="dxa"/>
            </w:tcMar>
          </w:tcPr>
          <w:p w14:paraId="456C1370"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5E329211" w14:textId="77777777" w:rsidR="004D0D95" w:rsidRDefault="00A90030" w:rsidP="00FA3A76">
            <w:pPr>
              <w:spacing w:line="240" w:lineRule="auto"/>
              <w:rPr>
                <w:sz w:val="24"/>
                <w:szCs w:val="24"/>
                <w:highlight w:val="white"/>
              </w:rPr>
            </w:pPr>
            <w:r>
              <w:rPr>
                <w:sz w:val="24"/>
                <w:szCs w:val="24"/>
                <w:highlight w:val="white"/>
              </w:rPr>
              <w:t>10.3390/su132212340</w:t>
            </w:r>
          </w:p>
        </w:tc>
      </w:tr>
      <w:tr w:rsidR="004D0D95" w14:paraId="029F7FDD" w14:textId="77777777">
        <w:trPr>
          <w:trHeight w:val="270"/>
        </w:trPr>
        <w:tc>
          <w:tcPr>
            <w:tcW w:w="1162" w:type="dxa"/>
            <w:tcMar>
              <w:top w:w="0" w:type="dxa"/>
              <w:left w:w="45" w:type="dxa"/>
              <w:bottom w:w="0" w:type="dxa"/>
              <w:right w:w="45" w:type="dxa"/>
            </w:tcMar>
          </w:tcPr>
          <w:p w14:paraId="751F5A67" w14:textId="77777777" w:rsidR="004D0D95" w:rsidRDefault="00A90030" w:rsidP="00FA3A76">
            <w:pPr>
              <w:spacing w:line="240" w:lineRule="auto"/>
              <w:rPr>
                <w:sz w:val="24"/>
                <w:szCs w:val="24"/>
                <w:highlight w:val="white"/>
              </w:rPr>
            </w:pPr>
            <w:r>
              <w:rPr>
                <w:sz w:val="24"/>
                <w:szCs w:val="24"/>
                <w:highlight w:val="white"/>
              </w:rPr>
              <w:lastRenderedPageBreak/>
              <w:t>202</w:t>
            </w:r>
          </w:p>
        </w:tc>
        <w:tc>
          <w:tcPr>
            <w:tcW w:w="4148" w:type="dxa"/>
          </w:tcPr>
          <w:p w14:paraId="4EDC1A5A" w14:textId="77777777" w:rsidR="004D0D95" w:rsidRDefault="00A90030" w:rsidP="00FA3A76">
            <w:pPr>
              <w:spacing w:line="240" w:lineRule="auto"/>
              <w:rPr>
                <w:sz w:val="24"/>
                <w:szCs w:val="24"/>
                <w:highlight w:val="white"/>
              </w:rPr>
            </w:pPr>
            <w:r>
              <w:rPr>
                <w:sz w:val="24"/>
                <w:szCs w:val="24"/>
                <w:highlight w:val="white"/>
              </w:rPr>
              <w:t>Sebek, P; Vodka, S; Bogusch, P; Pech, P; Tropek, R; Weiss, M; Zimova, K; Cizek, L</w:t>
            </w:r>
          </w:p>
        </w:tc>
        <w:tc>
          <w:tcPr>
            <w:tcW w:w="5490" w:type="dxa"/>
            <w:tcMar>
              <w:top w:w="0" w:type="dxa"/>
              <w:left w:w="45" w:type="dxa"/>
              <w:bottom w:w="0" w:type="dxa"/>
              <w:right w:w="45" w:type="dxa"/>
            </w:tcMar>
          </w:tcPr>
          <w:p w14:paraId="6CEBCF20" w14:textId="77777777" w:rsidR="004D0D95" w:rsidRDefault="00A90030" w:rsidP="00FA3A76">
            <w:pPr>
              <w:spacing w:line="240" w:lineRule="auto"/>
              <w:rPr>
                <w:sz w:val="24"/>
                <w:szCs w:val="24"/>
                <w:highlight w:val="white"/>
              </w:rPr>
            </w:pPr>
            <w:r>
              <w:rPr>
                <w:sz w:val="24"/>
                <w:szCs w:val="24"/>
                <w:highlight w:val="white"/>
              </w:rPr>
              <w:t>Open-grown trees as key habitats for arthropods in temperate woodlands: the diversity, composition, and conservation value of associated communities</w:t>
            </w:r>
          </w:p>
        </w:tc>
        <w:tc>
          <w:tcPr>
            <w:tcW w:w="1080" w:type="dxa"/>
            <w:tcMar>
              <w:top w:w="0" w:type="dxa"/>
              <w:left w:w="45" w:type="dxa"/>
              <w:bottom w:w="0" w:type="dxa"/>
              <w:right w:w="45" w:type="dxa"/>
            </w:tcMar>
          </w:tcPr>
          <w:p w14:paraId="2D75F610"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216D8BF8" w14:textId="77777777" w:rsidR="004D0D95" w:rsidRDefault="00A90030" w:rsidP="00FA3A76">
            <w:pPr>
              <w:spacing w:line="240" w:lineRule="auto"/>
              <w:rPr>
                <w:sz w:val="24"/>
                <w:szCs w:val="24"/>
                <w:highlight w:val="white"/>
              </w:rPr>
            </w:pPr>
            <w:r>
              <w:rPr>
                <w:sz w:val="24"/>
                <w:szCs w:val="24"/>
                <w:highlight w:val="white"/>
              </w:rPr>
              <w:t>10.1016/j.foreco.2016.08.052</w:t>
            </w:r>
          </w:p>
        </w:tc>
      </w:tr>
      <w:tr w:rsidR="004D0D95" w14:paraId="40256981" w14:textId="77777777">
        <w:trPr>
          <w:trHeight w:val="270"/>
        </w:trPr>
        <w:tc>
          <w:tcPr>
            <w:tcW w:w="1162" w:type="dxa"/>
            <w:tcMar>
              <w:top w:w="0" w:type="dxa"/>
              <w:left w:w="45" w:type="dxa"/>
              <w:bottom w:w="0" w:type="dxa"/>
              <w:right w:w="45" w:type="dxa"/>
            </w:tcMar>
          </w:tcPr>
          <w:p w14:paraId="3BF901CD" w14:textId="77777777" w:rsidR="004D0D95" w:rsidRDefault="00A90030" w:rsidP="00FA3A76">
            <w:pPr>
              <w:spacing w:line="240" w:lineRule="auto"/>
              <w:rPr>
                <w:sz w:val="24"/>
                <w:szCs w:val="24"/>
                <w:highlight w:val="white"/>
              </w:rPr>
            </w:pPr>
            <w:r>
              <w:rPr>
                <w:sz w:val="24"/>
                <w:szCs w:val="24"/>
                <w:highlight w:val="white"/>
              </w:rPr>
              <w:t>203</w:t>
            </w:r>
          </w:p>
        </w:tc>
        <w:tc>
          <w:tcPr>
            <w:tcW w:w="4148" w:type="dxa"/>
          </w:tcPr>
          <w:p w14:paraId="5AC6D803" w14:textId="77777777" w:rsidR="004D0D95" w:rsidRDefault="00A90030" w:rsidP="00FA3A76">
            <w:pPr>
              <w:spacing w:line="240" w:lineRule="auto"/>
              <w:rPr>
                <w:sz w:val="24"/>
                <w:szCs w:val="24"/>
                <w:highlight w:val="white"/>
              </w:rPr>
            </w:pPr>
            <w:r>
              <w:rPr>
                <w:sz w:val="24"/>
                <w:szCs w:val="24"/>
                <w:highlight w:val="white"/>
              </w:rPr>
              <w:t>Serrano, J; Shahidian, S; Da Silva, JM; Sales-Baptista, E; De Oliveira, IF; De Castro, JL; Pereira, A; De Abreu, MC; Machado, E; de Carvalho, M</w:t>
            </w:r>
          </w:p>
        </w:tc>
        <w:tc>
          <w:tcPr>
            <w:tcW w:w="5490" w:type="dxa"/>
            <w:tcMar>
              <w:top w:w="0" w:type="dxa"/>
              <w:left w:w="45" w:type="dxa"/>
              <w:bottom w:w="0" w:type="dxa"/>
              <w:right w:w="45" w:type="dxa"/>
            </w:tcMar>
          </w:tcPr>
          <w:p w14:paraId="1959C0F6" w14:textId="77777777" w:rsidR="004D0D95" w:rsidRDefault="00A90030" w:rsidP="00FA3A76">
            <w:pPr>
              <w:spacing w:line="240" w:lineRule="auto"/>
              <w:rPr>
                <w:sz w:val="24"/>
                <w:szCs w:val="24"/>
                <w:highlight w:val="white"/>
              </w:rPr>
            </w:pPr>
            <w:r>
              <w:rPr>
                <w:sz w:val="24"/>
                <w:szCs w:val="24"/>
                <w:highlight w:val="white"/>
              </w:rPr>
              <w:t>Tree influence on soil and pasture: contribution of proximal sensing to pasture productivity and quality estimation in montado ecosystems</w:t>
            </w:r>
          </w:p>
        </w:tc>
        <w:tc>
          <w:tcPr>
            <w:tcW w:w="1080" w:type="dxa"/>
            <w:tcMar>
              <w:top w:w="0" w:type="dxa"/>
              <w:left w:w="45" w:type="dxa"/>
              <w:bottom w:w="0" w:type="dxa"/>
              <w:right w:w="45" w:type="dxa"/>
            </w:tcMar>
          </w:tcPr>
          <w:p w14:paraId="234C56FD"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42B1F589" w14:textId="77777777" w:rsidR="004D0D95" w:rsidRDefault="00A90030" w:rsidP="00FA3A76">
            <w:pPr>
              <w:spacing w:line="240" w:lineRule="auto"/>
              <w:rPr>
                <w:sz w:val="24"/>
                <w:szCs w:val="24"/>
                <w:highlight w:val="white"/>
              </w:rPr>
            </w:pPr>
            <w:r>
              <w:rPr>
                <w:sz w:val="24"/>
                <w:szCs w:val="24"/>
                <w:highlight w:val="white"/>
              </w:rPr>
              <w:t>10.1080/01431161.2017.1404166</w:t>
            </w:r>
          </w:p>
        </w:tc>
      </w:tr>
      <w:tr w:rsidR="004D0D95" w14:paraId="1965C7E5" w14:textId="77777777">
        <w:trPr>
          <w:trHeight w:val="270"/>
        </w:trPr>
        <w:tc>
          <w:tcPr>
            <w:tcW w:w="1162" w:type="dxa"/>
            <w:tcMar>
              <w:top w:w="0" w:type="dxa"/>
              <w:left w:w="45" w:type="dxa"/>
              <w:bottom w:w="0" w:type="dxa"/>
              <w:right w:w="45" w:type="dxa"/>
            </w:tcMar>
          </w:tcPr>
          <w:p w14:paraId="764D4071" w14:textId="77777777" w:rsidR="004D0D95" w:rsidRDefault="00A90030" w:rsidP="00FA3A76">
            <w:pPr>
              <w:spacing w:line="240" w:lineRule="auto"/>
              <w:rPr>
                <w:sz w:val="24"/>
                <w:szCs w:val="24"/>
                <w:highlight w:val="white"/>
              </w:rPr>
            </w:pPr>
            <w:r>
              <w:rPr>
                <w:sz w:val="24"/>
                <w:szCs w:val="24"/>
                <w:highlight w:val="white"/>
              </w:rPr>
              <w:t>204</w:t>
            </w:r>
          </w:p>
        </w:tc>
        <w:tc>
          <w:tcPr>
            <w:tcW w:w="4148" w:type="dxa"/>
          </w:tcPr>
          <w:p w14:paraId="0CAE334D" w14:textId="77777777" w:rsidR="004D0D95" w:rsidRDefault="00A90030" w:rsidP="00FA3A76">
            <w:pPr>
              <w:spacing w:line="240" w:lineRule="auto"/>
              <w:rPr>
                <w:sz w:val="24"/>
                <w:szCs w:val="24"/>
                <w:highlight w:val="white"/>
              </w:rPr>
            </w:pPr>
            <w:r>
              <w:rPr>
                <w:sz w:val="24"/>
                <w:szCs w:val="24"/>
                <w:highlight w:val="white"/>
              </w:rPr>
              <w:t>Sevillano, EH; Contador, JFL; Pulido, M; Schnabel, S</w:t>
            </w:r>
          </w:p>
        </w:tc>
        <w:tc>
          <w:tcPr>
            <w:tcW w:w="5490" w:type="dxa"/>
            <w:tcMar>
              <w:top w:w="0" w:type="dxa"/>
              <w:left w:w="45" w:type="dxa"/>
              <w:bottom w:w="0" w:type="dxa"/>
              <w:right w:w="45" w:type="dxa"/>
            </w:tcMar>
          </w:tcPr>
          <w:p w14:paraId="11F2DB61" w14:textId="77777777" w:rsidR="004D0D95" w:rsidRDefault="00A90030" w:rsidP="00FA3A76">
            <w:pPr>
              <w:spacing w:line="240" w:lineRule="auto"/>
              <w:rPr>
                <w:sz w:val="24"/>
                <w:szCs w:val="24"/>
                <w:highlight w:val="white"/>
              </w:rPr>
            </w:pPr>
            <w:r>
              <w:rPr>
                <w:sz w:val="24"/>
                <w:szCs w:val="24"/>
                <w:highlight w:val="white"/>
              </w:rPr>
              <w:t>Spatial patterns of lost and remaining trees in the Iberian wooded rangelands</w:t>
            </w:r>
          </w:p>
        </w:tc>
        <w:tc>
          <w:tcPr>
            <w:tcW w:w="1080" w:type="dxa"/>
            <w:tcMar>
              <w:top w:w="0" w:type="dxa"/>
              <w:left w:w="45" w:type="dxa"/>
              <w:bottom w:w="0" w:type="dxa"/>
              <w:right w:w="45" w:type="dxa"/>
            </w:tcMar>
          </w:tcPr>
          <w:p w14:paraId="2CD6D9E1"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497144B6" w14:textId="77777777" w:rsidR="004D0D95" w:rsidRDefault="00A90030" w:rsidP="00FA3A76">
            <w:pPr>
              <w:spacing w:line="240" w:lineRule="auto"/>
              <w:rPr>
                <w:sz w:val="24"/>
                <w:szCs w:val="24"/>
                <w:highlight w:val="white"/>
              </w:rPr>
            </w:pPr>
            <w:r>
              <w:rPr>
                <w:sz w:val="24"/>
                <w:szCs w:val="24"/>
                <w:highlight w:val="white"/>
              </w:rPr>
              <w:t>10.1016/j.apgeog.2017.08.011</w:t>
            </w:r>
          </w:p>
        </w:tc>
      </w:tr>
      <w:tr w:rsidR="004D0D95" w14:paraId="553DB20B" w14:textId="77777777">
        <w:trPr>
          <w:trHeight w:val="270"/>
        </w:trPr>
        <w:tc>
          <w:tcPr>
            <w:tcW w:w="1162" w:type="dxa"/>
            <w:tcMar>
              <w:top w:w="0" w:type="dxa"/>
              <w:left w:w="45" w:type="dxa"/>
              <w:bottom w:w="0" w:type="dxa"/>
              <w:right w:w="45" w:type="dxa"/>
            </w:tcMar>
          </w:tcPr>
          <w:p w14:paraId="70B2647F" w14:textId="77777777" w:rsidR="004D0D95" w:rsidRDefault="00A90030" w:rsidP="00FA3A76">
            <w:pPr>
              <w:spacing w:line="240" w:lineRule="auto"/>
              <w:rPr>
                <w:sz w:val="24"/>
                <w:szCs w:val="24"/>
                <w:highlight w:val="white"/>
              </w:rPr>
            </w:pPr>
            <w:r>
              <w:rPr>
                <w:sz w:val="24"/>
                <w:szCs w:val="24"/>
                <w:highlight w:val="white"/>
              </w:rPr>
              <w:t>205</w:t>
            </w:r>
          </w:p>
        </w:tc>
        <w:tc>
          <w:tcPr>
            <w:tcW w:w="4148" w:type="dxa"/>
          </w:tcPr>
          <w:p w14:paraId="06C640D8" w14:textId="77777777" w:rsidR="004D0D95" w:rsidRDefault="00A90030" w:rsidP="00FA3A76">
            <w:pPr>
              <w:spacing w:line="240" w:lineRule="auto"/>
              <w:rPr>
                <w:sz w:val="24"/>
                <w:szCs w:val="24"/>
                <w:highlight w:val="white"/>
              </w:rPr>
            </w:pPr>
            <w:r>
              <w:rPr>
                <w:sz w:val="24"/>
                <w:szCs w:val="24"/>
                <w:highlight w:val="white"/>
              </w:rPr>
              <w:t>Simón, N; Montes, F; Díaz-Pinés, E; Benavides, R; Roig, S; Rubio, A</w:t>
            </w:r>
          </w:p>
        </w:tc>
        <w:tc>
          <w:tcPr>
            <w:tcW w:w="5490" w:type="dxa"/>
            <w:tcMar>
              <w:top w:w="0" w:type="dxa"/>
              <w:left w:w="45" w:type="dxa"/>
              <w:bottom w:w="0" w:type="dxa"/>
              <w:right w:w="45" w:type="dxa"/>
            </w:tcMar>
          </w:tcPr>
          <w:p w14:paraId="7EB256BD" w14:textId="77777777" w:rsidR="004D0D95" w:rsidRDefault="00A90030" w:rsidP="00FA3A76">
            <w:pPr>
              <w:spacing w:line="240" w:lineRule="auto"/>
              <w:rPr>
                <w:sz w:val="24"/>
                <w:szCs w:val="24"/>
                <w:highlight w:val="white"/>
              </w:rPr>
            </w:pPr>
            <w:r>
              <w:rPr>
                <w:sz w:val="24"/>
                <w:szCs w:val="24"/>
                <w:highlight w:val="white"/>
              </w:rPr>
              <w:t>Spatial distribution of the soil organic carbon pool in a holm oak dehesa in Spain</w:t>
            </w:r>
          </w:p>
        </w:tc>
        <w:tc>
          <w:tcPr>
            <w:tcW w:w="1080" w:type="dxa"/>
            <w:tcMar>
              <w:top w:w="0" w:type="dxa"/>
              <w:left w:w="45" w:type="dxa"/>
              <w:bottom w:w="0" w:type="dxa"/>
              <w:right w:w="45" w:type="dxa"/>
            </w:tcMar>
          </w:tcPr>
          <w:p w14:paraId="1AB67A50" w14:textId="77777777" w:rsidR="004D0D95" w:rsidRDefault="00A90030" w:rsidP="00FA3A76">
            <w:pPr>
              <w:spacing w:line="240" w:lineRule="auto"/>
              <w:rPr>
                <w:sz w:val="24"/>
                <w:szCs w:val="24"/>
                <w:highlight w:val="white"/>
              </w:rPr>
            </w:pPr>
            <w:r>
              <w:rPr>
                <w:sz w:val="24"/>
                <w:szCs w:val="24"/>
                <w:highlight w:val="white"/>
              </w:rPr>
              <w:t>2013</w:t>
            </w:r>
          </w:p>
        </w:tc>
        <w:tc>
          <w:tcPr>
            <w:tcW w:w="2425" w:type="dxa"/>
            <w:tcMar>
              <w:top w:w="0" w:type="dxa"/>
              <w:left w:w="45" w:type="dxa"/>
              <w:bottom w:w="0" w:type="dxa"/>
              <w:right w:w="45" w:type="dxa"/>
            </w:tcMar>
          </w:tcPr>
          <w:p w14:paraId="657F0708" w14:textId="77777777" w:rsidR="004D0D95" w:rsidRDefault="00A90030" w:rsidP="00FA3A76">
            <w:pPr>
              <w:spacing w:line="240" w:lineRule="auto"/>
              <w:rPr>
                <w:sz w:val="24"/>
                <w:szCs w:val="24"/>
                <w:highlight w:val="white"/>
              </w:rPr>
            </w:pPr>
            <w:r>
              <w:rPr>
                <w:sz w:val="24"/>
                <w:szCs w:val="24"/>
                <w:highlight w:val="white"/>
              </w:rPr>
              <w:t>10.1007/s11104-012-1443-9</w:t>
            </w:r>
          </w:p>
        </w:tc>
      </w:tr>
      <w:tr w:rsidR="004D0D95" w14:paraId="55D0801D" w14:textId="77777777">
        <w:trPr>
          <w:trHeight w:val="270"/>
        </w:trPr>
        <w:tc>
          <w:tcPr>
            <w:tcW w:w="1162" w:type="dxa"/>
            <w:tcMar>
              <w:top w:w="0" w:type="dxa"/>
              <w:left w:w="45" w:type="dxa"/>
              <w:bottom w:w="0" w:type="dxa"/>
              <w:right w:w="45" w:type="dxa"/>
            </w:tcMar>
          </w:tcPr>
          <w:p w14:paraId="3AE43EAA" w14:textId="77777777" w:rsidR="004D0D95" w:rsidRDefault="00A90030" w:rsidP="00FA3A76">
            <w:pPr>
              <w:spacing w:line="240" w:lineRule="auto"/>
              <w:rPr>
                <w:sz w:val="24"/>
                <w:szCs w:val="24"/>
                <w:highlight w:val="white"/>
              </w:rPr>
            </w:pPr>
            <w:r>
              <w:rPr>
                <w:sz w:val="24"/>
                <w:szCs w:val="24"/>
                <w:highlight w:val="white"/>
              </w:rPr>
              <w:t>206</w:t>
            </w:r>
          </w:p>
        </w:tc>
        <w:tc>
          <w:tcPr>
            <w:tcW w:w="4148" w:type="dxa"/>
          </w:tcPr>
          <w:p w14:paraId="6144E476"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Simonson, WD; Allen, HD; Parham, E; Santos, EDE; Hotham, P</w:t>
            </w:r>
          </w:p>
        </w:tc>
        <w:tc>
          <w:tcPr>
            <w:tcW w:w="5490" w:type="dxa"/>
            <w:tcMar>
              <w:top w:w="0" w:type="dxa"/>
              <w:left w:w="45" w:type="dxa"/>
              <w:bottom w:w="0" w:type="dxa"/>
              <w:right w:w="45" w:type="dxa"/>
            </w:tcMar>
          </w:tcPr>
          <w:p w14:paraId="2AFD6181" w14:textId="77777777" w:rsidR="004D0D95" w:rsidRDefault="00A90030" w:rsidP="00FA3A76">
            <w:pPr>
              <w:spacing w:line="240" w:lineRule="auto"/>
              <w:rPr>
                <w:sz w:val="24"/>
                <w:szCs w:val="24"/>
                <w:highlight w:val="white"/>
              </w:rPr>
            </w:pPr>
            <w:r>
              <w:rPr>
                <w:sz w:val="24"/>
                <w:szCs w:val="24"/>
                <w:highlight w:val="white"/>
              </w:rPr>
              <w:t>Modelling biodiversity trends in the montado (wood pasture) landscapes of the Alentejo, Portugal</w:t>
            </w:r>
          </w:p>
        </w:tc>
        <w:tc>
          <w:tcPr>
            <w:tcW w:w="1080" w:type="dxa"/>
            <w:tcMar>
              <w:top w:w="0" w:type="dxa"/>
              <w:left w:w="45" w:type="dxa"/>
              <w:bottom w:w="0" w:type="dxa"/>
              <w:right w:w="45" w:type="dxa"/>
            </w:tcMar>
          </w:tcPr>
          <w:p w14:paraId="55925526"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69D970FD" w14:textId="77777777" w:rsidR="004D0D95" w:rsidRDefault="00A90030" w:rsidP="00FA3A76">
            <w:pPr>
              <w:spacing w:line="240" w:lineRule="auto"/>
              <w:rPr>
                <w:sz w:val="24"/>
                <w:szCs w:val="24"/>
                <w:highlight w:val="white"/>
              </w:rPr>
            </w:pPr>
            <w:r>
              <w:rPr>
                <w:sz w:val="24"/>
                <w:szCs w:val="24"/>
                <w:highlight w:val="white"/>
              </w:rPr>
              <w:t>10.1007/s10980-018-0627-y</w:t>
            </w:r>
          </w:p>
        </w:tc>
      </w:tr>
      <w:tr w:rsidR="004D0D95" w14:paraId="625A2F7B" w14:textId="77777777">
        <w:trPr>
          <w:trHeight w:val="270"/>
        </w:trPr>
        <w:tc>
          <w:tcPr>
            <w:tcW w:w="1162" w:type="dxa"/>
            <w:tcMar>
              <w:top w:w="0" w:type="dxa"/>
              <w:left w:w="45" w:type="dxa"/>
              <w:bottom w:w="0" w:type="dxa"/>
              <w:right w:w="45" w:type="dxa"/>
            </w:tcMar>
          </w:tcPr>
          <w:p w14:paraId="3ACFA915" w14:textId="77777777" w:rsidR="004D0D95" w:rsidRDefault="00A90030" w:rsidP="00FA3A76">
            <w:pPr>
              <w:spacing w:line="240" w:lineRule="auto"/>
              <w:rPr>
                <w:sz w:val="24"/>
                <w:szCs w:val="24"/>
                <w:highlight w:val="white"/>
              </w:rPr>
            </w:pPr>
            <w:r>
              <w:rPr>
                <w:sz w:val="24"/>
                <w:szCs w:val="24"/>
                <w:highlight w:val="white"/>
              </w:rPr>
              <w:t>207</w:t>
            </w:r>
          </w:p>
        </w:tc>
        <w:tc>
          <w:tcPr>
            <w:tcW w:w="4148" w:type="dxa"/>
          </w:tcPr>
          <w:p w14:paraId="4B966E95" w14:textId="77777777" w:rsidR="004D0D95" w:rsidRDefault="00A90030" w:rsidP="00FA3A76">
            <w:pPr>
              <w:spacing w:line="240" w:lineRule="auto"/>
              <w:rPr>
                <w:sz w:val="24"/>
                <w:szCs w:val="24"/>
                <w:highlight w:val="white"/>
              </w:rPr>
            </w:pPr>
            <w:r>
              <w:rPr>
                <w:sz w:val="24"/>
                <w:szCs w:val="24"/>
                <w:highlight w:val="white"/>
              </w:rPr>
              <w:t>Smit, C; Bakker, ES; Apol, MEF; Olff, H</w:t>
            </w:r>
          </w:p>
        </w:tc>
        <w:tc>
          <w:tcPr>
            <w:tcW w:w="5490" w:type="dxa"/>
            <w:tcMar>
              <w:top w:w="0" w:type="dxa"/>
              <w:left w:w="45" w:type="dxa"/>
              <w:bottom w:w="0" w:type="dxa"/>
              <w:right w:w="45" w:type="dxa"/>
            </w:tcMar>
          </w:tcPr>
          <w:p w14:paraId="651D2FCE" w14:textId="77777777" w:rsidR="004D0D95" w:rsidRDefault="00A90030" w:rsidP="00FA3A76">
            <w:pPr>
              <w:spacing w:line="240" w:lineRule="auto"/>
              <w:rPr>
                <w:sz w:val="24"/>
                <w:szCs w:val="24"/>
                <w:highlight w:val="white"/>
              </w:rPr>
            </w:pPr>
            <w:r>
              <w:rPr>
                <w:sz w:val="24"/>
                <w:szCs w:val="24"/>
                <w:highlight w:val="white"/>
              </w:rPr>
              <w:t>Effects of cattle and rabbit grazing on clonal expansion of spiny shrubs in wood-pastures</w:t>
            </w:r>
          </w:p>
        </w:tc>
        <w:tc>
          <w:tcPr>
            <w:tcW w:w="1080" w:type="dxa"/>
            <w:tcMar>
              <w:top w:w="0" w:type="dxa"/>
              <w:left w:w="45" w:type="dxa"/>
              <w:bottom w:w="0" w:type="dxa"/>
              <w:right w:w="45" w:type="dxa"/>
            </w:tcMar>
          </w:tcPr>
          <w:p w14:paraId="2BBFDE55"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7AC13D50" w14:textId="77777777" w:rsidR="004D0D95" w:rsidRDefault="00A90030" w:rsidP="00FA3A76">
            <w:pPr>
              <w:spacing w:line="240" w:lineRule="auto"/>
              <w:rPr>
                <w:sz w:val="24"/>
                <w:szCs w:val="24"/>
                <w:highlight w:val="white"/>
              </w:rPr>
            </w:pPr>
            <w:r>
              <w:rPr>
                <w:sz w:val="24"/>
                <w:szCs w:val="24"/>
                <w:highlight w:val="white"/>
              </w:rPr>
              <w:t>10.1016/j.baae.2010.08.010</w:t>
            </w:r>
          </w:p>
        </w:tc>
      </w:tr>
      <w:tr w:rsidR="004D0D95" w14:paraId="39174797" w14:textId="77777777">
        <w:trPr>
          <w:trHeight w:val="270"/>
        </w:trPr>
        <w:tc>
          <w:tcPr>
            <w:tcW w:w="1162" w:type="dxa"/>
            <w:tcMar>
              <w:top w:w="0" w:type="dxa"/>
              <w:left w:w="45" w:type="dxa"/>
              <w:bottom w:w="0" w:type="dxa"/>
              <w:right w:w="45" w:type="dxa"/>
            </w:tcMar>
          </w:tcPr>
          <w:p w14:paraId="38DC609E" w14:textId="77777777" w:rsidR="004D0D95" w:rsidRDefault="00A90030" w:rsidP="00FA3A76">
            <w:pPr>
              <w:spacing w:line="240" w:lineRule="auto"/>
              <w:rPr>
                <w:sz w:val="24"/>
                <w:szCs w:val="24"/>
                <w:highlight w:val="white"/>
              </w:rPr>
            </w:pPr>
            <w:r>
              <w:rPr>
                <w:sz w:val="24"/>
                <w:szCs w:val="24"/>
                <w:highlight w:val="white"/>
              </w:rPr>
              <w:t>208</w:t>
            </w:r>
          </w:p>
        </w:tc>
        <w:tc>
          <w:tcPr>
            <w:tcW w:w="4148" w:type="dxa"/>
          </w:tcPr>
          <w:p w14:paraId="79736C8E"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Smit, C; den Ouden, J; Diaz, M</w:t>
            </w:r>
          </w:p>
        </w:tc>
        <w:tc>
          <w:tcPr>
            <w:tcW w:w="5490" w:type="dxa"/>
            <w:tcMar>
              <w:top w:w="0" w:type="dxa"/>
              <w:left w:w="45" w:type="dxa"/>
              <w:bottom w:w="0" w:type="dxa"/>
              <w:right w:w="45" w:type="dxa"/>
            </w:tcMar>
          </w:tcPr>
          <w:p w14:paraId="5C1877A6" w14:textId="77777777" w:rsidR="004D0D95" w:rsidRDefault="00A90030" w:rsidP="00FA3A76">
            <w:pPr>
              <w:spacing w:line="240" w:lineRule="auto"/>
              <w:rPr>
                <w:sz w:val="24"/>
                <w:szCs w:val="24"/>
                <w:highlight w:val="white"/>
              </w:rPr>
            </w:pPr>
            <w:r>
              <w:rPr>
                <w:sz w:val="24"/>
                <w:szCs w:val="24"/>
                <w:highlight w:val="white"/>
              </w:rPr>
              <w:t xml:space="preserve">Facilitation of </w:t>
            </w:r>
            <w:r>
              <w:rPr>
                <w:i/>
                <w:sz w:val="24"/>
                <w:szCs w:val="24"/>
                <w:highlight w:val="white"/>
              </w:rPr>
              <w:t>Quercus ilex</w:t>
            </w:r>
            <w:r>
              <w:rPr>
                <w:sz w:val="24"/>
                <w:szCs w:val="24"/>
                <w:highlight w:val="white"/>
              </w:rPr>
              <w:t xml:space="preserve"> recruitment by shrubs in Mediterranean open woodlands</w:t>
            </w:r>
          </w:p>
        </w:tc>
        <w:tc>
          <w:tcPr>
            <w:tcW w:w="1080" w:type="dxa"/>
            <w:tcMar>
              <w:top w:w="0" w:type="dxa"/>
              <w:left w:w="45" w:type="dxa"/>
              <w:bottom w:w="0" w:type="dxa"/>
              <w:right w:w="45" w:type="dxa"/>
            </w:tcMar>
          </w:tcPr>
          <w:p w14:paraId="31B30315" w14:textId="77777777" w:rsidR="004D0D95" w:rsidRDefault="00A90030" w:rsidP="00FA3A76">
            <w:pPr>
              <w:spacing w:line="240" w:lineRule="auto"/>
              <w:rPr>
                <w:sz w:val="24"/>
                <w:szCs w:val="24"/>
                <w:highlight w:val="white"/>
              </w:rPr>
            </w:pPr>
            <w:r>
              <w:rPr>
                <w:sz w:val="24"/>
                <w:szCs w:val="24"/>
                <w:highlight w:val="white"/>
              </w:rPr>
              <w:t>2008</w:t>
            </w:r>
          </w:p>
        </w:tc>
        <w:tc>
          <w:tcPr>
            <w:tcW w:w="2425" w:type="dxa"/>
            <w:tcMar>
              <w:top w:w="0" w:type="dxa"/>
              <w:left w:w="45" w:type="dxa"/>
              <w:bottom w:w="0" w:type="dxa"/>
              <w:right w:w="45" w:type="dxa"/>
            </w:tcMar>
          </w:tcPr>
          <w:p w14:paraId="3B8A060F" w14:textId="77777777" w:rsidR="004D0D95" w:rsidRDefault="00A90030" w:rsidP="00FA3A76">
            <w:pPr>
              <w:spacing w:line="240" w:lineRule="auto"/>
              <w:rPr>
                <w:sz w:val="24"/>
                <w:szCs w:val="24"/>
                <w:highlight w:val="white"/>
              </w:rPr>
            </w:pPr>
            <w:r>
              <w:rPr>
                <w:sz w:val="24"/>
                <w:szCs w:val="24"/>
                <w:highlight w:val="white"/>
              </w:rPr>
              <w:t>10.3170/2007-8-18352</w:t>
            </w:r>
          </w:p>
        </w:tc>
      </w:tr>
      <w:tr w:rsidR="004D0D95" w14:paraId="16CA1F18" w14:textId="77777777">
        <w:trPr>
          <w:trHeight w:val="270"/>
        </w:trPr>
        <w:tc>
          <w:tcPr>
            <w:tcW w:w="1162" w:type="dxa"/>
            <w:tcMar>
              <w:top w:w="0" w:type="dxa"/>
              <w:left w:w="45" w:type="dxa"/>
              <w:bottom w:w="0" w:type="dxa"/>
              <w:right w:w="45" w:type="dxa"/>
            </w:tcMar>
          </w:tcPr>
          <w:p w14:paraId="4D223309" w14:textId="77777777" w:rsidR="004D0D95" w:rsidRDefault="00A90030" w:rsidP="00FA3A76">
            <w:pPr>
              <w:spacing w:line="240" w:lineRule="auto"/>
              <w:rPr>
                <w:sz w:val="24"/>
                <w:szCs w:val="24"/>
                <w:highlight w:val="white"/>
              </w:rPr>
            </w:pPr>
            <w:r>
              <w:rPr>
                <w:sz w:val="24"/>
                <w:szCs w:val="24"/>
                <w:highlight w:val="white"/>
              </w:rPr>
              <w:t>209</w:t>
            </w:r>
          </w:p>
        </w:tc>
        <w:tc>
          <w:tcPr>
            <w:tcW w:w="4148" w:type="dxa"/>
          </w:tcPr>
          <w:p w14:paraId="340CCF8A" w14:textId="77777777" w:rsidR="004D0D95" w:rsidRDefault="00A90030" w:rsidP="00FA3A76">
            <w:pPr>
              <w:spacing w:line="240" w:lineRule="auto"/>
              <w:rPr>
                <w:sz w:val="24"/>
                <w:szCs w:val="24"/>
                <w:highlight w:val="white"/>
              </w:rPr>
            </w:pPr>
            <w:r>
              <w:rPr>
                <w:sz w:val="24"/>
                <w:szCs w:val="24"/>
                <w:highlight w:val="white"/>
              </w:rPr>
              <w:t>Smit, C; Ruifrok, JL</w:t>
            </w:r>
          </w:p>
        </w:tc>
        <w:tc>
          <w:tcPr>
            <w:tcW w:w="5490" w:type="dxa"/>
            <w:tcMar>
              <w:top w:w="0" w:type="dxa"/>
              <w:left w:w="45" w:type="dxa"/>
              <w:bottom w:w="0" w:type="dxa"/>
              <w:right w:w="45" w:type="dxa"/>
            </w:tcMar>
          </w:tcPr>
          <w:p w14:paraId="6A82B0DB" w14:textId="77777777" w:rsidR="004D0D95" w:rsidRDefault="00A90030" w:rsidP="00FA3A76">
            <w:pPr>
              <w:spacing w:line="240" w:lineRule="auto"/>
              <w:rPr>
                <w:sz w:val="24"/>
                <w:szCs w:val="24"/>
                <w:highlight w:val="white"/>
              </w:rPr>
            </w:pPr>
            <w:r>
              <w:rPr>
                <w:sz w:val="24"/>
                <w:szCs w:val="24"/>
                <w:highlight w:val="white"/>
              </w:rPr>
              <w:t>From protege to nurse plant: establishment of thorny shrubs in grazed temperate woodlands</w:t>
            </w:r>
          </w:p>
        </w:tc>
        <w:tc>
          <w:tcPr>
            <w:tcW w:w="1080" w:type="dxa"/>
            <w:tcMar>
              <w:top w:w="0" w:type="dxa"/>
              <w:left w:w="45" w:type="dxa"/>
              <w:bottom w:w="0" w:type="dxa"/>
              <w:right w:w="45" w:type="dxa"/>
            </w:tcMar>
          </w:tcPr>
          <w:p w14:paraId="32C7A597"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30285824" w14:textId="77777777" w:rsidR="004D0D95" w:rsidRDefault="00A90030" w:rsidP="00FA3A76">
            <w:pPr>
              <w:spacing w:line="240" w:lineRule="auto"/>
              <w:rPr>
                <w:sz w:val="24"/>
                <w:szCs w:val="24"/>
                <w:highlight w:val="white"/>
              </w:rPr>
            </w:pPr>
            <w:r>
              <w:rPr>
                <w:sz w:val="24"/>
                <w:szCs w:val="24"/>
                <w:highlight w:val="white"/>
              </w:rPr>
              <w:t>10.1111/j.1654-1103.2011.01264.x</w:t>
            </w:r>
          </w:p>
        </w:tc>
      </w:tr>
      <w:tr w:rsidR="004D0D95" w14:paraId="1A8483F3" w14:textId="77777777">
        <w:trPr>
          <w:trHeight w:val="270"/>
        </w:trPr>
        <w:tc>
          <w:tcPr>
            <w:tcW w:w="1162" w:type="dxa"/>
            <w:tcMar>
              <w:top w:w="0" w:type="dxa"/>
              <w:left w:w="45" w:type="dxa"/>
              <w:bottom w:w="0" w:type="dxa"/>
              <w:right w:w="45" w:type="dxa"/>
            </w:tcMar>
          </w:tcPr>
          <w:p w14:paraId="6317902B" w14:textId="77777777" w:rsidR="004D0D95" w:rsidRDefault="00A90030" w:rsidP="00FA3A76">
            <w:pPr>
              <w:spacing w:line="240" w:lineRule="auto"/>
              <w:rPr>
                <w:sz w:val="24"/>
                <w:szCs w:val="24"/>
                <w:highlight w:val="white"/>
              </w:rPr>
            </w:pPr>
            <w:r>
              <w:rPr>
                <w:sz w:val="24"/>
                <w:szCs w:val="24"/>
                <w:highlight w:val="white"/>
              </w:rPr>
              <w:t>210</w:t>
            </w:r>
          </w:p>
        </w:tc>
        <w:tc>
          <w:tcPr>
            <w:tcW w:w="4148" w:type="dxa"/>
          </w:tcPr>
          <w:p w14:paraId="1A02A128" w14:textId="77777777" w:rsidR="004D0D95" w:rsidRDefault="00A90030" w:rsidP="00FA3A76">
            <w:pPr>
              <w:spacing w:line="240" w:lineRule="auto"/>
              <w:rPr>
                <w:sz w:val="24"/>
                <w:szCs w:val="24"/>
                <w:highlight w:val="white"/>
              </w:rPr>
            </w:pPr>
            <w:r>
              <w:rPr>
                <w:sz w:val="24"/>
                <w:szCs w:val="24"/>
                <w:highlight w:val="white"/>
              </w:rPr>
              <w:t>Smit, C; Verwijmeren, M</w:t>
            </w:r>
          </w:p>
        </w:tc>
        <w:tc>
          <w:tcPr>
            <w:tcW w:w="5490" w:type="dxa"/>
            <w:tcMar>
              <w:top w:w="0" w:type="dxa"/>
              <w:left w:w="45" w:type="dxa"/>
              <w:bottom w:w="0" w:type="dxa"/>
              <w:right w:w="45" w:type="dxa"/>
            </w:tcMar>
          </w:tcPr>
          <w:p w14:paraId="71ED45B5" w14:textId="77777777" w:rsidR="004D0D95" w:rsidRDefault="00A90030" w:rsidP="00FA3A76">
            <w:pPr>
              <w:spacing w:line="240" w:lineRule="auto"/>
              <w:rPr>
                <w:sz w:val="24"/>
                <w:szCs w:val="24"/>
                <w:highlight w:val="white"/>
              </w:rPr>
            </w:pPr>
            <w:r>
              <w:rPr>
                <w:sz w:val="24"/>
                <w:szCs w:val="24"/>
                <w:highlight w:val="white"/>
              </w:rPr>
              <w:t>Tree-shrub associations in grazed woodlands: first rodents, then cattle?</w:t>
            </w:r>
          </w:p>
        </w:tc>
        <w:tc>
          <w:tcPr>
            <w:tcW w:w="1080" w:type="dxa"/>
            <w:tcMar>
              <w:top w:w="0" w:type="dxa"/>
              <w:left w:w="45" w:type="dxa"/>
              <w:bottom w:w="0" w:type="dxa"/>
              <w:right w:w="45" w:type="dxa"/>
            </w:tcMar>
          </w:tcPr>
          <w:p w14:paraId="36982A37"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06984465" w14:textId="77777777" w:rsidR="004D0D95" w:rsidRDefault="00A90030" w:rsidP="00FA3A76">
            <w:pPr>
              <w:spacing w:line="240" w:lineRule="auto"/>
              <w:rPr>
                <w:sz w:val="24"/>
                <w:szCs w:val="24"/>
                <w:highlight w:val="white"/>
              </w:rPr>
            </w:pPr>
            <w:r>
              <w:rPr>
                <w:sz w:val="24"/>
                <w:szCs w:val="24"/>
                <w:highlight w:val="white"/>
              </w:rPr>
              <w:t>10.1007/s11258-010-9839-1</w:t>
            </w:r>
          </w:p>
        </w:tc>
      </w:tr>
      <w:tr w:rsidR="004D0D95" w14:paraId="17A429A1" w14:textId="77777777">
        <w:trPr>
          <w:trHeight w:val="270"/>
        </w:trPr>
        <w:tc>
          <w:tcPr>
            <w:tcW w:w="1162" w:type="dxa"/>
            <w:tcMar>
              <w:top w:w="0" w:type="dxa"/>
              <w:left w:w="45" w:type="dxa"/>
              <w:bottom w:w="0" w:type="dxa"/>
              <w:right w:w="45" w:type="dxa"/>
            </w:tcMar>
          </w:tcPr>
          <w:p w14:paraId="68C6D006" w14:textId="77777777" w:rsidR="004D0D95" w:rsidRDefault="00A90030" w:rsidP="00FA3A76">
            <w:pPr>
              <w:spacing w:line="240" w:lineRule="auto"/>
              <w:rPr>
                <w:sz w:val="24"/>
                <w:szCs w:val="24"/>
                <w:highlight w:val="white"/>
              </w:rPr>
            </w:pPr>
            <w:r>
              <w:rPr>
                <w:sz w:val="24"/>
                <w:szCs w:val="24"/>
                <w:highlight w:val="white"/>
              </w:rPr>
              <w:t>211</w:t>
            </w:r>
          </w:p>
        </w:tc>
        <w:tc>
          <w:tcPr>
            <w:tcW w:w="4148" w:type="dxa"/>
          </w:tcPr>
          <w:p w14:paraId="2E2772B6" w14:textId="77777777" w:rsidR="004D0D95" w:rsidRDefault="00A90030" w:rsidP="00FA3A76">
            <w:pPr>
              <w:spacing w:line="240" w:lineRule="auto"/>
              <w:rPr>
                <w:sz w:val="24"/>
                <w:szCs w:val="24"/>
                <w:highlight w:val="white"/>
              </w:rPr>
            </w:pPr>
            <w:r>
              <w:rPr>
                <w:sz w:val="24"/>
                <w:szCs w:val="24"/>
                <w:highlight w:val="white"/>
              </w:rPr>
              <w:t>Snell, RS; Peringer, A; Bugmann, H</w:t>
            </w:r>
          </w:p>
        </w:tc>
        <w:tc>
          <w:tcPr>
            <w:tcW w:w="5490" w:type="dxa"/>
            <w:tcMar>
              <w:top w:w="0" w:type="dxa"/>
              <w:left w:w="45" w:type="dxa"/>
              <w:bottom w:w="0" w:type="dxa"/>
              <w:right w:w="45" w:type="dxa"/>
            </w:tcMar>
          </w:tcPr>
          <w:p w14:paraId="3A68859C" w14:textId="77777777" w:rsidR="004D0D95" w:rsidRDefault="00A90030" w:rsidP="00FA3A76">
            <w:pPr>
              <w:spacing w:line="240" w:lineRule="auto"/>
              <w:rPr>
                <w:sz w:val="24"/>
                <w:szCs w:val="24"/>
                <w:highlight w:val="white"/>
              </w:rPr>
            </w:pPr>
            <w:r>
              <w:rPr>
                <w:sz w:val="24"/>
                <w:szCs w:val="24"/>
                <w:highlight w:val="white"/>
              </w:rPr>
              <w:t>Integrating models across temporal and spatial scales to simulate landscape patterns and dynamics in mountain pasture-woodlands</w:t>
            </w:r>
          </w:p>
        </w:tc>
        <w:tc>
          <w:tcPr>
            <w:tcW w:w="1080" w:type="dxa"/>
            <w:tcMar>
              <w:top w:w="0" w:type="dxa"/>
              <w:left w:w="45" w:type="dxa"/>
              <w:bottom w:w="0" w:type="dxa"/>
              <w:right w:w="45" w:type="dxa"/>
            </w:tcMar>
          </w:tcPr>
          <w:p w14:paraId="56DA952D"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1A99C195" w14:textId="77777777" w:rsidR="004D0D95" w:rsidRDefault="00A90030" w:rsidP="00FA3A76">
            <w:pPr>
              <w:spacing w:line="240" w:lineRule="auto"/>
              <w:rPr>
                <w:sz w:val="24"/>
                <w:szCs w:val="24"/>
                <w:highlight w:val="white"/>
              </w:rPr>
            </w:pPr>
            <w:r>
              <w:rPr>
                <w:sz w:val="24"/>
                <w:szCs w:val="24"/>
                <w:highlight w:val="white"/>
              </w:rPr>
              <w:t>10.1007/s10980-017-0511-1</w:t>
            </w:r>
          </w:p>
        </w:tc>
      </w:tr>
      <w:tr w:rsidR="004D0D95" w14:paraId="178DD5BC" w14:textId="77777777">
        <w:trPr>
          <w:trHeight w:val="270"/>
        </w:trPr>
        <w:tc>
          <w:tcPr>
            <w:tcW w:w="1162" w:type="dxa"/>
            <w:tcMar>
              <w:top w:w="0" w:type="dxa"/>
              <w:left w:w="45" w:type="dxa"/>
              <w:bottom w:w="0" w:type="dxa"/>
              <w:right w:w="45" w:type="dxa"/>
            </w:tcMar>
          </w:tcPr>
          <w:p w14:paraId="0FDDB752" w14:textId="77777777" w:rsidR="004D0D95" w:rsidRDefault="00A90030" w:rsidP="00FA3A76">
            <w:pPr>
              <w:spacing w:line="240" w:lineRule="auto"/>
              <w:rPr>
                <w:sz w:val="24"/>
                <w:szCs w:val="24"/>
                <w:highlight w:val="white"/>
              </w:rPr>
            </w:pPr>
            <w:r>
              <w:rPr>
                <w:sz w:val="24"/>
                <w:szCs w:val="24"/>
                <w:highlight w:val="white"/>
              </w:rPr>
              <w:lastRenderedPageBreak/>
              <w:t>212</w:t>
            </w:r>
          </w:p>
        </w:tc>
        <w:tc>
          <w:tcPr>
            <w:tcW w:w="4148" w:type="dxa"/>
          </w:tcPr>
          <w:p w14:paraId="47CE703F"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Sorensen, IH; Torralba, M; Muñoz-Rojas, J; Kristensen, LS; Plieninger, T</w:t>
            </w:r>
          </w:p>
        </w:tc>
        <w:tc>
          <w:tcPr>
            <w:tcW w:w="5490" w:type="dxa"/>
            <w:tcMar>
              <w:top w:w="0" w:type="dxa"/>
              <w:left w:w="45" w:type="dxa"/>
              <w:bottom w:w="0" w:type="dxa"/>
              <w:right w:w="45" w:type="dxa"/>
            </w:tcMar>
          </w:tcPr>
          <w:p w14:paraId="55B50836" w14:textId="77777777" w:rsidR="004D0D95" w:rsidRDefault="00A90030" w:rsidP="00FA3A76">
            <w:pPr>
              <w:spacing w:line="240" w:lineRule="auto"/>
              <w:rPr>
                <w:sz w:val="24"/>
                <w:szCs w:val="24"/>
                <w:highlight w:val="white"/>
              </w:rPr>
            </w:pPr>
            <w:r>
              <w:rPr>
                <w:sz w:val="24"/>
                <w:szCs w:val="24"/>
                <w:highlight w:val="white"/>
              </w:rPr>
              <w:t>Embedding plural values in value chains to enhance sustainability in the management of cork oak landscapes</w:t>
            </w:r>
          </w:p>
        </w:tc>
        <w:tc>
          <w:tcPr>
            <w:tcW w:w="1080" w:type="dxa"/>
            <w:tcMar>
              <w:top w:w="0" w:type="dxa"/>
              <w:left w:w="45" w:type="dxa"/>
              <w:bottom w:w="0" w:type="dxa"/>
              <w:right w:w="45" w:type="dxa"/>
            </w:tcMar>
          </w:tcPr>
          <w:p w14:paraId="1D08EBF7"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7A512F3B" w14:textId="77777777" w:rsidR="004D0D95" w:rsidRDefault="00A90030" w:rsidP="00FA3A76">
            <w:pPr>
              <w:spacing w:line="240" w:lineRule="auto"/>
              <w:rPr>
                <w:sz w:val="24"/>
                <w:szCs w:val="24"/>
                <w:highlight w:val="white"/>
              </w:rPr>
            </w:pPr>
            <w:r>
              <w:rPr>
                <w:sz w:val="24"/>
                <w:szCs w:val="24"/>
                <w:highlight w:val="white"/>
              </w:rPr>
              <w:t>10.1007/s10980-023-01730-x</w:t>
            </w:r>
          </w:p>
        </w:tc>
      </w:tr>
      <w:tr w:rsidR="004D0D95" w14:paraId="6E64F711" w14:textId="77777777">
        <w:trPr>
          <w:trHeight w:val="270"/>
        </w:trPr>
        <w:tc>
          <w:tcPr>
            <w:tcW w:w="1162" w:type="dxa"/>
            <w:tcMar>
              <w:top w:w="0" w:type="dxa"/>
              <w:left w:w="45" w:type="dxa"/>
              <w:bottom w:w="0" w:type="dxa"/>
              <w:right w:w="45" w:type="dxa"/>
            </w:tcMar>
          </w:tcPr>
          <w:p w14:paraId="374D44F8" w14:textId="77777777" w:rsidR="004D0D95" w:rsidRDefault="00A90030" w:rsidP="00FA3A76">
            <w:pPr>
              <w:spacing w:line="240" w:lineRule="auto"/>
              <w:rPr>
                <w:sz w:val="24"/>
                <w:szCs w:val="24"/>
                <w:highlight w:val="white"/>
              </w:rPr>
            </w:pPr>
            <w:r>
              <w:rPr>
                <w:sz w:val="24"/>
                <w:szCs w:val="24"/>
                <w:highlight w:val="white"/>
              </w:rPr>
              <w:t>213</w:t>
            </w:r>
          </w:p>
        </w:tc>
        <w:tc>
          <w:tcPr>
            <w:tcW w:w="4148" w:type="dxa"/>
          </w:tcPr>
          <w:p w14:paraId="2A5BB65C" w14:textId="77777777" w:rsidR="004D0D95" w:rsidRDefault="00A90030" w:rsidP="00FA3A76">
            <w:pPr>
              <w:spacing w:line="240" w:lineRule="auto"/>
              <w:rPr>
                <w:sz w:val="24"/>
                <w:szCs w:val="24"/>
                <w:highlight w:val="white"/>
              </w:rPr>
            </w:pPr>
            <w:r>
              <w:rPr>
                <w:sz w:val="24"/>
                <w:szCs w:val="24"/>
                <w:highlight w:val="white"/>
              </w:rPr>
              <w:t>Sorensen, IH; Torralba, M; Quintas-Soriano, C; Muñoz-Rojas, J; Plieninger, T</w:t>
            </w:r>
          </w:p>
        </w:tc>
        <w:tc>
          <w:tcPr>
            <w:tcW w:w="5490" w:type="dxa"/>
            <w:tcMar>
              <w:top w:w="0" w:type="dxa"/>
              <w:left w:w="45" w:type="dxa"/>
              <w:bottom w:w="0" w:type="dxa"/>
              <w:right w:w="45" w:type="dxa"/>
            </w:tcMar>
          </w:tcPr>
          <w:p w14:paraId="1B6FC037" w14:textId="77777777" w:rsidR="004D0D95" w:rsidRDefault="00A90030" w:rsidP="00FA3A76">
            <w:pPr>
              <w:spacing w:line="240" w:lineRule="auto"/>
              <w:rPr>
                <w:sz w:val="24"/>
                <w:szCs w:val="24"/>
                <w:highlight w:val="white"/>
              </w:rPr>
            </w:pPr>
            <w:r>
              <w:rPr>
                <w:sz w:val="24"/>
                <w:szCs w:val="24"/>
                <w:highlight w:val="white"/>
              </w:rPr>
              <w:t>Linking cork to cork oak landscapes: mapping the value chain of cork production in Portugal</w:t>
            </w:r>
          </w:p>
        </w:tc>
        <w:tc>
          <w:tcPr>
            <w:tcW w:w="1080" w:type="dxa"/>
            <w:tcMar>
              <w:top w:w="0" w:type="dxa"/>
              <w:left w:w="45" w:type="dxa"/>
              <w:bottom w:w="0" w:type="dxa"/>
              <w:right w:w="45" w:type="dxa"/>
            </w:tcMar>
          </w:tcPr>
          <w:p w14:paraId="292DBAD3"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5A64F702" w14:textId="77777777" w:rsidR="004D0D95" w:rsidRDefault="00A90030" w:rsidP="00FA3A76">
            <w:pPr>
              <w:spacing w:line="240" w:lineRule="auto"/>
              <w:rPr>
                <w:sz w:val="24"/>
                <w:szCs w:val="24"/>
                <w:highlight w:val="white"/>
              </w:rPr>
            </w:pPr>
            <w:r>
              <w:rPr>
                <w:sz w:val="24"/>
                <w:szCs w:val="24"/>
                <w:highlight w:val="white"/>
              </w:rPr>
              <w:t>10.3389/fsufs.2021.787045</w:t>
            </w:r>
          </w:p>
        </w:tc>
      </w:tr>
      <w:tr w:rsidR="004D0D95" w14:paraId="2A2C231B" w14:textId="77777777">
        <w:trPr>
          <w:trHeight w:val="270"/>
        </w:trPr>
        <w:tc>
          <w:tcPr>
            <w:tcW w:w="1162" w:type="dxa"/>
            <w:tcMar>
              <w:top w:w="0" w:type="dxa"/>
              <w:left w:w="45" w:type="dxa"/>
              <w:bottom w:w="0" w:type="dxa"/>
              <w:right w:w="45" w:type="dxa"/>
            </w:tcMar>
          </w:tcPr>
          <w:p w14:paraId="3267443B" w14:textId="77777777" w:rsidR="004D0D95" w:rsidRDefault="00A90030" w:rsidP="00FA3A76">
            <w:pPr>
              <w:spacing w:line="240" w:lineRule="auto"/>
              <w:rPr>
                <w:sz w:val="24"/>
                <w:szCs w:val="24"/>
                <w:highlight w:val="white"/>
              </w:rPr>
            </w:pPr>
            <w:r>
              <w:rPr>
                <w:sz w:val="24"/>
                <w:szCs w:val="24"/>
                <w:highlight w:val="white"/>
              </w:rPr>
              <w:t>214</w:t>
            </w:r>
          </w:p>
        </w:tc>
        <w:tc>
          <w:tcPr>
            <w:tcW w:w="4148" w:type="dxa"/>
          </w:tcPr>
          <w:p w14:paraId="3EB16B6B" w14:textId="77777777" w:rsidR="004D0D95" w:rsidRDefault="00A90030" w:rsidP="00FA3A76">
            <w:pPr>
              <w:spacing w:line="240" w:lineRule="auto"/>
              <w:rPr>
                <w:sz w:val="24"/>
                <w:szCs w:val="24"/>
                <w:highlight w:val="white"/>
              </w:rPr>
            </w:pPr>
            <w:r>
              <w:rPr>
                <w:sz w:val="24"/>
                <w:szCs w:val="24"/>
                <w:highlight w:val="white"/>
              </w:rPr>
              <w:t>Spulerová, J; Dobrovodská, M; Stefunková, D; Kenderessy, P; Izsóff, M</w:t>
            </w:r>
          </w:p>
        </w:tc>
        <w:tc>
          <w:tcPr>
            <w:tcW w:w="5490" w:type="dxa"/>
            <w:tcMar>
              <w:top w:w="0" w:type="dxa"/>
              <w:left w:w="45" w:type="dxa"/>
              <w:bottom w:w="0" w:type="dxa"/>
              <w:right w:w="45" w:type="dxa"/>
            </w:tcMar>
          </w:tcPr>
          <w:p w14:paraId="3772B57F" w14:textId="77777777" w:rsidR="004D0D95" w:rsidRDefault="00A90030" w:rsidP="00FA3A76">
            <w:pPr>
              <w:spacing w:line="240" w:lineRule="auto"/>
              <w:rPr>
                <w:sz w:val="24"/>
                <w:szCs w:val="24"/>
                <w:highlight w:val="white"/>
              </w:rPr>
            </w:pPr>
            <w:r>
              <w:rPr>
                <w:sz w:val="24"/>
                <w:szCs w:val="24"/>
                <w:highlight w:val="white"/>
              </w:rPr>
              <w:t>Terraced landscapes in Slovakia</w:t>
            </w:r>
          </w:p>
        </w:tc>
        <w:tc>
          <w:tcPr>
            <w:tcW w:w="1080" w:type="dxa"/>
            <w:tcMar>
              <w:top w:w="0" w:type="dxa"/>
              <w:left w:w="45" w:type="dxa"/>
              <w:bottom w:w="0" w:type="dxa"/>
              <w:right w:w="45" w:type="dxa"/>
            </w:tcMar>
          </w:tcPr>
          <w:p w14:paraId="46A9A9DE"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75E69697" w14:textId="77777777" w:rsidR="004D0D95" w:rsidRDefault="00A90030" w:rsidP="00FA3A76">
            <w:pPr>
              <w:spacing w:line="240" w:lineRule="auto"/>
              <w:rPr>
                <w:sz w:val="24"/>
                <w:szCs w:val="24"/>
                <w:highlight w:val="white"/>
              </w:rPr>
            </w:pPr>
            <w:r>
              <w:rPr>
                <w:sz w:val="24"/>
                <w:szCs w:val="24"/>
                <w:highlight w:val="white"/>
              </w:rPr>
              <w:t>10.3986/AGS.4674</w:t>
            </w:r>
          </w:p>
        </w:tc>
      </w:tr>
      <w:tr w:rsidR="004D0D95" w14:paraId="78F00BF4" w14:textId="77777777">
        <w:trPr>
          <w:trHeight w:val="270"/>
        </w:trPr>
        <w:tc>
          <w:tcPr>
            <w:tcW w:w="1162" w:type="dxa"/>
            <w:tcMar>
              <w:top w:w="0" w:type="dxa"/>
              <w:left w:w="45" w:type="dxa"/>
              <w:bottom w:w="0" w:type="dxa"/>
              <w:right w:w="45" w:type="dxa"/>
            </w:tcMar>
          </w:tcPr>
          <w:p w14:paraId="7A4B8D36" w14:textId="77777777" w:rsidR="004D0D95" w:rsidRDefault="00A90030" w:rsidP="00FA3A76">
            <w:pPr>
              <w:spacing w:line="240" w:lineRule="auto"/>
              <w:rPr>
                <w:sz w:val="24"/>
                <w:szCs w:val="24"/>
                <w:highlight w:val="white"/>
              </w:rPr>
            </w:pPr>
            <w:r>
              <w:rPr>
                <w:sz w:val="24"/>
                <w:szCs w:val="24"/>
                <w:highlight w:val="white"/>
              </w:rPr>
              <w:t>215</w:t>
            </w:r>
          </w:p>
        </w:tc>
        <w:tc>
          <w:tcPr>
            <w:tcW w:w="4148" w:type="dxa"/>
          </w:tcPr>
          <w:p w14:paraId="3F75389E" w14:textId="77777777" w:rsidR="004D0D95" w:rsidRDefault="00A90030" w:rsidP="00FA3A76">
            <w:pPr>
              <w:spacing w:line="240" w:lineRule="auto"/>
              <w:rPr>
                <w:sz w:val="24"/>
                <w:szCs w:val="24"/>
                <w:highlight w:val="white"/>
              </w:rPr>
            </w:pPr>
            <w:r>
              <w:rPr>
                <w:sz w:val="24"/>
                <w:szCs w:val="24"/>
                <w:highlight w:val="white"/>
              </w:rPr>
              <w:t>Steffan-Dewenter, I; Leschke, K</w:t>
            </w:r>
          </w:p>
        </w:tc>
        <w:tc>
          <w:tcPr>
            <w:tcW w:w="5490" w:type="dxa"/>
            <w:tcMar>
              <w:top w:w="0" w:type="dxa"/>
              <w:left w:w="45" w:type="dxa"/>
              <w:bottom w:w="0" w:type="dxa"/>
              <w:right w:w="45" w:type="dxa"/>
            </w:tcMar>
          </w:tcPr>
          <w:p w14:paraId="0F09E3BD" w14:textId="77777777" w:rsidR="004D0D95" w:rsidRDefault="00A90030" w:rsidP="00FA3A76">
            <w:pPr>
              <w:spacing w:line="240" w:lineRule="auto"/>
              <w:rPr>
                <w:sz w:val="24"/>
                <w:szCs w:val="24"/>
                <w:highlight w:val="white"/>
              </w:rPr>
            </w:pPr>
            <w:r>
              <w:rPr>
                <w:sz w:val="24"/>
                <w:szCs w:val="24"/>
                <w:highlight w:val="white"/>
              </w:rPr>
              <w:t>Effects of habitat management on vegetation and above-ground nesting bees and wasps of orchard meadows in central Europe</w:t>
            </w:r>
          </w:p>
        </w:tc>
        <w:tc>
          <w:tcPr>
            <w:tcW w:w="1080" w:type="dxa"/>
            <w:tcMar>
              <w:top w:w="0" w:type="dxa"/>
              <w:left w:w="45" w:type="dxa"/>
              <w:bottom w:w="0" w:type="dxa"/>
              <w:right w:w="45" w:type="dxa"/>
            </w:tcMar>
          </w:tcPr>
          <w:p w14:paraId="09727113" w14:textId="77777777" w:rsidR="004D0D95" w:rsidRDefault="00A90030" w:rsidP="00FA3A76">
            <w:pPr>
              <w:spacing w:line="240" w:lineRule="auto"/>
              <w:rPr>
                <w:sz w:val="24"/>
                <w:szCs w:val="24"/>
                <w:highlight w:val="white"/>
              </w:rPr>
            </w:pPr>
            <w:r>
              <w:rPr>
                <w:sz w:val="24"/>
                <w:szCs w:val="24"/>
                <w:highlight w:val="white"/>
              </w:rPr>
              <w:t>2003</w:t>
            </w:r>
          </w:p>
        </w:tc>
        <w:tc>
          <w:tcPr>
            <w:tcW w:w="2425" w:type="dxa"/>
            <w:tcMar>
              <w:top w:w="0" w:type="dxa"/>
              <w:left w:w="45" w:type="dxa"/>
              <w:bottom w:w="0" w:type="dxa"/>
              <w:right w:w="45" w:type="dxa"/>
            </w:tcMar>
          </w:tcPr>
          <w:p w14:paraId="0668AE36" w14:textId="77777777" w:rsidR="004D0D95" w:rsidRDefault="00A90030" w:rsidP="00FA3A76">
            <w:pPr>
              <w:spacing w:line="240" w:lineRule="auto"/>
              <w:rPr>
                <w:sz w:val="24"/>
                <w:szCs w:val="24"/>
                <w:highlight w:val="white"/>
              </w:rPr>
            </w:pPr>
            <w:r>
              <w:rPr>
                <w:sz w:val="24"/>
                <w:szCs w:val="24"/>
                <w:highlight w:val="white"/>
              </w:rPr>
              <w:t>10.1023/A:1024199513365</w:t>
            </w:r>
          </w:p>
        </w:tc>
      </w:tr>
      <w:tr w:rsidR="004D0D95" w14:paraId="6B00515A" w14:textId="77777777">
        <w:trPr>
          <w:trHeight w:val="270"/>
        </w:trPr>
        <w:tc>
          <w:tcPr>
            <w:tcW w:w="1162" w:type="dxa"/>
            <w:tcMar>
              <w:top w:w="0" w:type="dxa"/>
              <w:left w:w="45" w:type="dxa"/>
              <w:bottom w:w="0" w:type="dxa"/>
              <w:right w:w="45" w:type="dxa"/>
            </w:tcMar>
          </w:tcPr>
          <w:p w14:paraId="2C0794A4" w14:textId="77777777" w:rsidR="004D0D95" w:rsidRDefault="00A90030" w:rsidP="00FA3A76">
            <w:pPr>
              <w:spacing w:line="240" w:lineRule="auto"/>
              <w:rPr>
                <w:sz w:val="24"/>
                <w:szCs w:val="24"/>
                <w:highlight w:val="white"/>
              </w:rPr>
            </w:pPr>
            <w:r>
              <w:rPr>
                <w:sz w:val="24"/>
                <w:szCs w:val="24"/>
                <w:highlight w:val="white"/>
              </w:rPr>
              <w:t>216</w:t>
            </w:r>
          </w:p>
        </w:tc>
        <w:tc>
          <w:tcPr>
            <w:tcW w:w="4148" w:type="dxa"/>
          </w:tcPr>
          <w:p w14:paraId="39DE1AF0" w14:textId="77777777" w:rsidR="004D0D95" w:rsidRDefault="00A90030" w:rsidP="00FA3A76">
            <w:pPr>
              <w:spacing w:line="240" w:lineRule="auto"/>
              <w:rPr>
                <w:sz w:val="24"/>
                <w:szCs w:val="24"/>
                <w:highlight w:val="white"/>
              </w:rPr>
            </w:pPr>
            <w:r>
              <w:rPr>
                <w:sz w:val="24"/>
                <w:szCs w:val="24"/>
                <w:highlight w:val="white"/>
              </w:rPr>
              <w:t>Surová, D; Ravera, F; Guiomar, N; Sastre, RM; Pinto-Correia, T</w:t>
            </w:r>
          </w:p>
        </w:tc>
        <w:tc>
          <w:tcPr>
            <w:tcW w:w="5490" w:type="dxa"/>
            <w:tcMar>
              <w:top w:w="0" w:type="dxa"/>
              <w:left w:w="45" w:type="dxa"/>
              <w:bottom w:w="0" w:type="dxa"/>
              <w:right w:w="45" w:type="dxa"/>
            </w:tcMar>
          </w:tcPr>
          <w:p w14:paraId="18BC4E58" w14:textId="77777777" w:rsidR="004D0D95" w:rsidRDefault="00A90030" w:rsidP="00FA3A76">
            <w:pPr>
              <w:spacing w:line="240" w:lineRule="auto"/>
              <w:rPr>
                <w:sz w:val="24"/>
                <w:szCs w:val="24"/>
                <w:highlight w:val="white"/>
              </w:rPr>
            </w:pPr>
            <w:r>
              <w:rPr>
                <w:sz w:val="24"/>
                <w:szCs w:val="24"/>
                <w:highlight w:val="white"/>
              </w:rPr>
              <w:t>Contributions of Iberian silvo-pastoral landscapes to the well-being of contemporary society</w:t>
            </w:r>
          </w:p>
        </w:tc>
        <w:tc>
          <w:tcPr>
            <w:tcW w:w="1080" w:type="dxa"/>
            <w:tcMar>
              <w:top w:w="0" w:type="dxa"/>
              <w:left w:w="45" w:type="dxa"/>
              <w:bottom w:w="0" w:type="dxa"/>
              <w:right w:w="45" w:type="dxa"/>
            </w:tcMar>
          </w:tcPr>
          <w:p w14:paraId="0B1641B1"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6FE2CDDC" w14:textId="77777777" w:rsidR="004D0D95" w:rsidRDefault="00A90030" w:rsidP="00FA3A76">
            <w:pPr>
              <w:spacing w:line="240" w:lineRule="auto"/>
              <w:rPr>
                <w:sz w:val="24"/>
                <w:szCs w:val="24"/>
                <w:highlight w:val="white"/>
              </w:rPr>
            </w:pPr>
            <w:r>
              <w:rPr>
                <w:sz w:val="24"/>
                <w:szCs w:val="24"/>
                <w:highlight w:val="white"/>
              </w:rPr>
              <w:t>10.1016/j.rama.2017.12.005</w:t>
            </w:r>
          </w:p>
        </w:tc>
      </w:tr>
      <w:tr w:rsidR="004D0D95" w14:paraId="3513CD07" w14:textId="77777777">
        <w:trPr>
          <w:trHeight w:val="270"/>
        </w:trPr>
        <w:tc>
          <w:tcPr>
            <w:tcW w:w="1162" w:type="dxa"/>
            <w:tcMar>
              <w:top w:w="0" w:type="dxa"/>
              <w:left w:w="45" w:type="dxa"/>
              <w:bottom w:w="0" w:type="dxa"/>
              <w:right w:w="45" w:type="dxa"/>
            </w:tcMar>
          </w:tcPr>
          <w:p w14:paraId="063DE136" w14:textId="77777777" w:rsidR="004D0D95" w:rsidRDefault="00A90030" w:rsidP="00FA3A76">
            <w:pPr>
              <w:spacing w:line="240" w:lineRule="auto"/>
              <w:rPr>
                <w:sz w:val="24"/>
                <w:szCs w:val="24"/>
                <w:highlight w:val="white"/>
              </w:rPr>
            </w:pPr>
            <w:r>
              <w:rPr>
                <w:sz w:val="24"/>
                <w:szCs w:val="24"/>
                <w:highlight w:val="white"/>
              </w:rPr>
              <w:t>217</w:t>
            </w:r>
          </w:p>
        </w:tc>
        <w:tc>
          <w:tcPr>
            <w:tcW w:w="4148" w:type="dxa"/>
          </w:tcPr>
          <w:p w14:paraId="0EF57D4E" w14:textId="77777777" w:rsidR="004D0D95" w:rsidRDefault="00A90030" w:rsidP="00FA3A76">
            <w:pPr>
              <w:spacing w:line="240" w:lineRule="auto"/>
              <w:rPr>
                <w:sz w:val="24"/>
                <w:szCs w:val="24"/>
                <w:highlight w:val="white"/>
              </w:rPr>
            </w:pPr>
            <w:r>
              <w:rPr>
                <w:sz w:val="24"/>
                <w:szCs w:val="24"/>
                <w:highlight w:val="white"/>
              </w:rPr>
              <w:t>Tárrega, R; Calvo, L; Taboada, A; García-Tejero, S; Marcos, E</w:t>
            </w:r>
          </w:p>
        </w:tc>
        <w:tc>
          <w:tcPr>
            <w:tcW w:w="5490" w:type="dxa"/>
            <w:tcMar>
              <w:top w:w="0" w:type="dxa"/>
              <w:left w:w="45" w:type="dxa"/>
              <w:bottom w:w="0" w:type="dxa"/>
              <w:right w:w="45" w:type="dxa"/>
            </w:tcMar>
          </w:tcPr>
          <w:p w14:paraId="7AD4E503" w14:textId="77777777" w:rsidR="004D0D95" w:rsidRDefault="00A90030" w:rsidP="00FA3A76">
            <w:pPr>
              <w:spacing w:line="240" w:lineRule="auto"/>
              <w:rPr>
                <w:sz w:val="24"/>
                <w:szCs w:val="24"/>
                <w:highlight w:val="white"/>
              </w:rPr>
            </w:pPr>
            <w:r>
              <w:rPr>
                <w:sz w:val="24"/>
                <w:szCs w:val="24"/>
                <w:highlight w:val="white"/>
              </w:rPr>
              <w:t>Abandonment and management in Spanish dehesa systems: effects on soil features and plant species richness and composition</w:t>
            </w:r>
          </w:p>
        </w:tc>
        <w:tc>
          <w:tcPr>
            <w:tcW w:w="1080" w:type="dxa"/>
            <w:tcMar>
              <w:top w:w="0" w:type="dxa"/>
              <w:left w:w="45" w:type="dxa"/>
              <w:bottom w:w="0" w:type="dxa"/>
              <w:right w:w="45" w:type="dxa"/>
            </w:tcMar>
          </w:tcPr>
          <w:p w14:paraId="54628F76" w14:textId="77777777" w:rsidR="004D0D95" w:rsidRDefault="00A90030" w:rsidP="00FA3A76">
            <w:pPr>
              <w:spacing w:line="240" w:lineRule="auto"/>
              <w:rPr>
                <w:sz w:val="24"/>
                <w:szCs w:val="24"/>
                <w:highlight w:val="white"/>
              </w:rPr>
            </w:pPr>
            <w:r>
              <w:rPr>
                <w:sz w:val="24"/>
                <w:szCs w:val="24"/>
                <w:highlight w:val="white"/>
              </w:rPr>
              <w:t>2009</w:t>
            </w:r>
          </w:p>
        </w:tc>
        <w:tc>
          <w:tcPr>
            <w:tcW w:w="2425" w:type="dxa"/>
            <w:tcMar>
              <w:top w:w="0" w:type="dxa"/>
              <w:left w:w="45" w:type="dxa"/>
              <w:bottom w:w="0" w:type="dxa"/>
              <w:right w:w="45" w:type="dxa"/>
            </w:tcMar>
          </w:tcPr>
          <w:p w14:paraId="642686F2" w14:textId="77777777" w:rsidR="004D0D95" w:rsidRDefault="00A90030" w:rsidP="00FA3A76">
            <w:pPr>
              <w:spacing w:line="240" w:lineRule="auto"/>
              <w:rPr>
                <w:sz w:val="24"/>
                <w:szCs w:val="24"/>
                <w:highlight w:val="white"/>
              </w:rPr>
            </w:pPr>
            <w:r>
              <w:rPr>
                <w:sz w:val="24"/>
                <w:szCs w:val="24"/>
                <w:highlight w:val="white"/>
              </w:rPr>
              <w:t>10.1016/j.foreco.2008.10.004</w:t>
            </w:r>
          </w:p>
        </w:tc>
      </w:tr>
      <w:tr w:rsidR="004D0D95" w14:paraId="43F480B8" w14:textId="77777777">
        <w:trPr>
          <w:trHeight w:val="270"/>
        </w:trPr>
        <w:tc>
          <w:tcPr>
            <w:tcW w:w="1162" w:type="dxa"/>
            <w:tcMar>
              <w:top w:w="0" w:type="dxa"/>
              <w:left w:w="45" w:type="dxa"/>
              <w:bottom w:w="0" w:type="dxa"/>
              <w:right w:w="45" w:type="dxa"/>
            </w:tcMar>
          </w:tcPr>
          <w:p w14:paraId="53AD5A96" w14:textId="77777777" w:rsidR="004D0D95" w:rsidRDefault="00A90030" w:rsidP="00FA3A76">
            <w:pPr>
              <w:spacing w:line="240" w:lineRule="auto"/>
              <w:rPr>
                <w:sz w:val="24"/>
                <w:szCs w:val="24"/>
                <w:highlight w:val="white"/>
              </w:rPr>
            </w:pPr>
            <w:r>
              <w:rPr>
                <w:sz w:val="24"/>
                <w:szCs w:val="24"/>
                <w:highlight w:val="white"/>
              </w:rPr>
              <w:t>218</w:t>
            </w:r>
          </w:p>
        </w:tc>
        <w:tc>
          <w:tcPr>
            <w:tcW w:w="4148" w:type="dxa"/>
          </w:tcPr>
          <w:p w14:paraId="3C790C8D"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Tausan, I; Muraru, IM; Öllerer, K</w:t>
            </w:r>
          </w:p>
        </w:tc>
        <w:tc>
          <w:tcPr>
            <w:tcW w:w="5490" w:type="dxa"/>
            <w:tcMar>
              <w:top w:w="0" w:type="dxa"/>
              <w:left w:w="45" w:type="dxa"/>
              <w:bottom w:w="0" w:type="dxa"/>
              <w:right w:w="45" w:type="dxa"/>
            </w:tcMar>
          </w:tcPr>
          <w:p w14:paraId="0AE351D2" w14:textId="77777777" w:rsidR="004D0D95" w:rsidRDefault="00A90030" w:rsidP="00FA3A76">
            <w:pPr>
              <w:spacing w:line="240" w:lineRule="auto"/>
              <w:rPr>
                <w:sz w:val="24"/>
                <w:szCs w:val="24"/>
                <w:highlight w:val="white"/>
              </w:rPr>
            </w:pPr>
            <w:r>
              <w:rPr>
                <w:sz w:val="24"/>
                <w:szCs w:val="24"/>
                <w:highlight w:val="white"/>
              </w:rPr>
              <w:t>Monitoring ant assemblages of oak wood-pastures. A case study from eastern Europe</w:t>
            </w:r>
          </w:p>
        </w:tc>
        <w:tc>
          <w:tcPr>
            <w:tcW w:w="1080" w:type="dxa"/>
            <w:tcMar>
              <w:top w:w="0" w:type="dxa"/>
              <w:left w:w="45" w:type="dxa"/>
              <w:bottom w:w="0" w:type="dxa"/>
              <w:right w:w="45" w:type="dxa"/>
            </w:tcMar>
          </w:tcPr>
          <w:p w14:paraId="4DC69B89"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5749C417" w14:textId="77777777" w:rsidR="004D0D95" w:rsidRDefault="00A90030" w:rsidP="00FA3A76">
            <w:pPr>
              <w:spacing w:line="240" w:lineRule="auto"/>
              <w:rPr>
                <w:sz w:val="24"/>
                <w:szCs w:val="24"/>
                <w:highlight w:val="white"/>
              </w:rPr>
            </w:pPr>
            <w:r>
              <w:rPr>
                <w:sz w:val="24"/>
                <w:szCs w:val="24"/>
                <w:highlight w:val="white"/>
              </w:rPr>
              <w:t>10.2478/s11756-020-00624-6</w:t>
            </w:r>
          </w:p>
        </w:tc>
      </w:tr>
      <w:tr w:rsidR="004D0D95" w14:paraId="46676E49" w14:textId="77777777">
        <w:trPr>
          <w:trHeight w:val="270"/>
        </w:trPr>
        <w:tc>
          <w:tcPr>
            <w:tcW w:w="1162" w:type="dxa"/>
            <w:tcMar>
              <w:top w:w="0" w:type="dxa"/>
              <w:left w:w="45" w:type="dxa"/>
              <w:bottom w:w="0" w:type="dxa"/>
              <w:right w:w="45" w:type="dxa"/>
            </w:tcMar>
          </w:tcPr>
          <w:p w14:paraId="15FAEEEF" w14:textId="77777777" w:rsidR="004D0D95" w:rsidRDefault="00A90030" w:rsidP="00FA3A76">
            <w:pPr>
              <w:spacing w:line="240" w:lineRule="auto"/>
              <w:rPr>
                <w:sz w:val="24"/>
                <w:szCs w:val="24"/>
                <w:highlight w:val="white"/>
              </w:rPr>
            </w:pPr>
            <w:r>
              <w:rPr>
                <w:sz w:val="24"/>
                <w:szCs w:val="24"/>
                <w:highlight w:val="white"/>
              </w:rPr>
              <w:t>219</w:t>
            </w:r>
          </w:p>
        </w:tc>
        <w:tc>
          <w:tcPr>
            <w:tcW w:w="4148" w:type="dxa"/>
          </w:tcPr>
          <w:p w14:paraId="56AD035D" w14:textId="77777777" w:rsidR="004D0D95" w:rsidRDefault="00A90030" w:rsidP="00FA3A76">
            <w:pPr>
              <w:spacing w:line="240" w:lineRule="auto"/>
              <w:rPr>
                <w:sz w:val="24"/>
                <w:szCs w:val="24"/>
                <w:highlight w:val="white"/>
              </w:rPr>
            </w:pPr>
            <w:r>
              <w:rPr>
                <w:sz w:val="24"/>
                <w:szCs w:val="24"/>
                <w:highlight w:val="white"/>
              </w:rPr>
              <w:t>Therville, C; Antona, M; de Foresta, H</w:t>
            </w:r>
          </w:p>
        </w:tc>
        <w:tc>
          <w:tcPr>
            <w:tcW w:w="5490" w:type="dxa"/>
            <w:tcMar>
              <w:top w:w="0" w:type="dxa"/>
              <w:left w:w="45" w:type="dxa"/>
              <w:bottom w:w="0" w:type="dxa"/>
              <w:right w:w="45" w:type="dxa"/>
            </w:tcMar>
          </w:tcPr>
          <w:p w14:paraId="4666FDFF" w14:textId="77777777" w:rsidR="004D0D95" w:rsidRDefault="00A90030" w:rsidP="00FA3A76">
            <w:pPr>
              <w:spacing w:line="240" w:lineRule="auto"/>
              <w:rPr>
                <w:sz w:val="24"/>
                <w:szCs w:val="24"/>
                <w:highlight w:val="white"/>
              </w:rPr>
            </w:pPr>
            <w:r>
              <w:rPr>
                <w:sz w:val="24"/>
                <w:szCs w:val="24"/>
                <w:highlight w:val="white"/>
              </w:rPr>
              <w:t>The policy scape of agroforestry within Mediterranean protected landscapes in France</w:t>
            </w:r>
          </w:p>
        </w:tc>
        <w:tc>
          <w:tcPr>
            <w:tcW w:w="1080" w:type="dxa"/>
            <w:tcMar>
              <w:top w:w="0" w:type="dxa"/>
              <w:left w:w="45" w:type="dxa"/>
              <w:bottom w:w="0" w:type="dxa"/>
              <w:right w:w="45" w:type="dxa"/>
            </w:tcMar>
          </w:tcPr>
          <w:p w14:paraId="782AF919"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23A32FA4" w14:textId="77777777" w:rsidR="004D0D95" w:rsidRDefault="00A90030" w:rsidP="00FA3A76">
            <w:pPr>
              <w:spacing w:line="240" w:lineRule="auto"/>
              <w:rPr>
                <w:sz w:val="24"/>
                <w:szCs w:val="24"/>
                <w:highlight w:val="white"/>
              </w:rPr>
            </w:pPr>
            <w:r>
              <w:rPr>
                <w:sz w:val="24"/>
                <w:szCs w:val="24"/>
                <w:highlight w:val="white"/>
              </w:rPr>
              <w:t>10.1007/s11625-020-00821-x</w:t>
            </w:r>
          </w:p>
        </w:tc>
      </w:tr>
      <w:tr w:rsidR="004D0D95" w14:paraId="463EDD51" w14:textId="77777777">
        <w:trPr>
          <w:trHeight w:val="270"/>
        </w:trPr>
        <w:tc>
          <w:tcPr>
            <w:tcW w:w="1162" w:type="dxa"/>
            <w:tcMar>
              <w:top w:w="0" w:type="dxa"/>
              <w:left w:w="45" w:type="dxa"/>
              <w:bottom w:w="0" w:type="dxa"/>
              <w:right w:w="45" w:type="dxa"/>
            </w:tcMar>
          </w:tcPr>
          <w:p w14:paraId="08FEB9D8" w14:textId="77777777" w:rsidR="004D0D95" w:rsidRDefault="00A90030" w:rsidP="00FA3A76">
            <w:pPr>
              <w:spacing w:line="240" w:lineRule="auto"/>
              <w:rPr>
                <w:sz w:val="24"/>
                <w:szCs w:val="24"/>
                <w:highlight w:val="white"/>
              </w:rPr>
            </w:pPr>
            <w:r>
              <w:rPr>
                <w:sz w:val="24"/>
                <w:szCs w:val="24"/>
                <w:highlight w:val="white"/>
              </w:rPr>
              <w:t>220</w:t>
            </w:r>
          </w:p>
        </w:tc>
        <w:tc>
          <w:tcPr>
            <w:tcW w:w="4148" w:type="dxa"/>
          </w:tcPr>
          <w:p w14:paraId="2F2C4659" w14:textId="77777777" w:rsidR="004D0D95" w:rsidRDefault="00A90030" w:rsidP="00FA3A76">
            <w:pPr>
              <w:spacing w:line="240" w:lineRule="auto"/>
              <w:rPr>
                <w:sz w:val="24"/>
                <w:szCs w:val="24"/>
                <w:highlight w:val="white"/>
              </w:rPr>
            </w:pPr>
            <w:r>
              <w:rPr>
                <w:sz w:val="24"/>
                <w:szCs w:val="24"/>
                <w:highlight w:val="white"/>
              </w:rPr>
              <w:t>Tojnko, S; Rozman, C; Unuk, T; Pazek, K; Pamic, S</w:t>
            </w:r>
          </w:p>
        </w:tc>
        <w:tc>
          <w:tcPr>
            <w:tcW w:w="5490" w:type="dxa"/>
            <w:tcMar>
              <w:top w:w="0" w:type="dxa"/>
              <w:left w:w="45" w:type="dxa"/>
              <w:bottom w:w="0" w:type="dxa"/>
              <w:right w:w="45" w:type="dxa"/>
            </w:tcMar>
          </w:tcPr>
          <w:p w14:paraId="5093849F" w14:textId="77777777" w:rsidR="004D0D95" w:rsidRDefault="00A90030" w:rsidP="00FA3A76">
            <w:pPr>
              <w:spacing w:line="240" w:lineRule="auto"/>
              <w:rPr>
                <w:sz w:val="24"/>
                <w:szCs w:val="24"/>
                <w:highlight w:val="white"/>
              </w:rPr>
            </w:pPr>
            <w:r>
              <w:rPr>
                <w:sz w:val="24"/>
                <w:szCs w:val="24"/>
                <w:highlight w:val="white"/>
              </w:rPr>
              <w:t xml:space="preserve">A qualitative multi-attribute model for the multifunctional assessment of </w:t>
            </w:r>
            <w:r>
              <w:rPr>
                <w:i/>
                <w:sz w:val="24"/>
                <w:szCs w:val="24"/>
                <w:highlight w:val="white"/>
              </w:rPr>
              <w:t>Streuobst</w:t>
            </w:r>
            <w:r>
              <w:rPr>
                <w:sz w:val="24"/>
                <w:szCs w:val="24"/>
                <w:highlight w:val="white"/>
              </w:rPr>
              <w:t xml:space="preserve"> stands in NE Slovenia</w:t>
            </w:r>
          </w:p>
        </w:tc>
        <w:tc>
          <w:tcPr>
            <w:tcW w:w="1080" w:type="dxa"/>
            <w:tcMar>
              <w:top w:w="0" w:type="dxa"/>
              <w:left w:w="45" w:type="dxa"/>
              <w:bottom w:w="0" w:type="dxa"/>
              <w:right w:w="45" w:type="dxa"/>
            </w:tcMar>
          </w:tcPr>
          <w:p w14:paraId="46539BC2" w14:textId="77777777" w:rsidR="004D0D95" w:rsidRDefault="00A90030" w:rsidP="00FA3A76">
            <w:pPr>
              <w:spacing w:line="240" w:lineRule="auto"/>
              <w:rPr>
                <w:sz w:val="24"/>
                <w:szCs w:val="24"/>
                <w:highlight w:val="white"/>
              </w:rPr>
            </w:pPr>
            <w:r>
              <w:rPr>
                <w:sz w:val="24"/>
                <w:szCs w:val="24"/>
                <w:highlight w:val="white"/>
              </w:rPr>
              <w:t>2011</w:t>
            </w:r>
          </w:p>
        </w:tc>
        <w:tc>
          <w:tcPr>
            <w:tcW w:w="2425" w:type="dxa"/>
            <w:tcMar>
              <w:top w:w="0" w:type="dxa"/>
              <w:left w:w="45" w:type="dxa"/>
              <w:bottom w:w="0" w:type="dxa"/>
              <w:right w:w="45" w:type="dxa"/>
            </w:tcMar>
          </w:tcPr>
          <w:p w14:paraId="108B2CB5" w14:textId="77777777" w:rsidR="004D0D95" w:rsidRDefault="00A90030" w:rsidP="00FA3A76">
            <w:pPr>
              <w:spacing w:line="240" w:lineRule="auto"/>
              <w:rPr>
                <w:sz w:val="24"/>
                <w:szCs w:val="24"/>
                <w:highlight w:val="white"/>
              </w:rPr>
            </w:pPr>
            <w:r>
              <w:rPr>
                <w:sz w:val="24"/>
                <w:szCs w:val="24"/>
                <w:highlight w:val="white"/>
              </w:rPr>
              <w:t>10.1007/s10341-011-0149-0</w:t>
            </w:r>
          </w:p>
        </w:tc>
      </w:tr>
      <w:tr w:rsidR="004D0D95" w14:paraId="2485A240" w14:textId="77777777">
        <w:trPr>
          <w:trHeight w:val="270"/>
        </w:trPr>
        <w:tc>
          <w:tcPr>
            <w:tcW w:w="1162" w:type="dxa"/>
            <w:tcMar>
              <w:top w:w="0" w:type="dxa"/>
              <w:left w:w="45" w:type="dxa"/>
              <w:bottom w:w="0" w:type="dxa"/>
              <w:right w:w="45" w:type="dxa"/>
            </w:tcMar>
          </w:tcPr>
          <w:p w14:paraId="74BD43CA" w14:textId="77777777" w:rsidR="004D0D95" w:rsidRDefault="00A90030" w:rsidP="00FA3A76">
            <w:pPr>
              <w:spacing w:line="240" w:lineRule="auto"/>
              <w:rPr>
                <w:sz w:val="24"/>
                <w:szCs w:val="24"/>
                <w:highlight w:val="white"/>
              </w:rPr>
            </w:pPr>
            <w:r>
              <w:rPr>
                <w:sz w:val="24"/>
                <w:szCs w:val="24"/>
                <w:highlight w:val="white"/>
              </w:rPr>
              <w:t>221</w:t>
            </w:r>
          </w:p>
        </w:tc>
        <w:tc>
          <w:tcPr>
            <w:tcW w:w="4148" w:type="dxa"/>
          </w:tcPr>
          <w:p w14:paraId="1BDE94A5" w14:textId="77777777" w:rsidR="004D0D95" w:rsidRDefault="00A90030" w:rsidP="00FA3A76">
            <w:pPr>
              <w:spacing w:line="240" w:lineRule="auto"/>
              <w:rPr>
                <w:sz w:val="24"/>
                <w:szCs w:val="24"/>
                <w:highlight w:val="white"/>
              </w:rPr>
            </w:pPr>
            <w:r>
              <w:rPr>
                <w:sz w:val="24"/>
                <w:szCs w:val="24"/>
                <w:highlight w:val="white"/>
              </w:rPr>
              <w:t>Tölgyesi, C; Bátori, Z; Gallé, R; Urák, I; Hartel, T</w:t>
            </w:r>
          </w:p>
        </w:tc>
        <w:tc>
          <w:tcPr>
            <w:tcW w:w="5490" w:type="dxa"/>
            <w:tcMar>
              <w:top w:w="0" w:type="dxa"/>
              <w:left w:w="45" w:type="dxa"/>
              <w:bottom w:w="0" w:type="dxa"/>
              <w:right w:w="45" w:type="dxa"/>
            </w:tcMar>
          </w:tcPr>
          <w:p w14:paraId="44F945F3" w14:textId="77777777" w:rsidR="004D0D95" w:rsidRDefault="00A90030" w:rsidP="00FA3A76">
            <w:pPr>
              <w:spacing w:line="240" w:lineRule="auto"/>
              <w:rPr>
                <w:sz w:val="24"/>
                <w:szCs w:val="24"/>
                <w:highlight w:val="white"/>
              </w:rPr>
            </w:pPr>
            <w:r>
              <w:rPr>
                <w:sz w:val="24"/>
                <w:szCs w:val="24"/>
                <w:highlight w:val="white"/>
              </w:rPr>
              <w:t>Shrub encroachment under the trees diversifies the herb layer in a Romanian silvopastoral system</w:t>
            </w:r>
          </w:p>
        </w:tc>
        <w:tc>
          <w:tcPr>
            <w:tcW w:w="1080" w:type="dxa"/>
            <w:tcMar>
              <w:top w:w="0" w:type="dxa"/>
              <w:left w:w="45" w:type="dxa"/>
              <w:bottom w:w="0" w:type="dxa"/>
              <w:right w:w="45" w:type="dxa"/>
            </w:tcMar>
          </w:tcPr>
          <w:p w14:paraId="29FD441C"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742AAEED" w14:textId="77777777" w:rsidR="004D0D95" w:rsidRDefault="00A90030" w:rsidP="00FA3A76">
            <w:pPr>
              <w:spacing w:line="240" w:lineRule="auto"/>
              <w:rPr>
                <w:sz w:val="24"/>
                <w:szCs w:val="24"/>
                <w:highlight w:val="white"/>
              </w:rPr>
            </w:pPr>
            <w:r>
              <w:rPr>
                <w:sz w:val="24"/>
                <w:szCs w:val="24"/>
                <w:highlight w:val="white"/>
              </w:rPr>
              <w:t>10.1016/j.rama.2017.09.004</w:t>
            </w:r>
          </w:p>
        </w:tc>
      </w:tr>
      <w:tr w:rsidR="004D0D95" w14:paraId="344FC7E4" w14:textId="77777777">
        <w:trPr>
          <w:trHeight w:val="270"/>
        </w:trPr>
        <w:tc>
          <w:tcPr>
            <w:tcW w:w="1162" w:type="dxa"/>
            <w:tcMar>
              <w:top w:w="0" w:type="dxa"/>
              <w:left w:w="45" w:type="dxa"/>
              <w:bottom w:w="0" w:type="dxa"/>
              <w:right w:w="45" w:type="dxa"/>
            </w:tcMar>
          </w:tcPr>
          <w:p w14:paraId="35AE374F" w14:textId="77777777" w:rsidR="004D0D95" w:rsidRDefault="00A90030" w:rsidP="00FA3A76">
            <w:pPr>
              <w:spacing w:line="240" w:lineRule="auto"/>
              <w:rPr>
                <w:sz w:val="24"/>
                <w:szCs w:val="24"/>
                <w:highlight w:val="white"/>
              </w:rPr>
            </w:pPr>
            <w:r>
              <w:rPr>
                <w:sz w:val="24"/>
                <w:szCs w:val="24"/>
                <w:highlight w:val="white"/>
              </w:rPr>
              <w:lastRenderedPageBreak/>
              <w:t>222</w:t>
            </w:r>
          </w:p>
        </w:tc>
        <w:tc>
          <w:tcPr>
            <w:tcW w:w="4148" w:type="dxa"/>
          </w:tcPr>
          <w:p w14:paraId="778CA52B" w14:textId="77777777" w:rsidR="004D0D95" w:rsidRDefault="00A90030" w:rsidP="00FA3A76">
            <w:pPr>
              <w:spacing w:line="240" w:lineRule="auto"/>
              <w:rPr>
                <w:sz w:val="24"/>
                <w:szCs w:val="24"/>
                <w:highlight w:val="white"/>
              </w:rPr>
            </w:pPr>
            <w:r>
              <w:rPr>
                <w:sz w:val="24"/>
                <w:szCs w:val="24"/>
                <w:highlight w:val="white"/>
              </w:rPr>
              <w:t>Tölgyesi, C; Kelemen, A; Bátori, Z; Kiss, R; Hábenczyus, AA; Havadtoi, K; Varga, A; Erdos, L; Frei, K; Tóth, B; Török, P</w:t>
            </w:r>
          </w:p>
        </w:tc>
        <w:tc>
          <w:tcPr>
            <w:tcW w:w="5490" w:type="dxa"/>
            <w:tcMar>
              <w:top w:w="0" w:type="dxa"/>
              <w:left w:w="45" w:type="dxa"/>
              <w:bottom w:w="0" w:type="dxa"/>
              <w:right w:w="45" w:type="dxa"/>
            </w:tcMar>
          </w:tcPr>
          <w:p w14:paraId="69A949CC" w14:textId="77777777" w:rsidR="004D0D95" w:rsidRDefault="00A90030" w:rsidP="00FA3A76">
            <w:pPr>
              <w:spacing w:line="240" w:lineRule="auto"/>
              <w:rPr>
                <w:sz w:val="24"/>
                <w:szCs w:val="24"/>
                <w:highlight w:val="white"/>
              </w:rPr>
            </w:pPr>
            <w:r>
              <w:rPr>
                <w:sz w:val="24"/>
                <w:szCs w:val="24"/>
                <w:highlight w:val="white"/>
              </w:rPr>
              <w:t>Maintaining scattered trees to boost carbon stock in temperate pastures does not compromise overall pasture quality for the livestock</w:t>
            </w:r>
          </w:p>
        </w:tc>
        <w:tc>
          <w:tcPr>
            <w:tcW w:w="1080" w:type="dxa"/>
            <w:tcMar>
              <w:top w:w="0" w:type="dxa"/>
              <w:left w:w="45" w:type="dxa"/>
              <w:bottom w:w="0" w:type="dxa"/>
              <w:right w:w="45" w:type="dxa"/>
            </w:tcMar>
          </w:tcPr>
          <w:p w14:paraId="1E80F599"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545AA3EE" w14:textId="77777777" w:rsidR="004D0D95" w:rsidRDefault="00A90030" w:rsidP="00FA3A76">
            <w:pPr>
              <w:spacing w:line="240" w:lineRule="auto"/>
              <w:rPr>
                <w:sz w:val="24"/>
                <w:szCs w:val="24"/>
                <w:highlight w:val="white"/>
              </w:rPr>
            </w:pPr>
            <w:r>
              <w:rPr>
                <w:sz w:val="24"/>
                <w:szCs w:val="24"/>
                <w:highlight w:val="white"/>
              </w:rPr>
              <w:t>10.1016/j.agee.2023.108477</w:t>
            </w:r>
          </w:p>
        </w:tc>
      </w:tr>
      <w:tr w:rsidR="004D0D95" w14:paraId="03B64CEC" w14:textId="77777777">
        <w:trPr>
          <w:trHeight w:val="270"/>
        </w:trPr>
        <w:tc>
          <w:tcPr>
            <w:tcW w:w="1162" w:type="dxa"/>
            <w:tcMar>
              <w:top w:w="0" w:type="dxa"/>
              <w:left w:w="45" w:type="dxa"/>
              <w:bottom w:w="0" w:type="dxa"/>
              <w:right w:w="45" w:type="dxa"/>
            </w:tcMar>
          </w:tcPr>
          <w:p w14:paraId="73B434EA" w14:textId="77777777" w:rsidR="004D0D95" w:rsidRDefault="00A90030" w:rsidP="00FA3A76">
            <w:pPr>
              <w:spacing w:line="240" w:lineRule="auto"/>
              <w:rPr>
                <w:sz w:val="24"/>
                <w:szCs w:val="24"/>
                <w:highlight w:val="white"/>
              </w:rPr>
            </w:pPr>
            <w:r>
              <w:rPr>
                <w:sz w:val="24"/>
                <w:szCs w:val="24"/>
                <w:highlight w:val="white"/>
              </w:rPr>
              <w:t>223</w:t>
            </w:r>
          </w:p>
        </w:tc>
        <w:tc>
          <w:tcPr>
            <w:tcW w:w="4148" w:type="dxa"/>
          </w:tcPr>
          <w:p w14:paraId="635EF2F6" w14:textId="77777777" w:rsidR="004D0D95" w:rsidRDefault="00A90030" w:rsidP="00FA3A76">
            <w:pPr>
              <w:spacing w:line="240" w:lineRule="auto"/>
              <w:rPr>
                <w:sz w:val="24"/>
                <w:szCs w:val="24"/>
                <w:highlight w:val="white"/>
              </w:rPr>
            </w:pPr>
            <w:r>
              <w:rPr>
                <w:sz w:val="24"/>
                <w:szCs w:val="24"/>
                <w:highlight w:val="white"/>
              </w:rPr>
              <w:t>Torquati, B; Giacchè, G; Venanzi, S</w:t>
            </w:r>
          </w:p>
        </w:tc>
        <w:tc>
          <w:tcPr>
            <w:tcW w:w="5490" w:type="dxa"/>
            <w:tcMar>
              <w:top w:w="0" w:type="dxa"/>
              <w:left w:w="45" w:type="dxa"/>
              <w:bottom w:w="0" w:type="dxa"/>
              <w:right w:w="45" w:type="dxa"/>
            </w:tcMar>
          </w:tcPr>
          <w:p w14:paraId="4C9BAE3E" w14:textId="77777777" w:rsidR="004D0D95" w:rsidRDefault="00A90030" w:rsidP="00FA3A76">
            <w:pPr>
              <w:spacing w:line="240" w:lineRule="auto"/>
              <w:rPr>
                <w:sz w:val="24"/>
                <w:szCs w:val="24"/>
                <w:highlight w:val="white"/>
              </w:rPr>
            </w:pPr>
            <w:r>
              <w:rPr>
                <w:sz w:val="24"/>
                <w:szCs w:val="24"/>
                <w:highlight w:val="white"/>
              </w:rPr>
              <w:t>Economic analysis of the traditional cultural vineyard landscapes in Italy</w:t>
            </w:r>
          </w:p>
        </w:tc>
        <w:tc>
          <w:tcPr>
            <w:tcW w:w="1080" w:type="dxa"/>
            <w:tcMar>
              <w:top w:w="0" w:type="dxa"/>
              <w:left w:w="45" w:type="dxa"/>
              <w:bottom w:w="0" w:type="dxa"/>
              <w:right w:w="45" w:type="dxa"/>
            </w:tcMar>
          </w:tcPr>
          <w:p w14:paraId="0B78696D"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25713977" w14:textId="77777777" w:rsidR="004D0D95" w:rsidRDefault="00A90030" w:rsidP="00FA3A76">
            <w:pPr>
              <w:spacing w:line="240" w:lineRule="auto"/>
              <w:rPr>
                <w:sz w:val="24"/>
                <w:szCs w:val="24"/>
                <w:highlight w:val="white"/>
              </w:rPr>
            </w:pPr>
            <w:r>
              <w:rPr>
                <w:sz w:val="24"/>
                <w:szCs w:val="24"/>
                <w:highlight w:val="white"/>
              </w:rPr>
              <w:t>10.1016/j.jrurstud.2015.03.013</w:t>
            </w:r>
          </w:p>
        </w:tc>
      </w:tr>
      <w:tr w:rsidR="004D0D95" w14:paraId="7F3F7E46" w14:textId="77777777">
        <w:trPr>
          <w:trHeight w:val="270"/>
        </w:trPr>
        <w:tc>
          <w:tcPr>
            <w:tcW w:w="1162" w:type="dxa"/>
            <w:tcMar>
              <w:top w:w="0" w:type="dxa"/>
              <w:left w:w="45" w:type="dxa"/>
              <w:bottom w:w="0" w:type="dxa"/>
              <w:right w:w="45" w:type="dxa"/>
            </w:tcMar>
          </w:tcPr>
          <w:p w14:paraId="03B1A02D" w14:textId="77777777" w:rsidR="004D0D95" w:rsidRDefault="00A90030" w:rsidP="00FA3A76">
            <w:pPr>
              <w:spacing w:line="240" w:lineRule="auto"/>
              <w:rPr>
                <w:sz w:val="24"/>
                <w:szCs w:val="24"/>
                <w:highlight w:val="white"/>
              </w:rPr>
            </w:pPr>
            <w:r>
              <w:rPr>
                <w:sz w:val="24"/>
                <w:szCs w:val="24"/>
                <w:highlight w:val="white"/>
              </w:rPr>
              <w:t>224</w:t>
            </w:r>
          </w:p>
        </w:tc>
        <w:tc>
          <w:tcPr>
            <w:tcW w:w="4148" w:type="dxa"/>
          </w:tcPr>
          <w:p w14:paraId="505A98CB"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Torralba, M; Fagerholm, N; Hartel, T; Moreno, G; Plieninger, T</w:t>
            </w:r>
          </w:p>
        </w:tc>
        <w:tc>
          <w:tcPr>
            <w:tcW w:w="5490" w:type="dxa"/>
            <w:tcMar>
              <w:top w:w="0" w:type="dxa"/>
              <w:left w:w="45" w:type="dxa"/>
              <w:bottom w:w="0" w:type="dxa"/>
              <w:right w:w="45" w:type="dxa"/>
            </w:tcMar>
          </w:tcPr>
          <w:p w14:paraId="3EA4714C" w14:textId="77777777" w:rsidR="004D0D95" w:rsidRDefault="00A90030" w:rsidP="00FA3A76">
            <w:pPr>
              <w:spacing w:line="240" w:lineRule="auto"/>
              <w:rPr>
                <w:sz w:val="24"/>
                <w:szCs w:val="24"/>
                <w:highlight w:val="white"/>
              </w:rPr>
            </w:pPr>
            <w:r>
              <w:rPr>
                <w:sz w:val="24"/>
                <w:szCs w:val="24"/>
                <w:highlight w:val="white"/>
              </w:rPr>
              <w:t>A social-ecological analysis of ecosystem services supply and trade-offs in European wood-pastures</w:t>
            </w:r>
          </w:p>
        </w:tc>
        <w:tc>
          <w:tcPr>
            <w:tcW w:w="1080" w:type="dxa"/>
            <w:tcMar>
              <w:top w:w="0" w:type="dxa"/>
              <w:left w:w="45" w:type="dxa"/>
              <w:bottom w:w="0" w:type="dxa"/>
              <w:right w:w="45" w:type="dxa"/>
            </w:tcMar>
          </w:tcPr>
          <w:p w14:paraId="459B4A60" w14:textId="77777777" w:rsidR="004D0D95" w:rsidRDefault="00A90030" w:rsidP="00FA3A76">
            <w:pPr>
              <w:spacing w:line="240" w:lineRule="auto"/>
              <w:rPr>
                <w:sz w:val="24"/>
                <w:szCs w:val="24"/>
                <w:highlight w:val="white"/>
              </w:rPr>
            </w:pPr>
            <w:r>
              <w:rPr>
                <w:sz w:val="24"/>
                <w:szCs w:val="24"/>
                <w:highlight w:val="white"/>
              </w:rPr>
              <w:t>2018</w:t>
            </w:r>
          </w:p>
        </w:tc>
        <w:tc>
          <w:tcPr>
            <w:tcW w:w="2425" w:type="dxa"/>
            <w:tcMar>
              <w:top w:w="0" w:type="dxa"/>
              <w:left w:w="45" w:type="dxa"/>
              <w:bottom w:w="0" w:type="dxa"/>
              <w:right w:w="45" w:type="dxa"/>
            </w:tcMar>
          </w:tcPr>
          <w:p w14:paraId="71810F93" w14:textId="77777777" w:rsidR="004D0D95" w:rsidRDefault="00A90030" w:rsidP="00FA3A76">
            <w:pPr>
              <w:spacing w:line="240" w:lineRule="auto"/>
              <w:rPr>
                <w:sz w:val="24"/>
                <w:szCs w:val="24"/>
                <w:highlight w:val="white"/>
              </w:rPr>
            </w:pPr>
            <w:r>
              <w:rPr>
                <w:sz w:val="24"/>
                <w:szCs w:val="24"/>
                <w:highlight w:val="white"/>
              </w:rPr>
              <w:t>10.1126/sciadv.aar2176</w:t>
            </w:r>
          </w:p>
        </w:tc>
      </w:tr>
      <w:tr w:rsidR="004D0D95" w14:paraId="78C49051" w14:textId="77777777">
        <w:trPr>
          <w:trHeight w:val="270"/>
        </w:trPr>
        <w:tc>
          <w:tcPr>
            <w:tcW w:w="1162" w:type="dxa"/>
            <w:tcMar>
              <w:top w:w="0" w:type="dxa"/>
              <w:left w:w="45" w:type="dxa"/>
              <w:bottom w:w="0" w:type="dxa"/>
              <w:right w:w="45" w:type="dxa"/>
            </w:tcMar>
          </w:tcPr>
          <w:p w14:paraId="41DC37A5" w14:textId="77777777" w:rsidR="004D0D95" w:rsidRDefault="00A90030" w:rsidP="00FA3A76">
            <w:pPr>
              <w:spacing w:line="240" w:lineRule="auto"/>
              <w:rPr>
                <w:sz w:val="24"/>
                <w:szCs w:val="24"/>
                <w:highlight w:val="white"/>
              </w:rPr>
            </w:pPr>
            <w:r>
              <w:rPr>
                <w:sz w:val="24"/>
                <w:szCs w:val="24"/>
                <w:highlight w:val="white"/>
              </w:rPr>
              <w:t>225</w:t>
            </w:r>
          </w:p>
        </w:tc>
        <w:tc>
          <w:tcPr>
            <w:tcW w:w="4148" w:type="dxa"/>
          </w:tcPr>
          <w:p w14:paraId="384F844B"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Tsonkova, P; Böhm, C; Quinkenstein, A; Freese, D</w:t>
            </w:r>
          </w:p>
        </w:tc>
        <w:tc>
          <w:tcPr>
            <w:tcW w:w="5490" w:type="dxa"/>
            <w:tcMar>
              <w:top w:w="0" w:type="dxa"/>
              <w:left w:w="45" w:type="dxa"/>
              <w:bottom w:w="0" w:type="dxa"/>
              <w:right w:w="45" w:type="dxa"/>
            </w:tcMar>
          </w:tcPr>
          <w:p w14:paraId="5D92F26F" w14:textId="77777777" w:rsidR="004D0D95" w:rsidRDefault="00A90030" w:rsidP="00FA3A76">
            <w:pPr>
              <w:spacing w:line="240" w:lineRule="auto"/>
              <w:rPr>
                <w:sz w:val="24"/>
                <w:szCs w:val="24"/>
                <w:highlight w:val="white"/>
              </w:rPr>
            </w:pPr>
            <w:r>
              <w:rPr>
                <w:sz w:val="24"/>
                <w:szCs w:val="24"/>
                <w:highlight w:val="white"/>
              </w:rPr>
              <w:t>Ecological benefits provided by alley cropping systems for production of woody biomass in the temperate region: a review</w:t>
            </w:r>
          </w:p>
        </w:tc>
        <w:tc>
          <w:tcPr>
            <w:tcW w:w="1080" w:type="dxa"/>
            <w:tcMar>
              <w:top w:w="0" w:type="dxa"/>
              <w:left w:w="45" w:type="dxa"/>
              <w:bottom w:w="0" w:type="dxa"/>
              <w:right w:w="45" w:type="dxa"/>
            </w:tcMar>
          </w:tcPr>
          <w:p w14:paraId="696B6736" w14:textId="77777777" w:rsidR="004D0D95" w:rsidRDefault="00A90030" w:rsidP="00FA3A76">
            <w:pPr>
              <w:spacing w:line="240" w:lineRule="auto"/>
              <w:rPr>
                <w:sz w:val="24"/>
                <w:szCs w:val="24"/>
                <w:highlight w:val="white"/>
              </w:rPr>
            </w:pPr>
            <w:r>
              <w:rPr>
                <w:sz w:val="24"/>
                <w:szCs w:val="24"/>
                <w:highlight w:val="white"/>
              </w:rPr>
              <w:t>2012</w:t>
            </w:r>
          </w:p>
        </w:tc>
        <w:tc>
          <w:tcPr>
            <w:tcW w:w="2425" w:type="dxa"/>
            <w:tcMar>
              <w:top w:w="0" w:type="dxa"/>
              <w:left w:w="45" w:type="dxa"/>
              <w:bottom w:w="0" w:type="dxa"/>
              <w:right w:w="45" w:type="dxa"/>
            </w:tcMar>
          </w:tcPr>
          <w:p w14:paraId="5863691E" w14:textId="77777777" w:rsidR="004D0D95" w:rsidRDefault="00A90030" w:rsidP="00FA3A76">
            <w:pPr>
              <w:spacing w:line="240" w:lineRule="auto"/>
              <w:rPr>
                <w:sz w:val="24"/>
                <w:szCs w:val="24"/>
                <w:highlight w:val="white"/>
              </w:rPr>
            </w:pPr>
            <w:r>
              <w:rPr>
                <w:sz w:val="24"/>
                <w:szCs w:val="24"/>
                <w:highlight w:val="white"/>
              </w:rPr>
              <w:t>10.1007/s10457-012-9494-8</w:t>
            </w:r>
          </w:p>
        </w:tc>
      </w:tr>
      <w:tr w:rsidR="004D0D95" w14:paraId="55B9B4BF" w14:textId="77777777">
        <w:trPr>
          <w:trHeight w:val="270"/>
        </w:trPr>
        <w:tc>
          <w:tcPr>
            <w:tcW w:w="1162" w:type="dxa"/>
            <w:tcMar>
              <w:top w:w="0" w:type="dxa"/>
              <w:left w:w="45" w:type="dxa"/>
              <w:bottom w:w="0" w:type="dxa"/>
              <w:right w:w="45" w:type="dxa"/>
            </w:tcMar>
          </w:tcPr>
          <w:p w14:paraId="27E16D43" w14:textId="77777777" w:rsidR="004D0D95" w:rsidRDefault="00A90030" w:rsidP="00FA3A76">
            <w:pPr>
              <w:spacing w:line="240" w:lineRule="auto"/>
              <w:rPr>
                <w:sz w:val="24"/>
                <w:szCs w:val="24"/>
                <w:highlight w:val="white"/>
              </w:rPr>
            </w:pPr>
            <w:r>
              <w:rPr>
                <w:sz w:val="24"/>
                <w:szCs w:val="24"/>
                <w:highlight w:val="white"/>
              </w:rPr>
              <w:t>226</w:t>
            </w:r>
          </w:p>
        </w:tc>
        <w:tc>
          <w:tcPr>
            <w:tcW w:w="4148" w:type="dxa"/>
          </w:tcPr>
          <w:p w14:paraId="0E29644E" w14:textId="77777777" w:rsidR="004D0D95" w:rsidRDefault="00A90030" w:rsidP="00FA3A76">
            <w:pPr>
              <w:spacing w:line="240" w:lineRule="auto"/>
              <w:rPr>
                <w:sz w:val="24"/>
                <w:szCs w:val="24"/>
                <w:highlight w:val="white"/>
              </w:rPr>
            </w:pPr>
            <w:r>
              <w:rPr>
                <w:sz w:val="24"/>
                <w:szCs w:val="24"/>
                <w:highlight w:val="white"/>
              </w:rPr>
              <w:t>Urák, I; Hartel, T; Balog, A</w:t>
            </w:r>
          </w:p>
        </w:tc>
        <w:tc>
          <w:tcPr>
            <w:tcW w:w="5490" w:type="dxa"/>
            <w:tcMar>
              <w:top w:w="0" w:type="dxa"/>
              <w:left w:w="45" w:type="dxa"/>
              <w:bottom w:w="0" w:type="dxa"/>
              <w:right w:w="45" w:type="dxa"/>
            </w:tcMar>
          </w:tcPr>
          <w:p w14:paraId="64F9CA51" w14:textId="77777777" w:rsidR="004D0D95" w:rsidRDefault="00A90030" w:rsidP="00FA3A76">
            <w:pPr>
              <w:spacing w:line="240" w:lineRule="auto"/>
              <w:rPr>
                <w:sz w:val="24"/>
                <w:szCs w:val="24"/>
                <w:highlight w:val="white"/>
              </w:rPr>
            </w:pPr>
            <w:r>
              <w:rPr>
                <w:sz w:val="24"/>
                <w:szCs w:val="24"/>
                <w:highlight w:val="white"/>
              </w:rPr>
              <w:t>The influence of Carpathian landscape scale on spider communities</w:t>
            </w:r>
          </w:p>
        </w:tc>
        <w:tc>
          <w:tcPr>
            <w:tcW w:w="1080" w:type="dxa"/>
            <w:tcMar>
              <w:top w:w="0" w:type="dxa"/>
              <w:left w:w="45" w:type="dxa"/>
              <w:bottom w:w="0" w:type="dxa"/>
              <w:right w:w="45" w:type="dxa"/>
            </w:tcMar>
          </w:tcPr>
          <w:p w14:paraId="5DD3784A" w14:textId="77777777" w:rsidR="004D0D95" w:rsidRDefault="00A90030" w:rsidP="00FA3A76">
            <w:pPr>
              <w:spacing w:line="240" w:lineRule="auto"/>
              <w:rPr>
                <w:sz w:val="24"/>
                <w:szCs w:val="24"/>
                <w:highlight w:val="white"/>
              </w:rPr>
            </w:pPr>
            <w:r>
              <w:rPr>
                <w:sz w:val="24"/>
                <w:szCs w:val="24"/>
                <w:highlight w:val="white"/>
              </w:rPr>
              <w:t>2010</w:t>
            </w:r>
          </w:p>
        </w:tc>
        <w:tc>
          <w:tcPr>
            <w:tcW w:w="2425" w:type="dxa"/>
            <w:tcMar>
              <w:top w:w="0" w:type="dxa"/>
              <w:left w:w="45" w:type="dxa"/>
              <w:bottom w:w="0" w:type="dxa"/>
              <w:right w:w="45" w:type="dxa"/>
            </w:tcMar>
          </w:tcPr>
          <w:p w14:paraId="14BA9A2F" w14:textId="77777777" w:rsidR="004D0D95" w:rsidRDefault="00A90030" w:rsidP="00FA3A76">
            <w:pPr>
              <w:spacing w:line="240" w:lineRule="auto"/>
              <w:rPr>
                <w:sz w:val="24"/>
                <w:szCs w:val="24"/>
                <w:highlight w:val="white"/>
              </w:rPr>
            </w:pPr>
            <w:r>
              <w:rPr>
                <w:sz w:val="24"/>
                <w:szCs w:val="24"/>
                <w:highlight w:val="white"/>
              </w:rPr>
              <w:t>10.2298/ABS1004231U</w:t>
            </w:r>
          </w:p>
        </w:tc>
      </w:tr>
      <w:tr w:rsidR="004D0D95" w14:paraId="6C35BE88" w14:textId="77777777">
        <w:trPr>
          <w:trHeight w:val="270"/>
        </w:trPr>
        <w:tc>
          <w:tcPr>
            <w:tcW w:w="1162" w:type="dxa"/>
            <w:tcMar>
              <w:top w:w="0" w:type="dxa"/>
              <w:left w:w="45" w:type="dxa"/>
              <w:bottom w:w="0" w:type="dxa"/>
              <w:right w:w="45" w:type="dxa"/>
            </w:tcMar>
          </w:tcPr>
          <w:p w14:paraId="5057DBA7" w14:textId="77777777" w:rsidR="004D0D95" w:rsidRDefault="00A90030" w:rsidP="00FA3A76">
            <w:pPr>
              <w:spacing w:line="240" w:lineRule="auto"/>
              <w:rPr>
                <w:sz w:val="24"/>
                <w:szCs w:val="24"/>
                <w:highlight w:val="white"/>
              </w:rPr>
            </w:pPr>
            <w:r>
              <w:rPr>
                <w:sz w:val="24"/>
                <w:szCs w:val="24"/>
                <w:highlight w:val="white"/>
              </w:rPr>
              <w:t>227</w:t>
            </w:r>
          </w:p>
        </w:tc>
        <w:tc>
          <w:tcPr>
            <w:tcW w:w="4148" w:type="dxa"/>
          </w:tcPr>
          <w:p w14:paraId="55926E75"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van der Meer, M; Kay, S; Lüscher, G; Jeanneret, P</w:t>
            </w:r>
          </w:p>
        </w:tc>
        <w:tc>
          <w:tcPr>
            <w:tcW w:w="5490" w:type="dxa"/>
            <w:tcMar>
              <w:top w:w="0" w:type="dxa"/>
              <w:left w:w="45" w:type="dxa"/>
              <w:bottom w:w="0" w:type="dxa"/>
              <w:right w:w="45" w:type="dxa"/>
            </w:tcMar>
          </w:tcPr>
          <w:p w14:paraId="6DA461B5" w14:textId="77777777" w:rsidR="004D0D95" w:rsidRDefault="00A90030" w:rsidP="00FA3A76">
            <w:pPr>
              <w:spacing w:line="240" w:lineRule="auto"/>
              <w:rPr>
                <w:sz w:val="24"/>
                <w:szCs w:val="24"/>
                <w:highlight w:val="white"/>
              </w:rPr>
            </w:pPr>
            <w:r>
              <w:rPr>
                <w:sz w:val="24"/>
                <w:szCs w:val="24"/>
                <w:highlight w:val="white"/>
              </w:rPr>
              <w:t>What evidence exists on the impact of agricultural practices in fruit orchards on biodiversity? A systematic map</w:t>
            </w:r>
          </w:p>
        </w:tc>
        <w:tc>
          <w:tcPr>
            <w:tcW w:w="1080" w:type="dxa"/>
            <w:tcMar>
              <w:top w:w="0" w:type="dxa"/>
              <w:left w:w="45" w:type="dxa"/>
              <w:bottom w:w="0" w:type="dxa"/>
              <w:right w:w="45" w:type="dxa"/>
            </w:tcMar>
          </w:tcPr>
          <w:p w14:paraId="56454979"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3B209660" w14:textId="77777777" w:rsidR="004D0D95" w:rsidRDefault="00A90030" w:rsidP="00FA3A76">
            <w:pPr>
              <w:spacing w:line="240" w:lineRule="auto"/>
              <w:rPr>
                <w:sz w:val="24"/>
                <w:szCs w:val="24"/>
                <w:highlight w:val="white"/>
              </w:rPr>
            </w:pPr>
            <w:r>
              <w:rPr>
                <w:sz w:val="24"/>
                <w:szCs w:val="24"/>
                <w:highlight w:val="white"/>
              </w:rPr>
              <w:t>10.1186/s13750-020-0185-z</w:t>
            </w:r>
          </w:p>
        </w:tc>
      </w:tr>
      <w:tr w:rsidR="004D0D95" w14:paraId="459D135D" w14:textId="77777777">
        <w:trPr>
          <w:trHeight w:val="270"/>
        </w:trPr>
        <w:tc>
          <w:tcPr>
            <w:tcW w:w="1162" w:type="dxa"/>
            <w:tcMar>
              <w:top w:w="0" w:type="dxa"/>
              <w:left w:w="45" w:type="dxa"/>
              <w:bottom w:w="0" w:type="dxa"/>
              <w:right w:w="45" w:type="dxa"/>
            </w:tcMar>
          </w:tcPr>
          <w:p w14:paraId="64DB698E" w14:textId="77777777" w:rsidR="004D0D95" w:rsidRDefault="00A90030" w:rsidP="00FA3A76">
            <w:pPr>
              <w:spacing w:line="240" w:lineRule="auto"/>
              <w:rPr>
                <w:sz w:val="24"/>
                <w:szCs w:val="24"/>
                <w:highlight w:val="white"/>
              </w:rPr>
            </w:pPr>
            <w:r>
              <w:rPr>
                <w:sz w:val="24"/>
                <w:szCs w:val="24"/>
                <w:highlight w:val="white"/>
              </w:rPr>
              <w:t>228</w:t>
            </w:r>
          </w:p>
        </w:tc>
        <w:tc>
          <w:tcPr>
            <w:tcW w:w="4148" w:type="dxa"/>
          </w:tcPr>
          <w:p w14:paraId="506D5A0E" w14:textId="77777777" w:rsidR="004D0D95" w:rsidRDefault="00A90030" w:rsidP="00FA3A76">
            <w:pPr>
              <w:spacing w:line="240" w:lineRule="auto"/>
              <w:rPr>
                <w:sz w:val="24"/>
                <w:szCs w:val="24"/>
                <w:highlight w:val="white"/>
              </w:rPr>
            </w:pPr>
            <w:r>
              <w:rPr>
                <w:sz w:val="24"/>
                <w:szCs w:val="24"/>
                <w:highlight w:val="white"/>
              </w:rPr>
              <w:t>Varga, A; Molnár, Z; Biró, M; Demeter, L; Gellény, K; Miókovics, E; Molnár, A; Molnár, K; Ujházy, N; Ulicsni, V; Babai, D</w:t>
            </w:r>
          </w:p>
        </w:tc>
        <w:tc>
          <w:tcPr>
            <w:tcW w:w="5490" w:type="dxa"/>
            <w:tcMar>
              <w:top w:w="0" w:type="dxa"/>
              <w:left w:w="45" w:type="dxa"/>
              <w:bottom w:w="0" w:type="dxa"/>
              <w:right w:w="45" w:type="dxa"/>
            </w:tcMar>
          </w:tcPr>
          <w:p w14:paraId="0E24B364" w14:textId="77777777" w:rsidR="004D0D95" w:rsidRDefault="00A90030" w:rsidP="00FA3A76">
            <w:pPr>
              <w:spacing w:line="240" w:lineRule="auto"/>
              <w:rPr>
                <w:sz w:val="24"/>
                <w:szCs w:val="24"/>
                <w:highlight w:val="white"/>
              </w:rPr>
            </w:pPr>
            <w:r>
              <w:rPr>
                <w:sz w:val="24"/>
                <w:szCs w:val="24"/>
                <w:highlight w:val="white"/>
              </w:rPr>
              <w:t>Changing year-round habitat use of extensively grazing cattle, sheep and pigs in east-central Europe between 1940 and 2014: consequences for conservation and policy</w:t>
            </w:r>
          </w:p>
        </w:tc>
        <w:tc>
          <w:tcPr>
            <w:tcW w:w="1080" w:type="dxa"/>
            <w:tcMar>
              <w:top w:w="0" w:type="dxa"/>
              <w:left w:w="45" w:type="dxa"/>
              <w:bottom w:w="0" w:type="dxa"/>
              <w:right w:w="45" w:type="dxa"/>
            </w:tcMar>
          </w:tcPr>
          <w:p w14:paraId="3102B0D0" w14:textId="77777777" w:rsidR="004D0D95" w:rsidRDefault="00A90030" w:rsidP="00FA3A76">
            <w:pPr>
              <w:spacing w:line="240" w:lineRule="auto"/>
              <w:rPr>
                <w:sz w:val="24"/>
                <w:szCs w:val="24"/>
                <w:highlight w:val="white"/>
              </w:rPr>
            </w:pPr>
            <w:r>
              <w:rPr>
                <w:sz w:val="24"/>
                <w:szCs w:val="24"/>
                <w:highlight w:val="white"/>
              </w:rPr>
              <w:t>2016</w:t>
            </w:r>
          </w:p>
        </w:tc>
        <w:tc>
          <w:tcPr>
            <w:tcW w:w="2425" w:type="dxa"/>
            <w:tcMar>
              <w:top w:w="0" w:type="dxa"/>
              <w:left w:w="45" w:type="dxa"/>
              <w:bottom w:w="0" w:type="dxa"/>
              <w:right w:w="45" w:type="dxa"/>
            </w:tcMar>
          </w:tcPr>
          <w:p w14:paraId="4F45D8DA" w14:textId="77777777" w:rsidR="004D0D95" w:rsidRDefault="00A90030" w:rsidP="00FA3A76">
            <w:pPr>
              <w:spacing w:line="240" w:lineRule="auto"/>
              <w:rPr>
                <w:sz w:val="24"/>
                <w:szCs w:val="24"/>
                <w:highlight w:val="white"/>
              </w:rPr>
            </w:pPr>
            <w:r>
              <w:rPr>
                <w:sz w:val="24"/>
                <w:szCs w:val="24"/>
                <w:highlight w:val="white"/>
              </w:rPr>
              <w:t>10.1016/j.agee.2016.05.018</w:t>
            </w:r>
          </w:p>
        </w:tc>
      </w:tr>
      <w:tr w:rsidR="004D0D95" w14:paraId="6D93BC26" w14:textId="77777777">
        <w:trPr>
          <w:trHeight w:val="270"/>
        </w:trPr>
        <w:tc>
          <w:tcPr>
            <w:tcW w:w="1162" w:type="dxa"/>
            <w:tcMar>
              <w:top w:w="0" w:type="dxa"/>
              <w:left w:w="45" w:type="dxa"/>
              <w:bottom w:w="0" w:type="dxa"/>
              <w:right w:w="45" w:type="dxa"/>
            </w:tcMar>
          </w:tcPr>
          <w:p w14:paraId="35FCAD67" w14:textId="77777777" w:rsidR="004D0D95" w:rsidRDefault="00A90030" w:rsidP="00FA3A76">
            <w:pPr>
              <w:spacing w:line="240" w:lineRule="auto"/>
              <w:rPr>
                <w:sz w:val="24"/>
                <w:szCs w:val="24"/>
                <w:highlight w:val="white"/>
              </w:rPr>
            </w:pPr>
            <w:r>
              <w:rPr>
                <w:sz w:val="24"/>
                <w:szCs w:val="24"/>
                <w:highlight w:val="white"/>
              </w:rPr>
              <w:t>229</w:t>
            </w:r>
          </w:p>
        </w:tc>
        <w:tc>
          <w:tcPr>
            <w:tcW w:w="4148" w:type="dxa"/>
          </w:tcPr>
          <w:p w14:paraId="3995215C" w14:textId="77777777" w:rsidR="004D0D95" w:rsidRDefault="00A90030" w:rsidP="00FA3A76">
            <w:pPr>
              <w:spacing w:line="240" w:lineRule="auto"/>
              <w:rPr>
                <w:sz w:val="24"/>
                <w:szCs w:val="24"/>
                <w:highlight w:val="white"/>
              </w:rPr>
            </w:pPr>
            <w:r>
              <w:rPr>
                <w:sz w:val="24"/>
                <w:szCs w:val="24"/>
                <w:highlight w:val="white"/>
              </w:rPr>
              <w:t>Varga, A; Odor, P; Molnár, Z; Bölöni, J</w:t>
            </w:r>
          </w:p>
        </w:tc>
        <w:tc>
          <w:tcPr>
            <w:tcW w:w="5490" w:type="dxa"/>
            <w:tcMar>
              <w:top w:w="0" w:type="dxa"/>
              <w:left w:w="45" w:type="dxa"/>
              <w:bottom w:w="0" w:type="dxa"/>
              <w:right w:w="45" w:type="dxa"/>
            </w:tcMar>
          </w:tcPr>
          <w:p w14:paraId="292D9134" w14:textId="77777777" w:rsidR="004D0D95" w:rsidRDefault="00A90030" w:rsidP="00FA3A76">
            <w:pPr>
              <w:spacing w:line="240" w:lineRule="auto"/>
              <w:rPr>
                <w:sz w:val="24"/>
                <w:szCs w:val="24"/>
                <w:highlight w:val="white"/>
              </w:rPr>
            </w:pPr>
            <w:r>
              <w:rPr>
                <w:sz w:val="24"/>
                <w:szCs w:val="24"/>
                <w:highlight w:val="white"/>
              </w:rPr>
              <w:t>The history and natural regeneration of a secondary oak-beech woodland on a former wood-pasture in Hungary</w:t>
            </w:r>
          </w:p>
        </w:tc>
        <w:tc>
          <w:tcPr>
            <w:tcW w:w="1080" w:type="dxa"/>
            <w:tcMar>
              <w:top w:w="0" w:type="dxa"/>
              <w:left w:w="45" w:type="dxa"/>
              <w:bottom w:w="0" w:type="dxa"/>
              <w:right w:w="45" w:type="dxa"/>
            </w:tcMar>
          </w:tcPr>
          <w:p w14:paraId="54283601" w14:textId="77777777" w:rsidR="004D0D95" w:rsidRDefault="00A90030" w:rsidP="00FA3A76">
            <w:pPr>
              <w:spacing w:line="240" w:lineRule="auto"/>
              <w:rPr>
                <w:sz w:val="24"/>
                <w:szCs w:val="24"/>
                <w:highlight w:val="white"/>
              </w:rPr>
            </w:pPr>
            <w:r>
              <w:rPr>
                <w:sz w:val="24"/>
                <w:szCs w:val="24"/>
                <w:highlight w:val="white"/>
              </w:rPr>
              <w:t>2015</w:t>
            </w:r>
          </w:p>
        </w:tc>
        <w:tc>
          <w:tcPr>
            <w:tcW w:w="2425" w:type="dxa"/>
            <w:tcMar>
              <w:top w:w="0" w:type="dxa"/>
              <w:left w:w="45" w:type="dxa"/>
              <w:bottom w:w="0" w:type="dxa"/>
              <w:right w:w="45" w:type="dxa"/>
            </w:tcMar>
          </w:tcPr>
          <w:p w14:paraId="25ACB475" w14:textId="77777777" w:rsidR="004D0D95" w:rsidRDefault="00A90030" w:rsidP="00FA3A76">
            <w:pPr>
              <w:spacing w:line="240" w:lineRule="auto"/>
              <w:rPr>
                <w:sz w:val="24"/>
                <w:szCs w:val="24"/>
                <w:highlight w:val="white"/>
              </w:rPr>
            </w:pPr>
            <w:r>
              <w:rPr>
                <w:sz w:val="24"/>
                <w:szCs w:val="24"/>
                <w:highlight w:val="white"/>
              </w:rPr>
              <w:t>10.5586/asbp.2015.005</w:t>
            </w:r>
          </w:p>
        </w:tc>
      </w:tr>
      <w:tr w:rsidR="004D0D95" w14:paraId="465C8092" w14:textId="77777777">
        <w:trPr>
          <w:trHeight w:val="270"/>
        </w:trPr>
        <w:tc>
          <w:tcPr>
            <w:tcW w:w="1162" w:type="dxa"/>
            <w:tcMar>
              <w:top w:w="0" w:type="dxa"/>
              <w:left w:w="45" w:type="dxa"/>
              <w:bottom w:w="0" w:type="dxa"/>
              <w:right w:w="45" w:type="dxa"/>
            </w:tcMar>
          </w:tcPr>
          <w:p w14:paraId="57A6013A" w14:textId="77777777" w:rsidR="004D0D95" w:rsidRDefault="00A90030" w:rsidP="00FA3A76">
            <w:pPr>
              <w:spacing w:line="240" w:lineRule="auto"/>
              <w:rPr>
                <w:sz w:val="24"/>
                <w:szCs w:val="24"/>
                <w:highlight w:val="white"/>
              </w:rPr>
            </w:pPr>
            <w:r>
              <w:rPr>
                <w:sz w:val="24"/>
                <w:szCs w:val="24"/>
                <w:highlight w:val="white"/>
              </w:rPr>
              <w:t>230</w:t>
            </w:r>
          </w:p>
        </w:tc>
        <w:tc>
          <w:tcPr>
            <w:tcW w:w="4148" w:type="dxa"/>
          </w:tcPr>
          <w:p w14:paraId="1689FEFD" w14:textId="77777777" w:rsidR="004D0D95" w:rsidRDefault="00A90030" w:rsidP="00FA3A76">
            <w:pPr>
              <w:spacing w:line="240" w:lineRule="auto"/>
              <w:rPr>
                <w:sz w:val="24"/>
                <w:szCs w:val="24"/>
                <w:highlight w:val="white"/>
              </w:rPr>
            </w:pPr>
            <w:r>
              <w:rPr>
                <w:sz w:val="24"/>
                <w:szCs w:val="24"/>
                <w:highlight w:val="white"/>
              </w:rPr>
              <w:t xml:space="preserve">Veldkamp, E; Schmidt, M; Markwitz, C; Beule, L; Beuschel, R; Biertümpfel, A; Bischel, X; Duan, XH; Gerjets, R; Göbel, L; Grass, R; Guerra, V; Heinlein, F; Komainda, </w:t>
            </w:r>
            <w:r>
              <w:rPr>
                <w:sz w:val="24"/>
                <w:szCs w:val="24"/>
                <w:highlight w:val="white"/>
              </w:rPr>
              <w:lastRenderedPageBreak/>
              <w:t>M; Langhof, M; Luo, J; Potthoff, M; van Ramshorst, JGV; Rudolf, C; Seserman, DM; Shao, GD; Siebicke, L; Svoboda, N; Swieter, A; Carminati, A; Freese, D; Graf, T; Greef, JM; Isselstein, J; Jansen, M; Karlovsky, P; Knohl, A; Lamersdorf, N; Priesack, E; Wachendorf, C; Wachendorf, M; Corre, MD</w:t>
            </w:r>
          </w:p>
        </w:tc>
        <w:tc>
          <w:tcPr>
            <w:tcW w:w="5490" w:type="dxa"/>
            <w:tcMar>
              <w:top w:w="0" w:type="dxa"/>
              <w:left w:w="45" w:type="dxa"/>
              <w:bottom w:w="0" w:type="dxa"/>
              <w:right w:w="45" w:type="dxa"/>
            </w:tcMar>
          </w:tcPr>
          <w:p w14:paraId="4707FF7C" w14:textId="77777777" w:rsidR="004D0D95" w:rsidRDefault="00A90030" w:rsidP="00FA3A76">
            <w:pPr>
              <w:spacing w:line="240" w:lineRule="auto"/>
              <w:rPr>
                <w:sz w:val="24"/>
                <w:szCs w:val="24"/>
                <w:highlight w:val="white"/>
              </w:rPr>
            </w:pPr>
            <w:r>
              <w:rPr>
                <w:sz w:val="24"/>
                <w:szCs w:val="24"/>
                <w:highlight w:val="white"/>
              </w:rPr>
              <w:lastRenderedPageBreak/>
              <w:t>Multifunctionality of temperate alley-cropping agroforestry outperforms open cropland and grassland</w:t>
            </w:r>
          </w:p>
        </w:tc>
        <w:tc>
          <w:tcPr>
            <w:tcW w:w="1080" w:type="dxa"/>
            <w:tcMar>
              <w:top w:w="0" w:type="dxa"/>
              <w:left w:w="45" w:type="dxa"/>
              <w:bottom w:w="0" w:type="dxa"/>
              <w:right w:w="45" w:type="dxa"/>
            </w:tcMar>
          </w:tcPr>
          <w:p w14:paraId="18E10E24"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0CE8499B" w14:textId="77777777" w:rsidR="004D0D95" w:rsidRDefault="00A90030" w:rsidP="00FA3A76">
            <w:pPr>
              <w:spacing w:line="240" w:lineRule="auto"/>
              <w:rPr>
                <w:sz w:val="24"/>
                <w:szCs w:val="24"/>
                <w:highlight w:val="white"/>
              </w:rPr>
            </w:pPr>
            <w:r>
              <w:rPr>
                <w:sz w:val="24"/>
                <w:szCs w:val="24"/>
                <w:highlight w:val="white"/>
              </w:rPr>
              <w:t>10.1038/s43247-023-00680-1</w:t>
            </w:r>
          </w:p>
        </w:tc>
      </w:tr>
      <w:tr w:rsidR="004D0D95" w14:paraId="6D74AA4B" w14:textId="77777777">
        <w:trPr>
          <w:trHeight w:val="270"/>
        </w:trPr>
        <w:tc>
          <w:tcPr>
            <w:tcW w:w="1162" w:type="dxa"/>
            <w:tcMar>
              <w:top w:w="0" w:type="dxa"/>
              <w:left w:w="45" w:type="dxa"/>
              <w:bottom w:w="0" w:type="dxa"/>
              <w:right w:w="45" w:type="dxa"/>
            </w:tcMar>
          </w:tcPr>
          <w:p w14:paraId="65BD42E5" w14:textId="77777777" w:rsidR="004D0D95" w:rsidRDefault="00A90030" w:rsidP="00FA3A76">
            <w:pPr>
              <w:spacing w:line="240" w:lineRule="auto"/>
              <w:rPr>
                <w:sz w:val="24"/>
                <w:szCs w:val="24"/>
                <w:highlight w:val="white"/>
              </w:rPr>
            </w:pPr>
            <w:r>
              <w:rPr>
                <w:sz w:val="24"/>
                <w:szCs w:val="24"/>
                <w:highlight w:val="white"/>
              </w:rPr>
              <w:t>231</w:t>
            </w:r>
          </w:p>
        </w:tc>
        <w:tc>
          <w:tcPr>
            <w:tcW w:w="4148" w:type="dxa"/>
          </w:tcPr>
          <w:p w14:paraId="28BC2D93"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Verhulst, J; Báldi, A; Kleijn, D</w:t>
            </w:r>
          </w:p>
        </w:tc>
        <w:tc>
          <w:tcPr>
            <w:tcW w:w="5490" w:type="dxa"/>
            <w:tcMar>
              <w:top w:w="0" w:type="dxa"/>
              <w:left w:w="45" w:type="dxa"/>
              <w:bottom w:w="0" w:type="dxa"/>
              <w:right w:w="45" w:type="dxa"/>
            </w:tcMar>
          </w:tcPr>
          <w:p w14:paraId="562D26D5" w14:textId="77777777" w:rsidR="004D0D95" w:rsidRDefault="00A90030" w:rsidP="00FA3A76">
            <w:pPr>
              <w:spacing w:line="240" w:lineRule="auto"/>
              <w:rPr>
                <w:sz w:val="24"/>
                <w:szCs w:val="24"/>
                <w:highlight w:val="white"/>
              </w:rPr>
            </w:pPr>
            <w:r>
              <w:rPr>
                <w:sz w:val="24"/>
                <w:szCs w:val="24"/>
                <w:highlight w:val="white"/>
              </w:rPr>
              <w:t>Relationship between land-use intensity and species richness and abundance of birds in Hungary</w:t>
            </w:r>
          </w:p>
        </w:tc>
        <w:tc>
          <w:tcPr>
            <w:tcW w:w="1080" w:type="dxa"/>
            <w:tcMar>
              <w:top w:w="0" w:type="dxa"/>
              <w:left w:w="45" w:type="dxa"/>
              <w:bottom w:w="0" w:type="dxa"/>
              <w:right w:w="45" w:type="dxa"/>
            </w:tcMar>
          </w:tcPr>
          <w:p w14:paraId="1D37AFB1" w14:textId="77777777" w:rsidR="004D0D95" w:rsidRDefault="00A90030" w:rsidP="00FA3A76">
            <w:pPr>
              <w:spacing w:line="240" w:lineRule="auto"/>
              <w:rPr>
                <w:sz w:val="24"/>
                <w:szCs w:val="24"/>
                <w:highlight w:val="white"/>
              </w:rPr>
            </w:pPr>
            <w:r>
              <w:rPr>
                <w:sz w:val="24"/>
                <w:szCs w:val="24"/>
                <w:highlight w:val="white"/>
              </w:rPr>
              <w:t>2004</w:t>
            </w:r>
          </w:p>
        </w:tc>
        <w:tc>
          <w:tcPr>
            <w:tcW w:w="2425" w:type="dxa"/>
            <w:tcMar>
              <w:top w:w="0" w:type="dxa"/>
              <w:left w:w="45" w:type="dxa"/>
              <w:bottom w:w="0" w:type="dxa"/>
              <w:right w:w="45" w:type="dxa"/>
            </w:tcMar>
          </w:tcPr>
          <w:p w14:paraId="7C5BEBDE" w14:textId="77777777" w:rsidR="004D0D95" w:rsidRDefault="00A90030" w:rsidP="00FA3A76">
            <w:pPr>
              <w:spacing w:line="240" w:lineRule="auto"/>
              <w:rPr>
                <w:sz w:val="24"/>
                <w:szCs w:val="24"/>
                <w:highlight w:val="white"/>
              </w:rPr>
            </w:pPr>
            <w:r>
              <w:rPr>
                <w:sz w:val="24"/>
                <w:szCs w:val="24"/>
                <w:highlight w:val="white"/>
              </w:rPr>
              <w:t>10.1016/j.agee.2004.01.043</w:t>
            </w:r>
          </w:p>
        </w:tc>
      </w:tr>
      <w:tr w:rsidR="004D0D95" w14:paraId="2199D03F" w14:textId="77777777">
        <w:trPr>
          <w:trHeight w:val="270"/>
        </w:trPr>
        <w:tc>
          <w:tcPr>
            <w:tcW w:w="1162" w:type="dxa"/>
            <w:tcMar>
              <w:top w:w="0" w:type="dxa"/>
              <w:left w:w="45" w:type="dxa"/>
              <w:bottom w:w="0" w:type="dxa"/>
              <w:right w:w="45" w:type="dxa"/>
            </w:tcMar>
          </w:tcPr>
          <w:p w14:paraId="2FB5E8D2" w14:textId="77777777" w:rsidR="004D0D95" w:rsidRDefault="00A90030" w:rsidP="00FA3A76">
            <w:pPr>
              <w:spacing w:line="240" w:lineRule="auto"/>
              <w:rPr>
                <w:sz w:val="24"/>
                <w:szCs w:val="24"/>
                <w:highlight w:val="white"/>
              </w:rPr>
            </w:pPr>
            <w:r>
              <w:rPr>
                <w:sz w:val="24"/>
                <w:szCs w:val="24"/>
                <w:highlight w:val="white"/>
              </w:rPr>
              <w:t>232</w:t>
            </w:r>
          </w:p>
        </w:tc>
        <w:tc>
          <w:tcPr>
            <w:tcW w:w="4148" w:type="dxa"/>
          </w:tcPr>
          <w:p w14:paraId="70B19794" w14:textId="77777777" w:rsidR="004D0D95" w:rsidRDefault="00A90030" w:rsidP="00FA3A76">
            <w:pPr>
              <w:spacing w:line="240" w:lineRule="auto"/>
              <w:rPr>
                <w:sz w:val="24"/>
                <w:szCs w:val="24"/>
                <w:highlight w:val="white"/>
              </w:rPr>
            </w:pPr>
            <w:r>
              <w:rPr>
                <w:sz w:val="24"/>
                <w:szCs w:val="24"/>
                <w:highlight w:val="white"/>
              </w:rPr>
              <w:t>Viaud, V; Kunnemann, T</w:t>
            </w:r>
          </w:p>
        </w:tc>
        <w:tc>
          <w:tcPr>
            <w:tcW w:w="5490" w:type="dxa"/>
            <w:tcMar>
              <w:top w:w="0" w:type="dxa"/>
              <w:left w:w="45" w:type="dxa"/>
              <w:bottom w:w="0" w:type="dxa"/>
              <w:right w:w="45" w:type="dxa"/>
            </w:tcMar>
          </w:tcPr>
          <w:p w14:paraId="6810FA0E" w14:textId="77777777" w:rsidR="004D0D95" w:rsidRDefault="00A90030" w:rsidP="00FA3A76">
            <w:pPr>
              <w:spacing w:line="240" w:lineRule="auto"/>
              <w:rPr>
                <w:sz w:val="24"/>
                <w:szCs w:val="24"/>
                <w:highlight w:val="white"/>
              </w:rPr>
            </w:pPr>
            <w:r>
              <w:rPr>
                <w:sz w:val="24"/>
                <w:szCs w:val="24"/>
                <w:highlight w:val="white"/>
              </w:rPr>
              <w:t>Additional soil organic carbon stocks in hedgerows in crop-livestock areas of western France</w:t>
            </w:r>
          </w:p>
        </w:tc>
        <w:tc>
          <w:tcPr>
            <w:tcW w:w="1080" w:type="dxa"/>
            <w:tcMar>
              <w:top w:w="0" w:type="dxa"/>
              <w:left w:w="45" w:type="dxa"/>
              <w:bottom w:w="0" w:type="dxa"/>
              <w:right w:w="45" w:type="dxa"/>
            </w:tcMar>
          </w:tcPr>
          <w:p w14:paraId="6E55DD80"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6F1F5F59" w14:textId="77777777" w:rsidR="004D0D95" w:rsidRDefault="00A90030" w:rsidP="00FA3A76">
            <w:pPr>
              <w:spacing w:line="240" w:lineRule="auto"/>
              <w:rPr>
                <w:sz w:val="24"/>
                <w:szCs w:val="24"/>
                <w:highlight w:val="white"/>
              </w:rPr>
            </w:pPr>
            <w:r>
              <w:rPr>
                <w:sz w:val="24"/>
                <w:szCs w:val="24"/>
                <w:highlight w:val="white"/>
              </w:rPr>
              <w:t>10.1016/j.agee.2020.107174</w:t>
            </w:r>
          </w:p>
        </w:tc>
      </w:tr>
      <w:tr w:rsidR="004D0D95" w14:paraId="4F1EC661" w14:textId="77777777">
        <w:trPr>
          <w:trHeight w:val="270"/>
        </w:trPr>
        <w:tc>
          <w:tcPr>
            <w:tcW w:w="1162" w:type="dxa"/>
            <w:tcMar>
              <w:top w:w="0" w:type="dxa"/>
              <w:left w:w="45" w:type="dxa"/>
              <w:bottom w:w="0" w:type="dxa"/>
              <w:right w:w="45" w:type="dxa"/>
            </w:tcMar>
          </w:tcPr>
          <w:p w14:paraId="24D6BE8E" w14:textId="77777777" w:rsidR="004D0D95" w:rsidRDefault="00A90030" w:rsidP="00FA3A76">
            <w:pPr>
              <w:spacing w:line="240" w:lineRule="auto"/>
              <w:rPr>
                <w:sz w:val="24"/>
                <w:szCs w:val="24"/>
                <w:highlight w:val="white"/>
              </w:rPr>
            </w:pPr>
            <w:r>
              <w:rPr>
                <w:sz w:val="24"/>
                <w:szCs w:val="24"/>
                <w:highlight w:val="white"/>
              </w:rPr>
              <w:t>233</w:t>
            </w:r>
          </w:p>
        </w:tc>
        <w:tc>
          <w:tcPr>
            <w:tcW w:w="4148" w:type="dxa"/>
          </w:tcPr>
          <w:p w14:paraId="5D5913DE" w14:textId="77777777" w:rsidR="004D0D95" w:rsidRDefault="00A90030" w:rsidP="00FA3A76">
            <w:pPr>
              <w:spacing w:line="240" w:lineRule="auto"/>
              <w:rPr>
                <w:sz w:val="24"/>
                <w:szCs w:val="24"/>
                <w:highlight w:val="white"/>
              </w:rPr>
            </w:pPr>
            <w:r>
              <w:rPr>
                <w:sz w:val="24"/>
                <w:szCs w:val="24"/>
                <w:highlight w:val="white"/>
              </w:rPr>
              <w:t>Vizitiu, DE; Sardarescu, ID; Buciumeanu, EC; Guta, IC; Dinca, L; Balacenoiu, F; Toma, D; Crisan, V; Din, A</w:t>
            </w:r>
          </w:p>
        </w:tc>
        <w:tc>
          <w:tcPr>
            <w:tcW w:w="5490" w:type="dxa"/>
            <w:tcMar>
              <w:top w:w="0" w:type="dxa"/>
              <w:left w:w="45" w:type="dxa"/>
              <w:bottom w:w="0" w:type="dxa"/>
              <w:right w:w="45" w:type="dxa"/>
            </w:tcMar>
          </w:tcPr>
          <w:p w14:paraId="3D5C1406" w14:textId="77777777" w:rsidR="004D0D95" w:rsidRDefault="00A90030" w:rsidP="00FA3A76">
            <w:pPr>
              <w:spacing w:line="240" w:lineRule="auto"/>
              <w:rPr>
                <w:sz w:val="24"/>
                <w:szCs w:val="24"/>
                <w:highlight w:val="white"/>
              </w:rPr>
            </w:pPr>
            <w:r>
              <w:rPr>
                <w:sz w:val="24"/>
                <w:szCs w:val="24"/>
                <w:highlight w:val="white"/>
              </w:rPr>
              <w:t>The influence of groves on aboveground arthropod diversity and evolution in a vineyard in southern Romania</w:t>
            </w:r>
          </w:p>
        </w:tc>
        <w:tc>
          <w:tcPr>
            <w:tcW w:w="1080" w:type="dxa"/>
            <w:tcMar>
              <w:top w:w="0" w:type="dxa"/>
              <w:left w:w="45" w:type="dxa"/>
              <w:bottom w:w="0" w:type="dxa"/>
              <w:right w:w="45" w:type="dxa"/>
            </w:tcMar>
          </w:tcPr>
          <w:p w14:paraId="107904FF" w14:textId="77777777" w:rsidR="004D0D95" w:rsidRDefault="00A90030" w:rsidP="00FA3A76">
            <w:pPr>
              <w:spacing w:line="240" w:lineRule="auto"/>
              <w:rPr>
                <w:sz w:val="24"/>
                <w:szCs w:val="24"/>
                <w:highlight w:val="white"/>
              </w:rPr>
            </w:pPr>
            <w:r>
              <w:rPr>
                <w:sz w:val="24"/>
                <w:szCs w:val="24"/>
                <w:highlight w:val="white"/>
              </w:rPr>
              <w:t>2023</w:t>
            </w:r>
          </w:p>
        </w:tc>
        <w:tc>
          <w:tcPr>
            <w:tcW w:w="2425" w:type="dxa"/>
            <w:tcMar>
              <w:top w:w="0" w:type="dxa"/>
              <w:left w:w="45" w:type="dxa"/>
              <w:bottom w:w="0" w:type="dxa"/>
              <w:right w:w="45" w:type="dxa"/>
            </w:tcMar>
          </w:tcPr>
          <w:p w14:paraId="0DC163CF" w14:textId="77777777" w:rsidR="004D0D95" w:rsidRDefault="00A90030" w:rsidP="00FA3A76">
            <w:pPr>
              <w:spacing w:line="240" w:lineRule="auto"/>
              <w:rPr>
                <w:sz w:val="24"/>
                <w:szCs w:val="24"/>
                <w:highlight w:val="white"/>
              </w:rPr>
            </w:pPr>
            <w:r>
              <w:rPr>
                <w:sz w:val="24"/>
                <w:szCs w:val="24"/>
                <w:highlight w:val="white"/>
              </w:rPr>
              <w:t>10.3390/su152316543</w:t>
            </w:r>
          </w:p>
        </w:tc>
      </w:tr>
      <w:tr w:rsidR="004D0D95" w14:paraId="22FF2F05" w14:textId="77777777">
        <w:trPr>
          <w:trHeight w:val="270"/>
        </w:trPr>
        <w:tc>
          <w:tcPr>
            <w:tcW w:w="1162" w:type="dxa"/>
            <w:tcMar>
              <w:top w:w="0" w:type="dxa"/>
              <w:left w:w="45" w:type="dxa"/>
              <w:bottom w:w="0" w:type="dxa"/>
              <w:right w:w="45" w:type="dxa"/>
            </w:tcMar>
          </w:tcPr>
          <w:p w14:paraId="6AAD4A55" w14:textId="77777777" w:rsidR="004D0D95" w:rsidRDefault="00A90030" w:rsidP="00FA3A76">
            <w:pPr>
              <w:spacing w:line="240" w:lineRule="auto"/>
              <w:rPr>
                <w:sz w:val="24"/>
                <w:szCs w:val="24"/>
                <w:highlight w:val="white"/>
              </w:rPr>
            </w:pPr>
            <w:r>
              <w:rPr>
                <w:sz w:val="24"/>
                <w:szCs w:val="24"/>
                <w:highlight w:val="white"/>
              </w:rPr>
              <w:t>234</w:t>
            </w:r>
          </w:p>
        </w:tc>
        <w:tc>
          <w:tcPr>
            <w:tcW w:w="4148" w:type="dxa"/>
          </w:tcPr>
          <w:p w14:paraId="15098994" w14:textId="77777777" w:rsidR="004D0D95" w:rsidRDefault="00A90030" w:rsidP="00FA3A76">
            <w:pPr>
              <w:spacing w:line="240" w:lineRule="auto"/>
              <w:rPr>
                <w:sz w:val="24"/>
                <w:szCs w:val="24"/>
                <w:highlight w:val="white"/>
              </w:rPr>
            </w:pPr>
            <w:r>
              <w:rPr>
                <w:sz w:val="24"/>
                <w:szCs w:val="24"/>
                <w:highlight w:val="white"/>
              </w:rPr>
              <w:t>Vojta, J; Volarík, D; Kovár, P</w:t>
            </w:r>
          </w:p>
        </w:tc>
        <w:tc>
          <w:tcPr>
            <w:tcW w:w="5490" w:type="dxa"/>
            <w:tcMar>
              <w:top w:w="0" w:type="dxa"/>
              <w:left w:w="45" w:type="dxa"/>
              <w:bottom w:w="0" w:type="dxa"/>
              <w:right w:w="45" w:type="dxa"/>
            </w:tcMar>
          </w:tcPr>
          <w:p w14:paraId="29EFBF6B" w14:textId="77777777" w:rsidR="004D0D95" w:rsidRDefault="00A90030" w:rsidP="00FA3A76">
            <w:pPr>
              <w:spacing w:line="240" w:lineRule="auto"/>
              <w:rPr>
                <w:sz w:val="24"/>
                <w:szCs w:val="24"/>
                <w:highlight w:val="white"/>
              </w:rPr>
            </w:pPr>
            <w:r>
              <w:rPr>
                <w:sz w:val="24"/>
                <w:szCs w:val="24"/>
                <w:highlight w:val="white"/>
              </w:rPr>
              <w:t>Interaction between light availability and grazing enhances species richness and turnover of vascular plants in shrubby pastures in Romania</w:t>
            </w:r>
          </w:p>
        </w:tc>
        <w:tc>
          <w:tcPr>
            <w:tcW w:w="1080" w:type="dxa"/>
            <w:tcMar>
              <w:top w:w="0" w:type="dxa"/>
              <w:left w:w="45" w:type="dxa"/>
              <w:bottom w:w="0" w:type="dxa"/>
              <w:right w:w="45" w:type="dxa"/>
            </w:tcMar>
          </w:tcPr>
          <w:p w14:paraId="6D8F3EBD"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2B66D4D1" w14:textId="77777777" w:rsidR="004D0D95" w:rsidRDefault="00A90030" w:rsidP="00FA3A76">
            <w:pPr>
              <w:spacing w:line="240" w:lineRule="auto"/>
              <w:rPr>
                <w:sz w:val="24"/>
                <w:szCs w:val="24"/>
                <w:highlight w:val="white"/>
              </w:rPr>
            </w:pPr>
            <w:r>
              <w:rPr>
                <w:sz w:val="24"/>
                <w:szCs w:val="24"/>
                <w:highlight w:val="white"/>
              </w:rPr>
              <w:t>10.1007/s42974-020-00007-6</w:t>
            </w:r>
          </w:p>
        </w:tc>
      </w:tr>
      <w:tr w:rsidR="004D0D95" w14:paraId="1F9270D8" w14:textId="77777777">
        <w:trPr>
          <w:trHeight w:val="270"/>
        </w:trPr>
        <w:tc>
          <w:tcPr>
            <w:tcW w:w="1162" w:type="dxa"/>
            <w:tcMar>
              <w:top w:w="0" w:type="dxa"/>
              <w:left w:w="45" w:type="dxa"/>
              <w:bottom w:w="0" w:type="dxa"/>
              <w:right w:w="45" w:type="dxa"/>
            </w:tcMar>
          </w:tcPr>
          <w:p w14:paraId="32BB852B" w14:textId="77777777" w:rsidR="004D0D95" w:rsidRDefault="00A90030" w:rsidP="00FA3A76">
            <w:pPr>
              <w:spacing w:line="240" w:lineRule="auto"/>
              <w:rPr>
                <w:sz w:val="24"/>
                <w:szCs w:val="24"/>
                <w:highlight w:val="white"/>
              </w:rPr>
            </w:pPr>
            <w:r>
              <w:rPr>
                <w:sz w:val="24"/>
                <w:szCs w:val="24"/>
                <w:highlight w:val="white"/>
              </w:rPr>
              <w:t>235</w:t>
            </w:r>
          </w:p>
        </w:tc>
        <w:tc>
          <w:tcPr>
            <w:tcW w:w="4148" w:type="dxa"/>
          </w:tcPr>
          <w:p w14:paraId="5EF09EDB" w14:textId="77777777" w:rsidR="004D0D95" w:rsidRPr="0047003F" w:rsidRDefault="00A90030" w:rsidP="00FA3A76">
            <w:pPr>
              <w:spacing w:line="240" w:lineRule="auto"/>
              <w:rPr>
                <w:sz w:val="24"/>
                <w:szCs w:val="24"/>
                <w:highlight w:val="white"/>
                <w:lang w:val="de-DE"/>
              </w:rPr>
            </w:pPr>
            <w:r w:rsidRPr="0047003F">
              <w:rPr>
                <w:sz w:val="24"/>
                <w:szCs w:val="24"/>
                <w:highlight w:val="white"/>
                <w:lang w:val="de-DE"/>
              </w:rPr>
              <w:t>von Essen, M; do Rosário, IT; Santos-Reis, M; Nicholas, KA</w:t>
            </w:r>
          </w:p>
        </w:tc>
        <w:tc>
          <w:tcPr>
            <w:tcW w:w="5490" w:type="dxa"/>
            <w:tcMar>
              <w:top w:w="0" w:type="dxa"/>
              <w:left w:w="45" w:type="dxa"/>
              <w:bottom w:w="0" w:type="dxa"/>
              <w:right w:w="45" w:type="dxa"/>
            </w:tcMar>
          </w:tcPr>
          <w:p w14:paraId="500B2866" w14:textId="77777777" w:rsidR="004D0D95" w:rsidRDefault="00A90030" w:rsidP="00FA3A76">
            <w:pPr>
              <w:spacing w:line="240" w:lineRule="auto"/>
              <w:rPr>
                <w:sz w:val="24"/>
                <w:szCs w:val="24"/>
                <w:highlight w:val="white"/>
              </w:rPr>
            </w:pPr>
            <w:r>
              <w:rPr>
                <w:sz w:val="24"/>
                <w:szCs w:val="24"/>
                <w:highlight w:val="white"/>
              </w:rPr>
              <w:t>Valuing and mapping cork and carbon across land use scenarios in a Portuguese montado landscape</w:t>
            </w:r>
          </w:p>
        </w:tc>
        <w:tc>
          <w:tcPr>
            <w:tcW w:w="1080" w:type="dxa"/>
            <w:tcMar>
              <w:top w:w="0" w:type="dxa"/>
              <w:left w:w="45" w:type="dxa"/>
              <w:bottom w:w="0" w:type="dxa"/>
              <w:right w:w="45" w:type="dxa"/>
            </w:tcMar>
          </w:tcPr>
          <w:p w14:paraId="5719C006" w14:textId="77777777" w:rsidR="004D0D95" w:rsidRDefault="00A90030" w:rsidP="00FA3A76">
            <w:pPr>
              <w:spacing w:line="240" w:lineRule="auto"/>
              <w:rPr>
                <w:sz w:val="24"/>
                <w:szCs w:val="24"/>
                <w:highlight w:val="white"/>
              </w:rPr>
            </w:pPr>
            <w:r>
              <w:rPr>
                <w:sz w:val="24"/>
                <w:szCs w:val="24"/>
                <w:highlight w:val="white"/>
              </w:rPr>
              <w:t>2019</w:t>
            </w:r>
          </w:p>
        </w:tc>
        <w:tc>
          <w:tcPr>
            <w:tcW w:w="2425" w:type="dxa"/>
            <w:tcMar>
              <w:top w:w="0" w:type="dxa"/>
              <w:left w:w="45" w:type="dxa"/>
              <w:bottom w:w="0" w:type="dxa"/>
              <w:right w:w="45" w:type="dxa"/>
            </w:tcMar>
          </w:tcPr>
          <w:p w14:paraId="11E88066" w14:textId="77777777" w:rsidR="004D0D95" w:rsidRDefault="00A90030" w:rsidP="00FA3A76">
            <w:pPr>
              <w:spacing w:line="240" w:lineRule="auto"/>
              <w:rPr>
                <w:sz w:val="24"/>
                <w:szCs w:val="24"/>
                <w:highlight w:val="white"/>
              </w:rPr>
            </w:pPr>
            <w:r>
              <w:rPr>
                <w:sz w:val="24"/>
                <w:szCs w:val="24"/>
                <w:highlight w:val="white"/>
              </w:rPr>
              <w:t>10.1371/journal.pone.0212174</w:t>
            </w:r>
          </w:p>
        </w:tc>
      </w:tr>
      <w:tr w:rsidR="004D0D95" w14:paraId="5852996E" w14:textId="77777777">
        <w:trPr>
          <w:trHeight w:val="270"/>
        </w:trPr>
        <w:tc>
          <w:tcPr>
            <w:tcW w:w="1162" w:type="dxa"/>
            <w:tcMar>
              <w:top w:w="0" w:type="dxa"/>
              <w:left w:w="45" w:type="dxa"/>
              <w:bottom w:w="0" w:type="dxa"/>
              <w:right w:w="45" w:type="dxa"/>
            </w:tcMar>
          </w:tcPr>
          <w:p w14:paraId="4FFFD341" w14:textId="77777777" w:rsidR="004D0D95" w:rsidRDefault="00A90030" w:rsidP="00FA3A76">
            <w:pPr>
              <w:spacing w:line="240" w:lineRule="auto"/>
              <w:rPr>
                <w:sz w:val="24"/>
                <w:szCs w:val="24"/>
                <w:highlight w:val="white"/>
              </w:rPr>
            </w:pPr>
            <w:r>
              <w:rPr>
                <w:sz w:val="24"/>
                <w:szCs w:val="24"/>
                <w:highlight w:val="white"/>
              </w:rPr>
              <w:t>236</w:t>
            </w:r>
          </w:p>
        </w:tc>
        <w:tc>
          <w:tcPr>
            <w:tcW w:w="4148" w:type="dxa"/>
          </w:tcPr>
          <w:p w14:paraId="245834B7" w14:textId="77777777" w:rsidR="004D0D95" w:rsidRDefault="00A90030" w:rsidP="00FA3A76">
            <w:pPr>
              <w:spacing w:line="240" w:lineRule="auto"/>
              <w:rPr>
                <w:sz w:val="24"/>
                <w:szCs w:val="24"/>
                <w:highlight w:val="white"/>
              </w:rPr>
            </w:pPr>
            <w:r>
              <w:rPr>
                <w:sz w:val="24"/>
                <w:szCs w:val="24"/>
                <w:highlight w:val="white"/>
              </w:rPr>
              <w:t>Walter, C; Merot, P; Layer, B; Dutin, G</w:t>
            </w:r>
          </w:p>
        </w:tc>
        <w:tc>
          <w:tcPr>
            <w:tcW w:w="5490" w:type="dxa"/>
            <w:tcMar>
              <w:top w:w="0" w:type="dxa"/>
              <w:left w:w="45" w:type="dxa"/>
              <w:bottom w:w="0" w:type="dxa"/>
              <w:right w:w="45" w:type="dxa"/>
            </w:tcMar>
          </w:tcPr>
          <w:p w14:paraId="66EB0A9F" w14:textId="77777777" w:rsidR="004D0D95" w:rsidRDefault="00A90030" w:rsidP="00FA3A76">
            <w:pPr>
              <w:spacing w:line="240" w:lineRule="auto"/>
              <w:rPr>
                <w:sz w:val="24"/>
                <w:szCs w:val="24"/>
                <w:highlight w:val="white"/>
              </w:rPr>
            </w:pPr>
            <w:r>
              <w:rPr>
                <w:sz w:val="24"/>
                <w:szCs w:val="24"/>
                <w:highlight w:val="white"/>
              </w:rPr>
              <w:t>The effect of hedgerows on soil organic carbon storage in hillslopes</w:t>
            </w:r>
          </w:p>
        </w:tc>
        <w:tc>
          <w:tcPr>
            <w:tcW w:w="1080" w:type="dxa"/>
            <w:tcMar>
              <w:top w:w="0" w:type="dxa"/>
              <w:left w:w="45" w:type="dxa"/>
              <w:bottom w:w="0" w:type="dxa"/>
              <w:right w:w="45" w:type="dxa"/>
            </w:tcMar>
          </w:tcPr>
          <w:p w14:paraId="6203742A" w14:textId="77777777" w:rsidR="004D0D95" w:rsidRDefault="00A90030" w:rsidP="00FA3A76">
            <w:pPr>
              <w:spacing w:line="240" w:lineRule="auto"/>
              <w:rPr>
                <w:sz w:val="24"/>
                <w:szCs w:val="24"/>
                <w:highlight w:val="white"/>
              </w:rPr>
            </w:pPr>
            <w:r>
              <w:rPr>
                <w:sz w:val="24"/>
                <w:szCs w:val="24"/>
                <w:highlight w:val="white"/>
              </w:rPr>
              <w:t>2003</w:t>
            </w:r>
          </w:p>
        </w:tc>
        <w:tc>
          <w:tcPr>
            <w:tcW w:w="2425" w:type="dxa"/>
            <w:tcMar>
              <w:top w:w="0" w:type="dxa"/>
              <w:left w:w="45" w:type="dxa"/>
              <w:bottom w:w="0" w:type="dxa"/>
              <w:right w:w="45" w:type="dxa"/>
            </w:tcMar>
          </w:tcPr>
          <w:p w14:paraId="398C5982" w14:textId="77777777" w:rsidR="004D0D95" w:rsidRDefault="00A90030" w:rsidP="00FA3A76">
            <w:pPr>
              <w:spacing w:line="240" w:lineRule="auto"/>
              <w:rPr>
                <w:sz w:val="24"/>
                <w:szCs w:val="24"/>
                <w:highlight w:val="white"/>
              </w:rPr>
            </w:pPr>
            <w:r>
              <w:rPr>
                <w:sz w:val="24"/>
                <w:szCs w:val="24"/>
                <w:highlight w:val="white"/>
              </w:rPr>
              <w:t>10.1079/SUM2002190</w:t>
            </w:r>
          </w:p>
        </w:tc>
      </w:tr>
      <w:tr w:rsidR="004D0D95" w14:paraId="243621D2" w14:textId="77777777">
        <w:trPr>
          <w:trHeight w:val="270"/>
        </w:trPr>
        <w:tc>
          <w:tcPr>
            <w:tcW w:w="1162" w:type="dxa"/>
            <w:tcMar>
              <w:top w:w="0" w:type="dxa"/>
              <w:left w:w="45" w:type="dxa"/>
              <w:bottom w:w="0" w:type="dxa"/>
              <w:right w:w="45" w:type="dxa"/>
            </w:tcMar>
          </w:tcPr>
          <w:p w14:paraId="73D4FC8E" w14:textId="77777777" w:rsidR="004D0D95" w:rsidRDefault="00A90030" w:rsidP="00FA3A76">
            <w:pPr>
              <w:spacing w:line="240" w:lineRule="auto"/>
              <w:rPr>
                <w:sz w:val="24"/>
                <w:szCs w:val="24"/>
                <w:highlight w:val="white"/>
              </w:rPr>
            </w:pPr>
            <w:r>
              <w:rPr>
                <w:sz w:val="24"/>
                <w:szCs w:val="24"/>
                <w:highlight w:val="white"/>
              </w:rPr>
              <w:t>237</w:t>
            </w:r>
          </w:p>
        </w:tc>
        <w:tc>
          <w:tcPr>
            <w:tcW w:w="4148" w:type="dxa"/>
          </w:tcPr>
          <w:p w14:paraId="4CE9CD7E" w14:textId="77777777" w:rsidR="004D0D95" w:rsidRDefault="00A90030" w:rsidP="00FA3A76">
            <w:pPr>
              <w:spacing w:line="240" w:lineRule="auto"/>
              <w:rPr>
                <w:sz w:val="24"/>
                <w:szCs w:val="24"/>
                <w:highlight w:val="white"/>
              </w:rPr>
            </w:pPr>
            <w:r>
              <w:rPr>
                <w:sz w:val="24"/>
                <w:szCs w:val="24"/>
                <w:highlight w:val="white"/>
              </w:rPr>
              <w:t>Wolpert, F; Quintas-Soriano, C; Plieninger, T</w:t>
            </w:r>
          </w:p>
        </w:tc>
        <w:tc>
          <w:tcPr>
            <w:tcW w:w="5490" w:type="dxa"/>
            <w:tcMar>
              <w:top w:w="0" w:type="dxa"/>
              <w:left w:w="45" w:type="dxa"/>
              <w:bottom w:w="0" w:type="dxa"/>
              <w:right w:w="45" w:type="dxa"/>
            </w:tcMar>
          </w:tcPr>
          <w:p w14:paraId="407D48FE" w14:textId="77777777" w:rsidR="004D0D95" w:rsidRDefault="00A90030" w:rsidP="00FA3A76">
            <w:pPr>
              <w:spacing w:line="240" w:lineRule="auto"/>
              <w:rPr>
                <w:sz w:val="24"/>
                <w:szCs w:val="24"/>
                <w:highlight w:val="white"/>
              </w:rPr>
            </w:pPr>
            <w:r>
              <w:rPr>
                <w:sz w:val="24"/>
                <w:szCs w:val="24"/>
                <w:highlight w:val="white"/>
              </w:rPr>
              <w:t>Exploring land-use histories of tree-crop landscapes: a cross-site comparison in the Mediterranean basin</w:t>
            </w:r>
          </w:p>
        </w:tc>
        <w:tc>
          <w:tcPr>
            <w:tcW w:w="1080" w:type="dxa"/>
            <w:tcMar>
              <w:top w:w="0" w:type="dxa"/>
              <w:left w:w="45" w:type="dxa"/>
              <w:bottom w:w="0" w:type="dxa"/>
              <w:right w:w="45" w:type="dxa"/>
            </w:tcMar>
          </w:tcPr>
          <w:p w14:paraId="21661988"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64EE4767" w14:textId="77777777" w:rsidR="004D0D95" w:rsidRDefault="00A90030" w:rsidP="00FA3A76">
            <w:pPr>
              <w:spacing w:line="240" w:lineRule="auto"/>
              <w:rPr>
                <w:sz w:val="24"/>
                <w:szCs w:val="24"/>
                <w:highlight w:val="white"/>
              </w:rPr>
            </w:pPr>
            <w:r>
              <w:rPr>
                <w:sz w:val="24"/>
                <w:szCs w:val="24"/>
                <w:highlight w:val="white"/>
              </w:rPr>
              <w:t>10.1007/s11625-020-00806-w</w:t>
            </w:r>
          </w:p>
        </w:tc>
      </w:tr>
      <w:tr w:rsidR="004D0D95" w14:paraId="49867EB9" w14:textId="77777777">
        <w:trPr>
          <w:trHeight w:val="270"/>
        </w:trPr>
        <w:tc>
          <w:tcPr>
            <w:tcW w:w="1162" w:type="dxa"/>
            <w:tcMar>
              <w:top w:w="0" w:type="dxa"/>
              <w:left w:w="45" w:type="dxa"/>
              <w:bottom w:w="0" w:type="dxa"/>
              <w:right w:w="45" w:type="dxa"/>
            </w:tcMar>
          </w:tcPr>
          <w:p w14:paraId="4BBC423D" w14:textId="77777777" w:rsidR="004D0D95" w:rsidRDefault="00A90030" w:rsidP="00FA3A76">
            <w:pPr>
              <w:spacing w:line="240" w:lineRule="auto"/>
              <w:rPr>
                <w:sz w:val="24"/>
                <w:szCs w:val="24"/>
                <w:highlight w:val="white"/>
              </w:rPr>
            </w:pPr>
            <w:r>
              <w:rPr>
                <w:sz w:val="24"/>
                <w:szCs w:val="24"/>
                <w:highlight w:val="white"/>
              </w:rPr>
              <w:lastRenderedPageBreak/>
              <w:t>238</w:t>
            </w:r>
          </w:p>
        </w:tc>
        <w:tc>
          <w:tcPr>
            <w:tcW w:w="4148" w:type="dxa"/>
          </w:tcPr>
          <w:p w14:paraId="10460CE8" w14:textId="77777777" w:rsidR="004D0D95" w:rsidRDefault="00A90030" w:rsidP="00FA3A76">
            <w:pPr>
              <w:spacing w:line="240" w:lineRule="auto"/>
              <w:rPr>
                <w:sz w:val="24"/>
                <w:szCs w:val="24"/>
                <w:highlight w:val="white"/>
              </w:rPr>
            </w:pPr>
            <w:r>
              <w:rPr>
                <w:sz w:val="24"/>
                <w:szCs w:val="24"/>
                <w:highlight w:val="white"/>
              </w:rPr>
              <w:t>Wolpert, F; Quintas-Soriano, C; Pulido, F; Huntsinger, L; Plieninger, T</w:t>
            </w:r>
          </w:p>
        </w:tc>
        <w:tc>
          <w:tcPr>
            <w:tcW w:w="5490" w:type="dxa"/>
            <w:tcMar>
              <w:top w:w="0" w:type="dxa"/>
              <w:left w:w="45" w:type="dxa"/>
              <w:bottom w:w="0" w:type="dxa"/>
              <w:right w:w="45" w:type="dxa"/>
            </w:tcMar>
          </w:tcPr>
          <w:p w14:paraId="6A69E596" w14:textId="77777777" w:rsidR="004D0D95" w:rsidRDefault="00A90030" w:rsidP="00FA3A76">
            <w:pPr>
              <w:spacing w:line="240" w:lineRule="auto"/>
              <w:rPr>
                <w:sz w:val="24"/>
                <w:szCs w:val="24"/>
                <w:highlight w:val="white"/>
              </w:rPr>
            </w:pPr>
            <w:r>
              <w:rPr>
                <w:sz w:val="24"/>
                <w:szCs w:val="24"/>
                <w:highlight w:val="white"/>
              </w:rPr>
              <w:t>Collaborative agroforestry to mitigate wildfires in Extremadura, Spain: land manager motivations and perceptions of outcomes, benefits, and policy needs</w:t>
            </w:r>
          </w:p>
        </w:tc>
        <w:tc>
          <w:tcPr>
            <w:tcW w:w="1080" w:type="dxa"/>
            <w:tcMar>
              <w:top w:w="0" w:type="dxa"/>
              <w:left w:w="45" w:type="dxa"/>
              <w:bottom w:w="0" w:type="dxa"/>
              <w:right w:w="45" w:type="dxa"/>
            </w:tcMar>
          </w:tcPr>
          <w:p w14:paraId="7B99AC5E" w14:textId="77777777" w:rsidR="004D0D95" w:rsidRDefault="00A90030" w:rsidP="00FA3A76">
            <w:pPr>
              <w:spacing w:line="240" w:lineRule="auto"/>
              <w:rPr>
                <w:sz w:val="24"/>
                <w:szCs w:val="24"/>
                <w:highlight w:val="white"/>
              </w:rPr>
            </w:pPr>
            <w:r>
              <w:rPr>
                <w:sz w:val="24"/>
                <w:szCs w:val="24"/>
                <w:highlight w:val="white"/>
              </w:rPr>
              <w:t>2022</w:t>
            </w:r>
          </w:p>
        </w:tc>
        <w:tc>
          <w:tcPr>
            <w:tcW w:w="2425" w:type="dxa"/>
            <w:tcMar>
              <w:top w:w="0" w:type="dxa"/>
              <w:left w:w="45" w:type="dxa"/>
              <w:bottom w:w="0" w:type="dxa"/>
              <w:right w:w="45" w:type="dxa"/>
            </w:tcMar>
          </w:tcPr>
          <w:p w14:paraId="51767C2C" w14:textId="77777777" w:rsidR="004D0D95" w:rsidRDefault="00A90030" w:rsidP="00FA3A76">
            <w:pPr>
              <w:spacing w:line="240" w:lineRule="auto"/>
              <w:rPr>
                <w:sz w:val="24"/>
                <w:szCs w:val="24"/>
                <w:highlight w:val="white"/>
              </w:rPr>
            </w:pPr>
            <w:r>
              <w:rPr>
                <w:sz w:val="24"/>
                <w:szCs w:val="24"/>
                <w:highlight w:val="white"/>
              </w:rPr>
              <w:t>10.1007/s10457-022-00771-6</w:t>
            </w:r>
          </w:p>
        </w:tc>
      </w:tr>
      <w:tr w:rsidR="004D0D95" w14:paraId="67C8C3DA" w14:textId="77777777">
        <w:trPr>
          <w:trHeight w:val="270"/>
        </w:trPr>
        <w:tc>
          <w:tcPr>
            <w:tcW w:w="1162" w:type="dxa"/>
            <w:tcMar>
              <w:top w:w="0" w:type="dxa"/>
              <w:left w:w="45" w:type="dxa"/>
              <w:bottom w:w="0" w:type="dxa"/>
              <w:right w:w="45" w:type="dxa"/>
            </w:tcMar>
          </w:tcPr>
          <w:p w14:paraId="47B857C6" w14:textId="77777777" w:rsidR="004D0D95" w:rsidRDefault="00A90030" w:rsidP="00FA3A76">
            <w:pPr>
              <w:spacing w:line="240" w:lineRule="auto"/>
              <w:rPr>
                <w:sz w:val="24"/>
                <w:szCs w:val="24"/>
                <w:highlight w:val="white"/>
              </w:rPr>
            </w:pPr>
            <w:r>
              <w:rPr>
                <w:sz w:val="24"/>
                <w:szCs w:val="24"/>
                <w:highlight w:val="white"/>
              </w:rPr>
              <w:t>239</w:t>
            </w:r>
          </w:p>
        </w:tc>
        <w:tc>
          <w:tcPr>
            <w:tcW w:w="4148" w:type="dxa"/>
          </w:tcPr>
          <w:p w14:paraId="060C153C" w14:textId="77777777" w:rsidR="004D0D95" w:rsidRDefault="00A90030" w:rsidP="00FA3A76">
            <w:pPr>
              <w:spacing w:line="240" w:lineRule="auto"/>
              <w:rPr>
                <w:sz w:val="24"/>
                <w:szCs w:val="24"/>
                <w:highlight w:val="white"/>
              </w:rPr>
            </w:pPr>
            <w:r>
              <w:rPr>
                <w:sz w:val="24"/>
                <w:szCs w:val="24"/>
                <w:highlight w:val="white"/>
              </w:rPr>
              <w:t>Wood, H; Lindborg, R; Jakobsson, S</w:t>
            </w:r>
          </w:p>
        </w:tc>
        <w:tc>
          <w:tcPr>
            <w:tcW w:w="5490" w:type="dxa"/>
            <w:tcMar>
              <w:top w:w="0" w:type="dxa"/>
              <w:left w:w="45" w:type="dxa"/>
              <w:bottom w:w="0" w:type="dxa"/>
              <w:right w:w="45" w:type="dxa"/>
            </w:tcMar>
          </w:tcPr>
          <w:p w14:paraId="18974B28" w14:textId="77777777" w:rsidR="004D0D95" w:rsidRDefault="00A90030" w:rsidP="00FA3A76">
            <w:pPr>
              <w:spacing w:line="240" w:lineRule="auto"/>
              <w:rPr>
                <w:sz w:val="24"/>
                <w:szCs w:val="24"/>
                <w:highlight w:val="white"/>
              </w:rPr>
            </w:pPr>
            <w:r>
              <w:rPr>
                <w:sz w:val="24"/>
                <w:szCs w:val="24"/>
                <w:highlight w:val="white"/>
              </w:rPr>
              <w:t>European union tree density limits do not reflect bat diversity in wood-pastures</w:t>
            </w:r>
          </w:p>
        </w:tc>
        <w:tc>
          <w:tcPr>
            <w:tcW w:w="1080" w:type="dxa"/>
            <w:tcMar>
              <w:top w:w="0" w:type="dxa"/>
              <w:left w:w="45" w:type="dxa"/>
              <w:bottom w:w="0" w:type="dxa"/>
              <w:right w:w="45" w:type="dxa"/>
            </w:tcMar>
          </w:tcPr>
          <w:p w14:paraId="7F2B0562" w14:textId="77777777" w:rsidR="004D0D95" w:rsidRDefault="00A90030" w:rsidP="00FA3A76">
            <w:pPr>
              <w:spacing w:line="240" w:lineRule="auto"/>
              <w:rPr>
                <w:sz w:val="24"/>
                <w:szCs w:val="24"/>
                <w:highlight w:val="white"/>
              </w:rPr>
            </w:pPr>
            <w:r>
              <w:rPr>
                <w:sz w:val="24"/>
                <w:szCs w:val="24"/>
                <w:highlight w:val="white"/>
              </w:rPr>
              <w:t>2017</w:t>
            </w:r>
          </w:p>
        </w:tc>
        <w:tc>
          <w:tcPr>
            <w:tcW w:w="2425" w:type="dxa"/>
            <w:tcMar>
              <w:top w:w="0" w:type="dxa"/>
              <w:left w:w="45" w:type="dxa"/>
              <w:bottom w:w="0" w:type="dxa"/>
              <w:right w:w="45" w:type="dxa"/>
            </w:tcMar>
          </w:tcPr>
          <w:p w14:paraId="307A8839" w14:textId="77777777" w:rsidR="004D0D95" w:rsidRDefault="00A90030" w:rsidP="00FA3A76">
            <w:pPr>
              <w:spacing w:line="240" w:lineRule="auto"/>
              <w:rPr>
                <w:sz w:val="24"/>
                <w:szCs w:val="24"/>
                <w:highlight w:val="white"/>
              </w:rPr>
            </w:pPr>
            <w:r>
              <w:rPr>
                <w:sz w:val="24"/>
                <w:szCs w:val="24"/>
                <w:highlight w:val="white"/>
              </w:rPr>
              <w:t>10.1016/j.biocon.2017.04.001</w:t>
            </w:r>
          </w:p>
        </w:tc>
      </w:tr>
      <w:tr w:rsidR="004D0D95" w14:paraId="03F5B001" w14:textId="77777777">
        <w:trPr>
          <w:trHeight w:val="270"/>
        </w:trPr>
        <w:tc>
          <w:tcPr>
            <w:tcW w:w="1162" w:type="dxa"/>
            <w:tcMar>
              <w:top w:w="0" w:type="dxa"/>
              <w:left w:w="45" w:type="dxa"/>
              <w:bottom w:w="0" w:type="dxa"/>
              <w:right w:w="45" w:type="dxa"/>
            </w:tcMar>
          </w:tcPr>
          <w:p w14:paraId="1C0E7789" w14:textId="77777777" w:rsidR="004D0D95" w:rsidRDefault="00A90030" w:rsidP="00FA3A76">
            <w:pPr>
              <w:spacing w:line="240" w:lineRule="auto"/>
              <w:rPr>
                <w:sz w:val="24"/>
                <w:szCs w:val="24"/>
                <w:highlight w:val="white"/>
              </w:rPr>
            </w:pPr>
            <w:r>
              <w:rPr>
                <w:sz w:val="24"/>
                <w:szCs w:val="24"/>
                <w:highlight w:val="white"/>
              </w:rPr>
              <w:t>240</w:t>
            </w:r>
          </w:p>
        </w:tc>
        <w:tc>
          <w:tcPr>
            <w:tcW w:w="4148" w:type="dxa"/>
          </w:tcPr>
          <w:p w14:paraId="720C877A" w14:textId="77777777" w:rsidR="004D0D95" w:rsidRDefault="00A90030" w:rsidP="00FA3A76">
            <w:pPr>
              <w:spacing w:line="240" w:lineRule="auto"/>
              <w:rPr>
                <w:sz w:val="24"/>
                <w:szCs w:val="24"/>
                <w:highlight w:val="white"/>
              </w:rPr>
            </w:pPr>
            <w:r>
              <w:rPr>
                <w:sz w:val="24"/>
                <w:szCs w:val="24"/>
                <w:highlight w:val="white"/>
              </w:rPr>
              <w:t>Zarnovican, H; Kanka, R; Kollár, J; Vyskupová, M; Sivecká, A; Tichá, A; Fasungová, S; Krsiaková, D</w:t>
            </w:r>
          </w:p>
        </w:tc>
        <w:tc>
          <w:tcPr>
            <w:tcW w:w="5490" w:type="dxa"/>
            <w:tcMar>
              <w:top w:w="0" w:type="dxa"/>
              <w:left w:w="45" w:type="dxa"/>
              <w:bottom w:w="0" w:type="dxa"/>
              <w:right w:w="45" w:type="dxa"/>
            </w:tcMar>
          </w:tcPr>
          <w:p w14:paraId="65B642D0" w14:textId="77777777" w:rsidR="004D0D95" w:rsidRDefault="00A90030" w:rsidP="00FA3A76">
            <w:pPr>
              <w:spacing w:line="240" w:lineRule="auto"/>
              <w:rPr>
                <w:sz w:val="24"/>
                <w:szCs w:val="24"/>
                <w:highlight w:val="white"/>
              </w:rPr>
            </w:pPr>
            <w:r>
              <w:rPr>
                <w:sz w:val="24"/>
                <w:szCs w:val="24"/>
                <w:highlight w:val="white"/>
              </w:rPr>
              <w:t>Traditional orchard management in the western Carpathians (Slovakia): evolution between 1955 and 2015</w:t>
            </w:r>
          </w:p>
        </w:tc>
        <w:tc>
          <w:tcPr>
            <w:tcW w:w="1080" w:type="dxa"/>
            <w:tcMar>
              <w:top w:w="0" w:type="dxa"/>
              <w:left w:w="45" w:type="dxa"/>
              <w:bottom w:w="0" w:type="dxa"/>
              <w:right w:w="45" w:type="dxa"/>
            </w:tcMar>
          </w:tcPr>
          <w:p w14:paraId="1C2E0A32" w14:textId="77777777" w:rsidR="004D0D95" w:rsidRDefault="00A90030" w:rsidP="00FA3A76">
            <w:pPr>
              <w:spacing w:line="240" w:lineRule="auto"/>
              <w:rPr>
                <w:sz w:val="24"/>
                <w:szCs w:val="24"/>
                <w:highlight w:val="white"/>
              </w:rPr>
            </w:pPr>
            <w:r>
              <w:rPr>
                <w:sz w:val="24"/>
                <w:szCs w:val="24"/>
                <w:highlight w:val="white"/>
              </w:rPr>
              <w:t>2020</w:t>
            </w:r>
          </w:p>
        </w:tc>
        <w:tc>
          <w:tcPr>
            <w:tcW w:w="2425" w:type="dxa"/>
            <w:tcMar>
              <w:top w:w="0" w:type="dxa"/>
              <w:left w:w="45" w:type="dxa"/>
              <w:bottom w:w="0" w:type="dxa"/>
              <w:right w:w="45" w:type="dxa"/>
            </w:tcMar>
          </w:tcPr>
          <w:p w14:paraId="2D49D178" w14:textId="77777777" w:rsidR="004D0D95" w:rsidRDefault="00A90030" w:rsidP="00FA3A76">
            <w:pPr>
              <w:spacing w:line="240" w:lineRule="auto"/>
              <w:rPr>
                <w:sz w:val="24"/>
                <w:szCs w:val="24"/>
                <w:highlight w:val="white"/>
              </w:rPr>
            </w:pPr>
            <w:r>
              <w:rPr>
                <w:sz w:val="24"/>
                <w:szCs w:val="24"/>
                <w:highlight w:val="white"/>
              </w:rPr>
              <w:t>10.2478/s11756-020-00434-w</w:t>
            </w:r>
          </w:p>
        </w:tc>
      </w:tr>
      <w:tr w:rsidR="004D0D95" w14:paraId="6E878F16" w14:textId="77777777">
        <w:trPr>
          <w:trHeight w:val="270"/>
        </w:trPr>
        <w:tc>
          <w:tcPr>
            <w:tcW w:w="1162" w:type="dxa"/>
            <w:tcMar>
              <w:top w:w="0" w:type="dxa"/>
              <w:left w:w="45" w:type="dxa"/>
              <w:bottom w:w="0" w:type="dxa"/>
              <w:right w:w="45" w:type="dxa"/>
            </w:tcMar>
          </w:tcPr>
          <w:p w14:paraId="036DCDD0" w14:textId="77777777" w:rsidR="004D0D95" w:rsidRDefault="00A90030" w:rsidP="00FA3A76">
            <w:pPr>
              <w:spacing w:line="240" w:lineRule="auto"/>
              <w:rPr>
                <w:sz w:val="24"/>
                <w:szCs w:val="24"/>
                <w:highlight w:val="white"/>
              </w:rPr>
            </w:pPr>
            <w:r>
              <w:rPr>
                <w:sz w:val="24"/>
                <w:szCs w:val="24"/>
                <w:highlight w:val="white"/>
              </w:rPr>
              <w:t>241</w:t>
            </w:r>
          </w:p>
        </w:tc>
        <w:tc>
          <w:tcPr>
            <w:tcW w:w="4148" w:type="dxa"/>
          </w:tcPr>
          <w:p w14:paraId="267D67ED" w14:textId="77777777" w:rsidR="004D0D95" w:rsidRDefault="00A90030" w:rsidP="00FA3A76">
            <w:pPr>
              <w:spacing w:line="240" w:lineRule="auto"/>
              <w:rPr>
                <w:sz w:val="24"/>
                <w:szCs w:val="24"/>
                <w:highlight w:val="white"/>
              </w:rPr>
            </w:pPr>
            <w:r>
              <w:rPr>
                <w:sz w:val="24"/>
                <w:szCs w:val="24"/>
                <w:highlight w:val="white"/>
              </w:rPr>
              <w:t>Zarnovican, H; Kollár, J; Faltan, V; Petrovic, F; Gábor, M</w:t>
            </w:r>
          </w:p>
        </w:tc>
        <w:tc>
          <w:tcPr>
            <w:tcW w:w="5490" w:type="dxa"/>
            <w:tcMar>
              <w:top w:w="0" w:type="dxa"/>
              <w:left w:w="45" w:type="dxa"/>
              <w:bottom w:w="0" w:type="dxa"/>
              <w:right w:w="45" w:type="dxa"/>
            </w:tcMar>
          </w:tcPr>
          <w:p w14:paraId="3408ADE3" w14:textId="77777777" w:rsidR="004D0D95" w:rsidRDefault="00A90030" w:rsidP="00FA3A76">
            <w:pPr>
              <w:spacing w:line="240" w:lineRule="auto"/>
              <w:rPr>
                <w:sz w:val="24"/>
                <w:szCs w:val="24"/>
                <w:highlight w:val="white"/>
              </w:rPr>
            </w:pPr>
            <w:r>
              <w:rPr>
                <w:sz w:val="24"/>
                <w:szCs w:val="24"/>
                <w:highlight w:val="white"/>
              </w:rPr>
              <w:t>Management and land cover changes in the western Carpathian traditional orchard landscape in the period after 1948</w:t>
            </w:r>
          </w:p>
        </w:tc>
        <w:tc>
          <w:tcPr>
            <w:tcW w:w="1080" w:type="dxa"/>
            <w:tcMar>
              <w:top w:w="0" w:type="dxa"/>
              <w:left w:w="45" w:type="dxa"/>
              <w:bottom w:w="0" w:type="dxa"/>
              <w:right w:w="45" w:type="dxa"/>
            </w:tcMar>
          </w:tcPr>
          <w:p w14:paraId="4C03BF8C" w14:textId="77777777" w:rsidR="004D0D95" w:rsidRDefault="00A90030" w:rsidP="00FA3A76">
            <w:pPr>
              <w:spacing w:line="240" w:lineRule="auto"/>
              <w:rPr>
                <w:sz w:val="24"/>
                <w:szCs w:val="24"/>
                <w:highlight w:val="white"/>
              </w:rPr>
            </w:pPr>
            <w:r>
              <w:rPr>
                <w:sz w:val="24"/>
                <w:szCs w:val="24"/>
                <w:highlight w:val="white"/>
              </w:rPr>
              <w:t>2021</w:t>
            </w:r>
          </w:p>
        </w:tc>
        <w:tc>
          <w:tcPr>
            <w:tcW w:w="2425" w:type="dxa"/>
            <w:tcMar>
              <w:top w:w="0" w:type="dxa"/>
              <w:left w:w="45" w:type="dxa"/>
              <w:bottom w:w="0" w:type="dxa"/>
              <w:right w:w="45" w:type="dxa"/>
            </w:tcMar>
          </w:tcPr>
          <w:p w14:paraId="46D82EC8" w14:textId="77777777" w:rsidR="004D0D95" w:rsidRDefault="00A90030" w:rsidP="00FA3A76">
            <w:pPr>
              <w:spacing w:line="240" w:lineRule="auto"/>
              <w:rPr>
                <w:sz w:val="24"/>
                <w:szCs w:val="24"/>
                <w:highlight w:val="white"/>
              </w:rPr>
            </w:pPr>
            <w:r>
              <w:rPr>
                <w:sz w:val="24"/>
                <w:szCs w:val="24"/>
                <w:highlight w:val="white"/>
              </w:rPr>
              <w:t>10.3390/agronomy11020366</w:t>
            </w:r>
          </w:p>
        </w:tc>
      </w:tr>
      <w:tr w:rsidR="004D0D95" w14:paraId="105828DA" w14:textId="77777777">
        <w:trPr>
          <w:trHeight w:val="270"/>
        </w:trPr>
        <w:tc>
          <w:tcPr>
            <w:tcW w:w="1162" w:type="dxa"/>
            <w:tcBorders>
              <w:bottom w:val="single" w:sz="4" w:space="0" w:color="000000"/>
            </w:tcBorders>
            <w:tcMar>
              <w:top w:w="0" w:type="dxa"/>
              <w:left w:w="45" w:type="dxa"/>
              <w:bottom w:w="0" w:type="dxa"/>
              <w:right w:w="45" w:type="dxa"/>
            </w:tcMar>
          </w:tcPr>
          <w:p w14:paraId="6189366D" w14:textId="77777777" w:rsidR="004D0D95" w:rsidRDefault="00A90030" w:rsidP="00FA3A76">
            <w:pPr>
              <w:spacing w:line="240" w:lineRule="auto"/>
              <w:rPr>
                <w:sz w:val="24"/>
                <w:szCs w:val="24"/>
                <w:highlight w:val="white"/>
              </w:rPr>
            </w:pPr>
            <w:r>
              <w:rPr>
                <w:sz w:val="24"/>
                <w:szCs w:val="24"/>
                <w:highlight w:val="white"/>
              </w:rPr>
              <w:t>242</w:t>
            </w:r>
          </w:p>
        </w:tc>
        <w:tc>
          <w:tcPr>
            <w:tcW w:w="4148" w:type="dxa"/>
            <w:tcBorders>
              <w:bottom w:val="single" w:sz="4" w:space="0" w:color="000000"/>
            </w:tcBorders>
          </w:tcPr>
          <w:p w14:paraId="67F9E21D" w14:textId="77777777" w:rsidR="004D0D95" w:rsidRDefault="00A90030" w:rsidP="00FA3A76">
            <w:pPr>
              <w:spacing w:line="240" w:lineRule="auto"/>
              <w:rPr>
                <w:sz w:val="24"/>
                <w:szCs w:val="24"/>
                <w:highlight w:val="white"/>
              </w:rPr>
            </w:pPr>
            <w:r>
              <w:rPr>
                <w:sz w:val="24"/>
                <w:szCs w:val="24"/>
                <w:highlight w:val="white"/>
              </w:rPr>
              <w:t>Zarnovican, H; Kollár, J; Skodová, I</w:t>
            </w:r>
          </w:p>
        </w:tc>
        <w:tc>
          <w:tcPr>
            <w:tcW w:w="5490" w:type="dxa"/>
            <w:tcBorders>
              <w:bottom w:val="single" w:sz="4" w:space="0" w:color="000000"/>
            </w:tcBorders>
            <w:tcMar>
              <w:top w:w="0" w:type="dxa"/>
              <w:left w:w="45" w:type="dxa"/>
              <w:bottom w:w="0" w:type="dxa"/>
              <w:right w:w="45" w:type="dxa"/>
            </w:tcMar>
          </w:tcPr>
          <w:p w14:paraId="78646FAA" w14:textId="77777777" w:rsidR="004D0D95" w:rsidRDefault="00A90030" w:rsidP="00FA3A76">
            <w:pPr>
              <w:spacing w:line="240" w:lineRule="auto"/>
              <w:rPr>
                <w:sz w:val="24"/>
                <w:szCs w:val="24"/>
                <w:highlight w:val="white"/>
              </w:rPr>
            </w:pPr>
            <w:r>
              <w:rPr>
                <w:sz w:val="24"/>
                <w:szCs w:val="24"/>
                <w:highlight w:val="white"/>
              </w:rPr>
              <w:t>Grassland communities of traditional orchards in the western Carpathians (Slovakia)</w:t>
            </w:r>
          </w:p>
        </w:tc>
        <w:tc>
          <w:tcPr>
            <w:tcW w:w="1080" w:type="dxa"/>
            <w:tcBorders>
              <w:bottom w:val="single" w:sz="4" w:space="0" w:color="000000"/>
            </w:tcBorders>
            <w:tcMar>
              <w:top w:w="0" w:type="dxa"/>
              <w:left w:w="45" w:type="dxa"/>
              <w:bottom w:w="0" w:type="dxa"/>
              <w:right w:w="45" w:type="dxa"/>
            </w:tcMar>
          </w:tcPr>
          <w:p w14:paraId="401CB3A2" w14:textId="77777777" w:rsidR="004D0D95" w:rsidRDefault="00A90030" w:rsidP="00FA3A76">
            <w:pPr>
              <w:spacing w:line="240" w:lineRule="auto"/>
              <w:rPr>
                <w:sz w:val="24"/>
                <w:szCs w:val="24"/>
                <w:highlight w:val="white"/>
              </w:rPr>
            </w:pPr>
            <w:r>
              <w:rPr>
                <w:sz w:val="24"/>
                <w:szCs w:val="24"/>
                <w:highlight w:val="white"/>
              </w:rPr>
              <w:t>2017</w:t>
            </w:r>
          </w:p>
        </w:tc>
        <w:tc>
          <w:tcPr>
            <w:tcW w:w="2425" w:type="dxa"/>
            <w:tcBorders>
              <w:bottom w:val="single" w:sz="4" w:space="0" w:color="000000"/>
            </w:tcBorders>
            <w:tcMar>
              <w:top w:w="0" w:type="dxa"/>
              <w:left w:w="45" w:type="dxa"/>
              <w:bottom w:w="0" w:type="dxa"/>
              <w:right w:w="45" w:type="dxa"/>
            </w:tcMar>
          </w:tcPr>
          <w:p w14:paraId="282436D4" w14:textId="77777777" w:rsidR="004D0D95" w:rsidRDefault="00A90030" w:rsidP="00FA3A76">
            <w:pPr>
              <w:spacing w:line="240" w:lineRule="auto"/>
              <w:rPr>
                <w:sz w:val="24"/>
                <w:szCs w:val="24"/>
                <w:highlight w:val="white"/>
              </w:rPr>
            </w:pPr>
            <w:r>
              <w:rPr>
                <w:sz w:val="24"/>
                <w:szCs w:val="24"/>
                <w:highlight w:val="white"/>
              </w:rPr>
              <w:t>10.5586/asbp.3552</w:t>
            </w:r>
          </w:p>
        </w:tc>
      </w:tr>
    </w:tbl>
    <w:p w14:paraId="2123F1C3" w14:textId="77777777" w:rsidR="004D0D95" w:rsidRDefault="004D0D95" w:rsidP="00FA3A76">
      <w:pPr>
        <w:spacing w:after="240" w:line="240" w:lineRule="auto"/>
        <w:jc w:val="both"/>
        <w:rPr>
          <w:sz w:val="24"/>
          <w:szCs w:val="24"/>
          <w:highlight w:val="white"/>
        </w:rPr>
        <w:sectPr w:rsidR="004D0D95" w:rsidSect="00340EC5">
          <w:pgSz w:w="16838" w:h="11906" w:orient="landscape"/>
          <w:pgMar w:top="1417" w:right="1417" w:bottom="1417" w:left="1134" w:header="720" w:footer="720" w:gutter="0"/>
          <w:pgNumType w:start="1"/>
          <w:cols w:space="720"/>
          <w:docGrid w:linePitch="299"/>
        </w:sectPr>
      </w:pPr>
    </w:p>
    <w:p w14:paraId="7AFE9303" w14:textId="138F004B" w:rsidR="004D0D95" w:rsidRDefault="00A90030" w:rsidP="00FA3A76">
      <w:pPr>
        <w:rPr>
          <w:sz w:val="24"/>
          <w:szCs w:val="24"/>
        </w:rPr>
      </w:pPr>
      <w:r>
        <w:rPr>
          <w:b/>
          <w:sz w:val="24"/>
          <w:szCs w:val="24"/>
        </w:rPr>
        <w:lastRenderedPageBreak/>
        <w:t>Table S3</w:t>
      </w:r>
      <w:r>
        <w:rPr>
          <w:sz w:val="24"/>
          <w:szCs w:val="24"/>
        </w:rPr>
        <w:t xml:space="preserve">. Taxonomic groups and species occurrence (scientific names as given in the respective publications), including recorded number of species, research area, and conservation status of endangered species, protected species, Red List species (CR = Critically Endangered, EN = Endangered, ED = Endemic, NT = Near Threatened, VU = Vulnerable, RT = Regionally Threatened), as reported across </w:t>
      </w:r>
      <w:r w:rsidR="0047003F">
        <w:rPr>
          <w:sz w:val="24"/>
          <w:szCs w:val="24"/>
        </w:rPr>
        <w:t>TAFs</w:t>
      </w:r>
      <w:r>
        <w:rPr>
          <w:sz w:val="24"/>
          <w:szCs w:val="24"/>
        </w:rPr>
        <w:t xml:space="preserve"> in the included studies in Europe.</w:t>
      </w:r>
    </w:p>
    <w:tbl>
      <w:tblPr>
        <w:tblStyle w:val="aa"/>
        <w:tblW w:w="14310" w:type="dxa"/>
        <w:tblLayout w:type="fixed"/>
        <w:tblLook w:val="0400" w:firstRow="0" w:lastRow="0" w:firstColumn="0" w:lastColumn="0" w:noHBand="0" w:noVBand="1"/>
      </w:tblPr>
      <w:tblGrid>
        <w:gridCol w:w="1195"/>
        <w:gridCol w:w="1145"/>
        <w:gridCol w:w="2970"/>
        <w:gridCol w:w="990"/>
        <w:gridCol w:w="990"/>
        <w:gridCol w:w="4770"/>
        <w:gridCol w:w="2250"/>
      </w:tblGrid>
      <w:tr w:rsidR="004D0D95" w14:paraId="1A270D2E" w14:textId="77777777">
        <w:trPr>
          <w:trHeight w:val="270"/>
        </w:trPr>
        <w:tc>
          <w:tcPr>
            <w:tcW w:w="1195" w:type="dxa"/>
            <w:tcBorders>
              <w:bottom w:val="single" w:sz="4" w:space="0" w:color="000000"/>
            </w:tcBorders>
            <w:tcMar>
              <w:top w:w="0" w:type="dxa"/>
              <w:left w:w="45" w:type="dxa"/>
              <w:bottom w:w="0" w:type="dxa"/>
              <w:right w:w="45" w:type="dxa"/>
            </w:tcMar>
          </w:tcPr>
          <w:p w14:paraId="135ADDBE" w14:textId="77777777" w:rsidR="004D0D95" w:rsidRDefault="00A90030" w:rsidP="00FA3A76">
            <w:pPr>
              <w:spacing w:line="240" w:lineRule="auto"/>
              <w:rPr>
                <w:b/>
                <w:sz w:val="24"/>
                <w:szCs w:val="24"/>
              </w:rPr>
            </w:pPr>
            <w:r>
              <w:rPr>
                <w:b/>
                <w:sz w:val="24"/>
                <w:szCs w:val="24"/>
              </w:rPr>
              <w:t>References number</w:t>
            </w:r>
          </w:p>
        </w:tc>
        <w:tc>
          <w:tcPr>
            <w:tcW w:w="1145" w:type="dxa"/>
            <w:tcBorders>
              <w:bottom w:val="single" w:sz="4" w:space="0" w:color="000000"/>
            </w:tcBorders>
            <w:tcMar>
              <w:top w:w="0" w:type="dxa"/>
              <w:left w:w="45" w:type="dxa"/>
              <w:bottom w:w="0" w:type="dxa"/>
              <w:right w:w="45" w:type="dxa"/>
            </w:tcMar>
          </w:tcPr>
          <w:p w14:paraId="1FF97B0C" w14:textId="59FE2F67" w:rsidR="004D0D95" w:rsidRDefault="00A90030" w:rsidP="00FA3A76">
            <w:pPr>
              <w:spacing w:line="240" w:lineRule="auto"/>
              <w:rPr>
                <w:b/>
                <w:sz w:val="24"/>
                <w:szCs w:val="24"/>
              </w:rPr>
            </w:pPr>
            <w:r>
              <w:rPr>
                <w:b/>
                <w:sz w:val="24"/>
                <w:szCs w:val="24"/>
              </w:rPr>
              <w:t>TAF</w:t>
            </w:r>
            <w:r w:rsidR="0047003F">
              <w:rPr>
                <w:b/>
                <w:sz w:val="24"/>
                <w:szCs w:val="24"/>
              </w:rPr>
              <w:t>s</w:t>
            </w:r>
          </w:p>
        </w:tc>
        <w:tc>
          <w:tcPr>
            <w:tcW w:w="2970" w:type="dxa"/>
            <w:tcBorders>
              <w:bottom w:val="single" w:sz="4" w:space="0" w:color="000000"/>
            </w:tcBorders>
            <w:tcMar>
              <w:top w:w="0" w:type="dxa"/>
              <w:left w:w="45" w:type="dxa"/>
              <w:bottom w:w="0" w:type="dxa"/>
              <w:right w:w="45" w:type="dxa"/>
            </w:tcMar>
          </w:tcPr>
          <w:p w14:paraId="40F2379A" w14:textId="77777777" w:rsidR="004D0D95" w:rsidRDefault="00A90030" w:rsidP="00FA3A76">
            <w:pPr>
              <w:spacing w:line="240" w:lineRule="auto"/>
              <w:rPr>
                <w:b/>
                <w:sz w:val="24"/>
                <w:szCs w:val="24"/>
              </w:rPr>
            </w:pPr>
            <w:r>
              <w:rPr>
                <w:b/>
                <w:sz w:val="24"/>
                <w:szCs w:val="24"/>
              </w:rPr>
              <w:t>Family (Order, Class)</w:t>
            </w:r>
          </w:p>
        </w:tc>
        <w:tc>
          <w:tcPr>
            <w:tcW w:w="990" w:type="dxa"/>
            <w:tcBorders>
              <w:bottom w:val="single" w:sz="4" w:space="0" w:color="000000"/>
            </w:tcBorders>
            <w:tcMar>
              <w:top w:w="0" w:type="dxa"/>
              <w:left w:w="45" w:type="dxa"/>
              <w:bottom w:w="0" w:type="dxa"/>
              <w:right w:w="45" w:type="dxa"/>
            </w:tcMar>
          </w:tcPr>
          <w:p w14:paraId="274BEA49" w14:textId="77777777" w:rsidR="004D0D95" w:rsidRDefault="00A90030" w:rsidP="00FA3A76">
            <w:pPr>
              <w:spacing w:line="240" w:lineRule="auto"/>
              <w:rPr>
                <w:b/>
                <w:sz w:val="24"/>
                <w:szCs w:val="24"/>
              </w:rPr>
            </w:pPr>
            <w:r>
              <w:rPr>
                <w:b/>
                <w:sz w:val="24"/>
                <w:szCs w:val="24"/>
              </w:rPr>
              <w:t>Number of species</w:t>
            </w:r>
          </w:p>
        </w:tc>
        <w:tc>
          <w:tcPr>
            <w:tcW w:w="990" w:type="dxa"/>
            <w:tcBorders>
              <w:bottom w:val="single" w:sz="4" w:space="0" w:color="000000"/>
            </w:tcBorders>
            <w:tcMar>
              <w:top w:w="0" w:type="dxa"/>
              <w:left w:w="45" w:type="dxa"/>
              <w:bottom w:w="0" w:type="dxa"/>
              <w:right w:w="45" w:type="dxa"/>
            </w:tcMar>
          </w:tcPr>
          <w:p w14:paraId="2667B61B" w14:textId="77777777" w:rsidR="004D0D95" w:rsidRDefault="00A90030" w:rsidP="00FA3A76">
            <w:pPr>
              <w:spacing w:line="240" w:lineRule="auto"/>
              <w:rPr>
                <w:b/>
                <w:sz w:val="24"/>
                <w:szCs w:val="24"/>
              </w:rPr>
            </w:pPr>
            <w:r>
              <w:rPr>
                <w:b/>
                <w:sz w:val="24"/>
                <w:szCs w:val="24"/>
              </w:rPr>
              <w:t>Area (ha)</w:t>
            </w:r>
          </w:p>
        </w:tc>
        <w:tc>
          <w:tcPr>
            <w:tcW w:w="4770" w:type="dxa"/>
            <w:tcBorders>
              <w:bottom w:val="single" w:sz="4" w:space="0" w:color="000000"/>
            </w:tcBorders>
            <w:tcMar>
              <w:top w:w="0" w:type="dxa"/>
              <w:left w:w="45" w:type="dxa"/>
              <w:bottom w:w="0" w:type="dxa"/>
              <w:right w:w="45" w:type="dxa"/>
            </w:tcMar>
          </w:tcPr>
          <w:p w14:paraId="73C1FD80" w14:textId="77777777" w:rsidR="004D0D95" w:rsidRDefault="00A90030" w:rsidP="00FA3A76">
            <w:pPr>
              <w:spacing w:line="240" w:lineRule="auto"/>
              <w:rPr>
                <w:b/>
                <w:sz w:val="24"/>
                <w:szCs w:val="24"/>
              </w:rPr>
            </w:pPr>
            <w:r>
              <w:rPr>
                <w:b/>
                <w:sz w:val="24"/>
                <w:szCs w:val="24"/>
              </w:rPr>
              <w:t xml:space="preserve">Conservation status </w:t>
            </w:r>
          </w:p>
        </w:tc>
        <w:tc>
          <w:tcPr>
            <w:tcW w:w="2250" w:type="dxa"/>
            <w:tcBorders>
              <w:bottom w:val="single" w:sz="4" w:space="0" w:color="000000"/>
            </w:tcBorders>
            <w:tcMar>
              <w:top w:w="0" w:type="dxa"/>
              <w:left w:w="45" w:type="dxa"/>
              <w:bottom w:w="0" w:type="dxa"/>
              <w:right w:w="45" w:type="dxa"/>
            </w:tcMar>
          </w:tcPr>
          <w:p w14:paraId="74271394" w14:textId="77777777" w:rsidR="004D0D95" w:rsidRDefault="00A90030" w:rsidP="00FA3A76">
            <w:pPr>
              <w:spacing w:line="240" w:lineRule="auto"/>
              <w:rPr>
                <w:b/>
                <w:sz w:val="24"/>
                <w:szCs w:val="24"/>
              </w:rPr>
            </w:pPr>
            <w:r>
              <w:rPr>
                <w:b/>
                <w:sz w:val="24"/>
                <w:szCs w:val="24"/>
              </w:rPr>
              <w:t>Country</w:t>
            </w:r>
          </w:p>
        </w:tc>
      </w:tr>
      <w:tr w:rsidR="004D0D95" w14:paraId="11DA8658" w14:textId="77777777">
        <w:trPr>
          <w:trHeight w:val="270"/>
        </w:trPr>
        <w:tc>
          <w:tcPr>
            <w:tcW w:w="1195" w:type="dxa"/>
            <w:tcBorders>
              <w:top w:val="single" w:sz="4" w:space="0" w:color="000000"/>
            </w:tcBorders>
            <w:tcMar>
              <w:top w:w="0" w:type="dxa"/>
              <w:left w:w="45" w:type="dxa"/>
              <w:bottom w:w="0" w:type="dxa"/>
              <w:right w:w="45" w:type="dxa"/>
            </w:tcMar>
          </w:tcPr>
          <w:p w14:paraId="67314D4A" w14:textId="77777777" w:rsidR="004D0D95" w:rsidRDefault="004D0D95" w:rsidP="00FA3A76">
            <w:pPr>
              <w:spacing w:line="240" w:lineRule="auto"/>
              <w:rPr>
                <w:sz w:val="24"/>
                <w:szCs w:val="24"/>
              </w:rPr>
            </w:pPr>
          </w:p>
        </w:tc>
        <w:tc>
          <w:tcPr>
            <w:tcW w:w="1145" w:type="dxa"/>
            <w:tcBorders>
              <w:top w:val="single" w:sz="4" w:space="0" w:color="000000"/>
            </w:tcBorders>
            <w:tcMar>
              <w:top w:w="0" w:type="dxa"/>
              <w:left w:w="45" w:type="dxa"/>
              <w:bottom w:w="0" w:type="dxa"/>
              <w:right w:w="45" w:type="dxa"/>
            </w:tcMar>
          </w:tcPr>
          <w:p w14:paraId="696EF6D5" w14:textId="77777777" w:rsidR="004D0D95" w:rsidRDefault="004D0D95" w:rsidP="00FA3A76">
            <w:pPr>
              <w:spacing w:line="240" w:lineRule="auto"/>
              <w:rPr>
                <w:sz w:val="24"/>
                <w:szCs w:val="24"/>
              </w:rPr>
            </w:pPr>
          </w:p>
        </w:tc>
        <w:tc>
          <w:tcPr>
            <w:tcW w:w="2970" w:type="dxa"/>
            <w:tcBorders>
              <w:top w:val="single" w:sz="4" w:space="0" w:color="000000"/>
            </w:tcBorders>
            <w:tcMar>
              <w:top w:w="0" w:type="dxa"/>
              <w:left w:w="45" w:type="dxa"/>
              <w:bottom w:w="0" w:type="dxa"/>
              <w:right w:w="45" w:type="dxa"/>
            </w:tcMar>
          </w:tcPr>
          <w:p w14:paraId="6100393F" w14:textId="77777777" w:rsidR="004D0D95" w:rsidRDefault="00A90030" w:rsidP="00FA3A76">
            <w:pPr>
              <w:spacing w:line="240" w:lineRule="auto"/>
              <w:rPr>
                <w:b/>
              </w:rPr>
            </w:pPr>
            <w:r>
              <w:rPr>
                <w:b/>
              </w:rPr>
              <w:t>Plant (Vascular plant)</w:t>
            </w:r>
          </w:p>
        </w:tc>
        <w:tc>
          <w:tcPr>
            <w:tcW w:w="990" w:type="dxa"/>
            <w:tcBorders>
              <w:top w:val="single" w:sz="4" w:space="0" w:color="000000"/>
            </w:tcBorders>
            <w:tcMar>
              <w:top w:w="0" w:type="dxa"/>
              <w:left w:w="45" w:type="dxa"/>
              <w:bottom w:w="0" w:type="dxa"/>
              <w:right w:w="45" w:type="dxa"/>
            </w:tcMar>
          </w:tcPr>
          <w:p w14:paraId="60A106FE" w14:textId="77777777" w:rsidR="004D0D95" w:rsidRDefault="004D0D95" w:rsidP="00FA3A76">
            <w:pPr>
              <w:spacing w:line="240" w:lineRule="auto"/>
              <w:rPr>
                <w:sz w:val="24"/>
                <w:szCs w:val="24"/>
              </w:rPr>
            </w:pPr>
          </w:p>
        </w:tc>
        <w:tc>
          <w:tcPr>
            <w:tcW w:w="990" w:type="dxa"/>
            <w:tcBorders>
              <w:top w:val="single" w:sz="4" w:space="0" w:color="000000"/>
            </w:tcBorders>
            <w:tcMar>
              <w:top w:w="0" w:type="dxa"/>
              <w:left w:w="45" w:type="dxa"/>
              <w:bottom w:w="0" w:type="dxa"/>
              <w:right w:w="45" w:type="dxa"/>
            </w:tcMar>
          </w:tcPr>
          <w:p w14:paraId="1C9627B3" w14:textId="77777777" w:rsidR="004D0D95" w:rsidRDefault="004D0D95" w:rsidP="00FA3A76">
            <w:pPr>
              <w:spacing w:line="240" w:lineRule="auto"/>
              <w:rPr>
                <w:sz w:val="24"/>
                <w:szCs w:val="24"/>
              </w:rPr>
            </w:pPr>
          </w:p>
        </w:tc>
        <w:tc>
          <w:tcPr>
            <w:tcW w:w="4770" w:type="dxa"/>
            <w:tcBorders>
              <w:top w:val="single" w:sz="4" w:space="0" w:color="000000"/>
            </w:tcBorders>
            <w:tcMar>
              <w:top w:w="0" w:type="dxa"/>
              <w:left w:w="45" w:type="dxa"/>
              <w:bottom w:w="0" w:type="dxa"/>
              <w:right w:w="45" w:type="dxa"/>
            </w:tcMar>
          </w:tcPr>
          <w:p w14:paraId="477DC74F" w14:textId="77777777" w:rsidR="004D0D95" w:rsidRDefault="004D0D95" w:rsidP="00FA3A76">
            <w:pPr>
              <w:spacing w:line="240" w:lineRule="auto"/>
              <w:rPr>
                <w:sz w:val="24"/>
                <w:szCs w:val="24"/>
              </w:rPr>
            </w:pPr>
          </w:p>
        </w:tc>
        <w:tc>
          <w:tcPr>
            <w:tcW w:w="2250" w:type="dxa"/>
            <w:tcBorders>
              <w:top w:val="single" w:sz="4" w:space="0" w:color="000000"/>
            </w:tcBorders>
            <w:tcMar>
              <w:top w:w="0" w:type="dxa"/>
              <w:left w:w="45" w:type="dxa"/>
              <w:bottom w:w="0" w:type="dxa"/>
              <w:right w:w="45" w:type="dxa"/>
            </w:tcMar>
          </w:tcPr>
          <w:p w14:paraId="3F53EDE7" w14:textId="77777777" w:rsidR="004D0D95" w:rsidRDefault="004D0D95" w:rsidP="00FA3A76">
            <w:pPr>
              <w:spacing w:line="240" w:lineRule="auto"/>
              <w:rPr>
                <w:sz w:val="24"/>
                <w:szCs w:val="24"/>
              </w:rPr>
            </w:pPr>
          </w:p>
        </w:tc>
      </w:tr>
      <w:tr w:rsidR="004D0D95" w14:paraId="29A4B89C" w14:textId="77777777">
        <w:trPr>
          <w:trHeight w:val="270"/>
        </w:trPr>
        <w:tc>
          <w:tcPr>
            <w:tcW w:w="1195" w:type="dxa"/>
            <w:tcMar>
              <w:top w:w="0" w:type="dxa"/>
              <w:left w:w="45" w:type="dxa"/>
              <w:bottom w:w="0" w:type="dxa"/>
              <w:right w:w="45" w:type="dxa"/>
            </w:tcMar>
          </w:tcPr>
          <w:p w14:paraId="0760A621" w14:textId="77777777" w:rsidR="004D0D95" w:rsidRDefault="00A90030" w:rsidP="00FA3A76">
            <w:pPr>
              <w:spacing w:line="240" w:lineRule="auto"/>
              <w:rPr>
                <w:sz w:val="24"/>
                <w:szCs w:val="24"/>
              </w:rPr>
            </w:pPr>
            <w:r>
              <w:rPr>
                <w:sz w:val="24"/>
                <w:szCs w:val="24"/>
              </w:rPr>
              <w:t>10</w:t>
            </w:r>
          </w:p>
        </w:tc>
        <w:tc>
          <w:tcPr>
            <w:tcW w:w="1145" w:type="dxa"/>
            <w:tcMar>
              <w:top w:w="0" w:type="dxa"/>
              <w:left w:w="45" w:type="dxa"/>
              <w:bottom w:w="0" w:type="dxa"/>
              <w:right w:w="45" w:type="dxa"/>
            </w:tcMar>
          </w:tcPr>
          <w:p w14:paraId="21D1F065"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0E001335"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33ED9ACB" w14:textId="77777777" w:rsidR="004D0D95" w:rsidRDefault="00A90030" w:rsidP="00FA3A76">
            <w:pPr>
              <w:spacing w:line="240" w:lineRule="auto"/>
              <w:rPr>
                <w:sz w:val="24"/>
                <w:szCs w:val="24"/>
              </w:rPr>
            </w:pPr>
            <w:r>
              <w:rPr>
                <w:sz w:val="24"/>
                <w:szCs w:val="24"/>
              </w:rPr>
              <w:t>254</w:t>
            </w:r>
          </w:p>
        </w:tc>
        <w:tc>
          <w:tcPr>
            <w:tcW w:w="990" w:type="dxa"/>
            <w:tcMar>
              <w:top w:w="0" w:type="dxa"/>
              <w:left w:w="45" w:type="dxa"/>
              <w:bottom w:w="0" w:type="dxa"/>
              <w:right w:w="45" w:type="dxa"/>
            </w:tcMar>
          </w:tcPr>
          <w:p w14:paraId="3D581C9D" w14:textId="77777777" w:rsidR="004D0D95" w:rsidRDefault="00A90030" w:rsidP="00FA3A76">
            <w:pPr>
              <w:spacing w:line="240" w:lineRule="auto"/>
              <w:rPr>
                <w:sz w:val="24"/>
                <w:szCs w:val="24"/>
              </w:rPr>
            </w:pPr>
            <w:r>
              <w:rPr>
                <w:sz w:val="24"/>
                <w:szCs w:val="24"/>
              </w:rPr>
              <w:t>25,000</w:t>
            </w:r>
          </w:p>
        </w:tc>
        <w:tc>
          <w:tcPr>
            <w:tcW w:w="4770" w:type="dxa"/>
            <w:tcMar>
              <w:top w:w="0" w:type="dxa"/>
              <w:left w:w="45" w:type="dxa"/>
              <w:bottom w:w="0" w:type="dxa"/>
              <w:right w:w="45" w:type="dxa"/>
            </w:tcMar>
          </w:tcPr>
          <w:p w14:paraId="784E75B8"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5070701" w14:textId="77777777" w:rsidR="004D0D95" w:rsidRDefault="00A90030" w:rsidP="00FA3A76">
            <w:pPr>
              <w:spacing w:line="240" w:lineRule="auto"/>
              <w:rPr>
                <w:sz w:val="24"/>
                <w:szCs w:val="24"/>
              </w:rPr>
            </w:pPr>
            <w:r>
              <w:rPr>
                <w:sz w:val="24"/>
                <w:szCs w:val="24"/>
              </w:rPr>
              <w:t>Italy</w:t>
            </w:r>
          </w:p>
        </w:tc>
      </w:tr>
      <w:tr w:rsidR="004D0D95" w14:paraId="22A98DC7" w14:textId="77777777">
        <w:trPr>
          <w:trHeight w:val="270"/>
        </w:trPr>
        <w:tc>
          <w:tcPr>
            <w:tcW w:w="1195" w:type="dxa"/>
            <w:tcMar>
              <w:top w:w="0" w:type="dxa"/>
              <w:left w:w="45" w:type="dxa"/>
              <w:bottom w:w="0" w:type="dxa"/>
              <w:right w:w="45" w:type="dxa"/>
            </w:tcMar>
          </w:tcPr>
          <w:p w14:paraId="2F4B0D44" w14:textId="77777777" w:rsidR="004D0D95" w:rsidRDefault="00A90030" w:rsidP="00FA3A76">
            <w:pPr>
              <w:spacing w:line="240" w:lineRule="auto"/>
              <w:rPr>
                <w:sz w:val="24"/>
                <w:szCs w:val="24"/>
              </w:rPr>
            </w:pPr>
            <w:r>
              <w:rPr>
                <w:sz w:val="24"/>
                <w:szCs w:val="24"/>
              </w:rPr>
              <w:t>16</w:t>
            </w:r>
          </w:p>
        </w:tc>
        <w:tc>
          <w:tcPr>
            <w:tcW w:w="1145" w:type="dxa"/>
            <w:tcMar>
              <w:top w:w="0" w:type="dxa"/>
              <w:left w:w="45" w:type="dxa"/>
              <w:bottom w:w="0" w:type="dxa"/>
              <w:right w:w="45" w:type="dxa"/>
            </w:tcMar>
          </w:tcPr>
          <w:p w14:paraId="6D48C650" w14:textId="77777777" w:rsidR="004D0D95" w:rsidRDefault="00A90030" w:rsidP="00FA3A76">
            <w:pPr>
              <w:spacing w:line="240" w:lineRule="auto"/>
              <w:rPr>
                <w:sz w:val="24"/>
                <w:szCs w:val="24"/>
              </w:rPr>
            </w:pPr>
            <w:r>
              <w:rPr>
                <w:sz w:val="24"/>
                <w:szCs w:val="24"/>
              </w:rPr>
              <w:t>Shrubland grazing</w:t>
            </w:r>
          </w:p>
        </w:tc>
        <w:tc>
          <w:tcPr>
            <w:tcW w:w="2970" w:type="dxa"/>
            <w:tcMar>
              <w:top w:w="0" w:type="dxa"/>
              <w:left w:w="45" w:type="dxa"/>
              <w:bottom w:w="0" w:type="dxa"/>
              <w:right w:w="45" w:type="dxa"/>
            </w:tcMar>
          </w:tcPr>
          <w:p w14:paraId="1BECD863"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6836020A" w14:textId="77777777" w:rsidR="004D0D95" w:rsidRDefault="00A90030" w:rsidP="00FA3A76">
            <w:pPr>
              <w:spacing w:line="240" w:lineRule="auto"/>
              <w:rPr>
                <w:sz w:val="24"/>
                <w:szCs w:val="24"/>
              </w:rPr>
            </w:pPr>
            <w:r>
              <w:rPr>
                <w:sz w:val="24"/>
                <w:szCs w:val="24"/>
              </w:rPr>
              <w:t>10 to 23</w:t>
            </w:r>
          </w:p>
        </w:tc>
        <w:tc>
          <w:tcPr>
            <w:tcW w:w="990" w:type="dxa"/>
            <w:tcMar>
              <w:top w:w="0" w:type="dxa"/>
              <w:left w:w="45" w:type="dxa"/>
              <w:bottom w:w="0" w:type="dxa"/>
              <w:right w:w="45" w:type="dxa"/>
            </w:tcMar>
          </w:tcPr>
          <w:p w14:paraId="7AF91CAF" w14:textId="77777777" w:rsidR="004D0D95" w:rsidRDefault="00A90030" w:rsidP="00FA3A76">
            <w:pPr>
              <w:spacing w:line="240" w:lineRule="auto"/>
              <w:rPr>
                <w:sz w:val="24"/>
                <w:szCs w:val="24"/>
              </w:rPr>
            </w:pPr>
            <w:r>
              <w:rPr>
                <w:sz w:val="24"/>
                <w:szCs w:val="24"/>
              </w:rPr>
              <w:t>0.0525</w:t>
            </w:r>
          </w:p>
        </w:tc>
        <w:tc>
          <w:tcPr>
            <w:tcW w:w="4770" w:type="dxa"/>
            <w:tcMar>
              <w:top w:w="0" w:type="dxa"/>
              <w:left w:w="45" w:type="dxa"/>
              <w:bottom w:w="0" w:type="dxa"/>
              <w:right w:w="45" w:type="dxa"/>
            </w:tcMar>
          </w:tcPr>
          <w:p w14:paraId="41CE6AB9"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6E10C82" w14:textId="77777777" w:rsidR="004D0D95" w:rsidRDefault="00A90030" w:rsidP="00FA3A76">
            <w:pPr>
              <w:spacing w:line="240" w:lineRule="auto"/>
              <w:rPr>
                <w:sz w:val="24"/>
                <w:szCs w:val="24"/>
              </w:rPr>
            </w:pPr>
            <w:r>
              <w:rPr>
                <w:sz w:val="24"/>
                <w:szCs w:val="24"/>
              </w:rPr>
              <w:t>Netherlands</w:t>
            </w:r>
          </w:p>
        </w:tc>
      </w:tr>
      <w:tr w:rsidR="004D0D95" w14:paraId="3327AD57" w14:textId="77777777">
        <w:trPr>
          <w:trHeight w:val="270"/>
        </w:trPr>
        <w:tc>
          <w:tcPr>
            <w:tcW w:w="1195" w:type="dxa"/>
            <w:tcMar>
              <w:top w:w="0" w:type="dxa"/>
              <w:left w:w="45" w:type="dxa"/>
              <w:bottom w:w="0" w:type="dxa"/>
              <w:right w:w="45" w:type="dxa"/>
            </w:tcMar>
          </w:tcPr>
          <w:p w14:paraId="5DB0C7C2" w14:textId="77777777" w:rsidR="004D0D95" w:rsidRDefault="00A90030" w:rsidP="00FA3A76">
            <w:pPr>
              <w:spacing w:line="240" w:lineRule="auto"/>
              <w:rPr>
                <w:sz w:val="24"/>
                <w:szCs w:val="24"/>
              </w:rPr>
            </w:pPr>
            <w:r>
              <w:rPr>
                <w:sz w:val="24"/>
                <w:szCs w:val="24"/>
              </w:rPr>
              <w:t>43</w:t>
            </w:r>
          </w:p>
        </w:tc>
        <w:tc>
          <w:tcPr>
            <w:tcW w:w="1145" w:type="dxa"/>
            <w:tcMar>
              <w:top w:w="0" w:type="dxa"/>
              <w:left w:w="45" w:type="dxa"/>
              <w:bottom w:w="0" w:type="dxa"/>
              <w:right w:w="45" w:type="dxa"/>
            </w:tcMar>
          </w:tcPr>
          <w:p w14:paraId="61EC4DB8"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416E696E"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43CF75C8" w14:textId="77777777" w:rsidR="004D0D95" w:rsidRDefault="00A90030" w:rsidP="00FA3A76">
            <w:pPr>
              <w:spacing w:line="240" w:lineRule="auto"/>
              <w:rPr>
                <w:sz w:val="24"/>
                <w:szCs w:val="24"/>
              </w:rPr>
            </w:pPr>
            <w:r>
              <w:rPr>
                <w:sz w:val="24"/>
                <w:szCs w:val="24"/>
              </w:rPr>
              <w:t>291</w:t>
            </w:r>
          </w:p>
        </w:tc>
        <w:tc>
          <w:tcPr>
            <w:tcW w:w="990" w:type="dxa"/>
            <w:tcMar>
              <w:top w:w="0" w:type="dxa"/>
              <w:left w:w="45" w:type="dxa"/>
              <w:bottom w:w="0" w:type="dxa"/>
              <w:right w:w="45" w:type="dxa"/>
            </w:tcMar>
          </w:tcPr>
          <w:p w14:paraId="08E644D0" w14:textId="77777777" w:rsidR="004D0D95" w:rsidRDefault="00A90030" w:rsidP="00FA3A76">
            <w:pPr>
              <w:spacing w:line="240" w:lineRule="auto"/>
              <w:rPr>
                <w:sz w:val="24"/>
                <w:szCs w:val="24"/>
              </w:rPr>
            </w:pPr>
            <w:r>
              <w:rPr>
                <w:sz w:val="24"/>
                <w:szCs w:val="24"/>
              </w:rPr>
              <w:t>5.5</w:t>
            </w:r>
          </w:p>
        </w:tc>
        <w:tc>
          <w:tcPr>
            <w:tcW w:w="4770" w:type="dxa"/>
            <w:tcMar>
              <w:top w:w="0" w:type="dxa"/>
              <w:left w:w="45" w:type="dxa"/>
              <w:bottom w:w="0" w:type="dxa"/>
              <w:right w:w="45" w:type="dxa"/>
            </w:tcMar>
          </w:tcPr>
          <w:p w14:paraId="04EA9A29" w14:textId="77777777" w:rsidR="004D0D95" w:rsidRDefault="00A90030" w:rsidP="00FA3A76">
            <w:pPr>
              <w:spacing w:line="240" w:lineRule="auto"/>
              <w:rPr>
                <w:sz w:val="24"/>
                <w:szCs w:val="24"/>
              </w:rPr>
            </w:pPr>
            <w:r>
              <w:rPr>
                <w:sz w:val="24"/>
                <w:szCs w:val="24"/>
              </w:rPr>
              <w:t xml:space="preserve">ED: </w:t>
            </w:r>
            <w:r>
              <w:rPr>
                <w:i/>
                <w:sz w:val="24"/>
                <w:szCs w:val="24"/>
              </w:rPr>
              <w:t>Astragalus peterfii,</w:t>
            </w:r>
            <w:r>
              <w:rPr>
                <w:sz w:val="24"/>
                <w:szCs w:val="24"/>
              </w:rPr>
              <w:t xml:space="preserve"> </w:t>
            </w:r>
            <w:r>
              <w:rPr>
                <w:i/>
                <w:sz w:val="24"/>
                <w:szCs w:val="24"/>
              </w:rPr>
              <w:t>Onosoma pseudoarenaria</w:t>
            </w:r>
            <w:r>
              <w:rPr>
                <w:sz w:val="24"/>
                <w:szCs w:val="24"/>
              </w:rPr>
              <w:t>,</w:t>
            </w:r>
            <w:r>
              <w:rPr>
                <w:i/>
                <w:sz w:val="24"/>
                <w:szCs w:val="24"/>
              </w:rPr>
              <w:t xml:space="preserve"> S. transsylvanica</w:t>
            </w:r>
          </w:p>
        </w:tc>
        <w:tc>
          <w:tcPr>
            <w:tcW w:w="2250" w:type="dxa"/>
            <w:tcMar>
              <w:top w:w="0" w:type="dxa"/>
              <w:left w:w="45" w:type="dxa"/>
              <w:bottom w:w="0" w:type="dxa"/>
              <w:right w:w="45" w:type="dxa"/>
            </w:tcMar>
          </w:tcPr>
          <w:p w14:paraId="3728CC05" w14:textId="77777777" w:rsidR="004D0D95" w:rsidRDefault="00A90030" w:rsidP="00FA3A76">
            <w:pPr>
              <w:spacing w:line="240" w:lineRule="auto"/>
              <w:rPr>
                <w:sz w:val="24"/>
                <w:szCs w:val="24"/>
              </w:rPr>
            </w:pPr>
            <w:r>
              <w:rPr>
                <w:sz w:val="24"/>
                <w:szCs w:val="24"/>
              </w:rPr>
              <w:t>Romania</w:t>
            </w:r>
          </w:p>
        </w:tc>
      </w:tr>
      <w:tr w:rsidR="004D0D95" w14:paraId="0A6A1F86" w14:textId="77777777">
        <w:trPr>
          <w:trHeight w:val="270"/>
        </w:trPr>
        <w:tc>
          <w:tcPr>
            <w:tcW w:w="1195" w:type="dxa"/>
            <w:tcMar>
              <w:top w:w="0" w:type="dxa"/>
              <w:left w:w="45" w:type="dxa"/>
              <w:bottom w:w="0" w:type="dxa"/>
              <w:right w:w="45" w:type="dxa"/>
            </w:tcMar>
          </w:tcPr>
          <w:p w14:paraId="1431AE10" w14:textId="77777777" w:rsidR="004D0D95" w:rsidRDefault="00A90030" w:rsidP="00FA3A76">
            <w:pPr>
              <w:spacing w:line="240" w:lineRule="auto"/>
              <w:rPr>
                <w:sz w:val="24"/>
                <w:szCs w:val="24"/>
              </w:rPr>
            </w:pPr>
            <w:r>
              <w:rPr>
                <w:sz w:val="24"/>
                <w:szCs w:val="24"/>
              </w:rPr>
              <w:t>46</w:t>
            </w:r>
          </w:p>
        </w:tc>
        <w:tc>
          <w:tcPr>
            <w:tcW w:w="1145" w:type="dxa"/>
            <w:tcMar>
              <w:top w:w="0" w:type="dxa"/>
              <w:left w:w="45" w:type="dxa"/>
              <w:bottom w:w="0" w:type="dxa"/>
              <w:right w:w="45" w:type="dxa"/>
            </w:tcMar>
          </w:tcPr>
          <w:p w14:paraId="50EF4BEA"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07404161"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4718D2E5" w14:textId="77777777" w:rsidR="004D0D95" w:rsidRDefault="00A90030" w:rsidP="00FA3A76">
            <w:pPr>
              <w:spacing w:line="240" w:lineRule="auto"/>
              <w:rPr>
                <w:sz w:val="24"/>
                <w:szCs w:val="24"/>
              </w:rPr>
            </w:pPr>
            <w:r>
              <w:rPr>
                <w:sz w:val="24"/>
                <w:szCs w:val="24"/>
              </w:rPr>
              <w:t>340</w:t>
            </w:r>
          </w:p>
        </w:tc>
        <w:tc>
          <w:tcPr>
            <w:tcW w:w="990" w:type="dxa"/>
            <w:tcMar>
              <w:top w:w="0" w:type="dxa"/>
              <w:left w:w="45" w:type="dxa"/>
              <w:bottom w:w="0" w:type="dxa"/>
              <w:right w:w="45" w:type="dxa"/>
            </w:tcMar>
          </w:tcPr>
          <w:p w14:paraId="1E5F7EEC" w14:textId="77777777" w:rsidR="004D0D95" w:rsidRDefault="00A90030" w:rsidP="00FA3A76">
            <w:pPr>
              <w:spacing w:line="240" w:lineRule="auto"/>
              <w:rPr>
                <w:sz w:val="24"/>
                <w:szCs w:val="24"/>
              </w:rPr>
            </w:pPr>
            <w:r>
              <w:rPr>
                <w:sz w:val="24"/>
                <w:szCs w:val="24"/>
              </w:rPr>
              <w:t>50</w:t>
            </w:r>
          </w:p>
        </w:tc>
        <w:tc>
          <w:tcPr>
            <w:tcW w:w="4770" w:type="dxa"/>
            <w:tcMar>
              <w:top w:w="0" w:type="dxa"/>
              <w:left w:w="45" w:type="dxa"/>
              <w:bottom w:w="0" w:type="dxa"/>
              <w:right w:w="45" w:type="dxa"/>
            </w:tcMar>
          </w:tcPr>
          <w:p w14:paraId="5094F482"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D74F1B8" w14:textId="77777777" w:rsidR="004D0D95" w:rsidRDefault="00A90030" w:rsidP="00FA3A76">
            <w:pPr>
              <w:spacing w:line="240" w:lineRule="auto"/>
              <w:rPr>
                <w:sz w:val="24"/>
                <w:szCs w:val="24"/>
              </w:rPr>
            </w:pPr>
            <w:r>
              <w:rPr>
                <w:sz w:val="24"/>
                <w:szCs w:val="24"/>
              </w:rPr>
              <w:t>Spain</w:t>
            </w:r>
          </w:p>
        </w:tc>
      </w:tr>
      <w:tr w:rsidR="004D0D95" w14:paraId="7A159AC1" w14:textId="77777777">
        <w:trPr>
          <w:trHeight w:val="270"/>
        </w:trPr>
        <w:tc>
          <w:tcPr>
            <w:tcW w:w="1195" w:type="dxa"/>
            <w:tcMar>
              <w:top w:w="0" w:type="dxa"/>
              <w:left w:w="45" w:type="dxa"/>
              <w:bottom w:w="0" w:type="dxa"/>
              <w:right w:w="45" w:type="dxa"/>
            </w:tcMar>
          </w:tcPr>
          <w:p w14:paraId="24481EF0" w14:textId="77777777" w:rsidR="004D0D95" w:rsidRDefault="00A90030" w:rsidP="00FA3A76">
            <w:pPr>
              <w:spacing w:line="240" w:lineRule="auto"/>
              <w:rPr>
                <w:sz w:val="24"/>
                <w:szCs w:val="24"/>
              </w:rPr>
            </w:pPr>
            <w:r>
              <w:rPr>
                <w:sz w:val="24"/>
                <w:szCs w:val="24"/>
              </w:rPr>
              <w:t>61</w:t>
            </w:r>
          </w:p>
        </w:tc>
        <w:tc>
          <w:tcPr>
            <w:tcW w:w="1145" w:type="dxa"/>
            <w:tcMar>
              <w:top w:w="0" w:type="dxa"/>
              <w:left w:w="45" w:type="dxa"/>
              <w:bottom w:w="0" w:type="dxa"/>
              <w:right w:w="45" w:type="dxa"/>
            </w:tcMar>
          </w:tcPr>
          <w:p w14:paraId="7DD7AD0F"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6170A6A"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4CF768FC" w14:textId="77777777" w:rsidR="004D0D95" w:rsidRDefault="00A90030" w:rsidP="00FA3A76">
            <w:pPr>
              <w:spacing w:line="240" w:lineRule="auto"/>
              <w:rPr>
                <w:sz w:val="24"/>
                <w:szCs w:val="24"/>
              </w:rPr>
            </w:pPr>
            <w:r>
              <w:rPr>
                <w:sz w:val="24"/>
                <w:szCs w:val="24"/>
              </w:rPr>
              <w:t>29</w:t>
            </w:r>
          </w:p>
        </w:tc>
        <w:tc>
          <w:tcPr>
            <w:tcW w:w="990" w:type="dxa"/>
            <w:tcMar>
              <w:top w:w="0" w:type="dxa"/>
              <w:left w:w="45" w:type="dxa"/>
              <w:bottom w:w="0" w:type="dxa"/>
              <w:right w:w="45" w:type="dxa"/>
            </w:tcMar>
          </w:tcPr>
          <w:p w14:paraId="4A837BA4" w14:textId="77777777" w:rsidR="004D0D95" w:rsidRDefault="00A90030" w:rsidP="00FA3A76">
            <w:pPr>
              <w:spacing w:line="240" w:lineRule="auto"/>
              <w:rPr>
                <w:sz w:val="24"/>
                <w:szCs w:val="24"/>
              </w:rPr>
            </w:pPr>
            <w:r>
              <w:rPr>
                <w:sz w:val="24"/>
                <w:szCs w:val="24"/>
              </w:rPr>
              <w:t>300</w:t>
            </w:r>
          </w:p>
        </w:tc>
        <w:tc>
          <w:tcPr>
            <w:tcW w:w="4770" w:type="dxa"/>
            <w:tcMar>
              <w:top w:w="0" w:type="dxa"/>
              <w:left w:w="45" w:type="dxa"/>
              <w:bottom w:w="0" w:type="dxa"/>
              <w:right w:w="45" w:type="dxa"/>
            </w:tcMar>
          </w:tcPr>
          <w:p w14:paraId="312B123A"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C671821" w14:textId="77777777" w:rsidR="004D0D95" w:rsidRDefault="00A90030" w:rsidP="00FA3A76">
            <w:pPr>
              <w:spacing w:line="240" w:lineRule="auto"/>
              <w:rPr>
                <w:sz w:val="24"/>
                <w:szCs w:val="24"/>
              </w:rPr>
            </w:pPr>
            <w:r>
              <w:rPr>
                <w:sz w:val="24"/>
                <w:szCs w:val="24"/>
              </w:rPr>
              <w:t>Spain</w:t>
            </w:r>
          </w:p>
        </w:tc>
      </w:tr>
      <w:tr w:rsidR="004D0D95" w14:paraId="7C8C3AE2" w14:textId="77777777">
        <w:trPr>
          <w:trHeight w:val="270"/>
        </w:trPr>
        <w:tc>
          <w:tcPr>
            <w:tcW w:w="1195" w:type="dxa"/>
            <w:tcMar>
              <w:top w:w="0" w:type="dxa"/>
              <w:left w:w="45" w:type="dxa"/>
              <w:bottom w:w="0" w:type="dxa"/>
              <w:right w:w="45" w:type="dxa"/>
            </w:tcMar>
          </w:tcPr>
          <w:p w14:paraId="29DEC61E" w14:textId="77777777" w:rsidR="004D0D95" w:rsidRDefault="00A90030" w:rsidP="00FA3A76">
            <w:pPr>
              <w:spacing w:line="240" w:lineRule="auto"/>
              <w:rPr>
                <w:sz w:val="24"/>
                <w:szCs w:val="24"/>
              </w:rPr>
            </w:pPr>
            <w:r>
              <w:rPr>
                <w:sz w:val="24"/>
                <w:szCs w:val="24"/>
              </w:rPr>
              <w:t>72</w:t>
            </w:r>
          </w:p>
        </w:tc>
        <w:tc>
          <w:tcPr>
            <w:tcW w:w="1145" w:type="dxa"/>
            <w:tcMar>
              <w:top w:w="0" w:type="dxa"/>
              <w:left w:w="45" w:type="dxa"/>
              <w:bottom w:w="0" w:type="dxa"/>
              <w:right w:w="45" w:type="dxa"/>
            </w:tcMar>
          </w:tcPr>
          <w:p w14:paraId="626324DE" w14:textId="77777777" w:rsidR="004D0D95" w:rsidRDefault="00A90030" w:rsidP="00FA3A76">
            <w:pPr>
              <w:spacing w:line="240" w:lineRule="auto"/>
              <w:rPr>
                <w:sz w:val="24"/>
                <w:szCs w:val="24"/>
              </w:rPr>
            </w:pPr>
            <w:r>
              <w:rPr>
                <w:sz w:val="24"/>
                <w:szCs w:val="24"/>
              </w:rPr>
              <w:t>Chestnut groves</w:t>
            </w:r>
          </w:p>
        </w:tc>
        <w:tc>
          <w:tcPr>
            <w:tcW w:w="2970" w:type="dxa"/>
            <w:tcMar>
              <w:top w:w="0" w:type="dxa"/>
              <w:left w:w="45" w:type="dxa"/>
              <w:bottom w:w="0" w:type="dxa"/>
              <w:right w:w="45" w:type="dxa"/>
            </w:tcMar>
          </w:tcPr>
          <w:p w14:paraId="108A4CCA"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24B0A9B1" w14:textId="77777777" w:rsidR="004D0D95" w:rsidRDefault="00A90030" w:rsidP="00FA3A76">
            <w:pPr>
              <w:spacing w:line="240" w:lineRule="auto"/>
              <w:rPr>
                <w:sz w:val="24"/>
                <w:szCs w:val="24"/>
              </w:rPr>
            </w:pPr>
            <w:r>
              <w:rPr>
                <w:sz w:val="24"/>
                <w:szCs w:val="24"/>
              </w:rPr>
              <w:t>94</w:t>
            </w:r>
          </w:p>
        </w:tc>
        <w:tc>
          <w:tcPr>
            <w:tcW w:w="990" w:type="dxa"/>
            <w:tcMar>
              <w:top w:w="0" w:type="dxa"/>
              <w:left w:w="45" w:type="dxa"/>
              <w:bottom w:w="0" w:type="dxa"/>
              <w:right w:w="45" w:type="dxa"/>
            </w:tcMar>
          </w:tcPr>
          <w:p w14:paraId="286AA9A5" w14:textId="77777777" w:rsidR="004D0D95" w:rsidRDefault="00A90030" w:rsidP="00FA3A76">
            <w:pPr>
              <w:spacing w:line="240" w:lineRule="auto"/>
              <w:rPr>
                <w:sz w:val="24"/>
                <w:szCs w:val="24"/>
              </w:rPr>
            </w:pPr>
            <w:r>
              <w:rPr>
                <w:sz w:val="24"/>
                <w:szCs w:val="24"/>
              </w:rPr>
              <w:t>60</w:t>
            </w:r>
          </w:p>
        </w:tc>
        <w:tc>
          <w:tcPr>
            <w:tcW w:w="4770" w:type="dxa"/>
            <w:tcMar>
              <w:top w:w="0" w:type="dxa"/>
              <w:left w:w="45" w:type="dxa"/>
              <w:bottom w:w="0" w:type="dxa"/>
              <w:right w:w="45" w:type="dxa"/>
            </w:tcMar>
          </w:tcPr>
          <w:p w14:paraId="1EFAD737"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81F1C45" w14:textId="77777777" w:rsidR="004D0D95" w:rsidRDefault="00A90030" w:rsidP="00FA3A76">
            <w:pPr>
              <w:spacing w:line="240" w:lineRule="auto"/>
              <w:rPr>
                <w:sz w:val="24"/>
                <w:szCs w:val="24"/>
              </w:rPr>
            </w:pPr>
            <w:r>
              <w:rPr>
                <w:sz w:val="24"/>
                <w:szCs w:val="24"/>
              </w:rPr>
              <w:t>France</w:t>
            </w:r>
          </w:p>
        </w:tc>
      </w:tr>
      <w:tr w:rsidR="004D0D95" w14:paraId="609D6A1D" w14:textId="77777777">
        <w:trPr>
          <w:trHeight w:val="270"/>
        </w:trPr>
        <w:tc>
          <w:tcPr>
            <w:tcW w:w="1195" w:type="dxa"/>
            <w:tcMar>
              <w:top w:w="0" w:type="dxa"/>
              <w:left w:w="45" w:type="dxa"/>
              <w:bottom w:w="0" w:type="dxa"/>
              <w:right w:w="45" w:type="dxa"/>
            </w:tcMar>
          </w:tcPr>
          <w:p w14:paraId="2ABBFCAB" w14:textId="77777777" w:rsidR="004D0D95" w:rsidRDefault="00A90030" w:rsidP="00FA3A76">
            <w:pPr>
              <w:spacing w:line="240" w:lineRule="auto"/>
              <w:rPr>
                <w:sz w:val="24"/>
                <w:szCs w:val="24"/>
              </w:rPr>
            </w:pPr>
            <w:r>
              <w:rPr>
                <w:sz w:val="24"/>
                <w:szCs w:val="24"/>
              </w:rPr>
              <w:t>86</w:t>
            </w:r>
          </w:p>
        </w:tc>
        <w:tc>
          <w:tcPr>
            <w:tcW w:w="1145" w:type="dxa"/>
            <w:tcMar>
              <w:top w:w="0" w:type="dxa"/>
              <w:left w:w="45" w:type="dxa"/>
              <w:bottom w:w="0" w:type="dxa"/>
              <w:right w:w="45" w:type="dxa"/>
            </w:tcMar>
          </w:tcPr>
          <w:p w14:paraId="08D8FCAC"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07621014"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580F8E94" w14:textId="77777777" w:rsidR="004D0D95" w:rsidRDefault="00A90030" w:rsidP="00FA3A76">
            <w:pPr>
              <w:spacing w:line="240" w:lineRule="auto"/>
              <w:rPr>
                <w:sz w:val="24"/>
                <w:szCs w:val="24"/>
              </w:rPr>
            </w:pPr>
            <w:r>
              <w:rPr>
                <w:sz w:val="24"/>
                <w:szCs w:val="24"/>
              </w:rPr>
              <w:t>140</w:t>
            </w:r>
          </w:p>
        </w:tc>
        <w:tc>
          <w:tcPr>
            <w:tcW w:w="990" w:type="dxa"/>
            <w:tcMar>
              <w:top w:w="0" w:type="dxa"/>
              <w:left w:w="45" w:type="dxa"/>
              <w:bottom w:w="0" w:type="dxa"/>
              <w:right w:w="45" w:type="dxa"/>
            </w:tcMar>
          </w:tcPr>
          <w:p w14:paraId="67DDB042" w14:textId="77777777" w:rsidR="004D0D95" w:rsidRDefault="00A90030" w:rsidP="00FA3A76">
            <w:pPr>
              <w:spacing w:line="240" w:lineRule="auto"/>
              <w:rPr>
                <w:sz w:val="24"/>
                <w:szCs w:val="24"/>
              </w:rPr>
            </w:pPr>
            <w:r>
              <w:rPr>
                <w:sz w:val="24"/>
                <w:szCs w:val="24"/>
              </w:rPr>
              <w:t>25</w:t>
            </w:r>
          </w:p>
        </w:tc>
        <w:tc>
          <w:tcPr>
            <w:tcW w:w="4770" w:type="dxa"/>
            <w:tcMar>
              <w:top w:w="0" w:type="dxa"/>
              <w:left w:w="45" w:type="dxa"/>
              <w:bottom w:w="0" w:type="dxa"/>
              <w:right w:w="45" w:type="dxa"/>
            </w:tcMar>
          </w:tcPr>
          <w:p w14:paraId="3EBFD4C7"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6052B959" w14:textId="77777777" w:rsidR="004D0D95" w:rsidRDefault="00A90030" w:rsidP="00FA3A76">
            <w:pPr>
              <w:spacing w:line="240" w:lineRule="auto"/>
              <w:rPr>
                <w:sz w:val="24"/>
                <w:szCs w:val="24"/>
              </w:rPr>
            </w:pPr>
            <w:r>
              <w:rPr>
                <w:sz w:val="24"/>
                <w:szCs w:val="24"/>
              </w:rPr>
              <w:t>Czech Republic</w:t>
            </w:r>
          </w:p>
        </w:tc>
      </w:tr>
      <w:tr w:rsidR="004D0D95" w14:paraId="49F013F5" w14:textId="77777777">
        <w:trPr>
          <w:trHeight w:val="270"/>
        </w:trPr>
        <w:tc>
          <w:tcPr>
            <w:tcW w:w="1195" w:type="dxa"/>
            <w:tcMar>
              <w:top w:w="0" w:type="dxa"/>
              <w:left w:w="45" w:type="dxa"/>
              <w:bottom w:w="0" w:type="dxa"/>
              <w:right w:w="45" w:type="dxa"/>
            </w:tcMar>
          </w:tcPr>
          <w:p w14:paraId="11FCD220" w14:textId="77777777" w:rsidR="004D0D95" w:rsidRDefault="00A90030" w:rsidP="00FA3A76">
            <w:pPr>
              <w:spacing w:line="240" w:lineRule="auto"/>
              <w:rPr>
                <w:sz w:val="24"/>
                <w:szCs w:val="24"/>
              </w:rPr>
            </w:pPr>
            <w:r>
              <w:rPr>
                <w:sz w:val="24"/>
                <w:szCs w:val="24"/>
              </w:rPr>
              <w:t>88</w:t>
            </w:r>
          </w:p>
        </w:tc>
        <w:tc>
          <w:tcPr>
            <w:tcW w:w="1145" w:type="dxa"/>
            <w:tcMar>
              <w:top w:w="0" w:type="dxa"/>
              <w:left w:w="45" w:type="dxa"/>
              <w:bottom w:w="0" w:type="dxa"/>
              <w:right w:w="45" w:type="dxa"/>
            </w:tcMar>
          </w:tcPr>
          <w:p w14:paraId="2B15C535"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7D3B42D7"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658021F9" w14:textId="77777777" w:rsidR="004D0D95" w:rsidRDefault="00A90030" w:rsidP="00FA3A76">
            <w:pPr>
              <w:spacing w:line="240" w:lineRule="auto"/>
              <w:rPr>
                <w:sz w:val="24"/>
                <w:szCs w:val="24"/>
              </w:rPr>
            </w:pPr>
            <w:r>
              <w:rPr>
                <w:sz w:val="24"/>
                <w:szCs w:val="24"/>
              </w:rPr>
              <w:t>108</w:t>
            </w:r>
          </w:p>
        </w:tc>
        <w:tc>
          <w:tcPr>
            <w:tcW w:w="990" w:type="dxa"/>
            <w:tcMar>
              <w:top w:w="0" w:type="dxa"/>
              <w:left w:w="45" w:type="dxa"/>
              <w:bottom w:w="0" w:type="dxa"/>
              <w:right w:w="45" w:type="dxa"/>
            </w:tcMar>
          </w:tcPr>
          <w:p w14:paraId="7FA42EA3"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589E139B" w14:textId="77777777" w:rsidR="004D0D95" w:rsidRDefault="00A90030" w:rsidP="00FA3A76">
            <w:pPr>
              <w:spacing w:line="240" w:lineRule="auto"/>
              <w:rPr>
                <w:sz w:val="24"/>
                <w:szCs w:val="24"/>
              </w:rPr>
            </w:pPr>
            <w:r>
              <w:rPr>
                <w:sz w:val="24"/>
                <w:szCs w:val="24"/>
              </w:rPr>
              <w:t>NT:</w:t>
            </w:r>
            <w:r>
              <w:rPr>
                <w:i/>
                <w:sz w:val="24"/>
                <w:szCs w:val="24"/>
              </w:rPr>
              <w:t xml:space="preserve"> Armeria elongata</w:t>
            </w:r>
          </w:p>
        </w:tc>
        <w:tc>
          <w:tcPr>
            <w:tcW w:w="2250" w:type="dxa"/>
            <w:tcMar>
              <w:top w:w="0" w:type="dxa"/>
              <w:left w:w="45" w:type="dxa"/>
              <w:bottom w:w="0" w:type="dxa"/>
              <w:right w:w="45" w:type="dxa"/>
            </w:tcMar>
          </w:tcPr>
          <w:p w14:paraId="43630CD5" w14:textId="77777777" w:rsidR="004D0D95" w:rsidRDefault="00A90030" w:rsidP="00FA3A76">
            <w:pPr>
              <w:spacing w:line="240" w:lineRule="auto"/>
              <w:rPr>
                <w:sz w:val="24"/>
                <w:szCs w:val="24"/>
              </w:rPr>
            </w:pPr>
            <w:r>
              <w:rPr>
                <w:sz w:val="24"/>
                <w:szCs w:val="24"/>
              </w:rPr>
              <w:t>Czech Republic</w:t>
            </w:r>
          </w:p>
        </w:tc>
      </w:tr>
      <w:tr w:rsidR="004D0D95" w14:paraId="0654066E" w14:textId="77777777">
        <w:trPr>
          <w:trHeight w:val="270"/>
        </w:trPr>
        <w:tc>
          <w:tcPr>
            <w:tcW w:w="1195" w:type="dxa"/>
            <w:tcMar>
              <w:top w:w="0" w:type="dxa"/>
              <w:left w:w="45" w:type="dxa"/>
              <w:bottom w:w="0" w:type="dxa"/>
              <w:right w:w="45" w:type="dxa"/>
            </w:tcMar>
          </w:tcPr>
          <w:p w14:paraId="1A3A69E9" w14:textId="77777777" w:rsidR="004D0D95" w:rsidRDefault="00A90030" w:rsidP="00FA3A76">
            <w:pPr>
              <w:spacing w:line="240" w:lineRule="auto"/>
              <w:rPr>
                <w:sz w:val="24"/>
                <w:szCs w:val="24"/>
              </w:rPr>
            </w:pPr>
            <w:r>
              <w:rPr>
                <w:sz w:val="24"/>
                <w:szCs w:val="24"/>
              </w:rPr>
              <w:lastRenderedPageBreak/>
              <w:t>93</w:t>
            </w:r>
          </w:p>
        </w:tc>
        <w:tc>
          <w:tcPr>
            <w:tcW w:w="1145" w:type="dxa"/>
            <w:tcMar>
              <w:top w:w="0" w:type="dxa"/>
              <w:left w:w="45" w:type="dxa"/>
              <w:bottom w:w="0" w:type="dxa"/>
              <w:right w:w="45" w:type="dxa"/>
            </w:tcMar>
          </w:tcPr>
          <w:p w14:paraId="4DFDC332" w14:textId="77777777" w:rsidR="004D0D95" w:rsidRDefault="00A90030" w:rsidP="00FA3A76">
            <w:pPr>
              <w:spacing w:line="240" w:lineRule="auto"/>
              <w:rPr>
                <w:sz w:val="24"/>
                <w:szCs w:val="24"/>
              </w:rPr>
            </w:pPr>
            <w:r>
              <w:rPr>
                <w:sz w:val="24"/>
                <w:szCs w:val="24"/>
              </w:rPr>
              <w:t>Grazed woodland</w:t>
            </w:r>
          </w:p>
        </w:tc>
        <w:tc>
          <w:tcPr>
            <w:tcW w:w="2970" w:type="dxa"/>
            <w:tcMar>
              <w:top w:w="0" w:type="dxa"/>
              <w:left w:w="45" w:type="dxa"/>
              <w:bottom w:w="0" w:type="dxa"/>
              <w:right w:w="45" w:type="dxa"/>
            </w:tcMar>
          </w:tcPr>
          <w:p w14:paraId="1B362DCF"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08880D1C" w14:textId="77777777" w:rsidR="004D0D95" w:rsidRDefault="00A90030" w:rsidP="00FA3A76">
            <w:pPr>
              <w:spacing w:line="240" w:lineRule="auto"/>
              <w:rPr>
                <w:sz w:val="24"/>
                <w:szCs w:val="24"/>
              </w:rPr>
            </w:pPr>
            <w:r>
              <w:rPr>
                <w:sz w:val="24"/>
                <w:szCs w:val="24"/>
              </w:rPr>
              <w:t>157</w:t>
            </w:r>
          </w:p>
        </w:tc>
        <w:tc>
          <w:tcPr>
            <w:tcW w:w="990" w:type="dxa"/>
            <w:tcMar>
              <w:top w:w="0" w:type="dxa"/>
              <w:left w:w="45" w:type="dxa"/>
              <w:bottom w:w="0" w:type="dxa"/>
              <w:right w:w="45" w:type="dxa"/>
            </w:tcMar>
          </w:tcPr>
          <w:p w14:paraId="666B9368" w14:textId="77777777" w:rsidR="004D0D95" w:rsidRDefault="00A90030" w:rsidP="00FA3A76">
            <w:pPr>
              <w:spacing w:line="240" w:lineRule="auto"/>
              <w:rPr>
                <w:sz w:val="24"/>
                <w:szCs w:val="24"/>
              </w:rPr>
            </w:pPr>
            <w:r>
              <w:rPr>
                <w:sz w:val="24"/>
                <w:szCs w:val="24"/>
              </w:rPr>
              <w:t>6.8</w:t>
            </w:r>
          </w:p>
        </w:tc>
        <w:tc>
          <w:tcPr>
            <w:tcW w:w="4770" w:type="dxa"/>
            <w:tcMar>
              <w:top w:w="0" w:type="dxa"/>
              <w:left w:w="45" w:type="dxa"/>
              <w:bottom w:w="0" w:type="dxa"/>
              <w:right w:w="45" w:type="dxa"/>
            </w:tcMar>
          </w:tcPr>
          <w:p w14:paraId="4802EB60"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30C9F9D" w14:textId="77777777" w:rsidR="004D0D95" w:rsidRDefault="00A90030" w:rsidP="00FA3A76">
            <w:pPr>
              <w:spacing w:line="240" w:lineRule="auto"/>
              <w:rPr>
                <w:sz w:val="24"/>
                <w:szCs w:val="24"/>
              </w:rPr>
            </w:pPr>
            <w:r>
              <w:rPr>
                <w:sz w:val="24"/>
                <w:szCs w:val="24"/>
              </w:rPr>
              <w:t>Albania</w:t>
            </w:r>
          </w:p>
        </w:tc>
      </w:tr>
      <w:tr w:rsidR="004D0D95" w14:paraId="197D8DC1" w14:textId="77777777">
        <w:trPr>
          <w:trHeight w:val="270"/>
        </w:trPr>
        <w:tc>
          <w:tcPr>
            <w:tcW w:w="1195" w:type="dxa"/>
            <w:tcMar>
              <w:top w:w="0" w:type="dxa"/>
              <w:left w:w="45" w:type="dxa"/>
              <w:bottom w:w="0" w:type="dxa"/>
              <w:right w:w="45" w:type="dxa"/>
            </w:tcMar>
          </w:tcPr>
          <w:p w14:paraId="60876CDF" w14:textId="77777777" w:rsidR="004D0D95" w:rsidRDefault="00A90030" w:rsidP="00FA3A76">
            <w:pPr>
              <w:spacing w:line="240" w:lineRule="auto"/>
              <w:rPr>
                <w:sz w:val="24"/>
                <w:szCs w:val="24"/>
              </w:rPr>
            </w:pPr>
            <w:r>
              <w:rPr>
                <w:sz w:val="24"/>
                <w:szCs w:val="24"/>
              </w:rPr>
              <w:t>111</w:t>
            </w:r>
          </w:p>
        </w:tc>
        <w:tc>
          <w:tcPr>
            <w:tcW w:w="1145" w:type="dxa"/>
            <w:tcMar>
              <w:top w:w="0" w:type="dxa"/>
              <w:left w:w="45" w:type="dxa"/>
              <w:bottom w:w="0" w:type="dxa"/>
              <w:right w:w="45" w:type="dxa"/>
            </w:tcMar>
          </w:tcPr>
          <w:p w14:paraId="466888B8"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3351CF4A"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648A188E" w14:textId="77777777" w:rsidR="004D0D95" w:rsidRDefault="00A90030" w:rsidP="00FA3A76">
            <w:pPr>
              <w:spacing w:line="240" w:lineRule="auto"/>
              <w:rPr>
                <w:sz w:val="24"/>
                <w:szCs w:val="24"/>
              </w:rPr>
            </w:pPr>
            <w:r>
              <w:rPr>
                <w:sz w:val="24"/>
                <w:szCs w:val="24"/>
              </w:rPr>
              <w:t>64</w:t>
            </w:r>
          </w:p>
        </w:tc>
        <w:tc>
          <w:tcPr>
            <w:tcW w:w="990" w:type="dxa"/>
            <w:tcMar>
              <w:top w:w="0" w:type="dxa"/>
              <w:left w:w="45" w:type="dxa"/>
              <w:bottom w:w="0" w:type="dxa"/>
              <w:right w:w="45" w:type="dxa"/>
            </w:tcMar>
          </w:tcPr>
          <w:p w14:paraId="20DCF527"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57B58C6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6AD8C800" w14:textId="77777777" w:rsidR="004D0D95" w:rsidRDefault="00A90030" w:rsidP="00FA3A76">
            <w:pPr>
              <w:spacing w:line="240" w:lineRule="auto"/>
              <w:rPr>
                <w:sz w:val="24"/>
                <w:szCs w:val="24"/>
              </w:rPr>
            </w:pPr>
            <w:r>
              <w:rPr>
                <w:sz w:val="24"/>
                <w:szCs w:val="24"/>
              </w:rPr>
              <w:t>Spain</w:t>
            </w:r>
          </w:p>
        </w:tc>
      </w:tr>
      <w:tr w:rsidR="004D0D95" w14:paraId="77E5C33F" w14:textId="77777777">
        <w:trPr>
          <w:trHeight w:val="270"/>
        </w:trPr>
        <w:tc>
          <w:tcPr>
            <w:tcW w:w="1195" w:type="dxa"/>
            <w:tcMar>
              <w:top w:w="0" w:type="dxa"/>
              <w:left w:w="45" w:type="dxa"/>
              <w:bottom w:w="0" w:type="dxa"/>
              <w:right w:w="45" w:type="dxa"/>
            </w:tcMar>
          </w:tcPr>
          <w:p w14:paraId="00B3F25E" w14:textId="77777777" w:rsidR="004D0D95" w:rsidRDefault="00A90030" w:rsidP="00FA3A76">
            <w:pPr>
              <w:spacing w:line="240" w:lineRule="auto"/>
              <w:rPr>
                <w:sz w:val="24"/>
                <w:szCs w:val="24"/>
              </w:rPr>
            </w:pPr>
            <w:r>
              <w:rPr>
                <w:sz w:val="24"/>
                <w:szCs w:val="24"/>
              </w:rPr>
              <w:t>113</w:t>
            </w:r>
          </w:p>
        </w:tc>
        <w:tc>
          <w:tcPr>
            <w:tcW w:w="1145" w:type="dxa"/>
            <w:tcMar>
              <w:top w:w="0" w:type="dxa"/>
              <w:left w:w="45" w:type="dxa"/>
              <w:bottom w:w="0" w:type="dxa"/>
              <w:right w:w="45" w:type="dxa"/>
            </w:tcMar>
          </w:tcPr>
          <w:p w14:paraId="1265BE0B"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643860D2"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61E73FCD" w14:textId="77777777" w:rsidR="004D0D95" w:rsidRDefault="00A90030" w:rsidP="00FA3A76">
            <w:pPr>
              <w:spacing w:line="240" w:lineRule="auto"/>
              <w:rPr>
                <w:sz w:val="24"/>
                <w:szCs w:val="24"/>
              </w:rPr>
            </w:pPr>
            <w:r>
              <w:rPr>
                <w:sz w:val="24"/>
                <w:szCs w:val="24"/>
              </w:rPr>
              <w:t>82</w:t>
            </w:r>
          </w:p>
        </w:tc>
        <w:tc>
          <w:tcPr>
            <w:tcW w:w="990" w:type="dxa"/>
            <w:tcMar>
              <w:top w:w="0" w:type="dxa"/>
              <w:left w:w="45" w:type="dxa"/>
              <w:bottom w:w="0" w:type="dxa"/>
              <w:right w:w="45" w:type="dxa"/>
            </w:tcMar>
          </w:tcPr>
          <w:p w14:paraId="7F878604" w14:textId="77777777" w:rsidR="004D0D95" w:rsidRDefault="00A90030" w:rsidP="00FA3A76">
            <w:pPr>
              <w:spacing w:line="240" w:lineRule="auto"/>
              <w:rPr>
                <w:sz w:val="24"/>
                <w:szCs w:val="24"/>
              </w:rPr>
            </w:pPr>
            <w:r>
              <w:rPr>
                <w:sz w:val="24"/>
                <w:szCs w:val="24"/>
              </w:rPr>
              <w:t>18</w:t>
            </w:r>
          </w:p>
        </w:tc>
        <w:tc>
          <w:tcPr>
            <w:tcW w:w="4770" w:type="dxa"/>
            <w:tcMar>
              <w:top w:w="0" w:type="dxa"/>
              <w:left w:w="45" w:type="dxa"/>
              <w:bottom w:w="0" w:type="dxa"/>
              <w:right w:w="45" w:type="dxa"/>
            </w:tcMar>
          </w:tcPr>
          <w:p w14:paraId="0D2D52E6"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ED1F662" w14:textId="77777777" w:rsidR="004D0D95" w:rsidRDefault="00A90030" w:rsidP="00FA3A76">
            <w:pPr>
              <w:spacing w:line="240" w:lineRule="auto"/>
              <w:rPr>
                <w:sz w:val="24"/>
                <w:szCs w:val="24"/>
              </w:rPr>
            </w:pPr>
            <w:r>
              <w:rPr>
                <w:sz w:val="24"/>
                <w:szCs w:val="24"/>
              </w:rPr>
              <w:t>Spain</w:t>
            </w:r>
          </w:p>
        </w:tc>
      </w:tr>
      <w:tr w:rsidR="004D0D95" w14:paraId="7A00DA4A" w14:textId="77777777">
        <w:trPr>
          <w:trHeight w:val="270"/>
        </w:trPr>
        <w:tc>
          <w:tcPr>
            <w:tcW w:w="1195" w:type="dxa"/>
            <w:tcMar>
              <w:top w:w="0" w:type="dxa"/>
              <w:left w:w="45" w:type="dxa"/>
              <w:bottom w:w="0" w:type="dxa"/>
              <w:right w:w="45" w:type="dxa"/>
            </w:tcMar>
          </w:tcPr>
          <w:p w14:paraId="44804A30" w14:textId="77777777" w:rsidR="004D0D95" w:rsidRDefault="00A90030" w:rsidP="00FA3A76">
            <w:pPr>
              <w:spacing w:line="240" w:lineRule="auto"/>
              <w:rPr>
                <w:sz w:val="24"/>
                <w:szCs w:val="24"/>
              </w:rPr>
            </w:pPr>
            <w:r>
              <w:rPr>
                <w:sz w:val="24"/>
                <w:szCs w:val="24"/>
              </w:rPr>
              <w:t>126</w:t>
            </w:r>
          </w:p>
        </w:tc>
        <w:tc>
          <w:tcPr>
            <w:tcW w:w="1145" w:type="dxa"/>
            <w:tcMar>
              <w:top w:w="0" w:type="dxa"/>
              <w:left w:w="45" w:type="dxa"/>
              <w:bottom w:w="0" w:type="dxa"/>
              <w:right w:w="45" w:type="dxa"/>
            </w:tcMar>
          </w:tcPr>
          <w:p w14:paraId="08AAE87C"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1FA596BE"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2E94CB9E" w14:textId="77777777" w:rsidR="004D0D95" w:rsidRDefault="00A90030" w:rsidP="00FA3A76">
            <w:pPr>
              <w:spacing w:line="240" w:lineRule="auto"/>
              <w:rPr>
                <w:sz w:val="24"/>
                <w:szCs w:val="24"/>
              </w:rPr>
            </w:pPr>
            <w:r>
              <w:rPr>
                <w:sz w:val="24"/>
                <w:szCs w:val="24"/>
              </w:rPr>
              <w:t>431</w:t>
            </w:r>
          </w:p>
        </w:tc>
        <w:tc>
          <w:tcPr>
            <w:tcW w:w="990" w:type="dxa"/>
            <w:tcMar>
              <w:top w:w="0" w:type="dxa"/>
              <w:left w:w="45" w:type="dxa"/>
              <w:bottom w:w="0" w:type="dxa"/>
              <w:right w:w="45" w:type="dxa"/>
            </w:tcMar>
          </w:tcPr>
          <w:p w14:paraId="1D544903" w14:textId="77777777" w:rsidR="004D0D95" w:rsidRDefault="00A90030" w:rsidP="00FA3A76">
            <w:pPr>
              <w:spacing w:line="240" w:lineRule="auto"/>
              <w:rPr>
                <w:sz w:val="24"/>
                <w:szCs w:val="24"/>
              </w:rPr>
            </w:pPr>
            <w:r>
              <w:rPr>
                <w:sz w:val="24"/>
                <w:szCs w:val="24"/>
              </w:rPr>
              <w:t>150</w:t>
            </w:r>
          </w:p>
        </w:tc>
        <w:tc>
          <w:tcPr>
            <w:tcW w:w="4770" w:type="dxa"/>
            <w:tcMar>
              <w:top w:w="0" w:type="dxa"/>
              <w:left w:w="45" w:type="dxa"/>
              <w:bottom w:w="0" w:type="dxa"/>
              <w:right w:w="45" w:type="dxa"/>
            </w:tcMar>
          </w:tcPr>
          <w:p w14:paraId="4581BF0C"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D8B09BA" w14:textId="77777777" w:rsidR="004D0D95" w:rsidRDefault="00A90030" w:rsidP="00FA3A76">
            <w:pPr>
              <w:spacing w:line="240" w:lineRule="auto"/>
              <w:rPr>
                <w:sz w:val="24"/>
                <w:szCs w:val="24"/>
              </w:rPr>
            </w:pPr>
            <w:r>
              <w:rPr>
                <w:sz w:val="24"/>
                <w:szCs w:val="24"/>
              </w:rPr>
              <w:t>Spain</w:t>
            </w:r>
          </w:p>
        </w:tc>
      </w:tr>
      <w:tr w:rsidR="004D0D95" w14:paraId="4C139914" w14:textId="77777777">
        <w:trPr>
          <w:trHeight w:val="270"/>
        </w:trPr>
        <w:tc>
          <w:tcPr>
            <w:tcW w:w="1195" w:type="dxa"/>
            <w:tcMar>
              <w:top w:w="0" w:type="dxa"/>
              <w:left w:w="45" w:type="dxa"/>
              <w:bottom w:w="0" w:type="dxa"/>
              <w:right w:w="45" w:type="dxa"/>
            </w:tcMar>
          </w:tcPr>
          <w:p w14:paraId="0DC35228" w14:textId="77777777" w:rsidR="004D0D95" w:rsidRDefault="00A90030" w:rsidP="00FA3A76">
            <w:pPr>
              <w:spacing w:line="240" w:lineRule="auto"/>
              <w:rPr>
                <w:sz w:val="24"/>
                <w:szCs w:val="24"/>
              </w:rPr>
            </w:pPr>
            <w:r>
              <w:rPr>
                <w:sz w:val="24"/>
                <w:szCs w:val="24"/>
              </w:rPr>
              <w:t>133</w:t>
            </w:r>
          </w:p>
        </w:tc>
        <w:tc>
          <w:tcPr>
            <w:tcW w:w="1145" w:type="dxa"/>
            <w:tcMar>
              <w:top w:w="0" w:type="dxa"/>
              <w:left w:w="45" w:type="dxa"/>
              <w:bottom w:w="0" w:type="dxa"/>
              <w:right w:w="45" w:type="dxa"/>
            </w:tcMar>
          </w:tcPr>
          <w:p w14:paraId="19337305" w14:textId="77777777" w:rsidR="004D0D95" w:rsidRDefault="00A90030" w:rsidP="00FA3A76">
            <w:pPr>
              <w:spacing w:line="240" w:lineRule="auto"/>
              <w:rPr>
                <w:sz w:val="24"/>
                <w:szCs w:val="24"/>
              </w:rPr>
            </w:pPr>
            <w:r>
              <w:rPr>
                <w:sz w:val="24"/>
                <w:szCs w:val="24"/>
              </w:rPr>
              <w:t>Grazed vineyard</w:t>
            </w:r>
          </w:p>
        </w:tc>
        <w:tc>
          <w:tcPr>
            <w:tcW w:w="2970" w:type="dxa"/>
            <w:tcMar>
              <w:top w:w="0" w:type="dxa"/>
              <w:left w:w="45" w:type="dxa"/>
              <w:bottom w:w="0" w:type="dxa"/>
              <w:right w:w="45" w:type="dxa"/>
            </w:tcMar>
          </w:tcPr>
          <w:p w14:paraId="65D039EA"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004AC192" w14:textId="77777777" w:rsidR="004D0D95" w:rsidRDefault="00A90030" w:rsidP="00FA3A76">
            <w:pPr>
              <w:spacing w:line="240" w:lineRule="auto"/>
              <w:rPr>
                <w:sz w:val="24"/>
                <w:szCs w:val="24"/>
              </w:rPr>
            </w:pPr>
            <w:r>
              <w:rPr>
                <w:sz w:val="24"/>
                <w:szCs w:val="24"/>
              </w:rPr>
              <w:t>40</w:t>
            </w:r>
          </w:p>
        </w:tc>
        <w:tc>
          <w:tcPr>
            <w:tcW w:w="990" w:type="dxa"/>
            <w:tcMar>
              <w:top w:w="0" w:type="dxa"/>
              <w:left w:w="45" w:type="dxa"/>
              <w:bottom w:w="0" w:type="dxa"/>
              <w:right w:w="45" w:type="dxa"/>
            </w:tcMar>
          </w:tcPr>
          <w:p w14:paraId="4EF09F4F" w14:textId="77777777" w:rsidR="004D0D95" w:rsidRDefault="00A90030" w:rsidP="00FA3A76">
            <w:pPr>
              <w:spacing w:line="240" w:lineRule="auto"/>
              <w:rPr>
                <w:sz w:val="24"/>
                <w:szCs w:val="24"/>
              </w:rPr>
            </w:pPr>
            <w:r>
              <w:rPr>
                <w:sz w:val="24"/>
                <w:szCs w:val="24"/>
              </w:rPr>
              <w:t>2.1</w:t>
            </w:r>
          </w:p>
        </w:tc>
        <w:tc>
          <w:tcPr>
            <w:tcW w:w="4770" w:type="dxa"/>
            <w:tcMar>
              <w:top w:w="0" w:type="dxa"/>
              <w:left w:w="45" w:type="dxa"/>
              <w:bottom w:w="0" w:type="dxa"/>
              <w:right w:w="45" w:type="dxa"/>
            </w:tcMar>
          </w:tcPr>
          <w:p w14:paraId="001C660F" w14:textId="77777777" w:rsidR="004D0D95" w:rsidRDefault="00A90030" w:rsidP="00FA3A76">
            <w:pPr>
              <w:spacing w:line="240" w:lineRule="auto"/>
              <w:rPr>
                <w:sz w:val="24"/>
                <w:szCs w:val="24"/>
              </w:rPr>
            </w:pPr>
            <w:r>
              <w:rPr>
                <w:sz w:val="24"/>
                <w:szCs w:val="24"/>
              </w:rPr>
              <w:t>National protected species:</w:t>
            </w:r>
            <w:r>
              <w:rPr>
                <w:i/>
                <w:sz w:val="24"/>
                <w:szCs w:val="24"/>
              </w:rPr>
              <w:t xml:space="preserve"> Centaurea triumfettii</w:t>
            </w:r>
            <w:r>
              <w:rPr>
                <w:sz w:val="24"/>
                <w:szCs w:val="24"/>
              </w:rPr>
              <w:t>,</w:t>
            </w:r>
            <w:r>
              <w:rPr>
                <w:i/>
                <w:sz w:val="24"/>
                <w:szCs w:val="24"/>
              </w:rPr>
              <w:t xml:space="preserve"> Dictamnus albus</w:t>
            </w:r>
            <w:r>
              <w:rPr>
                <w:sz w:val="24"/>
                <w:szCs w:val="24"/>
              </w:rPr>
              <w:t>,</w:t>
            </w:r>
            <w:r>
              <w:rPr>
                <w:i/>
                <w:sz w:val="24"/>
                <w:szCs w:val="24"/>
              </w:rPr>
              <w:t xml:space="preserve"> Pulsatilla grandis</w:t>
            </w:r>
            <w:r>
              <w:rPr>
                <w:sz w:val="24"/>
                <w:szCs w:val="24"/>
              </w:rPr>
              <w:t>,</w:t>
            </w:r>
            <w:r>
              <w:rPr>
                <w:i/>
                <w:sz w:val="24"/>
                <w:szCs w:val="24"/>
              </w:rPr>
              <w:t xml:space="preserve"> Adonis vernalis</w:t>
            </w:r>
            <w:r>
              <w:rPr>
                <w:sz w:val="24"/>
                <w:szCs w:val="24"/>
              </w:rPr>
              <w:t>,</w:t>
            </w:r>
            <w:r>
              <w:rPr>
                <w:i/>
                <w:sz w:val="24"/>
                <w:szCs w:val="24"/>
              </w:rPr>
              <w:t xml:space="preserve"> Allium sphaerocephalon</w:t>
            </w:r>
            <w:r>
              <w:rPr>
                <w:sz w:val="24"/>
                <w:szCs w:val="24"/>
              </w:rPr>
              <w:t>,</w:t>
            </w:r>
            <w:r>
              <w:rPr>
                <w:i/>
                <w:sz w:val="24"/>
                <w:szCs w:val="24"/>
              </w:rPr>
              <w:t xml:space="preserve"> Amygdalus nana, Bupleurum pachnospermum</w:t>
            </w:r>
            <w:r>
              <w:rPr>
                <w:sz w:val="24"/>
                <w:szCs w:val="24"/>
              </w:rPr>
              <w:t>,</w:t>
            </w:r>
            <w:r>
              <w:rPr>
                <w:i/>
                <w:sz w:val="24"/>
                <w:szCs w:val="24"/>
              </w:rPr>
              <w:t xml:space="preserve"> Stipa </w:t>
            </w:r>
            <w:r>
              <w:rPr>
                <w:sz w:val="24"/>
                <w:szCs w:val="24"/>
              </w:rPr>
              <w:t>sp.,</w:t>
            </w:r>
            <w:r>
              <w:rPr>
                <w:i/>
                <w:sz w:val="24"/>
                <w:szCs w:val="24"/>
              </w:rPr>
              <w:t xml:space="preserve"> Aster amellus</w:t>
            </w:r>
            <w:r>
              <w:rPr>
                <w:sz w:val="24"/>
                <w:szCs w:val="24"/>
              </w:rPr>
              <w:t>,</w:t>
            </w:r>
            <w:r>
              <w:rPr>
                <w:i/>
                <w:sz w:val="24"/>
                <w:szCs w:val="24"/>
              </w:rPr>
              <w:t xml:space="preserve"> Polygala major</w:t>
            </w:r>
            <w:r>
              <w:rPr>
                <w:sz w:val="24"/>
                <w:szCs w:val="24"/>
              </w:rPr>
              <w:t>,</w:t>
            </w:r>
            <w:r>
              <w:rPr>
                <w:i/>
                <w:sz w:val="24"/>
                <w:szCs w:val="24"/>
              </w:rPr>
              <w:t xml:space="preserve"> Aster oleifolius</w:t>
            </w:r>
            <w:r>
              <w:rPr>
                <w:sz w:val="24"/>
                <w:szCs w:val="24"/>
              </w:rPr>
              <w:t>,</w:t>
            </w:r>
            <w:r>
              <w:rPr>
                <w:i/>
                <w:sz w:val="24"/>
                <w:szCs w:val="24"/>
              </w:rPr>
              <w:t xml:space="preserve"> Androsace maxima</w:t>
            </w:r>
            <w:r>
              <w:rPr>
                <w:sz w:val="24"/>
                <w:szCs w:val="24"/>
              </w:rPr>
              <w:t>,</w:t>
            </w:r>
            <w:r>
              <w:rPr>
                <w:i/>
                <w:sz w:val="24"/>
                <w:szCs w:val="24"/>
              </w:rPr>
              <w:t xml:space="preserve"> Dianthus collinus</w:t>
            </w:r>
            <w:r>
              <w:rPr>
                <w:sz w:val="24"/>
                <w:szCs w:val="24"/>
              </w:rPr>
              <w:t>,</w:t>
            </w:r>
            <w:r>
              <w:rPr>
                <w:i/>
                <w:sz w:val="24"/>
                <w:szCs w:val="24"/>
              </w:rPr>
              <w:t xml:space="preserve"> Linum tenuifolium</w:t>
            </w:r>
            <w:r>
              <w:rPr>
                <w:sz w:val="24"/>
                <w:szCs w:val="24"/>
              </w:rPr>
              <w:t>,</w:t>
            </w:r>
            <w:r>
              <w:rPr>
                <w:i/>
                <w:sz w:val="24"/>
                <w:szCs w:val="24"/>
              </w:rPr>
              <w:t xml:space="preserve"> Gentiana cruciata</w:t>
            </w:r>
          </w:p>
        </w:tc>
        <w:tc>
          <w:tcPr>
            <w:tcW w:w="2250" w:type="dxa"/>
            <w:tcMar>
              <w:top w:w="0" w:type="dxa"/>
              <w:left w:w="45" w:type="dxa"/>
              <w:bottom w:w="0" w:type="dxa"/>
              <w:right w:w="45" w:type="dxa"/>
            </w:tcMar>
          </w:tcPr>
          <w:p w14:paraId="5C83EC78" w14:textId="77777777" w:rsidR="004D0D95" w:rsidRDefault="00A90030" w:rsidP="00FA3A76">
            <w:pPr>
              <w:spacing w:line="240" w:lineRule="auto"/>
              <w:rPr>
                <w:sz w:val="24"/>
                <w:szCs w:val="24"/>
              </w:rPr>
            </w:pPr>
            <w:r>
              <w:rPr>
                <w:sz w:val="24"/>
                <w:szCs w:val="24"/>
              </w:rPr>
              <w:t>Hungary</w:t>
            </w:r>
          </w:p>
        </w:tc>
      </w:tr>
      <w:tr w:rsidR="004D0D95" w14:paraId="4A6B23D9" w14:textId="77777777">
        <w:trPr>
          <w:trHeight w:val="270"/>
        </w:trPr>
        <w:tc>
          <w:tcPr>
            <w:tcW w:w="1195" w:type="dxa"/>
            <w:tcMar>
              <w:top w:w="0" w:type="dxa"/>
              <w:left w:w="45" w:type="dxa"/>
              <w:bottom w:w="0" w:type="dxa"/>
              <w:right w:w="45" w:type="dxa"/>
            </w:tcMar>
          </w:tcPr>
          <w:p w14:paraId="26E46231" w14:textId="77777777" w:rsidR="004D0D95" w:rsidRDefault="00A90030" w:rsidP="00FA3A76">
            <w:pPr>
              <w:spacing w:line="240" w:lineRule="auto"/>
              <w:rPr>
                <w:sz w:val="24"/>
                <w:szCs w:val="24"/>
              </w:rPr>
            </w:pPr>
            <w:r>
              <w:rPr>
                <w:sz w:val="24"/>
                <w:szCs w:val="24"/>
              </w:rPr>
              <w:t>135</w:t>
            </w:r>
          </w:p>
        </w:tc>
        <w:tc>
          <w:tcPr>
            <w:tcW w:w="1145" w:type="dxa"/>
            <w:tcMar>
              <w:top w:w="0" w:type="dxa"/>
              <w:left w:w="45" w:type="dxa"/>
              <w:bottom w:w="0" w:type="dxa"/>
              <w:right w:w="45" w:type="dxa"/>
            </w:tcMar>
          </w:tcPr>
          <w:p w14:paraId="2297C80C" w14:textId="77777777" w:rsidR="004D0D95" w:rsidRDefault="00A90030" w:rsidP="00FA3A76">
            <w:pPr>
              <w:spacing w:line="240" w:lineRule="auto"/>
              <w:rPr>
                <w:sz w:val="24"/>
                <w:szCs w:val="24"/>
              </w:rPr>
            </w:pPr>
            <w:r>
              <w:rPr>
                <w:sz w:val="24"/>
                <w:szCs w:val="24"/>
              </w:rPr>
              <w:t>Wood-pasture</w:t>
            </w:r>
          </w:p>
        </w:tc>
        <w:tc>
          <w:tcPr>
            <w:tcW w:w="2970" w:type="dxa"/>
            <w:tcMar>
              <w:top w:w="0" w:type="dxa"/>
              <w:left w:w="45" w:type="dxa"/>
              <w:bottom w:w="0" w:type="dxa"/>
              <w:right w:w="45" w:type="dxa"/>
            </w:tcMar>
          </w:tcPr>
          <w:p w14:paraId="33E22A75"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0683A9E4" w14:textId="77777777" w:rsidR="004D0D95" w:rsidRDefault="00A90030" w:rsidP="00FA3A76">
            <w:pPr>
              <w:spacing w:line="240" w:lineRule="auto"/>
              <w:rPr>
                <w:sz w:val="24"/>
                <w:szCs w:val="24"/>
              </w:rPr>
            </w:pPr>
            <w:r>
              <w:rPr>
                <w:sz w:val="24"/>
                <w:szCs w:val="24"/>
              </w:rPr>
              <w:t>75</w:t>
            </w:r>
          </w:p>
        </w:tc>
        <w:tc>
          <w:tcPr>
            <w:tcW w:w="990" w:type="dxa"/>
            <w:tcMar>
              <w:top w:w="0" w:type="dxa"/>
              <w:left w:w="45" w:type="dxa"/>
              <w:bottom w:w="0" w:type="dxa"/>
              <w:right w:w="45" w:type="dxa"/>
            </w:tcMar>
          </w:tcPr>
          <w:p w14:paraId="04194C13" w14:textId="77777777" w:rsidR="004D0D95" w:rsidRDefault="00A90030" w:rsidP="00FA3A76">
            <w:pPr>
              <w:spacing w:line="240" w:lineRule="auto"/>
              <w:rPr>
                <w:sz w:val="24"/>
                <w:szCs w:val="24"/>
              </w:rPr>
            </w:pPr>
            <w:r>
              <w:rPr>
                <w:sz w:val="24"/>
                <w:szCs w:val="24"/>
              </w:rPr>
              <w:t>6</w:t>
            </w:r>
          </w:p>
        </w:tc>
        <w:tc>
          <w:tcPr>
            <w:tcW w:w="4770" w:type="dxa"/>
            <w:tcMar>
              <w:top w:w="0" w:type="dxa"/>
              <w:left w:w="45" w:type="dxa"/>
              <w:bottom w:w="0" w:type="dxa"/>
              <w:right w:w="45" w:type="dxa"/>
            </w:tcMar>
          </w:tcPr>
          <w:p w14:paraId="598829E0"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7BB6053" w14:textId="77777777" w:rsidR="004D0D95" w:rsidRDefault="00A90030" w:rsidP="00FA3A76">
            <w:pPr>
              <w:spacing w:line="240" w:lineRule="auto"/>
              <w:rPr>
                <w:sz w:val="24"/>
                <w:szCs w:val="24"/>
              </w:rPr>
            </w:pPr>
            <w:r>
              <w:rPr>
                <w:sz w:val="24"/>
                <w:szCs w:val="24"/>
              </w:rPr>
              <w:t>Portugal</w:t>
            </w:r>
          </w:p>
        </w:tc>
      </w:tr>
      <w:tr w:rsidR="004D0D95" w14:paraId="25FD9BD7" w14:textId="77777777">
        <w:trPr>
          <w:trHeight w:val="270"/>
        </w:trPr>
        <w:tc>
          <w:tcPr>
            <w:tcW w:w="1195" w:type="dxa"/>
            <w:tcMar>
              <w:top w:w="0" w:type="dxa"/>
              <w:left w:w="45" w:type="dxa"/>
              <w:bottom w:w="0" w:type="dxa"/>
              <w:right w:w="45" w:type="dxa"/>
            </w:tcMar>
          </w:tcPr>
          <w:p w14:paraId="0B4B118E" w14:textId="77777777" w:rsidR="004D0D95" w:rsidRDefault="00A90030" w:rsidP="00FA3A76">
            <w:pPr>
              <w:spacing w:line="240" w:lineRule="auto"/>
              <w:rPr>
                <w:sz w:val="24"/>
                <w:szCs w:val="24"/>
              </w:rPr>
            </w:pPr>
            <w:r>
              <w:rPr>
                <w:sz w:val="24"/>
                <w:szCs w:val="24"/>
              </w:rPr>
              <w:t>139</w:t>
            </w:r>
          </w:p>
        </w:tc>
        <w:tc>
          <w:tcPr>
            <w:tcW w:w="1145" w:type="dxa"/>
            <w:tcMar>
              <w:top w:w="0" w:type="dxa"/>
              <w:left w:w="45" w:type="dxa"/>
              <w:bottom w:w="0" w:type="dxa"/>
              <w:right w:w="45" w:type="dxa"/>
            </w:tcMar>
          </w:tcPr>
          <w:p w14:paraId="59ED2045" w14:textId="77777777" w:rsidR="004D0D95" w:rsidRDefault="00A90030" w:rsidP="00FA3A76">
            <w:pPr>
              <w:spacing w:line="240" w:lineRule="auto"/>
              <w:rPr>
                <w:sz w:val="24"/>
                <w:szCs w:val="24"/>
              </w:rPr>
            </w:pPr>
            <w:r>
              <w:rPr>
                <w:sz w:val="24"/>
                <w:szCs w:val="24"/>
              </w:rPr>
              <w:t>Wood-pasture</w:t>
            </w:r>
          </w:p>
        </w:tc>
        <w:tc>
          <w:tcPr>
            <w:tcW w:w="2970" w:type="dxa"/>
            <w:tcMar>
              <w:top w:w="0" w:type="dxa"/>
              <w:left w:w="45" w:type="dxa"/>
              <w:bottom w:w="0" w:type="dxa"/>
              <w:right w:w="45" w:type="dxa"/>
            </w:tcMar>
          </w:tcPr>
          <w:p w14:paraId="78FBCCEE"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6EF1CCCE" w14:textId="77777777" w:rsidR="004D0D95" w:rsidRDefault="00A90030" w:rsidP="00FA3A76">
            <w:pPr>
              <w:spacing w:line="240" w:lineRule="auto"/>
              <w:rPr>
                <w:sz w:val="24"/>
                <w:szCs w:val="24"/>
              </w:rPr>
            </w:pPr>
            <w:r>
              <w:rPr>
                <w:sz w:val="24"/>
                <w:szCs w:val="24"/>
              </w:rPr>
              <w:t>190</w:t>
            </w:r>
          </w:p>
        </w:tc>
        <w:tc>
          <w:tcPr>
            <w:tcW w:w="990" w:type="dxa"/>
            <w:tcMar>
              <w:top w:w="0" w:type="dxa"/>
              <w:left w:w="45" w:type="dxa"/>
              <w:bottom w:w="0" w:type="dxa"/>
              <w:right w:w="45" w:type="dxa"/>
            </w:tcMar>
          </w:tcPr>
          <w:p w14:paraId="4D4AEEE6" w14:textId="77777777" w:rsidR="004D0D95" w:rsidRDefault="004D0D95" w:rsidP="00FA3A76">
            <w:pPr>
              <w:spacing w:line="240" w:lineRule="auto"/>
              <w:rPr>
                <w:sz w:val="24"/>
                <w:szCs w:val="24"/>
              </w:rPr>
            </w:pPr>
          </w:p>
        </w:tc>
        <w:tc>
          <w:tcPr>
            <w:tcW w:w="4770" w:type="dxa"/>
            <w:tcMar>
              <w:top w:w="0" w:type="dxa"/>
              <w:left w:w="45" w:type="dxa"/>
              <w:bottom w:w="0" w:type="dxa"/>
              <w:right w:w="45" w:type="dxa"/>
            </w:tcMar>
          </w:tcPr>
          <w:p w14:paraId="4EBBD554" w14:textId="77777777" w:rsidR="004D0D95" w:rsidRDefault="00A90030" w:rsidP="00FA3A76">
            <w:pPr>
              <w:spacing w:line="240" w:lineRule="auto"/>
              <w:rPr>
                <w:sz w:val="24"/>
                <w:szCs w:val="24"/>
              </w:rPr>
            </w:pPr>
            <w:r>
              <w:rPr>
                <w:sz w:val="24"/>
                <w:szCs w:val="24"/>
              </w:rPr>
              <w:t xml:space="preserve">RT: </w:t>
            </w:r>
            <w:r>
              <w:rPr>
                <w:i/>
                <w:sz w:val="24"/>
                <w:szCs w:val="24"/>
              </w:rPr>
              <w:t>Coeloglossum viride</w:t>
            </w:r>
            <w:r>
              <w:rPr>
                <w:sz w:val="24"/>
                <w:szCs w:val="24"/>
              </w:rPr>
              <w:t>,</w:t>
            </w:r>
            <w:r>
              <w:rPr>
                <w:i/>
                <w:sz w:val="24"/>
                <w:szCs w:val="24"/>
              </w:rPr>
              <w:t xml:space="preserve"> Listera ovata</w:t>
            </w:r>
            <w:r>
              <w:rPr>
                <w:sz w:val="24"/>
                <w:szCs w:val="24"/>
              </w:rPr>
              <w:t>,</w:t>
            </w:r>
            <w:r>
              <w:rPr>
                <w:i/>
                <w:sz w:val="24"/>
                <w:szCs w:val="24"/>
              </w:rPr>
              <w:t xml:space="preserve"> Vicia tetrasperma</w:t>
            </w:r>
            <w:r>
              <w:rPr>
                <w:sz w:val="24"/>
                <w:szCs w:val="24"/>
              </w:rPr>
              <w:t xml:space="preserve"> </w:t>
            </w:r>
          </w:p>
        </w:tc>
        <w:tc>
          <w:tcPr>
            <w:tcW w:w="2250" w:type="dxa"/>
            <w:tcMar>
              <w:top w:w="0" w:type="dxa"/>
              <w:left w:w="45" w:type="dxa"/>
              <w:bottom w:w="0" w:type="dxa"/>
              <w:right w:w="45" w:type="dxa"/>
            </w:tcMar>
          </w:tcPr>
          <w:p w14:paraId="16F3E750" w14:textId="77777777" w:rsidR="004D0D95" w:rsidRDefault="00A90030" w:rsidP="00FA3A76">
            <w:pPr>
              <w:spacing w:line="240" w:lineRule="auto"/>
              <w:rPr>
                <w:sz w:val="24"/>
                <w:szCs w:val="24"/>
              </w:rPr>
            </w:pPr>
            <w:r>
              <w:rPr>
                <w:sz w:val="24"/>
                <w:szCs w:val="24"/>
              </w:rPr>
              <w:t>Finland</w:t>
            </w:r>
          </w:p>
        </w:tc>
      </w:tr>
      <w:tr w:rsidR="004D0D95" w14:paraId="69C6577F" w14:textId="77777777">
        <w:trPr>
          <w:trHeight w:val="270"/>
        </w:trPr>
        <w:tc>
          <w:tcPr>
            <w:tcW w:w="1195" w:type="dxa"/>
            <w:tcMar>
              <w:top w:w="0" w:type="dxa"/>
              <w:left w:w="45" w:type="dxa"/>
              <w:bottom w:w="0" w:type="dxa"/>
              <w:right w:w="45" w:type="dxa"/>
            </w:tcMar>
          </w:tcPr>
          <w:p w14:paraId="0D504E4A" w14:textId="77777777" w:rsidR="004D0D95" w:rsidRDefault="00A90030" w:rsidP="00FA3A76">
            <w:pPr>
              <w:spacing w:line="240" w:lineRule="auto"/>
              <w:rPr>
                <w:sz w:val="24"/>
                <w:szCs w:val="24"/>
              </w:rPr>
            </w:pPr>
            <w:r>
              <w:rPr>
                <w:sz w:val="24"/>
                <w:szCs w:val="24"/>
              </w:rPr>
              <w:t>143</w:t>
            </w:r>
          </w:p>
        </w:tc>
        <w:tc>
          <w:tcPr>
            <w:tcW w:w="1145" w:type="dxa"/>
            <w:tcMar>
              <w:top w:w="0" w:type="dxa"/>
              <w:left w:w="45" w:type="dxa"/>
              <w:bottom w:w="0" w:type="dxa"/>
              <w:right w:w="45" w:type="dxa"/>
            </w:tcMar>
          </w:tcPr>
          <w:p w14:paraId="5CD835C9" w14:textId="77777777" w:rsidR="004D0D95" w:rsidRDefault="00A90030" w:rsidP="00FA3A76">
            <w:pPr>
              <w:spacing w:line="240" w:lineRule="auto"/>
              <w:rPr>
                <w:sz w:val="24"/>
                <w:szCs w:val="24"/>
              </w:rPr>
            </w:pPr>
            <w:r>
              <w:rPr>
                <w:sz w:val="24"/>
                <w:szCs w:val="24"/>
              </w:rPr>
              <w:t>Grazed orchard</w:t>
            </w:r>
          </w:p>
        </w:tc>
        <w:tc>
          <w:tcPr>
            <w:tcW w:w="2970" w:type="dxa"/>
            <w:tcMar>
              <w:top w:w="0" w:type="dxa"/>
              <w:left w:w="45" w:type="dxa"/>
              <w:bottom w:w="0" w:type="dxa"/>
              <w:right w:w="45" w:type="dxa"/>
            </w:tcMar>
          </w:tcPr>
          <w:p w14:paraId="6D94561B"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6EB82DD6" w14:textId="77777777" w:rsidR="004D0D95" w:rsidRDefault="00A90030" w:rsidP="00FA3A76">
            <w:pPr>
              <w:spacing w:line="240" w:lineRule="auto"/>
              <w:rPr>
                <w:sz w:val="24"/>
                <w:szCs w:val="24"/>
              </w:rPr>
            </w:pPr>
            <w:r>
              <w:rPr>
                <w:sz w:val="24"/>
                <w:szCs w:val="24"/>
              </w:rPr>
              <w:t>139</w:t>
            </w:r>
          </w:p>
        </w:tc>
        <w:tc>
          <w:tcPr>
            <w:tcW w:w="990" w:type="dxa"/>
            <w:tcMar>
              <w:top w:w="0" w:type="dxa"/>
              <w:left w:w="45" w:type="dxa"/>
              <w:bottom w:w="0" w:type="dxa"/>
              <w:right w:w="45" w:type="dxa"/>
            </w:tcMar>
          </w:tcPr>
          <w:p w14:paraId="2AC35777" w14:textId="77777777" w:rsidR="004D0D95" w:rsidRDefault="00A90030" w:rsidP="00FA3A76">
            <w:pPr>
              <w:spacing w:line="240" w:lineRule="auto"/>
              <w:rPr>
                <w:sz w:val="24"/>
                <w:szCs w:val="24"/>
              </w:rPr>
            </w:pPr>
            <w:r>
              <w:rPr>
                <w:sz w:val="24"/>
                <w:szCs w:val="24"/>
              </w:rPr>
              <w:t>8</w:t>
            </w:r>
          </w:p>
        </w:tc>
        <w:tc>
          <w:tcPr>
            <w:tcW w:w="4770" w:type="dxa"/>
            <w:tcMar>
              <w:top w:w="0" w:type="dxa"/>
              <w:left w:w="45" w:type="dxa"/>
              <w:bottom w:w="0" w:type="dxa"/>
              <w:right w:w="45" w:type="dxa"/>
            </w:tcMar>
          </w:tcPr>
          <w:p w14:paraId="22FF394A"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445832E" w14:textId="77777777" w:rsidR="004D0D95" w:rsidRDefault="00A90030" w:rsidP="00FA3A76">
            <w:pPr>
              <w:spacing w:line="240" w:lineRule="auto"/>
              <w:rPr>
                <w:sz w:val="24"/>
                <w:szCs w:val="24"/>
              </w:rPr>
            </w:pPr>
            <w:r>
              <w:rPr>
                <w:sz w:val="24"/>
                <w:szCs w:val="24"/>
              </w:rPr>
              <w:t>Germany</w:t>
            </w:r>
          </w:p>
        </w:tc>
      </w:tr>
      <w:tr w:rsidR="004D0D95" w14:paraId="5ED023D3" w14:textId="77777777">
        <w:trPr>
          <w:trHeight w:val="270"/>
        </w:trPr>
        <w:tc>
          <w:tcPr>
            <w:tcW w:w="1195" w:type="dxa"/>
            <w:tcMar>
              <w:top w:w="0" w:type="dxa"/>
              <w:left w:w="45" w:type="dxa"/>
              <w:bottom w:w="0" w:type="dxa"/>
              <w:right w:w="45" w:type="dxa"/>
            </w:tcMar>
          </w:tcPr>
          <w:p w14:paraId="79179087" w14:textId="77777777" w:rsidR="004D0D95" w:rsidRDefault="00A90030" w:rsidP="00FA3A76">
            <w:pPr>
              <w:spacing w:line="240" w:lineRule="auto"/>
              <w:rPr>
                <w:sz w:val="24"/>
                <w:szCs w:val="24"/>
              </w:rPr>
            </w:pPr>
            <w:r>
              <w:rPr>
                <w:sz w:val="24"/>
                <w:szCs w:val="24"/>
              </w:rPr>
              <w:t>153</w:t>
            </w:r>
          </w:p>
        </w:tc>
        <w:tc>
          <w:tcPr>
            <w:tcW w:w="1145" w:type="dxa"/>
            <w:tcMar>
              <w:top w:w="0" w:type="dxa"/>
              <w:left w:w="45" w:type="dxa"/>
              <w:bottom w:w="0" w:type="dxa"/>
              <w:right w:w="45" w:type="dxa"/>
            </w:tcMar>
          </w:tcPr>
          <w:p w14:paraId="181092BE"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4EDA34B3"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2424A147" w14:textId="77777777" w:rsidR="004D0D95" w:rsidRDefault="00A90030" w:rsidP="00FA3A76">
            <w:pPr>
              <w:spacing w:line="240" w:lineRule="auto"/>
              <w:rPr>
                <w:sz w:val="24"/>
                <w:szCs w:val="24"/>
              </w:rPr>
            </w:pPr>
            <w:r>
              <w:rPr>
                <w:sz w:val="24"/>
                <w:szCs w:val="24"/>
              </w:rPr>
              <w:t>85</w:t>
            </w:r>
          </w:p>
        </w:tc>
        <w:tc>
          <w:tcPr>
            <w:tcW w:w="990" w:type="dxa"/>
            <w:tcMar>
              <w:top w:w="0" w:type="dxa"/>
              <w:left w:w="45" w:type="dxa"/>
              <w:bottom w:w="0" w:type="dxa"/>
              <w:right w:w="45" w:type="dxa"/>
            </w:tcMar>
          </w:tcPr>
          <w:p w14:paraId="2C4BEA00"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775CC73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D541C58" w14:textId="77777777" w:rsidR="004D0D95" w:rsidRDefault="00A90030" w:rsidP="00FA3A76">
            <w:pPr>
              <w:spacing w:line="240" w:lineRule="auto"/>
              <w:rPr>
                <w:sz w:val="24"/>
                <w:szCs w:val="24"/>
              </w:rPr>
            </w:pPr>
            <w:r>
              <w:rPr>
                <w:sz w:val="24"/>
                <w:szCs w:val="24"/>
              </w:rPr>
              <w:t>Spain</w:t>
            </w:r>
          </w:p>
        </w:tc>
      </w:tr>
      <w:tr w:rsidR="004D0D95" w14:paraId="73A91708" w14:textId="77777777">
        <w:trPr>
          <w:trHeight w:val="270"/>
        </w:trPr>
        <w:tc>
          <w:tcPr>
            <w:tcW w:w="1195" w:type="dxa"/>
            <w:tcMar>
              <w:top w:w="0" w:type="dxa"/>
              <w:left w:w="45" w:type="dxa"/>
              <w:bottom w:w="0" w:type="dxa"/>
              <w:right w:w="45" w:type="dxa"/>
            </w:tcMar>
          </w:tcPr>
          <w:p w14:paraId="71FB36E8" w14:textId="77777777" w:rsidR="004D0D95" w:rsidRDefault="00A90030" w:rsidP="00FA3A76">
            <w:pPr>
              <w:spacing w:line="240" w:lineRule="auto"/>
              <w:rPr>
                <w:sz w:val="24"/>
                <w:szCs w:val="24"/>
              </w:rPr>
            </w:pPr>
            <w:r>
              <w:rPr>
                <w:sz w:val="24"/>
                <w:szCs w:val="24"/>
              </w:rPr>
              <w:t>154</w:t>
            </w:r>
          </w:p>
        </w:tc>
        <w:tc>
          <w:tcPr>
            <w:tcW w:w="1145" w:type="dxa"/>
            <w:tcMar>
              <w:top w:w="0" w:type="dxa"/>
              <w:left w:w="45" w:type="dxa"/>
              <w:bottom w:w="0" w:type="dxa"/>
              <w:right w:w="45" w:type="dxa"/>
            </w:tcMar>
          </w:tcPr>
          <w:p w14:paraId="4D7659A4"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059D00E"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208F7D02" w14:textId="77777777" w:rsidR="004D0D95" w:rsidRDefault="00A90030" w:rsidP="00FA3A76">
            <w:pPr>
              <w:spacing w:line="240" w:lineRule="auto"/>
              <w:rPr>
                <w:sz w:val="24"/>
                <w:szCs w:val="24"/>
              </w:rPr>
            </w:pPr>
            <w:r>
              <w:rPr>
                <w:sz w:val="24"/>
                <w:szCs w:val="24"/>
              </w:rPr>
              <w:t>187</w:t>
            </w:r>
          </w:p>
        </w:tc>
        <w:tc>
          <w:tcPr>
            <w:tcW w:w="990" w:type="dxa"/>
            <w:tcMar>
              <w:top w:w="0" w:type="dxa"/>
              <w:left w:w="45" w:type="dxa"/>
              <w:bottom w:w="0" w:type="dxa"/>
              <w:right w:w="45" w:type="dxa"/>
            </w:tcMar>
          </w:tcPr>
          <w:p w14:paraId="3BBB79FD" w14:textId="77777777" w:rsidR="004D0D95" w:rsidRDefault="00A90030" w:rsidP="00FA3A76">
            <w:pPr>
              <w:spacing w:line="240" w:lineRule="auto"/>
              <w:rPr>
                <w:sz w:val="24"/>
                <w:szCs w:val="24"/>
              </w:rPr>
            </w:pPr>
            <w:r>
              <w:rPr>
                <w:sz w:val="24"/>
                <w:szCs w:val="24"/>
              </w:rPr>
              <w:t>0.05</w:t>
            </w:r>
          </w:p>
        </w:tc>
        <w:tc>
          <w:tcPr>
            <w:tcW w:w="4770" w:type="dxa"/>
            <w:tcMar>
              <w:top w:w="0" w:type="dxa"/>
              <w:left w:w="45" w:type="dxa"/>
              <w:bottom w:w="0" w:type="dxa"/>
              <w:right w:w="45" w:type="dxa"/>
            </w:tcMar>
          </w:tcPr>
          <w:p w14:paraId="2243A498"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80E3237" w14:textId="77777777" w:rsidR="004D0D95" w:rsidRDefault="00A90030" w:rsidP="00FA3A76">
            <w:pPr>
              <w:spacing w:line="240" w:lineRule="auto"/>
              <w:rPr>
                <w:sz w:val="24"/>
                <w:szCs w:val="24"/>
              </w:rPr>
            </w:pPr>
            <w:r>
              <w:rPr>
                <w:sz w:val="24"/>
                <w:szCs w:val="24"/>
              </w:rPr>
              <w:t>Spain</w:t>
            </w:r>
          </w:p>
        </w:tc>
      </w:tr>
      <w:tr w:rsidR="004D0D95" w14:paraId="6EE88B16" w14:textId="77777777">
        <w:trPr>
          <w:trHeight w:val="270"/>
        </w:trPr>
        <w:tc>
          <w:tcPr>
            <w:tcW w:w="1195" w:type="dxa"/>
            <w:tcMar>
              <w:top w:w="0" w:type="dxa"/>
              <w:left w:w="45" w:type="dxa"/>
              <w:bottom w:w="0" w:type="dxa"/>
              <w:right w:w="45" w:type="dxa"/>
            </w:tcMar>
          </w:tcPr>
          <w:p w14:paraId="38E590CF" w14:textId="77777777" w:rsidR="004D0D95" w:rsidRDefault="00A90030" w:rsidP="00FA3A76">
            <w:pPr>
              <w:spacing w:line="240" w:lineRule="auto"/>
              <w:rPr>
                <w:sz w:val="24"/>
                <w:szCs w:val="24"/>
              </w:rPr>
            </w:pPr>
            <w:r>
              <w:rPr>
                <w:sz w:val="24"/>
                <w:szCs w:val="24"/>
              </w:rPr>
              <w:lastRenderedPageBreak/>
              <w:t>156</w:t>
            </w:r>
          </w:p>
        </w:tc>
        <w:tc>
          <w:tcPr>
            <w:tcW w:w="1145" w:type="dxa"/>
            <w:tcMar>
              <w:top w:w="0" w:type="dxa"/>
              <w:left w:w="45" w:type="dxa"/>
              <w:bottom w:w="0" w:type="dxa"/>
              <w:right w:w="45" w:type="dxa"/>
            </w:tcMar>
          </w:tcPr>
          <w:p w14:paraId="59F11543"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10C990CC"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1FC49357" w14:textId="77777777" w:rsidR="004D0D95" w:rsidRDefault="00A90030" w:rsidP="00FA3A76">
            <w:pPr>
              <w:spacing w:line="240" w:lineRule="auto"/>
              <w:rPr>
                <w:sz w:val="24"/>
                <w:szCs w:val="24"/>
              </w:rPr>
            </w:pPr>
            <w:r>
              <w:rPr>
                <w:sz w:val="24"/>
                <w:szCs w:val="24"/>
              </w:rPr>
              <w:t>596</w:t>
            </w:r>
          </w:p>
        </w:tc>
        <w:tc>
          <w:tcPr>
            <w:tcW w:w="990" w:type="dxa"/>
            <w:tcMar>
              <w:top w:w="0" w:type="dxa"/>
              <w:left w:w="45" w:type="dxa"/>
              <w:bottom w:w="0" w:type="dxa"/>
              <w:right w:w="45" w:type="dxa"/>
            </w:tcMar>
          </w:tcPr>
          <w:p w14:paraId="5355310B" w14:textId="77777777" w:rsidR="004D0D95" w:rsidRDefault="00A90030" w:rsidP="00FA3A76">
            <w:pPr>
              <w:spacing w:line="240" w:lineRule="auto"/>
              <w:rPr>
                <w:sz w:val="24"/>
                <w:szCs w:val="24"/>
              </w:rPr>
            </w:pPr>
            <w:r>
              <w:rPr>
                <w:sz w:val="24"/>
                <w:szCs w:val="24"/>
              </w:rPr>
              <w:t>1,000</w:t>
            </w:r>
          </w:p>
        </w:tc>
        <w:tc>
          <w:tcPr>
            <w:tcW w:w="4770" w:type="dxa"/>
            <w:tcMar>
              <w:top w:w="0" w:type="dxa"/>
              <w:left w:w="45" w:type="dxa"/>
              <w:bottom w:w="0" w:type="dxa"/>
              <w:right w:w="45" w:type="dxa"/>
            </w:tcMar>
          </w:tcPr>
          <w:p w14:paraId="064754EE"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991F172" w14:textId="77777777" w:rsidR="004D0D95" w:rsidRDefault="00A90030" w:rsidP="00FA3A76">
            <w:pPr>
              <w:spacing w:line="240" w:lineRule="auto"/>
              <w:rPr>
                <w:sz w:val="24"/>
                <w:szCs w:val="24"/>
              </w:rPr>
            </w:pPr>
            <w:r>
              <w:rPr>
                <w:sz w:val="24"/>
                <w:szCs w:val="24"/>
              </w:rPr>
              <w:t>Portugal</w:t>
            </w:r>
          </w:p>
        </w:tc>
      </w:tr>
      <w:tr w:rsidR="004D0D95" w14:paraId="06AEEA5B" w14:textId="77777777">
        <w:trPr>
          <w:trHeight w:val="270"/>
        </w:trPr>
        <w:tc>
          <w:tcPr>
            <w:tcW w:w="1195" w:type="dxa"/>
            <w:tcMar>
              <w:top w:w="0" w:type="dxa"/>
              <w:left w:w="45" w:type="dxa"/>
              <w:bottom w:w="0" w:type="dxa"/>
              <w:right w:w="45" w:type="dxa"/>
            </w:tcMar>
          </w:tcPr>
          <w:p w14:paraId="6A2CC1C0" w14:textId="77777777" w:rsidR="004D0D95" w:rsidRDefault="00A90030" w:rsidP="00FA3A76">
            <w:pPr>
              <w:spacing w:line="240" w:lineRule="auto"/>
              <w:rPr>
                <w:sz w:val="24"/>
                <w:szCs w:val="24"/>
              </w:rPr>
            </w:pPr>
            <w:r>
              <w:rPr>
                <w:sz w:val="24"/>
                <w:szCs w:val="24"/>
              </w:rPr>
              <w:t>190</w:t>
            </w:r>
          </w:p>
        </w:tc>
        <w:tc>
          <w:tcPr>
            <w:tcW w:w="1145" w:type="dxa"/>
            <w:tcMar>
              <w:top w:w="0" w:type="dxa"/>
              <w:left w:w="45" w:type="dxa"/>
              <w:bottom w:w="0" w:type="dxa"/>
              <w:right w:w="45" w:type="dxa"/>
            </w:tcMar>
          </w:tcPr>
          <w:p w14:paraId="5211DF35"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12ACC2C8"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08B933EC" w14:textId="77777777" w:rsidR="004D0D95" w:rsidRDefault="00A90030" w:rsidP="00FA3A76">
            <w:pPr>
              <w:spacing w:line="240" w:lineRule="auto"/>
              <w:rPr>
                <w:sz w:val="24"/>
                <w:szCs w:val="24"/>
              </w:rPr>
            </w:pPr>
            <w:r>
              <w:rPr>
                <w:sz w:val="24"/>
                <w:szCs w:val="24"/>
              </w:rPr>
              <w:t>280</w:t>
            </w:r>
          </w:p>
        </w:tc>
        <w:tc>
          <w:tcPr>
            <w:tcW w:w="990" w:type="dxa"/>
            <w:tcMar>
              <w:top w:w="0" w:type="dxa"/>
              <w:left w:w="45" w:type="dxa"/>
              <w:bottom w:w="0" w:type="dxa"/>
              <w:right w:w="45" w:type="dxa"/>
            </w:tcMar>
          </w:tcPr>
          <w:p w14:paraId="4409A03A" w14:textId="77777777" w:rsidR="004D0D95" w:rsidRDefault="00A90030" w:rsidP="00FA3A76">
            <w:pPr>
              <w:spacing w:line="240" w:lineRule="auto"/>
              <w:rPr>
                <w:sz w:val="24"/>
                <w:szCs w:val="24"/>
              </w:rPr>
            </w:pPr>
            <w:r>
              <w:rPr>
                <w:sz w:val="24"/>
                <w:szCs w:val="24"/>
              </w:rPr>
              <w:t>5</w:t>
            </w:r>
          </w:p>
        </w:tc>
        <w:tc>
          <w:tcPr>
            <w:tcW w:w="4770" w:type="dxa"/>
            <w:tcMar>
              <w:top w:w="0" w:type="dxa"/>
              <w:left w:w="45" w:type="dxa"/>
              <w:bottom w:w="0" w:type="dxa"/>
              <w:right w:w="45" w:type="dxa"/>
            </w:tcMar>
          </w:tcPr>
          <w:p w14:paraId="4054B374"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0C752F94" w14:textId="77777777" w:rsidR="004D0D95" w:rsidRDefault="00A90030" w:rsidP="00FA3A76">
            <w:pPr>
              <w:spacing w:line="240" w:lineRule="auto"/>
              <w:rPr>
                <w:sz w:val="24"/>
                <w:szCs w:val="24"/>
              </w:rPr>
            </w:pPr>
            <w:r>
              <w:rPr>
                <w:sz w:val="24"/>
                <w:szCs w:val="24"/>
              </w:rPr>
              <w:t>Spain</w:t>
            </w:r>
          </w:p>
        </w:tc>
      </w:tr>
      <w:tr w:rsidR="004D0D95" w14:paraId="64347502" w14:textId="77777777">
        <w:trPr>
          <w:trHeight w:val="270"/>
        </w:trPr>
        <w:tc>
          <w:tcPr>
            <w:tcW w:w="1195" w:type="dxa"/>
            <w:tcMar>
              <w:top w:w="0" w:type="dxa"/>
              <w:left w:w="45" w:type="dxa"/>
              <w:bottom w:w="0" w:type="dxa"/>
              <w:right w:w="45" w:type="dxa"/>
            </w:tcMar>
          </w:tcPr>
          <w:p w14:paraId="7F615143" w14:textId="77777777" w:rsidR="004D0D95" w:rsidRDefault="00A90030" w:rsidP="00FA3A76">
            <w:pPr>
              <w:spacing w:line="240" w:lineRule="auto"/>
              <w:rPr>
                <w:sz w:val="24"/>
                <w:szCs w:val="24"/>
              </w:rPr>
            </w:pPr>
            <w:r>
              <w:rPr>
                <w:sz w:val="24"/>
                <w:szCs w:val="24"/>
              </w:rPr>
              <w:t>194</w:t>
            </w:r>
          </w:p>
        </w:tc>
        <w:tc>
          <w:tcPr>
            <w:tcW w:w="1145" w:type="dxa"/>
            <w:tcMar>
              <w:top w:w="0" w:type="dxa"/>
              <w:left w:w="45" w:type="dxa"/>
              <w:bottom w:w="0" w:type="dxa"/>
              <w:right w:w="45" w:type="dxa"/>
            </w:tcMar>
          </w:tcPr>
          <w:p w14:paraId="53777DFC"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2A29161F"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05427A7B" w14:textId="77777777" w:rsidR="004D0D95" w:rsidRDefault="00A90030" w:rsidP="00FA3A76">
            <w:pPr>
              <w:spacing w:line="240" w:lineRule="auto"/>
              <w:rPr>
                <w:sz w:val="24"/>
                <w:szCs w:val="24"/>
              </w:rPr>
            </w:pPr>
            <w:r>
              <w:rPr>
                <w:sz w:val="24"/>
                <w:szCs w:val="24"/>
              </w:rPr>
              <w:t>131</w:t>
            </w:r>
          </w:p>
        </w:tc>
        <w:tc>
          <w:tcPr>
            <w:tcW w:w="990" w:type="dxa"/>
            <w:tcMar>
              <w:top w:w="0" w:type="dxa"/>
              <w:left w:w="45" w:type="dxa"/>
              <w:bottom w:w="0" w:type="dxa"/>
              <w:right w:w="45" w:type="dxa"/>
            </w:tcMar>
          </w:tcPr>
          <w:p w14:paraId="626184A4" w14:textId="77777777" w:rsidR="004D0D95" w:rsidRDefault="00A90030" w:rsidP="00FA3A76">
            <w:pPr>
              <w:spacing w:line="240" w:lineRule="auto"/>
              <w:rPr>
                <w:sz w:val="24"/>
                <w:szCs w:val="24"/>
              </w:rPr>
            </w:pPr>
            <w:r>
              <w:rPr>
                <w:sz w:val="24"/>
                <w:szCs w:val="24"/>
              </w:rPr>
              <w:t>0.02</w:t>
            </w:r>
          </w:p>
        </w:tc>
        <w:tc>
          <w:tcPr>
            <w:tcW w:w="4770" w:type="dxa"/>
            <w:tcMar>
              <w:top w:w="0" w:type="dxa"/>
              <w:left w:w="45" w:type="dxa"/>
              <w:bottom w:w="0" w:type="dxa"/>
              <w:right w:w="45" w:type="dxa"/>
            </w:tcMar>
          </w:tcPr>
          <w:p w14:paraId="522A7E1D"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43350603" w14:textId="77777777" w:rsidR="004D0D95" w:rsidRDefault="00A90030" w:rsidP="00FA3A76">
            <w:pPr>
              <w:spacing w:line="240" w:lineRule="auto"/>
              <w:rPr>
                <w:sz w:val="24"/>
                <w:szCs w:val="24"/>
              </w:rPr>
            </w:pPr>
            <w:r>
              <w:rPr>
                <w:sz w:val="24"/>
                <w:szCs w:val="24"/>
              </w:rPr>
              <w:t>Italy</w:t>
            </w:r>
          </w:p>
        </w:tc>
      </w:tr>
      <w:tr w:rsidR="004D0D95" w14:paraId="44D7FA13" w14:textId="77777777">
        <w:trPr>
          <w:trHeight w:val="270"/>
        </w:trPr>
        <w:tc>
          <w:tcPr>
            <w:tcW w:w="1195" w:type="dxa"/>
            <w:tcMar>
              <w:top w:w="0" w:type="dxa"/>
              <w:left w:w="45" w:type="dxa"/>
              <w:bottom w:w="0" w:type="dxa"/>
              <w:right w:w="45" w:type="dxa"/>
            </w:tcMar>
          </w:tcPr>
          <w:p w14:paraId="4B79B859" w14:textId="77777777" w:rsidR="004D0D95" w:rsidRDefault="00A90030" w:rsidP="00FA3A76">
            <w:pPr>
              <w:spacing w:line="240" w:lineRule="auto"/>
              <w:rPr>
                <w:sz w:val="24"/>
                <w:szCs w:val="24"/>
              </w:rPr>
            </w:pPr>
            <w:r>
              <w:rPr>
                <w:sz w:val="24"/>
                <w:szCs w:val="24"/>
              </w:rPr>
              <w:t>206</w:t>
            </w:r>
          </w:p>
        </w:tc>
        <w:tc>
          <w:tcPr>
            <w:tcW w:w="1145" w:type="dxa"/>
            <w:tcMar>
              <w:top w:w="0" w:type="dxa"/>
              <w:left w:w="45" w:type="dxa"/>
              <w:bottom w:w="0" w:type="dxa"/>
              <w:right w:w="45" w:type="dxa"/>
            </w:tcMar>
          </w:tcPr>
          <w:p w14:paraId="17A21A62"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40DAD23B"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25BFF6DB" w14:textId="77777777" w:rsidR="004D0D95" w:rsidRDefault="00A90030" w:rsidP="00FA3A76">
            <w:pPr>
              <w:spacing w:line="240" w:lineRule="auto"/>
              <w:rPr>
                <w:sz w:val="24"/>
                <w:szCs w:val="24"/>
              </w:rPr>
            </w:pPr>
            <w:r>
              <w:rPr>
                <w:sz w:val="24"/>
                <w:szCs w:val="24"/>
              </w:rPr>
              <w:t>225</w:t>
            </w:r>
          </w:p>
        </w:tc>
        <w:tc>
          <w:tcPr>
            <w:tcW w:w="990" w:type="dxa"/>
            <w:tcMar>
              <w:top w:w="0" w:type="dxa"/>
              <w:left w:w="45" w:type="dxa"/>
              <w:bottom w:w="0" w:type="dxa"/>
              <w:right w:w="45" w:type="dxa"/>
            </w:tcMar>
          </w:tcPr>
          <w:p w14:paraId="506DE5BB" w14:textId="77777777" w:rsidR="004D0D95" w:rsidRDefault="00A90030" w:rsidP="00FA3A76">
            <w:pPr>
              <w:spacing w:line="240" w:lineRule="auto"/>
              <w:rPr>
                <w:sz w:val="24"/>
                <w:szCs w:val="24"/>
              </w:rPr>
            </w:pPr>
            <w:r>
              <w:rPr>
                <w:sz w:val="24"/>
                <w:szCs w:val="24"/>
              </w:rPr>
              <w:t>480</w:t>
            </w:r>
          </w:p>
        </w:tc>
        <w:tc>
          <w:tcPr>
            <w:tcW w:w="4770" w:type="dxa"/>
            <w:tcMar>
              <w:top w:w="0" w:type="dxa"/>
              <w:left w:w="45" w:type="dxa"/>
              <w:bottom w:w="0" w:type="dxa"/>
              <w:right w:w="45" w:type="dxa"/>
            </w:tcMar>
          </w:tcPr>
          <w:p w14:paraId="23131D4A"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F575801" w14:textId="77777777" w:rsidR="004D0D95" w:rsidRDefault="00A90030" w:rsidP="00FA3A76">
            <w:pPr>
              <w:spacing w:line="240" w:lineRule="auto"/>
              <w:rPr>
                <w:sz w:val="24"/>
                <w:szCs w:val="24"/>
              </w:rPr>
            </w:pPr>
            <w:r>
              <w:rPr>
                <w:sz w:val="24"/>
                <w:szCs w:val="24"/>
              </w:rPr>
              <w:t>Portugal</w:t>
            </w:r>
          </w:p>
        </w:tc>
      </w:tr>
      <w:tr w:rsidR="004D0D95" w14:paraId="6A702E12" w14:textId="77777777">
        <w:trPr>
          <w:trHeight w:val="270"/>
        </w:trPr>
        <w:tc>
          <w:tcPr>
            <w:tcW w:w="1195" w:type="dxa"/>
            <w:tcMar>
              <w:top w:w="0" w:type="dxa"/>
              <w:left w:w="45" w:type="dxa"/>
              <w:bottom w:w="0" w:type="dxa"/>
              <w:right w:w="45" w:type="dxa"/>
            </w:tcMar>
          </w:tcPr>
          <w:p w14:paraId="2CA19155" w14:textId="77777777" w:rsidR="004D0D95" w:rsidRDefault="00A90030" w:rsidP="00FA3A76">
            <w:pPr>
              <w:spacing w:line="240" w:lineRule="auto"/>
              <w:rPr>
                <w:sz w:val="24"/>
                <w:szCs w:val="24"/>
              </w:rPr>
            </w:pPr>
            <w:r>
              <w:rPr>
                <w:sz w:val="24"/>
                <w:szCs w:val="24"/>
              </w:rPr>
              <w:t>215</w:t>
            </w:r>
          </w:p>
        </w:tc>
        <w:tc>
          <w:tcPr>
            <w:tcW w:w="1145" w:type="dxa"/>
            <w:tcMar>
              <w:top w:w="0" w:type="dxa"/>
              <w:left w:w="45" w:type="dxa"/>
              <w:bottom w:w="0" w:type="dxa"/>
              <w:right w:w="45" w:type="dxa"/>
            </w:tcMar>
          </w:tcPr>
          <w:p w14:paraId="4D5128F8"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3D9D89AF"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5FB7E560" w14:textId="77777777" w:rsidR="004D0D95" w:rsidRDefault="00A90030" w:rsidP="00FA3A76">
            <w:pPr>
              <w:spacing w:line="240" w:lineRule="auto"/>
              <w:rPr>
                <w:sz w:val="24"/>
                <w:szCs w:val="24"/>
              </w:rPr>
            </w:pPr>
            <w:r>
              <w:rPr>
                <w:sz w:val="24"/>
                <w:szCs w:val="24"/>
              </w:rPr>
              <w:t>154</w:t>
            </w:r>
          </w:p>
        </w:tc>
        <w:tc>
          <w:tcPr>
            <w:tcW w:w="990" w:type="dxa"/>
            <w:tcMar>
              <w:top w:w="0" w:type="dxa"/>
              <w:left w:w="45" w:type="dxa"/>
              <w:bottom w:w="0" w:type="dxa"/>
              <w:right w:w="45" w:type="dxa"/>
            </w:tcMar>
          </w:tcPr>
          <w:p w14:paraId="2CE775CF" w14:textId="77777777" w:rsidR="004D0D95" w:rsidRDefault="00A90030" w:rsidP="00FA3A76">
            <w:pPr>
              <w:spacing w:line="240" w:lineRule="auto"/>
              <w:rPr>
                <w:sz w:val="24"/>
                <w:szCs w:val="24"/>
              </w:rPr>
            </w:pPr>
            <w:r>
              <w:rPr>
                <w:sz w:val="24"/>
                <w:szCs w:val="24"/>
              </w:rPr>
              <w:t>1.2</w:t>
            </w:r>
          </w:p>
        </w:tc>
        <w:tc>
          <w:tcPr>
            <w:tcW w:w="4770" w:type="dxa"/>
            <w:tcMar>
              <w:top w:w="0" w:type="dxa"/>
              <w:left w:w="45" w:type="dxa"/>
              <w:bottom w:w="0" w:type="dxa"/>
              <w:right w:w="45" w:type="dxa"/>
            </w:tcMar>
          </w:tcPr>
          <w:p w14:paraId="469F492F"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67C778BF" w14:textId="77777777" w:rsidR="004D0D95" w:rsidRDefault="00A90030" w:rsidP="00FA3A76">
            <w:pPr>
              <w:spacing w:line="240" w:lineRule="auto"/>
              <w:rPr>
                <w:sz w:val="24"/>
                <w:szCs w:val="24"/>
              </w:rPr>
            </w:pPr>
            <w:r>
              <w:rPr>
                <w:sz w:val="24"/>
                <w:szCs w:val="24"/>
              </w:rPr>
              <w:t>Germany</w:t>
            </w:r>
          </w:p>
        </w:tc>
      </w:tr>
      <w:tr w:rsidR="004D0D95" w14:paraId="2B5B7F40" w14:textId="77777777">
        <w:trPr>
          <w:trHeight w:val="270"/>
        </w:trPr>
        <w:tc>
          <w:tcPr>
            <w:tcW w:w="1195" w:type="dxa"/>
            <w:tcMar>
              <w:top w:w="0" w:type="dxa"/>
              <w:left w:w="45" w:type="dxa"/>
              <w:bottom w:w="0" w:type="dxa"/>
              <w:right w:w="45" w:type="dxa"/>
            </w:tcMar>
          </w:tcPr>
          <w:p w14:paraId="6CA45DF3" w14:textId="77777777" w:rsidR="004D0D95" w:rsidRDefault="00A90030" w:rsidP="00FA3A76">
            <w:pPr>
              <w:spacing w:line="240" w:lineRule="auto"/>
              <w:rPr>
                <w:sz w:val="24"/>
                <w:szCs w:val="24"/>
              </w:rPr>
            </w:pPr>
            <w:r>
              <w:rPr>
                <w:sz w:val="24"/>
                <w:szCs w:val="24"/>
              </w:rPr>
              <w:t>217</w:t>
            </w:r>
          </w:p>
        </w:tc>
        <w:tc>
          <w:tcPr>
            <w:tcW w:w="1145" w:type="dxa"/>
            <w:tcMar>
              <w:top w:w="0" w:type="dxa"/>
              <w:left w:w="45" w:type="dxa"/>
              <w:bottom w:w="0" w:type="dxa"/>
              <w:right w:w="45" w:type="dxa"/>
            </w:tcMar>
          </w:tcPr>
          <w:p w14:paraId="78B52551"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8657FF2"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48EA59EE" w14:textId="77777777" w:rsidR="004D0D95" w:rsidRDefault="00A90030" w:rsidP="00FA3A76">
            <w:pPr>
              <w:spacing w:line="240" w:lineRule="auto"/>
              <w:rPr>
                <w:sz w:val="24"/>
                <w:szCs w:val="24"/>
              </w:rPr>
            </w:pPr>
            <w:r>
              <w:rPr>
                <w:sz w:val="24"/>
                <w:szCs w:val="24"/>
              </w:rPr>
              <w:t>116</w:t>
            </w:r>
          </w:p>
        </w:tc>
        <w:tc>
          <w:tcPr>
            <w:tcW w:w="990" w:type="dxa"/>
            <w:tcMar>
              <w:top w:w="0" w:type="dxa"/>
              <w:left w:w="45" w:type="dxa"/>
              <w:bottom w:w="0" w:type="dxa"/>
              <w:right w:w="45" w:type="dxa"/>
            </w:tcMar>
          </w:tcPr>
          <w:p w14:paraId="6188D254"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58F9DCAC"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04938B81" w14:textId="77777777" w:rsidR="004D0D95" w:rsidRDefault="00A90030" w:rsidP="00FA3A76">
            <w:pPr>
              <w:spacing w:line="240" w:lineRule="auto"/>
              <w:rPr>
                <w:sz w:val="24"/>
                <w:szCs w:val="24"/>
              </w:rPr>
            </w:pPr>
            <w:r>
              <w:rPr>
                <w:sz w:val="24"/>
                <w:szCs w:val="24"/>
              </w:rPr>
              <w:t>Spain</w:t>
            </w:r>
          </w:p>
        </w:tc>
      </w:tr>
      <w:tr w:rsidR="004D0D95" w14:paraId="04409AE3" w14:textId="77777777">
        <w:trPr>
          <w:trHeight w:val="270"/>
        </w:trPr>
        <w:tc>
          <w:tcPr>
            <w:tcW w:w="1195" w:type="dxa"/>
            <w:tcMar>
              <w:top w:w="0" w:type="dxa"/>
              <w:left w:w="45" w:type="dxa"/>
              <w:bottom w:w="0" w:type="dxa"/>
              <w:right w:w="45" w:type="dxa"/>
            </w:tcMar>
          </w:tcPr>
          <w:p w14:paraId="702D743E" w14:textId="77777777" w:rsidR="004D0D95" w:rsidRDefault="00A90030" w:rsidP="00FA3A76">
            <w:pPr>
              <w:spacing w:line="240" w:lineRule="auto"/>
              <w:rPr>
                <w:sz w:val="24"/>
                <w:szCs w:val="24"/>
              </w:rPr>
            </w:pPr>
            <w:r>
              <w:rPr>
                <w:sz w:val="24"/>
                <w:szCs w:val="24"/>
              </w:rPr>
              <w:t>221</w:t>
            </w:r>
          </w:p>
        </w:tc>
        <w:tc>
          <w:tcPr>
            <w:tcW w:w="1145" w:type="dxa"/>
            <w:tcMar>
              <w:top w:w="0" w:type="dxa"/>
              <w:left w:w="45" w:type="dxa"/>
              <w:bottom w:w="0" w:type="dxa"/>
              <w:right w:w="45" w:type="dxa"/>
            </w:tcMar>
          </w:tcPr>
          <w:p w14:paraId="1AD15EFE"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6D360279"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4C09D1BE" w14:textId="77777777" w:rsidR="004D0D95" w:rsidRDefault="00A90030" w:rsidP="00FA3A76">
            <w:pPr>
              <w:spacing w:line="240" w:lineRule="auto"/>
              <w:rPr>
                <w:sz w:val="24"/>
                <w:szCs w:val="24"/>
              </w:rPr>
            </w:pPr>
            <w:r>
              <w:rPr>
                <w:sz w:val="24"/>
                <w:szCs w:val="24"/>
              </w:rPr>
              <w:t>195</w:t>
            </w:r>
          </w:p>
        </w:tc>
        <w:tc>
          <w:tcPr>
            <w:tcW w:w="990" w:type="dxa"/>
            <w:tcMar>
              <w:top w:w="0" w:type="dxa"/>
              <w:left w:w="45" w:type="dxa"/>
              <w:bottom w:w="0" w:type="dxa"/>
              <w:right w:w="45" w:type="dxa"/>
            </w:tcMar>
          </w:tcPr>
          <w:p w14:paraId="2FC0548B" w14:textId="77777777" w:rsidR="004D0D95" w:rsidRDefault="00A90030" w:rsidP="00FA3A76">
            <w:pPr>
              <w:spacing w:line="240" w:lineRule="auto"/>
              <w:rPr>
                <w:sz w:val="24"/>
                <w:szCs w:val="24"/>
              </w:rPr>
            </w:pPr>
            <w:r>
              <w:rPr>
                <w:sz w:val="24"/>
                <w:szCs w:val="24"/>
              </w:rPr>
              <w:t>0.12</w:t>
            </w:r>
          </w:p>
        </w:tc>
        <w:tc>
          <w:tcPr>
            <w:tcW w:w="4770" w:type="dxa"/>
            <w:tcMar>
              <w:top w:w="0" w:type="dxa"/>
              <w:left w:w="45" w:type="dxa"/>
              <w:bottom w:w="0" w:type="dxa"/>
              <w:right w:w="45" w:type="dxa"/>
            </w:tcMar>
          </w:tcPr>
          <w:p w14:paraId="00782F44"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DBA0438" w14:textId="77777777" w:rsidR="004D0D95" w:rsidRDefault="00A90030" w:rsidP="00FA3A76">
            <w:pPr>
              <w:spacing w:line="240" w:lineRule="auto"/>
              <w:rPr>
                <w:sz w:val="24"/>
                <w:szCs w:val="24"/>
              </w:rPr>
            </w:pPr>
            <w:r>
              <w:rPr>
                <w:sz w:val="24"/>
                <w:szCs w:val="24"/>
              </w:rPr>
              <w:t>Romania</w:t>
            </w:r>
          </w:p>
        </w:tc>
      </w:tr>
      <w:tr w:rsidR="004D0D95" w14:paraId="59415F1A" w14:textId="77777777">
        <w:trPr>
          <w:trHeight w:val="270"/>
        </w:trPr>
        <w:tc>
          <w:tcPr>
            <w:tcW w:w="1195" w:type="dxa"/>
            <w:tcMar>
              <w:top w:w="0" w:type="dxa"/>
              <w:left w:w="45" w:type="dxa"/>
              <w:bottom w:w="0" w:type="dxa"/>
              <w:right w:w="45" w:type="dxa"/>
            </w:tcMar>
          </w:tcPr>
          <w:p w14:paraId="3D829A78" w14:textId="77777777" w:rsidR="004D0D95" w:rsidRDefault="00A90030" w:rsidP="00FA3A76">
            <w:pPr>
              <w:spacing w:line="240" w:lineRule="auto"/>
              <w:rPr>
                <w:sz w:val="24"/>
                <w:szCs w:val="24"/>
              </w:rPr>
            </w:pPr>
            <w:r>
              <w:rPr>
                <w:sz w:val="24"/>
                <w:szCs w:val="24"/>
              </w:rPr>
              <w:t>234</w:t>
            </w:r>
          </w:p>
        </w:tc>
        <w:tc>
          <w:tcPr>
            <w:tcW w:w="1145" w:type="dxa"/>
            <w:tcMar>
              <w:top w:w="0" w:type="dxa"/>
              <w:left w:w="45" w:type="dxa"/>
              <w:bottom w:w="0" w:type="dxa"/>
              <w:right w:w="45" w:type="dxa"/>
            </w:tcMar>
          </w:tcPr>
          <w:p w14:paraId="566CBEED"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24E57DA4" w14:textId="77777777" w:rsidR="004D0D95" w:rsidRDefault="00A90030" w:rsidP="00FA3A76">
            <w:pPr>
              <w:spacing w:line="240" w:lineRule="auto"/>
              <w:rPr>
                <w:sz w:val="24"/>
                <w:szCs w:val="24"/>
              </w:rPr>
            </w:pPr>
            <w:r>
              <w:t>Tracheophyta (Magnoliopsida, Plantae)</w:t>
            </w:r>
          </w:p>
        </w:tc>
        <w:tc>
          <w:tcPr>
            <w:tcW w:w="990" w:type="dxa"/>
            <w:tcMar>
              <w:top w:w="0" w:type="dxa"/>
              <w:left w:w="45" w:type="dxa"/>
              <w:bottom w:w="0" w:type="dxa"/>
              <w:right w:w="45" w:type="dxa"/>
            </w:tcMar>
          </w:tcPr>
          <w:p w14:paraId="1311B381" w14:textId="77777777" w:rsidR="004D0D95" w:rsidRDefault="00A90030" w:rsidP="00FA3A76">
            <w:pPr>
              <w:spacing w:line="240" w:lineRule="auto"/>
              <w:rPr>
                <w:sz w:val="24"/>
                <w:szCs w:val="24"/>
              </w:rPr>
            </w:pPr>
            <w:r>
              <w:rPr>
                <w:sz w:val="24"/>
                <w:szCs w:val="24"/>
              </w:rPr>
              <w:t>280</w:t>
            </w:r>
          </w:p>
        </w:tc>
        <w:tc>
          <w:tcPr>
            <w:tcW w:w="990" w:type="dxa"/>
            <w:tcMar>
              <w:top w:w="0" w:type="dxa"/>
              <w:left w:w="45" w:type="dxa"/>
              <w:bottom w:w="0" w:type="dxa"/>
              <w:right w:w="45" w:type="dxa"/>
            </w:tcMar>
          </w:tcPr>
          <w:p w14:paraId="292014CF" w14:textId="77777777" w:rsidR="004D0D95" w:rsidRDefault="00A90030" w:rsidP="00FA3A76">
            <w:pPr>
              <w:spacing w:line="240" w:lineRule="auto"/>
              <w:rPr>
                <w:sz w:val="24"/>
                <w:szCs w:val="24"/>
              </w:rPr>
            </w:pPr>
            <w:r>
              <w:rPr>
                <w:sz w:val="24"/>
                <w:szCs w:val="24"/>
              </w:rPr>
              <w:t>0.15</w:t>
            </w:r>
          </w:p>
        </w:tc>
        <w:tc>
          <w:tcPr>
            <w:tcW w:w="4770" w:type="dxa"/>
            <w:tcMar>
              <w:top w:w="0" w:type="dxa"/>
              <w:left w:w="45" w:type="dxa"/>
              <w:bottom w:w="0" w:type="dxa"/>
              <w:right w:w="45" w:type="dxa"/>
            </w:tcMar>
          </w:tcPr>
          <w:p w14:paraId="4ECB24D6"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62510533" w14:textId="77777777" w:rsidR="004D0D95" w:rsidRDefault="00A90030" w:rsidP="00FA3A76">
            <w:pPr>
              <w:spacing w:line="240" w:lineRule="auto"/>
              <w:rPr>
                <w:sz w:val="24"/>
                <w:szCs w:val="24"/>
              </w:rPr>
            </w:pPr>
            <w:r>
              <w:rPr>
                <w:sz w:val="24"/>
                <w:szCs w:val="24"/>
              </w:rPr>
              <w:t>Romania</w:t>
            </w:r>
          </w:p>
        </w:tc>
      </w:tr>
      <w:tr w:rsidR="004D0D95" w14:paraId="20F78016" w14:textId="77777777">
        <w:trPr>
          <w:trHeight w:val="270"/>
        </w:trPr>
        <w:tc>
          <w:tcPr>
            <w:tcW w:w="1195" w:type="dxa"/>
            <w:tcMar>
              <w:top w:w="0" w:type="dxa"/>
              <w:left w:w="45" w:type="dxa"/>
              <w:bottom w:w="0" w:type="dxa"/>
              <w:right w:w="45" w:type="dxa"/>
            </w:tcMar>
          </w:tcPr>
          <w:p w14:paraId="3BEA3FAA" w14:textId="77777777" w:rsidR="004D0D95" w:rsidRDefault="00A90030" w:rsidP="00FA3A76">
            <w:pPr>
              <w:spacing w:line="240" w:lineRule="auto"/>
              <w:rPr>
                <w:sz w:val="24"/>
                <w:szCs w:val="24"/>
              </w:rPr>
            </w:pPr>
            <w:r>
              <w:rPr>
                <w:sz w:val="24"/>
                <w:szCs w:val="24"/>
              </w:rPr>
              <w:t>79</w:t>
            </w:r>
          </w:p>
        </w:tc>
        <w:tc>
          <w:tcPr>
            <w:tcW w:w="1145" w:type="dxa"/>
            <w:tcMar>
              <w:top w:w="0" w:type="dxa"/>
              <w:left w:w="45" w:type="dxa"/>
              <w:bottom w:w="0" w:type="dxa"/>
              <w:right w:w="45" w:type="dxa"/>
            </w:tcMar>
          </w:tcPr>
          <w:p w14:paraId="249920B8"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21890305" w14:textId="77777777" w:rsidR="004D0D95" w:rsidRDefault="00A90030" w:rsidP="00FA3A76">
            <w:pPr>
              <w:spacing w:line="240" w:lineRule="auto"/>
              <w:rPr>
                <w:sz w:val="24"/>
                <w:szCs w:val="24"/>
              </w:rPr>
            </w:pPr>
            <w:r>
              <w:t>Tracheophyta</w:t>
            </w:r>
            <w:r>
              <w:rPr>
                <w:sz w:val="24"/>
                <w:szCs w:val="24"/>
              </w:rPr>
              <w:t xml:space="preserve"> (Magnoliopsida, Plantae)</w:t>
            </w:r>
          </w:p>
        </w:tc>
        <w:tc>
          <w:tcPr>
            <w:tcW w:w="990" w:type="dxa"/>
            <w:tcMar>
              <w:top w:w="0" w:type="dxa"/>
              <w:left w:w="45" w:type="dxa"/>
              <w:bottom w:w="0" w:type="dxa"/>
              <w:right w:w="45" w:type="dxa"/>
            </w:tcMar>
          </w:tcPr>
          <w:p w14:paraId="204597EE" w14:textId="77777777" w:rsidR="004D0D95" w:rsidRDefault="00A90030" w:rsidP="00FA3A76">
            <w:pPr>
              <w:spacing w:line="240" w:lineRule="auto"/>
              <w:rPr>
                <w:sz w:val="24"/>
                <w:szCs w:val="24"/>
              </w:rPr>
            </w:pPr>
            <w:r>
              <w:rPr>
                <w:sz w:val="24"/>
                <w:szCs w:val="24"/>
              </w:rPr>
              <w:t>16</w:t>
            </w:r>
          </w:p>
        </w:tc>
        <w:tc>
          <w:tcPr>
            <w:tcW w:w="990" w:type="dxa"/>
            <w:tcMar>
              <w:top w:w="0" w:type="dxa"/>
              <w:left w:w="45" w:type="dxa"/>
              <w:bottom w:w="0" w:type="dxa"/>
              <w:right w:w="45" w:type="dxa"/>
            </w:tcMar>
          </w:tcPr>
          <w:p w14:paraId="28E25962" w14:textId="77777777" w:rsidR="004D0D95" w:rsidRDefault="00A90030" w:rsidP="00FA3A76">
            <w:pPr>
              <w:spacing w:line="240" w:lineRule="auto"/>
              <w:rPr>
                <w:sz w:val="24"/>
                <w:szCs w:val="24"/>
              </w:rPr>
            </w:pPr>
            <w:r>
              <w:rPr>
                <w:sz w:val="24"/>
                <w:szCs w:val="24"/>
              </w:rPr>
              <w:t>200,000</w:t>
            </w:r>
          </w:p>
        </w:tc>
        <w:tc>
          <w:tcPr>
            <w:tcW w:w="4770" w:type="dxa"/>
            <w:tcMar>
              <w:top w:w="0" w:type="dxa"/>
              <w:left w:w="45" w:type="dxa"/>
              <w:bottom w:w="0" w:type="dxa"/>
              <w:right w:w="45" w:type="dxa"/>
            </w:tcMar>
          </w:tcPr>
          <w:p w14:paraId="0E8BC8DD"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3A58BF8" w14:textId="77777777" w:rsidR="004D0D95" w:rsidRDefault="00A90030" w:rsidP="00FA3A76">
            <w:pPr>
              <w:spacing w:line="240" w:lineRule="auto"/>
              <w:rPr>
                <w:sz w:val="24"/>
                <w:szCs w:val="24"/>
              </w:rPr>
            </w:pPr>
            <w:r>
              <w:rPr>
                <w:sz w:val="24"/>
                <w:szCs w:val="24"/>
              </w:rPr>
              <w:t>Romania</w:t>
            </w:r>
          </w:p>
        </w:tc>
      </w:tr>
      <w:tr w:rsidR="004D0D95" w14:paraId="6908A75B" w14:textId="77777777">
        <w:trPr>
          <w:trHeight w:val="270"/>
        </w:trPr>
        <w:tc>
          <w:tcPr>
            <w:tcW w:w="1195" w:type="dxa"/>
            <w:tcBorders>
              <w:bottom w:val="single" w:sz="4" w:space="0" w:color="000000"/>
            </w:tcBorders>
            <w:tcMar>
              <w:top w:w="0" w:type="dxa"/>
              <w:left w:w="45" w:type="dxa"/>
              <w:bottom w:w="0" w:type="dxa"/>
              <w:right w:w="45" w:type="dxa"/>
            </w:tcMar>
          </w:tcPr>
          <w:p w14:paraId="51F9A169" w14:textId="77777777" w:rsidR="004D0D95" w:rsidRDefault="00A90030" w:rsidP="00FA3A76">
            <w:pPr>
              <w:spacing w:line="240" w:lineRule="auto"/>
              <w:rPr>
                <w:sz w:val="24"/>
                <w:szCs w:val="24"/>
              </w:rPr>
            </w:pPr>
            <w:r>
              <w:rPr>
                <w:sz w:val="24"/>
                <w:szCs w:val="24"/>
              </w:rPr>
              <w:t>66</w:t>
            </w:r>
          </w:p>
        </w:tc>
        <w:tc>
          <w:tcPr>
            <w:tcW w:w="1145" w:type="dxa"/>
            <w:tcBorders>
              <w:bottom w:val="single" w:sz="4" w:space="0" w:color="000000"/>
            </w:tcBorders>
            <w:tcMar>
              <w:top w:w="0" w:type="dxa"/>
              <w:left w:w="45" w:type="dxa"/>
              <w:bottom w:w="0" w:type="dxa"/>
              <w:right w:w="45" w:type="dxa"/>
            </w:tcMar>
          </w:tcPr>
          <w:p w14:paraId="70B215AE" w14:textId="77777777" w:rsidR="004D0D95" w:rsidRDefault="00A90030" w:rsidP="00FA3A76">
            <w:pPr>
              <w:spacing w:line="240" w:lineRule="auto"/>
              <w:rPr>
                <w:sz w:val="24"/>
                <w:szCs w:val="24"/>
              </w:rPr>
            </w:pPr>
            <w:r>
              <w:rPr>
                <w:sz w:val="24"/>
                <w:szCs w:val="24"/>
              </w:rPr>
              <w:t>Shrubland grazing</w:t>
            </w:r>
          </w:p>
        </w:tc>
        <w:tc>
          <w:tcPr>
            <w:tcW w:w="2970" w:type="dxa"/>
            <w:tcBorders>
              <w:bottom w:val="single" w:sz="4" w:space="0" w:color="000000"/>
            </w:tcBorders>
            <w:tcMar>
              <w:top w:w="0" w:type="dxa"/>
              <w:left w:w="45" w:type="dxa"/>
              <w:bottom w:w="0" w:type="dxa"/>
              <w:right w:w="45" w:type="dxa"/>
            </w:tcMar>
          </w:tcPr>
          <w:p w14:paraId="7AF69A8F" w14:textId="77777777" w:rsidR="004D0D95" w:rsidRDefault="00A90030" w:rsidP="00FA3A76">
            <w:pPr>
              <w:spacing w:line="240" w:lineRule="auto"/>
              <w:rPr>
                <w:sz w:val="24"/>
                <w:szCs w:val="24"/>
              </w:rPr>
            </w:pPr>
            <w:r>
              <w:t>Tracheophyta</w:t>
            </w:r>
            <w:r>
              <w:rPr>
                <w:sz w:val="24"/>
                <w:szCs w:val="24"/>
              </w:rPr>
              <w:t xml:space="preserve"> (Magnoliopsida, Plantae)</w:t>
            </w:r>
          </w:p>
        </w:tc>
        <w:tc>
          <w:tcPr>
            <w:tcW w:w="990" w:type="dxa"/>
            <w:tcBorders>
              <w:bottom w:val="single" w:sz="4" w:space="0" w:color="000000"/>
            </w:tcBorders>
            <w:tcMar>
              <w:top w:w="0" w:type="dxa"/>
              <w:left w:w="45" w:type="dxa"/>
              <w:bottom w:w="0" w:type="dxa"/>
              <w:right w:w="45" w:type="dxa"/>
            </w:tcMar>
          </w:tcPr>
          <w:p w14:paraId="619464F2" w14:textId="77777777" w:rsidR="004D0D95" w:rsidRDefault="00A90030" w:rsidP="00FA3A76">
            <w:pPr>
              <w:spacing w:line="240" w:lineRule="auto"/>
              <w:rPr>
                <w:sz w:val="24"/>
                <w:szCs w:val="24"/>
              </w:rPr>
            </w:pPr>
            <w:r>
              <w:rPr>
                <w:sz w:val="24"/>
                <w:szCs w:val="24"/>
              </w:rPr>
              <w:t>88</w:t>
            </w:r>
          </w:p>
        </w:tc>
        <w:tc>
          <w:tcPr>
            <w:tcW w:w="990" w:type="dxa"/>
            <w:tcBorders>
              <w:bottom w:val="single" w:sz="4" w:space="0" w:color="000000"/>
            </w:tcBorders>
            <w:tcMar>
              <w:top w:w="0" w:type="dxa"/>
              <w:left w:w="45" w:type="dxa"/>
              <w:bottom w:w="0" w:type="dxa"/>
              <w:right w:w="45" w:type="dxa"/>
            </w:tcMar>
          </w:tcPr>
          <w:p w14:paraId="14F181A4" w14:textId="77777777" w:rsidR="004D0D95" w:rsidRDefault="00A90030" w:rsidP="00FA3A76">
            <w:pPr>
              <w:spacing w:line="240" w:lineRule="auto"/>
              <w:rPr>
                <w:sz w:val="24"/>
                <w:szCs w:val="24"/>
              </w:rPr>
            </w:pPr>
            <w:r>
              <w:rPr>
                <w:sz w:val="24"/>
                <w:szCs w:val="24"/>
              </w:rPr>
              <w:t>5</w:t>
            </w:r>
          </w:p>
        </w:tc>
        <w:tc>
          <w:tcPr>
            <w:tcW w:w="4770" w:type="dxa"/>
            <w:tcBorders>
              <w:bottom w:val="single" w:sz="4" w:space="0" w:color="000000"/>
            </w:tcBorders>
            <w:tcMar>
              <w:top w:w="0" w:type="dxa"/>
              <w:left w:w="45" w:type="dxa"/>
              <w:bottom w:w="0" w:type="dxa"/>
              <w:right w:w="45" w:type="dxa"/>
            </w:tcMar>
          </w:tcPr>
          <w:p w14:paraId="10072F5F" w14:textId="77777777" w:rsidR="004D0D95" w:rsidRDefault="00A90030" w:rsidP="00FA3A76">
            <w:pPr>
              <w:spacing w:line="240" w:lineRule="auto"/>
              <w:rPr>
                <w:sz w:val="24"/>
                <w:szCs w:val="24"/>
              </w:rPr>
            </w:pPr>
            <w:r>
              <w:rPr>
                <w:sz w:val="24"/>
                <w:szCs w:val="24"/>
              </w:rPr>
              <w:t xml:space="preserve">ED: </w:t>
            </w:r>
            <w:r>
              <w:rPr>
                <w:i/>
                <w:sz w:val="24"/>
                <w:szCs w:val="24"/>
              </w:rPr>
              <w:t>Argantoniella salzmannii</w:t>
            </w:r>
            <w:r>
              <w:rPr>
                <w:sz w:val="24"/>
                <w:szCs w:val="24"/>
              </w:rPr>
              <w:t>,</w:t>
            </w:r>
            <w:r>
              <w:rPr>
                <w:i/>
                <w:sz w:val="24"/>
                <w:szCs w:val="24"/>
              </w:rPr>
              <w:t xml:space="preserve"> Cytisus grandiflorus</w:t>
            </w:r>
            <w:r>
              <w:rPr>
                <w:sz w:val="24"/>
                <w:szCs w:val="24"/>
              </w:rPr>
              <w:t>,</w:t>
            </w:r>
            <w:r>
              <w:rPr>
                <w:i/>
                <w:sz w:val="24"/>
                <w:szCs w:val="24"/>
              </w:rPr>
              <w:t xml:space="preserve"> Drosophyllum lusitanicum</w:t>
            </w:r>
            <w:r>
              <w:rPr>
                <w:sz w:val="24"/>
                <w:szCs w:val="24"/>
              </w:rPr>
              <w:t>,</w:t>
            </w:r>
            <w:r>
              <w:rPr>
                <w:i/>
                <w:sz w:val="24"/>
                <w:szCs w:val="24"/>
              </w:rPr>
              <w:t xml:space="preserve"> Genista triacanthos</w:t>
            </w:r>
            <w:r>
              <w:rPr>
                <w:sz w:val="24"/>
                <w:szCs w:val="24"/>
              </w:rPr>
              <w:t>,</w:t>
            </w:r>
            <w:r>
              <w:rPr>
                <w:i/>
                <w:sz w:val="24"/>
                <w:szCs w:val="24"/>
              </w:rPr>
              <w:t xml:space="preserve"> Genista tridens</w:t>
            </w:r>
            <w:r>
              <w:rPr>
                <w:sz w:val="24"/>
                <w:szCs w:val="24"/>
              </w:rPr>
              <w:t>,</w:t>
            </w:r>
            <w:r>
              <w:rPr>
                <w:i/>
                <w:sz w:val="24"/>
                <w:szCs w:val="24"/>
              </w:rPr>
              <w:t xml:space="preserve"> Halimium lasianthum </w:t>
            </w:r>
            <w:r>
              <w:rPr>
                <w:sz w:val="24"/>
                <w:szCs w:val="24"/>
              </w:rPr>
              <w:t>subsp.</w:t>
            </w:r>
            <w:r>
              <w:rPr>
                <w:i/>
                <w:sz w:val="24"/>
                <w:szCs w:val="24"/>
              </w:rPr>
              <w:t xml:space="preserve"> lasianthum</w:t>
            </w:r>
            <w:r>
              <w:rPr>
                <w:sz w:val="24"/>
                <w:szCs w:val="24"/>
              </w:rPr>
              <w:t>,</w:t>
            </w:r>
            <w:r>
              <w:rPr>
                <w:i/>
                <w:sz w:val="24"/>
                <w:szCs w:val="24"/>
              </w:rPr>
              <w:t xml:space="preserve"> Polygala baetica</w:t>
            </w:r>
            <w:r>
              <w:rPr>
                <w:sz w:val="24"/>
                <w:szCs w:val="24"/>
              </w:rPr>
              <w:t>,</w:t>
            </w:r>
            <w:r>
              <w:rPr>
                <w:i/>
                <w:sz w:val="24"/>
                <w:szCs w:val="24"/>
              </w:rPr>
              <w:t xml:space="preserve"> Stauracanthus boivinii</w:t>
            </w:r>
            <w:r>
              <w:rPr>
                <w:sz w:val="24"/>
                <w:szCs w:val="24"/>
              </w:rPr>
              <w:t>,</w:t>
            </w:r>
            <w:r>
              <w:rPr>
                <w:i/>
                <w:sz w:val="24"/>
                <w:szCs w:val="24"/>
              </w:rPr>
              <w:t xml:space="preserve"> Stauracanthus genistoides</w:t>
            </w:r>
            <w:r>
              <w:rPr>
                <w:sz w:val="24"/>
                <w:szCs w:val="24"/>
              </w:rPr>
              <w:t>,</w:t>
            </w:r>
            <w:r>
              <w:rPr>
                <w:i/>
                <w:sz w:val="24"/>
                <w:szCs w:val="24"/>
              </w:rPr>
              <w:t xml:space="preserve"> Teline tribracteolata</w:t>
            </w:r>
            <w:r>
              <w:rPr>
                <w:sz w:val="24"/>
                <w:szCs w:val="24"/>
              </w:rPr>
              <w:t>,</w:t>
            </w:r>
            <w:r>
              <w:rPr>
                <w:i/>
                <w:sz w:val="24"/>
                <w:szCs w:val="24"/>
              </w:rPr>
              <w:t xml:space="preserve"> Teucrium pseudoscorodonia</w:t>
            </w:r>
            <w:r>
              <w:rPr>
                <w:sz w:val="24"/>
                <w:szCs w:val="24"/>
              </w:rPr>
              <w:t>,</w:t>
            </w:r>
            <w:r>
              <w:rPr>
                <w:i/>
                <w:sz w:val="24"/>
                <w:szCs w:val="24"/>
              </w:rPr>
              <w:t xml:space="preserve"> Thymelaea villosa</w:t>
            </w:r>
            <w:r>
              <w:rPr>
                <w:sz w:val="24"/>
                <w:szCs w:val="24"/>
              </w:rPr>
              <w:t>,</w:t>
            </w:r>
            <w:r>
              <w:rPr>
                <w:i/>
                <w:sz w:val="24"/>
                <w:szCs w:val="24"/>
              </w:rPr>
              <w:t xml:space="preserve"> Thymus villosus</w:t>
            </w:r>
            <w:r>
              <w:rPr>
                <w:sz w:val="24"/>
                <w:szCs w:val="24"/>
              </w:rPr>
              <w:t>,</w:t>
            </w:r>
            <w:r>
              <w:rPr>
                <w:i/>
                <w:sz w:val="24"/>
                <w:szCs w:val="24"/>
              </w:rPr>
              <w:t xml:space="preserve"> Ulex densus</w:t>
            </w:r>
            <w:r>
              <w:rPr>
                <w:sz w:val="24"/>
                <w:szCs w:val="24"/>
              </w:rPr>
              <w:t>,</w:t>
            </w:r>
            <w:r>
              <w:rPr>
                <w:i/>
                <w:sz w:val="24"/>
                <w:szCs w:val="24"/>
              </w:rPr>
              <w:t xml:space="preserve"> Ulex eriocladius</w:t>
            </w:r>
            <w:r>
              <w:rPr>
                <w:sz w:val="24"/>
                <w:szCs w:val="24"/>
              </w:rPr>
              <w:t>,</w:t>
            </w:r>
            <w:r>
              <w:rPr>
                <w:i/>
                <w:sz w:val="24"/>
                <w:szCs w:val="24"/>
              </w:rPr>
              <w:t xml:space="preserve"> Ulex </w:t>
            </w:r>
            <w:r>
              <w:rPr>
                <w:i/>
                <w:sz w:val="24"/>
                <w:szCs w:val="24"/>
              </w:rPr>
              <w:lastRenderedPageBreak/>
              <w:t>micranthus</w:t>
            </w:r>
            <w:r>
              <w:rPr>
                <w:i/>
                <w:sz w:val="24"/>
                <w:szCs w:val="24"/>
              </w:rPr>
              <w:br/>
            </w:r>
            <w:r>
              <w:rPr>
                <w:sz w:val="24"/>
                <w:szCs w:val="24"/>
              </w:rPr>
              <w:t xml:space="preserve">ED tree: </w:t>
            </w:r>
            <w:r>
              <w:rPr>
                <w:i/>
                <w:sz w:val="24"/>
                <w:szCs w:val="24"/>
              </w:rPr>
              <w:t>Quercus lusitanica</w:t>
            </w:r>
          </w:p>
        </w:tc>
        <w:tc>
          <w:tcPr>
            <w:tcW w:w="2250" w:type="dxa"/>
            <w:tcBorders>
              <w:bottom w:val="single" w:sz="4" w:space="0" w:color="000000"/>
            </w:tcBorders>
            <w:tcMar>
              <w:top w:w="0" w:type="dxa"/>
              <w:left w:w="45" w:type="dxa"/>
              <w:bottom w:w="0" w:type="dxa"/>
              <w:right w:w="45" w:type="dxa"/>
            </w:tcMar>
          </w:tcPr>
          <w:p w14:paraId="7EB10B3A" w14:textId="77777777" w:rsidR="004D0D95" w:rsidRDefault="00A90030" w:rsidP="00FA3A76">
            <w:pPr>
              <w:spacing w:line="240" w:lineRule="auto"/>
              <w:rPr>
                <w:sz w:val="24"/>
                <w:szCs w:val="24"/>
              </w:rPr>
            </w:pPr>
            <w:r>
              <w:rPr>
                <w:sz w:val="24"/>
                <w:szCs w:val="24"/>
              </w:rPr>
              <w:lastRenderedPageBreak/>
              <w:t>Spain</w:t>
            </w:r>
          </w:p>
        </w:tc>
      </w:tr>
      <w:tr w:rsidR="004D0D95" w14:paraId="4063DE82" w14:textId="77777777">
        <w:trPr>
          <w:trHeight w:val="270"/>
        </w:trPr>
        <w:tc>
          <w:tcPr>
            <w:tcW w:w="1195" w:type="dxa"/>
            <w:tcBorders>
              <w:top w:val="single" w:sz="4" w:space="0" w:color="000000"/>
            </w:tcBorders>
            <w:tcMar>
              <w:top w:w="0" w:type="dxa"/>
              <w:left w:w="45" w:type="dxa"/>
              <w:bottom w:w="0" w:type="dxa"/>
              <w:right w:w="45" w:type="dxa"/>
            </w:tcMar>
          </w:tcPr>
          <w:p w14:paraId="0C092E7F" w14:textId="77777777" w:rsidR="004D0D95" w:rsidRDefault="004D0D95" w:rsidP="00FA3A76">
            <w:pPr>
              <w:spacing w:line="240" w:lineRule="auto"/>
              <w:rPr>
                <w:sz w:val="24"/>
                <w:szCs w:val="24"/>
              </w:rPr>
            </w:pPr>
          </w:p>
        </w:tc>
        <w:tc>
          <w:tcPr>
            <w:tcW w:w="1145" w:type="dxa"/>
            <w:tcBorders>
              <w:top w:val="single" w:sz="4" w:space="0" w:color="000000"/>
            </w:tcBorders>
            <w:tcMar>
              <w:top w:w="0" w:type="dxa"/>
              <w:left w:w="45" w:type="dxa"/>
              <w:bottom w:w="0" w:type="dxa"/>
              <w:right w:w="45" w:type="dxa"/>
            </w:tcMar>
          </w:tcPr>
          <w:p w14:paraId="574968D8" w14:textId="77777777" w:rsidR="004D0D95" w:rsidRDefault="004D0D95" w:rsidP="00FA3A76">
            <w:pPr>
              <w:spacing w:line="240" w:lineRule="auto"/>
              <w:rPr>
                <w:sz w:val="24"/>
                <w:szCs w:val="24"/>
              </w:rPr>
            </w:pPr>
          </w:p>
        </w:tc>
        <w:tc>
          <w:tcPr>
            <w:tcW w:w="2970" w:type="dxa"/>
            <w:tcBorders>
              <w:top w:val="single" w:sz="4" w:space="0" w:color="000000"/>
            </w:tcBorders>
            <w:tcMar>
              <w:top w:w="0" w:type="dxa"/>
              <w:left w:w="45" w:type="dxa"/>
              <w:bottom w:w="0" w:type="dxa"/>
              <w:right w:w="45" w:type="dxa"/>
            </w:tcMar>
          </w:tcPr>
          <w:p w14:paraId="364814D7" w14:textId="77777777" w:rsidR="004D0D95" w:rsidRDefault="00A90030" w:rsidP="00FA3A76">
            <w:pPr>
              <w:spacing w:line="240" w:lineRule="auto"/>
              <w:rPr>
                <w:b/>
                <w:sz w:val="24"/>
                <w:szCs w:val="24"/>
              </w:rPr>
            </w:pPr>
            <w:r>
              <w:rPr>
                <w:b/>
                <w:sz w:val="24"/>
                <w:szCs w:val="24"/>
              </w:rPr>
              <w:t>Plant (Bryophyte, fungi, lichen)</w:t>
            </w:r>
          </w:p>
        </w:tc>
        <w:tc>
          <w:tcPr>
            <w:tcW w:w="990" w:type="dxa"/>
            <w:tcBorders>
              <w:top w:val="single" w:sz="4" w:space="0" w:color="000000"/>
            </w:tcBorders>
            <w:tcMar>
              <w:top w:w="0" w:type="dxa"/>
              <w:left w:w="45" w:type="dxa"/>
              <w:bottom w:w="0" w:type="dxa"/>
              <w:right w:w="45" w:type="dxa"/>
            </w:tcMar>
          </w:tcPr>
          <w:p w14:paraId="065444F1" w14:textId="77777777" w:rsidR="004D0D95" w:rsidRDefault="004D0D95" w:rsidP="00FA3A76">
            <w:pPr>
              <w:spacing w:line="240" w:lineRule="auto"/>
              <w:rPr>
                <w:sz w:val="24"/>
                <w:szCs w:val="24"/>
              </w:rPr>
            </w:pPr>
          </w:p>
        </w:tc>
        <w:tc>
          <w:tcPr>
            <w:tcW w:w="990" w:type="dxa"/>
            <w:tcBorders>
              <w:top w:val="single" w:sz="4" w:space="0" w:color="000000"/>
            </w:tcBorders>
            <w:tcMar>
              <w:top w:w="0" w:type="dxa"/>
              <w:left w:w="45" w:type="dxa"/>
              <w:bottom w:w="0" w:type="dxa"/>
              <w:right w:w="45" w:type="dxa"/>
            </w:tcMar>
          </w:tcPr>
          <w:p w14:paraId="69E573F1" w14:textId="77777777" w:rsidR="004D0D95" w:rsidRDefault="004D0D95" w:rsidP="00FA3A76">
            <w:pPr>
              <w:spacing w:line="240" w:lineRule="auto"/>
              <w:rPr>
                <w:sz w:val="24"/>
                <w:szCs w:val="24"/>
              </w:rPr>
            </w:pPr>
          </w:p>
        </w:tc>
        <w:tc>
          <w:tcPr>
            <w:tcW w:w="4770" w:type="dxa"/>
            <w:tcBorders>
              <w:top w:val="single" w:sz="4" w:space="0" w:color="000000"/>
            </w:tcBorders>
            <w:tcMar>
              <w:top w:w="0" w:type="dxa"/>
              <w:left w:w="45" w:type="dxa"/>
              <w:bottom w:w="0" w:type="dxa"/>
              <w:right w:w="45" w:type="dxa"/>
            </w:tcMar>
          </w:tcPr>
          <w:p w14:paraId="229DCCB4" w14:textId="77777777" w:rsidR="004D0D95" w:rsidRDefault="004D0D95" w:rsidP="00FA3A76">
            <w:pPr>
              <w:spacing w:line="240" w:lineRule="auto"/>
              <w:rPr>
                <w:sz w:val="24"/>
                <w:szCs w:val="24"/>
              </w:rPr>
            </w:pPr>
          </w:p>
        </w:tc>
        <w:tc>
          <w:tcPr>
            <w:tcW w:w="2250" w:type="dxa"/>
            <w:tcBorders>
              <w:top w:val="single" w:sz="4" w:space="0" w:color="000000"/>
            </w:tcBorders>
            <w:tcMar>
              <w:top w:w="0" w:type="dxa"/>
              <w:left w:w="45" w:type="dxa"/>
              <w:bottom w:w="0" w:type="dxa"/>
              <w:right w:w="45" w:type="dxa"/>
            </w:tcMar>
          </w:tcPr>
          <w:p w14:paraId="1AC2DB4D" w14:textId="77777777" w:rsidR="004D0D95" w:rsidRDefault="004D0D95" w:rsidP="00FA3A76">
            <w:pPr>
              <w:spacing w:line="240" w:lineRule="auto"/>
              <w:rPr>
                <w:sz w:val="24"/>
                <w:szCs w:val="24"/>
              </w:rPr>
            </w:pPr>
          </w:p>
        </w:tc>
      </w:tr>
      <w:tr w:rsidR="004D0D95" w14:paraId="11BEB607" w14:textId="77777777">
        <w:trPr>
          <w:trHeight w:val="270"/>
        </w:trPr>
        <w:tc>
          <w:tcPr>
            <w:tcW w:w="1195" w:type="dxa"/>
            <w:tcMar>
              <w:top w:w="0" w:type="dxa"/>
              <w:left w:w="45" w:type="dxa"/>
              <w:bottom w:w="0" w:type="dxa"/>
              <w:right w:w="45" w:type="dxa"/>
            </w:tcMar>
          </w:tcPr>
          <w:p w14:paraId="525BEA48" w14:textId="77777777" w:rsidR="004D0D95" w:rsidRDefault="00A90030" w:rsidP="00FA3A76">
            <w:pPr>
              <w:spacing w:line="240" w:lineRule="auto"/>
              <w:rPr>
                <w:sz w:val="24"/>
                <w:szCs w:val="24"/>
              </w:rPr>
            </w:pPr>
            <w:r>
              <w:rPr>
                <w:sz w:val="24"/>
                <w:szCs w:val="24"/>
              </w:rPr>
              <w:t>139</w:t>
            </w:r>
          </w:p>
        </w:tc>
        <w:tc>
          <w:tcPr>
            <w:tcW w:w="1145" w:type="dxa"/>
            <w:tcMar>
              <w:top w:w="0" w:type="dxa"/>
              <w:left w:w="45" w:type="dxa"/>
              <w:bottom w:w="0" w:type="dxa"/>
              <w:right w:w="45" w:type="dxa"/>
            </w:tcMar>
          </w:tcPr>
          <w:p w14:paraId="2B37A9D1" w14:textId="77777777" w:rsidR="004D0D95" w:rsidRDefault="00A90030" w:rsidP="00FA3A76">
            <w:pPr>
              <w:spacing w:line="240" w:lineRule="auto"/>
              <w:rPr>
                <w:sz w:val="24"/>
                <w:szCs w:val="24"/>
              </w:rPr>
            </w:pPr>
            <w:r>
              <w:rPr>
                <w:sz w:val="24"/>
                <w:szCs w:val="24"/>
              </w:rPr>
              <w:t>Grazed vineyard</w:t>
            </w:r>
          </w:p>
        </w:tc>
        <w:tc>
          <w:tcPr>
            <w:tcW w:w="2970" w:type="dxa"/>
            <w:tcMar>
              <w:top w:w="0" w:type="dxa"/>
              <w:left w:w="45" w:type="dxa"/>
              <w:bottom w:w="0" w:type="dxa"/>
              <w:right w:w="45" w:type="dxa"/>
            </w:tcMar>
          </w:tcPr>
          <w:p w14:paraId="117A92B7" w14:textId="77777777" w:rsidR="004D0D95" w:rsidRDefault="00A90030" w:rsidP="00FA3A76">
            <w:pPr>
              <w:spacing w:line="240" w:lineRule="auto"/>
              <w:rPr>
                <w:sz w:val="24"/>
                <w:szCs w:val="24"/>
              </w:rPr>
            </w:pPr>
            <w:r>
              <w:rPr>
                <w:sz w:val="24"/>
                <w:szCs w:val="24"/>
              </w:rPr>
              <w:t>Bryophyta (Bryophyta, Plantae)</w:t>
            </w:r>
          </w:p>
        </w:tc>
        <w:tc>
          <w:tcPr>
            <w:tcW w:w="990" w:type="dxa"/>
            <w:tcMar>
              <w:top w:w="0" w:type="dxa"/>
              <w:left w:w="45" w:type="dxa"/>
              <w:bottom w:w="0" w:type="dxa"/>
              <w:right w:w="45" w:type="dxa"/>
            </w:tcMar>
          </w:tcPr>
          <w:p w14:paraId="265B3D84" w14:textId="77777777" w:rsidR="004D0D95" w:rsidRDefault="00A90030" w:rsidP="00FA3A76">
            <w:pPr>
              <w:spacing w:line="240" w:lineRule="auto"/>
              <w:rPr>
                <w:sz w:val="24"/>
                <w:szCs w:val="24"/>
              </w:rPr>
            </w:pPr>
            <w:r>
              <w:rPr>
                <w:sz w:val="24"/>
                <w:szCs w:val="24"/>
              </w:rPr>
              <w:t>107</w:t>
            </w:r>
          </w:p>
        </w:tc>
        <w:tc>
          <w:tcPr>
            <w:tcW w:w="990" w:type="dxa"/>
            <w:tcMar>
              <w:top w:w="0" w:type="dxa"/>
              <w:left w:w="45" w:type="dxa"/>
              <w:bottom w:w="0" w:type="dxa"/>
              <w:right w:w="45" w:type="dxa"/>
            </w:tcMar>
          </w:tcPr>
          <w:p w14:paraId="1553ABED" w14:textId="77777777" w:rsidR="004D0D95" w:rsidRDefault="004D0D95" w:rsidP="00FA3A76">
            <w:pPr>
              <w:spacing w:line="240" w:lineRule="auto"/>
              <w:rPr>
                <w:sz w:val="24"/>
                <w:szCs w:val="24"/>
              </w:rPr>
            </w:pPr>
          </w:p>
        </w:tc>
        <w:tc>
          <w:tcPr>
            <w:tcW w:w="4770" w:type="dxa"/>
            <w:tcMar>
              <w:top w:w="0" w:type="dxa"/>
              <w:left w:w="45" w:type="dxa"/>
              <w:bottom w:w="0" w:type="dxa"/>
              <w:right w:w="45" w:type="dxa"/>
            </w:tcMar>
          </w:tcPr>
          <w:p w14:paraId="45F754B3" w14:textId="77777777" w:rsidR="004D0D95" w:rsidRDefault="00A90030" w:rsidP="00FA3A76">
            <w:pPr>
              <w:spacing w:line="240" w:lineRule="auto"/>
              <w:rPr>
                <w:sz w:val="24"/>
                <w:szCs w:val="24"/>
              </w:rPr>
            </w:pPr>
            <w:r>
              <w:rPr>
                <w:sz w:val="24"/>
                <w:szCs w:val="24"/>
              </w:rPr>
              <w:t xml:space="preserve">NT: </w:t>
            </w:r>
            <w:r>
              <w:rPr>
                <w:i/>
                <w:sz w:val="24"/>
                <w:szCs w:val="24"/>
              </w:rPr>
              <w:t>Calypogeia fissa</w:t>
            </w:r>
            <w:r>
              <w:rPr>
                <w:sz w:val="24"/>
                <w:szCs w:val="24"/>
              </w:rPr>
              <w:t xml:space="preserve">, </w:t>
            </w:r>
            <w:r>
              <w:rPr>
                <w:i/>
                <w:sz w:val="24"/>
                <w:szCs w:val="24"/>
              </w:rPr>
              <w:t>Campylium protensum</w:t>
            </w:r>
            <w:r>
              <w:rPr>
                <w:sz w:val="24"/>
                <w:szCs w:val="24"/>
              </w:rPr>
              <w:t xml:space="preserve">, </w:t>
            </w:r>
            <w:r>
              <w:rPr>
                <w:i/>
                <w:sz w:val="24"/>
                <w:szCs w:val="24"/>
              </w:rPr>
              <w:t>Eurhynchium angustirete</w:t>
            </w:r>
            <w:r>
              <w:rPr>
                <w:sz w:val="24"/>
                <w:szCs w:val="24"/>
              </w:rPr>
              <w:t xml:space="preserve">, </w:t>
            </w:r>
            <w:r>
              <w:rPr>
                <w:i/>
                <w:sz w:val="24"/>
                <w:szCs w:val="24"/>
              </w:rPr>
              <w:t>Plagiomnium affine</w:t>
            </w:r>
            <w:r>
              <w:rPr>
                <w:sz w:val="24"/>
                <w:szCs w:val="24"/>
              </w:rPr>
              <w:t xml:space="preserve">, </w:t>
            </w:r>
            <w:r>
              <w:rPr>
                <w:i/>
                <w:sz w:val="24"/>
                <w:szCs w:val="24"/>
              </w:rPr>
              <w:t>Plagiothecium latebricola</w:t>
            </w:r>
            <w:r>
              <w:rPr>
                <w:sz w:val="24"/>
                <w:szCs w:val="24"/>
              </w:rPr>
              <w:t xml:space="preserve">, </w:t>
            </w:r>
            <w:r>
              <w:rPr>
                <w:i/>
                <w:sz w:val="24"/>
                <w:szCs w:val="24"/>
              </w:rPr>
              <w:t>Tayloria tenuis</w:t>
            </w:r>
            <w:r>
              <w:rPr>
                <w:sz w:val="24"/>
                <w:szCs w:val="24"/>
              </w:rPr>
              <w:t xml:space="preserve">, </w:t>
            </w:r>
            <w:r>
              <w:rPr>
                <w:i/>
                <w:sz w:val="24"/>
                <w:szCs w:val="24"/>
              </w:rPr>
              <w:t>Thuidium delicatulum</w:t>
            </w:r>
            <w:r>
              <w:rPr>
                <w:sz w:val="24"/>
                <w:szCs w:val="24"/>
              </w:rPr>
              <w:t xml:space="preserve">, </w:t>
            </w:r>
            <w:r>
              <w:rPr>
                <w:i/>
                <w:sz w:val="24"/>
                <w:szCs w:val="24"/>
              </w:rPr>
              <w:t>Thuidium tamariscinum</w:t>
            </w:r>
          </w:p>
        </w:tc>
        <w:tc>
          <w:tcPr>
            <w:tcW w:w="2250" w:type="dxa"/>
            <w:tcMar>
              <w:top w:w="0" w:type="dxa"/>
              <w:left w:w="45" w:type="dxa"/>
              <w:bottom w:w="0" w:type="dxa"/>
              <w:right w:w="45" w:type="dxa"/>
            </w:tcMar>
          </w:tcPr>
          <w:p w14:paraId="3C793A4F" w14:textId="77777777" w:rsidR="004D0D95" w:rsidRDefault="00A90030" w:rsidP="00FA3A76">
            <w:pPr>
              <w:spacing w:line="240" w:lineRule="auto"/>
              <w:rPr>
                <w:sz w:val="24"/>
                <w:szCs w:val="24"/>
              </w:rPr>
            </w:pPr>
            <w:r>
              <w:rPr>
                <w:sz w:val="24"/>
                <w:szCs w:val="24"/>
              </w:rPr>
              <w:t>Finland</w:t>
            </w:r>
          </w:p>
        </w:tc>
      </w:tr>
      <w:tr w:rsidR="004D0D95" w14:paraId="772673DE" w14:textId="77777777">
        <w:trPr>
          <w:trHeight w:val="270"/>
        </w:trPr>
        <w:tc>
          <w:tcPr>
            <w:tcW w:w="1195" w:type="dxa"/>
            <w:tcMar>
              <w:top w:w="0" w:type="dxa"/>
              <w:left w:w="45" w:type="dxa"/>
              <w:bottom w:w="0" w:type="dxa"/>
              <w:right w:w="45" w:type="dxa"/>
            </w:tcMar>
          </w:tcPr>
          <w:p w14:paraId="5C59EF67" w14:textId="77777777" w:rsidR="004D0D95" w:rsidRDefault="00A90030" w:rsidP="00FA3A76">
            <w:pPr>
              <w:spacing w:line="240" w:lineRule="auto"/>
              <w:rPr>
                <w:sz w:val="24"/>
                <w:szCs w:val="24"/>
              </w:rPr>
            </w:pPr>
            <w:r>
              <w:rPr>
                <w:sz w:val="24"/>
                <w:szCs w:val="24"/>
              </w:rPr>
              <w:t>7</w:t>
            </w:r>
          </w:p>
        </w:tc>
        <w:tc>
          <w:tcPr>
            <w:tcW w:w="1145" w:type="dxa"/>
            <w:tcMar>
              <w:top w:w="0" w:type="dxa"/>
              <w:left w:w="45" w:type="dxa"/>
              <w:bottom w:w="0" w:type="dxa"/>
              <w:right w:w="45" w:type="dxa"/>
            </w:tcMar>
          </w:tcPr>
          <w:p w14:paraId="0142197D"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FD8866F" w14:textId="77777777" w:rsidR="004D0D95" w:rsidRDefault="00A90030" w:rsidP="00FA3A76">
            <w:pPr>
              <w:spacing w:line="240" w:lineRule="auto"/>
              <w:rPr>
                <w:sz w:val="24"/>
                <w:szCs w:val="24"/>
              </w:rPr>
            </w:pPr>
            <w:r>
              <w:t>(Lecanoromycetes, Ascomycota)</w:t>
            </w:r>
          </w:p>
        </w:tc>
        <w:tc>
          <w:tcPr>
            <w:tcW w:w="990" w:type="dxa"/>
            <w:tcMar>
              <w:top w:w="0" w:type="dxa"/>
              <w:left w:w="45" w:type="dxa"/>
              <w:bottom w:w="0" w:type="dxa"/>
              <w:right w:w="45" w:type="dxa"/>
            </w:tcMar>
          </w:tcPr>
          <w:p w14:paraId="10AA28BE" w14:textId="77777777" w:rsidR="004D0D95" w:rsidRDefault="00A90030" w:rsidP="00FA3A76">
            <w:pPr>
              <w:spacing w:line="240" w:lineRule="auto"/>
              <w:rPr>
                <w:sz w:val="24"/>
                <w:szCs w:val="24"/>
              </w:rPr>
            </w:pPr>
            <w:r>
              <w:rPr>
                <w:sz w:val="24"/>
                <w:szCs w:val="24"/>
              </w:rPr>
              <w:t>42</w:t>
            </w:r>
          </w:p>
        </w:tc>
        <w:tc>
          <w:tcPr>
            <w:tcW w:w="990" w:type="dxa"/>
            <w:tcMar>
              <w:top w:w="0" w:type="dxa"/>
              <w:left w:w="45" w:type="dxa"/>
              <w:bottom w:w="0" w:type="dxa"/>
              <w:right w:w="45" w:type="dxa"/>
            </w:tcMar>
          </w:tcPr>
          <w:p w14:paraId="6AE9CCD9" w14:textId="77777777" w:rsidR="004D0D95" w:rsidRDefault="00A90030" w:rsidP="00FA3A76">
            <w:pPr>
              <w:spacing w:line="240" w:lineRule="auto"/>
              <w:rPr>
                <w:sz w:val="24"/>
                <w:szCs w:val="24"/>
              </w:rPr>
            </w:pPr>
            <w:r>
              <w:rPr>
                <w:sz w:val="24"/>
                <w:szCs w:val="24"/>
              </w:rPr>
              <w:t>96</w:t>
            </w:r>
          </w:p>
        </w:tc>
        <w:tc>
          <w:tcPr>
            <w:tcW w:w="4770" w:type="dxa"/>
            <w:tcMar>
              <w:top w:w="0" w:type="dxa"/>
              <w:left w:w="45" w:type="dxa"/>
              <w:bottom w:w="0" w:type="dxa"/>
              <w:right w:w="45" w:type="dxa"/>
            </w:tcMar>
          </w:tcPr>
          <w:p w14:paraId="26649A25"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C7A33E9" w14:textId="77777777" w:rsidR="004D0D95" w:rsidRDefault="00A90030" w:rsidP="00FA3A76">
            <w:pPr>
              <w:spacing w:line="240" w:lineRule="auto"/>
              <w:rPr>
                <w:sz w:val="24"/>
                <w:szCs w:val="24"/>
              </w:rPr>
            </w:pPr>
            <w:r>
              <w:rPr>
                <w:sz w:val="24"/>
                <w:szCs w:val="24"/>
              </w:rPr>
              <w:t>Spain</w:t>
            </w:r>
          </w:p>
        </w:tc>
      </w:tr>
      <w:tr w:rsidR="004D0D95" w14:paraId="4BB8CC70" w14:textId="77777777">
        <w:trPr>
          <w:trHeight w:val="270"/>
        </w:trPr>
        <w:tc>
          <w:tcPr>
            <w:tcW w:w="1195" w:type="dxa"/>
            <w:tcMar>
              <w:top w:w="0" w:type="dxa"/>
              <w:left w:w="45" w:type="dxa"/>
              <w:bottom w:w="0" w:type="dxa"/>
              <w:right w:w="45" w:type="dxa"/>
            </w:tcMar>
          </w:tcPr>
          <w:p w14:paraId="1938002A" w14:textId="77777777" w:rsidR="004D0D95" w:rsidRDefault="00A90030" w:rsidP="00FA3A76">
            <w:pPr>
              <w:spacing w:line="240" w:lineRule="auto"/>
              <w:rPr>
                <w:sz w:val="24"/>
                <w:szCs w:val="24"/>
              </w:rPr>
            </w:pPr>
            <w:r>
              <w:rPr>
                <w:sz w:val="24"/>
                <w:szCs w:val="24"/>
              </w:rPr>
              <w:t>88</w:t>
            </w:r>
          </w:p>
        </w:tc>
        <w:tc>
          <w:tcPr>
            <w:tcW w:w="1145" w:type="dxa"/>
            <w:tcMar>
              <w:top w:w="0" w:type="dxa"/>
              <w:left w:w="45" w:type="dxa"/>
              <w:bottom w:w="0" w:type="dxa"/>
              <w:right w:w="45" w:type="dxa"/>
            </w:tcMar>
          </w:tcPr>
          <w:p w14:paraId="146B101F"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6A5625F6" w14:textId="77777777" w:rsidR="004D0D95" w:rsidRDefault="00A90030" w:rsidP="00FA3A76">
            <w:pPr>
              <w:spacing w:line="240" w:lineRule="auto"/>
              <w:rPr>
                <w:sz w:val="24"/>
                <w:szCs w:val="24"/>
              </w:rPr>
            </w:pPr>
            <w:r>
              <w:t>(Lecanoromycetes, Ascomycota)</w:t>
            </w:r>
          </w:p>
        </w:tc>
        <w:tc>
          <w:tcPr>
            <w:tcW w:w="990" w:type="dxa"/>
            <w:tcMar>
              <w:top w:w="0" w:type="dxa"/>
              <w:left w:w="45" w:type="dxa"/>
              <w:bottom w:w="0" w:type="dxa"/>
              <w:right w:w="45" w:type="dxa"/>
            </w:tcMar>
          </w:tcPr>
          <w:p w14:paraId="05FB511F" w14:textId="77777777" w:rsidR="004D0D95" w:rsidRDefault="00A90030" w:rsidP="00FA3A76">
            <w:pPr>
              <w:spacing w:line="240" w:lineRule="auto"/>
              <w:rPr>
                <w:sz w:val="24"/>
                <w:szCs w:val="24"/>
              </w:rPr>
            </w:pPr>
            <w:r>
              <w:rPr>
                <w:sz w:val="24"/>
                <w:szCs w:val="24"/>
              </w:rPr>
              <w:t>33</w:t>
            </w:r>
          </w:p>
        </w:tc>
        <w:tc>
          <w:tcPr>
            <w:tcW w:w="990" w:type="dxa"/>
            <w:tcMar>
              <w:top w:w="0" w:type="dxa"/>
              <w:left w:w="45" w:type="dxa"/>
              <w:bottom w:w="0" w:type="dxa"/>
              <w:right w:w="45" w:type="dxa"/>
            </w:tcMar>
          </w:tcPr>
          <w:p w14:paraId="1563C451"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2F6F17CA" w14:textId="77777777" w:rsidR="004D0D95" w:rsidRDefault="00A90030" w:rsidP="00FA3A76">
            <w:pPr>
              <w:spacing w:line="240" w:lineRule="auto"/>
              <w:rPr>
                <w:sz w:val="24"/>
                <w:szCs w:val="24"/>
              </w:rPr>
            </w:pPr>
            <w:r>
              <w:rPr>
                <w:sz w:val="24"/>
                <w:szCs w:val="24"/>
              </w:rPr>
              <w:t xml:space="preserve">National Red List: EN: </w:t>
            </w:r>
            <w:r>
              <w:rPr>
                <w:i/>
                <w:sz w:val="24"/>
                <w:szCs w:val="24"/>
              </w:rPr>
              <w:t>Physcia aipolia</w:t>
            </w:r>
            <w:r>
              <w:rPr>
                <w:sz w:val="24"/>
                <w:szCs w:val="24"/>
              </w:rPr>
              <w:t>,</w:t>
            </w:r>
            <w:r>
              <w:rPr>
                <w:i/>
                <w:sz w:val="24"/>
                <w:szCs w:val="24"/>
              </w:rPr>
              <w:t xml:space="preserve"> </w:t>
            </w:r>
            <w:r>
              <w:rPr>
                <w:sz w:val="24"/>
                <w:szCs w:val="24"/>
              </w:rPr>
              <w:t xml:space="preserve">NT: </w:t>
            </w:r>
            <w:r>
              <w:rPr>
                <w:i/>
                <w:sz w:val="24"/>
                <w:szCs w:val="24"/>
              </w:rPr>
              <w:t>Pertusaria amara</w:t>
            </w:r>
            <w:r>
              <w:rPr>
                <w:sz w:val="24"/>
                <w:szCs w:val="24"/>
              </w:rPr>
              <w:t xml:space="preserve">, </w:t>
            </w:r>
            <w:r>
              <w:rPr>
                <w:i/>
                <w:sz w:val="24"/>
                <w:szCs w:val="24"/>
              </w:rPr>
              <w:t>Caloplaca obscurella</w:t>
            </w:r>
            <w:r>
              <w:rPr>
                <w:sz w:val="24"/>
                <w:szCs w:val="24"/>
              </w:rPr>
              <w:t xml:space="preserve">, </w:t>
            </w:r>
            <w:r>
              <w:rPr>
                <w:i/>
                <w:sz w:val="24"/>
                <w:szCs w:val="24"/>
              </w:rPr>
              <w:t>Candelariella reflexa</w:t>
            </w:r>
            <w:r>
              <w:rPr>
                <w:sz w:val="24"/>
                <w:szCs w:val="24"/>
              </w:rPr>
              <w:t xml:space="preserve">, </w:t>
            </w:r>
            <w:r>
              <w:rPr>
                <w:i/>
                <w:sz w:val="24"/>
                <w:szCs w:val="24"/>
              </w:rPr>
              <w:t>Pseudevernia furfuracea</w:t>
            </w:r>
            <w:r>
              <w:rPr>
                <w:sz w:val="24"/>
                <w:szCs w:val="24"/>
              </w:rPr>
              <w:t xml:space="preserve"> </w:t>
            </w:r>
          </w:p>
        </w:tc>
        <w:tc>
          <w:tcPr>
            <w:tcW w:w="2250" w:type="dxa"/>
            <w:tcMar>
              <w:top w:w="0" w:type="dxa"/>
              <w:left w:w="45" w:type="dxa"/>
              <w:bottom w:w="0" w:type="dxa"/>
              <w:right w:w="45" w:type="dxa"/>
            </w:tcMar>
          </w:tcPr>
          <w:p w14:paraId="53F07B58" w14:textId="77777777" w:rsidR="004D0D95" w:rsidRDefault="00A90030" w:rsidP="00FA3A76">
            <w:pPr>
              <w:spacing w:line="240" w:lineRule="auto"/>
              <w:rPr>
                <w:sz w:val="24"/>
                <w:szCs w:val="24"/>
              </w:rPr>
            </w:pPr>
            <w:r>
              <w:rPr>
                <w:sz w:val="24"/>
                <w:szCs w:val="24"/>
              </w:rPr>
              <w:t>Czech Republic</w:t>
            </w:r>
          </w:p>
        </w:tc>
      </w:tr>
      <w:tr w:rsidR="004D0D95" w14:paraId="12FE5850" w14:textId="77777777">
        <w:trPr>
          <w:trHeight w:val="270"/>
        </w:trPr>
        <w:tc>
          <w:tcPr>
            <w:tcW w:w="1195" w:type="dxa"/>
            <w:tcMar>
              <w:top w:w="0" w:type="dxa"/>
              <w:left w:w="45" w:type="dxa"/>
              <w:bottom w:w="0" w:type="dxa"/>
              <w:right w:w="45" w:type="dxa"/>
            </w:tcMar>
          </w:tcPr>
          <w:p w14:paraId="0B87CCFE" w14:textId="77777777" w:rsidR="004D0D95" w:rsidRDefault="00A90030" w:rsidP="00FA3A76">
            <w:pPr>
              <w:spacing w:line="240" w:lineRule="auto"/>
              <w:rPr>
                <w:sz w:val="24"/>
                <w:szCs w:val="24"/>
              </w:rPr>
            </w:pPr>
            <w:r>
              <w:rPr>
                <w:sz w:val="24"/>
                <w:szCs w:val="24"/>
              </w:rPr>
              <w:t>135</w:t>
            </w:r>
          </w:p>
        </w:tc>
        <w:tc>
          <w:tcPr>
            <w:tcW w:w="1145" w:type="dxa"/>
            <w:tcMar>
              <w:top w:w="0" w:type="dxa"/>
              <w:left w:w="45" w:type="dxa"/>
              <w:bottom w:w="0" w:type="dxa"/>
              <w:right w:w="45" w:type="dxa"/>
            </w:tcMar>
          </w:tcPr>
          <w:p w14:paraId="73CFD9C1"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07E1A4C6" w14:textId="77777777" w:rsidR="004D0D95" w:rsidRDefault="00A90030" w:rsidP="00FA3A76">
            <w:pPr>
              <w:spacing w:line="240" w:lineRule="auto"/>
              <w:rPr>
                <w:sz w:val="24"/>
                <w:szCs w:val="24"/>
              </w:rPr>
            </w:pPr>
            <w:r>
              <w:t>(Lecanoromycetes, Ascomycota)</w:t>
            </w:r>
          </w:p>
        </w:tc>
        <w:tc>
          <w:tcPr>
            <w:tcW w:w="990" w:type="dxa"/>
            <w:tcMar>
              <w:top w:w="0" w:type="dxa"/>
              <w:left w:w="45" w:type="dxa"/>
              <w:bottom w:w="0" w:type="dxa"/>
              <w:right w:w="45" w:type="dxa"/>
            </w:tcMar>
          </w:tcPr>
          <w:p w14:paraId="767AE385" w14:textId="77777777" w:rsidR="004D0D95" w:rsidRDefault="00A90030" w:rsidP="00FA3A76">
            <w:pPr>
              <w:spacing w:line="240" w:lineRule="auto"/>
              <w:rPr>
                <w:sz w:val="24"/>
                <w:szCs w:val="24"/>
              </w:rPr>
            </w:pPr>
            <w:r>
              <w:rPr>
                <w:sz w:val="24"/>
                <w:szCs w:val="24"/>
              </w:rPr>
              <w:t>65</w:t>
            </w:r>
          </w:p>
        </w:tc>
        <w:tc>
          <w:tcPr>
            <w:tcW w:w="990" w:type="dxa"/>
            <w:tcMar>
              <w:top w:w="0" w:type="dxa"/>
              <w:left w:w="45" w:type="dxa"/>
              <w:bottom w:w="0" w:type="dxa"/>
              <w:right w:w="45" w:type="dxa"/>
            </w:tcMar>
          </w:tcPr>
          <w:p w14:paraId="637749DE" w14:textId="77777777" w:rsidR="004D0D95" w:rsidRDefault="00A90030" w:rsidP="00FA3A76">
            <w:pPr>
              <w:spacing w:line="240" w:lineRule="auto"/>
              <w:rPr>
                <w:sz w:val="24"/>
                <w:szCs w:val="24"/>
              </w:rPr>
            </w:pPr>
            <w:r>
              <w:rPr>
                <w:sz w:val="24"/>
                <w:szCs w:val="24"/>
              </w:rPr>
              <w:t>6</w:t>
            </w:r>
          </w:p>
        </w:tc>
        <w:tc>
          <w:tcPr>
            <w:tcW w:w="4770" w:type="dxa"/>
            <w:tcMar>
              <w:top w:w="0" w:type="dxa"/>
              <w:left w:w="45" w:type="dxa"/>
              <w:bottom w:w="0" w:type="dxa"/>
              <w:right w:w="45" w:type="dxa"/>
            </w:tcMar>
          </w:tcPr>
          <w:p w14:paraId="7259C0D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8489162" w14:textId="77777777" w:rsidR="004D0D95" w:rsidRDefault="00A90030" w:rsidP="00FA3A76">
            <w:pPr>
              <w:spacing w:line="240" w:lineRule="auto"/>
              <w:rPr>
                <w:sz w:val="24"/>
                <w:szCs w:val="24"/>
              </w:rPr>
            </w:pPr>
            <w:r>
              <w:rPr>
                <w:sz w:val="24"/>
                <w:szCs w:val="24"/>
              </w:rPr>
              <w:t>Portugal</w:t>
            </w:r>
          </w:p>
        </w:tc>
      </w:tr>
      <w:tr w:rsidR="004D0D95" w14:paraId="4FD99A8D" w14:textId="77777777">
        <w:trPr>
          <w:trHeight w:val="270"/>
        </w:trPr>
        <w:tc>
          <w:tcPr>
            <w:tcW w:w="1195" w:type="dxa"/>
            <w:tcBorders>
              <w:bottom w:val="single" w:sz="4" w:space="0" w:color="000000"/>
            </w:tcBorders>
            <w:tcMar>
              <w:top w:w="0" w:type="dxa"/>
              <w:left w:w="45" w:type="dxa"/>
              <w:bottom w:w="0" w:type="dxa"/>
              <w:right w:w="45" w:type="dxa"/>
            </w:tcMar>
          </w:tcPr>
          <w:p w14:paraId="428EA458" w14:textId="77777777" w:rsidR="004D0D95" w:rsidRDefault="00A90030" w:rsidP="00FA3A76">
            <w:pPr>
              <w:spacing w:line="240" w:lineRule="auto"/>
              <w:rPr>
                <w:sz w:val="24"/>
                <w:szCs w:val="24"/>
              </w:rPr>
            </w:pPr>
            <w:r>
              <w:rPr>
                <w:sz w:val="24"/>
                <w:szCs w:val="24"/>
              </w:rPr>
              <w:t>147</w:t>
            </w:r>
          </w:p>
        </w:tc>
        <w:tc>
          <w:tcPr>
            <w:tcW w:w="1145" w:type="dxa"/>
            <w:tcBorders>
              <w:bottom w:val="single" w:sz="4" w:space="0" w:color="000000"/>
            </w:tcBorders>
            <w:tcMar>
              <w:top w:w="0" w:type="dxa"/>
              <w:left w:w="45" w:type="dxa"/>
              <w:bottom w:w="0" w:type="dxa"/>
              <w:right w:w="45" w:type="dxa"/>
            </w:tcMar>
          </w:tcPr>
          <w:p w14:paraId="75438F0B" w14:textId="77777777" w:rsidR="004D0D95" w:rsidRDefault="00A90030" w:rsidP="00FA3A76">
            <w:pPr>
              <w:spacing w:line="240" w:lineRule="auto"/>
              <w:rPr>
                <w:sz w:val="24"/>
                <w:szCs w:val="24"/>
              </w:rPr>
            </w:pPr>
            <w:r>
              <w:rPr>
                <w:sz w:val="24"/>
                <w:szCs w:val="24"/>
              </w:rPr>
              <w:t>Wood pasture</w:t>
            </w:r>
          </w:p>
        </w:tc>
        <w:tc>
          <w:tcPr>
            <w:tcW w:w="2970" w:type="dxa"/>
            <w:tcBorders>
              <w:bottom w:val="single" w:sz="4" w:space="0" w:color="000000"/>
            </w:tcBorders>
            <w:tcMar>
              <w:top w:w="0" w:type="dxa"/>
              <w:left w:w="45" w:type="dxa"/>
              <w:bottom w:w="0" w:type="dxa"/>
              <w:right w:w="45" w:type="dxa"/>
            </w:tcMar>
          </w:tcPr>
          <w:p w14:paraId="3BD39959" w14:textId="77777777" w:rsidR="004D0D95" w:rsidRDefault="00A90030" w:rsidP="00FA3A76">
            <w:pPr>
              <w:spacing w:line="240" w:lineRule="auto"/>
              <w:rPr>
                <w:sz w:val="24"/>
                <w:szCs w:val="24"/>
              </w:rPr>
            </w:pPr>
            <w:r>
              <w:t>(Lecanoromycetes, Ascomycota)</w:t>
            </w:r>
          </w:p>
        </w:tc>
        <w:tc>
          <w:tcPr>
            <w:tcW w:w="990" w:type="dxa"/>
            <w:tcBorders>
              <w:bottom w:val="single" w:sz="4" w:space="0" w:color="000000"/>
            </w:tcBorders>
            <w:tcMar>
              <w:top w:w="0" w:type="dxa"/>
              <w:left w:w="45" w:type="dxa"/>
              <w:bottom w:w="0" w:type="dxa"/>
              <w:right w:w="45" w:type="dxa"/>
            </w:tcMar>
          </w:tcPr>
          <w:p w14:paraId="3FAECB04" w14:textId="77777777" w:rsidR="004D0D95" w:rsidRDefault="00A90030" w:rsidP="00FA3A76">
            <w:pPr>
              <w:spacing w:line="240" w:lineRule="auto"/>
              <w:rPr>
                <w:sz w:val="24"/>
                <w:szCs w:val="24"/>
              </w:rPr>
            </w:pPr>
            <w:r>
              <w:rPr>
                <w:sz w:val="24"/>
                <w:szCs w:val="24"/>
              </w:rPr>
              <w:t>10</w:t>
            </w:r>
          </w:p>
        </w:tc>
        <w:tc>
          <w:tcPr>
            <w:tcW w:w="990" w:type="dxa"/>
            <w:tcBorders>
              <w:bottom w:val="single" w:sz="4" w:space="0" w:color="000000"/>
            </w:tcBorders>
            <w:tcMar>
              <w:top w:w="0" w:type="dxa"/>
              <w:left w:w="45" w:type="dxa"/>
              <w:bottom w:w="0" w:type="dxa"/>
              <w:right w:w="45" w:type="dxa"/>
            </w:tcMar>
          </w:tcPr>
          <w:p w14:paraId="2FAF3092" w14:textId="77777777" w:rsidR="004D0D95" w:rsidRDefault="00A90030" w:rsidP="00FA3A76">
            <w:pPr>
              <w:spacing w:line="240" w:lineRule="auto"/>
              <w:rPr>
                <w:sz w:val="24"/>
                <w:szCs w:val="24"/>
              </w:rPr>
            </w:pPr>
            <w:r>
              <w:rPr>
                <w:sz w:val="24"/>
                <w:szCs w:val="24"/>
              </w:rPr>
              <w:t>6</w:t>
            </w:r>
          </w:p>
        </w:tc>
        <w:tc>
          <w:tcPr>
            <w:tcW w:w="4770" w:type="dxa"/>
            <w:tcBorders>
              <w:bottom w:val="single" w:sz="4" w:space="0" w:color="000000"/>
            </w:tcBorders>
            <w:tcMar>
              <w:top w:w="0" w:type="dxa"/>
              <w:left w:w="45" w:type="dxa"/>
              <w:bottom w:w="0" w:type="dxa"/>
              <w:right w:w="45" w:type="dxa"/>
            </w:tcMar>
          </w:tcPr>
          <w:p w14:paraId="6EE71BE4" w14:textId="77777777" w:rsidR="004D0D95" w:rsidRDefault="00A90030" w:rsidP="00FA3A76">
            <w:pPr>
              <w:spacing w:line="240" w:lineRule="auto"/>
              <w:rPr>
                <w:sz w:val="24"/>
                <w:szCs w:val="24"/>
              </w:rPr>
            </w:pPr>
            <w:r>
              <w:rPr>
                <w:sz w:val="24"/>
                <w:szCs w:val="24"/>
              </w:rPr>
              <w:t>National Red List: NT:</w:t>
            </w:r>
            <w:r>
              <w:rPr>
                <w:i/>
                <w:sz w:val="24"/>
                <w:szCs w:val="24"/>
              </w:rPr>
              <w:t xml:space="preserve"> Cliostomum corrugatum, Buellia violaceofusca</w:t>
            </w:r>
            <w:r>
              <w:rPr>
                <w:sz w:val="24"/>
                <w:szCs w:val="24"/>
              </w:rPr>
              <w:t>,</w:t>
            </w:r>
            <w:r>
              <w:rPr>
                <w:i/>
                <w:sz w:val="24"/>
                <w:szCs w:val="24"/>
              </w:rPr>
              <w:t xml:space="preserve"> Ramalina baltica, Schismatomma pericleum</w:t>
            </w:r>
            <w:r>
              <w:rPr>
                <w:sz w:val="24"/>
                <w:szCs w:val="24"/>
              </w:rPr>
              <w:t>,</w:t>
            </w:r>
            <w:r>
              <w:rPr>
                <w:i/>
                <w:sz w:val="24"/>
                <w:szCs w:val="24"/>
              </w:rPr>
              <w:t xml:space="preserve"> Caloplaca lucifuga, Sclerophora coniophaea</w:t>
            </w:r>
            <w:r>
              <w:rPr>
                <w:sz w:val="24"/>
                <w:szCs w:val="24"/>
              </w:rPr>
              <w:t>,</w:t>
            </w:r>
            <w:r>
              <w:rPr>
                <w:i/>
                <w:sz w:val="24"/>
                <w:szCs w:val="24"/>
              </w:rPr>
              <w:t xml:space="preserve"> Chaenotheca phaeocephala</w:t>
            </w:r>
            <w:r>
              <w:rPr>
                <w:sz w:val="24"/>
                <w:szCs w:val="24"/>
              </w:rPr>
              <w:t>,</w:t>
            </w:r>
            <w:r>
              <w:rPr>
                <w:i/>
                <w:sz w:val="24"/>
                <w:szCs w:val="24"/>
              </w:rPr>
              <w:t xml:space="preserve"> Calicium adspersum.</w:t>
            </w:r>
            <w:r>
              <w:rPr>
                <w:sz w:val="24"/>
                <w:szCs w:val="24"/>
              </w:rPr>
              <w:t xml:space="preserve"> VU: </w:t>
            </w:r>
            <w:r>
              <w:rPr>
                <w:i/>
                <w:sz w:val="24"/>
                <w:szCs w:val="24"/>
              </w:rPr>
              <w:t>Calicium quercinum</w:t>
            </w:r>
            <w:r>
              <w:rPr>
                <w:sz w:val="24"/>
                <w:szCs w:val="24"/>
              </w:rPr>
              <w:t>,</w:t>
            </w:r>
            <w:r>
              <w:rPr>
                <w:i/>
                <w:sz w:val="24"/>
                <w:szCs w:val="24"/>
              </w:rPr>
              <w:t xml:space="preserve"> Lecanographa amylacea.</w:t>
            </w:r>
          </w:p>
        </w:tc>
        <w:tc>
          <w:tcPr>
            <w:tcW w:w="2250" w:type="dxa"/>
            <w:tcBorders>
              <w:bottom w:val="single" w:sz="4" w:space="0" w:color="000000"/>
            </w:tcBorders>
            <w:tcMar>
              <w:top w:w="0" w:type="dxa"/>
              <w:left w:w="45" w:type="dxa"/>
              <w:bottom w:w="0" w:type="dxa"/>
              <w:right w:w="45" w:type="dxa"/>
            </w:tcMar>
          </w:tcPr>
          <w:p w14:paraId="3325E547" w14:textId="77777777" w:rsidR="004D0D95" w:rsidRDefault="00A90030" w:rsidP="00FA3A76">
            <w:pPr>
              <w:spacing w:line="240" w:lineRule="auto"/>
              <w:rPr>
                <w:sz w:val="24"/>
                <w:szCs w:val="24"/>
              </w:rPr>
            </w:pPr>
            <w:r>
              <w:rPr>
                <w:sz w:val="24"/>
                <w:szCs w:val="24"/>
              </w:rPr>
              <w:t>Sweden</w:t>
            </w:r>
          </w:p>
        </w:tc>
      </w:tr>
      <w:tr w:rsidR="004D0D95" w14:paraId="245BB67E" w14:textId="77777777">
        <w:trPr>
          <w:trHeight w:val="270"/>
        </w:trPr>
        <w:tc>
          <w:tcPr>
            <w:tcW w:w="1195" w:type="dxa"/>
            <w:tcBorders>
              <w:top w:val="single" w:sz="4" w:space="0" w:color="000000"/>
            </w:tcBorders>
            <w:tcMar>
              <w:top w:w="0" w:type="dxa"/>
              <w:left w:w="45" w:type="dxa"/>
              <w:bottom w:w="0" w:type="dxa"/>
              <w:right w:w="45" w:type="dxa"/>
            </w:tcMar>
          </w:tcPr>
          <w:p w14:paraId="6A0AF12E" w14:textId="77777777" w:rsidR="004D0D95" w:rsidRDefault="004D0D95" w:rsidP="00FA3A76">
            <w:pPr>
              <w:spacing w:line="240" w:lineRule="auto"/>
              <w:rPr>
                <w:sz w:val="24"/>
                <w:szCs w:val="24"/>
              </w:rPr>
            </w:pPr>
          </w:p>
        </w:tc>
        <w:tc>
          <w:tcPr>
            <w:tcW w:w="1145" w:type="dxa"/>
            <w:tcBorders>
              <w:top w:val="single" w:sz="4" w:space="0" w:color="000000"/>
            </w:tcBorders>
            <w:tcMar>
              <w:top w:w="0" w:type="dxa"/>
              <w:left w:w="45" w:type="dxa"/>
              <w:bottom w:w="0" w:type="dxa"/>
              <w:right w:w="45" w:type="dxa"/>
            </w:tcMar>
          </w:tcPr>
          <w:p w14:paraId="40D3695F" w14:textId="77777777" w:rsidR="004D0D95" w:rsidRDefault="004D0D95" w:rsidP="00FA3A76">
            <w:pPr>
              <w:spacing w:line="240" w:lineRule="auto"/>
              <w:rPr>
                <w:sz w:val="24"/>
                <w:szCs w:val="24"/>
              </w:rPr>
            </w:pPr>
          </w:p>
        </w:tc>
        <w:tc>
          <w:tcPr>
            <w:tcW w:w="2970" w:type="dxa"/>
            <w:tcBorders>
              <w:top w:val="single" w:sz="4" w:space="0" w:color="000000"/>
            </w:tcBorders>
            <w:tcMar>
              <w:top w:w="0" w:type="dxa"/>
              <w:left w:w="45" w:type="dxa"/>
              <w:bottom w:w="0" w:type="dxa"/>
              <w:right w:w="45" w:type="dxa"/>
            </w:tcMar>
          </w:tcPr>
          <w:p w14:paraId="097E3E6D" w14:textId="77777777" w:rsidR="004D0D95" w:rsidRDefault="00A90030" w:rsidP="00FA3A76">
            <w:pPr>
              <w:spacing w:line="240" w:lineRule="auto"/>
              <w:rPr>
                <w:b/>
              </w:rPr>
            </w:pPr>
            <w:r>
              <w:rPr>
                <w:b/>
              </w:rPr>
              <w:t>Animal (Vertebrate)</w:t>
            </w:r>
          </w:p>
        </w:tc>
        <w:tc>
          <w:tcPr>
            <w:tcW w:w="990" w:type="dxa"/>
            <w:tcBorders>
              <w:top w:val="single" w:sz="4" w:space="0" w:color="000000"/>
            </w:tcBorders>
            <w:tcMar>
              <w:top w:w="0" w:type="dxa"/>
              <w:left w:w="45" w:type="dxa"/>
              <w:bottom w:w="0" w:type="dxa"/>
              <w:right w:w="45" w:type="dxa"/>
            </w:tcMar>
          </w:tcPr>
          <w:p w14:paraId="4B2D9810" w14:textId="77777777" w:rsidR="004D0D95" w:rsidRDefault="004D0D95" w:rsidP="00FA3A76">
            <w:pPr>
              <w:spacing w:line="240" w:lineRule="auto"/>
              <w:rPr>
                <w:sz w:val="24"/>
                <w:szCs w:val="24"/>
              </w:rPr>
            </w:pPr>
          </w:p>
        </w:tc>
        <w:tc>
          <w:tcPr>
            <w:tcW w:w="990" w:type="dxa"/>
            <w:tcBorders>
              <w:top w:val="single" w:sz="4" w:space="0" w:color="000000"/>
            </w:tcBorders>
            <w:tcMar>
              <w:top w:w="0" w:type="dxa"/>
              <w:left w:w="45" w:type="dxa"/>
              <w:bottom w:w="0" w:type="dxa"/>
              <w:right w:w="45" w:type="dxa"/>
            </w:tcMar>
          </w:tcPr>
          <w:p w14:paraId="2F2F8E0E" w14:textId="77777777" w:rsidR="004D0D95" w:rsidRDefault="004D0D95" w:rsidP="00FA3A76">
            <w:pPr>
              <w:spacing w:line="240" w:lineRule="auto"/>
              <w:rPr>
                <w:sz w:val="24"/>
                <w:szCs w:val="24"/>
              </w:rPr>
            </w:pPr>
          </w:p>
        </w:tc>
        <w:tc>
          <w:tcPr>
            <w:tcW w:w="4770" w:type="dxa"/>
            <w:tcBorders>
              <w:top w:val="single" w:sz="4" w:space="0" w:color="000000"/>
            </w:tcBorders>
            <w:tcMar>
              <w:top w:w="0" w:type="dxa"/>
              <w:left w:w="45" w:type="dxa"/>
              <w:bottom w:w="0" w:type="dxa"/>
              <w:right w:w="45" w:type="dxa"/>
            </w:tcMar>
          </w:tcPr>
          <w:p w14:paraId="4E698CAC" w14:textId="77777777" w:rsidR="004D0D95" w:rsidRDefault="004D0D95" w:rsidP="00FA3A76">
            <w:pPr>
              <w:spacing w:line="240" w:lineRule="auto"/>
              <w:rPr>
                <w:sz w:val="24"/>
                <w:szCs w:val="24"/>
              </w:rPr>
            </w:pPr>
          </w:p>
        </w:tc>
        <w:tc>
          <w:tcPr>
            <w:tcW w:w="2250" w:type="dxa"/>
            <w:tcBorders>
              <w:top w:val="single" w:sz="4" w:space="0" w:color="000000"/>
            </w:tcBorders>
            <w:tcMar>
              <w:top w:w="0" w:type="dxa"/>
              <w:left w:w="45" w:type="dxa"/>
              <w:bottom w:w="0" w:type="dxa"/>
              <w:right w:w="45" w:type="dxa"/>
            </w:tcMar>
          </w:tcPr>
          <w:p w14:paraId="4246774E" w14:textId="77777777" w:rsidR="004D0D95" w:rsidRDefault="004D0D95" w:rsidP="00FA3A76">
            <w:pPr>
              <w:spacing w:line="240" w:lineRule="auto"/>
              <w:rPr>
                <w:sz w:val="24"/>
                <w:szCs w:val="24"/>
              </w:rPr>
            </w:pPr>
          </w:p>
        </w:tc>
      </w:tr>
      <w:tr w:rsidR="004D0D95" w14:paraId="5B0B1041" w14:textId="77777777">
        <w:trPr>
          <w:trHeight w:val="270"/>
        </w:trPr>
        <w:tc>
          <w:tcPr>
            <w:tcW w:w="1195" w:type="dxa"/>
            <w:tcMar>
              <w:top w:w="0" w:type="dxa"/>
              <w:left w:w="45" w:type="dxa"/>
              <w:bottom w:w="0" w:type="dxa"/>
              <w:right w:w="45" w:type="dxa"/>
            </w:tcMar>
          </w:tcPr>
          <w:p w14:paraId="6D74BA5D" w14:textId="77777777" w:rsidR="004D0D95" w:rsidRDefault="00A90030" w:rsidP="00FA3A76">
            <w:pPr>
              <w:spacing w:line="240" w:lineRule="auto"/>
              <w:rPr>
                <w:sz w:val="24"/>
                <w:szCs w:val="24"/>
              </w:rPr>
            </w:pPr>
            <w:r>
              <w:rPr>
                <w:sz w:val="24"/>
                <w:szCs w:val="24"/>
              </w:rPr>
              <w:t>134</w:t>
            </w:r>
          </w:p>
        </w:tc>
        <w:tc>
          <w:tcPr>
            <w:tcW w:w="1145" w:type="dxa"/>
            <w:tcMar>
              <w:top w:w="0" w:type="dxa"/>
              <w:left w:w="45" w:type="dxa"/>
              <w:bottom w:w="0" w:type="dxa"/>
              <w:right w:w="45" w:type="dxa"/>
            </w:tcMar>
          </w:tcPr>
          <w:p w14:paraId="321E83A3" w14:textId="77777777" w:rsidR="004D0D95" w:rsidRDefault="00A90030" w:rsidP="00FA3A76">
            <w:pPr>
              <w:spacing w:line="240" w:lineRule="auto"/>
              <w:rPr>
                <w:sz w:val="24"/>
                <w:szCs w:val="24"/>
              </w:rPr>
            </w:pPr>
            <w:r>
              <w:rPr>
                <w:sz w:val="24"/>
                <w:szCs w:val="24"/>
              </w:rPr>
              <w:t>Chestnut groves</w:t>
            </w:r>
          </w:p>
        </w:tc>
        <w:tc>
          <w:tcPr>
            <w:tcW w:w="2970" w:type="dxa"/>
            <w:tcMar>
              <w:top w:w="0" w:type="dxa"/>
              <w:left w:w="45" w:type="dxa"/>
              <w:bottom w:w="0" w:type="dxa"/>
              <w:right w:w="45" w:type="dxa"/>
            </w:tcMar>
          </w:tcPr>
          <w:p w14:paraId="57ACD5D0" w14:textId="77777777" w:rsidR="004D0D95" w:rsidRDefault="00A90030" w:rsidP="00FA3A76">
            <w:pPr>
              <w:spacing w:line="240" w:lineRule="auto"/>
              <w:rPr>
                <w:sz w:val="24"/>
                <w:szCs w:val="24"/>
              </w:rPr>
            </w:pPr>
            <w:r>
              <w:t>Chiroptera (Chiroptera, Mammalia)</w:t>
            </w:r>
          </w:p>
        </w:tc>
        <w:tc>
          <w:tcPr>
            <w:tcW w:w="990" w:type="dxa"/>
            <w:tcMar>
              <w:top w:w="0" w:type="dxa"/>
              <w:left w:w="45" w:type="dxa"/>
              <w:bottom w:w="0" w:type="dxa"/>
              <w:right w:w="45" w:type="dxa"/>
            </w:tcMar>
          </w:tcPr>
          <w:p w14:paraId="1C935EFC" w14:textId="77777777" w:rsidR="004D0D95" w:rsidRDefault="00A90030" w:rsidP="00FA3A76">
            <w:pPr>
              <w:spacing w:line="240" w:lineRule="auto"/>
              <w:rPr>
                <w:sz w:val="24"/>
                <w:szCs w:val="24"/>
              </w:rPr>
            </w:pPr>
            <w:r>
              <w:rPr>
                <w:sz w:val="24"/>
                <w:szCs w:val="24"/>
              </w:rPr>
              <w:t>12</w:t>
            </w:r>
          </w:p>
        </w:tc>
        <w:tc>
          <w:tcPr>
            <w:tcW w:w="990" w:type="dxa"/>
            <w:tcMar>
              <w:top w:w="0" w:type="dxa"/>
              <w:left w:w="45" w:type="dxa"/>
              <w:bottom w:w="0" w:type="dxa"/>
              <w:right w:w="45" w:type="dxa"/>
            </w:tcMar>
          </w:tcPr>
          <w:p w14:paraId="5CAFBBE4"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5CC80B91"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0170AF8B" w14:textId="77777777" w:rsidR="004D0D95" w:rsidRDefault="00A90030" w:rsidP="00FA3A76">
            <w:pPr>
              <w:spacing w:line="240" w:lineRule="auto"/>
              <w:rPr>
                <w:sz w:val="24"/>
                <w:szCs w:val="24"/>
              </w:rPr>
            </w:pPr>
            <w:r>
              <w:rPr>
                <w:sz w:val="24"/>
                <w:szCs w:val="24"/>
              </w:rPr>
              <w:t>Switzerland</w:t>
            </w:r>
          </w:p>
        </w:tc>
      </w:tr>
      <w:tr w:rsidR="004D0D95" w14:paraId="09DC4D91" w14:textId="77777777">
        <w:trPr>
          <w:trHeight w:val="270"/>
        </w:trPr>
        <w:tc>
          <w:tcPr>
            <w:tcW w:w="1195" w:type="dxa"/>
            <w:tcMar>
              <w:top w:w="0" w:type="dxa"/>
              <w:left w:w="45" w:type="dxa"/>
              <w:bottom w:w="0" w:type="dxa"/>
              <w:right w:w="45" w:type="dxa"/>
            </w:tcMar>
          </w:tcPr>
          <w:p w14:paraId="527B869F" w14:textId="77777777" w:rsidR="004D0D95" w:rsidRDefault="00A90030" w:rsidP="00FA3A76">
            <w:pPr>
              <w:spacing w:line="240" w:lineRule="auto"/>
              <w:rPr>
                <w:sz w:val="24"/>
                <w:szCs w:val="24"/>
              </w:rPr>
            </w:pPr>
            <w:r>
              <w:rPr>
                <w:sz w:val="24"/>
                <w:szCs w:val="24"/>
              </w:rPr>
              <w:lastRenderedPageBreak/>
              <w:t>239</w:t>
            </w:r>
          </w:p>
        </w:tc>
        <w:tc>
          <w:tcPr>
            <w:tcW w:w="1145" w:type="dxa"/>
            <w:tcMar>
              <w:top w:w="0" w:type="dxa"/>
              <w:left w:w="45" w:type="dxa"/>
              <w:bottom w:w="0" w:type="dxa"/>
              <w:right w:w="45" w:type="dxa"/>
            </w:tcMar>
          </w:tcPr>
          <w:p w14:paraId="67E8747A"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BC949AE" w14:textId="77777777" w:rsidR="004D0D95" w:rsidRDefault="00A90030" w:rsidP="00FA3A76">
            <w:pPr>
              <w:spacing w:line="240" w:lineRule="auto"/>
              <w:rPr>
                <w:sz w:val="24"/>
                <w:szCs w:val="24"/>
              </w:rPr>
            </w:pPr>
            <w:r>
              <w:t>Chiroptera (Chiroptera, Mammalia)</w:t>
            </w:r>
          </w:p>
        </w:tc>
        <w:tc>
          <w:tcPr>
            <w:tcW w:w="990" w:type="dxa"/>
            <w:tcMar>
              <w:top w:w="0" w:type="dxa"/>
              <w:left w:w="45" w:type="dxa"/>
              <w:bottom w:w="0" w:type="dxa"/>
              <w:right w:w="45" w:type="dxa"/>
            </w:tcMar>
          </w:tcPr>
          <w:p w14:paraId="541C7E7D" w14:textId="77777777" w:rsidR="004D0D95" w:rsidRDefault="00A90030" w:rsidP="00FA3A76">
            <w:pPr>
              <w:spacing w:line="240" w:lineRule="auto"/>
              <w:rPr>
                <w:sz w:val="24"/>
                <w:szCs w:val="24"/>
              </w:rPr>
            </w:pPr>
            <w:r>
              <w:rPr>
                <w:sz w:val="24"/>
                <w:szCs w:val="24"/>
              </w:rPr>
              <w:t>12</w:t>
            </w:r>
          </w:p>
        </w:tc>
        <w:tc>
          <w:tcPr>
            <w:tcW w:w="990" w:type="dxa"/>
            <w:tcMar>
              <w:top w:w="0" w:type="dxa"/>
              <w:left w:w="45" w:type="dxa"/>
              <w:bottom w:w="0" w:type="dxa"/>
              <w:right w:w="45" w:type="dxa"/>
            </w:tcMar>
          </w:tcPr>
          <w:p w14:paraId="642D58ED" w14:textId="77777777" w:rsidR="004D0D95" w:rsidRDefault="00A90030" w:rsidP="00FA3A76">
            <w:pPr>
              <w:spacing w:line="240" w:lineRule="auto"/>
              <w:rPr>
                <w:sz w:val="24"/>
                <w:szCs w:val="24"/>
              </w:rPr>
            </w:pPr>
            <w:r>
              <w:rPr>
                <w:sz w:val="24"/>
                <w:szCs w:val="24"/>
              </w:rPr>
              <w:t>28.6</w:t>
            </w:r>
          </w:p>
        </w:tc>
        <w:tc>
          <w:tcPr>
            <w:tcW w:w="4770" w:type="dxa"/>
            <w:tcMar>
              <w:top w:w="0" w:type="dxa"/>
              <w:left w:w="45" w:type="dxa"/>
              <w:bottom w:w="0" w:type="dxa"/>
              <w:right w:w="45" w:type="dxa"/>
            </w:tcMar>
          </w:tcPr>
          <w:p w14:paraId="3AB95BEE" w14:textId="77777777" w:rsidR="004D0D95" w:rsidRDefault="00A90030" w:rsidP="00FA3A76">
            <w:pPr>
              <w:spacing w:line="240" w:lineRule="auto"/>
              <w:rPr>
                <w:i/>
                <w:sz w:val="24"/>
                <w:szCs w:val="24"/>
              </w:rPr>
            </w:pPr>
            <w:r w:rsidRPr="0047003F">
              <w:rPr>
                <w:sz w:val="24"/>
                <w:szCs w:val="24"/>
                <w:lang w:val="de-DE"/>
              </w:rPr>
              <w:t xml:space="preserve">CR: </w:t>
            </w:r>
            <w:r w:rsidRPr="0047003F">
              <w:rPr>
                <w:i/>
                <w:sz w:val="24"/>
                <w:szCs w:val="24"/>
                <w:lang w:val="de-DE"/>
              </w:rPr>
              <w:t>Nyctalus leisleri</w:t>
            </w:r>
            <w:r w:rsidRPr="0047003F">
              <w:rPr>
                <w:sz w:val="24"/>
                <w:szCs w:val="24"/>
                <w:lang w:val="de-DE"/>
              </w:rPr>
              <w:t>, EN</w:t>
            </w:r>
            <w:r w:rsidRPr="0047003F">
              <w:rPr>
                <w:i/>
                <w:sz w:val="24"/>
                <w:szCs w:val="24"/>
                <w:lang w:val="de-DE"/>
              </w:rPr>
              <w:t>: Myotis dasycneme</w:t>
            </w:r>
            <w:r w:rsidRPr="0047003F">
              <w:rPr>
                <w:sz w:val="24"/>
                <w:szCs w:val="24"/>
                <w:lang w:val="de-DE"/>
              </w:rPr>
              <w:t>, LC:</w:t>
            </w:r>
            <w:r w:rsidRPr="0047003F">
              <w:rPr>
                <w:i/>
                <w:sz w:val="24"/>
                <w:szCs w:val="24"/>
                <w:lang w:val="de-DE"/>
              </w:rPr>
              <w:t xml:space="preserve"> Myotis nattereri</w:t>
            </w:r>
            <w:r w:rsidRPr="0047003F">
              <w:rPr>
                <w:sz w:val="24"/>
                <w:szCs w:val="24"/>
                <w:lang w:val="de-DE"/>
              </w:rPr>
              <w:t>,</w:t>
            </w:r>
            <w:r w:rsidRPr="0047003F">
              <w:rPr>
                <w:i/>
                <w:sz w:val="24"/>
                <w:szCs w:val="24"/>
                <w:lang w:val="de-DE"/>
              </w:rPr>
              <w:t xml:space="preserve"> Pipistrellus pipistrellus</w:t>
            </w:r>
            <w:r w:rsidRPr="0047003F">
              <w:rPr>
                <w:sz w:val="24"/>
                <w:szCs w:val="24"/>
                <w:lang w:val="de-DE"/>
              </w:rPr>
              <w:t>,</w:t>
            </w:r>
            <w:r w:rsidRPr="0047003F">
              <w:rPr>
                <w:i/>
                <w:sz w:val="24"/>
                <w:szCs w:val="24"/>
                <w:lang w:val="de-DE"/>
              </w:rPr>
              <w:t xml:space="preserve">. </w:t>
            </w:r>
            <w:r>
              <w:rPr>
                <w:sz w:val="24"/>
                <w:szCs w:val="24"/>
              </w:rPr>
              <w:t>VU:</w:t>
            </w:r>
            <w:r>
              <w:rPr>
                <w:i/>
                <w:sz w:val="24"/>
                <w:szCs w:val="24"/>
              </w:rPr>
              <w:t xml:space="preserve"> Eptesicus serotinus.</w:t>
            </w:r>
          </w:p>
        </w:tc>
        <w:tc>
          <w:tcPr>
            <w:tcW w:w="2250" w:type="dxa"/>
            <w:tcMar>
              <w:top w:w="0" w:type="dxa"/>
              <w:left w:w="45" w:type="dxa"/>
              <w:bottom w:w="0" w:type="dxa"/>
              <w:right w:w="45" w:type="dxa"/>
            </w:tcMar>
          </w:tcPr>
          <w:p w14:paraId="74089F83" w14:textId="77777777" w:rsidR="004D0D95" w:rsidRDefault="00A90030" w:rsidP="00FA3A76">
            <w:pPr>
              <w:spacing w:line="240" w:lineRule="auto"/>
              <w:rPr>
                <w:sz w:val="24"/>
                <w:szCs w:val="24"/>
              </w:rPr>
            </w:pPr>
            <w:r>
              <w:rPr>
                <w:sz w:val="24"/>
                <w:szCs w:val="24"/>
              </w:rPr>
              <w:t>Sweden</w:t>
            </w:r>
          </w:p>
        </w:tc>
      </w:tr>
      <w:tr w:rsidR="004D0D95" w14:paraId="0776AF10" w14:textId="77777777">
        <w:trPr>
          <w:trHeight w:val="270"/>
        </w:trPr>
        <w:tc>
          <w:tcPr>
            <w:tcW w:w="1195" w:type="dxa"/>
            <w:tcMar>
              <w:top w:w="0" w:type="dxa"/>
              <w:left w:w="45" w:type="dxa"/>
              <w:bottom w:w="0" w:type="dxa"/>
              <w:right w:w="45" w:type="dxa"/>
            </w:tcMar>
          </w:tcPr>
          <w:p w14:paraId="63987995" w14:textId="77777777" w:rsidR="004D0D95" w:rsidRDefault="00A90030" w:rsidP="00FA3A76">
            <w:pPr>
              <w:spacing w:line="240" w:lineRule="auto"/>
              <w:rPr>
                <w:sz w:val="24"/>
                <w:szCs w:val="24"/>
              </w:rPr>
            </w:pPr>
            <w:r>
              <w:rPr>
                <w:sz w:val="24"/>
                <w:szCs w:val="24"/>
              </w:rPr>
              <w:t>9</w:t>
            </w:r>
          </w:p>
        </w:tc>
        <w:tc>
          <w:tcPr>
            <w:tcW w:w="1145" w:type="dxa"/>
            <w:tcMar>
              <w:top w:w="0" w:type="dxa"/>
              <w:left w:w="45" w:type="dxa"/>
              <w:bottom w:w="0" w:type="dxa"/>
              <w:right w:w="45" w:type="dxa"/>
            </w:tcMar>
          </w:tcPr>
          <w:p w14:paraId="6B7D3506"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3D681699"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5D37C951" w14:textId="77777777" w:rsidR="004D0D95" w:rsidRDefault="004D0D95" w:rsidP="00FA3A76">
            <w:pPr>
              <w:spacing w:line="240" w:lineRule="auto"/>
              <w:rPr>
                <w:sz w:val="24"/>
                <w:szCs w:val="24"/>
              </w:rPr>
            </w:pPr>
          </w:p>
        </w:tc>
        <w:tc>
          <w:tcPr>
            <w:tcW w:w="990" w:type="dxa"/>
            <w:tcMar>
              <w:top w:w="0" w:type="dxa"/>
              <w:left w:w="45" w:type="dxa"/>
              <w:bottom w:w="0" w:type="dxa"/>
              <w:right w:w="45" w:type="dxa"/>
            </w:tcMar>
          </w:tcPr>
          <w:p w14:paraId="40330B2E" w14:textId="77777777" w:rsidR="004D0D95" w:rsidRDefault="004D0D95" w:rsidP="00FA3A76">
            <w:pPr>
              <w:spacing w:line="240" w:lineRule="auto"/>
              <w:rPr>
                <w:sz w:val="24"/>
                <w:szCs w:val="24"/>
              </w:rPr>
            </w:pPr>
          </w:p>
        </w:tc>
        <w:tc>
          <w:tcPr>
            <w:tcW w:w="4770" w:type="dxa"/>
            <w:tcMar>
              <w:top w:w="0" w:type="dxa"/>
              <w:left w:w="45" w:type="dxa"/>
              <w:bottom w:w="0" w:type="dxa"/>
              <w:right w:w="45" w:type="dxa"/>
            </w:tcMar>
          </w:tcPr>
          <w:p w14:paraId="0140CCFD" w14:textId="77777777" w:rsidR="004D0D95" w:rsidRPr="0047003F" w:rsidRDefault="00A90030" w:rsidP="00FA3A76">
            <w:pPr>
              <w:spacing w:line="240" w:lineRule="auto"/>
              <w:rPr>
                <w:sz w:val="24"/>
                <w:szCs w:val="24"/>
                <w:lang w:val="de-DE"/>
              </w:rPr>
            </w:pPr>
            <w:r w:rsidRPr="0047003F">
              <w:rPr>
                <w:sz w:val="24"/>
                <w:szCs w:val="24"/>
                <w:lang w:val="de-DE"/>
              </w:rPr>
              <w:t xml:space="preserve">EN: </w:t>
            </w:r>
            <w:r w:rsidRPr="0047003F">
              <w:rPr>
                <w:i/>
                <w:sz w:val="24"/>
                <w:szCs w:val="24"/>
                <w:lang w:val="de-DE"/>
              </w:rPr>
              <w:t>Aquila adalberti</w:t>
            </w:r>
            <w:r w:rsidRPr="0047003F">
              <w:rPr>
                <w:sz w:val="24"/>
                <w:szCs w:val="24"/>
                <w:lang w:val="de-DE"/>
              </w:rPr>
              <w:t>,</w:t>
            </w:r>
            <w:r w:rsidRPr="0047003F">
              <w:rPr>
                <w:i/>
                <w:sz w:val="24"/>
                <w:szCs w:val="24"/>
                <w:lang w:val="de-DE"/>
              </w:rPr>
              <w:t xml:space="preserve"> </w:t>
            </w:r>
            <w:r w:rsidRPr="0047003F">
              <w:rPr>
                <w:sz w:val="24"/>
                <w:szCs w:val="24"/>
                <w:lang w:val="de-DE"/>
              </w:rPr>
              <w:t xml:space="preserve">NT: </w:t>
            </w:r>
            <w:r w:rsidRPr="0047003F">
              <w:rPr>
                <w:i/>
                <w:sz w:val="24"/>
                <w:szCs w:val="24"/>
                <w:lang w:val="de-DE"/>
              </w:rPr>
              <w:t>Aegypius monachus</w:t>
            </w:r>
            <w:r w:rsidRPr="0047003F">
              <w:rPr>
                <w:sz w:val="24"/>
                <w:szCs w:val="24"/>
                <w:lang w:val="de-DE"/>
              </w:rPr>
              <w:t>,</w:t>
            </w:r>
            <w:r w:rsidRPr="0047003F">
              <w:rPr>
                <w:i/>
                <w:sz w:val="24"/>
                <w:szCs w:val="24"/>
                <w:lang w:val="de-DE"/>
              </w:rPr>
              <w:t xml:space="preserve"> Grus gru</w:t>
            </w:r>
            <w:r w:rsidRPr="0047003F">
              <w:rPr>
                <w:sz w:val="24"/>
                <w:szCs w:val="24"/>
                <w:lang w:val="de-DE"/>
              </w:rPr>
              <w:t>s</w:t>
            </w:r>
          </w:p>
        </w:tc>
        <w:tc>
          <w:tcPr>
            <w:tcW w:w="2250" w:type="dxa"/>
            <w:tcMar>
              <w:top w:w="0" w:type="dxa"/>
              <w:left w:w="45" w:type="dxa"/>
              <w:bottom w:w="0" w:type="dxa"/>
              <w:right w:w="45" w:type="dxa"/>
            </w:tcMar>
          </w:tcPr>
          <w:p w14:paraId="2E04C141" w14:textId="77777777" w:rsidR="004D0D95" w:rsidRDefault="00A90030" w:rsidP="00FA3A76">
            <w:pPr>
              <w:spacing w:line="240" w:lineRule="auto"/>
              <w:rPr>
                <w:sz w:val="24"/>
                <w:szCs w:val="24"/>
              </w:rPr>
            </w:pPr>
            <w:r>
              <w:rPr>
                <w:sz w:val="24"/>
                <w:szCs w:val="24"/>
              </w:rPr>
              <w:t>Spain</w:t>
            </w:r>
          </w:p>
        </w:tc>
      </w:tr>
      <w:tr w:rsidR="004D0D95" w14:paraId="66CEFB28" w14:textId="77777777">
        <w:trPr>
          <w:trHeight w:val="270"/>
        </w:trPr>
        <w:tc>
          <w:tcPr>
            <w:tcW w:w="1195" w:type="dxa"/>
            <w:tcMar>
              <w:top w:w="0" w:type="dxa"/>
              <w:left w:w="45" w:type="dxa"/>
              <w:bottom w:w="0" w:type="dxa"/>
              <w:right w:w="45" w:type="dxa"/>
            </w:tcMar>
          </w:tcPr>
          <w:p w14:paraId="6F26AC9F" w14:textId="77777777" w:rsidR="004D0D95" w:rsidRDefault="00A90030" w:rsidP="00FA3A76">
            <w:pPr>
              <w:spacing w:line="240" w:lineRule="auto"/>
              <w:rPr>
                <w:sz w:val="24"/>
                <w:szCs w:val="24"/>
              </w:rPr>
            </w:pPr>
            <w:r>
              <w:rPr>
                <w:sz w:val="24"/>
                <w:szCs w:val="24"/>
              </w:rPr>
              <w:t>39</w:t>
            </w:r>
          </w:p>
        </w:tc>
        <w:tc>
          <w:tcPr>
            <w:tcW w:w="1145" w:type="dxa"/>
            <w:tcMar>
              <w:top w:w="0" w:type="dxa"/>
              <w:left w:w="45" w:type="dxa"/>
              <w:bottom w:w="0" w:type="dxa"/>
              <w:right w:w="45" w:type="dxa"/>
            </w:tcMar>
          </w:tcPr>
          <w:p w14:paraId="39B953F9"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15D75199"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006221C5" w14:textId="77777777" w:rsidR="004D0D95" w:rsidRDefault="00A90030" w:rsidP="00FA3A76">
            <w:pPr>
              <w:spacing w:line="240" w:lineRule="auto"/>
              <w:rPr>
                <w:sz w:val="24"/>
                <w:szCs w:val="24"/>
              </w:rPr>
            </w:pPr>
            <w:r>
              <w:rPr>
                <w:sz w:val="24"/>
                <w:szCs w:val="24"/>
              </w:rPr>
              <w:t>74</w:t>
            </w:r>
          </w:p>
        </w:tc>
        <w:tc>
          <w:tcPr>
            <w:tcW w:w="990" w:type="dxa"/>
            <w:tcMar>
              <w:top w:w="0" w:type="dxa"/>
              <w:left w:w="45" w:type="dxa"/>
              <w:bottom w:w="0" w:type="dxa"/>
              <w:right w:w="45" w:type="dxa"/>
            </w:tcMar>
          </w:tcPr>
          <w:p w14:paraId="4FB6251C" w14:textId="77777777" w:rsidR="004D0D95" w:rsidRDefault="00A90030" w:rsidP="00FA3A76">
            <w:pPr>
              <w:spacing w:line="240" w:lineRule="auto"/>
              <w:rPr>
                <w:sz w:val="24"/>
                <w:szCs w:val="24"/>
              </w:rPr>
            </w:pPr>
            <w:r>
              <w:rPr>
                <w:sz w:val="24"/>
                <w:szCs w:val="24"/>
              </w:rPr>
              <w:t>97,024</w:t>
            </w:r>
          </w:p>
        </w:tc>
        <w:tc>
          <w:tcPr>
            <w:tcW w:w="4770" w:type="dxa"/>
            <w:tcMar>
              <w:top w:w="0" w:type="dxa"/>
              <w:left w:w="45" w:type="dxa"/>
              <w:bottom w:w="0" w:type="dxa"/>
              <w:right w:w="45" w:type="dxa"/>
            </w:tcMar>
          </w:tcPr>
          <w:p w14:paraId="19BA72E6" w14:textId="77777777" w:rsidR="004D0D95" w:rsidRDefault="00A90030" w:rsidP="00FA3A76">
            <w:pPr>
              <w:spacing w:line="240" w:lineRule="auto"/>
              <w:rPr>
                <w:sz w:val="24"/>
                <w:szCs w:val="24"/>
              </w:rPr>
            </w:pPr>
            <w:r>
              <w:rPr>
                <w:sz w:val="24"/>
                <w:szCs w:val="24"/>
              </w:rPr>
              <w:t xml:space="preserve">NT: </w:t>
            </w:r>
            <w:r>
              <w:rPr>
                <w:i/>
                <w:sz w:val="24"/>
                <w:szCs w:val="24"/>
              </w:rPr>
              <w:t>Lanius senator</w:t>
            </w:r>
            <w:r>
              <w:rPr>
                <w:sz w:val="24"/>
                <w:szCs w:val="24"/>
              </w:rPr>
              <w:t>,</w:t>
            </w:r>
            <w:r>
              <w:rPr>
                <w:i/>
                <w:sz w:val="24"/>
                <w:szCs w:val="24"/>
              </w:rPr>
              <w:t xml:space="preserve"> Sylvia undata</w:t>
            </w:r>
            <w:r>
              <w:rPr>
                <w:sz w:val="24"/>
                <w:szCs w:val="24"/>
              </w:rPr>
              <w:t xml:space="preserve">. LC: </w:t>
            </w:r>
            <w:r>
              <w:rPr>
                <w:i/>
                <w:sz w:val="24"/>
                <w:szCs w:val="24"/>
              </w:rPr>
              <w:t>Clamator glandarius</w:t>
            </w:r>
            <w:r>
              <w:rPr>
                <w:sz w:val="24"/>
                <w:szCs w:val="24"/>
              </w:rPr>
              <w:t>,</w:t>
            </w:r>
            <w:r>
              <w:rPr>
                <w:i/>
                <w:sz w:val="24"/>
                <w:szCs w:val="24"/>
              </w:rPr>
              <w:t xml:space="preserve"> Jynx torquilla</w:t>
            </w:r>
            <w:r>
              <w:rPr>
                <w:sz w:val="24"/>
                <w:szCs w:val="24"/>
              </w:rPr>
              <w:t>, VU:</w:t>
            </w:r>
            <w:r>
              <w:rPr>
                <w:i/>
                <w:sz w:val="24"/>
                <w:szCs w:val="24"/>
              </w:rPr>
              <w:t xml:space="preserve"> Oenanthe hispanica</w:t>
            </w:r>
          </w:p>
        </w:tc>
        <w:tc>
          <w:tcPr>
            <w:tcW w:w="2250" w:type="dxa"/>
            <w:tcMar>
              <w:top w:w="0" w:type="dxa"/>
              <w:left w:w="45" w:type="dxa"/>
              <w:bottom w:w="0" w:type="dxa"/>
              <w:right w:w="45" w:type="dxa"/>
            </w:tcMar>
          </w:tcPr>
          <w:p w14:paraId="20D6AD9C" w14:textId="77777777" w:rsidR="004D0D95" w:rsidRDefault="00A90030" w:rsidP="00FA3A76">
            <w:pPr>
              <w:spacing w:line="240" w:lineRule="auto"/>
              <w:rPr>
                <w:sz w:val="24"/>
                <w:szCs w:val="24"/>
              </w:rPr>
            </w:pPr>
            <w:r>
              <w:rPr>
                <w:sz w:val="24"/>
                <w:szCs w:val="24"/>
              </w:rPr>
              <w:t>Portugal</w:t>
            </w:r>
          </w:p>
        </w:tc>
      </w:tr>
      <w:tr w:rsidR="004D0D95" w14:paraId="749E3F68" w14:textId="77777777">
        <w:trPr>
          <w:trHeight w:val="270"/>
        </w:trPr>
        <w:tc>
          <w:tcPr>
            <w:tcW w:w="1195" w:type="dxa"/>
            <w:tcMar>
              <w:top w:w="0" w:type="dxa"/>
              <w:left w:w="45" w:type="dxa"/>
              <w:bottom w:w="0" w:type="dxa"/>
              <w:right w:w="45" w:type="dxa"/>
            </w:tcMar>
          </w:tcPr>
          <w:p w14:paraId="2D86244B" w14:textId="77777777" w:rsidR="004D0D95" w:rsidRDefault="00A90030" w:rsidP="00FA3A76">
            <w:pPr>
              <w:spacing w:line="240" w:lineRule="auto"/>
              <w:rPr>
                <w:sz w:val="24"/>
                <w:szCs w:val="24"/>
              </w:rPr>
            </w:pPr>
            <w:r>
              <w:rPr>
                <w:sz w:val="24"/>
                <w:szCs w:val="24"/>
              </w:rPr>
              <w:t>49</w:t>
            </w:r>
          </w:p>
        </w:tc>
        <w:tc>
          <w:tcPr>
            <w:tcW w:w="1145" w:type="dxa"/>
            <w:tcMar>
              <w:top w:w="0" w:type="dxa"/>
              <w:left w:w="45" w:type="dxa"/>
              <w:bottom w:w="0" w:type="dxa"/>
              <w:right w:w="45" w:type="dxa"/>
            </w:tcMar>
          </w:tcPr>
          <w:p w14:paraId="0E2B2744" w14:textId="77777777" w:rsidR="004D0D95" w:rsidRDefault="00A90030" w:rsidP="00FA3A76">
            <w:pPr>
              <w:spacing w:line="240" w:lineRule="auto"/>
              <w:rPr>
                <w:sz w:val="24"/>
                <w:szCs w:val="24"/>
              </w:rPr>
            </w:pPr>
            <w:r>
              <w:rPr>
                <w:sz w:val="24"/>
                <w:szCs w:val="24"/>
              </w:rPr>
              <w:t>Wood pasture </w:t>
            </w:r>
          </w:p>
        </w:tc>
        <w:tc>
          <w:tcPr>
            <w:tcW w:w="2970" w:type="dxa"/>
            <w:tcMar>
              <w:top w:w="0" w:type="dxa"/>
              <w:left w:w="45" w:type="dxa"/>
              <w:bottom w:w="0" w:type="dxa"/>
              <w:right w:w="45" w:type="dxa"/>
            </w:tcMar>
          </w:tcPr>
          <w:p w14:paraId="288E2343"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6FEB86B9" w14:textId="77777777" w:rsidR="004D0D95" w:rsidRDefault="00A90030" w:rsidP="00FA3A76">
            <w:pPr>
              <w:spacing w:line="240" w:lineRule="auto"/>
              <w:rPr>
                <w:sz w:val="24"/>
                <w:szCs w:val="24"/>
              </w:rPr>
            </w:pPr>
            <w:r>
              <w:rPr>
                <w:sz w:val="24"/>
                <w:szCs w:val="24"/>
              </w:rPr>
              <w:t>65</w:t>
            </w:r>
          </w:p>
        </w:tc>
        <w:tc>
          <w:tcPr>
            <w:tcW w:w="990" w:type="dxa"/>
            <w:tcMar>
              <w:top w:w="0" w:type="dxa"/>
              <w:left w:w="45" w:type="dxa"/>
              <w:bottom w:w="0" w:type="dxa"/>
              <w:right w:w="45" w:type="dxa"/>
            </w:tcMar>
          </w:tcPr>
          <w:p w14:paraId="399C48B1" w14:textId="77777777" w:rsidR="004D0D95" w:rsidRDefault="00A90030" w:rsidP="00FA3A76">
            <w:pPr>
              <w:spacing w:line="240" w:lineRule="auto"/>
              <w:rPr>
                <w:sz w:val="24"/>
                <w:szCs w:val="24"/>
              </w:rPr>
            </w:pPr>
            <w:r>
              <w:rPr>
                <w:sz w:val="24"/>
                <w:szCs w:val="24"/>
              </w:rPr>
              <w:t>2.72</w:t>
            </w:r>
          </w:p>
        </w:tc>
        <w:tc>
          <w:tcPr>
            <w:tcW w:w="4770" w:type="dxa"/>
            <w:tcMar>
              <w:top w:w="0" w:type="dxa"/>
              <w:left w:w="45" w:type="dxa"/>
              <w:bottom w:w="0" w:type="dxa"/>
              <w:right w:w="45" w:type="dxa"/>
            </w:tcMar>
          </w:tcPr>
          <w:p w14:paraId="3B9D6DEA" w14:textId="77777777" w:rsidR="004D0D95" w:rsidRDefault="004D0D95" w:rsidP="00FA3A76">
            <w:pPr>
              <w:spacing w:line="240" w:lineRule="auto"/>
              <w:rPr>
                <w:sz w:val="24"/>
                <w:szCs w:val="24"/>
              </w:rPr>
            </w:pPr>
          </w:p>
        </w:tc>
        <w:tc>
          <w:tcPr>
            <w:tcW w:w="2250" w:type="dxa"/>
            <w:tcMar>
              <w:top w:w="0" w:type="dxa"/>
              <w:left w:w="45" w:type="dxa"/>
              <w:bottom w:w="0" w:type="dxa"/>
              <w:right w:w="45" w:type="dxa"/>
            </w:tcMar>
          </w:tcPr>
          <w:p w14:paraId="218E8C04" w14:textId="77777777" w:rsidR="004D0D95" w:rsidRDefault="00A90030" w:rsidP="00FA3A76">
            <w:pPr>
              <w:spacing w:line="240" w:lineRule="auto"/>
              <w:rPr>
                <w:sz w:val="24"/>
                <w:szCs w:val="24"/>
              </w:rPr>
            </w:pPr>
            <w:r>
              <w:rPr>
                <w:sz w:val="24"/>
                <w:szCs w:val="24"/>
              </w:rPr>
              <w:t>Romania</w:t>
            </w:r>
          </w:p>
        </w:tc>
      </w:tr>
      <w:tr w:rsidR="004D0D95" w14:paraId="05156AF8" w14:textId="77777777">
        <w:trPr>
          <w:trHeight w:val="270"/>
        </w:trPr>
        <w:tc>
          <w:tcPr>
            <w:tcW w:w="1195" w:type="dxa"/>
            <w:tcMar>
              <w:top w:w="0" w:type="dxa"/>
              <w:left w:w="45" w:type="dxa"/>
              <w:bottom w:w="0" w:type="dxa"/>
              <w:right w:w="45" w:type="dxa"/>
            </w:tcMar>
          </w:tcPr>
          <w:p w14:paraId="75F35D55" w14:textId="77777777" w:rsidR="004D0D95" w:rsidRDefault="00A90030" w:rsidP="00FA3A76">
            <w:pPr>
              <w:spacing w:line="240" w:lineRule="auto"/>
              <w:rPr>
                <w:sz w:val="24"/>
                <w:szCs w:val="24"/>
              </w:rPr>
            </w:pPr>
            <w:r>
              <w:rPr>
                <w:sz w:val="24"/>
                <w:szCs w:val="24"/>
              </w:rPr>
              <w:t>50</w:t>
            </w:r>
          </w:p>
        </w:tc>
        <w:tc>
          <w:tcPr>
            <w:tcW w:w="1145" w:type="dxa"/>
            <w:tcMar>
              <w:top w:w="0" w:type="dxa"/>
              <w:left w:w="45" w:type="dxa"/>
              <w:bottom w:w="0" w:type="dxa"/>
              <w:right w:w="45" w:type="dxa"/>
            </w:tcMar>
          </w:tcPr>
          <w:p w14:paraId="14507D18"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6EDBB4E4"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7DB7915A" w14:textId="77777777" w:rsidR="004D0D95" w:rsidRDefault="00A90030" w:rsidP="00FA3A76">
            <w:pPr>
              <w:spacing w:line="240" w:lineRule="auto"/>
              <w:rPr>
                <w:sz w:val="24"/>
                <w:szCs w:val="24"/>
              </w:rPr>
            </w:pPr>
            <w:r>
              <w:rPr>
                <w:sz w:val="24"/>
                <w:szCs w:val="24"/>
              </w:rPr>
              <w:t>6</w:t>
            </w:r>
          </w:p>
        </w:tc>
        <w:tc>
          <w:tcPr>
            <w:tcW w:w="990" w:type="dxa"/>
            <w:tcMar>
              <w:top w:w="0" w:type="dxa"/>
              <w:left w:w="45" w:type="dxa"/>
              <w:bottom w:w="0" w:type="dxa"/>
              <w:right w:w="45" w:type="dxa"/>
            </w:tcMar>
          </w:tcPr>
          <w:p w14:paraId="065013B9"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49115495" w14:textId="77777777" w:rsidR="004D0D95" w:rsidRDefault="00A90030" w:rsidP="00FA3A76">
            <w:pPr>
              <w:spacing w:line="240" w:lineRule="auto"/>
              <w:rPr>
                <w:sz w:val="24"/>
                <w:szCs w:val="24"/>
              </w:rPr>
            </w:pPr>
            <w:r>
              <w:rPr>
                <w:sz w:val="24"/>
                <w:szCs w:val="24"/>
              </w:rPr>
              <w:t xml:space="preserve">NT: </w:t>
            </w:r>
            <w:r>
              <w:rPr>
                <w:i/>
                <w:sz w:val="24"/>
                <w:szCs w:val="24"/>
              </w:rPr>
              <w:t>Dendrocopos major</w:t>
            </w:r>
            <w:r>
              <w:rPr>
                <w:sz w:val="24"/>
                <w:szCs w:val="24"/>
              </w:rPr>
              <w:t>,</w:t>
            </w:r>
            <w:r>
              <w:rPr>
                <w:i/>
                <w:sz w:val="24"/>
                <w:szCs w:val="24"/>
              </w:rPr>
              <w:t xml:space="preserve"> Dendrocopos medius, Dendrocopos minor</w:t>
            </w:r>
            <w:r>
              <w:rPr>
                <w:sz w:val="24"/>
                <w:szCs w:val="24"/>
              </w:rPr>
              <w:t>,</w:t>
            </w:r>
            <w:r>
              <w:rPr>
                <w:i/>
                <w:sz w:val="24"/>
                <w:szCs w:val="24"/>
              </w:rPr>
              <w:t xml:space="preserve"> Picus viridis</w:t>
            </w:r>
            <w:r>
              <w:rPr>
                <w:sz w:val="24"/>
                <w:szCs w:val="24"/>
              </w:rPr>
              <w:t>,</w:t>
            </w:r>
            <w:r>
              <w:rPr>
                <w:i/>
                <w:sz w:val="24"/>
                <w:szCs w:val="24"/>
              </w:rPr>
              <w:t xml:space="preserve"> Picus canus</w:t>
            </w:r>
            <w:r>
              <w:rPr>
                <w:sz w:val="24"/>
                <w:szCs w:val="24"/>
              </w:rPr>
              <w:t>,</w:t>
            </w:r>
            <w:r>
              <w:rPr>
                <w:i/>
                <w:sz w:val="24"/>
                <w:szCs w:val="24"/>
              </w:rPr>
              <w:t xml:space="preserve"> Dryocopus martius</w:t>
            </w:r>
          </w:p>
        </w:tc>
        <w:tc>
          <w:tcPr>
            <w:tcW w:w="2250" w:type="dxa"/>
            <w:tcMar>
              <w:top w:w="0" w:type="dxa"/>
              <w:left w:w="45" w:type="dxa"/>
              <w:bottom w:w="0" w:type="dxa"/>
              <w:right w:w="45" w:type="dxa"/>
            </w:tcMar>
          </w:tcPr>
          <w:p w14:paraId="38E6B0B2" w14:textId="77777777" w:rsidR="004D0D95" w:rsidRDefault="00A90030" w:rsidP="00FA3A76">
            <w:pPr>
              <w:spacing w:line="240" w:lineRule="auto"/>
              <w:rPr>
                <w:sz w:val="24"/>
                <w:szCs w:val="24"/>
              </w:rPr>
            </w:pPr>
            <w:r>
              <w:rPr>
                <w:sz w:val="24"/>
                <w:szCs w:val="24"/>
              </w:rPr>
              <w:t>Romania</w:t>
            </w:r>
          </w:p>
        </w:tc>
      </w:tr>
      <w:tr w:rsidR="004D0D95" w14:paraId="69CA36F7" w14:textId="77777777">
        <w:trPr>
          <w:trHeight w:val="270"/>
        </w:trPr>
        <w:tc>
          <w:tcPr>
            <w:tcW w:w="1195" w:type="dxa"/>
            <w:tcMar>
              <w:top w:w="0" w:type="dxa"/>
              <w:left w:w="45" w:type="dxa"/>
              <w:bottom w:w="0" w:type="dxa"/>
              <w:right w:w="45" w:type="dxa"/>
            </w:tcMar>
          </w:tcPr>
          <w:p w14:paraId="21B55874" w14:textId="77777777" w:rsidR="004D0D95" w:rsidRDefault="00A90030" w:rsidP="00FA3A76">
            <w:pPr>
              <w:spacing w:line="240" w:lineRule="auto"/>
              <w:rPr>
                <w:sz w:val="24"/>
                <w:szCs w:val="24"/>
              </w:rPr>
            </w:pPr>
            <w:r>
              <w:rPr>
                <w:sz w:val="24"/>
                <w:szCs w:val="24"/>
              </w:rPr>
              <w:t>51</w:t>
            </w:r>
          </w:p>
        </w:tc>
        <w:tc>
          <w:tcPr>
            <w:tcW w:w="1145" w:type="dxa"/>
            <w:tcMar>
              <w:top w:w="0" w:type="dxa"/>
              <w:left w:w="45" w:type="dxa"/>
              <w:bottom w:w="0" w:type="dxa"/>
              <w:right w:w="45" w:type="dxa"/>
            </w:tcMar>
          </w:tcPr>
          <w:p w14:paraId="450F21FF" w14:textId="77777777" w:rsidR="004D0D95" w:rsidRDefault="00A90030" w:rsidP="00FA3A76">
            <w:pPr>
              <w:spacing w:line="240" w:lineRule="auto"/>
              <w:rPr>
                <w:sz w:val="24"/>
                <w:szCs w:val="24"/>
              </w:rPr>
            </w:pPr>
            <w:r>
              <w:rPr>
                <w:sz w:val="24"/>
                <w:szCs w:val="24"/>
              </w:rPr>
              <w:t>Multiple systems</w:t>
            </w:r>
          </w:p>
        </w:tc>
        <w:tc>
          <w:tcPr>
            <w:tcW w:w="2970" w:type="dxa"/>
            <w:tcMar>
              <w:top w:w="0" w:type="dxa"/>
              <w:left w:w="45" w:type="dxa"/>
              <w:bottom w:w="0" w:type="dxa"/>
              <w:right w:w="45" w:type="dxa"/>
            </w:tcMar>
          </w:tcPr>
          <w:p w14:paraId="709814E4"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15666631" w14:textId="77777777" w:rsidR="004D0D95" w:rsidRDefault="00A90030" w:rsidP="00FA3A76">
            <w:pPr>
              <w:spacing w:line="240" w:lineRule="auto"/>
              <w:rPr>
                <w:sz w:val="24"/>
                <w:szCs w:val="24"/>
              </w:rPr>
            </w:pPr>
            <w:r>
              <w:rPr>
                <w:sz w:val="24"/>
                <w:szCs w:val="24"/>
              </w:rPr>
              <w:t>48</w:t>
            </w:r>
          </w:p>
        </w:tc>
        <w:tc>
          <w:tcPr>
            <w:tcW w:w="990" w:type="dxa"/>
            <w:tcMar>
              <w:top w:w="0" w:type="dxa"/>
              <w:left w:w="45" w:type="dxa"/>
              <w:bottom w:w="0" w:type="dxa"/>
              <w:right w:w="45" w:type="dxa"/>
            </w:tcMar>
          </w:tcPr>
          <w:p w14:paraId="146B26EB"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6DC0B2ED"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49D18B9" w14:textId="77777777" w:rsidR="004D0D95" w:rsidRDefault="00A90030" w:rsidP="00FA3A76">
            <w:pPr>
              <w:spacing w:line="240" w:lineRule="auto"/>
              <w:rPr>
                <w:sz w:val="24"/>
                <w:szCs w:val="24"/>
              </w:rPr>
            </w:pPr>
            <w:r>
              <w:rPr>
                <w:sz w:val="24"/>
                <w:szCs w:val="24"/>
              </w:rPr>
              <w:t>England, Switzerland, France, Germany, Italy, Portugal, Spain</w:t>
            </w:r>
          </w:p>
        </w:tc>
      </w:tr>
      <w:tr w:rsidR="004D0D95" w14:paraId="0C0E58F0" w14:textId="77777777">
        <w:trPr>
          <w:trHeight w:val="270"/>
        </w:trPr>
        <w:tc>
          <w:tcPr>
            <w:tcW w:w="1195" w:type="dxa"/>
            <w:tcMar>
              <w:top w:w="0" w:type="dxa"/>
              <w:left w:w="45" w:type="dxa"/>
              <w:bottom w:w="0" w:type="dxa"/>
              <w:right w:w="45" w:type="dxa"/>
            </w:tcMar>
          </w:tcPr>
          <w:p w14:paraId="0DAB7FB2" w14:textId="77777777" w:rsidR="004D0D95" w:rsidRDefault="00A90030" w:rsidP="00FA3A76">
            <w:pPr>
              <w:spacing w:line="240" w:lineRule="auto"/>
              <w:rPr>
                <w:sz w:val="24"/>
                <w:szCs w:val="24"/>
              </w:rPr>
            </w:pPr>
            <w:r>
              <w:rPr>
                <w:sz w:val="24"/>
                <w:szCs w:val="24"/>
              </w:rPr>
              <w:t>78</w:t>
            </w:r>
          </w:p>
        </w:tc>
        <w:tc>
          <w:tcPr>
            <w:tcW w:w="1145" w:type="dxa"/>
            <w:tcMar>
              <w:top w:w="0" w:type="dxa"/>
              <w:left w:w="45" w:type="dxa"/>
              <w:bottom w:w="0" w:type="dxa"/>
              <w:right w:w="45" w:type="dxa"/>
            </w:tcMar>
          </w:tcPr>
          <w:p w14:paraId="074E7A9A"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68C21C7E"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79CBF09A" w14:textId="77777777" w:rsidR="004D0D95" w:rsidRDefault="00A90030" w:rsidP="00FA3A76">
            <w:pPr>
              <w:spacing w:line="240" w:lineRule="auto"/>
              <w:rPr>
                <w:sz w:val="24"/>
                <w:szCs w:val="24"/>
              </w:rPr>
            </w:pPr>
            <w:r>
              <w:rPr>
                <w:sz w:val="24"/>
                <w:szCs w:val="24"/>
              </w:rPr>
              <w:t>36</w:t>
            </w:r>
          </w:p>
        </w:tc>
        <w:tc>
          <w:tcPr>
            <w:tcW w:w="990" w:type="dxa"/>
            <w:tcMar>
              <w:top w:w="0" w:type="dxa"/>
              <w:left w:w="45" w:type="dxa"/>
              <w:bottom w:w="0" w:type="dxa"/>
              <w:right w:w="45" w:type="dxa"/>
            </w:tcMar>
          </w:tcPr>
          <w:p w14:paraId="1FDA3431" w14:textId="77777777" w:rsidR="004D0D95" w:rsidRDefault="00A90030" w:rsidP="00FA3A76">
            <w:pPr>
              <w:spacing w:line="240" w:lineRule="auto"/>
              <w:rPr>
                <w:sz w:val="24"/>
                <w:szCs w:val="24"/>
              </w:rPr>
            </w:pPr>
            <w:r>
              <w:rPr>
                <w:sz w:val="24"/>
                <w:szCs w:val="24"/>
              </w:rPr>
              <w:t>142</w:t>
            </w:r>
          </w:p>
        </w:tc>
        <w:tc>
          <w:tcPr>
            <w:tcW w:w="4770" w:type="dxa"/>
            <w:tcMar>
              <w:top w:w="0" w:type="dxa"/>
              <w:left w:w="45" w:type="dxa"/>
              <w:bottom w:w="0" w:type="dxa"/>
              <w:right w:w="45" w:type="dxa"/>
            </w:tcMar>
          </w:tcPr>
          <w:p w14:paraId="1110F32D"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24DC1BD" w14:textId="77777777" w:rsidR="004D0D95" w:rsidRDefault="00A90030" w:rsidP="00FA3A76">
            <w:pPr>
              <w:spacing w:line="240" w:lineRule="auto"/>
              <w:rPr>
                <w:sz w:val="24"/>
                <w:szCs w:val="24"/>
              </w:rPr>
            </w:pPr>
            <w:r>
              <w:rPr>
                <w:sz w:val="24"/>
                <w:szCs w:val="24"/>
              </w:rPr>
              <w:t>Romania</w:t>
            </w:r>
          </w:p>
        </w:tc>
      </w:tr>
      <w:tr w:rsidR="004D0D95" w14:paraId="3820511C" w14:textId="77777777">
        <w:trPr>
          <w:trHeight w:val="270"/>
        </w:trPr>
        <w:tc>
          <w:tcPr>
            <w:tcW w:w="1195" w:type="dxa"/>
            <w:tcMar>
              <w:top w:w="0" w:type="dxa"/>
              <w:left w:w="45" w:type="dxa"/>
              <w:bottom w:w="0" w:type="dxa"/>
              <w:right w:w="45" w:type="dxa"/>
            </w:tcMar>
          </w:tcPr>
          <w:p w14:paraId="1D76AA88" w14:textId="77777777" w:rsidR="004D0D95" w:rsidRDefault="00A90030" w:rsidP="00FA3A76">
            <w:pPr>
              <w:spacing w:line="240" w:lineRule="auto"/>
              <w:rPr>
                <w:sz w:val="24"/>
                <w:szCs w:val="24"/>
              </w:rPr>
            </w:pPr>
            <w:r>
              <w:rPr>
                <w:sz w:val="24"/>
                <w:szCs w:val="24"/>
              </w:rPr>
              <w:t>86</w:t>
            </w:r>
          </w:p>
        </w:tc>
        <w:tc>
          <w:tcPr>
            <w:tcW w:w="1145" w:type="dxa"/>
            <w:tcMar>
              <w:top w:w="0" w:type="dxa"/>
              <w:left w:w="45" w:type="dxa"/>
              <w:bottom w:w="0" w:type="dxa"/>
              <w:right w:w="45" w:type="dxa"/>
            </w:tcMar>
          </w:tcPr>
          <w:p w14:paraId="6C78F7D9"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77C934DE"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7CFE1E5B" w14:textId="77777777" w:rsidR="004D0D95" w:rsidRDefault="00A90030" w:rsidP="00FA3A76">
            <w:pPr>
              <w:spacing w:line="240" w:lineRule="auto"/>
              <w:rPr>
                <w:sz w:val="24"/>
                <w:szCs w:val="24"/>
              </w:rPr>
            </w:pPr>
            <w:r>
              <w:rPr>
                <w:sz w:val="24"/>
                <w:szCs w:val="24"/>
              </w:rPr>
              <w:t>38</w:t>
            </w:r>
          </w:p>
        </w:tc>
        <w:tc>
          <w:tcPr>
            <w:tcW w:w="990" w:type="dxa"/>
            <w:tcMar>
              <w:top w:w="0" w:type="dxa"/>
              <w:left w:w="45" w:type="dxa"/>
              <w:bottom w:w="0" w:type="dxa"/>
              <w:right w:w="45" w:type="dxa"/>
            </w:tcMar>
          </w:tcPr>
          <w:p w14:paraId="3BDF970C" w14:textId="77777777" w:rsidR="004D0D95" w:rsidRDefault="00A90030" w:rsidP="00FA3A76">
            <w:pPr>
              <w:spacing w:line="240" w:lineRule="auto"/>
              <w:rPr>
                <w:sz w:val="24"/>
                <w:szCs w:val="24"/>
              </w:rPr>
            </w:pPr>
            <w:r>
              <w:rPr>
                <w:sz w:val="24"/>
                <w:szCs w:val="24"/>
              </w:rPr>
              <w:t>25</w:t>
            </w:r>
          </w:p>
        </w:tc>
        <w:tc>
          <w:tcPr>
            <w:tcW w:w="4770" w:type="dxa"/>
            <w:tcMar>
              <w:top w:w="0" w:type="dxa"/>
              <w:left w:w="45" w:type="dxa"/>
              <w:bottom w:w="0" w:type="dxa"/>
              <w:right w:w="45" w:type="dxa"/>
            </w:tcMar>
          </w:tcPr>
          <w:p w14:paraId="0BB2894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B49C53B" w14:textId="77777777" w:rsidR="004D0D95" w:rsidRDefault="00A90030" w:rsidP="00FA3A76">
            <w:pPr>
              <w:spacing w:line="240" w:lineRule="auto"/>
              <w:rPr>
                <w:sz w:val="24"/>
                <w:szCs w:val="24"/>
              </w:rPr>
            </w:pPr>
            <w:r>
              <w:rPr>
                <w:sz w:val="24"/>
                <w:szCs w:val="24"/>
              </w:rPr>
              <w:t>Czech Republic</w:t>
            </w:r>
          </w:p>
        </w:tc>
      </w:tr>
      <w:tr w:rsidR="004D0D95" w14:paraId="4E6F3E6B" w14:textId="77777777">
        <w:trPr>
          <w:trHeight w:val="270"/>
        </w:trPr>
        <w:tc>
          <w:tcPr>
            <w:tcW w:w="1195" w:type="dxa"/>
            <w:tcMar>
              <w:top w:w="0" w:type="dxa"/>
              <w:left w:w="45" w:type="dxa"/>
              <w:bottom w:w="0" w:type="dxa"/>
              <w:right w:w="45" w:type="dxa"/>
            </w:tcMar>
          </w:tcPr>
          <w:p w14:paraId="4AD46F7F" w14:textId="77777777" w:rsidR="004D0D95" w:rsidRDefault="00A90030" w:rsidP="00FA3A76">
            <w:pPr>
              <w:spacing w:line="240" w:lineRule="auto"/>
              <w:rPr>
                <w:sz w:val="24"/>
                <w:szCs w:val="24"/>
              </w:rPr>
            </w:pPr>
            <w:r>
              <w:rPr>
                <w:sz w:val="24"/>
                <w:szCs w:val="24"/>
              </w:rPr>
              <w:t>88</w:t>
            </w:r>
          </w:p>
        </w:tc>
        <w:tc>
          <w:tcPr>
            <w:tcW w:w="1145" w:type="dxa"/>
            <w:tcMar>
              <w:top w:w="0" w:type="dxa"/>
              <w:left w:w="45" w:type="dxa"/>
              <w:bottom w:w="0" w:type="dxa"/>
              <w:right w:w="45" w:type="dxa"/>
            </w:tcMar>
          </w:tcPr>
          <w:p w14:paraId="52C62A2F"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174D3F1E"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097B26E9" w14:textId="77777777" w:rsidR="004D0D95" w:rsidRDefault="00A90030" w:rsidP="00FA3A76">
            <w:pPr>
              <w:spacing w:line="240" w:lineRule="auto"/>
              <w:rPr>
                <w:sz w:val="24"/>
                <w:szCs w:val="24"/>
              </w:rPr>
            </w:pPr>
            <w:r>
              <w:rPr>
                <w:sz w:val="24"/>
                <w:szCs w:val="24"/>
              </w:rPr>
              <w:t>16</w:t>
            </w:r>
          </w:p>
        </w:tc>
        <w:tc>
          <w:tcPr>
            <w:tcW w:w="990" w:type="dxa"/>
            <w:tcMar>
              <w:top w:w="0" w:type="dxa"/>
              <w:left w:w="45" w:type="dxa"/>
              <w:bottom w:w="0" w:type="dxa"/>
              <w:right w:w="45" w:type="dxa"/>
            </w:tcMar>
          </w:tcPr>
          <w:p w14:paraId="54907749"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453CFFAA" w14:textId="77777777" w:rsidR="004D0D95" w:rsidRDefault="00A90030" w:rsidP="00FA3A76">
            <w:pPr>
              <w:spacing w:line="240" w:lineRule="auto"/>
              <w:rPr>
                <w:sz w:val="24"/>
                <w:szCs w:val="24"/>
              </w:rPr>
            </w:pPr>
            <w:r>
              <w:rPr>
                <w:sz w:val="24"/>
                <w:szCs w:val="24"/>
              </w:rPr>
              <w:t>LC:</w:t>
            </w:r>
            <w:r>
              <w:rPr>
                <w:i/>
                <w:sz w:val="24"/>
                <w:szCs w:val="24"/>
              </w:rPr>
              <w:t xml:space="preserve"> Picus canus</w:t>
            </w:r>
            <w:r>
              <w:rPr>
                <w:sz w:val="24"/>
                <w:szCs w:val="24"/>
              </w:rPr>
              <w:t xml:space="preserve">, VU: </w:t>
            </w:r>
            <w:r>
              <w:rPr>
                <w:i/>
                <w:sz w:val="24"/>
                <w:szCs w:val="24"/>
              </w:rPr>
              <w:t>Dendrocopos minor</w:t>
            </w:r>
            <w:r>
              <w:rPr>
                <w:sz w:val="24"/>
                <w:szCs w:val="24"/>
              </w:rPr>
              <w:t xml:space="preserve"> </w:t>
            </w:r>
          </w:p>
        </w:tc>
        <w:tc>
          <w:tcPr>
            <w:tcW w:w="2250" w:type="dxa"/>
            <w:tcMar>
              <w:top w:w="0" w:type="dxa"/>
              <w:left w:w="45" w:type="dxa"/>
              <w:bottom w:w="0" w:type="dxa"/>
              <w:right w:w="45" w:type="dxa"/>
            </w:tcMar>
          </w:tcPr>
          <w:p w14:paraId="5028F5EC" w14:textId="77777777" w:rsidR="004D0D95" w:rsidRDefault="00A90030" w:rsidP="00FA3A76">
            <w:pPr>
              <w:spacing w:line="240" w:lineRule="auto"/>
              <w:rPr>
                <w:sz w:val="24"/>
                <w:szCs w:val="24"/>
              </w:rPr>
            </w:pPr>
            <w:r>
              <w:rPr>
                <w:sz w:val="24"/>
                <w:szCs w:val="24"/>
              </w:rPr>
              <w:t>Czech Republic</w:t>
            </w:r>
          </w:p>
        </w:tc>
      </w:tr>
      <w:tr w:rsidR="004D0D95" w14:paraId="7E2544F9" w14:textId="77777777">
        <w:trPr>
          <w:trHeight w:val="270"/>
        </w:trPr>
        <w:tc>
          <w:tcPr>
            <w:tcW w:w="1195" w:type="dxa"/>
            <w:tcMar>
              <w:top w:w="0" w:type="dxa"/>
              <w:left w:w="45" w:type="dxa"/>
              <w:bottom w:w="0" w:type="dxa"/>
              <w:right w:w="45" w:type="dxa"/>
            </w:tcMar>
          </w:tcPr>
          <w:p w14:paraId="1CBA66FD" w14:textId="77777777" w:rsidR="004D0D95" w:rsidRDefault="00A90030" w:rsidP="00FA3A76">
            <w:pPr>
              <w:spacing w:line="240" w:lineRule="auto"/>
              <w:rPr>
                <w:sz w:val="24"/>
                <w:szCs w:val="24"/>
              </w:rPr>
            </w:pPr>
            <w:r>
              <w:rPr>
                <w:sz w:val="24"/>
                <w:szCs w:val="24"/>
              </w:rPr>
              <w:t>92</w:t>
            </w:r>
          </w:p>
        </w:tc>
        <w:tc>
          <w:tcPr>
            <w:tcW w:w="1145" w:type="dxa"/>
            <w:tcMar>
              <w:top w:w="0" w:type="dxa"/>
              <w:left w:w="45" w:type="dxa"/>
              <w:bottom w:w="0" w:type="dxa"/>
              <w:right w:w="45" w:type="dxa"/>
            </w:tcMar>
          </w:tcPr>
          <w:p w14:paraId="360DC2C4"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48F59E49"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11C6427F" w14:textId="77777777" w:rsidR="004D0D95" w:rsidRDefault="00A90030" w:rsidP="00FA3A76">
            <w:pPr>
              <w:spacing w:line="240" w:lineRule="auto"/>
              <w:rPr>
                <w:sz w:val="24"/>
                <w:szCs w:val="24"/>
              </w:rPr>
            </w:pPr>
            <w:r>
              <w:rPr>
                <w:sz w:val="24"/>
                <w:szCs w:val="24"/>
              </w:rPr>
              <w:t>44</w:t>
            </w:r>
          </w:p>
        </w:tc>
        <w:tc>
          <w:tcPr>
            <w:tcW w:w="990" w:type="dxa"/>
            <w:tcMar>
              <w:top w:w="0" w:type="dxa"/>
              <w:left w:w="45" w:type="dxa"/>
              <w:bottom w:w="0" w:type="dxa"/>
              <w:right w:w="45" w:type="dxa"/>
            </w:tcMar>
          </w:tcPr>
          <w:p w14:paraId="7DF1ABCB" w14:textId="77777777" w:rsidR="004D0D95" w:rsidRDefault="00A90030" w:rsidP="00FA3A76">
            <w:pPr>
              <w:spacing w:line="240" w:lineRule="auto"/>
              <w:rPr>
                <w:sz w:val="24"/>
                <w:szCs w:val="24"/>
              </w:rPr>
            </w:pPr>
            <w:r>
              <w:rPr>
                <w:sz w:val="24"/>
                <w:szCs w:val="24"/>
              </w:rPr>
              <w:t>11</w:t>
            </w:r>
          </w:p>
        </w:tc>
        <w:tc>
          <w:tcPr>
            <w:tcW w:w="4770" w:type="dxa"/>
            <w:tcMar>
              <w:top w:w="0" w:type="dxa"/>
              <w:left w:w="45" w:type="dxa"/>
              <w:bottom w:w="0" w:type="dxa"/>
              <w:right w:w="45" w:type="dxa"/>
            </w:tcMar>
          </w:tcPr>
          <w:p w14:paraId="3B588AA6" w14:textId="77777777" w:rsidR="004D0D95" w:rsidRDefault="00A90030" w:rsidP="00FA3A76">
            <w:pPr>
              <w:spacing w:line="240" w:lineRule="auto"/>
              <w:rPr>
                <w:sz w:val="24"/>
                <w:szCs w:val="24"/>
              </w:rPr>
            </w:pPr>
            <w:r>
              <w:rPr>
                <w:sz w:val="24"/>
                <w:szCs w:val="24"/>
              </w:rPr>
              <w:t xml:space="preserve">NT: </w:t>
            </w:r>
            <w:r>
              <w:rPr>
                <w:i/>
                <w:sz w:val="24"/>
                <w:szCs w:val="24"/>
              </w:rPr>
              <w:t>Dendrocoptes medius</w:t>
            </w:r>
          </w:p>
        </w:tc>
        <w:tc>
          <w:tcPr>
            <w:tcW w:w="2250" w:type="dxa"/>
            <w:tcMar>
              <w:top w:w="0" w:type="dxa"/>
              <w:left w:w="45" w:type="dxa"/>
              <w:bottom w:w="0" w:type="dxa"/>
              <w:right w:w="45" w:type="dxa"/>
            </w:tcMar>
          </w:tcPr>
          <w:p w14:paraId="4ECBDE8A" w14:textId="77777777" w:rsidR="004D0D95" w:rsidRDefault="00A90030" w:rsidP="00FA3A76">
            <w:pPr>
              <w:spacing w:line="240" w:lineRule="auto"/>
              <w:rPr>
                <w:sz w:val="24"/>
                <w:szCs w:val="24"/>
              </w:rPr>
            </w:pPr>
            <w:r>
              <w:rPr>
                <w:sz w:val="24"/>
                <w:szCs w:val="24"/>
              </w:rPr>
              <w:t>Poland</w:t>
            </w:r>
          </w:p>
        </w:tc>
      </w:tr>
      <w:tr w:rsidR="004D0D95" w14:paraId="3FAA5D04" w14:textId="77777777">
        <w:trPr>
          <w:trHeight w:val="270"/>
        </w:trPr>
        <w:tc>
          <w:tcPr>
            <w:tcW w:w="1195" w:type="dxa"/>
            <w:tcMar>
              <w:top w:w="0" w:type="dxa"/>
              <w:left w:w="45" w:type="dxa"/>
              <w:bottom w:w="0" w:type="dxa"/>
              <w:right w:w="45" w:type="dxa"/>
            </w:tcMar>
          </w:tcPr>
          <w:p w14:paraId="76D3F36C" w14:textId="77777777" w:rsidR="004D0D95" w:rsidRDefault="00A90030" w:rsidP="00FA3A76">
            <w:pPr>
              <w:spacing w:line="240" w:lineRule="auto"/>
              <w:rPr>
                <w:sz w:val="24"/>
                <w:szCs w:val="24"/>
              </w:rPr>
            </w:pPr>
            <w:r>
              <w:rPr>
                <w:sz w:val="24"/>
                <w:szCs w:val="24"/>
              </w:rPr>
              <w:t>100</w:t>
            </w:r>
          </w:p>
        </w:tc>
        <w:tc>
          <w:tcPr>
            <w:tcW w:w="1145" w:type="dxa"/>
            <w:tcMar>
              <w:top w:w="0" w:type="dxa"/>
              <w:left w:w="45" w:type="dxa"/>
              <w:bottom w:w="0" w:type="dxa"/>
              <w:right w:w="45" w:type="dxa"/>
            </w:tcMar>
          </w:tcPr>
          <w:p w14:paraId="3C2E76E3"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D93B7A8"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06F99608" w14:textId="77777777" w:rsidR="004D0D95" w:rsidRDefault="00A90030" w:rsidP="00FA3A76">
            <w:pPr>
              <w:spacing w:line="240" w:lineRule="auto"/>
              <w:rPr>
                <w:sz w:val="24"/>
                <w:szCs w:val="24"/>
              </w:rPr>
            </w:pPr>
            <w:r>
              <w:rPr>
                <w:sz w:val="24"/>
                <w:szCs w:val="24"/>
              </w:rPr>
              <w:t>50</w:t>
            </w:r>
          </w:p>
        </w:tc>
        <w:tc>
          <w:tcPr>
            <w:tcW w:w="990" w:type="dxa"/>
            <w:tcMar>
              <w:top w:w="0" w:type="dxa"/>
              <w:left w:w="45" w:type="dxa"/>
              <w:bottom w:w="0" w:type="dxa"/>
              <w:right w:w="45" w:type="dxa"/>
            </w:tcMar>
          </w:tcPr>
          <w:p w14:paraId="2FFD56E5"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24FB6C8E"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C804380" w14:textId="77777777" w:rsidR="004D0D95" w:rsidRDefault="00A90030" w:rsidP="00FA3A76">
            <w:pPr>
              <w:spacing w:line="240" w:lineRule="auto"/>
              <w:rPr>
                <w:sz w:val="24"/>
                <w:szCs w:val="24"/>
              </w:rPr>
            </w:pPr>
            <w:r>
              <w:rPr>
                <w:sz w:val="24"/>
                <w:szCs w:val="24"/>
              </w:rPr>
              <w:t>Portugal</w:t>
            </w:r>
          </w:p>
        </w:tc>
      </w:tr>
      <w:tr w:rsidR="004D0D95" w14:paraId="73A14E67" w14:textId="77777777">
        <w:trPr>
          <w:trHeight w:val="270"/>
        </w:trPr>
        <w:tc>
          <w:tcPr>
            <w:tcW w:w="1195" w:type="dxa"/>
            <w:tcMar>
              <w:top w:w="0" w:type="dxa"/>
              <w:left w:w="45" w:type="dxa"/>
              <w:bottom w:w="0" w:type="dxa"/>
              <w:right w:w="45" w:type="dxa"/>
            </w:tcMar>
          </w:tcPr>
          <w:p w14:paraId="05BF424A" w14:textId="77777777" w:rsidR="004D0D95" w:rsidRDefault="00A90030" w:rsidP="00FA3A76">
            <w:pPr>
              <w:spacing w:line="240" w:lineRule="auto"/>
              <w:rPr>
                <w:sz w:val="24"/>
                <w:szCs w:val="24"/>
              </w:rPr>
            </w:pPr>
            <w:r>
              <w:rPr>
                <w:sz w:val="24"/>
                <w:szCs w:val="24"/>
              </w:rPr>
              <w:lastRenderedPageBreak/>
              <w:t>101</w:t>
            </w:r>
          </w:p>
        </w:tc>
        <w:tc>
          <w:tcPr>
            <w:tcW w:w="1145" w:type="dxa"/>
            <w:tcMar>
              <w:top w:w="0" w:type="dxa"/>
              <w:left w:w="45" w:type="dxa"/>
              <w:bottom w:w="0" w:type="dxa"/>
              <w:right w:w="45" w:type="dxa"/>
            </w:tcMar>
          </w:tcPr>
          <w:p w14:paraId="155ED093" w14:textId="77777777" w:rsidR="004D0D95" w:rsidRDefault="00A90030" w:rsidP="00FA3A76">
            <w:pPr>
              <w:spacing w:line="240" w:lineRule="auto"/>
              <w:rPr>
                <w:sz w:val="24"/>
                <w:szCs w:val="24"/>
              </w:rPr>
            </w:pPr>
            <w:r>
              <w:rPr>
                <w:sz w:val="24"/>
                <w:szCs w:val="24"/>
              </w:rPr>
              <w:t>Grazed woodland</w:t>
            </w:r>
          </w:p>
        </w:tc>
        <w:tc>
          <w:tcPr>
            <w:tcW w:w="2970" w:type="dxa"/>
            <w:tcMar>
              <w:top w:w="0" w:type="dxa"/>
              <w:left w:w="45" w:type="dxa"/>
              <w:bottom w:w="0" w:type="dxa"/>
              <w:right w:w="45" w:type="dxa"/>
            </w:tcMar>
          </w:tcPr>
          <w:p w14:paraId="71745A03"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17AE114A" w14:textId="77777777" w:rsidR="004D0D95" w:rsidRDefault="00A90030" w:rsidP="00FA3A76">
            <w:pPr>
              <w:spacing w:line="240" w:lineRule="auto"/>
              <w:rPr>
                <w:sz w:val="24"/>
                <w:szCs w:val="24"/>
              </w:rPr>
            </w:pPr>
            <w:r>
              <w:rPr>
                <w:sz w:val="24"/>
                <w:szCs w:val="24"/>
              </w:rPr>
              <w:t>21</w:t>
            </w:r>
          </w:p>
        </w:tc>
        <w:tc>
          <w:tcPr>
            <w:tcW w:w="990" w:type="dxa"/>
            <w:tcMar>
              <w:top w:w="0" w:type="dxa"/>
              <w:left w:w="45" w:type="dxa"/>
              <w:bottom w:w="0" w:type="dxa"/>
              <w:right w:w="45" w:type="dxa"/>
            </w:tcMar>
          </w:tcPr>
          <w:p w14:paraId="0BDA0274" w14:textId="77777777" w:rsidR="004D0D95" w:rsidRDefault="00A90030" w:rsidP="00FA3A76">
            <w:pPr>
              <w:spacing w:line="240" w:lineRule="auto"/>
              <w:rPr>
                <w:sz w:val="24"/>
                <w:szCs w:val="24"/>
              </w:rPr>
            </w:pPr>
            <w:r>
              <w:rPr>
                <w:sz w:val="24"/>
                <w:szCs w:val="24"/>
              </w:rPr>
              <w:t>40</w:t>
            </w:r>
          </w:p>
        </w:tc>
        <w:tc>
          <w:tcPr>
            <w:tcW w:w="4770" w:type="dxa"/>
            <w:tcMar>
              <w:top w:w="0" w:type="dxa"/>
              <w:left w:w="45" w:type="dxa"/>
              <w:bottom w:w="0" w:type="dxa"/>
              <w:right w:w="45" w:type="dxa"/>
            </w:tcMar>
          </w:tcPr>
          <w:p w14:paraId="459CC2F4"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9EFE7EE" w14:textId="77777777" w:rsidR="004D0D95" w:rsidRDefault="00A90030" w:rsidP="00FA3A76">
            <w:pPr>
              <w:spacing w:line="240" w:lineRule="auto"/>
              <w:rPr>
                <w:sz w:val="24"/>
                <w:szCs w:val="24"/>
              </w:rPr>
            </w:pPr>
            <w:r>
              <w:rPr>
                <w:sz w:val="24"/>
                <w:szCs w:val="24"/>
              </w:rPr>
              <w:t>Portugal</w:t>
            </w:r>
          </w:p>
        </w:tc>
      </w:tr>
      <w:tr w:rsidR="004D0D95" w14:paraId="15066AC3" w14:textId="77777777">
        <w:trPr>
          <w:trHeight w:val="270"/>
        </w:trPr>
        <w:tc>
          <w:tcPr>
            <w:tcW w:w="1195" w:type="dxa"/>
            <w:tcMar>
              <w:top w:w="0" w:type="dxa"/>
              <w:left w:w="45" w:type="dxa"/>
              <w:bottom w:w="0" w:type="dxa"/>
              <w:right w:w="45" w:type="dxa"/>
            </w:tcMar>
          </w:tcPr>
          <w:p w14:paraId="0E49C76C" w14:textId="77777777" w:rsidR="004D0D95" w:rsidRDefault="00A90030" w:rsidP="00FA3A76">
            <w:pPr>
              <w:spacing w:line="240" w:lineRule="auto"/>
              <w:rPr>
                <w:sz w:val="24"/>
                <w:szCs w:val="24"/>
              </w:rPr>
            </w:pPr>
            <w:r>
              <w:rPr>
                <w:sz w:val="24"/>
                <w:szCs w:val="24"/>
              </w:rPr>
              <w:t>107</w:t>
            </w:r>
          </w:p>
        </w:tc>
        <w:tc>
          <w:tcPr>
            <w:tcW w:w="1145" w:type="dxa"/>
            <w:tcMar>
              <w:top w:w="0" w:type="dxa"/>
              <w:left w:w="45" w:type="dxa"/>
              <w:bottom w:w="0" w:type="dxa"/>
              <w:right w:w="45" w:type="dxa"/>
            </w:tcMar>
          </w:tcPr>
          <w:p w14:paraId="3F743368"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67E4E6F5"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537D3E76" w14:textId="77777777" w:rsidR="004D0D95" w:rsidRDefault="00A90030" w:rsidP="00FA3A76">
            <w:pPr>
              <w:spacing w:line="240" w:lineRule="auto"/>
              <w:rPr>
                <w:sz w:val="24"/>
                <w:szCs w:val="24"/>
              </w:rPr>
            </w:pPr>
            <w:r>
              <w:rPr>
                <w:sz w:val="24"/>
                <w:szCs w:val="24"/>
              </w:rPr>
              <w:t>21</w:t>
            </w:r>
          </w:p>
        </w:tc>
        <w:tc>
          <w:tcPr>
            <w:tcW w:w="990" w:type="dxa"/>
            <w:tcMar>
              <w:top w:w="0" w:type="dxa"/>
              <w:left w:w="45" w:type="dxa"/>
              <w:bottom w:w="0" w:type="dxa"/>
              <w:right w:w="45" w:type="dxa"/>
            </w:tcMar>
          </w:tcPr>
          <w:p w14:paraId="06D21F92" w14:textId="77777777" w:rsidR="004D0D95" w:rsidRDefault="00A90030" w:rsidP="00FA3A76">
            <w:pPr>
              <w:spacing w:line="240" w:lineRule="auto"/>
              <w:rPr>
                <w:sz w:val="24"/>
                <w:szCs w:val="24"/>
              </w:rPr>
            </w:pPr>
            <w:r>
              <w:rPr>
                <w:sz w:val="24"/>
                <w:szCs w:val="24"/>
              </w:rPr>
              <w:t>32</w:t>
            </w:r>
          </w:p>
        </w:tc>
        <w:tc>
          <w:tcPr>
            <w:tcW w:w="4770" w:type="dxa"/>
            <w:tcMar>
              <w:top w:w="0" w:type="dxa"/>
              <w:left w:w="45" w:type="dxa"/>
              <w:bottom w:w="0" w:type="dxa"/>
              <w:right w:w="45" w:type="dxa"/>
            </w:tcMar>
          </w:tcPr>
          <w:p w14:paraId="4611CA54"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38BCB63" w14:textId="77777777" w:rsidR="004D0D95" w:rsidRDefault="00A90030" w:rsidP="00FA3A76">
            <w:pPr>
              <w:spacing w:line="240" w:lineRule="auto"/>
              <w:rPr>
                <w:sz w:val="24"/>
                <w:szCs w:val="24"/>
              </w:rPr>
            </w:pPr>
            <w:r>
              <w:rPr>
                <w:sz w:val="24"/>
                <w:szCs w:val="24"/>
              </w:rPr>
              <w:t>Portugal</w:t>
            </w:r>
          </w:p>
        </w:tc>
      </w:tr>
      <w:tr w:rsidR="004D0D95" w14:paraId="6899CAE5" w14:textId="77777777">
        <w:trPr>
          <w:trHeight w:val="270"/>
        </w:trPr>
        <w:tc>
          <w:tcPr>
            <w:tcW w:w="1195" w:type="dxa"/>
            <w:tcMar>
              <w:top w:w="0" w:type="dxa"/>
              <w:left w:w="45" w:type="dxa"/>
              <w:bottom w:w="0" w:type="dxa"/>
              <w:right w:w="45" w:type="dxa"/>
            </w:tcMar>
          </w:tcPr>
          <w:p w14:paraId="323A6D7E" w14:textId="77777777" w:rsidR="004D0D95" w:rsidRDefault="00A90030" w:rsidP="00FA3A76">
            <w:pPr>
              <w:spacing w:line="240" w:lineRule="auto"/>
              <w:rPr>
                <w:sz w:val="24"/>
                <w:szCs w:val="24"/>
              </w:rPr>
            </w:pPr>
            <w:r>
              <w:rPr>
                <w:sz w:val="24"/>
                <w:szCs w:val="24"/>
              </w:rPr>
              <w:t>129</w:t>
            </w:r>
          </w:p>
        </w:tc>
        <w:tc>
          <w:tcPr>
            <w:tcW w:w="1145" w:type="dxa"/>
            <w:tcMar>
              <w:top w:w="0" w:type="dxa"/>
              <w:left w:w="45" w:type="dxa"/>
              <w:bottom w:w="0" w:type="dxa"/>
              <w:right w:w="45" w:type="dxa"/>
            </w:tcMar>
          </w:tcPr>
          <w:p w14:paraId="06874C86"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0F8F6AAD"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0BFC38F5" w14:textId="77777777" w:rsidR="004D0D95" w:rsidRDefault="00A90030" w:rsidP="00FA3A76">
            <w:pPr>
              <w:spacing w:line="240" w:lineRule="auto"/>
              <w:rPr>
                <w:sz w:val="24"/>
                <w:szCs w:val="24"/>
              </w:rPr>
            </w:pPr>
            <w:r>
              <w:rPr>
                <w:sz w:val="24"/>
                <w:szCs w:val="24"/>
              </w:rPr>
              <w:t>39</w:t>
            </w:r>
          </w:p>
        </w:tc>
        <w:tc>
          <w:tcPr>
            <w:tcW w:w="990" w:type="dxa"/>
            <w:tcMar>
              <w:top w:w="0" w:type="dxa"/>
              <w:left w:w="45" w:type="dxa"/>
              <w:bottom w:w="0" w:type="dxa"/>
              <w:right w:w="45" w:type="dxa"/>
            </w:tcMar>
          </w:tcPr>
          <w:p w14:paraId="6621B4C4" w14:textId="77777777" w:rsidR="004D0D95" w:rsidRDefault="00A90030" w:rsidP="00FA3A76">
            <w:pPr>
              <w:spacing w:line="240" w:lineRule="auto"/>
              <w:rPr>
                <w:sz w:val="24"/>
                <w:szCs w:val="24"/>
              </w:rPr>
            </w:pPr>
            <w:r>
              <w:rPr>
                <w:sz w:val="24"/>
                <w:szCs w:val="24"/>
              </w:rPr>
              <w:t>24,000</w:t>
            </w:r>
          </w:p>
        </w:tc>
        <w:tc>
          <w:tcPr>
            <w:tcW w:w="4770" w:type="dxa"/>
            <w:tcMar>
              <w:top w:w="0" w:type="dxa"/>
              <w:left w:w="45" w:type="dxa"/>
              <w:bottom w:w="0" w:type="dxa"/>
              <w:right w:w="45" w:type="dxa"/>
            </w:tcMar>
          </w:tcPr>
          <w:p w14:paraId="3620B206"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F5A5C76" w14:textId="77777777" w:rsidR="004D0D95" w:rsidRDefault="00A90030" w:rsidP="00FA3A76">
            <w:pPr>
              <w:spacing w:line="240" w:lineRule="auto"/>
              <w:rPr>
                <w:sz w:val="24"/>
                <w:szCs w:val="24"/>
              </w:rPr>
            </w:pPr>
            <w:r>
              <w:rPr>
                <w:sz w:val="24"/>
                <w:szCs w:val="24"/>
              </w:rPr>
              <w:t>Poland</w:t>
            </w:r>
          </w:p>
        </w:tc>
      </w:tr>
      <w:tr w:rsidR="004D0D95" w14:paraId="37732BDE" w14:textId="77777777">
        <w:trPr>
          <w:trHeight w:val="270"/>
        </w:trPr>
        <w:tc>
          <w:tcPr>
            <w:tcW w:w="1195" w:type="dxa"/>
            <w:tcMar>
              <w:top w:w="0" w:type="dxa"/>
              <w:left w:w="45" w:type="dxa"/>
              <w:bottom w:w="0" w:type="dxa"/>
              <w:right w:w="45" w:type="dxa"/>
            </w:tcMar>
          </w:tcPr>
          <w:p w14:paraId="6F099D96" w14:textId="77777777" w:rsidR="004D0D95" w:rsidRDefault="00A90030" w:rsidP="00FA3A76">
            <w:pPr>
              <w:spacing w:line="240" w:lineRule="auto"/>
              <w:rPr>
                <w:sz w:val="24"/>
                <w:szCs w:val="24"/>
              </w:rPr>
            </w:pPr>
            <w:r>
              <w:rPr>
                <w:sz w:val="24"/>
                <w:szCs w:val="24"/>
              </w:rPr>
              <w:t>157</w:t>
            </w:r>
          </w:p>
        </w:tc>
        <w:tc>
          <w:tcPr>
            <w:tcW w:w="1145" w:type="dxa"/>
            <w:tcMar>
              <w:top w:w="0" w:type="dxa"/>
              <w:left w:w="45" w:type="dxa"/>
              <w:bottom w:w="0" w:type="dxa"/>
              <w:right w:w="45" w:type="dxa"/>
            </w:tcMar>
          </w:tcPr>
          <w:p w14:paraId="5EEF80FF"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25349A12"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6E075970" w14:textId="77777777" w:rsidR="004D0D95" w:rsidRDefault="00A90030" w:rsidP="00FA3A76">
            <w:pPr>
              <w:spacing w:line="240" w:lineRule="auto"/>
              <w:rPr>
                <w:sz w:val="24"/>
                <w:szCs w:val="24"/>
              </w:rPr>
            </w:pPr>
            <w:r>
              <w:rPr>
                <w:sz w:val="24"/>
                <w:szCs w:val="24"/>
              </w:rPr>
              <w:t>128</w:t>
            </w:r>
          </w:p>
        </w:tc>
        <w:tc>
          <w:tcPr>
            <w:tcW w:w="990" w:type="dxa"/>
            <w:tcMar>
              <w:top w:w="0" w:type="dxa"/>
              <w:left w:w="45" w:type="dxa"/>
              <w:bottom w:w="0" w:type="dxa"/>
              <w:right w:w="45" w:type="dxa"/>
            </w:tcMar>
          </w:tcPr>
          <w:p w14:paraId="2AFF00AB" w14:textId="77777777" w:rsidR="004D0D95" w:rsidRDefault="00A90030" w:rsidP="00FA3A76">
            <w:pPr>
              <w:spacing w:line="240" w:lineRule="auto"/>
              <w:rPr>
                <w:sz w:val="24"/>
                <w:szCs w:val="24"/>
              </w:rPr>
            </w:pPr>
            <w:r>
              <w:rPr>
                <w:sz w:val="24"/>
                <w:szCs w:val="24"/>
              </w:rPr>
              <w:t>10,000</w:t>
            </w:r>
          </w:p>
        </w:tc>
        <w:tc>
          <w:tcPr>
            <w:tcW w:w="4770" w:type="dxa"/>
            <w:tcMar>
              <w:top w:w="0" w:type="dxa"/>
              <w:left w:w="45" w:type="dxa"/>
              <w:bottom w:w="0" w:type="dxa"/>
              <w:right w:w="45" w:type="dxa"/>
            </w:tcMar>
          </w:tcPr>
          <w:p w14:paraId="13C97804"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30DE767" w14:textId="77777777" w:rsidR="004D0D95" w:rsidRDefault="00A90030" w:rsidP="00FA3A76">
            <w:pPr>
              <w:spacing w:line="240" w:lineRule="auto"/>
              <w:rPr>
                <w:sz w:val="24"/>
                <w:szCs w:val="24"/>
              </w:rPr>
            </w:pPr>
            <w:r>
              <w:rPr>
                <w:sz w:val="24"/>
                <w:szCs w:val="24"/>
              </w:rPr>
              <w:t>Portugal</w:t>
            </w:r>
          </w:p>
        </w:tc>
      </w:tr>
      <w:tr w:rsidR="004D0D95" w14:paraId="01E3C894" w14:textId="77777777">
        <w:trPr>
          <w:trHeight w:val="270"/>
        </w:trPr>
        <w:tc>
          <w:tcPr>
            <w:tcW w:w="1195" w:type="dxa"/>
            <w:tcMar>
              <w:top w:w="0" w:type="dxa"/>
              <w:left w:w="45" w:type="dxa"/>
              <w:bottom w:w="0" w:type="dxa"/>
              <w:right w:w="45" w:type="dxa"/>
            </w:tcMar>
          </w:tcPr>
          <w:p w14:paraId="5866A822" w14:textId="77777777" w:rsidR="004D0D95" w:rsidRDefault="00A90030" w:rsidP="00FA3A76">
            <w:pPr>
              <w:spacing w:line="240" w:lineRule="auto"/>
              <w:rPr>
                <w:sz w:val="24"/>
                <w:szCs w:val="24"/>
              </w:rPr>
            </w:pPr>
            <w:r>
              <w:rPr>
                <w:sz w:val="24"/>
                <w:szCs w:val="24"/>
              </w:rPr>
              <w:t>187</w:t>
            </w:r>
          </w:p>
        </w:tc>
        <w:tc>
          <w:tcPr>
            <w:tcW w:w="1145" w:type="dxa"/>
            <w:tcMar>
              <w:top w:w="0" w:type="dxa"/>
              <w:left w:w="45" w:type="dxa"/>
              <w:bottom w:w="0" w:type="dxa"/>
              <w:right w:w="45" w:type="dxa"/>
            </w:tcMar>
          </w:tcPr>
          <w:p w14:paraId="754CFAF0" w14:textId="77777777" w:rsidR="004D0D95" w:rsidRDefault="00A90030" w:rsidP="00FA3A76">
            <w:pPr>
              <w:spacing w:line="240" w:lineRule="auto"/>
              <w:rPr>
                <w:sz w:val="24"/>
                <w:szCs w:val="24"/>
              </w:rPr>
            </w:pPr>
            <w:r>
              <w:rPr>
                <w:sz w:val="24"/>
                <w:szCs w:val="24"/>
              </w:rPr>
              <w:t>Grazed vineyard</w:t>
            </w:r>
          </w:p>
        </w:tc>
        <w:tc>
          <w:tcPr>
            <w:tcW w:w="2970" w:type="dxa"/>
            <w:tcMar>
              <w:top w:w="0" w:type="dxa"/>
              <w:left w:w="45" w:type="dxa"/>
              <w:bottom w:w="0" w:type="dxa"/>
              <w:right w:w="45" w:type="dxa"/>
            </w:tcMar>
          </w:tcPr>
          <w:p w14:paraId="2543BA2E"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324A4D41" w14:textId="77777777" w:rsidR="004D0D95" w:rsidRDefault="00A90030" w:rsidP="00FA3A76">
            <w:pPr>
              <w:spacing w:line="240" w:lineRule="auto"/>
              <w:rPr>
                <w:sz w:val="24"/>
                <w:szCs w:val="24"/>
              </w:rPr>
            </w:pPr>
            <w:r>
              <w:rPr>
                <w:sz w:val="24"/>
                <w:szCs w:val="24"/>
              </w:rPr>
              <w:t>33</w:t>
            </w:r>
          </w:p>
        </w:tc>
        <w:tc>
          <w:tcPr>
            <w:tcW w:w="990" w:type="dxa"/>
            <w:tcMar>
              <w:top w:w="0" w:type="dxa"/>
              <w:left w:w="45" w:type="dxa"/>
              <w:bottom w:w="0" w:type="dxa"/>
              <w:right w:w="45" w:type="dxa"/>
            </w:tcMar>
          </w:tcPr>
          <w:p w14:paraId="67828895" w14:textId="77777777" w:rsidR="004D0D95" w:rsidRDefault="00A90030" w:rsidP="00FA3A76">
            <w:pPr>
              <w:spacing w:line="240" w:lineRule="auto"/>
              <w:rPr>
                <w:sz w:val="24"/>
                <w:szCs w:val="24"/>
              </w:rPr>
            </w:pPr>
            <w:r>
              <w:rPr>
                <w:sz w:val="24"/>
                <w:szCs w:val="24"/>
              </w:rPr>
              <w:t>9.6</w:t>
            </w:r>
          </w:p>
        </w:tc>
        <w:tc>
          <w:tcPr>
            <w:tcW w:w="4770" w:type="dxa"/>
            <w:tcMar>
              <w:top w:w="0" w:type="dxa"/>
              <w:left w:w="45" w:type="dxa"/>
              <w:bottom w:w="0" w:type="dxa"/>
              <w:right w:w="45" w:type="dxa"/>
            </w:tcMar>
          </w:tcPr>
          <w:p w14:paraId="15BEB165" w14:textId="77777777" w:rsidR="004D0D95" w:rsidRDefault="00A90030" w:rsidP="00FA3A76">
            <w:pPr>
              <w:spacing w:line="240" w:lineRule="auto"/>
              <w:rPr>
                <w:sz w:val="24"/>
                <w:szCs w:val="24"/>
              </w:rPr>
            </w:pPr>
            <w:r>
              <w:rPr>
                <w:sz w:val="24"/>
                <w:szCs w:val="24"/>
              </w:rPr>
              <w:t xml:space="preserve">VU: </w:t>
            </w:r>
            <w:r>
              <w:rPr>
                <w:i/>
                <w:sz w:val="24"/>
                <w:szCs w:val="24"/>
              </w:rPr>
              <w:t>Linaria cannabina</w:t>
            </w:r>
            <w:r>
              <w:rPr>
                <w:sz w:val="24"/>
                <w:szCs w:val="24"/>
              </w:rPr>
              <w:t>,</w:t>
            </w:r>
            <w:r>
              <w:rPr>
                <w:i/>
                <w:sz w:val="24"/>
                <w:szCs w:val="24"/>
              </w:rPr>
              <w:t xml:space="preserve"> Sturnus vulgaris</w:t>
            </w:r>
            <w:r>
              <w:rPr>
                <w:sz w:val="24"/>
                <w:szCs w:val="24"/>
              </w:rPr>
              <w:t>,</w:t>
            </w:r>
            <w:r>
              <w:rPr>
                <w:i/>
                <w:sz w:val="24"/>
                <w:szCs w:val="24"/>
              </w:rPr>
              <w:t xml:space="preserve"> Emberiza cirlus</w:t>
            </w:r>
            <w:r>
              <w:rPr>
                <w:sz w:val="24"/>
                <w:szCs w:val="24"/>
              </w:rPr>
              <w:t>,</w:t>
            </w:r>
            <w:r>
              <w:rPr>
                <w:i/>
                <w:sz w:val="24"/>
                <w:szCs w:val="24"/>
              </w:rPr>
              <w:t xml:space="preserve"> Emberiza citrinella</w:t>
            </w:r>
            <w:r>
              <w:rPr>
                <w:sz w:val="24"/>
                <w:szCs w:val="24"/>
              </w:rPr>
              <w:t>,</w:t>
            </w:r>
            <w:r>
              <w:rPr>
                <w:i/>
                <w:sz w:val="24"/>
                <w:szCs w:val="24"/>
              </w:rPr>
              <w:t xml:space="preserve"> Lullula arborea</w:t>
            </w:r>
          </w:p>
        </w:tc>
        <w:tc>
          <w:tcPr>
            <w:tcW w:w="2250" w:type="dxa"/>
            <w:tcMar>
              <w:top w:w="0" w:type="dxa"/>
              <w:left w:w="45" w:type="dxa"/>
              <w:bottom w:w="0" w:type="dxa"/>
              <w:right w:w="45" w:type="dxa"/>
            </w:tcMar>
          </w:tcPr>
          <w:p w14:paraId="4FA82D6F" w14:textId="77777777" w:rsidR="004D0D95" w:rsidRDefault="00A90030" w:rsidP="00FA3A76">
            <w:pPr>
              <w:spacing w:line="240" w:lineRule="auto"/>
              <w:rPr>
                <w:sz w:val="24"/>
                <w:szCs w:val="24"/>
              </w:rPr>
            </w:pPr>
            <w:r>
              <w:rPr>
                <w:sz w:val="24"/>
                <w:szCs w:val="24"/>
              </w:rPr>
              <w:t>Germany</w:t>
            </w:r>
          </w:p>
        </w:tc>
      </w:tr>
      <w:tr w:rsidR="004D0D95" w14:paraId="6174B214" w14:textId="77777777">
        <w:trPr>
          <w:trHeight w:val="270"/>
        </w:trPr>
        <w:tc>
          <w:tcPr>
            <w:tcW w:w="1195" w:type="dxa"/>
            <w:tcMar>
              <w:top w:w="0" w:type="dxa"/>
              <w:left w:w="45" w:type="dxa"/>
              <w:bottom w:w="0" w:type="dxa"/>
              <w:right w:w="45" w:type="dxa"/>
            </w:tcMar>
          </w:tcPr>
          <w:p w14:paraId="1A9293A9" w14:textId="77777777" w:rsidR="004D0D95" w:rsidRDefault="00A90030" w:rsidP="00FA3A76">
            <w:pPr>
              <w:spacing w:line="240" w:lineRule="auto"/>
              <w:rPr>
                <w:sz w:val="24"/>
                <w:szCs w:val="24"/>
              </w:rPr>
            </w:pPr>
            <w:r>
              <w:rPr>
                <w:sz w:val="24"/>
                <w:szCs w:val="24"/>
              </w:rPr>
              <w:t>192</w:t>
            </w:r>
          </w:p>
        </w:tc>
        <w:tc>
          <w:tcPr>
            <w:tcW w:w="1145" w:type="dxa"/>
            <w:tcMar>
              <w:top w:w="0" w:type="dxa"/>
              <w:left w:w="45" w:type="dxa"/>
              <w:bottom w:w="0" w:type="dxa"/>
              <w:right w:w="45" w:type="dxa"/>
            </w:tcMar>
          </w:tcPr>
          <w:p w14:paraId="04376F3A"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DB2AA5B"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2A3E5E4B" w14:textId="77777777" w:rsidR="004D0D95" w:rsidRDefault="00A90030" w:rsidP="00FA3A76">
            <w:pPr>
              <w:spacing w:line="240" w:lineRule="auto"/>
              <w:rPr>
                <w:sz w:val="24"/>
                <w:szCs w:val="24"/>
              </w:rPr>
            </w:pPr>
            <w:r>
              <w:rPr>
                <w:sz w:val="24"/>
                <w:szCs w:val="24"/>
              </w:rPr>
              <w:t>63</w:t>
            </w:r>
          </w:p>
        </w:tc>
        <w:tc>
          <w:tcPr>
            <w:tcW w:w="990" w:type="dxa"/>
            <w:tcMar>
              <w:top w:w="0" w:type="dxa"/>
              <w:left w:w="45" w:type="dxa"/>
              <w:bottom w:w="0" w:type="dxa"/>
              <w:right w:w="45" w:type="dxa"/>
            </w:tcMar>
          </w:tcPr>
          <w:p w14:paraId="35B4390A"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5DFD0DA5" w14:textId="77777777" w:rsidR="004D0D95" w:rsidRDefault="00A90030" w:rsidP="00FA3A76">
            <w:pPr>
              <w:spacing w:line="240" w:lineRule="auto"/>
              <w:rPr>
                <w:i/>
                <w:sz w:val="24"/>
                <w:szCs w:val="24"/>
              </w:rPr>
            </w:pPr>
            <w:r>
              <w:rPr>
                <w:sz w:val="24"/>
                <w:szCs w:val="24"/>
              </w:rPr>
              <w:t>EN:</w:t>
            </w:r>
            <w:r>
              <w:rPr>
                <w:i/>
                <w:sz w:val="24"/>
                <w:szCs w:val="24"/>
              </w:rPr>
              <w:t xml:space="preserve"> Aiolopus thalassinus</w:t>
            </w:r>
            <w:r>
              <w:rPr>
                <w:sz w:val="24"/>
                <w:szCs w:val="24"/>
              </w:rPr>
              <w:t>,</w:t>
            </w:r>
            <w:r>
              <w:rPr>
                <w:i/>
                <w:sz w:val="24"/>
                <w:szCs w:val="24"/>
              </w:rPr>
              <w:t xml:space="preserve"> Ephippiger ephippiger. </w:t>
            </w:r>
            <w:r>
              <w:rPr>
                <w:sz w:val="24"/>
                <w:szCs w:val="24"/>
              </w:rPr>
              <w:t xml:space="preserve">NT: </w:t>
            </w:r>
            <w:r>
              <w:rPr>
                <w:i/>
                <w:sz w:val="24"/>
                <w:szCs w:val="24"/>
              </w:rPr>
              <w:t>Locustella naevia</w:t>
            </w:r>
            <w:r>
              <w:rPr>
                <w:sz w:val="24"/>
                <w:szCs w:val="24"/>
              </w:rPr>
              <w:t>,</w:t>
            </w:r>
            <w:r>
              <w:rPr>
                <w:i/>
                <w:sz w:val="24"/>
                <w:szCs w:val="24"/>
              </w:rPr>
              <w:t xml:space="preserve"> Phoenicurus phoenicurus</w:t>
            </w:r>
            <w:r>
              <w:rPr>
                <w:sz w:val="24"/>
                <w:szCs w:val="24"/>
              </w:rPr>
              <w:t>,</w:t>
            </w:r>
            <w:r>
              <w:rPr>
                <w:i/>
                <w:sz w:val="24"/>
                <w:szCs w:val="24"/>
              </w:rPr>
              <w:t xml:space="preserve"> Oriolus oriolus</w:t>
            </w:r>
            <w:r>
              <w:rPr>
                <w:sz w:val="24"/>
                <w:szCs w:val="24"/>
              </w:rPr>
              <w:t>,</w:t>
            </w:r>
            <w:r>
              <w:rPr>
                <w:i/>
                <w:sz w:val="24"/>
                <w:szCs w:val="24"/>
              </w:rPr>
              <w:t xml:space="preserve"> Scolopax rusticola</w:t>
            </w:r>
            <w:r>
              <w:rPr>
                <w:sz w:val="24"/>
                <w:szCs w:val="24"/>
              </w:rPr>
              <w:t>,</w:t>
            </w:r>
            <w:r>
              <w:rPr>
                <w:i/>
                <w:sz w:val="24"/>
                <w:szCs w:val="24"/>
              </w:rPr>
              <w:t xml:space="preserve"> Anthus trivialis</w:t>
            </w:r>
            <w:r>
              <w:rPr>
                <w:sz w:val="24"/>
                <w:szCs w:val="24"/>
              </w:rPr>
              <w:t>,</w:t>
            </w:r>
            <w:r>
              <w:rPr>
                <w:i/>
                <w:sz w:val="24"/>
                <w:szCs w:val="24"/>
              </w:rPr>
              <w:t xml:space="preserve"> Oedipoda caerulescens. </w:t>
            </w:r>
            <w:r>
              <w:rPr>
                <w:sz w:val="24"/>
                <w:szCs w:val="24"/>
              </w:rPr>
              <w:t>LC:</w:t>
            </w:r>
            <w:r>
              <w:rPr>
                <w:i/>
                <w:sz w:val="24"/>
                <w:szCs w:val="24"/>
              </w:rPr>
              <w:t xml:space="preserve"> Upupa epops</w:t>
            </w:r>
            <w:r>
              <w:rPr>
                <w:sz w:val="24"/>
                <w:szCs w:val="24"/>
              </w:rPr>
              <w:t>,</w:t>
            </w:r>
            <w:r>
              <w:rPr>
                <w:i/>
                <w:sz w:val="24"/>
                <w:szCs w:val="24"/>
              </w:rPr>
              <w:t xml:space="preserve"> Jynx torquilla</w:t>
            </w:r>
            <w:r>
              <w:rPr>
                <w:sz w:val="24"/>
                <w:szCs w:val="24"/>
              </w:rPr>
              <w:t>,</w:t>
            </w:r>
            <w:r>
              <w:rPr>
                <w:i/>
                <w:sz w:val="24"/>
                <w:szCs w:val="24"/>
              </w:rPr>
              <w:t xml:space="preserve">  </w:t>
            </w:r>
            <w:r>
              <w:rPr>
                <w:sz w:val="24"/>
                <w:szCs w:val="24"/>
              </w:rPr>
              <w:t xml:space="preserve">VU: </w:t>
            </w:r>
            <w:r>
              <w:rPr>
                <w:i/>
                <w:sz w:val="24"/>
                <w:szCs w:val="24"/>
              </w:rPr>
              <w:t>Caprimulgus europaeus</w:t>
            </w:r>
            <w:r>
              <w:rPr>
                <w:sz w:val="24"/>
                <w:szCs w:val="24"/>
              </w:rPr>
              <w:t>,</w:t>
            </w:r>
            <w:r>
              <w:rPr>
                <w:i/>
                <w:sz w:val="24"/>
                <w:szCs w:val="24"/>
              </w:rPr>
              <w:t xml:space="preserve"> Streptopelia turtur</w:t>
            </w:r>
            <w:r>
              <w:rPr>
                <w:sz w:val="24"/>
                <w:szCs w:val="24"/>
              </w:rPr>
              <w:t>,</w:t>
            </w:r>
            <w:r>
              <w:rPr>
                <w:i/>
                <w:sz w:val="24"/>
                <w:szCs w:val="24"/>
              </w:rPr>
              <w:t xml:space="preserve"> Decticus verrucivorus</w:t>
            </w:r>
            <w:r>
              <w:rPr>
                <w:sz w:val="24"/>
                <w:szCs w:val="24"/>
              </w:rPr>
              <w:t>,</w:t>
            </w:r>
            <w:r>
              <w:rPr>
                <w:i/>
                <w:sz w:val="24"/>
                <w:szCs w:val="24"/>
              </w:rPr>
              <w:t xml:space="preserve"> Mantis religiosa</w:t>
            </w:r>
          </w:p>
        </w:tc>
        <w:tc>
          <w:tcPr>
            <w:tcW w:w="2250" w:type="dxa"/>
            <w:tcMar>
              <w:top w:w="0" w:type="dxa"/>
              <w:left w:w="45" w:type="dxa"/>
              <w:bottom w:w="0" w:type="dxa"/>
              <w:right w:w="45" w:type="dxa"/>
            </w:tcMar>
          </w:tcPr>
          <w:p w14:paraId="50016B0D" w14:textId="77777777" w:rsidR="004D0D95" w:rsidRDefault="00A90030" w:rsidP="00FA3A76">
            <w:pPr>
              <w:spacing w:line="240" w:lineRule="auto"/>
              <w:rPr>
                <w:sz w:val="24"/>
                <w:szCs w:val="24"/>
              </w:rPr>
            </w:pPr>
            <w:r>
              <w:rPr>
                <w:sz w:val="24"/>
                <w:szCs w:val="24"/>
              </w:rPr>
              <w:t>Germany</w:t>
            </w:r>
          </w:p>
        </w:tc>
      </w:tr>
      <w:tr w:rsidR="004D0D95" w14:paraId="05CE4267" w14:textId="77777777">
        <w:trPr>
          <w:trHeight w:val="270"/>
        </w:trPr>
        <w:tc>
          <w:tcPr>
            <w:tcW w:w="1195" w:type="dxa"/>
            <w:tcMar>
              <w:top w:w="0" w:type="dxa"/>
              <w:left w:w="45" w:type="dxa"/>
              <w:bottom w:w="0" w:type="dxa"/>
              <w:right w:w="45" w:type="dxa"/>
            </w:tcMar>
          </w:tcPr>
          <w:p w14:paraId="54E099BB" w14:textId="77777777" w:rsidR="004D0D95" w:rsidRDefault="00A90030" w:rsidP="00FA3A76">
            <w:pPr>
              <w:spacing w:line="240" w:lineRule="auto"/>
              <w:rPr>
                <w:sz w:val="24"/>
                <w:szCs w:val="24"/>
              </w:rPr>
            </w:pPr>
            <w:r>
              <w:rPr>
                <w:sz w:val="24"/>
                <w:szCs w:val="24"/>
              </w:rPr>
              <w:t>206</w:t>
            </w:r>
          </w:p>
        </w:tc>
        <w:tc>
          <w:tcPr>
            <w:tcW w:w="1145" w:type="dxa"/>
            <w:tcMar>
              <w:top w:w="0" w:type="dxa"/>
              <w:left w:w="45" w:type="dxa"/>
              <w:bottom w:w="0" w:type="dxa"/>
              <w:right w:w="45" w:type="dxa"/>
            </w:tcMar>
          </w:tcPr>
          <w:p w14:paraId="47768D6D" w14:textId="77777777" w:rsidR="004D0D95" w:rsidRDefault="00A90030" w:rsidP="00FA3A76">
            <w:pPr>
              <w:spacing w:line="240" w:lineRule="auto"/>
              <w:rPr>
                <w:sz w:val="24"/>
                <w:szCs w:val="24"/>
              </w:rPr>
            </w:pPr>
            <w:r>
              <w:rPr>
                <w:sz w:val="24"/>
                <w:szCs w:val="24"/>
              </w:rPr>
              <w:t>Grazed vineyard</w:t>
            </w:r>
          </w:p>
        </w:tc>
        <w:tc>
          <w:tcPr>
            <w:tcW w:w="2970" w:type="dxa"/>
            <w:tcMar>
              <w:top w:w="0" w:type="dxa"/>
              <w:left w:w="45" w:type="dxa"/>
              <w:bottom w:w="0" w:type="dxa"/>
              <w:right w:w="45" w:type="dxa"/>
            </w:tcMar>
          </w:tcPr>
          <w:p w14:paraId="2A1C570E"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1C44805E" w14:textId="77777777" w:rsidR="004D0D95" w:rsidRDefault="00A90030" w:rsidP="00FA3A76">
            <w:pPr>
              <w:spacing w:line="240" w:lineRule="auto"/>
              <w:rPr>
                <w:sz w:val="24"/>
                <w:szCs w:val="24"/>
              </w:rPr>
            </w:pPr>
            <w:r>
              <w:rPr>
                <w:sz w:val="24"/>
                <w:szCs w:val="24"/>
              </w:rPr>
              <w:t>100</w:t>
            </w:r>
          </w:p>
        </w:tc>
        <w:tc>
          <w:tcPr>
            <w:tcW w:w="990" w:type="dxa"/>
            <w:tcMar>
              <w:top w:w="0" w:type="dxa"/>
              <w:left w:w="45" w:type="dxa"/>
              <w:bottom w:w="0" w:type="dxa"/>
              <w:right w:w="45" w:type="dxa"/>
            </w:tcMar>
          </w:tcPr>
          <w:p w14:paraId="0AFD462E" w14:textId="77777777" w:rsidR="004D0D95" w:rsidRDefault="00A90030" w:rsidP="00FA3A76">
            <w:pPr>
              <w:spacing w:line="240" w:lineRule="auto"/>
              <w:rPr>
                <w:sz w:val="24"/>
                <w:szCs w:val="24"/>
              </w:rPr>
            </w:pPr>
            <w:r>
              <w:rPr>
                <w:sz w:val="24"/>
                <w:szCs w:val="24"/>
              </w:rPr>
              <w:t>48</w:t>
            </w:r>
          </w:p>
        </w:tc>
        <w:tc>
          <w:tcPr>
            <w:tcW w:w="4770" w:type="dxa"/>
            <w:tcMar>
              <w:top w:w="0" w:type="dxa"/>
              <w:left w:w="45" w:type="dxa"/>
              <w:bottom w:w="0" w:type="dxa"/>
              <w:right w:w="45" w:type="dxa"/>
            </w:tcMar>
          </w:tcPr>
          <w:p w14:paraId="317A16BF"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3C77488" w14:textId="77777777" w:rsidR="004D0D95" w:rsidRDefault="00A90030" w:rsidP="00FA3A76">
            <w:pPr>
              <w:spacing w:line="240" w:lineRule="auto"/>
              <w:rPr>
                <w:sz w:val="24"/>
                <w:szCs w:val="24"/>
              </w:rPr>
            </w:pPr>
            <w:r>
              <w:rPr>
                <w:sz w:val="24"/>
                <w:szCs w:val="24"/>
              </w:rPr>
              <w:t>Portugal</w:t>
            </w:r>
          </w:p>
        </w:tc>
      </w:tr>
      <w:tr w:rsidR="004D0D95" w14:paraId="4F633AF5" w14:textId="77777777">
        <w:trPr>
          <w:trHeight w:val="270"/>
        </w:trPr>
        <w:tc>
          <w:tcPr>
            <w:tcW w:w="1195" w:type="dxa"/>
            <w:tcMar>
              <w:top w:w="0" w:type="dxa"/>
              <w:left w:w="45" w:type="dxa"/>
              <w:bottom w:w="0" w:type="dxa"/>
              <w:right w:w="45" w:type="dxa"/>
            </w:tcMar>
          </w:tcPr>
          <w:p w14:paraId="54D61759" w14:textId="77777777" w:rsidR="004D0D95" w:rsidRDefault="00A90030" w:rsidP="00FA3A76">
            <w:pPr>
              <w:spacing w:line="240" w:lineRule="auto"/>
              <w:rPr>
                <w:sz w:val="24"/>
                <w:szCs w:val="24"/>
              </w:rPr>
            </w:pPr>
            <w:r>
              <w:rPr>
                <w:sz w:val="24"/>
                <w:szCs w:val="24"/>
              </w:rPr>
              <w:t>231</w:t>
            </w:r>
          </w:p>
        </w:tc>
        <w:tc>
          <w:tcPr>
            <w:tcW w:w="1145" w:type="dxa"/>
            <w:tcMar>
              <w:top w:w="0" w:type="dxa"/>
              <w:left w:w="45" w:type="dxa"/>
              <w:bottom w:w="0" w:type="dxa"/>
              <w:right w:w="45" w:type="dxa"/>
            </w:tcMar>
          </w:tcPr>
          <w:p w14:paraId="344A986F" w14:textId="77777777" w:rsidR="004D0D95" w:rsidRDefault="00A90030" w:rsidP="00FA3A76">
            <w:pPr>
              <w:spacing w:line="240" w:lineRule="auto"/>
              <w:rPr>
                <w:sz w:val="24"/>
                <w:szCs w:val="24"/>
              </w:rPr>
            </w:pPr>
            <w:r>
              <w:rPr>
                <w:sz w:val="24"/>
                <w:szCs w:val="24"/>
              </w:rPr>
              <w:t>Grazed vineyard</w:t>
            </w:r>
          </w:p>
        </w:tc>
        <w:tc>
          <w:tcPr>
            <w:tcW w:w="2970" w:type="dxa"/>
            <w:tcMar>
              <w:top w:w="0" w:type="dxa"/>
              <w:left w:w="45" w:type="dxa"/>
              <w:bottom w:w="0" w:type="dxa"/>
              <w:right w:w="45" w:type="dxa"/>
            </w:tcMar>
          </w:tcPr>
          <w:p w14:paraId="2CC6B1C4" w14:textId="77777777" w:rsidR="004D0D95" w:rsidRDefault="00A90030" w:rsidP="00FA3A76">
            <w:pPr>
              <w:spacing w:line="240" w:lineRule="auto"/>
              <w:rPr>
                <w:sz w:val="24"/>
                <w:szCs w:val="24"/>
              </w:rPr>
            </w:pPr>
            <w:r>
              <w:rPr>
                <w:sz w:val="24"/>
                <w:szCs w:val="24"/>
              </w:rPr>
              <w:t>(Aves)</w:t>
            </w:r>
          </w:p>
        </w:tc>
        <w:tc>
          <w:tcPr>
            <w:tcW w:w="990" w:type="dxa"/>
            <w:tcMar>
              <w:top w:w="0" w:type="dxa"/>
              <w:left w:w="45" w:type="dxa"/>
              <w:bottom w:w="0" w:type="dxa"/>
              <w:right w:w="45" w:type="dxa"/>
            </w:tcMar>
          </w:tcPr>
          <w:p w14:paraId="5D9E8511" w14:textId="77777777" w:rsidR="004D0D95" w:rsidRDefault="00A90030" w:rsidP="00FA3A76">
            <w:pPr>
              <w:spacing w:line="240" w:lineRule="auto"/>
              <w:rPr>
                <w:sz w:val="24"/>
                <w:szCs w:val="24"/>
              </w:rPr>
            </w:pPr>
            <w:r>
              <w:rPr>
                <w:sz w:val="24"/>
                <w:szCs w:val="24"/>
              </w:rPr>
              <w:t>33</w:t>
            </w:r>
          </w:p>
        </w:tc>
        <w:tc>
          <w:tcPr>
            <w:tcW w:w="990" w:type="dxa"/>
            <w:tcMar>
              <w:top w:w="0" w:type="dxa"/>
              <w:left w:w="45" w:type="dxa"/>
              <w:bottom w:w="0" w:type="dxa"/>
              <w:right w:w="45" w:type="dxa"/>
            </w:tcMar>
          </w:tcPr>
          <w:p w14:paraId="2563C75A"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7FE389EE"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72F5F2E" w14:textId="77777777" w:rsidR="004D0D95" w:rsidRDefault="00A90030" w:rsidP="00FA3A76">
            <w:pPr>
              <w:spacing w:line="240" w:lineRule="auto"/>
              <w:rPr>
                <w:sz w:val="24"/>
                <w:szCs w:val="24"/>
              </w:rPr>
            </w:pPr>
            <w:r>
              <w:rPr>
                <w:sz w:val="24"/>
                <w:szCs w:val="24"/>
              </w:rPr>
              <w:t>Hungary</w:t>
            </w:r>
          </w:p>
        </w:tc>
      </w:tr>
      <w:tr w:rsidR="004D0D95" w14:paraId="1B284819" w14:textId="77777777">
        <w:trPr>
          <w:trHeight w:val="270"/>
        </w:trPr>
        <w:tc>
          <w:tcPr>
            <w:tcW w:w="1195" w:type="dxa"/>
            <w:tcBorders>
              <w:bottom w:val="single" w:sz="4" w:space="0" w:color="000000"/>
            </w:tcBorders>
            <w:tcMar>
              <w:top w:w="0" w:type="dxa"/>
              <w:left w:w="45" w:type="dxa"/>
              <w:bottom w:w="0" w:type="dxa"/>
              <w:right w:w="45" w:type="dxa"/>
            </w:tcMar>
          </w:tcPr>
          <w:p w14:paraId="2CD99B47" w14:textId="77777777" w:rsidR="004D0D95" w:rsidRDefault="00A90030" w:rsidP="00FA3A76">
            <w:pPr>
              <w:spacing w:line="240" w:lineRule="auto"/>
              <w:rPr>
                <w:sz w:val="24"/>
                <w:szCs w:val="24"/>
              </w:rPr>
            </w:pPr>
            <w:r>
              <w:rPr>
                <w:sz w:val="24"/>
                <w:szCs w:val="24"/>
              </w:rPr>
              <w:t>67</w:t>
            </w:r>
          </w:p>
        </w:tc>
        <w:tc>
          <w:tcPr>
            <w:tcW w:w="1145" w:type="dxa"/>
            <w:tcBorders>
              <w:bottom w:val="single" w:sz="4" w:space="0" w:color="000000"/>
            </w:tcBorders>
            <w:tcMar>
              <w:top w:w="0" w:type="dxa"/>
              <w:left w:w="45" w:type="dxa"/>
              <w:bottom w:w="0" w:type="dxa"/>
              <w:right w:w="45" w:type="dxa"/>
            </w:tcMar>
          </w:tcPr>
          <w:p w14:paraId="3326B734" w14:textId="77777777" w:rsidR="004D0D95" w:rsidRDefault="00A90030" w:rsidP="00FA3A76">
            <w:pPr>
              <w:spacing w:line="240" w:lineRule="auto"/>
              <w:rPr>
                <w:sz w:val="24"/>
                <w:szCs w:val="24"/>
              </w:rPr>
            </w:pPr>
            <w:r>
              <w:rPr>
                <w:sz w:val="24"/>
                <w:szCs w:val="24"/>
              </w:rPr>
              <w:t>Wood pasture</w:t>
            </w:r>
          </w:p>
        </w:tc>
        <w:tc>
          <w:tcPr>
            <w:tcW w:w="2970" w:type="dxa"/>
            <w:tcBorders>
              <w:bottom w:val="single" w:sz="4" w:space="0" w:color="000000"/>
            </w:tcBorders>
            <w:tcMar>
              <w:top w:w="0" w:type="dxa"/>
              <w:left w:w="45" w:type="dxa"/>
              <w:bottom w:w="0" w:type="dxa"/>
              <w:right w:w="45" w:type="dxa"/>
            </w:tcMar>
          </w:tcPr>
          <w:p w14:paraId="6F4F1982" w14:textId="77777777" w:rsidR="004D0D95" w:rsidRDefault="00A90030" w:rsidP="00FA3A76">
            <w:pPr>
              <w:spacing w:line="240" w:lineRule="auto"/>
              <w:rPr>
                <w:sz w:val="24"/>
                <w:szCs w:val="24"/>
              </w:rPr>
            </w:pPr>
            <w:r>
              <w:rPr>
                <w:sz w:val="24"/>
                <w:szCs w:val="24"/>
              </w:rPr>
              <w:t>Reptilia (Squamata/Testudines, Reptilia)</w:t>
            </w:r>
          </w:p>
        </w:tc>
        <w:tc>
          <w:tcPr>
            <w:tcW w:w="990" w:type="dxa"/>
            <w:tcBorders>
              <w:bottom w:val="single" w:sz="4" w:space="0" w:color="000000"/>
            </w:tcBorders>
            <w:tcMar>
              <w:top w:w="0" w:type="dxa"/>
              <w:left w:w="45" w:type="dxa"/>
              <w:bottom w:w="0" w:type="dxa"/>
              <w:right w:w="45" w:type="dxa"/>
            </w:tcMar>
          </w:tcPr>
          <w:p w14:paraId="48928557" w14:textId="77777777" w:rsidR="004D0D95" w:rsidRDefault="00A90030" w:rsidP="00FA3A76">
            <w:pPr>
              <w:spacing w:line="240" w:lineRule="auto"/>
              <w:rPr>
                <w:sz w:val="24"/>
                <w:szCs w:val="24"/>
              </w:rPr>
            </w:pPr>
            <w:r>
              <w:rPr>
                <w:sz w:val="24"/>
                <w:szCs w:val="24"/>
              </w:rPr>
              <w:t>12</w:t>
            </w:r>
          </w:p>
        </w:tc>
        <w:tc>
          <w:tcPr>
            <w:tcW w:w="990" w:type="dxa"/>
            <w:tcBorders>
              <w:bottom w:val="single" w:sz="4" w:space="0" w:color="000000"/>
            </w:tcBorders>
            <w:tcMar>
              <w:top w:w="0" w:type="dxa"/>
              <w:left w:w="45" w:type="dxa"/>
              <w:bottom w:w="0" w:type="dxa"/>
              <w:right w:w="45" w:type="dxa"/>
            </w:tcMar>
          </w:tcPr>
          <w:p w14:paraId="381230D9" w14:textId="77777777" w:rsidR="004D0D95" w:rsidRDefault="00A90030" w:rsidP="00FA3A76">
            <w:pPr>
              <w:spacing w:line="240" w:lineRule="auto"/>
              <w:rPr>
                <w:sz w:val="24"/>
                <w:szCs w:val="24"/>
              </w:rPr>
            </w:pPr>
            <w:r>
              <w:rPr>
                <w:sz w:val="24"/>
                <w:szCs w:val="24"/>
              </w:rPr>
              <w:t>6,116</w:t>
            </w:r>
          </w:p>
        </w:tc>
        <w:tc>
          <w:tcPr>
            <w:tcW w:w="4770" w:type="dxa"/>
            <w:tcBorders>
              <w:bottom w:val="single" w:sz="4" w:space="0" w:color="000000"/>
            </w:tcBorders>
            <w:tcMar>
              <w:top w:w="0" w:type="dxa"/>
              <w:left w:w="45" w:type="dxa"/>
              <w:bottom w:w="0" w:type="dxa"/>
              <w:right w:w="45" w:type="dxa"/>
            </w:tcMar>
          </w:tcPr>
          <w:p w14:paraId="2CE8D14C" w14:textId="77777777" w:rsidR="004D0D95" w:rsidRDefault="00A90030" w:rsidP="00FA3A76">
            <w:pPr>
              <w:spacing w:line="240" w:lineRule="auto"/>
              <w:rPr>
                <w:sz w:val="24"/>
                <w:szCs w:val="24"/>
              </w:rPr>
            </w:pPr>
            <w:r>
              <w:rPr>
                <w:sz w:val="24"/>
                <w:szCs w:val="24"/>
              </w:rPr>
              <w:t>-</w:t>
            </w:r>
          </w:p>
        </w:tc>
        <w:tc>
          <w:tcPr>
            <w:tcW w:w="2250" w:type="dxa"/>
            <w:tcBorders>
              <w:bottom w:val="single" w:sz="4" w:space="0" w:color="000000"/>
            </w:tcBorders>
            <w:tcMar>
              <w:top w:w="0" w:type="dxa"/>
              <w:left w:w="45" w:type="dxa"/>
              <w:bottom w:w="0" w:type="dxa"/>
              <w:right w:w="45" w:type="dxa"/>
            </w:tcMar>
          </w:tcPr>
          <w:p w14:paraId="7AB209A0" w14:textId="77777777" w:rsidR="004D0D95" w:rsidRDefault="00A90030" w:rsidP="00FA3A76">
            <w:pPr>
              <w:spacing w:line="240" w:lineRule="auto"/>
              <w:rPr>
                <w:sz w:val="24"/>
                <w:szCs w:val="24"/>
              </w:rPr>
            </w:pPr>
            <w:r>
              <w:rPr>
                <w:sz w:val="24"/>
                <w:szCs w:val="24"/>
              </w:rPr>
              <w:t>Portugal</w:t>
            </w:r>
          </w:p>
        </w:tc>
      </w:tr>
      <w:tr w:rsidR="004D0D95" w14:paraId="501E0EB5" w14:textId="77777777">
        <w:trPr>
          <w:trHeight w:val="270"/>
        </w:trPr>
        <w:tc>
          <w:tcPr>
            <w:tcW w:w="1195" w:type="dxa"/>
            <w:tcBorders>
              <w:top w:val="single" w:sz="4" w:space="0" w:color="000000"/>
            </w:tcBorders>
            <w:tcMar>
              <w:top w:w="0" w:type="dxa"/>
              <w:left w:w="45" w:type="dxa"/>
              <w:bottom w:w="0" w:type="dxa"/>
              <w:right w:w="45" w:type="dxa"/>
            </w:tcMar>
          </w:tcPr>
          <w:p w14:paraId="73629C0E" w14:textId="77777777" w:rsidR="004D0D95" w:rsidRDefault="004D0D95" w:rsidP="00FA3A76">
            <w:pPr>
              <w:spacing w:line="240" w:lineRule="auto"/>
              <w:rPr>
                <w:sz w:val="24"/>
                <w:szCs w:val="24"/>
              </w:rPr>
            </w:pPr>
          </w:p>
        </w:tc>
        <w:tc>
          <w:tcPr>
            <w:tcW w:w="1145" w:type="dxa"/>
            <w:tcBorders>
              <w:top w:val="single" w:sz="4" w:space="0" w:color="000000"/>
            </w:tcBorders>
            <w:tcMar>
              <w:top w:w="0" w:type="dxa"/>
              <w:left w:w="45" w:type="dxa"/>
              <w:bottom w:w="0" w:type="dxa"/>
              <w:right w:w="45" w:type="dxa"/>
            </w:tcMar>
          </w:tcPr>
          <w:p w14:paraId="2909AF09" w14:textId="77777777" w:rsidR="004D0D95" w:rsidRDefault="004D0D95" w:rsidP="00FA3A76">
            <w:pPr>
              <w:spacing w:line="240" w:lineRule="auto"/>
              <w:rPr>
                <w:sz w:val="24"/>
                <w:szCs w:val="24"/>
              </w:rPr>
            </w:pPr>
          </w:p>
        </w:tc>
        <w:tc>
          <w:tcPr>
            <w:tcW w:w="2970" w:type="dxa"/>
            <w:tcBorders>
              <w:top w:val="single" w:sz="4" w:space="0" w:color="000000"/>
            </w:tcBorders>
            <w:tcMar>
              <w:top w:w="0" w:type="dxa"/>
              <w:left w:w="45" w:type="dxa"/>
              <w:bottom w:w="0" w:type="dxa"/>
              <w:right w:w="45" w:type="dxa"/>
            </w:tcMar>
          </w:tcPr>
          <w:p w14:paraId="738CC01D" w14:textId="77777777" w:rsidR="004D0D95" w:rsidRDefault="00A90030" w:rsidP="00FA3A76">
            <w:pPr>
              <w:spacing w:line="240" w:lineRule="auto"/>
              <w:rPr>
                <w:b/>
                <w:sz w:val="24"/>
                <w:szCs w:val="24"/>
              </w:rPr>
            </w:pPr>
            <w:r>
              <w:rPr>
                <w:b/>
                <w:sz w:val="24"/>
                <w:szCs w:val="24"/>
              </w:rPr>
              <w:t>Animal (Invertebrate)</w:t>
            </w:r>
          </w:p>
        </w:tc>
        <w:tc>
          <w:tcPr>
            <w:tcW w:w="990" w:type="dxa"/>
            <w:tcBorders>
              <w:top w:val="single" w:sz="4" w:space="0" w:color="000000"/>
            </w:tcBorders>
            <w:tcMar>
              <w:top w:w="0" w:type="dxa"/>
              <w:left w:w="45" w:type="dxa"/>
              <w:bottom w:w="0" w:type="dxa"/>
              <w:right w:w="45" w:type="dxa"/>
            </w:tcMar>
          </w:tcPr>
          <w:p w14:paraId="79B2FC30" w14:textId="77777777" w:rsidR="004D0D95" w:rsidRDefault="004D0D95" w:rsidP="00FA3A76">
            <w:pPr>
              <w:spacing w:line="240" w:lineRule="auto"/>
              <w:rPr>
                <w:sz w:val="24"/>
                <w:szCs w:val="24"/>
              </w:rPr>
            </w:pPr>
          </w:p>
        </w:tc>
        <w:tc>
          <w:tcPr>
            <w:tcW w:w="990" w:type="dxa"/>
            <w:tcBorders>
              <w:top w:val="single" w:sz="4" w:space="0" w:color="000000"/>
            </w:tcBorders>
            <w:tcMar>
              <w:top w:w="0" w:type="dxa"/>
              <w:left w:w="45" w:type="dxa"/>
              <w:bottom w:w="0" w:type="dxa"/>
              <w:right w:w="45" w:type="dxa"/>
            </w:tcMar>
          </w:tcPr>
          <w:p w14:paraId="6281ADC1" w14:textId="77777777" w:rsidR="004D0D95" w:rsidRDefault="004D0D95" w:rsidP="00FA3A76">
            <w:pPr>
              <w:spacing w:line="240" w:lineRule="auto"/>
              <w:rPr>
                <w:sz w:val="24"/>
                <w:szCs w:val="24"/>
              </w:rPr>
            </w:pPr>
          </w:p>
        </w:tc>
        <w:tc>
          <w:tcPr>
            <w:tcW w:w="4770" w:type="dxa"/>
            <w:tcBorders>
              <w:top w:val="single" w:sz="4" w:space="0" w:color="000000"/>
            </w:tcBorders>
            <w:tcMar>
              <w:top w:w="0" w:type="dxa"/>
              <w:left w:w="45" w:type="dxa"/>
              <w:bottom w:w="0" w:type="dxa"/>
              <w:right w:w="45" w:type="dxa"/>
            </w:tcMar>
          </w:tcPr>
          <w:p w14:paraId="23F3A9BE" w14:textId="77777777" w:rsidR="004D0D95" w:rsidRDefault="004D0D95" w:rsidP="00FA3A76">
            <w:pPr>
              <w:spacing w:line="240" w:lineRule="auto"/>
              <w:rPr>
                <w:sz w:val="24"/>
                <w:szCs w:val="24"/>
              </w:rPr>
            </w:pPr>
          </w:p>
        </w:tc>
        <w:tc>
          <w:tcPr>
            <w:tcW w:w="2250" w:type="dxa"/>
            <w:tcBorders>
              <w:top w:val="single" w:sz="4" w:space="0" w:color="000000"/>
            </w:tcBorders>
            <w:tcMar>
              <w:top w:w="0" w:type="dxa"/>
              <w:left w:w="45" w:type="dxa"/>
              <w:bottom w:w="0" w:type="dxa"/>
              <w:right w:w="45" w:type="dxa"/>
            </w:tcMar>
          </w:tcPr>
          <w:p w14:paraId="55C3B5B0" w14:textId="77777777" w:rsidR="004D0D95" w:rsidRDefault="004D0D95" w:rsidP="00FA3A76">
            <w:pPr>
              <w:spacing w:line="240" w:lineRule="auto"/>
              <w:rPr>
                <w:sz w:val="24"/>
                <w:szCs w:val="24"/>
              </w:rPr>
            </w:pPr>
          </w:p>
        </w:tc>
      </w:tr>
      <w:tr w:rsidR="004D0D95" w14:paraId="4274D88A" w14:textId="77777777">
        <w:trPr>
          <w:trHeight w:val="270"/>
        </w:trPr>
        <w:tc>
          <w:tcPr>
            <w:tcW w:w="1195" w:type="dxa"/>
            <w:tcMar>
              <w:top w:w="0" w:type="dxa"/>
              <w:left w:w="45" w:type="dxa"/>
              <w:bottom w:w="0" w:type="dxa"/>
              <w:right w:w="45" w:type="dxa"/>
            </w:tcMar>
          </w:tcPr>
          <w:p w14:paraId="2C271391" w14:textId="77777777" w:rsidR="004D0D95" w:rsidRDefault="00A90030" w:rsidP="00FA3A76">
            <w:pPr>
              <w:spacing w:line="240" w:lineRule="auto"/>
              <w:rPr>
                <w:sz w:val="24"/>
                <w:szCs w:val="24"/>
              </w:rPr>
            </w:pPr>
            <w:r>
              <w:rPr>
                <w:sz w:val="24"/>
                <w:szCs w:val="24"/>
              </w:rPr>
              <w:lastRenderedPageBreak/>
              <w:t>202</w:t>
            </w:r>
          </w:p>
        </w:tc>
        <w:tc>
          <w:tcPr>
            <w:tcW w:w="1145" w:type="dxa"/>
            <w:tcMar>
              <w:top w:w="0" w:type="dxa"/>
              <w:left w:w="45" w:type="dxa"/>
              <w:bottom w:w="0" w:type="dxa"/>
              <w:right w:w="45" w:type="dxa"/>
            </w:tcMar>
          </w:tcPr>
          <w:p w14:paraId="72266509" w14:textId="77777777" w:rsidR="004D0D95" w:rsidRDefault="00A90030" w:rsidP="00FA3A76">
            <w:pPr>
              <w:spacing w:line="240" w:lineRule="auto"/>
              <w:rPr>
                <w:sz w:val="24"/>
                <w:szCs w:val="24"/>
              </w:rPr>
            </w:pPr>
            <w:r>
              <w:rPr>
                <w:sz w:val="24"/>
                <w:szCs w:val="24"/>
              </w:rPr>
              <w:t>Grazed woodland</w:t>
            </w:r>
          </w:p>
        </w:tc>
        <w:tc>
          <w:tcPr>
            <w:tcW w:w="2970" w:type="dxa"/>
            <w:tcMar>
              <w:top w:w="0" w:type="dxa"/>
              <w:left w:w="45" w:type="dxa"/>
              <w:bottom w:w="0" w:type="dxa"/>
              <w:right w:w="45" w:type="dxa"/>
            </w:tcMar>
          </w:tcPr>
          <w:p w14:paraId="45FEEF6C" w14:textId="77777777" w:rsidR="004D0D95" w:rsidRDefault="00A90030" w:rsidP="00FA3A76">
            <w:pPr>
              <w:spacing w:line="240" w:lineRule="auto"/>
              <w:rPr>
                <w:sz w:val="24"/>
                <w:szCs w:val="24"/>
              </w:rPr>
            </w:pPr>
            <w:r>
              <w:rPr>
                <w:sz w:val="24"/>
                <w:szCs w:val="24"/>
              </w:rPr>
              <w:t>Formicidae (Hymenoptera, Insecta)</w:t>
            </w:r>
          </w:p>
        </w:tc>
        <w:tc>
          <w:tcPr>
            <w:tcW w:w="990" w:type="dxa"/>
            <w:tcMar>
              <w:top w:w="0" w:type="dxa"/>
              <w:left w:w="45" w:type="dxa"/>
              <w:bottom w:w="0" w:type="dxa"/>
              <w:right w:w="45" w:type="dxa"/>
            </w:tcMar>
          </w:tcPr>
          <w:p w14:paraId="6033E477" w14:textId="77777777" w:rsidR="004D0D95" w:rsidRDefault="00A90030" w:rsidP="00FA3A76">
            <w:pPr>
              <w:spacing w:line="240" w:lineRule="auto"/>
              <w:rPr>
                <w:sz w:val="24"/>
                <w:szCs w:val="24"/>
              </w:rPr>
            </w:pPr>
            <w:r>
              <w:rPr>
                <w:sz w:val="24"/>
                <w:szCs w:val="24"/>
              </w:rPr>
              <w:t>18</w:t>
            </w:r>
          </w:p>
        </w:tc>
        <w:tc>
          <w:tcPr>
            <w:tcW w:w="990" w:type="dxa"/>
            <w:tcMar>
              <w:top w:w="0" w:type="dxa"/>
              <w:left w:w="45" w:type="dxa"/>
              <w:bottom w:w="0" w:type="dxa"/>
              <w:right w:w="45" w:type="dxa"/>
            </w:tcMar>
          </w:tcPr>
          <w:p w14:paraId="41D08817"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7801B28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42B76AE" w14:textId="77777777" w:rsidR="004D0D95" w:rsidRDefault="00A90030" w:rsidP="00FA3A76">
            <w:pPr>
              <w:spacing w:line="240" w:lineRule="auto"/>
              <w:rPr>
                <w:sz w:val="24"/>
                <w:szCs w:val="24"/>
              </w:rPr>
            </w:pPr>
            <w:r>
              <w:rPr>
                <w:sz w:val="24"/>
                <w:szCs w:val="24"/>
              </w:rPr>
              <w:t>Czech Republic</w:t>
            </w:r>
          </w:p>
        </w:tc>
      </w:tr>
      <w:tr w:rsidR="004D0D95" w14:paraId="5BB7B022" w14:textId="77777777">
        <w:trPr>
          <w:trHeight w:val="270"/>
        </w:trPr>
        <w:tc>
          <w:tcPr>
            <w:tcW w:w="1195" w:type="dxa"/>
            <w:tcMar>
              <w:top w:w="0" w:type="dxa"/>
              <w:left w:w="45" w:type="dxa"/>
              <w:bottom w:w="0" w:type="dxa"/>
              <w:right w:w="45" w:type="dxa"/>
            </w:tcMar>
          </w:tcPr>
          <w:p w14:paraId="17A3EC32" w14:textId="77777777" w:rsidR="004D0D95" w:rsidRDefault="00A90030" w:rsidP="00FA3A76">
            <w:pPr>
              <w:spacing w:line="240" w:lineRule="auto"/>
              <w:rPr>
                <w:sz w:val="24"/>
                <w:szCs w:val="24"/>
              </w:rPr>
            </w:pPr>
            <w:r>
              <w:rPr>
                <w:sz w:val="24"/>
                <w:szCs w:val="24"/>
              </w:rPr>
              <w:t>126</w:t>
            </w:r>
          </w:p>
        </w:tc>
        <w:tc>
          <w:tcPr>
            <w:tcW w:w="1145" w:type="dxa"/>
            <w:tcMar>
              <w:top w:w="0" w:type="dxa"/>
              <w:left w:w="45" w:type="dxa"/>
              <w:bottom w:w="0" w:type="dxa"/>
              <w:right w:w="45" w:type="dxa"/>
            </w:tcMar>
          </w:tcPr>
          <w:p w14:paraId="06A8E746"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18BD293F" w14:textId="77777777" w:rsidR="004D0D95" w:rsidRDefault="00A90030" w:rsidP="00FA3A76">
            <w:pPr>
              <w:spacing w:line="240" w:lineRule="auto"/>
              <w:rPr>
                <w:sz w:val="24"/>
                <w:szCs w:val="24"/>
              </w:rPr>
            </w:pPr>
            <w:r>
              <w:rPr>
                <w:sz w:val="24"/>
                <w:szCs w:val="24"/>
              </w:rPr>
              <w:t>Apidae/Vespidae (Hymenoptera, Insecta)</w:t>
            </w:r>
          </w:p>
        </w:tc>
        <w:tc>
          <w:tcPr>
            <w:tcW w:w="990" w:type="dxa"/>
            <w:tcMar>
              <w:top w:w="0" w:type="dxa"/>
              <w:left w:w="45" w:type="dxa"/>
              <w:bottom w:w="0" w:type="dxa"/>
              <w:right w:w="45" w:type="dxa"/>
            </w:tcMar>
          </w:tcPr>
          <w:p w14:paraId="2BE40DEF" w14:textId="77777777" w:rsidR="004D0D95" w:rsidRDefault="00A90030" w:rsidP="00FA3A76">
            <w:pPr>
              <w:spacing w:line="240" w:lineRule="auto"/>
              <w:rPr>
                <w:sz w:val="24"/>
                <w:szCs w:val="24"/>
              </w:rPr>
            </w:pPr>
            <w:r>
              <w:rPr>
                <w:sz w:val="24"/>
                <w:szCs w:val="24"/>
              </w:rPr>
              <w:t>60</w:t>
            </w:r>
          </w:p>
        </w:tc>
        <w:tc>
          <w:tcPr>
            <w:tcW w:w="990" w:type="dxa"/>
            <w:tcMar>
              <w:top w:w="0" w:type="dxa"/>
              <w:left w:w="45" w:type="dxa"/>
              <w:bottom w:w="0" w:type="dxa"/>
              <w:right w:w="45" w:type="dxa"/>
            </w:tcMar>
          </w:tcPr>
          <w:p w14:paraId="66F75E91" w14:textId="77777777" w:rsidR="004D0D95" w:rsidRDefault="00A90030" w:rsidP="00FA3A76">
            <w:pPr>
              <w:spacing w:line="240" w:lineRule="auto"/>
              <w:rPr>
                <w:sz w:val="24"/>
                <w:szCs w:val="24"/>
              </w:rPr>
            </w:pPr>
            <w:r>
              <w:rPr>
                <w:sz w:val="24"/>
                <w:szCs w:val="24"/>
              </w:rPr>
              <w:t>150</w:t>
            </w:r>
          </w:p>
        </w:tc>
        <w:tc>
          <w:tcPr>
            <w:tcW w:w="4770" w:type="dxa"/>
            <w:tcMar>
              <w:top w:w="0" w:type="dxa"/>
              <w:left w:w="45" w:type="dxa"/>
              <w:bottom w:w="0" w:type="dxa"/>
              <w:right w:w="45" w:type="dxa"/>
            </w:tcMar>
          </w:tcPr>
          <w:p w14:paraId="3AF3CB39"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5C82EC9" w14:textId="77777777" w:rsidR="004D0D95" w:rsidRDefault="00A90030" w:rsidP="00FA3A76">
            <w:pPr>
              <w:spacing w:line="240" w:lineRule="auto"/>
              <w:rPr>
                <w:sz w:val="24"/>
                <w:szCs w:val="24"/>
              </w:rPr>
            </w:pPr>
            <w:r>
              <w:rPr>
                <w:sz w:val="24"/>
                <w:szCs w:val="24"/>
              </w:rPr>
              <w:t>Spain</w:t>
            </w:r>
          </w:p>
        </w:tc>
      </w:tr>
      <w:tr w:rsidR="004D0D95" w14:paraId="24C09F59" w14:textId="77777777">
        <w:trPr>
          <w:trHeight w:val="270"/>
        </w:trPr>
        <w:tc>
          <w:tcPr>
            <w:tcW w:w="1195" w:type="dxa"/>
            <w:tcMar>
              <w:top w:w="0" w:type="dxa"/>
              <w:left w:w="45" w:type="dxa"/>
              <w:bottom w:w="0" w:type="dxa"/>
              <w:right w:w="45" w:type="dxa"/>
            </w:tcMar>
          </w:tcPr>
          <w:p w14:paraId="30ECDD65" w14:textId="77777777" w:rsidR="004D0D95" w:rsidRDefault="00A90030" w:rsidP="00FA3A76">
            <w:pPr>
              <w:spacing w:line="240" w:lineRule="auto"/>
              <w:rPr>
                <w:sz w:val="24"/>
                <w:szCs w:val="24"/>
              </w:rPr>
            </w:pPr>
            <w:r>
              <w:rPr>
                <w:sz w:val="24"/>
                <w:szCs w:val="24"/>
              </w:rPr>
              <w:t>215</w:t>
            </w:r>
          </w:p>
        </w:tc>
        <w:tc>
          <w:tcPr>
            <w:tcW w:w="1145" w:type="dxa"/>
            <w:tcMar>
              <w:top w:w="0" w:type="dxa"/>
              <w:left w:w="45" w:type="dxa"/>
              <w:bottom w:w="0" w:type="dxa"/>
              <w:right w:w="45" w:type="dxa"/>
            </w:tcMar>
          </w:tcPr>
          <w:p w14:paraId="09F64BC1"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48C4D958" w14:textId="77777777" w:rsidR="004D0D95" w:rsidRDefault="00A90030" w:rsidP="00FA3A76">
            <w:pPr>
              <w:spacing w:line="240" w:lineRule="auto"/>
              <w:rPr>
                <w:sz w:val="24"/>
                <w:szCs w:val="24"/>
              </w:rPr>
            </w:pPr>
            <w:r>
              <w:rPr>
                <w:sz w:val="24"/>
                <w:szCs w:val="24"/>
              </w:rPr>
              <w:t>Apidae/Vespidae (Hymenoptera, Insecta)</w:t>
            </w:r>
          </w:p>
        </w:tc>
        <w:tc>
          <w:tcPr>
            <w:tcW w:w="990" w:type="dxa"/>
            <w:tcMar>
              <w:top w:w="0" w:type="dxa"/>
              <w:left w:w="45" w:type="dxa"/>
              <w:bottom w:w="0" w:type="dxa"/>
              <w:right w:w="45" w:type="dxa"/>
            </w:tcMar>
          </w:tcPr>
          <w:p w14:paraId="42D2E195" w14:textId="77777777" w:rsidR="004D0D95" w:rsidRDefault="00A90030" w:rsidP="00FA3A76">
            <w:pPr>
              <w:spacing w:line="240" w:lineRule="auto"/>
              <w:rPr>
                <w:sz w:val="24"/>
                <w:szCs w:val="24"/>
              </w:rPr>
            </w:pPr>
            <w:r>
              <w:rPr>
                <w:sz w:val="24"/>
                <w:szCs w:val="24"/>
              </w:rPr>
              <w:t>13</w:t>
            </w:r>
          </w:p>
        </w:tc>
        <w:tc>
          <w:tcPr>
            <w:tcW w:w="990" w:type="dxa"/>
            <w:tcMar>
              <w:top w:w="0" w:type="dxa"/>
              <w:left w:w="45" w:type="dxa"/>
              <w:bottom w:w="0" w:type="dxa"/>
              <w:right w:w="45" w:type="dxa"/>
            </w:tcMar>
          </w:tcPr>
          <w:p w14:paraId="2F24D816" w14:textId="77777777" w:rsidR="004D0D95" w:rsidRDefault="00A90030" w:rsidP="00FA3A76">
            <w:pPr>
              <w:spacing w:line="240" w:lineRule="auto"/>
              <w:rPr>
                <w:sz w:val="24"/>
                <w:szCs w:val="24"/>
              </w:rPr>
            </w:pPr>
            <w:r>
              <w:rPr>
                <w:sz w:val="24"/>
                <w:szCs w:val="24"/>
              </w:rPr>
              <w:t>1.2</w:t>
            </w:r>
          </w:p>
        </w:tc>
        <w:tc>
          <w:tcPr>
            <w:tcW w:w="4770" w:type="dxa"/>
            <w:tcMar>
              <w:top w:w="0" w:type="dxa"/>
              <w:left w:w="45" w:type="dxa"/>
              <w:bottom w:w="0" w:type="dxa"/>
              <w:right w:w="45" w:type="dxa"/>
            </w:tcMar>
          </w:tcPr>
          <w:p w14:paraId="33829E5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501E525" w14:textId="77777777" w:rsidR="004D0D95" w:rsidRDefault="00A90030" w:rsidP="00FA3A76">
            <w:pPr>
              <w:spacing w:line="240" w:lineRule="auto"/>
              <w:rPr>
                <w:sz w:val="24"/>
                <w:szCs w:val="24"/>
              </w:rPr>
            </w:pPr>
            <w:r>
              <w:rPr>
                <w:sz w:val="24"/>
                <w:szCs w:val="24"/>
              </w:rPr>
              <w:t>Germany</w:t>
            </w:r>
          </w:p>
        </w:tc>
      </w:tr>
      <w:tr w:rsidR="004D0D95" w14:paraId="732FEF00" w14:textId="77777777">
        <w:trPr>
          <w:trHeight w:val="270"/>
        </w:trPr>
        <w:tc>
          <w:tcPr>
            <w:tcW w:w="1195" w:type="dxa"/>
            <w:tcMar>
              <w:top w:w="0" w:type="dxa"/>
              <w:left w:w="45" w:type="dxa"/>
              <w:bottom w:w="0" w:type="dxa"/>
              <w:right w:w="45" w:type="dxa"/>
            </w:tcMar>
          </w:tcPr>
          <w:p w14:paraId="0CADEA2F" w14:textId="77777777" w:rsidR="004D0D95" w:rsidRDefault="00A90030" w:rsidP="00FA3A76">
            <w:pPr>
              <w:spacing w:line="240" w:lineRule="auto"/>
              <w:rPr>
                <w:sz w:val="24"/>
                <w:szCs w:val="24"/>
              </w:rPr>
            </w:pPr>
            <w:r>
              <w:rPr>
                <w:sz w:val="24"/>
                <w:szCs w:val="24"/>
              </w:rPr>
              <w:t>202</w:t>
            </w:r>
          </w:p>
        </w:tc>
        <w:tc>
          <w:tcPr>
            <w:tcW w:w="1145" w:type="dxa"/>
            <w:tcMar>
              <w:top w:w="0" w:type="dxa"/>
              <w:left w:w="45" w:type="dxa"/>
              <w:bottom w:w="0" w:type="dxa"/>
              <w:right w:w="45" w:type="dxa"/>
            </w:tcMar>
          </w:tcPr>
          <w:p w14:paraId="06FDC02E" w14:textId="77777777" w:rsidR="004D0D95" w:rsidRDefault="00A90030" w:rsidP="00FA3A76">
            <w:pPr>
              <w:spacing w:line="240" w:lineRule="auto"/>
              <w:rPr>
                <w:sz w:val="24"/>
                <w:szCs w:val="24"/>
              </w:rPr>
            </w:pPr>
            <w:r>
              <w:rPr>
                <w:sz w:val="24"/>
                <w:szCs w:val="24"/>
              </w:rPr>
              <w:t>Grazed woodland</w:t>
            </w:r>
          </w:p>
        </w:tc>
        <w:tc>
          <w:tcPr>
            <w:tcW w:w="2970" w:type="dxa"/>
            <w:tcMar>
              <w:top w:w="0" w:type="dxa"/>
              <w:left w:w="45" w:type="dxa"/>
              <w:bottom w:w="0" w:type="dxa"/>
              <w:right w:w="45" w:type="dxa"/>
            </w:tcMar>
          </w:tcPr>
          <w:p w14:paraId="4FC2538A" w14:textId="77777777" w:rsidR="004D0D95" w:rsidRDefault="00A90030" w:rsidP="00FA3A76">
            <w:pPr>
              <w:spacing w:line="240" w:lineRule="auto"/>
              <w:rPr>
                <w:sz w:val="24"/>
                <w:szCs w:val="24"/>
              </w:rPr>
            </w:pPr>
            <w:r>
              <w:rPr>
                <w:sz w:val="24"/>
                <w:szCs w:val="24"/>
              </w:rPr>
              <w:t>Apidae/Vespidae (Hymenoptera, Insecta)</w:t>
            </w:r>
          </w:p>
        </w:tc>
        <w:tc>
          <w:tcPr>
            <w:tcW w:w="990" w:type="dxa"/>
            <w:tcMar>
              <w:top w:w="0" w:type="dxa"/>
              <w:left w:w="45" w:type="dxa"/>
              <w:bottom w:w="0" w:type="dxa"/>
              <w:right w:w="45" w:type="dxa"/>
            </w:tcMar>
          </w:tcPr>
          <w:p w14:paraId="6D0BC320" w14:textId="77777777" w:rsidR="004D0D95" w:rsidRDefault="00A90030" w:rsidP="00FA3A76">
            <w:pPr>
              <w:spacing w:line="240" w:lineRule="auto"/>
              <w:rPr>
                <w:sz w:val="24"/>
                <w:szCs w:val="24"/>
              </w:rPr>
            </w:pPr>
            <w:r>
              <w:rPr>
                <w:sz w:val="24"/>
                <w:szCs w:val="24"/>
              </w:rPr>
              <w:t>116</w:t>
            </w:r>
          </w:p>
        </w:tc>
        <w:tc>
          <w:tcPr>
            <w:tcW w:w="990" w:type="dxa"/>
            <w:tcMar>
              <w:top w:w="0" w:type="dxa"/>
              <w:left w:w="45" w:type="dxa"/>
              <w:bottom w:w="0" w:type="dxa"/>
              <w:right w:w="45" w:type="dxa"/>
            </w:tcMar>
          </w:tcPr>
          <w:p w14:paraId="77499556"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5CF3080A"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28854F3" w14:textId="77777777" w:rsidR="004D0D95" w:rsidRDefault="00A90030" w:rsidP="00FA3A76">
            <w:pPr>
              <w:spacing w:line="240" w:lineRule="auto"/>
              <w:rPr>
                <w:sz w:val="24"/>
                <w:szCs w:val="24"/>
              </w:rPr>
            </w:pPr>
            <w:r>
              <w:rPr>
                <w:sz w:val="24"/>
                <w:szCs w:val="24"/>
              </w:rPr>
              <w:t>Czech Republic</w:t>
            </w:r>
          </w:p>
        </w:tc>
      </w:tr>
      <w:tr w:rsidR="004D0D95" w14:paraId="4E6D189D" w14:textId="77777777">
        <w:trPr>
          <w:trHeight w:val="270"/>
        </w:trPr>
        <w:tc>
          <w:tcPr>
            <w:tcW w:w="1195" w:type="dxa"/>
            <w:tcMar>
              <w:top w:w="0" w:type="dxa"/>
              <w:left w:w="45" w:type="dxa"/>
              <w:bottom w:w="0" w:type="dxa"/>
              <w:right w:w="45" w:type="dxa"/>
            </w:tcMar>
          </w:tcPr>
          <w:p w14:paraId="10F0D59A" w14:textId="77777777" w:rsidR="004D0D95" w:rsidRDefault="00A90030" w:rsidP="00FA3A76">
            <w:pPr>
              <w:spacing w:line="240" w:lineRule="auto"/>
              <w:rPr>
                <w:sz w:val="24"/>
                <w:szCs w:val="24"/>
              </w:rPr>
            </w:pPr>
            <w:r>
              <w:rPr>
                <w:sz w:val="24"/>
                <w:szCs w:val="24"/>
              </w:rPr>
              <w:t>86</w:t>
            </w:r>
          </w:p>
        </w:tc>
        <w:tc>
          <w:tcPr>
            <w:tcW w:w="1145" w:type="dxa"/>
            <w:tcMar>
              <w:top w:w="0" w:type="dxa"/>
              <w:left w:w="45" w:type="dxa"/>
              <w:bottom w:w="0" w:type="dxa"/>
              <w:right w:w="45" w:type="dxa"/>
            </w:tcMar>
          </w:tcPr>
          <w:p w14:paraId="023F3F81"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4F73E113" w14:textId="77777777" w:rsidR="004D0D95" w:rsidRDefault="00A90030" w:rsidP="00FA3A76">
            <w:pPr>
              <w:spacing w:line="240" w:lineRule="auto"/>
              <w:rPr>
                <w:sz w:val="24"/>
                <w:szCs w:val="24"/>
              </w:rPr>
            </w:pPr>
            <w:r>
              <w:rPr>
                <w:sz w:val="24"/>
                <w:szCs w:val="24"/>
              </w:rPr>
              <w:t>Apidae/Vespidae (Hymenoptera, Insecta)</w:t>
            </w:r>
          </w:p>
        </w:tc>
        <w:tc>
          <w:tcPr>
            <w:tcW w:w="990" w:type="dxa"/>
            <w:tcMar>
              <w:top w:w="0" w:type="dxa"/>
              <w:left w:w="45" w:type="dxa"/>
              <w:bottom w:w="0" w:type="dxa"/>
              <w:right w:w="45" w:type="dxa"/>
            </w:tcMar>
          </w:tcPr>
          <w:p w14:paraId="2B8E6C00" w14:textId="77777777" w:rsidR="004D0D95" w:rsidRDefault="00A90030" w:rsidP="00FA3A76">
            <w:pPr>
              <w:spacing w:line="240" w:lineRule="auto"/>
              <w:rPr>
                <w:sz w:val="24"/>
                <w:szCs w:val="24"/>
              </w:rPr>
            </w:pPr>
            <w:r>
              <w:rPr>
                <w:sz w:val="24"/>
                <w:szCs w:val="24"/>
              </w:rPr>
              <w:t>84</w:t>
            </w:r>
          </w:p>
        </w:tc>
        <w:tc>
          <w:tcPr>
            <w:tcW w:w="990" w:type="dxa"/>
            <w:tcMar>
              <w:top w:w="0" w:type="dxa"/>
              <w:left w:w="45" w:type="dxa"/>
              <w:bottom w:w="0" w:type="dxa"/>
              <w:right w:w="45" w:type="dxa"/>
            </w:tcMar>
          </w:tcPr>
          <w:p w14:paraId="11D1FB2B" w14:textId="77777777" w:rsidR="004D0D95" w:rsidRDefault="00A90030" w:rsidP="00FA3A76">
            <w:pPr>
              <w:spacing w:line="240" w:lineRule="auto"/>
              <w:rPr>
                <w:sz w:val="24"/>
                <w:szCs w:val="24"/>
              </w:rPr>
            </w:pPr>
            <w:r>
              <w:rPr>
                <w:sz w:val="24"/>
                <w:szCs w:val="24"/>
              </w:rPr>
              <w:t>25</w:t>
            </w:r>
          </w:p>
        </w:tc>
        <w:tc>
          <w:tcPr>
            <w:tcW w:w="4770" w:type="dxa"/>
            <w:tcMar>
              <w:top w:w="0" w:type="dxa"/>
              <w:left w:w="45" w:type="dxa"/>
              <w:bottom w:w="0" w:type="dxa"/>
              <w:right w:w="45" w:type="dxa"/>
            </w:tcMar>
          </w:tcPr>
          <w:p w14:paraId="3F9D58D1"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2652C9C" w14:textId="77777777" w:rsidR="004D0D95" w:rsidRDefault="00A90030" w:rsidP="00FA3A76">
            <w:pPr>
              <w:spacing w:line="240" w:lineRule="auto"/>
              <w:rPr>
                <w:sz w:val="24"/>
                <w:szCs w:val="24"/>
              </w:rPr>
            </w:pPr>
            <w:r>
              <w:rPr>
                <w:sz w:val="24"/>
                <w:szCs w:val="24"/>
              </w:rPr>
              <w:t>Czech Republic</w:t>
            </w:r>
          </w:p>
        </w:tc>
      </w:tr>
      <w:tr w:rsidR="004D0D95" w14:paraId="3E796B8D" w14:textId="77777777">
        <w:trPr>
          <w:trHeight w:val="270"/>
        </w:trPr>
        <w:tc>
          <w:tcPr>
            <w:tcW w:w="1195" w:type="dxa"/>
            <w:tcMar>
              <w:top w:w="0" w:type="dxa"/>
              <w:left w:w="45" w:type="dxa"/>
              <w:bottom w:w="0" w:type="dxa"/>
              <w:right w:w="45" w:type="dxa"/>
            </w:tcMar>
          </w:tcPr>
          <w:p w14:paraId="4A5624DD" w14:textId="77777777" w:rsidR="004D0D95" w:rsidRDefault="00A90030" w:rsidP="00FA3A76">
            <w:pPr>
              <w:spacing w:line="240" w:lineRule="auto"/>
              <w:rPr>
                <w:sz w:val="24"/>
                <w:szCs w:val="24"/>
              </w:rPr>
            </w:pPr>
            <w:r>
              <w:rPr>
                <w:sz w:val="24"/>
                <w:szCs w:val="24"/>
              </w:rPr>
              <w:t>215</w:t>
            </w:r>
          </w:p>
        </w:tc>
        <w:tc>
          <w:tcPr>
            <w:tcW w:w="1145" w:type="dxa"/>
            <w:tcMar>
              <w:top w:w="0" w:type="dxa"/>
              <w:left w:w="45" w:type="dxa"/>
              <w:bottom w:w="0" w:type="dxa"/>
              <w:right w:w="45" w:type="dxa"/>
            </w:tcMar>
          </w:tcPr>
          <w:p w14:paraId="65D1065A"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1EEDA342" w14:textId="77777777" w:rsidR="004D0D95" w:rsidRDefault="00A90030" w:rsidP="00FA3A76">
            <w:pPr>
              <w:spacing w:line="240" w:lineRule="auto"/>
              <w:rPr>
                <w:sz w:val="24"/>
                <w:szCs w:val="24"/>
              </w:rPr>
            </w:pPr>
            <w:r>
              <w:rPr>
                <w:sz w:val="24"/>
                <w:szCs w:val="24"/>
              </w:rPr>
              <w:t>Apidae/Vespidae (Hymenoptera, Insecta)</w:t>
            </w:r>
          </w:p>
        </w:tc>
        <w:tc>
          <w:tcPr>
            <w:tcW w:w="990" w:type="dxa"/>
            <w:tcMar>
              <w:top w:w="0" w:type="dxa"/>
              <w:left w:w="45" w:type="dxa"/>
              <w:bottom w:w="0" w:type="dxa"/>
              <w:right w:w="45" w:type="dxa"/>
            </w:tcMar>
          </w:tcPr>
          <w:p w14:paraId="1D9CD86C" w14:textId="77777777" w:rsidR="004D0D95" w:rsidRDefault="00A90030" w:rsidP="00FA3A76">
            <w:pPr>
              <w:spacing w:line="240" w:lineRule="auto"/>
              <w:rPr>
                <w:sz w:val="24"/>
                <w:szCs w:val="24"/>
              </w:rPr>
            </w:pPr>
            <w:r>
              <w:rPr>
                <w:sz w:val="24"/>
                <w:szCs w:val="24"/>
              </w:rPr>
              <w:t>27</w:t>
            </w:r>
          </w:p>
        </w:tc>
        <w:tc>
          <w:tcPr>
            <w:tcW w:w="990" w:type="dxa"/>
            <w:tcMar>
              <w:top w:w="0" w:type="dxa"/>
              <w:left w:w="45" w:type="dxa"/>
              <w:bottom w:w="0" w:type="dxa"/>
              <w:right w:w="45" w:type="dxa"/>
            </w:tcMar>
          </w:tcPr>
          <w:p w14:paraId="2527589D" w14:textId="77777777" w:rsidR="004D0D95" w:rsidRDefault="00A90030" w:rsidP="00FA3A76">
            <w:pPr>
              <w:spacing w:line="240" w:lineRule="auto"/>
              <w:rPr>
                <w:sz w:val="24"/>
                <w:szCs w:val="24"/>
              </w:rPr>
            </w:pPr>
            <w:r>
              <w:rPr>
                <w:sz w:val="24"/>
                <w:szCs w:val="24"/>
              </w:rPr>
              <w:t>1.2</w:t>
            </w:r>
          </w:p>
        </w:tc>
        <w:tc>
          <w:tcPr>
            <w:tcW w:w="4770" w:type="dxa"/>
            <w:tcMar>
              <w:top w:w="0" w:type="dxa"/>
              <w:left w:w="45" w:type="dxa"/>
              <w:bottom w:w="0" w:type="dxa"/>
              <w:right w:w="45" w:type="dxa"/>
            </w:tcMar>
          </w:tcPr>
          <w:p w14:paraId="717F4D68"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3BC98ED6" w14:textId="77777777" w:rsidR="004D0D95" w:rsidRDefault="00A90030" w:rsidP="00FA3A76">
            <w:pPr>
              <w:spacing w:line="240" w:lineRule="auto"/>
              <w:rPr>
                <w:sz w:val="24"/>
                <w:szCs w:val="24"/>
              </w:rPr>
            </w:pPr>
            <w:r>
              <w:rPr>
                <w:sz w:val="24"/>
                <w:szCs w:val="24"/>
              </w:rPr>
              <w:t>Germany</w:t>
            </w:r>
          </w:p>
        </w:tc>
      </w:tr>
      <w:tr w:rsidR="004D0D95" w14:paraId="5E3462C5" w14:textId="77777777">
        <w:trPr>
          <w:trHeight w:val="270"/>
        </w:trPr>
        <w:tc>
          <w:tcPr>
            <w:tcW w:w="1195" w:type="dxa"/>
            <w:tcMar>
              <w:top w:w="0" w:type="dxa"/>
              <w:left w:w="45" w:type="dxa"/>
              <w:bottom w:w="0" w:type="dxa"/>
              <w:right w:w="45" w:type="dxa"/>
            </w:tcMar>
          </w:tcPr>
          <w:p w14:paraId="531FE8D2" w14:textId="77777777" w:rsidR="004D0D95" w:rsidRDefault="00A90030" w:rsidP="00FA3A76">
            <w:pPr>
              <w:spacing w:line="240" w:lineRule="auto"/>
              <w:rPr>
                <w:sz w:val="24"/>
                <w:szCs w:val="24"/>
              </w:rPr>
            </w:pPr>
            <w:r>
              <w:rPr>
                <w:sz w:val="24"/>
                <w:szCs w:val="24"/>
              </w:rPr>
              <w:t>63</w:t>
            </w:r>
          </w:p>
        </w:tc>
        <w:tc>
          <w:tcPr>
            <w:tcW w:w="1145" w:type="dxa"/>
            <w:tcMar>
              <w:top w:w="0" w:type="dxa"/>
              <w:left w:w="45" w:type="dxa"/>
              <w:bottom w:w="0" w:type="dxa"/>
              <w:right w:w="45" w:type="dxa"/>
            </w:tcMar>
          </w:tcPr>
          <w:p w14:paraId="0A33B003"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7BF40FE5"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5D12B5DB" w14:textId="77777777" w:rsidR="004D0D95" w:rsidRDefault="00A90030" w:rsidP="00FA3A76">
            <w:pPr>
              <w:spacing w:line="240" w:lineRule="auto"/>
              <w:rPr>
                <w:sz w:val="24"/>
                <w:szCs w:val="24"/>
              </w:rPr>
            </w:pPr>
            <w:r>
              <w:rPr>
                <w:sz w:val="24"/>
                <w:szCs w:val="24"/>
              </w:rPr>
              <w:t>141</w:t>
            </w:r>
          </w:p>
        </w:tc>
        <w:tc>
          <w:tcPr>
            <w:tcW w:w="990" w:type="dxa"/>
            <w:tcMar>
              <w:top w:w="0" w:type="dxa"/>
              <w:left w:w="45" w:type="dxa"/>
              <w:bottom w:w="0" w:type="dxa"/>
              <w:right w:w="45" w:type="dxa"/>
            </w:tcMar>
          </w:tcPr>
          <w:p w14:paraId="31D78187" w14:textId="77777777" w:rsidR="004D0D95" w:rsidRDefault="00A90030" w:rsidP="00FA3A76">
            <w:pPr>
              <w:spacing w:line="240" w:lineRule="auto"/>
              <w:rPr>
                <w:sz w:val="24"/>
                <w:szCs w:val="24"/>
              </w:rPr>
            </w:pPr>
            <w:r>
              <w:rPr>
                <w:sz w:val="24"/>
                <w:szCs w:val="24"/>
              </w:rPr>
              <w:t>27.6</w:t>
            </w:r>
          </w:p>
        </w:tc>
        <w:tc>
          <w:tcPr>
            <w:tcW w:w="4770" w:type="dxa"/>
            <w:tcMar>
              <w:top w:w="0" w:type="dxa"/>
              <w:left w:w="45" w:type="dxa"/>
              <w:bottom w:w="0" w:type="dxa"/>
              <w:right w:w="45" w:type="dxa"/>
            </w:tcMar>
          </w:tcPr>
          <w:p w14:paraId="3390F242"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AAA9C20" w14:textId="77777777" w:rsidR="004D0D95" w:rsidRDefault="00A90030" w:rsidP="00FA3A76">
            <w:pPr>
              <w:spacing w:line="240" w:lineRule="auto"/>
              <w:rPr>
                <w:sz w:val="24"/>
                <w:szCs w:val="24"/>
              </w:rPr>
            </w:pPr>
            <w:r>
              <w:rPr>
                <w:sz w:val="24"/>
                <w:szCs w:val="24"/>
              </w:rPr>
              <w:t>Spain</w:t>
            </w:r>
          </w:p>
        </w:tc>
      </w:tr>
      <w:tr w:rsidR="004D0D95" w14:paraId="08E0C391" w14:textId="77777777">
        <w:trPr>
          <w:trHeight w:val="270"/>
        </w:trPr>
        <w:tc>
          <w:tcPr>
            <w:tcW w:w="1195" w:type="dxa"/>
            <w:tcMar>
              <w:top w:w="0" w:type="dxa"/>
              <w:left w:w="45" w:type="dxa"/>
              <w:bottom w:w="0" w:type="dxa"/>
              <w:right w:w="45" w:type="dxa"/>
            </w:tcMar>
          </w:tcPr>
          <w:p w14:paraId="1ABE1608" w14:textId="77777777" w:rsidR="004D0D95" w:rsidRDefault="00A90030" w:rsidP="00FA3A76">
            <w:pPr>
              <w:spacing w:line="240" w:lineRule="auto"/>
              <w:rPr>
                <w:sz w:val="24"/>
                <w:szCs w:val="24"/>
              </w:rPr>
            </w:pPr>
            <w:r>
              <w:rPr>
                <w:sz w:val="24"/>
                <w:szCs w:val="24"/>
              </w:rPr>
              <w:t>83</w:t>
            </w:r>
          </w:p>
        </w:tc>
        <w:tc>
          <w:tcPr>
            <w:tcW w:w="1145" w:type="dxa"/>
            <w:tcMar>
              <w:top w:w="0" w:type="dxa"/>
              <w:left w:w="45" w:type="dxa"/>
              <w:bottom w:w="0" w:type="dxa"/>
              <w:right w:w="45" w:type="dxa"/>
            </w:tcMar>
          </w:tcPr>
          <w:p w14:paraId="095FEB0E"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3FC929C4"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23540817" w14:textId="77777777" w:rsidR="004D0D95" w:rsidRDefault="00A90030" w:rsidP="00FA3A76">
            <w:pPr>
              <w:spacing w:line="240" w:lineRule="auto"/>
              <w:rPr>
                <w:sz w:val="24"/>
                <w:szCs w:val="24"/>
              </w:rPr>
            </w:pPr>
            <w:r>
              <w:rPr>
                <w:sz w:val="24"/>
                <w:szCs w:val="24"/>
              </w:rPr>
              <w:t>132</w:t>
            </w:r>
          </w:p>
        </w:tc>
        <w:tc>
          <w:tcPr>
            <w:tcW w:w="990" w:type="dxa"/>
            <w:tcMar>
              <w:top w:w="0" w:type="dxa"/>
              <w:left w:w="45" w:type="dxa"/>
              <w:bottom w:w="0" w:type="dxa"/>
              <w:right w:w="45" w:type="dxa"/>
            </w:tcMar>
          </w:tcPr>
          <w:p w14:paraId="69C7238F" w14:textId="77777777" w:rsidR="004D0D95" w:rsidRDefault="00A90030" w:rsidP="00FA3A76">
            <w:pPr>
              <w:spacing w:line="240" w:lineRule="auto"/>
              <w:rPr>
                <w:sz w:val="24"/>
                <w:szCs w:val="24"/>
              </w:rPr>
            </w:pPr>
            <w:r>
              <w:rPr>
                <w:sz w:val="24"/>
                <w:szCs w:val="24"/>
              </w:rPr>
              <w:t>2,500</w:t>
            </w:r>
          </w:p>
        </w:tc>
        <w:tc>
          <w:tcPr>
            <w:tcW w:w="4770" w:type="dxa"/>
            <w:tcMar>
              <w:top w:w="0" w:type="dxa"/>
              <w:left w:w="45" w:type="dxa"/>
              <w:bottom w:w="0" w:type="dxa"/>
              <w:right w:w="45" w:type="dxa"/>
            </w:tcMar>
          </w:tcPr>
          <w:p w14:paraId="17AC108D" w14:textId="77777777" w:rsidR="004D0D95" w:rsidRDefault="00A90030" w:rsidP="00FA3A76">
            <w:pPr>
              <w:spacing w:line="240" w:lineRule="auto"/>
              <w:rPr>
                <w:sz w:val="24"/>
                <w:szCs w:val="24"/>
              </w:rPr>
            </w:pPr>
            <w:r>
              <w:rPr>
                <w:sz w:val="24"/>
                <w:szCs w:val="24"/>
              </w:rPr>
              <w:t xml:space="preserve">National Red List: CR: </w:t>
            </w:r>
            <w:r>
              <w:rPr>
                <w:i/>
                <w:sz w:val="24"/>
                <w:szCs w:val="24"/>
              </w:rPr>
              <w:t>Leiestes seminiger</w:t>
            </w:r>
            <w:r>
              <w:rPr>
                <w:sz w:val="24"/>
                <w:szCs w:val="24"/>
              </w:rPr>
              <w:t>,</w:t>
            </w:r>
            <w:r>
              <w:rPr>
                <w:i/>
                <w:sz w:val="24"/>
                <w:szCs w:val="24"/>
              </w:rPr>
              <w:t xml:space="preserve"> Siagonium humerale. </w:t>
            </w:r>
            <w:r>
              <w:rPr>
                <w:sz w:val="24"/>
                <w:szCs w:val="24"/>
              </w:rPr>
              <w:t>EN:</w:t>
            </w:r>
            <w:r>
              <w:rPr>
                <w:i/>
                <w:sz w:val="24"/>
                <w:szCs w:val="24"/>
              </w:rPr>
              <w:t xml:space="preserve"> Dromaeolus barnabita</w:t>
            </w:r>
            <w:r>
              <w:rPr>
                <w:sz w:val="24"/>
                <w:szCs w:val="24"/>
              </w:rPr>
              <w:t>,</w:t>
            </w:r>
            <w:r>
              <w:rPr>
                <w:i/>
                <w:sz w:val="24"/>
                <w:szCs w:val="24"/>
              </w:rPr>
              <w:t xml:space="preserve"> Eucnemis capucina. </w:t>
            </w:r>
            <w:r>
              <w:rPr>
                <w:sz w:val="24"/>
                <w:szCs w:val="24"/>
              </w:rPr>
              <w:t>NT:</w:t>
            </w:r>
            <w:r>
              <w:rPr>
                <w:i/>
                <w:sz w:val="24"/>
                <w:szCs w:val="24"/>
              </w:rPr>
              <w:t xml:space="preserve"> Tropideres</w:t>
            </w:r>
            <w:r>
              <w:rPr>
                <w:sz w:val="24"/>
                <w:szCs w:val="24"/>
              </w:rPr>
              <w:t xml:space="preserve"> </w:t>
            </w:r>
            <w:r>
              <w:rPr>
                <w:i/>
                <w:sz w:val="24"/>
                <w:szCs w:val="24"/>
              </w:rPr>
              <w:t>albirostris</w:t>
            </w:r>
            <w:r>
              <w:rPr>
                <w:sz w:val="24"/>
                <w:szCs w:val="24"/>
              </w:rPr>
              <w:t>,</w:t>
            </w:r>
            <w:r>
              <w:rPr>
                <w:i/>
                <w:sz w:val="24"/>
                <w:szCs w:val="24"/>
              </w:rPr>
              <w:t xml:space="preserve"> Saphanus piceus</w:t>
            </w:r>
            <w:r>
              <w:rPr>
                <w:sz w:val="24"/>
                <w:szCs w:val="24"/>
              </w:rPr>
              <w:t>,</w:t>
            </w:r>
            <w:r>
              <w:rPr>
                <w:i/>
                <w:sz w:val="24"/>
                <w:szCs w:val="24"/>
              </w:rPr>
              <w:t xml:space="preserve"> Ampedus glycereus</w:t>
            </w:r>
            <w:r>
              <w:rPr>
                <w:sz w:val="24"/>
                <w:szCs w:val="24"/>
              </w:rPr>
              <w:t>,</w:t>
            </w:r>
            <w:r>
              <w:rPr>
                <w:i/>
                <w:sz w:val="24"/>
                <w:szCs w:val="24"/>
              </w:rPr>
              <w:t xml:space="preserve"> A. nigroflavus</w:t>
            </w:r>
            <w:r>
              <w:rPr>
                <w:sz w:val="24"/>
                <w:szCs w:val="24"/>
              </w:rPr>
              <w:t>,</w:t>
            </w:r>
            <w:r>
              <w:rPr>
                <w:i/>
                <w:sz w:val="24"/>
                <w:szCs w:val="24"/>
              </w:rPr>
              <w:t xml:space="preserve"> Scraptia fuscula</w:t>
            </w:r>
            <w:r>
              <w:rPr>
                <w:sz w:val="24"/>
                <w:szCs w:val="24"/>
              </w:rPr>
              <w:t>. VU:</w:t>
            </w:r>
            <w:r>
              <w:rPr>
                <w:i/>
                <w:sz w:val="24"/>
                <w:szCs w:val="24"/>
              </w:rPr>
              <w:t xml:space="preserve"> Scolytus pygmaeus</w:t>
            </w:r>
            <w:r>
              <w:rPr>
                <w:sz w:val="24"/>
                <w:szCs w:val="24"/>
              </w:rPr>
              <w:t>,</w:t>
            </w:r>
            <w:r>
              <w:rPr>
                <w:i/>
                <w:sz w:val="24"/>
                <w:szCs w:val="24"/>
              </w:rPr>
              <w:t xml:space="preserve"> Melanotus crassicolis</w:t>
            </w:r>
            <w:r>
              <w:rPr>
                <w:sz w:val="24"/>
                <w:szCs w:val="24"/>
              </w:rPr>
              <w:t>,</w:t>
            </w:r>
            <w:r>
              <w:rPr>
                <w:i/>
                <w:sz w:val="24"/>
                <w:szCs w:val="24"/>
              </w:rPr>
              <w:t xml:space="preserve"> Anisoxya fuscula</w:t>
            </w:r>
            <w:r>
              <w:rPr>
                <w:sz w:val="24"/>
                <w:szCs w:val="24"/>
              </w:rPr>
              <w:t>,</w:t>
            </w:r>
            <w:r>
              <w:rPr>
                <w:i/>
                <w:sz w:val="24"/>
                <w:szCs w:val="24"/>
              </w:rPr>
              <w:t xml:space="preserve"> Mycetophagus fulvicollis</w:t>
            </w:r>
            <w:r>
              <w:rPr>
                <w:sz w:val="24"/>
                <w:szCs w:val="24"/>
              </w:rPr>
              <w:t>,</w:t>
            </w:r>
            <w:r>
              <w:rPr>
                <w:i/>
                <w:sz w:val="24"/>
                <w:szCs w:val="24"/>
              </w:rPr>
              <w:t xml:space="preserve"> M. populi</w:t>
            </w:r>
            <w:r>
              <w:rPr>
                <w:sz w:val="24"/>
                <w:szCs w:val="24"/>
              </w:rPr>
              <w:t>,</w:t>
            </w:r>
            <w:r>
              <w:rPr>
                <w:i/>
                <w:sz w:val="24"/>
                <w:szCs w:val="24"/>
              </w:rPr>
              <w:t xml:space="preserve"> Euryusa sinuata</w:t>
            </w:r>
            <w:r>
              <w:rPr>
                <w:sz w:val="24"/>
                <w:szCs w:val="24"/>
              </w:rPr>
              <w:t>,</w:t>
            </w:r>
            <w:r>
              <w:rPr>
                <w:i/>
                <w:sz w:val="24"/>
                <w:szCs w:val="24"/>
              </w:rPr>
              <w:t xml:space="preserve"> Hesperus rufipennis</w:t>
            </w:r>
            <w:r>
              <w:rPr>
                <w:sz w:val="24"/>
                <w:szCs w:val="24"/>
              </w:rPr>
              <w:t>,</w:t>
            </w:r>
            <w:r>
              <w:rPr>
                <w:i/>
                <w:sz w:val="24"/>
                <w:szCs w:val="24"/>
              </w:rPr>
              <w:t xml:space="preserve"> Prionychus melanarius</w:t>
            </w:r>
            <w:r>
              <w:rPr>
                <w:sz w:val="24"/>
                <w:szCs w:val="24"/>
              </w:rPr>
              <w:t>.</w:t>
            </w:r>
            <w:r>
              <w:rPr>
                <w:i/>
                <w:sz w:val="24"/>
                <w:szCs w:val="24"/>
              </w:rPr>
              <w:t xml:space="preserve"> </w:t>
            </w:r>
          </w:p>
        </w:tc>
        <w:tc>
          <w:tcPr>
            <w:tcW w:w="2250" w:type="dxa"/>
            <w:tcMar>
              <w:top w:w="0" w:type="dxa"/>
              <w:left w:w="45" w:type="dxa"/>
              <w:bottom w:w="0" w:type="dxa"/>
              <w:right w:w="45" w:type="dxa"/>
            </w:tcMar>
          </w:tcPr>
          <w:p w14:paraId="3F039E68" w14:textId="77777777" w:rsidR="004D0D95" w:rsidRDefault="00A90030" w:rsidP="00FA3A76">
            <w:pPr>
              <w:spacing w:line="240" w:lineRule="auto"/>
              <w:rPr>
                <w:sz w:val="24"/>
                <w:szCs w:val="24"/>
              </w:rPr>
            </w:pPr>
            <w:r>
              <w:rPr>
                <w:sz w:val="24"/>
                <w:szCs w:val="24"/>
              </w:rPr>
              <w:t>Czech Republic</w:t>
            </w:r>
          </w:p>
        </w:tc>
      </w:tr>
      <w:tr w:rsidR="004D0D95" w14:paraId="5422C783" w14:textId="77777777">
        <w:trPr>
          <w:trHeight w:val="270"/>
        </w:trPr>
        <w:tc>
          <w:tcPr>
            <w:tcW w:w="1195" w:type="dxa"/>
            <w:tcMar>
              <w:top w:w="0" w:type="dxa"/>
              <w:left w:w="45" w:type="dxa"/>
              <w:bottom w:w="0" w:type="dxa"/>
              <w:right w:w="45" w:type="dxa"/>
            </w:tcMar>
          </w:tcPr>
          <w:p w14:paraId="31BB459A" w14:textId="77777777" w:rsidR="004D0D95" w:rsidRDefault="00A90030" w:rsidP="00FA3A76">
            <w:pPr>
              <w:spacing w:line="240" w:lineRule="auto"/>
              <w:rPr>
                <w:sz w:val="24"/>
                <w:szCs w:val="24"/>
              </w:rPr>
            </w:pPr>
            <w:r>
              <w:rPr>
                <w:sz w:val="24"/>
                <w:szCs w:val="24"/>
              </w:rPr>
              <w:t>84</w:t>
            </w:r>
          </w:p>
        </w:tc>
        <w:tc>
          <w:tcPr>
            <w:tcW w:w="1145" w:type="dxa"/>
            <w:tcMar>
              <w:top w:w="0" w:type="dxa"/>
              <w:left w:w="45" w:type="dxa"/>
              <w:bottom w:w="0" w:type="dxa"/>
              <w:right w:w="45" w:type="dxa"/>
            </w:tcMar>
          </w:tcPr>
          <w:p w14:paraId="7869FA10"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14AB1ED8"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03CAEEA8" w14:textId="77777777" w:rsidR="004D0D95" w:rsidRDefault="00A90030" w:rsidP="00FA3A76">
            <w:pPr>
              <w:spacing w:line="240" w:lineRule="auto"/>
              <w:rPr>
                <w:sz w:val="24"/>
                <w:szCs w:val="24"/>
              </w:rPr>
            </w:pPr>
            <w:r>
              <w:rPr>
                <w:sz w:val="24"/>
                <w:szCs w:val="24"/>
              </w:rPr>
              <w:t>13</w:t>
            </w:r>
          </w:p>
        </w:tc>
        <w:tc>
          <w:tcPr>
            <w:tcW w:w="990" w:type="dxa"/>
            <w:tcMar>
              <w:top w:w="0" w:type="dxa"/>
              <w:left w:w="45" w:type="dxa"/>
              <w:bottom w:w="0" w:type="dxa"/>
              <w:right w:w="45" w:type="dxa"/>
            </w:tcMar>
          </w:tcPr>
          <w:p w14:paraId="1B3260A0" w14:textId="77777777" w:rsidR="004D0D95" w:rsidRDefault="00A90030" w:rsidP="00FA3A76">
            <w:pPr>
              <w:spacing w:line="240" w:lineRule="auto"/>
              <w:rPr>
                <w:sz w:val="24"/>
                <w:szCs w:val="24"/>
              </w:rPr>
            </w:pPr>
            <w:r>
              <w:rPr>
                <w:sz w:val="24"/>
                <w:szCs w:val="24"/>
              </w:rPr>
              <w:t>31</w:t>
            </w:r>
          </w:p>
        </w:tc>
        <w:tc>
          <w:tcPr>
            <w:tcW w:w="4770" w:type="dxa"/>
            <w:tcMar>
              <w:top w:w="0" w:type="dxa"/>
              <w:left w:w="45" w:type="dxa"/>
              <w:bottom w:w="0" w:type="dxa"/>
              <w:right w:w="45" w:type="dxa"/>
            </w:tcMar>
          </w:tcPr>
          <w:p w14:paraId="76B19970"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6584A30" w14:textId="77777777" w:rsidR="004D0D95" w:rsidRDefault="00A90030" w:rsidP="00FA3A76">
            <w:pPr>
              <w:spacing w:line="240" w:lineRule="auto"/>
              <w:rPr>
                <w:sz w:val="24"/>
                <w:szCs w:val="24"/>
              </w:rPr>
            </w:pPr>
            <w:r>
              <w:rPr>
                <w:sz w:val="24"/>
                <w:szCs w:val="24"/>
              </w:rPr>
              <w:t>Czech Republic</w:t>
            </w:r>
          </w:p>
        </w:tc>
      </w:tr>
      <w:tr w:rsidR="004D0D95" w14:paraId="70007BF8" w14:textId="77777777">
        <w:trPr>
          <w:trHeight w:val="270"/>
        </w:trPr>
        <w:tc>
          <w:tcPr>
            <w:tcW w:w="1195" w:type="dxa"/>
            <w:tcMar>
              <w:top w:w="0" w:type="dxa"/>
              <w:left w:w="45" w:type="dxa"/>
              <w:bottom w:w="0" w:type="dxa"/>
              <w:right w:w="45" w:type="dxa"/>
            </w:tcMar>
          </w:tcPr>
          <w:p w14:paraId="554CCFA5" w14:textId="77777777" w:rsidR="004D0D95" w:rsidRDefault="00A90030" w:rsidP="00FA3A76">
            <w:pPr>
              <w:spacing w:line="240" w:lineRule="auto"/>
              <w:rPr>
                <w:sz w:val="24"/>
                <w:szCs w:val="24"/>
              </w:rPr>
            </w:pPr>
            <w:r>
              <w:rPr>
                <w:sz w:val="24"/>
                <w:szCs w:val="24"/>
              </w:rPr>
              <w:lastRenderedPageBreak/>
              <w:t>86</w:t>
            </w:r>
          </w:p>
        </w:tc>
        <w:tc>
          <w:tcPr>
            <w:tcW w:w="1145" w:type="dxa"/>
            <w:tcMar>
              <w:top w:w="0" w:type="dxa"/>
              <w:left w:w="45" w:type="dxa"/>
              <w:bottom w:w="0" w:type="dxa"/>
              <w:right w:w="45" w:type="dxa"/>
            </w:tcMar>
          </w:tcPr>
          <w:p w14:paraId="7EC6CBB9"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2B826FCB"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460794B0" w14:textId="77777777" w:rsidR="004D0D95" w:rsidRDefault="00A90030" w:rsidP="00FA3A76">
            <w:pPr>
              <w:spacing w:line="240" w:lineRule="auto"/>
              <w:rPr>
                <w:sz w:val="24"/>
                <w:szCs w:val="24"/>
              </w:rPr>
            </w:pPr>
            <w:r>
              <w:rPr>
                <w:sz w:val="24"/>
                <w:szCs w:val="24"/>
              </w:rPr>
              <w:t>408</w:t>
            </w:r>
          </w:p>
        </w:tc>
        <w:tc>
          <w:tcPr>
            <w:tcW w:w="990" w:type="dxa"/>
            <w:tcMar>
              <w:top w:w="0" w:type="dxa"/>
              <w:left w:w="45" w:type="dxa"/>
              <w:bottom w:w="0" w:type="dxa"/>
              <w:right w:w="45" w:type="dxa"/>
            </w:tcMar>
          </w:tcPr>
          <w:p w14:paraId="2BE00AE4" w14:textId="77777777" w:rsidR="004D0D95" w:rsidRDefault="00A90030" w:rsidP="00FA3A76">
            <w:pPr>
              <w:spacing w:line="240" w:lineRule="auto"/>
              <w:rPr>
                <w:sz w:val="24"/>
                <w:szCs w:val="24"/>
              </w:rPr>
            </w:pPr>
            <w:r>
              <w:rPr>
                <w:sz w:val="24"/>
                <w:szCs w:val="24"/>
              </w:rPr>
              <w:t>25</w:t>
            </w:r>
          </w:p>
        </w:tc>
        <w:tc>
          <w:tcPr>
            <w:tcW w:w="4770" w:type="dxa"/>
            <w:tcMar>
              <w:top w:w="0" w:type="dxa"/>
              <w:left w:w="45" w:type="dxa"/>
              <w:bottom w:w="0" w:type="dxa"/>
              <w:right w:w="45" w:type="dxa"/>
            </w:tcMar>
          </w:tcPr>
          <w:p w14:paraId="4D0E9655"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43AA1BFC" w14:textId="77777777" w:rsidR="004D0D95" w:rsidRDefault="00A90030" w:rsidP="00FA3A76">
            <w:pPr>
              <w:spacing w:line="240" w:lineRule="auto"/>
              <w:rPr>
                <w:sz w:val="24"/>
                <w:szCs w:val="24"/>
              </w:rPr>
            </w:pPr>
            <w:r>
              <w:rPr>
                <w:sz w:val="24"/>
                <w:szCs w:val="24"/>
              </w:rPr>
              <w:t>Czech Republic</w:t>
            </w:r>
          </w:p>
        </w:tc>
      </w:tr>
      <w:tr w:rsidR="004D0D95" w14:paraId="69E6E357" w14:textId="77777777">
        <w:trPr>
          <w:trHeight w:val="270"/>
        </w:trPr>
        <w:tc>
          <w:tcPr>
            <w:tcW w:w="1195" w:type="dxa"/>
            <w:tcMar>
              <w:top w:w="0" w:type="dxa"/>
              <w:left w:w="45" w:type="dxa"/>
              <w:bottom w:w="0" w:type="dxa"/>
              <w:right w:w="45" w:type="dxa"/>
            </w:tcMar>
          </w:tcPr>
          <w:p w14:paraId="5DA0C8BC" w14:textId="77777777" w:rsidR="004D0D95" w:rsidRDefault="00A90030" w:rsidP="00FA3A76">
            <w:pPr>
              <w:spacing w:line="240" w:lineRule="auto"/>
              <w:rPr>
                <w:sz w:val="24"/>
                <w:szCs w:val="24"/>
              </w:rPr>
            </w:pPr>
            <w:r>
              <w:rPr>
                <w:sz w:val="24"/>
                <w:szCs w:val="24"/>
              </w:rPr>
              <w:t>87</w:t>
            </w:r>
          </w:p>
        </w:tc>
        <w:tc>
          <w:tcPr>
            <w:tcW w:w="1145" w:type="dxa"/>
            <w:tcMar>
              <w:top w:w="0" w:type="dxa"/>
              <w:left w:w="45" w:type="dxa"/>
              <w:bottom w:w="0" w:type="dxa"/>
              <w:right w:w="45" w:type="dxa"/>
            </w:tcMar>
          </w:tcPr>
          <w:p w14:paraId="7C41C702"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027C9B74"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01647135" w14:textId="77777777" w:rsidR="004D0D95" w:rsidRDefault="00A90030" w:rsidP="00FA3A76">
            <w:pPr>
              <w:spacing w:line="240" w:lineRule="auto"/>
              <w:rPr>
                <w:sz w:val="24"/>
                <w:szCs w:val="24"/>
              </w:rPr>
            </w:pPr>
            <w:r>
              <w:rPr>
                <w:sz w:val="24"/>
                <w:szCs w:val="24"/>
              </w:rPr>
              <w:t>33</w:t>
            </w:r>
          </w:p>
        </w:tc>
        <w:tc>
          <w:tcPr>
            <w:tcW w:w="990" w:type="dxa"/>
            <w:tcMar>
              <w:top w:w="0" w:type="dxa"/>
              <w:left w:w="45" w:type="dxa"/>
              <w:bottom w:w="0" w:type="dxa"/>
              <w:right w:w="45" w:type="dxa"/>
            </w:tcMar>
          </w:tcPr>
          <w:p w14:paraId="0557BD5A"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1207C78F"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4F7F838F" w14:textId="77777777" w:rsidR="004D0D95" w:rsidRDefault="00A90030" w:rsidP="00FA3A76">
            <w:pPr>
              <w:spacing w:line="240" w:lineRule="auto"/>
              <w:rPr>
                <w:sz w:val="24"/>
                <w:szCs w:val="24"/>
              </w:rPr>
            </w:pPr>
            <w:r>
              <w:rPr>
                <w:sz w:val="24"/>
                <w:szCs w:val="24"/>
              </w:rPr>
              <w:t>Czech Republic</w:t>
            </w:r>
          </w:p>
        </w:tc>
      </w:tr>
      <w:tr w:rsidR="004D0D95" w14:paraId="3940C4EA" w14:textId="77777777">
        <w:trPr>
          <w:trHeight w:val="270"/>
        </w:trPr>
        <w:tc>
          <w:tcPr>
            <w:tcW w:w="1195" w:type="dxa"/>
            <w:tcMar>
              <w:top w:w="0" w:type="dxa"/>
              <w:left w:w="45" w:type="dxa"/>
              <w:bottom w:w="0" w:type="dxa"/>
              <w:right w:w="45" w:type="dxa"/>
            </w:tcMar>
          </w:tcPr>
          <w:p w14:paraId="59AC5D37" w14:textId="77777777" w:rsidR="004D0D95" w:rsidRDefault="00A90030" w:rsidP="00FA3A76">
            <w:pPr>
              <w:spacing w:line="240" w:lineRule="auto"/>
              <w:rPr>
                <w:sz w:val="24"/>
                <w:szCs w:val="24"/>
              </w:rPr>
            </w:pPr>
            <w:r>
              <w:rPr>
                <w:sz w:val="24"/>
                <w:szCs w:val="24"/>
              </w:rPr>
              <w:t>88</w:t>
            </w:r>
          </w:p>
        </w:tc>
        <w:tc>
          <w:tcPr>
            <w:tcW w:w="1145" w:type="dxa"/>
            <w:tcMar>
              <w:top w:w="0" w:type="dxa"/>
              <w:left w:w="45" w:type="dxa"/>
              <w:bottom w:w="0" w:type="dxa"/>
              <w:right w:w="45" w:type="dxa"/>
            </w:tcMar>
          </w:tcPr>
          <w:p w14:paraId="4480F44D"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22290857"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1B31A755" w14:textId="77777777" w:rsidR="004D0D95" w:rsidRDefault="00A90030" w:rsidP="00FA3A76">
            <w:pPr>
              <w:spacing w:line="240" w:lineRule="auto"/>
              <w:rPr>
                <w:sz w:val="24"/>
                <w:szCs w:val="24"/>
              </w:rPr>
            </w:pPr>
            <w:r>
              <w:rPr>
                <w:sz w:val="24"/>
                <w:szCs w:val="24"/>
              </w:rPr>
              <w:t>27</w:t>
            </w:r>
          </w:p>
        </w:tc>
        <w:tc>
          <w:tcPr>
            <w:tcW w:w="990" w:type="dxa"/>
            <w:tcMar>
              <w:top w:w="0" w:type="dxa"/>
              <w:left w:w="45" w:type="dxa"/>
              <w:bottom w:w="0" w:type="dxa"/>
              <w:right w:w="45" w:type="dxa"/>
            </w:tcMar>
          </w:tcPr>
          <w:p w14:paraId="5AED246B"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569B1415" w14:textId="77777777" w:rsidR="004D0D95" w:rsidRDefault="00A90030" w:rsidP="00FA3A76">
            <w:pPr>
              <w:spacing w:line="240" w:lineRule="auto"/>
              <w:rPr>
                <w:sz w:val="24"/>
                <w:szCs w:val="24"/>
              </w:rPr>
            </w:pPr>
            <w:r>
              <w:rPr>
                <w:sz w:val="24"/>
                <w:szCs w:val="24"/>
              </w:rPr>
              <w:t xml:space="preserve">NT: </w:t>
            </w:r>
            <w:r>
              <w:rPr>
                <w:i/>
                <w:sz w:val="24"/>
                <w:szCs w:val="24"/>
              </w:rPr>
              <w:t>Trichius fasciatus</w:t>
            </w:r>
          </w:p>
        </w:tc>
        <w:tc>
          <w:tcPr>
            <w:tcW w:w="2250" w:type="dxa"/>
            <w:tcMar>
              <w:top w:w="0" w:type="dxa"/>
              <w:left w:w="45" w:type="dxa"/>
              <w:bottom w:w="0" w:type="dxa"/>
              <w:right w:w="45" w:type="dxa"/>
            </w:tcMar>
          </w:tcPr>
          <w:p w14:paraId="165E4319" w14:textId="77777777" w:rsidR="004D0D95" w:rsidRDefault="00A90030" w:rsidP="00FA3A76">
            <w:pPr>
              <w:spacing w:line="240" w:lineRule="auto"/>
              <w:rPr>
                <w:sz w:val="24"/>
                <w:szCs w:val="24"/>
              </w:rPr>
            </w:pPr>
            <w:r>
              <w:rPr>
                <w:sz w:val="24"/>
                <w:szCs w:val="24"/>
              </w:rPr>
              <w:t>Czech Republic</w:t>
            </w:r>
          </w:p>
        </w:tc>
      </w:tr>
      <w:tr w:rsidR="004D0D95" w14:paraId="171187E5" w14:textId="77777777">
        <w:trPr>
          <w:trHeight w:val="270"/>
        </w:trPr>
        <w:tc>
          <w:tcPr>
            <w:tcW w:w="1195" w:type="dxa"/>
            <w:tcMar>
              <w:top w:w="0" w:type="dxa"/>
              <w:left w:w="45" w:type="dxa"/>
              <w:bottom w:w="0" w:type="dxa"/>
              <w:right w:w="45" w:type="dxa"/>
            </w:tcMar>
          </w:tcPr>
          <w:p w14:paraId="04CF0CA5" w14:textId="77777777" w:rsidR="004D0D95" w:rsidRDefault="00A90030" w:rsidP="00FA3A76">
            <w:pPr>
              <w:spacing w:line="240" w:lineRule="auto"/>
              <w:rPr>
                <w:sz w:val="24"/>
                <w:szCs w:val="24"/>
              </w:rPr>
            </w:pPr>
            <w:r>
              <w:rPr>
                <w:sz w:val="24"/>
                <w:szCs w:val="24"/>
              </w:rPr>
              <w:t>202</w:t>
            </w:r>
          </w:p>
        </w:tc>
        <w:tc>
          <w:tcPr>
            <w:tcW w:w="1145" w:type="dxa"/>
            <w:tcMar>
              <w:top w:w="0" w:type="dxa"/>
              <w:left w:w="45" w:type="dxa"/>
              <w:bottom w:w="0" w:type="dxa"/>
              <w:right w:w="45" w:type="dxa"/>
            </w:tcMar>
          </w:tcPr>
          <w:p w14:paraId="1624BBEF" w14:textId="77777777" w:rsidR="004D0D95" w:rsidRDefault="00A90030" w:rsidP="00FA3A76">
            <w:pPr>
              <w:spacing w:line="240" w:lineRule="auto"/>
              <w:rPr>
                <w:sz w:val="24"/>
                <w:szCs w:val="24"/>
              </w:rPr>
            </w:pPr>
            <w:r>
              <w:rPr>
                <w:sz w:val="24"/>
                <w:szCs w:val="24"/>
              </w:rPr>
              <w:t>Grazed woodland</w:t>
            </w:r>
          </w:p>
        </w:tc>
        <w:tc>
          <w:tcPr>
            <w:tcW w:w="2970" w:type="dxa"/>
            <w:tcMar>
              <w:top w:w="0" w:type="dxa"/>
              <w:left w:w="45" w:type="dxa"/>
              <w:bottom w:w="0" w:type="dxa"/>
              <w:right w:w="45" w:type="dxa"/>
            </w:tcMar>
          </w:tcPr>
          <w:p w14:paraId="1A4A76D3"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35BD3C91" w14:textId="77777777" w:rsidR="004D0D95" w:rsidRDefault="00A90030" w:rsidP="00FA3A76">
            <w:pPr>
              <w:spacing w:line="240" w:lineRule="auto"/>
              <w:rPr>
                <w:sz w:val="24"/>
                <w:szCs w:val="24"/>
              </w:rPr>
            </w:pPr>
            <w:r>
              <w:rPr>
                <w:sz w:val="24"/>
                <w:szCs w:val="24"/>
              </w:rPr>
              <w:t>349</w:t>
            </w:r>
          </w:p>
        </w:tc>
        <w:tc>
          <w:tcPr>
            <w:tcW w:w="990" w:type="dxa"/>
            <w:tcMar>
              <w:top w:w="0" w:type="dxa"/>
              <w:left w:w="45" w:type="dxa"/>
              <w:bottom w:w="0" w:type="dxa"/>
              <w:right w:w="45" w:type="dxa"/>
            </w:tcMar>
          </w:tcPr>
          <w:p w14:paraId="37C95E31"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432F5DA2"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0B27F5E8" w14:textId="77777777" w:rsidR="004D0D95" w:rsidRDefault="00A90030" w:rsidP="00FA3A76">
            <w:pPr>
              <w:spacing w:line="240" w:lineRule="auto"/>
              <w:rPr>
                <w:sz w:val="24"/>
                <w:szCs w:val="24"/>
              </w:rPr>
            </w:pPr>
            <w:r>
              <w:rPr>
                <w:sz w:val="24"/>
                <w:szCs w:val="24"/>
              </w:rPr>
              <w:t>Czech Republic</w:t>
            </w:r>
          </w:p>
        </w:tc>
      </w:tr>
      <w:tr w:rsidR="004D0D95" w14:paraId="60AAB998" w14:textId="77777777">
        <w:trPr>
          <w:trHeight w:val="270"/>
        </w:trPr>
        <w:tc>
          <w:tcPr>
            <w:tcW w:w="1195" w:type="dxa"/>
            <w:tcMar>
              <w:top w:w="0" w:type="dxa"/>
              <w:left w:w="45" w:type="dxa"/>
              <w:bottom w:w="0" w:type="dxa"/>
              <w:right w:w="45" w:type="dxa"/>
            </w:tcMar>
          </w:tcPr>
          <w:p w14:paraId="16972207" w14:textId="77777777" w:rsidR="004D0D95" w:rsidRDefault="00A90030" w:rsidP="00FA3A76">
            <w:pPr>
              <w:spacing w:line="240" w:lineRule="auto"/>
              <w:rPr>
                <w:sz w:val="24"/>
                <w:szCs w:val="24"/>
              </w:rPr>
            </w:pPr>
            <w:r>
              <w:rPr>
                <w:sz w:val="24"/>
                <w:szCs w:val="24"/>
              </w:rPr>
              <w:t>135</w:t>
            </w:r>
          </w:p>
        </w:tc>
        <w:tc>
          <w:tcPr>
            <w:tcW w:w="1145" w:type="dxa"/>
            <w:tcMar>
              <w:top w:w="0" w:type="dxa"/>
              <w:left w:w="45" w:type="dxa"/>
              <w:bottom w:w="0" w:type="dxa"/>
              <w:right w:w="45" w:type="dxa"/>
            </w:tcMar>
          </w:tcPr>
          <w:p w14:paraId="3F01251C"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29F9705A" w14:textId="77777777" w:rsidR="004D0D95" w:rsidRDefault="00A90030" w:rsidP="00FA3A76">
            <w:pPr>
              <w:spacing w:line="240" w:lineRule="auto"/>
              <w:rPr>
                <w:sz w:val="24"/>
                <w:szCs w:val="24"/>
              </w:rPr>
            </w:pPr>
            <w:r>
              <w:rPr>
                <w:sz w:val="24"/>
                <w:szCs w:val="24"/>
              </w:rPr>
              <w:t>Coleoptera (Coleoptera, Insecta)</w:t>
            </w:r>
          </w:p>
        </w:tc>
        <w:tc>
          <w:tcPr>
            <w:tcW w:w="990" w:type="dxa"/>
            <w:tcMar>
              <w:top w:w="0" w:type="dxa"/>
              <w:left w:w="45" w:type="dxa"/>
              <w:bottom w:w="0" w:type="dxa"/>
              <w:right w:w="45" w:type="dxa"/>
            </w:tcMar>
          </w:tcPr>
          <w:p w14:paraId="6157E39E" w14:textId="77777777" w:rsidR="004D0D95" w:rsidRDefault="00A90030" w:rsidP="00FA3A76">
            <w:pPr>
              <w:spacing w:line="240" w:lineRule="auto"/>
              <w:rPr>
                <w:sz w:val="24"/>
                <w:szCs w:val="24"/>
              </w:rPr>
            </w:pPr>
            <w:r>
              <w:rPr>
                <w:sz w:val="24"/>
                <w:szCs w:val="24"/>
              </w:rPr>
              <w:t>56</w:t>
            </w:r>
          </w:p>
        </w:tc>
        <w:tc>
          <w:tcPr>
            <w:tcW w:w="990" w:type="dxa"/>
            <w:tcMar>
              <w:top w:w="0" w:type="dxa"/>
              <w:left w:w="45" w:type="dxa"/>
              <w:bottom w:w="0" w:type="dxa"/>
              <w:right w:w="45" w:type="dxa"/>
            </w:tcMar>
          </w:tcPr>
          <w:p w14:paraId="03C403B6" w14:textId="77777777" w:rsidR="004D0D95" w:rsidRDefault="00A90030" w:rsidP="00FA3A76">
            <w:pPr>
              <w:spacing w:line="240" w:lineRule="auto"/>
              <w:rPr>
                <w:sz w:val="24"/>
                <w:szCs w:val="24"/>
              </w:rPr>
            </w:pPr>
            <w:r>
              <w:rPr>
                <w:sz w:val="24"/>
                <w:szCs w:val="24"/>
              </w:rPr>
              <w:t>6</w:t>
            </w:r>
          </w:p>
        </w:tc>
        <w:tc>
          <w:tcPr>
            <w:tcW w:w="4770" w:type="dxa"/>
            <w:tcMar>
              <w:top w:w="0" w:type="dxa"/>
              <w:left w:w="45" w:type="dxa"/>
              <w:bottom w:w="0" w:type="dxa"/>
              <w:right w:w="45" w:type="dxa"/>
            </w:tcMar>
          </w:tcPr>
          <w:p w14:paraId="11CF1265"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00165C9" w14:textId="77777777" w:rsidR="004D0D95" w:rsidRDefault="00A90030" w:rsidP="00FA3A76">
            <w:pPr>
              <w:spacing w:line="240" w:lineRule="auto"/>
              <w:rPr>
                <w:sz w:val="24"/>
                <w:szCs w:val="24"/>
              </w:rPr>
            </w:pPr>
            <w:r>
              <w:rPr>
                <w:sz w:val="24"/>
                <w:szCs w:val="24"/>
              </w:rPr>
              <w:t>Portugal</w:t>
            </w:r>
          </w:p>
        </w:tc>
      </w:tr>
      <w:tr w:rsidR="004D0D95" w14:paraId="6661B953" w14:textId="77777777">
        <w:trPr>
          <w:trHeight w:val="270"/>
        </w:trPr>
        <w:tc>
          <w:tcPr>
            <w:tcW w:w="1195" w:type="dxa"/>
            <w:tcMar>
              <w:top w:w="0" w:type="dxa"/>
              <w:left w:w="45" w:type="dxa"/>
              <w:bottom w:w="0" w:type="dxa"/>
              <w:right w:w="45" w:type="dxa"/>
            </w:tcMar>
          </w:tcPr>
          <w:p w14:paraId="109ED370" w14:textId="77777777" w:rsidR="004D0D95" w:rsidRDefault="00A90030" w:rsidP="00FA3A76">
            <w:pPr>
              <w:spacing w:line="240" w:lineRule="auto"/>
              <w:rPr>
                <w:sz w:val="24"/>
                <w:szCs w:val="24"/>
              </w:rPr>
            </w:pPr>
            <w:r>
              <w:rPr>
                <w:sz w:val="24"/>
                <w:szCs w:val="24"/>
              </w:rPr>
              <w:t>84</w:t>
            </w:r>
          </w:p>
        </w:tc>
        <w:tc>
          <w:tcPr>
            <w:tcW w:w="1145" w:type="dxa"/>
            <w:tcMar>
              <w:top w:w="0" w:type="dxa"/>
              <w:left w:w="45" w:type="dxa"/>
              <w:bottom w:w="0" w:type="dxa"/>
              <w:right w:w="45" w:type="dxa"/>
            </w:tcMar>
          </w:tcPr>
          <w:p w14:paraId="382233A6"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1324377B" w14:textId="77777777" w:rsidR="004D0D95" w:rsidRDefault="00A90030" w:rsidP="00FA3A76">
            <w:pPr>
              <w:spacing w:line="240" w:lineRule="auto"/>
              <w:rPr>
                <w:sz w:val="24"/>
                <w:szCs w:val="24"/>
              </w:rPr>
            </w:pPr>
            <w:r>
              <w:rPr>
                <w:sz w:val="24"/>
                <w:szCs w:val="24"/>
              </w:rPr>
              <w:t>Papilionidae/Nymphalidae (Lepidoptera, Insecta)</w:t>
            </w:r>
          </w:p>
        </w:tc>
        <w:tc>
          <w:tcPr>
            <w:tcW w:w="990" w:type="dxa"/>
            <w:tcMar>
              <w:top w:w="0" w:type="dxa"/>
              <w:left w:w="45" w:type="dxa"/>
              <w:bottom w:w="0" w:type="dxa"/>
              <w:right w:w="45" w:type="dxa"/>
            </w:tcMar>
          </w:tcPr>
          <w:p w14:paraId="6F712ACB" w14:textId="77777777" w:rsidR="004D0D95" w:rsidRDefault="00A90030" w:rsidP="00FA3A76">
            <w:pPr>
              <w:spacing w:line="240" w:lineRule="auto"/>
              <w:rPr>
                <w:sz w:val="24"/>
                <w:szCs w:val="24"/>
              </w:rPr>
            </w:pPr>
            <w:r>
              <w:rPr>
                <w:sz w:val="24"/>
                <w:szCs w:val="24"/>
              </w:rPr>
              <w:t>50</w:t>
            </w:r>
          </w:p>
        </w:tc>
        <w:tc>
          <w:tcPr>
            <w:tcW w:w="990" w:type="dxa"/>
            <w:tcMar>
              <w:top w:w="0" w:type="dxa"/>
              <w:left w:w="45" w:type="dxa"/>
              <w:bottom w:w="0" w:type="dxa"/>
              <w:right w:w="45" w:type="dxa"/>
            </w:tcMar>
          </w:tcPr>
          <w:p w14:paraId="6383A807" w14:textId="77777777" w:rsidR="004D0D95" w:rsidRDefault="00A90030" w:rsidP="00FA3A76">
            <w:pPr>
              <w:spacing w:line="240" w:lineRule="auto"/>
              <w:rPr>
                <w:sz w:val="24"/>
                <w:szCs w:val="24"/>
              </w:rPr>
            </w:pPr>
            <w:r>
              <w:rPr>
                <w:sz w:val="24"/>
                <w:szCs w:val="24"/>
              </w:rPr>
              <w:t>31</w:t>
            </w:r>
          </w:p>
        </w:tc>
        <w:tc>
          <w:tcPr>
            <w:tcW w:w="4770" w:type="dxa"/>
            <w:tcMar>
              <w:top w:w="0" w:type="dxa"/>
              <w:left w:w="45" w:type="dxa"/>
              <w:bottom w:w="0" w:type="dxa"/>
              <w:right w:w="45" w:type="dxa"/>
            </w:tcMar>
          </w:tcPr>
          <w:p w14:paraId="4CD1FF2A"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F36DA4E" w14:textId="77777777" w:rsidR="004D0D95" w:rsidRDefault="00A90030" w:rsidP="00FA3A76">
            <w:pPr>
              <w:spacing w:line="240" w:lineRule="auto"/>
              <w:rPr>
                <w:sz w:val="24"/>
                <w:szCs w:val="24"/>
              </w:rPr>
            </w:pPr>
            <w:r>
              <w:rPr>
                <w:sz w:val="24"/>
                <w:szCs w:val="24"/>
              </w:rPr>
              <w:t>Czech Republic</w:t>
            </w:r>
          </w:p>
        </w:tc>
      </w:tr>
      <w:tr w:rsidR="004D0D95" w14:paraId="092303F3" w14:textId="77777777">
        <w:trPr>
          <w:trHeight w:val="270"/>
        </w:trPr>
        <w:tc>
          <w:tcPr>
            <w:tcW w:w="1195" w:type="dxa"/>
            <w:tcMar>
              <w:top w:w="0" w:type="dxa"/>
              <w:left w:w="45" w:type="dxa"/>
              <w:bottom w:w="0" w:type="dxa"/>
              <w:right w:w="45" w:type="dxa"/>
            </w:tcMar>
          </w:tcPr>
          <w:p w14:paraId="4E0FA0EF" w14:textId="77777777" w:rsidR="004D0D95" w:rsidRDefault="00A90030" w:rsidP="00FA3A76">
            <w:pPr>
              <w:spacing w:line="240" w:lineRule="auto"/>
              <w:rPr>
                <w:sz w:val="24"/>
                <w:szCs w:val="24"/>
              </w:rPr>
            </w:pPr>
            <w:r>
              <w:rPr>
                <w:sz w:val="24"/>
                <w:szCs w:val="24"/>
              </w:rPr>
              <w:t>86</w:t>
            </w:r>
          </w:p>
        </w:tc>
        <w:tc>
          <w:tcPr>
            <w:tcW w:w="1145" w:type="dxa"/>
            <w:tcMar>
              <w:top w:w="0" w:type="dxa"/>
              <w:left w:w="45" w:type="dxa"/>
              <w:bottom w:w="0" w:type="dxa"/>
              <w:right w:w="45" w:type="dxa"/>
            </w:tcMar>
          </w:tcPr>
          <w:p w14:paraId="489DCD5C"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68DC28C6" w14:textId="77777777" w:rsidR="004D0D95" w:rsidRDefault="00A90030" w:rsidP="00FA3A76">
            <w:pPr>
              <w:spacing w:line="240" w:lineRule="auto"/>
              <w:rPr>
                <w:sz w:val="24"/>
                <w:szCs w:val="24"/>
              </w:rPr>
            </w:pPr>
            <w:r>
              <w:rPr>
                <w:sz w:val="24"/>
                <w:szCs w:val="24"/>
              </w:rPr>
              <w:t>Papilionidae/Nymphalidae (Lepidoptera, Insecta)</w:t>
            </w:r>
          </w:p>
        </w:tc>
        <w:tc>
          <w:tcPr>
            <w:tcW w:w="990" w:type="dxa"/>
            <w:tcMar>
              <w:top w:w="0" w:type="dxa"/>
              <w:left w:w="45" w:type="dxa"/>
              <w:bottom w:w="0" w:type="dxa"/>
              <w:right w:w="45" w:type="dxa"/>
            </w:tcMar>
          </w:tcPr>
          <w:p w14:paraId="6115126A" w14:textId="77777777" w:rsidR="004D0D95" w:rsidRDefault="00A90030" w:rsidP="00FA3A76">
            <w:pPr>
              <w:spacing w:line="240" w:lineRule="auto"/>
              <w:rPr>
                <w:sz w:val="24"/>
                <w:szCs w:val="24"/>
              </w:rPr>
            </w:pPr>
            <w:r>
              <w:rPr>
                <w:sz w:val="24"/>
                <w:szCs w:val="24"/>
              </w:rPr>
              <w:t>50</w:t>
            </w:r>
          </w:p>
        </w:tc>
        <w:tc>
          <w:tcPr>
            <w:tcW w:w="990" w:type="dxa"/>
            <w:tcMar>
              <w:top w:w="0" w:type="dxa"/>
              <w:left w:w="45" w:type="dxa"/>
              <w:bottom w:w="0" w:type="dxa"/>
              <w:right w:w="45" w:type="dxa"/>
            </w:tcMar>
          </w:tcPr>
          <w:p w14:paraId="00704839" w14:textId="77777777" w:rsidR="004D0D95" w:rsidRDefault="00A90030" w:rsidP="00FA3A76">
            <w:pPr>
              <w:spacing w:line="240" w:lineRule="auto"/>
              <w:rPr>
                <w:sz w:val="24"/>
                <w:szCs w:val="24"/>
              </w:rPr>
            </w:pPr>
            <w:r>
              <w:rPr>
                <w:sz w:val="24"/>
                <w:szCs w:val="24"/>
              </w:rPr>
              <w:t>25</w:t>
            </w:r>
          </w:p>
        </w:tc>
        <w:tc>
          <w:tcPr>
            <w:tcW w:w="4770" w:type="dxa"/>
            <w:tcMar>
              <w:top w:w="0" w:type="dxa"/>
              <w:left w:w="45" w:type="dxa"/>
              <w:bottom w:w="0" w:type="dxa"/>
              <w:right w:w="45" w:type="dxa"/>
            </w:tcMar>
          </w:tcPr>
          <w:p w14:paraId="6E8F72C5"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032D506" w14:textId="77777777" w:rsidR="004D0D95" w:rsidRDefault="00A90030" w:rsidP="00FA3A76">
            <w:pPr>
              <w:spacing w:line="240" w:lineRule="auto"/>
              <w:rPr>
                <w:sz w:val="24"/>
                <w:szCs w:val="24"/>
              </w:rPr>
            </w:pPr>
            <w:r>
              <w:rPr>
                <w:sz w:val="24"/>
                <w:szCs w:val="24"/>
              </w:rPr>
              <w:t>Czech Republic</w:t>
            </w:r>
          </w:p>
        </w:tc>
      </w:tr>
      <w:tr w:rsidR="004D0D95" w14:paraId="79EF7702" w14:textId="77777777">
        <w:trPr>
          <w:trHeight w:val="270"/>
        </w:trPr>
        <w:tc>
          <w:tcPr>
            <w:tcW w:w="1195" w:type="dxa"/>
            <w:tcMar>
              <w:top w:w="0" w:type="dxa"/>
              <w:left w:w="45" w:type="dxa"/>
              <w:bottom w:w="0" w:type="dxa"/>
              <w:right w:w="45" w:type="dxa"/>
            </w:tcMar>
          </w:tcPr>
          <w:p w14:paraId="1F5B40AB" w14:textId="77777777" w:rsidR="004D0D95" w:rsidRDefault="00A90030" w:rsidP="00FA3A76">
            <w:pPr>
              <w:spacing w:line="240" w:lineRule="auto"/>
              <w:rPr>
                <w:sz w:val="24"/>
                <w:szCs w:val="24"/>
              </w:rPr>
            </w:pPr>
            <w:r>
              <w:rPr>
                <w:sz w:val="24"/>
                <w:szCs w:val="24"/>
              </w:rPr>
              <w:t>88</w:t>
            </w:r>
          </w:p>
        </w:tc>
        <w:tc>
          <w:tcPr>
            <w:tcW w:w="1145" w:type="dxa"/>
            <w:tcMar>
              <w:top w:w="0" w:type="dxa"/>
              <w:left w:w="45" w:type="dxa"/>
              <w:bottom w:w="0" w:type="dxa"/>
              <w:right w:w="45" w:type="dxa"/>
            </w:tcMar>
          </w:tcPr>
          <w:p w14:paraId="0ACCAD3A"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691E3A06" w14:textId="77777777" w:rsidR="004D0D95" w:rsidRDefault="00A90030" w:rsidP="00FA3A76">
            <w:pPr>
              <w:spacing w:line="240" w:lineRule="auto"/>
              <w:rPr>
                <w:sz w:val="24"/>
                <w:szCs w:val="24"/>
              </w:rPr>
            </w:pPr>
            <w:r>
              <w:rPr>
                <w:sz w:val="24"/>
                <w:szCs w:val="24"/>
              </w:rPr>
              <w:t>Papilionidae/Nymphalidae (Lepidoptera, Insecta)</w:t>
            </w:r>
          </w:p>
        </w:tc>
        <w:tc>
          <w:tcPr>
            <w:tcW w:w="990" w:type="dxa"/>
            <w:tcMar>
              <w:top w:w="0" w:type="dxa"/>
              <w:left w:w="45" w:type="dxa"/>
              <w:bottom w:w="0" w:type="dxa"/>
              <w:right w:w="45" w:type="dxa"/>
            </w:tcMar>
          </w:tcPr>
          <w:p w14:paraId="47A4DB9C" w14:textId="77777777" w:rsidR="004D0D95" w:rsidRDefault="00A90030" w:rsidP="00FA3A76">
            <w:pPr>
              <w:spacing w:line="240" w:lineRule="auto"/>
              <w:rPr>
                <w:sz w:val="24"/>
                <w:szCs w:val="24"/>
              </w:rPr>
            </w:pPr>
            <w:r>
              <w:rPr>
                <w:sz w:val="24"/>
                <w:szCs w:val="24"/>
              </w:rPr>
              <w:t>21</w:t>
            </w:r>
          </w:p>
        </w:tc>
        <w:tc>
          <w:tcPr>
            <w:tcW w:w="990" w:type="dxa"/>
            <w:tcMar>
              <w:top w:w="0" w:type="dxa"/>
              <w:left w:w="45" w:type="dxa"/>
              <w:bottom w:w="0" w:type="dxa"/>
              <w:right w:w="45" w:type="dxa"/>
            </w:tcMar>
          </w:tcPr>
          <w:p w14:paraId="1A89CAF0"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333B15CE" w14:textId="77777777" w:rsidR="004D0D95" w:rsidRDefault="00A90030" w:rsidP="00FA3A76">
            <w:pPr>
              <w:spacing w:line="240" w:lineRule="auto"/>
              <w:rPr>
                <w:sz w:val="24"/>
                <w:szCs w:val="24"/>
              </w:rPr>
            </w:pPr>
            <w:r>
              <w:rPr>
                <w:sz w:val="24"/>
                <w:szCs w:val="24"/>
              </w:rPr>
              <w:t xml:space="preserve">NT: </w:t>
            </w:r>
            <w:r>
              <w:rPr>
                <w:i/>
                <w:sz w:val="24"/>
                <w:szCs w:val="24"/>
              </w:rPr>
              <w:t>Iphiclides podalirius</w:t>
            </w:r>
          </w:p>
        </w:tc>
        <w:tc>
          <w:tcPr>
            <w:tcW w:w="2250" w:type="dxa"/>
            <w:tcMar>
              <w:top w:w="0" w:type="dxa"/>
              <w:left w:w="45" w:type="dxa"/>
              <w:bottom w:w="0" w:type="dxa"/>
              <w:right w:w="45" w:type="dxa"/>
            </w:tcMar>
          </w:tcPr>
          <w:p w14:paraId="7CC057A6" w14:textId="77777777" w:rsidR="004D0D95" w:rsidRDefault="00A90030" w:rsidP="00FA3A76">
            <w:pPr>
              <w:spacing w:line="240" w:lineRule="auto"/>
              <w:rPr>
                <w:sz w:val="24"/>
                <w:szCs w:val="24"/>
              </w:rPr>
            </w:pPr>
            <w:r>
              <w:rPr>
                <w:sz w:val="24"/>
                <w:szCs w:val="24"/>
              </w:rPr>
              <w:t>Czech Republic</w:t>
            </w:r>
          </w:p>
        </w:tc>
      </w:tr>
      <w:tr w:rsidR="004D0D95" w14:paraId="34D3F54C" w14:textId="77777777">
        <w:trPr>
          <w:trHeight w:val="270"/>
        </w:trPr>
        <w:tc>
          <w:tcPr>
            <w:tcW w:w="1195" w:type="dxa"/>
            <w:tcMar>
              <w:top w:w="0" w:type="dxa"/>
              <w:left w:w="45" w:type="dxa"/>
              <w:bottom w:w="0" w:type="dxa"/>
              <w:right w:w="45" w:type="dxa"/>
            </w:tcMar>
          </w:tcPr>
          <w:p w14:paraId="72B583BB" w14:textId="77777777" w:rsidR="004D0D95" w:rsidRDefault="00A90030" w:rsidP="00FA3A76">
            <w:pPr>
              <w:spacing w:line="240" w:lineRule="auto"/>
              <w:rPr>
                <w:sz w:val="24"/>
                <w:szCs w:val="24"/>
              </w:rPr>
            </w:pPr>
            <w:r>
              <w:rPr>
                <w:sz w:val="24"/>
                <w:szCs w:val="24"/>
              </w:rPr>
              <w:t>141</w:t>
            </w:r>
          </w:p>
        </w:tc>
        <w:tc>
          <w:tcPr>
            <w:tcW w:w="1145" w:type="dxa"/>
            <w:tcMar>
              <w:top w:w="0" w:type="dxa"/>
              <w:left w:w="45" w:type="dxa"/>
              <w:bottom w:w="0" w:type="dxa"/>
              <w:right w:w="45" w:type="dxa"/>
            </w:tcMar>
          </w:tcPr>
          <w:p w14:paraId="388B8E73" w14:textId="77777777" w:rsidR="004D0D95" w:rsidRDefault="00A90030" w:rsidP="00FA3A76">
            <w:pPr>
              <w:spacing w:line="240" w:lineRule="auto"/>
              <w:rPr>
                <w:sz w:val="24"/>
                <w:szCs w:val="24"/>
              </w:rPr>
            </w:pPr>
            <w:r>
              <w:rPr>
                <w:sz w:val="24"/>
                <w:szCs w:val="24"/>
              </w:rPr>
              <w:t>Shrubland grazing</w:t>
            </w:r>
          </w:p>
        </w:tc>
        <w:tc>
          <w:tcPr>
            <w:tcW w:w="2970" w:type="dxa"/>
            <w:tcMar>
              <w:top w:w="0" w:type="dxa"/>
              <w:left w:w="45" w:type="dxa"/>
              <w:bottom w:w="0" w:type="dxa"/>
              <w:right w:w="45" w:type="dxa"/>
            </w:tcMar>
          </w:tcPr>
          <w:p w14:paraId="5CE4B2CF" w14:textId="77777777" w:rsidR="004D0D95" w:rsidRDefault="00A90030" w:rsidP="00FA3A76">
            <w:pPr>
              <w:spacing w:line="240" w:lineRule="auto"/>
              <w:rPr>
                <w:sz w:val="24"/>
                <w:szCs w:val="24"/>
              </w:rPr>
            </w:pPr>
            <w:r>
              <w:rPr>
                <w:sz w:val="24"/>
                <w:szCs w:val="24"/>
              </w:rPr>
              <w:t>Papilionidae/Nymphalidae (Lepidoptera, Insecta)</w:t>
            </w:r>
          </w:p>
        </w:tc>
        <w:tc>
          <w:tcPr>
            <w:tcW w:w="990" w:type="dxa"/>
            <w:tcMar>
              <w:top w:w="0" w:type="dxa"/>
              <w:left w:w="45" w:type="dxa"/>
              <w:bottom w:w="0" w:type="dxa"/>
              <w:right w:w="45" w:type="dxa"/>
            </w:tcMar>
          </w:tcPr>
          <w:p w14:paraId="4CAC91A8" w14:textId="77777777" w:rsidR="004D0D95" w:rsidRDefault="00A90030" w:rsidP="00FA3A76">
            <w:pPr>
              <w:spacing w:line="240" w:lineRule="auto"/>
              <w:rPr>
                <w:sz w:val="24"/>
                <w:szCs w:val="24"/>
              </w:rPr>
            </w:pPr>
            <w:r>
              <w:rPr>
                <w:sz w:val="24"/>
                <w:szCs w:val="24"/>
              </w:rPr>
              <w:t>16</w:t>
            </w:r>
          </w:p>
        </w:tc>
        <w:tc>
          <w:tcPr>
            <w:tcW w:w="990" w:type="dxa"/>
            <w:tcMar>
              <w:top w:w="0" w:type="dxa"/>
              <w:left w:w="45" w:type="dxa"/>
              <w:bottom w:w="0" w:type="dxa"/>
              <w:right w:w="45" w:type="dxa"/>
            </w:tcMar>
          </w:tcPr>
          <w:p w14:paraId="135CA76F" w14:textId="77777777" w:rsidR="004D0D95" w:rsidRDefault="00A90030" w:rsidP="00FA3A76">
            <w:pPr>
              <w:spacing w:line="240" w:lineRule="auto"/>
              <w:rPr>
                <w:sz w:val="24"/>
                <w:szCs w:val="24"/>
              </w:rPr>
            </w:pPr>
            <w:r>
              <w:rPr>
                <w:sz w:val="24"/>
                <w:szCs w:val="24"/>
              </w:rPr>
              <w:t>0.1</w:t>
            </w:r>
          </w:p>
        </w:tc>
        <w:tc>
          <w:tcPr>
            <w:tcW w:w="4770" w:type="dxa"/>
            <w:tcMar>
              <w:top w:w="0" w:type="dxa"/>
              <w:left w:w="45" w:type="dxa"/>
              <w:bottom w:w="0" w:type="dxa"/>
              <w:right w:w="45" w:type="dxa"/>
            </w:tcMar>
          </w:tcPr>
          <w:p w14:paraId="64901926" w14:textId="77777777" w:rsidR="004D0D95" w:rsidRDefault="00A90030" w:rsidP="00FA3A76">
            <w:pPr>
              <w:spacing w:line="240" w:lineRule="auto"/>
              <w:rPr>
                <w:sz w:val="24"/>
                <w:szCs w:val="24"/>
              </w:rPr>
            </w:pPr>
            <w:r>
              <w:rPr>
                <w:sz w:val="24"/>
                <w:szCs w:val="24"/>
              </w:rPr>
              <w:t xml:space="preserve">National Red List: ED: </w:t>
            </w:r>
            <w:r>
              <w:rPr>
                <w:i/>
                <w:sz w:val="24"/>
                <w:szCs w:val="24"/>
              </w:rPr>
              <w:t>Maniola cypricola</w:t>
            </w:r>
            <w:r>
              <w:rPr>
                <w:sz w:val="24"/>
                <w:szCs w:val="24"/>
              </w:rPr>
              <w:t>,</w:t>
            </w:r>
            <w:r>
              <w:rPr>
                <w:i/>
                <w:sz w:val="24"/>
                <w:szCs w:val="24"/>
              </w:rPr>
              <w:t xml:space="preserve"> Hipparchia cypriensis</w:t>
            </w:r>
            <w:r>
              <w:rPr>
                <w:sz w:val="24"/>
                <w:szCs w:val="24"/>
              </w:rPr>
              <w:t>,</w:t>
            </w:r>
            <w:r>
              <w:rPr>
                <w:i/>
                <w:sz w:val="24"/>
                <w:szCs w:val="24"/>
              </w:rPr>
              <w:t xml:space="preserve"> Glaucopsyche paphos</w:t>
            </w:r>
          </w:p>
        </w:tc>
        <w:tc>
          <w:tcPr>
            <w:tcW w:w="2250" w:type="dxa"/>
            <w:tcMar>
              <w:top w:w="0" w:type="dxa"/>
              <w:left w:w="45" w:type="dxa"/>
              <w:bottom w:w="0" w:type="dxa"/>
              <w:right w:w="45" w:type="dxa"/>
            </w:tcMar>
          </w:tcPr>
          <w:p w14:paraId="0721C01E" w14:textId="77777777" w:rsidR="004D0D95" w:rsidRDefault="00A90030" w:rsidP="00FA3A76">
            <w:pPr>
              <w:spacing w:line="240" w:lineRule="auto"/>
              <w:rPr>
                <w:sz w:val="24"/>
                <w:szCs w:val="24"/>
              </w:rPr>
            </w:pPr>
            <w:r>
              <w:rPr>
                <w:sz w:val="24"/>
                <w:szCs w:val="24"/>
              </w:rPr>
              <w:t>Cyprus</w:t>
            </w:r>
          </w:p>
        </w:tc>
      </w:tr>
      <w:tr w:rsidR="004D0D95" w14:paraId="155E34EB" w14:textId="77777777">
        <w:trPr>
          <w:trHeight w:val="270"/>
        </w:trPr>
        <w:tc>
          <w:tcPr>
            <w:tcW w:w="1195" w:type="dxa"/>
            <w:tcMar>
              <w:top w:w="0" w:type="dxa"/>
              <w:left w:w="45" w:type="dxa"/>
              <w:bottom w:w="0" w:type="dxa"/>
              <w:right w:w="45" w:type="dxa"/>
            </w:tcMar>
          </w:tcPr>
          <w:p w14:paraId="42763981" w14:textId="77777777" w:rsidR="004D0D95" w:rsidRDefault="00A90030" w:rsidP="00FA3A76">
            <w:pPr>
              <w:spacing w:line="240" w:lineRule="auto"/>
              <w:rPr>
                <w:sz w:val="24"/>
                <w:szCs w:val="24"/>
              </w:rPr>
            </w:pPr>
            <w:r>
              <w:rPr>
                <w:sz w:val="24"/>
                <w:szCs w:val="24"/>
              </w:rPr>
              <w:t>206</w:t>
            </w:r>
          </w:p>
        </w:tc>
        <w:tc>
          <w:tcPr>
            <w:tcW w:w="1145" w:type="dxa"/>
            <w:tcMar>
              <w:top w:w="0" w:type="dxa"/>
              <w:left w:w="45" w:type="dxa"/>
              <w:bottom w:w="0" w:type="dxa"/>
              <w:right w:w="45" w:type="dxa"/>
            </w:tcMar>
          </w:tcPr>
          <w:p w14:paraId="4C88DBFC"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396C2F62" w14:textId="77777777" w:rsidR="004D0D95" w:rsidRDefault="00A90030" w:rsidP="00FA3A76">
            <w:pPr>
              <w:spacing w:line="240" w:lineRule="auto"/>
              <w:rPr>
                <w:sz w:val="24"/>
                <w:szCs w:val="24"/>
              </w:rPr>
            </w:pPr>
            <w:r>
              <w:rPr>
                <w:sz w:val="24"/>
                <w:szCs w:val="24"/>
              </w:rPr>
              <w:t>Papilionidae/Nymphalidae (Lepidoptera, Insecta)</w:t>
            </w:r>
          </w:p>
        </w:tc>
        <w:tc>
          <w:tcPr>
            <w:tcW w:w="990" w:type="dxa"/>
            <w:tcMar>
              <w:top w:w="0" w:type="dxa"/>
              <w:left w:w="45" w:type="dxa"/>
              <w:bottom w:w="0" w:type="dxa"/>
              <w:right w:w="45" w:type="dxa"/>
            </w:tcMar>
          </w:tcPr>
          <w:p w14:paraId="06629E78" w14:textId="77777777" w:rsidR="004D0D95" w:rsidRDefault="00A90030" w:rsidP="00FA3A76">
            <w:pPr>
              <w:spacing w:line="240" w:lineRule="auto"/>
              <w:rPr>
                <w:sz w:val="24"/>
                <w:szCs w:val="24"/>
              </w:rPr>
            </w:pPr>
            <w:r>
              <w:rPr>
                <w:sz w:val="24"/>
                <w:szCs w:val="24"/>
              </w:rPr>
              <w:t>41</w:t>
            </w:r>
          </w:p>
        </w:tc>
        <w:tc>
          <w:tcPr>
            <w:tcW w:w="990" w:type="dxa"/>
            <w:tcMar>
              <w:top w:w="0" w:type="dxa"/>
              <w:left w:w="45" w:type="dxa"/>
              <w:bottom w:w="0" w:type="dxa"/>
              <w:right w:w="45" w:type="dxa"/>
            </w:tcMar>
          </w:tcPr>
          <w:p w14:paraId="1066093C" w14:textId="77777777" w:rsidR="004D0D95" w:rsidRDefault="00A90030" w:rsidP="00FA3A76">
            <w:pPr>
              <w:spacing w:line="240" w:lineRule="auto"/>
              <w:rPr>
                <w:sz w:val="24"/>
                <w:szCs w:val="24"/>
              </w:rPr>
            </w:pPr>
            <w:r>
              <w:rPr>
                <w:sz w:val="24"/>
                <w:szCs w:val="24"/>
              </w:rPr>
              <w:t>480</w:t>
            </w:r>
          </w:p>
        </w:tc>
        <w:tc>
          <w:tcPr>
            <w:tcW w:w="4770" w:type="dxa"/>
            <w:tcMar>
              <w:top w:w="0" w:type="dxa"/>
              <w:left w:w="45" w:type="dxa"/>
              <w:bottom w:w="0" w:type="dxa"/>
              <w:right w:w="45" w:type="dxa"/>
            </w:tcMar>
          </w:tcPr>
          <w:p w14:paraId="357CF9A5"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6820749" w14:textId="77777777" w:rsidR="004D0D95" w:rsidRDefault="00A90030" w:rsidP="00FA3A76">
            <w:pPr>
              <w:spacing w:line="240" w:lineRule="auto"/>
              <w:rPr>
                <w:sz w:val="24"/>
                <w:szCs w:val="24"/>
              </w:rPr>
            </w:pPr>
            <w:r>
              <w:rPr>
                <w:sz w:val="24"/>
                <w:szCs w:val="24"/>
              </w:rPr>
              <w:t>Portugal</w:t>
            </w:r>
          </w:p>
        </w:tc>
      </w:tr>
      <w:tr w:rsidR="004D0D95" w14:paraId="123F64D4" w14:textId="77777777">
        <w:trPr>
          <w:trHeight w:val="270"/>
        </w:trPr>
        <w:tc>
          <w:tcPr>
            <w:tcW w:w="1195" w:type="dxa"/>
            <w:tcMar>
              <w:top w:w="0" w:type="dxa"/>
              <w:left w:w="45" w:type="dxa"/>
              <w:bottom w:w="0" w:type="dxa"/>
              <w:right w:w="45" w:type="dxa"/>
            </w:tcMar>
          </w:tcPr>
          <w:p w14:paraId="5A20D417" w14:textId="77777777" w:rsidR="004D0D95" w:rsidRDefault="00A90030" w:rsidP="00FA3A76">
            <w:pPr>
              <w:spacing w:line="240" w:lineRule="auto"/>
              <w:rPr>
                <w:sz w:val="24"/>
                <w:szCs w:val="24"/>
              </w:rPr>
            </w:pPr>
            <w:r>
              <w:rPr>
                <w:sz w:val="24"/>
                <w:szCs w:val="24"/>
              </w:rPr>
              <w:t>126</w:t>
            </w:r>
          </w:p>
        </w:tc>
        <w:tc>
          <w:tcPr>
            <w:tcW w:w="1145" w:type="dxa"/>
            <w:tcMar>
              <w:top w:w="0" w:type="dxa"/>
              <w:left w:w="45" w:type="dxa"/>
              <w:bottom w:w="0" w:type="dxa"/>
              <w:right w:w="45" w:type="dxa"/>
            </w:tcMar>
          </w:tcPr>
          <w:p w14:paraId="38756374"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0A751E9A" w14:textId="77777777" w:rsidR="004D0D95" w:rsidRDefault="00A90030" w:rsidP="00FA3A76">
            <w:pPr>
              <w:spacing w:line="240" w:lineRule="auto"/>
              <w:rPr>
                <w:sz w:val="24"/>
                <w:szCs w:val="24"/>
              </w:rPr>
            </w:pPr>
            <w:r>
              <w:rPr>
                <w:sz w:val="24"/>
                <w:szCs w:val="24"/>
              </w:rPr>
              <w:t>Lumbricidae (Haplotaxida, Clitellata)</w:t>
            </w:r>
          </w:p>
        </w:tc>
        <w:tc>
          <w:tcPr>
            <w:tcW w:w="990" w:type="dxa"/>
            <w:tcMar>
              <w:top w:w="0" w:type="dxa"/>
              <w:left w:w="45" w:type="dxa"/>
              <w:bottom w:w="0" w:type="dxa"/>
              <w:right w:w="45" w:type="dxa"/>
            </w:tcMar>
          </w:tcPr>
          <w:p w14:paraId="4A23BC08" w14:textId="77777777" w:rsidR="004D0D95" w:rsidRDefault="00A90030" w:rsidP="00FA3A76">
            <w:pPr>
              <w:spacing w:line="240" w:lineRule="auto"/>
              <w:rPr>
                <w:sz w:val="24"/>
                <w:szCs w:val="24"/>
              </w:rPr>
            </w:pPr>
            <w:r>
              <w:rPr>
                <w:sz w:val="24"/>
                <w:szCs w:val="24"/>
              </w:rPr>
              <w:t>18</w:t>
            </w:r>
          </w:p>
        </w:tc>
        <w:tc>
          <w:tcPr>
            <w:tcW w:w="990" w:type="dxa"/>
            <w:tcMar>
              <w:top w:w="0" w:type="dxa"/>
              <w:left w:w="45" w:type="dxa"/>
              <w:bottom w:w="0" w:type="dxa"/>
              <w:right w:w="45" w:type="dxa"/>
            </w:tcMar>
          </w:tcPr>
          <w:p w14:paraId="57F160B0" w14:textId="77777777" w:rsidR="004D0D95" w:rsidRDefault="00A90030" w:rsidP="00FA3A76">
            <w:pPr>
              <w:spacing w:line="240" w:lineRule="auto"/>
              <w:rPr>
                <w:sz w:val="24"/>
                <w:szCs w:val="24"/>
              </w:rPr>
            </w:pPr>
            <w:r>
              <w:rPr>
                <w:sz w:val="24"/>
                <w:szCs w:val="24"/>
              </w:rPr>
              <w:t>150</w:t>
            </w:r>
          </w:p>
        </w:tc>
        <w:tc>
          <w:tcPr>
            <w:tcW w:w="4770" w:type="dxa"/>
            <w:tcMar>
              <w:top w:w="0" w:type="dxa"/>
              <w:left w:w="45" w:type="dxa"/>
              <w:bottom w:w="0" w:type="dxa"/>
              <w:right w:w="45" w:type="dxa"/>
            </w:tcMar>
          </w:tcPr>
          <w:p w14:paraId="62171B59"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B811640" w14:textId="77777777" w:rsidR="004D0D95" w:rsidRDefault="00A90030" w:rsidP="00FA3A76">
            <w:pPr>
              <w:spacing w:line="240" w:lineRule="auto"/>
              <w:rPr>
                <w:sz w:val="24"/>
                <w:szCs w:val="24"/>
              </w:rPr>
            </w:pPr>
            <w:r>
              <w:rPr>
                <w:sz w:val="24"/>
                <w:szCs w:val="24"/>
              </w:rPr>
              <w:t>Spain</w:t>
            </w:r>
          </w:p>
        </w:tc>
      </w:tr>
      <w:tr w:rsidR="004D0D95" w14:paraId="4BF30F96" w14:textId="77777777">
        <w:trPr>
          <w:trHeight w:val="270"/>
        </w:trPr>
        <w:tc>
          <w:tcPr>
            <w:tcW w:w="1195" w:type="dxa"/>
            <w:tcMar>
              <w:top w:w="0" w:type="dxa"/>
              <w:left w:w="45" w:type="dxa"/>
              <w:bottom w:w="0" w:type="dxa"/>
              <w:right w:w="45" w:type="dxa"/>
            </w:tcMar>
          </w:tcPr>
          <w:p w14:paraId="250BC8BF" w14:textId="77777777" w:rsidR="004D0D95" w:rsidRDefault="00A90030" w:rsidP="00FA3A76">
            <w:pPr>
              <w:spacing w:line="240" w:lineRule="auto"/>
              <w:rPr>
                <w:sz w:val="24"/>
                <w:szCs w:val="24"/>
              </w:rPr>
            </w:pPr>
            <w:r>
              <w:rPr>
                <w:sz w:val="24"/>
                <w:szCs w:val="24"/>
              </w:rPr>
              <w:lastRenderedPageBreak/>
              <w:t>43</w:t>
            </w:r>
          </w:p>
        </w:tc>
        <w:tc>
          <w:tcPr>
            <w:tcW w:w="1145" w:type="dxa"/>
            <w:tcMar>
              <w:top w:w="0" w:type="dxa"/>
              <w:left w:w="45" w:type="dxa"/>
              <w:bottom w:w="0" w:type="dxa"/>
              <w:right w:w="45" w:type="dxa"/>
            </w:tcMar>
          </w:tcPr>
          <w:p w14:paraId="502115E9"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20527346" w14:textId="77777777" w:rsidR="004D0D95" w:rsidRDefault="00A90030" w:rsidP="00FA3A76">
            <w:pPr>
              <w:spacing w:line="240" w:lineRule="auto"/>
              <w:rPr>
                <w:sz w:val="24"/>
                <w:szCs w:val="24"/>
              </w:rPr>
            </w:pPr>
            <w:r>
              <w:rPr>
                <w:sz w:val="24"/>
                <w:szCs w:val="24"/>
              </w:rPr>
              <w:t>Gastropoda (Stylommatophora, Mollusca)</w:t>
            </w:r>
          </w:p>
        </w:tc>
        <w:tc>
          <w:tcPr>
            <w:tcW w:w="990" w:type="dxa"/>
            <w:tcMar>
              <w:top w:w="0" w:type="dxa"/>
              <w:left w:w="45" w:type="dxa"/>
              <w:bottom w:w="0" w:type="dxa"/>
              <w:right w:w="45" w:type="dxa"/>
            </w:tcMar>
          </w:tcPr>
          <w:p w14:paraId="161CFFED" w14:textId="77777777" w:rsidR="004D0D95" w:rsidRDefault="00A90030" w:rsidP="00FA3A76">
            <w:pPr>
              <w:spacing w:line="240" w:lineRule="auto"/>
              <w:rPr>
                <w:sz w:val="24"/>
                <w:szCs w:val="24"/>
              </w:rPr>
            </w:pPr>
            <w:r>
              <w:rPr>
                <w:sz w:val="24"/>
                <w:szCs w:val="24"/>
              </w:rPr>
              <w:t>24</w:t>
            </w:r>
          </w:p>
        </w:tc>
        <w:tc>
          <w:tcPr>
            <w:tcW w:w="990" w:type="dxa"/>
            <w:tcMar>
              <w:top w:w="0" w:type="dxa"/>
              <w:left w:w="45" w:type="dxa"/>
              <w:bottom w:w="0" w:type="dxa"/>
              <w:right w:w="45" w:type="dxa"/>
            </w:tcMar>
          </w:tcPr>
          <w:p w14:paraId="7192E31D" w14:textId="77777777" w:rsidR="004D0D95" w:rsidRDefault="00A90030" w:rsidP="00FA3A76">
            <w:pPr>
              <w:spacing w:line="240" w:lineRule="auto"/>
              <w:rPr>
                <w:sz w:val="24"/>
                <w:szCs w:val="24"/>
              </w:rPr>
            </w:pPr>
            <w:r>
              <w:rPr>
                <w:sz w:val="24"/>
                <w:szCs w:val="24"/>
              </w:rPr>
              <w:t>5.5</w:t>
            </w:r>
          </w:p>
        </w:tc>
        <w:tc>
          <w:tcPr>
            <w:tcW w:w="4770" w:type="dxa"/>
            <w:tcMar>
              <w:top w:w="0" w:type="dxa"/>
              <w:left w:w="45" w:type="dxa"/>
              <w:bottom w:w="0" w:type="dxa"/>
              <w:right w:w="45" w:type="dxa"/>
            </w:tcMar>
          </w:tcPr>
          <w:p w14:paraId="2B1FBC55"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7B88D8D3" w14:textId="77777777" w:rsidR="004D0D95" w:rsidRDefault="00A90030" w:rsidP="00FA3A76">
            <w:pPr>
              <w:spacing w:line="240" w:lineRule="auto"/>
              <w:rPr>
                <w:sz w:val="24"/>
                <w:szCs w:val="24"/>
              </w:rPr>
            </w:pPr>
            <w:r>
              <w:rPr>
                <w:sz w:val="24"/>
                <w:szCs w:val="24"/>
              </w:rPr>
              <w:t>Romania</w:t>
            </w:r>
          </w:p>
        </w:tc>
      </w:tr>
      <w:tr w:rsidR="004D0D95" w14:paraId="29315B2F" w14:textId="77777777">
        <w:trPr>
          <w:trHeight w:val="270"/>
        </w:trPr>
        <w:tc>
          <w:tcPr>
            <w:tcW w:w="1195" w:type="dxa"/>
            <w:tcMar>
              <w:top w:w="0" w:type="dxa"/>
              <w:left w:w="45" w:type="dxa"/>
              <w:bottom w:w="0" w:type="dxa"/>
              <w:right w:w="45" w:type="dxa"/>
            </w:tcMar>
          </w:tcPr>
          <w:p w14:paraId="46A9CDED" w14:textId="77777777" w:rsidR="004D0D95" w:rsidRDefault="00A90030" w:rsidP="00FA3A76">
            <w:pPr>
              <w:spacing w:line="240" w:lineRule="auto"/>
              <w:rPr>
                <w:sz w:val="24"/>
                <w:szCs w:val="24"/>
              </w:rPr>
            </w:pPr>
            <w:r>
              <w:rPr>
                <w:sz w:val="24"/>
                <w:szCs w:val="24"/>
              </w:rPr>
              <w:t>192</w:t>
            </w:r>
          </w:p>
        </w:tc>
        <w:tc>
          <w:tcPr>
            <w:tcW w:w="1145" w:type="dxa"/>
            <w:tcMar>
              <w:top w:w="0" w:type="dxa"/>
              <w:left w:w="45" w:type="dxa"/>
              <w:bottom w:w="0" w:type="dxa"/>
              <w:right w:w="45" w:type="dxa"/>
            </w:tcMar>
          </w:tcPr>
          <w:p w14:paraId="7B4DCE2B"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72EB35FD" w14:textId="77777777" w:rsidR="004D0D95" w:rsidRDefault="00A90030" w:rsidP="00FA3A76">
            <w:pPr>
              <w:spacing w:line="240" w:lineRule="auto"/>
              <w:rPr>
                <w:sz w:val="24"/>
                <w:szCs w:val="24"/>
              </w:rPr>
            </w:pPr>
            <w:r>
              <w:rPr>
                <w:sz w:val="24"/>
                <w:szCs w:val="24"/>
              </w:rPr>
              <w:t>Acrididae (Orthoptera, Insecta)</w:t>
            </w:r>
          </w:p>
        </w:tc>
        <w:tc>
          <w:tcPr>
            <w:tcW w:w="990" w:type="dxa"/>
            <w:tcMar>
              <w:top w:w="0" w:type="dxa"/>
              <w:left w:w="45" w:type="dxa"/>
              <w:bottom w:w="0" w:type="dxa"/>
              <w:right w:w="45" w:type="dxa"/>
            </w:tcMar>
          </w:tcPr>
          <w:p w14:paraId="44831A2E" w14:textId="77777777" w:rsidR="004D0D95" w:rsidRDefault="00A90030" w:rsidP="00FA3A76">
            <w:pPr>
              <w:spacing w:line="240" w:lineRule="auto"/>
              <w:rPr>
                <w:sz w:val="24"/>
                <w:szCs w:val="24"/>
              </w:rPr>
            </w:pPr>
            <w:r>
              <w:rPr>
                <w:sz w:val="24"/>
                <w:szCs w:val="24"/>
              </w:rPr>
              <w:t>29</w:t>
            </w:r>
          </w:p>
        </w:tc>
        <w:tc>
          <w:tcPr>
            <w:tcW w:w="990" w:type="dxa"/>
            <w:tcMar>
              <w:top w:w="0" w:type="dxa"/>
              <w:left w:w="45" w:type="dxa"/>
              <w:bottom w:w="0" w:type="dxa"/>
              <w:right w:w="45" w:type="dxa"/>
            </w:tcMar>
          </w:tcPr>
          <w:p w14:paraId="74902682"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59223439"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103A573C" w14:textId="77777777" w:rsidR="004D0D95" w:rsidRDefault="00A90030" w:rsidP="00FA3A76">
            <w:pPr>
              <w:spacing w:line="240" w:lineRule="auto"/>
              <w:rPr>
                <w:sz w:val="24"/>
                <w:szCs w:val="24"/>
              </w:rPr>
            </w:pPr>
            <w:r>
              <w:rPr>
                <w:sz w:val="24"/>
                <w:szCs w:val="24"/>
              </w:rPr>
              <w:t>Germany</w:t>
            </w:r>
          </w:p>
        </w:tc>
      </w:tr>
      <w:tr w:rsidR="004D0D95" w14:paraId="4B39D81B" w14:textId="77777777">
        <w:trPr>
          <w:trHeight w:val="270"/>
        </w:trPr>
        <w:tc>
          <w:tcPr>
            <w:tcW w:w="1195" w:type="dxa"/>
            <w:tcMar>
              <w:top w:w="0" w:type="dxa"/>
              <w:left w:w="45" w:type="dxa"/>
              <w:bottom w:w="0" w:type="dxa"/>
              <w:right w:w="45" w:type="dxa"/>
            </w:tcMar>
          </w:tcPr>
          <w:p w14:paraId="6583F15D" w14:textId="77777777" w:rsidR="004D0D95" w:rsidRDefault="00A90030" w:rsidP="00FA3A76">
            <w:pPr>
              <w:spacing w:line="240" w:lineRule="auto"/>
              <w:rPr>
                <w:sz w:val="24"/>
                <w:szCs w:val="24"/>
              </w:rPr>
            </w:pPr>
            <w:r>
              <w:rPr>
                <w:sz w:val="24"/>
                <w:szCs w:val="24"/>
              </w:rPr>
              <w:t>43</w:t>
            </w:r>
          </w:p>
        </w:tc>
        <w:tc>
          <w:tcPr>
            <w:tcW w:w="1145" w:type="dxa"/>
            <w:tcMar>
              <w:top w:w="0" w:type="dxa"/>
              <w:left w:w="45" w:type="dxa"/>
              <w:bottom w:w="0" w:type="dxa"/>
              <w:right w:w="45" w:type="dxa"/>
            </w:tcMar>
          </w:tcPr>
          <w:p w14:paraId="11CF6E14"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5DBEC151" w14:textId="77777777" w:rsidR="004D0D95" w:rsidRDefault="00A90030" w:rsidP="00FA3A76">
            <w:pPr>
              <w:spacing w:line="240" w:lineRule="auto"/>
              <w:rPr>
                <w:sz w:val="24"/>
                <w:szCs w:val="24"/>
              </w:rPr>
            </w:pPr>
            <w:r>
              <w:rPr>
                <w:sz w:val="24"/>
                <w:szCs w:val="24"/>
              </w:rPr>
              <w:t>Lepidoptera (Lepidoptera, Insecta)</w:t>
            </w:r>
          </w:p>
        </w:tc>
        <w:tc>
          <w:tcPr>
            <w:tcW w:w="990" w:type="dxa"/>
            <w:tcMar>
              <w:top w:w="0" w:type="dxa"/>
              <w:left w:w="45" w:type="dxa"/>
              <w:bottom w:w="0" w:type="dxa"/>
              <w:right w:w="45" w:type="dxa"/>
            </w:tcMar>
          </w:tcPr>
          <w:p w14:paraId="7A0B2846" w14:textId="77777777" w:rsidR="004D0D95" w:rsidRDefault="00A90030" w:rsidP="00FA3A76">
            <w:pPr>
              <w:spacing w:line="240" w:lineRule="auto"/>
              <w:rPr>
                <w:sz w:val="24"/>
                <w:szCs w:val="24"/>
              </w:rPr>
            </w:pPr>
            <w:r>
              <w:rPr>
                <w:sz w:val="24"/>
                <w:szCs w:val="24"/>
              </w:rPr>
              <w:t>408</w:t>
            </w:r>
          </w:p>
        </w:tc>
        <w:tc>
          <w:tcPr>
            <w:tcW w:w="990" w:type="dxa"/>
            <w:tcMar>
              <w:top w:w="0" w:type="dxa"/>
              <w:left w:w="45" w:type="dxa"/>
              <w:bottom w:w="0" w:type="dxa"/>
              <w:right w:w="45" w:type="dxa"/>
            </w:tcMar>
          </w:tcPr>
          <w:p w14:paraId="1914FC32" w14:textId="77777777" w:rsidR="004D0D95" w:rsidRDefault="00A90030" w:rsidP="00FA3A76">
            <w:pPr>
              <w:spacing w:line="240" w:lineRule="auto"/>
              <w:rPr>
                <w:sz w:val="24"/>
                <w:szCs w:val="24"/>
              </w:rPr>
            </w:pPr>
            <w:r>
              <w:rPr>
                <w:sz w:val="24"/>
                <w:szCs w:val="24"/>
              </w:rPr>
              <w:t>5.5</w:t>
            </w:r>
          </w:p>
        </w:tc>
        <w:tc>
          <w:tcPr>
            <w:tcW w:w="4770" w:type="dxa"/>
            <w:tcMar>
              <w:top w:w="0" w:type="dxa"/>
              <w:left w:w="45" w:type="dxa"/>
              <w:bottom w:w="0" w:type="dxa"/>
              <w:right w:w="45" w:type="dxa"/>
            </w:tcMar>
          </w:tcPr>
          <w:p w14:paraId="551BB9E4" w14:textId="77777777" w:rsidR="004D0D95" w:rsidRDefault="00A90030" w:rsidP="00FA3A76">
            <w:pPr>
              <w:spacing w:line="240" w:lineRule="auto"/>
              <w:rPr>
                <w:sz w:val="24"/>
                <w:szCs w:val="24"/>
              </w:rPr>
            </w:pPr>
            <w:r>
              <w:rPr>
                <w:sz w:val="24"/>
                <w:szCs w:val="24"/>
              </w:rPr>
              <w:t xml:space="preserve">ED: </w:t>
            </w:r>
            <w:r>
              <w:rPr>
                <w:i/>
                <w:sz w:val="24"/>
                <w:szCs w:val="24"/>
              </w:rPr>
              <w:t>Conisania poelli ostrogovichi</w:t>
            </w:r>
          </w:p>
        </w:tc>
        <w:tc>
          <w:tcPr>
            <w:tcW w:w="2250" w:type="dxa"/>
            <w:tcMar>
              <w:top w:w="0" w:type="dxa"/>
              <w:left w:w="45" w:type="dxa"/>
              <w:bottom w:w="0" w:type="dxa"/>
              <w:right w:w="45" w:type="dxa"/>
            </w:tcMar>
          </w:tcPr>
          <w:p w14:paraId="23B754B8" w14:textId="77777777" w:rsidR="004D0D95" w:rsidRDefault="00A90030" w:rsidP="00FA3A76">
            <w:pPr>
              <w:spacing w:line="240" w:lineRule="auto"/>
              <w:rPr>
                <w:sz w:val="24"/>
                <w:szCs w:val="24"/>
              </w:rPr>
            </w:pPr>
            <w:r>
              <w:rPr>
                <w:sz w:val="24"/>
                <w:szCs w:val="24"/>
              </w:rPr>
              <w:t>Romania</w:t>
            </w:r>
          </w:p>
        </w:tc>
      </w:tr>
      <w:tr w:rsidR="004D0D95" w14:paraId="4AABACFF" w14:textId="77777777">
        <w:trPr>
          <w:trHeight w:val="270"/>
        </w:trPr>
        <w:tc>
          <w:tcPr>
            <w:tcW w:w="1195" w:type="dxa"/>
            <w:tcMar>
              <w:top w:w="0" w:type="dxa"/>
              <w:left w:w="45" w:type="dxa"/>
              <w:bottom w:w="0" w:type="dxa"/>
              <w:right w:w="45" w:type="dxa"/>
            </w:tcMar>
          </w:tcPr>
          <w:p w14:paraId="052465AB" w14:textId="77777777" w:rsidR="004D0D95" w:rsidRDefault="00A90030" w:rsidP="00FA3A76">
            <w:pPr>
              <w:spacing w:line="240" w:lineRule="auto"/>
              <w:rPr>
                <w:sz w:val="24"/>
                <w:szCs w:val="24"/>
              </w:rPr>
            </w:pPr>
            <w:r>
              <w:rPr>
                <w:sz w:val="24"/>
                <w:szCs w:val="24"/>
              </w:rPr>
              <w:t>88</w:t>
            </w:r>
          </w:p>
        </w:tc>
        <w:tc>
          <w:tcPr>
            <w:tcW w:w="1145" w:type="dxa"/>
            <w:tcMar>
              <w:top w:w="0" w:type="dxa"/>
              <w:left w:w="45" w:type="dxa"/>
              <w:bottom w:w="0" w:type="dxa"/>
              <w:right w:w="45" w:type="dxa"/>
            </w:tcMar>
          </w:tcPr>
          <w:p w14:paraId="605D0D23"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6CCDE482" w14:textId="77777777" w:rsidR="004D0D95" w:rsidRDefault="00A90030" w:rsidP="00FA3A76">
            <w:pPr>
              <w:spacing w:line="240" w:lineRule="auto"/>
              <w:rPr>
                <w:sz w:val="24"/>
                <w:szCs w:val="24"/>
              </w:rPr>
            </w:pPr>
            <w:r>
              <w:rPr>
                <w:sz w:val="24"/>
                <w:szCs w:val="24"/>
              </w:rPr>
              <w:t>Orthoptera (Orthoptera, Insecta)</w:t>
            </w:r>
          </w:p>
        </w:tc>
        <w:tc>
          <w:tcPr>
            <w:tcW w:w="990" w:type="dxa"/>
            <w:tcMar>
              <w:top w:w="0" w:type="dxa"/>
              <w:left w:w="45" w:type="dxa"/>
              <w:bottom w:w="0" w:type="dxa"/>
              <w:right w:w="45" w:type="dxa"/>
            </w:tcMar>
          </w:tcPr>
          <w:p w14:paraId="31C4458A" w14:textId="77777777" w:rsidR="004D0D95" w:rsidRDefault="00A90030" w:rsidP="00FA3A76">
            <w:pPr>
              <w:spacing w:line="240" w:lineRule="auto"/>
              <w:rPr>
                <w:sz w:val="24"/>
                <w:szCs w:val="24"/>
              </w:rPr>
            </w:pPr>
            <w:r>
              <w:rPr>
                <w:sz w:val="24"/>
                <w:szCs w:val="24"/>
              </w:rPr>
              <w:t>14</w:t>
            </w:r>
          </w:p>
        </w:tc>
        <w:tc>
          <w:tcPr>
            <w:tcW w:w="990" w:type="dxa"/>
            <w:tcMar>
              <w:top w:w="0" w:type="dxa"/>
              <w:left w:w="45" w:type="dxa"/>
              <w:bottom w:w="0" w:type="dxa"/>
              <w:right w:w="45" w:type="dxa"/>
            </w:tcMar>
          </w:tcPr>
          <w:p w14:paraId="51AC91C7" w14:textId="77777777" w:rsidR="004D0D95" w:rsidRDefault="00A90030" w:rsidP="00FA3A76">
            <w:pPr>
              <w:spacing w:line="240" w:lineRule="auto"/>
              <w:rPr>
                <w:sz w:val="24"/>
                <w:szCs w:val="24"/>
              </w:rPr>
            </w:pPr>
            <w:r>
              <w:rPr>
                <w:sz w:val="24"/>
                <w:szCs w:val="24"/>
              </w:rPr>
              <w:t>10</w:t>
            </w:r>
          </w:p>
        </w:tc>
        <w:tc>
          <w:tcPr>
            <w:tcW w:w="4770" w:type="dxa"/>
            <w:tcMar>
              <w:top w:w="0" w:type="dxa"/>
              <w:left w:w="45" w:type="dxa"/>
              <w:bottom w:w="0" w:type="dxa"/>
              <w:right w:w="45" w:type="dxa"/>
            </w:tcMar>
          </w:tcPr>
          <w:p w14:paraId="6461668B"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07A7C7E1" w14:textId="77777777" w:rsidR="004D0D95" w:rsidRDefault="00A90030" w:rsidP="00FA3A76">
            <w:pPr>
              <w:spacing w:line="240" w:lineRule="auto"/>
              <w:rPr>
                <w:sz w:val="24"/>
                <w:szCs w:val="24"/>
              </w:rPr>
            </w:pPr>
            <w:r>
              <w:rPr>
                <w:sz w:val="24"/>
                <w:szCs w:val="24"/>
              </w:rPr>
              <w:t>Czech Republic</w:t>
            </w:r>
          </w:p>
        </w:tc>
      </w:tr>
      <w:tr w:rsidR="004D0D95" w14:paraId="13435BE2" w14:textId="77777777">
        <w:trPr>
          <w:trHeight w:val="270"/>
        </w:trPr>
        <w:tc>
          <w:tcPr>
            <w:tcW w:w="1195" w:type="dxa"/>
            <w:tcMar>
              <w:top w:w="0" w:type="dxa"/>
              <w:left w:w="45" w:type="dxa"/>
              <w:bottom w:w="0" w:type="dxa"/>
              <w:right w:w="45" w:type="dxa"/>
            </w:tcMar>
          </w:tcPr>
          <w:p w14:paraId="37189D8F" w14:textId="77777777" w:rsidR="004D0D95" w:rsidRDefault="00A90030" w:rsidP="00FA3A76">
            <w:pPr>
              <w:spacing w:line="240" w:lineRule="auto"/>
              <w:rPr>
                <w:sz w:val="24"/>
                <w:szCs w:val="24"/>
              </w:rPr>
            </w:pPr>
            <w:r>
              <w:rPr>
                <w:sz w:val="24"/>
                <w:szCs w:val="24"/>
              </w:rPr>
              <w:t>86</w:t>
            </w:r>
          </w:p>
        </w:tc>
        <w:tc>
          <w:tcPr>
            <w:tcW w:w="1145" w:type="dxa"/>
            <w:tcMar>
              <w:top w:w="0" w:type="dxa"/>
              <w:left w:w="45" w:type="dxa"/>
              <w:bottom w:w="0" w:type="dxa"/>
              <w:right w:w="45" w:type="dxa"/>
            </w:tcMar>
          </w:tcPr>
          <w:p w14:paraId="46615881" w14:textId="77777777" w:rsidR="004D0D95" w:rsidRDefault="00A90030" w:rsidP="00FA3A76">
            <w:pPr>
              <w:spacing w:line="240" w:lineRule="auto"/>
              <w:rPr>
                <w:sz w:val="24"/>
                <w:szCs w:val="24"/>
              </w:rPr>
            </w:pPr>
            <w:r>
              <w:rPr>
                <w:sz w:val="24"/>
                <w:szCs w:val="24"/>
              </w:rPr>
              <w:t>Orchard</w:t>
            </w:r>
          </w:p>
        </w:tc>
        <w:tc>
          <w:tcPr>
            <w:tcW w:w="2970" w:type="dxa"/>
            <w:tcMar>
              <w:top w:w="0" w:type="dxa"/>
              <w:left w:w="45" w:type="dxa"/>
              <w:bottom w:w="0" w:type="dxa"/>
              <w:right w:w="45" w:type="dxa"/>
            </w:tcMar>
          </w:tcPr>
          <w:p w14:paraId="1F8D39BD" w14:textId="77777777" w:rsidR="004D0D95" w:rsidRDefault="00A90030" w:rsidP="00FA3A76">
            <w:pPr>
              <w:spacing w:line="240" w:lineRule="auto"/>
              <w:rPr>
                <w:sz w:val="24"/>
                <w:szCs w:val="24"/>
              </w:rPr>
            </w:pPr>
            <w:r>
              <w:rPr>
                <w:sz w:val="24"/>
                <w:szCs w:val="24"/>
              </w:rPr>
              <w:t>Gastropoda (Stylommatophora, Mollusca)</w:t>
            </w:r>
          </w:p>
        </w:tc>
        <w:tc>
          <w:tcPr>
            <w:tcW w:w="990" w:type="dxa"/>
            <w:tcMar>
              <w:top w:w="0" w:type="dxa"/>
              <w:left w:w="45" w:type="dxa"/>
              <w:bottom w:w="0" w:type="dxa"/>
              <w:right w:w="45" w:type="dxa"/>
            </w:tcMar>
          </w:tcPr>
          <w:p w14:paraId="07ECB838" w14:textId="77777777" w:rsidR="004D0D95" w:rsidRDefault="00A90030" w:rsidP="00FA3A76">
            <w:pPr>
              <w:spacing w:line="240" w:lineRule="auto"/>
              <w:rPr>
                <w:sz w:val="24"/>
                <w:szCs w:val="24"/>
              </w:rPr>
            </w:pPr>
            <w:r>
              <w:rPr>
                <w:sz w:val="24"/>
                <w:szCs w:val="24"/>
              </w:rPr>
              <w:t>18</w:t>
            </w:r>
          </w:p>
        </w:tc>
        <w:tc>
          <w:tcPr>
            <w:tcW w:w="990" w:type="dxa"/>
            <w:tcMar>
              <w:top w:w="0" w:type="dxa"/>
              <w:left w:w="45" w:type="dxa"/>
              <w:bottom w:w="0" w:type="dxa"/>
              <w:right w:w="45" w:type="dxa"/>
            </w:tcMar>
          </w:tcPr>
          <w:p w14:paraId="1F63E46F" w14:textId="77777777" w:rsidR="004D0D95" w:rsidRDefault="00A90030" w:rsidP="00FA3A76">
            <w:pPr>
              <w:spacing w:line="240" w:lineRule="auto"/>
              <w:rPr>
                <w:sz w:val="24"/>
                <w:szCs w:val="24"/>
              </w:rPr>
            </w:pPr>
            <w:r>
              <w:rPr>
                <w:sz w:val="24"/>
                <w:szCs w:val="24"/>
              </w:rPr>
              <w:t>25</w:t>
            </w:r>
          </w:p>
        </w:tc>
        <w:tc>
          <w:tcPr>
            <w:tcW w:w="4770" w:type="dxa"/>
            <w:tcMar>
              <w:top w:w="0" w:type="dxa"/>
              <w:left w:w="45" w:type="dxa"/>
              <w:bottom w:w="0" w:type="dxa"/>
              <w:right w:w="45" w:type="dxa"/>
            </w:tcMar>
          </w:tcPr>
          <w:p w14:paraId="563F309E"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51390360" w14:textId="77777777" w:rsidR="004D0D95" w:rsidRDefault="00A90030" w:rsidP="00FA3A76">
            <w:pPr>
              <w:spacing w:line="240" w:lineRule="auto"/>
              <w:rPr>
                <w:sz w:val="24"/>
                <w:szCs w:val="24"/>
              </w:rPr>
            </w:pPr>
            <w:r>
              <w:rPr>
                <w:sz w:val="24"/>
                <w:szCs w:val="24"/>
              </w:rPr>
              <w:t>Czech Republic</w:t>
            </w:r>
          </w:p>
        </w:tc>
      </w:tr>
      <w:tr w:rsidR="004D0D95" w14:paraId="7D31AA8D" w14:textId="77777777">
        <w:trPr>
          <w:trHeight w:val="270"/>
        </w:trPr>
        <w:tc>
          <w:tcPr>
            <w:tcW w:w="1195" w:type="dxa"/>
            <w:tcMar>
              <w:top w:w="0" w:type="dxa"/>
              <w:left w:w="45" w:type="dxa"/>
              <w:bottom w:w="0" w:type="dxa"/>
              <w:right w:w="45" w:type="dxa"/>
            </w:tcMar>
          </w:tcPr>
          <w:p w14:paraId="1A28B70F" w14:textId="77777777" w:rsidR="004D0D95" w:rsidRDefault="00A90030" w:rsidP="00FA3A76">
            <w:pPr>
              <w:spacing w:line="240" w:lineRule="auto"/>
              <w:rPr>
                <w:sz w:val="24"/>
                <w:szCs w:val="24"/>
              </w:rPr>
            </w:pPr>
            <w:r>
              <w:rPr>
                <w:sz w:val="24"/>
                <w:szCs w:val="24"/>
              </w:rPr>
              <w:t>60</w:t>
            </w:r>
          </w:p>
        </w:tc>
        <w:tc>
          <w:tcPr>
            <w:tcW w:w="1145" w:type="dxa"/>
            <w:tcMar>
              <w:top w:w="0" w:type="dxa"/>
              <w:left w:w="45" w:type="dxa"/>
              <w:bottom w:w="0" w:type="dxa"/>
              <w:right w:w="45" w:type="dxa"/>
            </w:tcMar>
          </w:tcPr>
          <w:p w14:paraId="270378A4"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4B37FC47" w14:textId="77777777" w:rsidR="004D0D95" w:rsidRDefault="00A90030" w:rsidP="00FA3A76">
            <w:pPr>
              <w:spacing w:line="240" w:lineRule="auto"/>
              <w:rPr>
                <w:sz w:val="24"/>
                <w:szCs w:val="24"/>
              </w:rPr>
            </w:pPr>
            <w:r>
              <w:rPr>
                <w:sz w:val="24"/>
                <w:szCs w:val="24"/>
              </w:rPr>
              <w:t>Araneae (Araneae, Arachnida)</w:t>
            </w:r>
          </w:p>
        </w:tc>
        <w:tc>
          <w:tcPr>
            <w:tcW w:w="990" w:type="dxa"/>
            <w:tcMar>
              <w:top w:w="0" w:type="dxa"/>
              <w:left w:w="45" w:type="dxa"/>
              <w:bottom w:w="0" w:type="dxa"/>
              <w:right w:w="45" w:type="dxa"/>
            </w:tcMar>
          </w:tcPr>
          <w:p w14:paraId="3DD5FB52" w14:textId="77777777" w:rsidR="004D0D95" w:rsidRDefault="00A90030" w:rsidP="00FA3A76">
            <w:pPr>
              <w:spacing w:line="240" w:lineRule="auto"/>
              <w:rPr>
                <w:sz w:val="24"/>
                <w:szCs w:val="24"/>
              </w:rPr>
            </w:pPr>
            <w:r>
              <w:rPr>
                <w:sz w:val="24"/>
                <w:szCs w:val="24"/>
              </w:rPr>
              <w:t>140</w:t>
            </w:r>
          </w:p>
        </w:tc>
        <w:tc>
          <w:tcPr>
            <w:tcW w:w="990" w:type="dxa"/>
            <w:tcMar>
              <w:top w:w="0" w:type="dxa"/>
              <w:left w:w="45" w:type="dxa"/>
              <w:bottom w:w="0" w:type="dxa"/>
              <w:right w:w="45" w:type="dxa"/>
            </w:tcMar>
          </w:tcPr>
          <w:p w14:paraId="55175639" w14:textId="77777777" w:rsidR="004D0D95" w:rsidRDefault="00A90030" w:rsidP="00FA3A76">
            <w:pPr>
              <w:spacing w:line="240" w:lineRule="auto"/>
              <w:rPr>
                <w:sz w:val="24"/>
                <w:szCs w:val="24"/>
              </w:rPr>
            </w:pPr>
            <w:r>
              <w:rPr>
                <w:sz w:val="24"/>
                <w:szCs w:val="24"/>
              </w:rPr>
              <w:t>250</w:t>
            </w:r>
          </w:p>
        </w:tc>
        <w:tc>
          <w:tcPr>
            <w:tcW w:w="4770" w:type="dxa"/>
            <w:tcMar>
              <w:top w:w="0" w:type="dxa"/>
              <w:left w:w="45" w:type="dxa"/>
              <w:bottom w:w="0" w:type="dxa"/>
              <w:right w:w="45" w:type="dxa"/>
            </w:tcMar>
          </w:tcPr>
          <w:p w14:paraId="7B53B5F3" w14:textId="77777777" w:rsidR="004D0D95" w:rsidRDefault="00A90030" w:rsidP="00FA3A76">
            <w:pPr>
              <w:spacing w:line="240" w:lineRule="auto"/>
              <w:rPr>
                <w:sz w:val="24"/>
                <w:szCs w:val="24"/>
              </w:rPr>
            </w:pPr>
            <w:r w:rsidRPr="0047003F">
              <w:rPr>
                <w:sz w:val="24"/>
                <w:szCs w:val="24"/>
                <w:lang w:val="de-DE"/>
              </w:rPr>
              <w:t xml:space="preserve">EN: </w:t>
            </w:r>
            <w:r w:rsidRPr="0047003F">
              <w:rPr>
                <w:i/>
                <w:sz w:val="24"/>
                <w:szCs w:val="24"/>
                <w:lang w:val="de-DE"/>
              </w:rPr>
              <w:t>Drassyllus pumilus</w:t>
            </w:r>
            <w:r w:rsidRPr="0047003F">
              <w:rPr>
                <w:sz w:val="24"/>
                <w:szCs w:val="24"/>
                <w:lang w:val="de-DE"/>
              </w:rPr>
              <w:t>,</w:t>
            </w:r>
            <w:r w:rsidRPr="0047003F">
              <w:rPr>
                <w:i/>
                <w:sz w:val="24"/>
                <w:szCs w:val="24"/>
                <w:lang w:val="de-DE"/>
              </w:rPr>
              <w:t xml:space="preserve"> Mecopisthes silus</w:t>
            </w:r>
            <w:r w:rsidRPr="0047003F">
              <w:rPr>
                <w:sz w:val="24"/>
                <w:szCs w:val="24"/>
                <w:lang w:val="de-DE"/>
              </w:rPr>
              <w:t xml:space="preserve">. </w:t>
            </w:r>
            <w:r>
              <w:rPr>
                <w:sz w:val="24"/>
                <w:szCs w:val="24"/>
              </w:rPr>
              <w:t xml:space="preserve">VU: </w:t>
            </w:r>
            <w:r>
              <w:rPr>
                <w:i/>
                <w:sz w:val="24"/>
                <w:szCs w:val="24"/>
              </w:rPr>
              <w:t>Agyneta simplicitarsis</w:t>
            </w:r>
            <w:r>
              <w:rPr>
                <w:sz w:val="24"/>
                <w:szCs w:val="24"/>
              </w:rPr>
              <w:t>,</w:t>
            </w:r>
            <w:r>
              <w:rPr>
                <w:i/>
                <w:sz w:val="24"/>
                <w:szCs w:val="24"/>
              </w:rPr>
              <w:t xml:space="preserve"> Dipoena erythropus</w:t>
            </w:r>
            <w:r>
              <w:rPr>
                <w:sz w:val="24"/>
                <w:szCs w:val="24"/>
              </w:rPr>
              <w:t>,</w:t>
            </w:r>
            <w:r>
              <w:rPr>
                <w:i/>
                <w:sz w:val="24"/>
                <w:szCs w:val="24"/>
              </w:rPr>
              <w:t xml:space="preserve"> Metopobactrus ascitus</w:t>
            </w:r>
            <w:r>
              <w:rPr>
                <w:sz w:val="24"/>
                <w:szCs w:val="24"/>
              </w:rPr>
              <w:t>,</w:t>
            </w:r>
            <w:r>
              <w:rPr>
                <w:i/>
                <w:sz w:val="24"/>
                <w:szCs w:val="24"/>
              </w:rPr>
              <w:t xml:space="preserve"> Micaria dives</w:t>
            </w:r>
            <w:r>
              <w:rPr>
                <w:sz w:val="24"/>
                <w:szCs w:val="24"/>
              </w:rPr>
              <w:t>,</w:t>
            </w:r>
            <w:r>
              <w:rPr>
                <w:i/>
                <w:sz w:val="24"/>
                <w:szCs w:val="24"/>
              </w:rPr>
              <w:t xml:space="preserve"> Micaria formicaria</w:t>
            </w:r>
            <w:r>
              <w:rPr>
                <w:sz w:val="24"/>
                <w:szCs w:val="24"/>
              </w:rPr>
              <w:t>,</w:t>
            </w:r>
            <w:r>
              <w:rPr>
                <w:i/>
                <w:sz w:val="24"/>
                <w:szCs w:val="24"/>
              </w:rPr>
              <w:t xml:space="preserve"> Microdipoena jobi</w:t>
            </w:r>
            <w:r>
              <w:rPr>
                <w:sz w:val="24"/>
                <w:szCs w:val="24"/>
              </w:rPr>
              <w:t>,</w:t>
            </w:r>
            <w:r>
              <w:rPr>
                <w:i/>
                <w:sz w:val="24"/>
                <w:szCs w:val="24"/>
              </w:rPr>
              <w:t xml:space="preserve"> Zelotes electus</w:t>
            </w:r>
            <w:r>
              <w:rPr>
                <w:sz w:val="24"/>
                <w:szCs w:val="24"/>
              </w:rPr>
              <w:t xml:space="preserve">. Two new spider species for Romania were recorded: </w:t>
            </w:r>
            <w:r>
              <w:rPr>
                <w:i/>
                <w:sz w:val="24"/>
                <w:szCs w:val="24"/>
              </w:rPr>
              <w:t>Synageles subcingulatus</w:t>
            </w:r>
            <w:r>
              <w:rPr>
                <w:sz w:val="24"/>
                <w:szCs w:val="24"/>
              </w:rPr>
              <w:t>,</w:t>
            </w:r>
            <w:r>
              <w:rPr>
                <w:i/>
                <w:sz w:val="24"/>
                <w:szCs w:val="24"/>
              </w:rPr>
              <w:t xml:space="preserve"> Talavera parvistyla</w:t>
            </w:r>
          </w:p>
        </w:tc>
        <w:tc>
          <w:tcPr>
            <w:tcW w:w="2250" w:type="dxa"/>
            <w:tcMar>
              <w:top w:w="0" w:type="dxa"/>
              <w:left w:w="45" w:type="dxa"/>
              <w:bottom w:w="0" w:type="dxa"/>
              <w:right w:w="45" w:type="dxa"/>
            </w:tcMar>
          </w:tcPr>
          <w:p w14:paraId="55782509" w14:textId="77777777" w:rsidR="004D0D95" w:rsidRDefault="00A90030" w:rsidP="00FA3A76">
            <w:pPr>
              <w:spacing w:line="240" w:lineRule="auto"/>
              <w:rPr>
                <w:sz w:val="24"/>
                <w:szCs w:val="24"/>
              </w:rPr>
            </w:pPr>
            <w:r>
              <w:rPr>
                <w:sz w:val="24"/>
                <w:szCs w:val="24"/>
              </w:rPr>
              <w:t>Romania</w:t>
            </w:r>
          </w:p>
        </w:tc>
      </w:tr>
      <w:tr w:rsidR="004D0D95" w14:paraId="76120F8D" w14:textId="77777777">
        <w:trPr>
          <w:trHeight w:val="270"/>
        </w:trPr>
        <w:tc>
          <w:tcPr>
            <w:tcW w:w="1195" w:type="dxa"/>
            <w:tcMar>
              <w:top w:w="0" w:type="dxa"/>
              <w:left w:w="45" w:type="dxa"/>
              <w:bottom w:w="0" w:type="dxa"/>
              <w:right w:w="45" w:type="dxa"/>
            </w:tcMar>
          </w:tcPr>
          <w:p w14:paraId="7568CCB8" w14:textId="77777777" w:rsidR="004D0D95" w:rsidRDefault="00A90030" w:rsidP="00FA3A76">
            <w:pPr>
              <w:spacing w:line="240" w:lineRule="auto"/>
              <w:rPr>
                <w:sz w:val="24"/>
                <w:szCs w:val="24"/>
              </w:rPr>
            </w:pPr>
            <w:r>
              <w:rPr>
                <w:sz w:val="24"/>
                <w:szCs w:val="24"/>
              </w:rPr>
              <w:t>126</w:t>
            </w:r>
          </w:p>
        </w:tc>
        <w:tc>
          <w:tcPr>
            <w:tcW w:w="1145" w:type="dxa"/>
            <w:tcMar>
              <w:top w:w="0" w:type="dxa"/>
              <w:left w:w="45" w:type="dxa"/>
              <w:bottom w:w="0" w:type="dxa"/>
              <w:right w:w="45" w:type="dxa"/>
            </w:tcMar>
          </w:tcPr>
          <w:p w14:paraId="5082A574"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3F1241A9" w14:textId="77777777" w:rsidR="004D0D95" w:rsidRDefault="00A90030" w:rsidP="00FA3A76">
            <w:pPr>
              <w:spacing w:line="240" w:lineRule="auto"/>
              <w:rPr>
                <w:sz w:val="24"/>
                <w:szCs w:val="24"/>
              </w:rPr>
            </w:pPr>
            <w:r>
              <w:rPr>
                <w:sz w:val="24"/>
                <w:szCs w:val="24"/>
              </w:rPr>
              <w:t>Araneae (Araneae, Arachnida)</w:t>
            </w:r>
          </w:p>
        </w:tc>
        <w:tc>
          <w:tcPr>
            <w:tcW w:w="990" w:type="dxa"/>
            <w:tcMar>
              <w:top w:w="0" w:type="dxa"/>
              <w:left w:w="45" w:type="dxa"/>
              <w:bottom w:w="0" w:type="dxa"/>
              <w:right w:w="45" w:type="dxa"/>
            </w:tcMar>
          </w:tcPr>
          <w:p w14:paraId="3A6DC72A" w14:textId="77777777" w:rsidR="004D0D95" w:rsidRDefault="00A90030" w:rsidP="00FA3A76">
            <w:pPr>
              <w:spacing w:line="240" w:lineRule="auto"/>
              <w:rPr>
                <w:sz w:val="24"/>
                <w:szCs w:val="24"/>
              </w:rPr>
            </w:pPr>
            <w:r>
              <w:rPr>
                <w:sz w:val="24"/>
                <w:szCs w:val="24"/>
              </w:rPr>
              <w:t>128</w:t>
            </w:r>
          </w:p>
        </w:tc>
        <w:tc>
          <w:tcPr>
            <w:tcW w:w="990" w:type="dxa"/>
            <w:tcMar>
              <w:top w:w="0" w:type="dxa"/>
              <w:left w:w="45" w:type="dxa"/>
              <w:bottom w:w="0" w:type="dxa"/>
              <w:right w:w="45" w:type="dxa"/>
            </w:tcMar>
          </w:tcPr>
          <w:p w14:paraId="207E56C6" w14:textId="77777777" w:rsidR="004D0D95" w:rsidRDefault="00A90030" w:rsidP="00FA3A76">
            <w:pPr>
              <w:spacing w:line="240" w:lineRule="auto"/>
              <w:rPr>
                <w:sz w:val="24"/>
                <w:szCs w:val="24"/>
              </w:rPr>
            </w:pPr>
            <w:r>
              <w:rPr>
                <w:sz w:val="24"/>
                <w:szCs w:val="24"/>
              </w:rPr>
              <w:t>150</w:t>
            </w:r>
          </w:p>
        </w:tc>
        <w:tc>
          <w:tcPr>
            <w:tcW w:w="4770" w:type="dxa"/>
            <w:tcMar>
              <w:top w:w="0" w:type="dxa"/>
              <w:left w:w="45" w:type="dxa"/>
              <w:bottom w:w="0" w:type="dxa"/>
              <w:right w:w="45" w:type="dxa"/>
            </w:tcMar>
          </w:tcPr>
          <w:p w14:paraId="29D3AC78" w14:textId="77777777" w:rsidR="004D0D95" w:rsidRDefault="004D0D95" w:rsidP="00FA3A76">
            <w:pPr>
              <w:spacing w:line="240" w:lineRule="auto"/>
              <w:rPr>
                <w:sz w:val="24"/>
                <w:szCs w:val="24"/>
              </w:rPr>
            </w:pPr>
          </w:p>
        </w:tc>
        <w:tc>
          <w:tcPr>
            <w:tcW w:w="2250" w:type="dxa"/>
            <w:tcMar>
              <w:top w:w="0" w:type="dxa"/>
              <w:left w:w="45" w:type="dxa"/>
              <w:bottom w:w="0" w:type="dxa"/>
              <w:right w:w="45" w:type="dxa"/>
            </w:tcMar>
          </w:tcPr>
          <w:p w14:paraId="388C3676" w14:textId="77777777" w:rsidR="004D0D95" w:rsidRDefault="00A90030" w:rsidP="00FA3A76">
            <w:pPr>
              <w:spacing w:line="240" w:lineRule="auto"/>
              <w:rPr>
                <w:sz w:val="24"/>
                <w:szCs w:val="24"/>
              </w:rPr>
            </w:pPr>
            <w:r>
              <w:rPr>
                <w:sz w:val="24"/>
                <w:szCs w:val="24"/>
              </w:rPr>
              <w:t>Spain</w:t>
            </w:r>
          </w:p>
        </w:tc>
      </w:tr>
      <w:tr w:rsidR="004D0D95" w14:paraId="72FE34E1" w14:textId="77777777">
        <w:trPr>
          <w:trHeight w:val="270"/>
        </w:trPr>
        <w:tc>
          <w:tcPr>
            <w:tcW w:w="1195" w:type="dxa"/>
            <w:tcMar>
              <w:top w:w="0" w:type="dxa"/>
              <w:left w:w="45" w:type="dxa"/>
              <w:bottom w:w="0" w:type="dxa"/>
              <w:right w:w="45" w:type="dxa"/>
            </w:tcMar>
          </w:tcPr>
          <w:p w14:paraId="2DEB8764" w14:textId="77777777" w:rsidR="004D0D95" w:rsidRDefault="00A90030" w:rsidP="00FA3A76">
            <w:pPr>
              <w:spacing w:line="240" w:lineRule="auto"/>
              <w:rPr>
                <w:sz w:val="24"/>
                <w:szCs w:val="24"/>
              </w:rPr>
            </w:pPr>
            <w:r>
              <w:rPr>
                <w:sz w:val="24"/>
                <w:szCs w:val="24"/>
              </w:rPr>
              <w:t>202</w:t>
            </w:r>
          </w:p>
        </w:tc>
        <w:tc>
          <w:tcPr>
            <w:tcW w:w="1145" w:type="dxa"/>
            <w:tcMar>
              <w:top w:w="0" w:type="dxa"/>
              <w:left w:w="45" w:type="dxa"/>
              <w:bottom w:w="0" w:type="dxa"/>
              <w:right w:w="45" w:type="dxa"/>
            </w:tcMar>
          </w:tcPr>
          <w:p w14:paraId="3FB5C1D9" w14:textId="77777777" w:rsidR="004D0D95" w:rsidRDefault="00A90030" w:rsidP="00FA3A76">
            <w:pPr>
              <w:spacing w:line="240" w:lineRule="auto"/>
              <w:rPr>
                <w:sz w:val="24"/>
                <w:szCs w:val="24"/>
              </w:rPr>
            </w:pPr>
            <w:r>
              <w:rPr>
                <w:sz w:val="24"/>
                <w:szCs w:val="24"/>
              </w:rPr>
              <w:t>Wood pasture</w:t>
            </w:r>
          </w:p>
        </w:tc>
        <w:tc>
          <w:tcPr>
            <w:tcW w:w="2970" w:type="dxa"/>
            <w:tcMar>
              <w:top w:w="0" w:type="dxa"/>
              <w:left w:w="45" w:type="dxa"/>
              <w:bottom w:w="0" w:type="dxa"/>
              <w:right w:w="45" w:type="dxa"/>
            </w:tcMar>
          </w:tcPr>
          <w:p w14:paraId="3ADA765A" w14:textId="77777777" w:rsidR="004D0D95" w:rsidRDefault="00A90030" w:rsidP="00FA3A76">
            <w:pPr>
              <w:spacing w:line="240" w:lineRule="auto"/>
              <w:rPr>
                <w:sz w:val="24"/>
                <w:szCs w:val="24"/>
              </w:rPr>
            </w:pPr>
            <w:r>
              <w:rPr>
                <w:sz w:val="24"/>
                <w:szCs w:val="24"/>
              </w:rPr>
              <w:t>Araneae (Araneae, Arachnida)</w:t>
            </w:r>
          </w:p>
        </w:tc>
        <w:tc>
          <w:tcPr>
            <w:tcW w:w="990" w:type="dxa"/>
            <w:tcMar>
              <w:top w:w="0" w:type="dxa"/>
              <w:left w:w="45" w:type="dxa"/>
              <w:bottom w:w="0" w:type="dxa"/>
              <w:right w:w="45" w:type="dxa"/>
            </w:tcMar>
          </w:tcPr>
          <w:p w14:paraId="69FB3056" w14:textId="77777777" w:rsidR="004D0D95" w:rsidRDefault="00A90030" w:rsidP="00FA3A76">
            <w:pPr>
              <w:spacing w:line="240" w:lineRule="auto"/>
              <w:rPr>
                <w:sz w:val="24"/>
                <w:szCs w:val="24"/>
              </w:rPr>
            </w:pPr>
            <w:r>
              <w:rPr>
                <w:sz w:val="24"/>
                <w:szCs w:val="24"/>
              </w:rPr>
              <w:t>53</w:t>
            </w:r>
          </w:p>
        </w:tc>
        <w:tc>
          <w:tcPr>
            <w:tcW w:w="990" w:type="dxa"/>
            <w:tcMar>
              <w:top w:w="0" w:type="dxa"/>
              <w:left w:w="45" w:type="dxa"/>
              <w:bottom w:w="0" w:type="dxa"/>
              <w:right w:w="45" w:type="dxa"/>
            </w:tcMar>
          </w:tcPr>
          <w:p w14:paraId="647A44AF" w14:textId="77777777" w:rsidR="004D0D95" w:rsidRDefault="00A90030" w:rsidP="00FA3A76">
            <w:pPr>
              <w:spacing w:line="240" w:lineRule="auto"/>
              <w:rPr>
                <w:sz w:val="24"/>
                <w:szCs w:val="24"/>
              </w:rPr>
            </w:pPr>
            <w:r>
              <w:rPr>
                <w:sz w:val="24"/>
                <w:szCs w:val="24"/>
              </w:rPr>
              <w:t>-</w:t>
            </w:r>
          </w:p>
        </w:tc>
        <w:tc>
          <w:tcPr>
            <w:tcW w:w="4770" w:type="dxa"/>
            <w:tcMar>
              <w:top w:w="0" w:type="dxa"/>
              <w:left w:w="45" w:type="dxa"/>
              <w:bottom w:w="0" w:type="dxa"/>
              <w:right w:w="45" w:type="dxa"/>
            </w:tcMar>
          </w:tcPr>
          <w:p w14:paraId="41A9C790" w14:textId="77777777" w:rsidR="004D0D95" w:rsidRDefault="00A90030" w:rsidP="00FA3A76">
            <w:pPr>
              <w:spacing w:line="240" w:lineRule="auto"/>
              <w:rPr>
                <w:sz w:val="24"/>
                <w:szCs w:val="24"/>
              </w:rPr>
            </w:pPr>
            <w:r>
              <w:rPr>
                <w:sz w:val="24"/>
                <w:szCs w:val="24"/>
              </w:rPr>
              <w:t>-</w:t>
            </w:r>
          </w:p>
        </w:tc>
        <w:tc>
          <w:tcPr>
            <w:tcW w:w="2250" w:type="dxa"/>
            <w:tcMar>
              <w:top w:w="0" w:type="dxa"/>
              <w:left w:w="45" w:type="dxa"/>
              <w:bottom w:w="0" w:type="dxa"/>
              <w:right w:w="45" w:type="dxa"/>
            </w:tcMar>
          </w:tcPr>
          <w:p w14:paraId="2959BEEC" w14:textId="77777777" w:rsidR="004D0D95" w:rsidRDefault="00A90030" w:rsidP="00FA3A76">
            <w:pPr>
              <w:spacing w:line="240" w:lineRule="auto"/>
              <w:rPr>
                <w:sz w:val="24"/>
                <w:szCs w:val="24"/>
              </w:rPr>
            </w:pPr>
            <w:r>
              <w:rPr>
                <w:sz w:val="24"/>
                <w:szCs w:val="24"/>
              </w:rPr>
              <w:t>Czech Republic</w:t>
            </w:r>
          </w:p>
        </w:tc>
      </w:tr>
      <w:tr w:rsidR="004D0D95" w14:paraId="6512C581" w14:textId="77777777">
        <w:trPr>
          <w:trHeight w:val="270"/>
        </w:trPr>
        <w:tc>
          <w:tcPr>
            <w:tcW w:w="1195" w:type="dxa"/>
            <w:tcBorders>
              <w:bottom w:val="single" w:sz="4" w:space="0" w:color="000000"/>
            </w:tcBorders>
            <w:tcMar>
              <w:top w:w="0" w:type="dxa"/>
              <w:left w:w="45" w:type="dxa"/>
              <w:bottom w:w="0" w:type="dxa"/>
              <w:right w:w="45" w:type="dxa"/>
            </w:tcMar>
          </w:tcPr>
          <w:p w14:paraId="1D3F9114" w14:textId="77777777" w:rsidR="004D0D95" w:rsidRDefault="00A90030" w:rsidP="00FA3A76">
            <w:pPr>
              <w:spacing w:line="240" w:lineRule="auto"/>
              <w:rPr>
                <w:sz w:val="24"/>
                <w:szCs w:val="24"/>
              </w:rPr>
            </w:pPr>
            <w:r>
              <w:rPr>
                <w:sz w:val="24"/>
                <w:szCs w:val="24"/>
              </w:rPr>
              <w:t>226</w:t>
            </w:r>
          </w:p>
        </w:tc>
        <w:tc>
          <w:tcPr>
            <w:tcW w:w="1145" w:type="dxa"/>
            <w:tcBorders>
              <w:bottom w:val="single" w:sz="4" w:space="0" w:color="000000"/>
            </w:tcBorders>
            <w:tcMar>
              <w:top w:w="0" w:type="dxa"/>
              <w:left w:w="45" w:type="dxa"/>
              <w:bottom w:w="0" w:type="dxa"/>
              <w:right w:w="45" w:type="dxa"/>
            </w:tcMar>
          </w:tcPr>
          <w:p w14:paraId="2AAD7120" w14:textId="77777777" w:rsidR="004D0D95" w:rsidRDefault="00A90030" w:rsidP="00FA3A76">
            <w:pPr>
              <w:spacing w:line="240" w:lineRule="auto"/>
              <w:rPr>
                <w:sz w:val="24"/>
                <w:szCs w:val="24"/>
              </w:rPr>
            </w:pPr>
            <w:r>
              <w:rPr>
                <w:sz w:val="24"/>
                <w:szCs w:val="24"/>
              </w:rPr>
              <w:t>Wood pasture</w:t>
            </w:r>
          </w:p>
        </w:tc>
        <w:tc>
          <w:tcPr>
            <w:tcW w:w="2970" w:type="dxa"/>
            <w:tcBorders>
              <w:bottom w:val="single" w:sz="4" w:space="0" w:color="000000"/>
            </w:tcBorders>
            <w:tcMar>
              <w:top w:w="0" w:type="dxa"/>
              <w:left w:w="45" w:type="dxa"/>
              <w:bottom w:w="0" w:type="dxa"/>
              <w:right w:w="45" w:type="dxa"/>
            </w:tcMar>
          </w:tcPr>
          <w:p w14:paraId="5AD9AFB1" w14:textId="77777777" w:rsidR="004D0D95" w:rsidRDefault="00A90030" w:rsidP="00FA3A76">
            <w:pPr>
              <w:spacing w:line="240" w:lineRule="auto"/>
              <w:rPr>
                <w:sz w:val="24"/>
                <w:szCs w:val="24"/>
              </w:rPr>
            </w:pPr>
            <w:r>
              <w:rPr>
                <w:sz w:val="24"/>
                <w:szCs w:val="24"/>
              </w:rPr>
              <w:t>Araneae (Araneae, Arachnida)</w:t>
            </w:r>
          </w:p>
        </w:tc>
        <w:tc>
          <w:tcPr>
            <w:tcW w:w="990" w:type="dxa"/>
            <w:tcBorders>
              <w:bottom w:val="single" w:sz="4" w:space="0" w:color="000000"/>
            </w:tcBorders>
            <w:tcMar>
              <w:top w:w="0" w:type="dxa"/>
              <w:left w:w="45" w:type="dxa"/>
              <w:bottom w:w="0" w:type="dxa"/>
              <w:right w:w="45" w:type="dxa"/>
            </w:tcMar>
          </w:tcPr>
          <w:p w14:paraId="6C35F5AF" w14:textId="77777777" w:rsidR="004D0D95" w:rsidRDefault="00A90030" w:rsidP="00FA3A76">
            <w:pPr>
              <w:spacing w:line="240" w:lineRule="auto"/>
              <w:rPr>
                <w:sz w:val="24"/>
                <w:szCs w:val="24"/>
              </w:rPr>
            </w:pPr>
            <w:r>
              <w:rPr>
                <w:sz w:val="24"/>
                <w:szCs w:val="24"/>
              </w:rPr>
              <w:t>16</w:t>
            </w:r>
          </w:p>
        </w:tc>
        <w:tc>
          <w:tcPr>
            <w:tcW w:w="990" w:type="dxa"/>
            <w:tcBorders>
              <w:bottom w:val="single" w:sz="4" w:space="0" w:color="000000"/>
            </w:tcBorders>
            <w:tcMar>
              <w:top w:w="0" w:type="dxa"/>
              <w:left w:w="45" w:type="dxa"/>
              <w:bottom w:w="0" w:type="dxa"/>
              <w:right w:w="45" w:type="dxa"/>
            </w:tcMar>
          </w:tcPr>
          <w:p w14:paraId="6D1F395A" w14:textId="77777777" w:rsidR="004D0D95" w:rsidRDefault="00A90030" w:rsidP="00FA3A76">
            <w:pPr>
              <w:spacing w:line="240" w:lineRule="auto"/>
              <w:rPr>
                <w:sz w:val="24"/>
                <w:szCs w:val="24"/>
              </w:rPr>
            </w:pPr>
            <w:r>
              <w:rPr>
                <w:sz w:val="24"/>
                <w:szCs w:val="24"/>
              </w:rPr>
              <w:t>-</w:t>
            </w:r>
          </w:p>
        </w:tc>
        <w:tc>
          <w:tcPr>
            <w:tcW w:w="4770" w:type="dxa"/>
            <w:tcBorders>
              <w:bottom w:val="single" w:sz="4" w:space="0" w:color="000000"/>
            </w:tcBorders>
            <w:tcMar>
              <w:top w:w="0" w:type="dxa"/>
              <w:left w:w="45" w:type="dxa"/>
              <w:bottom w:w="0" w:type="dxa"/>
              <w:right w:w="45" w:type="dxa"/>
            </w:tcMar>
          </w:tcPr>
          <w:p w14:paraId="61E8186C" w14:textId="77777777" w:rsidR="004D0D95" w:rsidRDefault="00A90030" w:rsidP="00FA3A76">
            <w:pPr>
              <w:spacing w:line="240" w:lineRule="auto"/>
              <w:rPr>
                <w:sz w:val="24"/>
                <w:szCs w:val="24"/>
              </w:rPr>
            </w:pPr>
            <w:r>
              <w:rPr>
                <w:sz w:val="24"/>
                <w:szCs w:val="24"/>
              </w:rPr>
              <w:t>-</w:t>
            </w:r>
          </w:p>
        </w:tc>
        <w:tc>
          <w:tcPr>
            <w:tcW w:w="2250" w:type="dxa"/>
            <w:tcBorders>
              <w:bottom w:val="single" w:sz="4" w:space="0" w:color="000000"/>
            </w:tcBorders>
            <w:tcMar>
              <w:top w:w="0" w:type="dxa"/>
              <w:left w:w="45" w:type="dxa"/>
              <w:bottom w:w="0" w:type="dxa"/>
              <w:right w:w="45" w:type="dxa"/>
            </w:tcMar>
          </w:tcPr>
          <w:p w14:paraId="1FFDC246" w14:textId="77777777" w:rsidR="004D0D95" w:rsidRDefault="00A90030" w:rsidP="00FA3A76">
            <w:pPr>
              <w:spacing w:line="240" w:lineRule="auto"/>
              <w:rPr>
                <w:sz w:val="24"/>
                <w:szCs w:val="24"/>
              </w:rPr>
            </w:pPr>
            <w:r>
              <w:rPr>
                <w:sz w:val="24"/>
                <w:szCs w:val="24"/>
              </w:rPr>
              <w:t>Romania</w:t>
            </w:r>
          </w:p>
        </w:tc>
      </w:tr>
      <w:bookmarkEnd w:id="0"/>
    </w:tbl>
    <w:p w14:paraId="1C2FCA0B" w14:textId="77777777" w:rsidR="004D0D95" w:rsidRDefault="004D0D95" w:rsidP="00FA3A76">
      <w:pPr>
        <w:spacing w:after="0" w:line="240" w:lineRule="auto"/>
        <w:jc w:val="both"/>
        <w:rPr>
          <w:sz w:val="24"/>
          <w:szCs w:val="24"/>
          <w:highlight w:val="white"/>
        </w:rPr>
      </w:pPr>
    </w:p>
    <w:sectPr w:rsidR="004D0D95" w:rsidSect="00FA3A76">
      <w:pgSz w:w="16838" w:h="11906" w:orient="landscape"/>
      <w:pgMar w:top="1417" w:right="1417" w:bottom="1417" w:left="113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8C265" w14:textId="77777777" w:rsidR="00A90030" w:rsidRDefault="00A90030">
      <w:pPr>
        <w:spacing w:after="0" w:line="240" w:lineRule="auto"/>
      </w:pPr>
      <w:r>
        <w:separator/>
      </w:r>
    </w:p>
  </w:endnote>
  <w:endnote w:type="continuationSeparator" w:id="0">
    <w:p w14:paraId="44E37FF3" w14:textId="77777777" w:rsidR="00A90030" w:rsidRDefault="00A90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EC954" w14:textId="36B2BBA3" w:rsidR="004D0D95" w:rsidRDefault="004D0D9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A37EF" w14:textId="77777777" w:rsidR="00A90030" w:rsidRDefault="00A90030">
      <w:pPr>
        <w:spacing w:after="0" w:line="240" w:lineRule="auto"/>
      </w:pPr>
      <w:r>
        <w:separator/>
      </w:r>
    </w:p>
  </w:footnote>
  <w:footnote w:type="continuationSeparator" w:id="0">
    <w:p w14:paraId="36740256" w14:textId="77777777" w:rsidR="00A90030" w:rsidRDefault="00A900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D95"/>
    <w:rsid w:val="00340EC5"/>
    <w:rsid w:val="0047003F"/>
    <w:rsid w:val="004D0D95"/>
    <w:rsid w:val="004D43A9"/>
    <w:rsid w:val="00A90030"/>
    <w:rsid w:val="00FA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DE5B"/>
  <w15:docId w15:val="{FC9B5074-A131-439D-912D-C7FB10DB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1E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11E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D08C6"/>
    <w:rPr>
      <w:color w:val="0563C1" w:themeColor="hyperlink"/>
      <w:u w:val="single"/>
    </w:rPr>
  </w:style>
  <w:style w:type="character" w:customStyle="1" w:styleId="UnresolvedMention">
    <w:name w:val="Unresolved Mention"/>
    <w:basedOn w:val="DefaultParagraphFont"/>
    <w:uiPriority w:val="99"/>
    <w:semiHidden/>
    <w:unhideWhenUsed/>
    <w:rsid w:val="00ED08C6"/>
    <w:rPr>
      <w:color w:val="605E5C"/>
      <w:shd w:val="clear" w:color="auto" w:fill="E1DFDD"/>
    </w:rPr>
  </w:style>
  <w:style w:type="character" w:customStyle="1" w:styleId="Heading1Char">
    <w:name w:val="Heading 1 Char"/>
    <w:basedOn w:val="DefaultParagraphFont"/>
    <w:link w:val="Heading1"/>
    <w:uiPriority w:val="9"/>
    <w:rsid w:val="00711E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11E8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416E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A153E8"/>
  </w:style>
  <w:style w:type="paragraph" w:styleId="Revision">
    <w:name w:val="Revision"/>
    <w:hidden/>
    <w:uiPriority w:val="99"/>
    <w:semiHidden/>
    <w:rsid w:val="0041571E"/>
    <w:pPr>
      <w:spacing w:after="0" w:line="240" w:lineRule="auto"/>
    </w:pPr>
  </w:style>
  <w:style w:type="character" w:styleId="CommentReference">
    <w:name w:val="annotation reference"/>
    <w:basedOn w:val="DefaultParagraphFont"/>
    <w:uiPriority w:val="99"/>
    <w:semiHidden/>
    <w:unhideWhenUsed/>
    <w:rsid w:val="00E54279"/>
    <w:rPr>
      <w:sz w:val="16"/>
      <w:szCs w:val="16"/>
    </w:rPr>
  </w:style>
  <w:style w:type="paragraph" w:styleId="CommentText">
    <w:name w:val="annotation text"/>
    <w:basedOn w:val="Normal"/>
    <w:link w:val="CommentTextChar"/>
    <w:uiPriority w:val="99"/>
    <w:unhideWhenUsed/>
    <w:rsid w:val="00E54279"/>
    <w:pPr>
      <w:spacing w:line="240" w:lineRule="auto"/>
    </w:pPr>
    <w:rPr>
      <w:sz w:val="20"/>
      <w:szCs w:val="20"/>
    </w:rPr>
  </w:style>
  <w:style w:type="character" w:customStyle="1" w:styleId="CommentTextChar">
    <w:name w:val="Comment Text Char"/>
    <w:basedOn w:val="DefaultParagraphFont"/>
    <w:link w:val="CommentText"/>
    <w:uiPriority w:val="99"/>
    <w:rsid w:val="00E54279"/>
    <w:rPr>
      <w:sz w:val="20"/>
      <w:szCs w:val="20"/>
    </w:rPr>
  </w:style>
  <w:style w:type="paragraph" w:styleId="CommentSubject">
    <w:name w:val="annotation subject"/>
    <w:basedOn w:val="CommentText"/>
    <w:next w:val="CommentText"/>
    <w:link w:val="CommentSubjectChar"/>
    <w:uiPriority w:val="99"/>
    <w:semiHidden/>
    <w:unhideWhenUsed/>
    <w:rsid w:val="00E54279"/>
    <w:rPr>
      <w:b/>
      <w:bCs/>
    </w:rPr>
  </w:style>
  <w:style w:type="character" w:customStyle="1" w:styleId="CommentSubjectChar">
    <w:name w:val="Comment Subject Char"/>
    <w:basedOn w:val="CommentTextChar"/>
    <w:link w:val="CommentSubject"/>
    <w:uiPriority w:val="99"/>
    <w:semiHidden/>
    <w:rsid w:val="00E54279"/>
    <w:rPr>
      <w:b/>
      <w:bCs/>
      <w:sz w:val="20"/>
      <w:szCs w:val="20"/>
    </w:rPr>
  </w:style>
  <w:style w:type="paragraph" w:styleId="Header">
    <w:name w:val="header"/>
    <w:basedOn w:val="Normal"/>
    <w:link w:val="HeaderChar"/>
    <w:uiPriority w:val="99"/>
    <w:unhideWhenUsed/>
    <w:rsid w:val="00627D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7DE6"/>
  </w:style>
  <w:style w:type="paragraph" w:styleId="Footer">
    <w:name w:val="footer"/>
    <w:basedOn w:val="Normal"/>
    <w:link w:val="FooterChar"/>
    <w:uiPriority w:val="99"/>
    <w:unhideWhenUsed/>
    <w:rsid w:val="00627D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7DE6"/>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E71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02BF3"/>
    <w:rPr>
      <w:rFonts w:ascii="Times New Roman" w:hAnsi="Times New Roman" w:cs="Times New Roman"/>
      <w:sz w:val="24"/>
      <w:szCs w:val="24"/>
    </w:rPr>
  </w:style>
  <w:style w:type="paragraph" w:customStyle="1" w:styleId="msonormal0">
    <w:name w:val="msonormal"/>
    <w:basedOn w:val="Normal"/>
    <w:rsid w:val="00D103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deinm1hgl8">
    <w:name w:val="_fadein_m1hgl_8"/>
    <w:basedOn w:val="DefaultParagraphFont"/>
    <w:rsid w:val="00317481"/>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wGugCcvraziJGBSzU/t+csj2fg==">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9402</Words>
  <Characters>53594</Characters>
  <Application>Microsoft Office Word</Application>
  <DocSecurity>0</DocSecurity>
  <Lines>446</Lines>
  <Paragraphs>125</Paragraphs>
  <ScaleCrop>false</ScaleCrop>
  <Company/>
  <LinksUpToDate>false</LinksUpToDate>
  <CharactersWithSpaces>62871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Lee</dc:creator>
  <cp:lastModifiedBy>Raja S Subramanian G</cp:lastModifiedBy>
  <cp:revision>5</cp:revision>
  <dcterms:created xsi:type="dcterms:W3CDTF">2025-05-07T18:36:00Z</dcterms:created>
  <dcterms:modified xsi:type="dcterms:W3CDTF">2025-09-25T01:10:00Z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16b8dfe0-5cf3-47ba-8735-4a0def08322a</vt:lpwstr>
  </property>
</Properties>
</file>