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423A8" w14:textId="77777777" w:rsidR="00677AA9" w:rsidRPr="00A240CB" w:rsidRDefault="00000000" w:rsidP="00A240CB">
      <w:pPr>
        <w:pStyle w:val="Heading2"/>
        <w:spacing w:before="0" w:after="160" w:line="480" w:lineRule="auto"/>
        <w:jc w:val="both"/>
        <w:rPr>
          <w:rFonts w:ascii="Times New Roman" w:eastAsia="Times New Roman" w:hAnsi="Times New Roman" w:cs="Times New Roman"/>
          <w:i/>
          <w:sz w:val="24"/>
          <w:szCs w:val="24"/>
          <w:highlight w:val="white"/>
        </w:rPr>
      </w:pPr>
      <w:bookmarkStart w:id="0" w:name="_n5j4uz7xl6lf" w:colFirst="0" w:colLast="0"/>
      <w:bookmarkEnd w:id="0"/>
      <w:r w:rsidRPr="00A240CB">
        <w:rPr>
          <w:rFonts w:ascii="Times New Roman" w:eastAsia="Times New Roman" w:hAnsi="Times New Roman" w:cs="Times New Roman"/>
          <w:b/>
          <w:sz w:val="24"/>
          <w:szCs w:val="24"/>
          <w:highlight w:val="white"/>
        </w:rPr>
        <w:t xml:space="preserve">Appendix B. </w:t>
      </w:r>
      <w:r w:rsidRPr="00A240CB">
        <w:rPr>
          <w:rFonts w:ascii="Times New Roman" w:eastAsia="Times New Roman" w:hAnsi="Times New Roman" w:cs="Times New Roman"/>
          <w:i/>
          <w:sz w:val="24"/>
          <w:szCs w:val="24"/>
          <w:highlight w:val="white"/>
        </w:rPr>
        <w:t>Line-by-Line Coding Example</w:t>
      </w:r>
    </w:p>
    <w:p w14:paraId="6018D9F7" w14:textId="77777777" w:rsidR="00677AA9" w:rsidRPr="00A240CB" w:rsidRDefault="00677AA9" w:rsidP="00A240CB">
      <w:pPr>
        <w:spacing w:line="480" w:lineRule="auto"/>
        <w:rPr>
          <w:rFonts w:ascii="Times New Roman" w:eastAsia="Times New Roman" w:hAnsi="Times New Roman" w:cs="Times New Roman"/>
          <w:b/>
          <w:sz w:val="24"/>
          <w:szCs w:val="24"/>
        </w:rPr>
      </w:pPr>
    </w:p>
    <w:p w14:paraId="346ED530" w14:textId="77777777" w:rsidR="00677AA9" w:rsidRPr="00A240CB" w:rsidRDefault="00000000" w:rsidP="00A240CB">
      <w:pPr>
        <w:spacing w:line="480" w:lineRule="auto"/>
        <w:jc w:val="both"/>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 xml:space="preserve">Line-by-line coding was conducted by hand on the results, key </w:t>
      </w:r>
      <w:proofErr w:type="gramStart"/>
      <w:r w:rsidRPr="00A240CB">
        <w:rPr>
          <w:rFonts w:ascii="Times New Roman" w:eastAsia="Times New Roman" w:hAnsi="Times New Roman" w:cs="Times New Roman"/>
          <w:sz w:val="24"/>
          <w:szCs w:val="24"/>
        </w:rPr>
        <w:t>quotes</w:t>
      </w:r>
      <w:proofErr w:type="gramEnd"/>
      <w:r w:rsidRPr="00A240CB">
        <w:rPr>
          <w:rFonts w:ascii="Times New Roman" w:eastAsia="Times New Roman" w:hAnsi="Times New Roman" w:cs="Times New Roman"/>
          <w:sz w:val="24"/>
          <w:szCs w:val="24"/>
        </w:rPr>
        <w:t xml:space="preserve"> and discussion sections of the qualitative studies. Coding was also applied to the variables used in quantitative analysis to aid synthesis of the two methods. A sample of the coding of four studies is provided below which reflects elements of each of the finalised themes. The hand coding was adapted and translated over to a computerised version for clarity purposes. </w:t>
      </w:r>
    </w:p>
    <w:p w14:paraId="1AF560F7" w14:textId="77777777" w:rsidR="00677AA9" w:rsidRPr="00A240CB" w:rsidRDefault="00677AA9" w:rsidP="00A240CB">
      <w:pPr>
        <w:spacing w:line="480" w:lineRule="auto"/>
        <w:rPr>
          <w:rFonts w:ascii="Times New Roman" w:eastAsia="Times New Roman" w:hAnsi="Times New Roman" w:cs="Times New Roman"/>
          <w:b/>
          <w:sz w:val="24"/>
          <w:szCs w:val="24"/>
        </w:rPr>
      </w:pPr>
    </w:p>
    <w:p w14:paraId="5295A4FE" w14:textId="77777777" w:rsidR="00677AA9" w:rsidRPr="00A240CB" w:rsidRDefault="00000000" w:rsidP="00A240CB">
      <w:pPr>
        <w:widowControl w:val="0"/>
        <w:spacing w:line="480" w:lineRule="auto"/>
        <w:rPr>
          <w:rFonts w:ascii="Times New Roman" w:eastAsia="Times New Roman" w:hAnsi="Times New Roman" w:cs="Times New Roman"/>
          <w:sz w:val="24"/>
          <w:szCs w:val="24"/>
        </w:rPr>
      </w:pPr>
      <w:r w:rsidRPr="00A240CB">
        <w:rPr>
          <w:rFonts w:ascii="Times New Roman" w:eastAsia="Times New Roman" w:hAnsi="Times New Roman" w:cs="Times New Roman"/>
          <w:b/>
          <w:sz w:val="24"/>
          <w:szCs w:val="24"/>
        </w:rPr>
        <w:t xml:space="preserve">Key: </w:t>
      </w:r>
      <w:r w:rsidRPr="00A240CB">
        <w:rPr>
          <w:rFonts w:ascii="Times New Roman" w:eastAsia="Times New Roman" w:hAnsi="Times New Roman" w:cs="Times New Roman"/>
          <w:sz w:val="24"/>
          <w:szCs w:val="24"/>
        </w:rPr>
        <w:t>*anticipated stigma, **enacted stigma, ***internalised stigma</w:t>
      </w:r>
    </w:p>
    <w:p w14:paraId="51E78621" w14:textId="77777777" w:rsidR="00677AA9" w:rsidRPr="00A240CB" w:rsidRDefault="00000000" w:rsidP="00A240CB">
      <w:pPr>
        <w:widowControl w:val="0"/>
        <w:spacing w:line="240" w:lineRule="auto"/>
        <w:rPr>
          <w:rFonts w:ascii="Times New Roman" w:eastAsia="Times New Roman" w:hAnsi="Times New Roman" w:cs="Times New Roman"/>
          <w:b/>
          <w:sz w:val="24"/>
          <w:szCs w:val="24"/>
          <w:shd w:val="clear" w:color="auto" w:fill="DC9BFF"/>
        </w:rPr>
      </w:pPr>
      <w:r w:rsidRPr="00A240CB">
        <w:rPr>
          <w:rFonts w:ascii="Times New Roman" w:eastAsia="Times New Roman" w:hAnsi="Times New Roman" w:cs="Times New Roman"/>
          <w:sz w:val="24"/>
          <w:szCs w:val="24"/>
        </w:rPr>
        <w:tab/>
      </w:r>
      <w:r w:rsidRPr="00A240CB">
        <w:rPr>
          <w:rFonts w:ascii="Times New Roman" w:eastAsia="Times New Roman" w:hAnsi="Times New Roman" w:cs="Times New Roman"/>
          <w:b/>
          <w:sz w:val="24"/>
          <w:szCs w:val="24"/>
          <w:shd w:val="clear" w:color="auto" w:fill="DC9BFF"/>
        </w:rPr>
        <w:t>Disclosure-related Anxiety</w:t>
      </w:r>
    </w:p>
    <w:p w14:paraId="3A11825F" w14:textId="77777777" w:rsidR="00677AA9" w:rsidRPr="00A240CB" w:rsidRDefault="00000000" w:rsidP="00A240CB">
      <w:pPr>
        <w:widowControl w:val="0"/>
        <w:spacing w:line="240" w:lineRule="auto"/>
        <w:ind w:firstLine="720"/>
        <w:rPr>
          <w:rFonts w:ascii="Times New Roman" w:eastAsia="Times New Roman" w:hAnsi="Times New Roman" w:cs="Times New Roman"/>
          <w:b/>
          <w:sz w:val="24"/>
          <w:szCs w:val="24"/>
          <w:highlight w:val="cyan"/>
        </w:rPr>
      </w:pPr>
      <w:r w:rsidRPr="00A240CB">
        <w:rPr>
          <w:rFonts w:ascii="Times New Roman" w:eastAsia="Times New Roman" w:hAnsi="Times New Roman" w:cs="Times New Roman"/>
          <w:b/>
          <w:sz w:val="24"/>
          <w:szCs w:val="24"/>
          <w:highlight w:val="cyan"/>
        </w:rPr>
        <w:t>Medication Adherence</w:t>
      </w:r>
    </w:p>
    <w:p w14:paraId="4CC33CF2" w14:textId="77777777" w:rsidR="00677AA9" w:rsidRPr="00A240CB" w:rsidRDefault="00000000" w:rsidP="00A240CB">
      <w:pPr>
        <w:widowControl w:val="0"/>
        <w:spacing w:line="240" w:lineRule="auto"/>
        <w:ind w:firstLine="720"/>
        <w:rPr>
          <w:rFonts w:ascii="Times New Roman" w:eastAsia="Times New Roman" w:hAnsi="Times New Roman" w:cs="Times New Roman"/>
          <w:b/>
          <w:sz w:val="24"/>
          <w:szCs w:val="24"/>
          <w:highlight w:val="magenta"/>
        </w:rPr>
      </w:pPr>
      <w:r w:rsidRPr="00A240CB">
        <w:rPr>
          <w:rFonts w:ascii="Times New Roman" w:eastAsia="Times New Roman" w:hAnsi="Times New Roman" w:cs="Times New Roman"/>
          <w:b/>
          <w:sz w:val="24"/>
          <w:szCs w:val="24"/>
          <w:highlight w:val="magenta"/>
        </w:rPr>
        <w:t>Feelings of Abnormality</w:t>
      </w:r>
    </w:p>
    <w:p w14:paraId="7905DFDC" w14:textId="77777777" w:rsidR="00677AA9" w:rsidRPr="00A240CB" w:rsidRDefault="00000000" w:rsidP="00A240CB">
      <w:pPr>
        <w:widowControl w:val="0"/>
        <w:spacing w:line="240" w:lineRule="auto"/>
        <w:ind w:firstLine="720"/>
        <w:rPr>
          <w:rFonts w:ascii="Times New Roman" w:eastAsia="Times New Roman" w:hAnsi="Times New Roman" w:cs="Times New Roman"/>
          <w:b/>
          <w:sz w:val="24"/>
          <w:szCs w:val="24"/>
          <w:highlight w:val="green"/>
        </w:rPr>
      </w:pPr>
      <w:r w:rsidRPr="00A240CB">
        <w:rPr>
          <w:rFonts w:ascii="Times New Roman" w:eastAsia="Times New Roman" w:hAnsi="Times New Roman" w:cs="Times New Roman"/>
          <w:b/>
          <w:sz w:val="24"/>
          <w:szCs w:val="24"/>
          <w:highlight w:val="green"/>
        </w:rPr>
        <w:t>Mental Health Issues</w:t>
      </w:r>
    </w:p>
    <w:p w14:paraId="7169F3DA" w14:textId="77777777" w:rsidR="00677AA9" w:rsidRPr="00A240CB" w:rsidRDefault="00000000" w:rsidP="00A240CB">
      <w:pPr>
        <w:widowControl w:val="0"/>
        <w:spacing w:line="240" w:lineRule="auto"/>
        <w:ind w:firstLine="720"/>
        <w:rPr>
          <w:rFonts w:ascii="Times New Roman" w:eastAsia="Times New Roman" w:hAnsi="Times New Roman" w:cs="Times New Roman"/>
          <w:b/>
          <w:sz w:val="24"/>
          <w:szCs w:val="24"/>
          <w:highlight w:val="yellow"/>
        </w:rPr>
      </w:pPr>
      <w:r w:rsidRPr="00A240CB">
        <w:rPr>
          <w:rFonts w:ascii="Times New Roman" w:eastAsia="Times New Roman" w:hAnsi="Times New Roman" w:cs="Times New Roman"/>
          <w:b/>
          <w:sz w:val="24"/>
          <w:szCs w:val="24"/>
          <w:highlight w:val="yellow"/>
        </w:rPr>
        <w:t>Social Isolation</w:t>
      </w:r>
    </w:p>
    <w:p w14:paraId="08BCF8FF" w14:textId="77777777" w:rsidR="00677AA9" w:rsidRPr="00A240CB" w:rsidRDefault="00677AA9">
      <w:pPr>
        <w:widowControl w:val="0"/>
        <w:spacing w:line="240" w:lineRule="auto"/>
        <w:rPr>
          <w:rFonts w:ascii="Times New Roman" w:eastAsia="Times New Roman" w:hAnsi="Times New Roman" w:cs="Times New Roman"/>
          <w:b/>
          <w:sz w:val="24"/>
          <w:szCs w:val="24"/>
        </w:rPr>
      </w:pPr>
    </w:p>
    <w:p w14:paraId="54A8F96B" w14:textId="77777777" w:rsidR="00677AA9" w:rsidRPr="00A240CB" w:rsidRDefault="00000000">
      <w:pPr>
        <w:widowControl w:val="0"/>
        <w:spacing w:line="240" w:lineRule="auto"/>
        <w:rPr>
          <w:rFonts w:ascii="Times New Roman" w:eastAsia="Times New Roman" w:hAnsi="Times New Roman" w:cs="Times New Roman"/>
          <w:b/>
          <w:sz w:val="24"/>
          <w:szCs w:val="24"/>
        </w:rPr>
      </w:pPr>
      <w:r w:rsidRPr="00A240CB">
        <w:rPr>
          <w:rFonts w:ascii="Times New Roman" w:hAnsi="Times New Roman" w:cs="Times New Roman"/>
        </w:rPr>
        <w:br w:type="page"/>
      </w:r>
    </w:p>
    <w:p w14:paraId="71757335" w14:textId="77777777" w:rsidR="00677AA9" w:rsidRPr="00A240CB" w:rsidRDefault="00000000">
      <w:pPr>
        <w:widowControl w:val="0"/>
        <w:spacing w:line="240" w:lineRule="auto"/>
        <w:rPr>
          <w:rFonts w:ascii="Times New Roman" w:eastAsia="Times New Roman" w:hAnsi="Times New Roman" w:cs="Times New Roman"/>
          <w:b/>
          <w:sz w:val="24"/>
          <w:szCs w:val="24"/>
        </w:rPr>
      </w:pPr>
      <w:proofErr w:type="spellStart"/>
      <w:r w:rsidRPr="00A240CB">
        <w:rPr>
          <w:rFonts w:ascii="Times New Roman" w:eastAsia="Times New Roman" w:hAnsi="Times New Roman" w:cs="Times New Roman"/>
          <w:b/>
          <w:sz w:val="24"/>
          <w:szCs w:val="24"/>
        </w:rPr>
        <w:lastRenderedPageBreak/>
        <w:t>Kawuma</w:t>
      </w:r>
      <w:proofErr w:type="spellEnd"/>
      <w:r w:rsidRPr="00A240CB">
        <w:rPr>
          <w:rFonts w:ascii="Times New Roman" w:eastAsia="Times New Roman" w:hAnsi="Times New Roman" w:cs="Times New Roman"/>
          <w:b/>
          <w:sz w:val="24"/>
          <w:szCs w:val="24"/>
        </w:rPr>
        <w:t xml:space="preserve"> et al. (2014)</w:t>
      </w:r>
    </w:p>
    <w:p w14:paraId="41D1A354"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'Children Will Always Be Children': Exploring Perceptions and Experiences of HIV-Positive Children Who May Not Take Their Treatment and Why They May Not Tell</w:t>
      </w:r>
    </w:p>
    <w:p w14:paraId="227396B9"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4769FC71" w14:textId="77777777" w:rsidR="00677AA9" w:rsidRPr="00A240CB" w:rsidRDefault="00677AA9">
      <w:pPr>
        <w:widowControl w:val="0"/>
        <w:spacing w:line="240" w:lineRule="auto"/>
        <w:rPr>
          <w:rFonts w:ascii="Times New Roman" w:eastAsia="Times New Roman" w:hAnsi="Times New Roman" w:cs="Times New Roman"/>
          <w:b/>
          <w:sz w:val="24"/>
          <w:szCs w:val="24"/>
        </w:rPr>
      </w:pPr>
    </w:p>
    <w:tbl>
      <w:tblPr>
        <w:tblStyle w:val="a"/>
        <w:tblW w:w="11205" w:type="dxa"/>
        <w:tblInd w:w="-10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00"/>
        <w:gridCol w:w="4605"/>
      </w:tblGrid>
      <w:tr w:rsidR="00677AA9" w:rsidRPr="00A240CB" w14:paraId="2D041F24" w14:textId="77777777">
        <w:tc>
          <w:tcPr>
            <w:tcW w:w="6600" w:type="dxa"/>
            <w:shd w:val="clear" w:color="auto" w:fill="auto"/>
            <w:tcMar>
              <w:top w:w="100" w:type="dxa"/>
              <w:left w:w="100" w:type="dxa"/>
              <w:bottom w:w="100" w:type="dxa"/>
              <w:right w:w="100" w:type="dxa"/>
            </w:tcMar>
          </w:tcPr>
          <w:p w14:paraId="48064E98" w14:textId="77777777" w:rsidR="00677AA9" w:rsidRPr="00A240CB" w:rsidRDefault="00000000">
            <w:pPr>
              <w:widowControl w:val="0"/>
              <w:spacing w:line="240" w:lineRule="auto"/>
              <w:rPr>
                <w:rFonts w:ascii="Times New Roman" w:eastAsia="Times New Roman" w:hAnsi="Times New Roman" w:cs="Times New Roman"/>
                <w:b/>
                <w:sz w:val="24"/>
                <w:szCs w:val="24"/>
              </w:rPr>
            </w:pPr>
            <w:r w:rsidRPr="00A240CB">
              <w:rPr>
                <w:rFonts w:ascii="Times New Roman" w:eastAsia="Times New Roman" w:hAnsi="Times New Roman" w:cs="Times New Roman"/>
                <w:b/>
                <w:sz w:val="24"/>
                <w:szCs w:val="24"/>
              </w:rPr>
              <w:t>Extract:</w:t>
            </w:r>
          </w:p>
          <w:p w14:paraId="35020B5D"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 xml:space="preserve">“Even before knowing status children were </w:t>
            </w:r>
            <w:r w:rsidRPr="00A240CB">
              <w:rPr>
                <w:rFonts w:ascii="Times New Roman" w:eastAsia="Times New Roman" w:hAnsi="Times New Roman" w:cs="Times New Roman"/>
                <w:sz w:val="24"/>
                <w:szCs w:val="24"/>
                <w:highlight w:val="cyan"/>
              </w:rPr>
              <w:t>encouraged to take drugs in private, out of view of other children and non-family members. This continued into them knowing their status. This behaviour was largely shaped by a desire to</w:t>
            </w:r>
            <w:r w:rsidRPr="00A240CB">
              <w:rPr>
                <w:rFonts w:ascii="Times New Roman" w:eastAsia="Times New Roman" w:hAnsi="Times New Roman" w:cs="Times New Roman"/>
                <w:sz w:val="24"/>
                <w:szCs w:val="24"/>
                <w:shd w:val="clear" w:color="auto" w:fill="DC9BFF"/>
              </w:rPr>
              <w:t xml:space="preserve"> avoid deductive disclosure and the resulting stigma.</w:t>
            </w:r>
            <w:r w:rsidRPr="00A240CB">
              <w:rPr>
                <w:rFonts w:ascii="Times New Roman" w:eastAsia="Times New Roman" w:hAnsi="Times New Roman" w:cs="Times New Roman"/>
                <w:sz w:val="24"/>
                <w:szCs w:val="24"/>
                <w:highlight w:val="cyan"/>
              </w:rPr>
              <w:t xml:space="preserve"> Children and their carers wanted to </w:t>
            </w:r>
            <w:r w:rsidRPr="00A240CB">
              <w:rPr>
                <w:rFonts w:ascii="Times New Roman" w:eastAsia="Times New Roman" w:hAnsi="Times New Roman" w:cs="Times New Roman"/>
                <w:sz w:val="24"/>
                <w:szCs w:val="24"/>
                <w:shd w:val="clear" w:color="auto" w:fill="DC9BFF"/>
              </w:rPr>
              <w:t>keep their status</w:t>
            </w:r>
            <w:r w:rsidRPr="00A240CB">
              <w:rPr>
                <w:rFonts w:ascii="Times New Roman" w:eastAsia="Times New Roman" w:hAnsi="Times New Roman" w:cs="Times New Roman"/>
                <w:sz w:val="24"/>
                <w:szCs w:val="24"/>
                <w:highlight w:val="cyan"/>
              </w:rPr>
              <w:t xml:space="preserve"> and drug-taking a secret.</w:t>
            </w:r>
            <w:r w:rsidRPr="00A240CB">
              <w:rPr>
                <w:rFonts w:ascii="Times New Roman" w:eastAsia="Times New Roman" w:hAnsi="Times New Roman" w:cs="Times New Roman"/>
                <w:sz w:val="24"/>
                <w:szCs w:val="24"/>
              </w:rPr>
              <w:t xml:space="preserve"> Children who found it hard to find a private place would miss their dose because </w:t>
            </w:r>
            <w:r w:rsidRPr="00A240CB">
              <w:rPr>
                <w:rFonts w:ascii="Times New Roman" w:eastAsia="Times New Roman" w:hAnsi="Times New Roman" w:cs="Times New Roman"/>
                <w:sz w:val="24"/>
                <w:szCs w:val="24"/>
                <w:highlight w:val="cyan"/>
              </w:rPr>
              <w:t>they were afraid of people interrupting and finding out their status.</w:t>
            </w:r>
            <w:r w:rsidRPr="00A240CB">
              <w:rPr>
                <w:rFonts w:ascii="Times New Roman" w:eastAsia="Times New Roman" w:hAnsi="Times New Roman" w:cs="Times New Roman"/>
                <w:sz w:val="24"/>
                <w:szCs w:val="24"/>
              </w:rPr>
              <w:t xml:space="preserve">  Keeping this secret was an obstacle to drug adherence, not only due to fear of someone seeing, </w:t>
            </w:r>
            <w:r w:rsidRPr="00A240CB">
              <w:rPr>
                <w:rFonts w:ascii="Times New Roman" w:eastAsia="Times New Roman" w:hAnsi="Times New Roman" w:cs="Times New Roman"/>
                <w:sz w:val="24"/>
                <w:szCs w:val="24"/>
                <w:highlight w:val="cyan"/>
              </w:rPr>
              <w:t xml:space="preserve">but also no one to remind the child to take their dose. </w:t>
            </w:r>
            <w:r w:rsidRPr="00A240CB">
              <w:rPr>
                <w:rFonts w:ascii="Times New Roman" w:eastAsia="Times New Roman" w:hAnsi="Times New Roman" w:cs="Times New Roman"/>
                <w:sz w:val="24"/>
                <w:szCs w:val="24"/>
              </w:rPr>
              <w:t>Being reminded to take a dose disrupts children's desire to be seen as normal children.”</w:t>
            </w:r>
          </w:p>
          <w:p w14:paraId="2A7AC913"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4380B305" w14:textId="77777777" w:rsidR="00677AA9" w:rsidRPr="00A240CB" w:rsidRDefault="00000000">
            <w:pPr>
              <w:widowControl w:val="0"/>
              <w:spacing w:line="240" w:lineRule="auto"/>
              <w:rPr>
                <w:rFonts w:ascii="Times New Roman" w:eastAsia="Times New Roman" w:hAnsi="Times New Roman" w:cs="Times New Roman"/>
                <w:b/>
                <w:sz w:val="24"/>
                <w:szCs w:val="24"/>
                <w:shd w:val="clear" w:color="auto" w:fill="DC9BFF"/>
              </w:rPr>
            </w:pPr>
            <w:r w:rsidRPr="00A240CB">
              <w:rPr>
                <w:rFonts w:ascii="Times New Roman" w:eastAsia="Times New Roman" w:hAnsi="Times New Roman" w:cs="Times New Roman"/>
                <w:sz w:val="24"/>
                <w:szCs w:val="24"/>
                <w:highlight w:val="cyan"/>
              </w:rPr>
              <w:t xml:space="preserve">“However, we found that non-adherence was more commonly a consequence of </w:t>
            </w:r>
            <w:r w:rsidRPr="00A240CB">
              <w:rPr>
                <w:rFonts w:ascii="Times New Roman" w:eastAsia="Times New Roman" w:hAnsi="Times New Roman" w:cs="Times New Roman"/>
                <w:sz w:val="24"/>
                <w:szCs w:val="24"/>
                <w:shd w:val="clear" w:color="auto" w:fill="DC9BFF"/>
              </w:rPr>
              <w:t>children strategically trying to maintain their relationships</w:t>
            </w:r>
            <w:r w:rsidRPr="00A240CB">
              <w:rPr>
                <w:rFonts w:ascii="Times New Roman" w:eastAsia="Times New Roman" w:hAnsi="Times New Roman" w:cs="Times New Roman"/>
                <w:sz w:val="24"/>
                <w:szCs w:val="24"/>
              </w:rPr>
              <w:t xml:space="preserve">. For example, children may cite playing as a reason for poor adherence. Play does not necessarily cause them to forget to take their drugs, but rather they </w:t>
            </w:r>
            <w:r w:rsidRPr="00A240CB">
              <w:rPr>
                <w:rFonts w:ascii="Times New Roman" w:eastAsia="Times New Roman" w:hAnsi="Times New Roman" w:cs="Times New Roman"/>
                <w:sz w:val="24"/>
                <w:szCs w:val="24"/>
                <w:highlight w:val="cyan"/>
              </w:rPr>
              <w:t>do not want their friends to know that they need to take treatment</w:t>
            </w:r>
            <w:r w:rsidRPr="00A240CB">
              <w:rPr>
                <w:rFonts w:ascii="Times New Roman" w:eastAsia="Times New Roman" w:hAnsi="Times New Roman" w:cs="Times New Roman"/>
                <w:sz w:val="24"/>
                <w:szCs w:val="24"/>
                <w:shd w:val="clear" w:color="auto" w:fill="DC9BFF"/>
              </w:rPr>
              <w:t xml:space="preserve"> lest this be a cause of deductive disclosure of their status.”</w:t>
            </w:r>
          </w:p>
        </w:tc>
        <w:tc>
          <w:tcPr>
            <w:tcW w:w="4605" w:type="dxa"/>
            <w:shd w:val="clear" w:color="auto" w:fill="auto"/>
            <w:tcMar>
              <w:top w:w="100" w:type="dxa"/>
              <w:left w:w="100" w:type="dxa"/>
              <w:bottom w:w="100" w:type="dxa"/>
              <w:right w:w="100" w:type="dxa"/>
            </w:tcMar>
          </w:tcPr>
          <w:p w14:paraId="3B60ADD8" w14:textId="77777777" w:rsidR="00677AA9" w:rsidRPr="00A240CB" w:rsidRDefault="00677AA9">
            <w:pPr>
              <w:widowControl w:val="0"/>
              <w:spacing w:line="240" w:lineRule="auto"/>
              <w:rPr>
                <w:rFonts w:ascii="Times New Roman" w:eastAsia="Times New Roman" w:hAnsi="Times New Roman" w:cs="Times New Roman"/>
                <w:b/>
                <w:sz w:val="24"/>
                <w:szCs w:val="24"/>
              </w:rPr>
            </w:pPr>
          </w:p>
          <w:p w14:paraId="06FA07F2"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*Association between medication and secrecy</w:t>
            </w:r>
          </w:p>
          <w:p w14:paraId="410F8589"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0B82C292"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326F20CC"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*Secrecy influenced by caregiver</w:t>
            </w:r>
          </w:p>
          <w:p w14:paraId="6C4A1011"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705753D5"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613815BA"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*Medication acting as HIV signifier</w:t>
            </w:r>
          </w:p>
          <w:p w14:paraId="3FA66A72"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6E4E6423"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Forgetting dose due to secrecy</w:t>
            </w:r>
          </w:p>
          <w:p w14:paraId="506492EB"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3D65131E"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699B4641"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04E31C16"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17B91DC2"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*Secrecy</w:t>
            </w:r>
          </w:p>
          <w:p w14:paraId="33B763EF"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1D81941B"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0F1B7FD7"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*Medication acting as HIV signifier</w:t>
            </w:r>
          </w:p>
        </w:tc>
      </w:tr>
      <w:tr w:rsidR="00677AA9" w:rsidRPr="00A240CB" w14:paraId="67E0F21C" w14:textId="77777777">
        <w:trPr>
          <w:trHeight w:val="3683"/>
        </w:trPr>
        <w:tc>
          <w:tcPr>
            <w:tcW w:w="6600" w:type="dxa"/>
            <w:shd w:val="clear" w:color="auto" w:fill="auto"/>
            <w:tcMar>
              <w:top w:w="100" w:type="dxa"/>
              <w:left w:w="100" w:type="dxa"/>
              <w:bottom w:w="100" w:type="dxa"/>
              <w:right w:w="100" w:type="dxa"/>
            </w:tcMar>
          </w:tcPr>
          <w:p w14:paraId="122B7F39" w14:textId="77777777" w:rsidR="00677AA9" w:rsidRPr="00A240CB" w:rsidRDefault="00000000">
            <w:pPr>
              <w:widowControl w:val="0"/>
              <w:spacing w:line="240" w:lineRule="auto"/>
              <w:rPr>
                <w:rFonts w:ascii="Times New Roman" w:eastAsia="Times New Roman" w:hAnsi="Times New Roman" w:cs="Times New Roman"/>
                <w:b/>
                <w:sz w:val="24"/>
                <w:szCs w:val="24"/>
              </w:rPr>
            </w:pPr>
            <w:r w:rsidRPr="00A240CB">
              <w:rPr>
                <w:rFonts w:ascii="Times New Roman" w:eastAsia="Times New Roman" w:hAnsi="Times New Roman" w:cs="Times New Roman"/>
                <w:b/>
                <w:sz w:val="24"/>
                <w:szCs w:val="24"/>
              </w:rPr>
              <w:t>Key Quotes:</w:t>
            </w:r>
          </w:p>
          <w:p w14:paraId="29BC6AB3"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 xml:space="preserve">“Children [from the neighbourhood] would come [to my] home so early in the morning and when the time for taking drugs </w:t>
            </w:r>
            <w:proofErr w:type="gramStart"/>
            <w:r w:rsidRPr="00A240CB">
              <w:rPr>
                <w:rFonts w:ascii="Times New Roman" w:eastAsia="Times New Roman" w:hAnsi="Times New Roman" w:cs="Times New Roman"/>
                <w:sz w:val="24"/>
                <w:szCs w:val="24"/>
              </w:rPr>
              <w:t>comes</w:t>
            </w:r>
            <w:proofErr w:type="gramEnd"/>
            <w:r w:rsidRPr="00A240CB">
              <w:rPr>
                <w:rFonts w:ascii="Times New Roman" w:eastAsia="Times New Roman" w:hAnsi="Times New Roman" w:cs="Times New Roman"/>
                <w:sz w:val="24"/>
                <w:szCs w:val="24"/>
              </w:rPr>
              <w:t xml:space="preserve"> I would take it while they are there and when they see me taking it they ask me and</w:t>
            </w:r>
            <w:r w:rsidRPr="00A240CB">
              <w:rPr>
                <w:rFonts w:ascii="Times New Roman" w:eastAsia="Times New Roman" w:hAnsi="Times New Roman" w:cs="Times New Roman"/>
                <w:sz w:val="24"/>
                <w:szCs w:val="24"/>
                <w:highlight w:val="yellow"/>
              </w:rPr>
              <w:t xml:space="preserve"> when I tell them they start teasing me.</w:t>
            </w:r>
            <w:r w:rsidRPr="00A240CB">
              <w:rPr>
                <w:rFonts w:ascii="Times New Roman" w:eastAsia="Times New Roman" w:hAnsi="Times New Roman" w:cs="Times New Roman"/>
                <w:sz w:val="24"/>
                <w:szCs w:val="24"/>
              </w:rPr>
              <w:t xml:space="preserve"> </w:t>
            </w:r>
            <w:proofErr w:type="gramStart"/>
            <w:r w:rsidRPr="00A240CB">
              <w:rPr>
                <w:rFonts w:ascii="Times New Roman" w:eastAsia="Times New Roman" w:hAnsi="Times New Roman" w:cs="Times New Roman"/>
                <w:sz w:val="24"/>
                <w:szCs w:val="24"/>
              </w:rPr>
              <w:t>So</w:t>
            </w:r>
            <w:proofErr w:type="gramEnd"/>
            <w:r w:rsidRPr="00A240CB">
              <w:rPr>
                <w:rFonts w:ascii="Times New Roman" w:eastAsia="Times New Roman" w:hAnsi="Times New Roman" w:cs="Times New Roman"/>
                <w:sz w:val="24"/>
                <w:szCs w:val="24"/>
              </w:rPr>
              <w:t xml:space="preserve"> when they come </w:t>
            </w:r>
            <w:r w:rsidRPr="00A240CB">
              <w:rPr>
                <w:rFonts w:ascii="Times New Roman" w:eastAsia="Times New Roman" w:hAnsi="Times New Roman" w:cs="Times New Roman"/>
                <w:sz w:val="24"/>
                <w:szCs w:val="24"/>
                <w:highlight w:val="cyan"/>
              </w:rPr>
              <w:t>I don’t find time to take it yet even the tins</w:t>
            </w:r>
            <w:r w:rsidRPr="00A240CB">
              <w:rPr>
                <w:rFonts w:ascii="Times New Roman" w:eastAsia="Times New Roman" w:hAnsi="Times New Roman" w:cs="Times New Roman"/>
                <w:sz w:val="24"/>
                <w:szCs w:val="24"/>
              </w:rPr>
              <w:t xml:space="preserve"> [with the drugs] are in the sitting room” (11 year-old male).</w:t>
            </w:r>
          </w:p>
          <w:p w14:paraId="3C562952"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507C15E4" w14:textId="77777777" w:rsidR="00677AA9" w:rsidRPr="00A240CB" w:rsidRDefault="00000000">
            <w:pPr>
              <w:widowControl w:val="0"/>
              <w:spacing w:line="240" w:lineRule="auto"/>
              <w:rPr>
                <w:rFonts w:ascii="Times New Roman" w:eastAsia="Times New Roman" w:hAnsi="Times New Roman" w:cs="Times New Roman"/>
                <w:b/>
                <w:sz w:val="24"/>
                <w:szCs w:val="24"/>
              </w:rPr>
            </w:pPr>
            <w:r w:rsidRPr="00A240CB">
              <w:rPr>
                <w:rFonts w:ascii="Times New Roman" w:eastAsia="Times New Roman" w:hAnsi="Times New Roman" w:cs="Times New Roman"/>
                <w:sz w:val="24"/>
                <w:szCs w:val="24"/>
              </w:rPr>
              <w:t xml:space="preserve"> “On that day, mother wasn’t at home and my brother was in senior one and would come home late…</w:t>
            </w:r>
            <w:r w:rsidRPr="00A240CB">
              <w:rPr>
                <w:rFonts w:ascii="Times New Roman" w:eastAsia="Times New Roman" w:hAnsi="Times New Roman" w:cs="Times New Roman"/>
                <w:sz w:val="24"/>
                <w:szCs w:val="24"/>
                <w:highlight w:val="cyan"/>
              </w:rPr>
              <w:t xml:space="preserve">I also realised that I had forgotten.” </w:t>
            </w:r>
            <w:r w:rsidRPr="00A240CB">
              <w:rPr>
                <w:rFonts w:ascii="Times New Roman" w:eastAsia="Times New Roman" w:hAnsi="Times New Roman" w:cs="Times New Roman"/>
                <w:sz w:val="24"/>
                <w:szCs w:val="24"/>
              </w:rPr>
              <w:t>(</w:t>
            </w:r>
            <w:proofErr w:type="gramStart"/>
            <w:r w:rsidRPr="00A240CB">
              <w:rPr>
                <w:rFonts w:ascii="Times New Roman" w:eastAsia="Times New Roman" w:hAnsi="Times New Roman" w:cs="Times New Roman"/>
                <w:sz w:val="24"/>
                <w:szCs w:val="24"/>
              </w:rPr>
              <w:t>12 year-old</w:t>
            </w:r>
            <w:proofErr w:type="gramEnd"/>
            <w:r w:rsidRPr="00A240CB">
              <w:rPr>
                <w:rFonts w:ascii="Times New Roman" w:eastAsia="Times New Roman" w:hAnsi="Times New Roman" w:cs="Times New Roman"/>
                <w:sz w:val="24"/>
                <w:szCs w:val="24"/>
              </w:rPr>
              <w:t xml:space="preserve"> male)</w:t>
            </w:r>
          </w:p>
        </w:tc>
        <w:tc>
          <w:tcPr>
            <w:tcW w:w="4605" w:type="dxa"/>
            <w:shd w:val="clear" w:color="auto" w:fill="auto"/>
            <w:tcMar>
              <w:top w:w="100" w:type="dxa"/>
              <w:left w:w="100" w:type="dxa"/>
              <w:bottom w:w="100" w:type="dxa"/>
              <w:right w:w="100" w:type="dxa"/>
            </w:tcMar>
          </w:tcPr>
          <w:p w14:paraId="4360A345" w14:textId="77777777" w:rsidR="00677AA9" w:rsidRPr="00A240CB" w:rsidRDefault="00677AA9">
            <w:pPr>
              <w:widowControl w:val="0"/>
              <w:spacing w:line="240" w:lineRule="auto"/>
              <w:rPr>
                <w:rFonts w:ascii="Times New Roman" w:eastAsia="Times New Roman" w:hAnsi="Times New Roman" w:cs="Times New Roman"/>
                <w:b/>
                <w:sz w:val="24"/>
                <w:szCs w:val="24"/>
              </w:rPr>
            </w:pPr>
          </w:p>
          <w:p w14:paraId="6D6466EE" w14:textId="77777777" w:rsidR="00677AA9" w:rsidRPr="00A240CB" w:rsidRDefault="00677AA9">
            <w:pPr>
              <w:widowControl w:val="0"/>
              <w:spacing w:line="240" w:lineRule="auto"/>
              <w:rPr>
                <w:rFonts w:ascii="Times New Roman" w:eastAsia="Times New Roman" w:hAnsi="Times New Roman" w:cs="Times New Roman"/>
                <w:b/>
                <w:sz w:val="24"/>
                <w:szCs w:val="24"/>
              </w:rPr>
            </w:pPr>
          </w:p>
          <w:p w14:paraId="3FCDA2A2" w14:textId="77777777" w:rsidR="00677AA9" w:rsidRPr="00A240CB" w:rsidRDefault="00677AA9">
            <w:pPr>
              <w:widowControl w:val="0"/>
              <w:spacing w:line="240" w:lineRule="auto"/>
              <w:rPr>
                <w:rFonts w:ascii="Times New Roman" w:eastAsia="Times New Roman" w:hAnsi="Times New Roman" w:cs="Times New Roman"/>
                <w:b/>
                <w:sz w:val="24"/>
                <w:szCs w:val="24"/>
              </w:rPr>
            </w:pPr>
          </w:p>
          <w:p w14:paraId="4EE50987" w14:textId="77777777" w:rsidR="00677AA9" w:rsidRPr="00A240CB" w:rsidRDefault="00677AA9">
            <w:pPr>
              <w:widowControl w:val="0"/>
              <w:spacing w:line="240" w:lineRule="auto"/>
              <w:rPr>
                <w:rFonts w:ascii="Times New Roman" w:eastAsia="Times New Roman" w:hAnsi="Times New Roman" w:cs="Times New Roman"/>
                <w:b/>
                <w:sz w:val="24"/>
                <w:szCs w:val="24"/>
              </w:rPr>
            </w:pPr>
          </w:p>
          <w:p w14:paraId="43AB505E"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b/>
                <w:sz w:val="24"/>
                <w:szCs w:val="24"/>
              </w:rPr>
              <w:t>*</w:t>
            </w:r>
            <w:r w:rsidRPr="00A240CB">
              <w:rPr>
                <w:rFonts w:ascii="Times New Roman" w:eastAsia="Times New Roman" w:hAnsi="Times New Roman" w:cs="Times New Roman"/>
                <w:sz w:val="24"/>
                <w:szCs w:val="24"/>
              </w:rPr>
              <w:t>Bullying from peers</w:t>
            </w:r>
          </w:p>
          <w:p w14:paraId="1E36F533"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*Adherence issues mediated by medication acting as HIV signifier</w:t>
            </w:r>
          </w:p>
          <w:p w14:paraId="3D697135"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1128C344"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63D7C657"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Forgotten dose due to secrecy</w:t>
            </w:r>
          </w:p>
        </w:tc>
      </w:tr>
    </w:tbl>
    <w:p w14:paraId="3BB51BB3" w14:textId="77777777" w:rsidR="00677AA9" w:rsidRPr="00A240CB" w:rsidRDefault="00000000">
      <w:pPr>
        <w:widowControl w:val="0"/>
        <w:spacing w:line="240" w:lineRule="auto"/>
        <w:rPr>
          <w:rFonts w:ascii="Times New Roman" w:eastAsia="Times New Roman" w:hAnsi="Times New Roman" w:cs="Times New Roman"/>
          <w:b/>
          <w:sz w:val="24"/>
          <w:szCs w:val="24"/>
        </w:rPr>
      </w:pPr>
      <w:r w:rsidRPr="00A240CB">
        <w:rPr>
          <w:rFonts w:ascii="Times New Roman" w:hAnsi="Times New Roman" w:cs="Times New Roman"/>
        </w:rPr>
        <w:br w:type="page"/>
      </w:r>
    </w:p>
    <w:p w14:paraId="2DF481B6" w14:textId="77777777" w:rsidR="00677AA9" w:rsidRPr="00A240CB" w:rsidRDefault="00000000">
      <w:pPr>
        <w:widowControl w:val="0"/>
        <w:spacing w:line="240" w:lineRule="auto"/>
        <w:rPr>
          <w:rFonts w:ascii="Times New Roman" w:eastAsia="Times New Roman" w:hAnsi="Times New Roman" w:cs="Times New Roman"/>
          <w:b/>
          <w:sz w:val="24"/>
          <w:szCs w:val="24"/>
        </w:rPr>
      </w:pPr>
      <w:r w:rsidRPr="00A240CB">
        <w:rPr>
          <w:rFonts w:ascii="Times New Roman" w:eastAsia="Times New Roman" w:hAnsi="Times New Roman" w:cs="Times New Roman"/>
          <w:b/>
          <w:sz w:val="24"/>
          <w:szCs w:val="24"/>
        </w:rPr>
        <w:lastRenderedPageBreak/>
        <w:t>McHenry et al. (2017)</w:t>
      </w:r>
    </w:p>
    <w:p w14:paraId="1820FB3C"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HIV Stigma: Perspectives from Kenyan Child Caregivers and Adolescents Living With HIV</w:t>
      </w:r>
    </w:p>
    <w:p w14:paraId="4452F7A6"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3DF386C1" w14:textId="77777777" w:rsidR="00677AA9" w:rsidRPr="00A240CB" w:rsidRDefault="00677AA9">
      <w:pPr>
        <w:widowControl w:val="0"/>
        <w:spacing w:line="240" w:lineRule="auto"/>
        <w:rPr>
          <w:rFonts w:ascii="Times New Roman" w:eastAsia="Times New Roman" w:hAnsi="Times New Roman" w:cs="Times New Roman"/>
          <w:sz w:val="24"/>
          <w:szCs w:val="24"/>
        </w:rPr>
      </w:pPr>
    </w:p>
    <w:tbl>
      <w:tblPr>
        <w:tblStyle w:val="a0"/>
        <w:tblW w:w="10860" w:type="dxa"/>
        <w:tblInd w:w="-8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525"/>
        <w:gridCol w:w="4335"/>
      </w:tblGrid>
      <w:tr w:rsidR="00677AA9" w:rsidRPr="00A240CB" w14:paraId="34C06CD4" w14:textId="77777777">
        <w:tc>
          <w:tcPr>
            <w:tcW w:w="6525" w:type="dxa"/>
            <w:shd w:val="clear" w:color="auto" w:fill="auto"/>
            <w:tcMar>
              <w:top w:w="100" w:type="dxa"/>
              <w:left w:w="100" w:type="dxa"/>
              <w:bottom w:w="100" w:type="dxa"/>
              <w:right w:w="100" w:type="dxa"/>
            </w:tcMar>
          </w:tcPr>
          <w:p w14:paraId="42855FB9" w14:textId="77777777" w:rsidR="00677AA9" w:rsidRPr="00A240CB" w:rsidRDefault="00000000">
            <w:pPr>
              <w:widowControl w:val="0"/>
              <w:spacing w:line="240" w:lineRule="auto"/>
              <w:rPr>
                <w:rFonts w:ascii="Times New Roman" w:eastAsia="Times New Roman" w:hAnsi="Times New Roman" w:cs="Times New Roman"/>
                <w:b/>
                <w:sz w:val="24"/>
                <w:szCs w:val="24"/>
              </w:rPr>
            </w:pPr>
            <w:r w:rsidRPr="00A240CB">
              <w:rPr>
                <w:rFonts w:ascii="Times New Roman" w:eastAsia="Times New Roman" w:hAnsi="Times New Roman" w:cs="Times New Roman"/>
                <w:b/>
                <w:sz w:val="24"/>
                <w:szCs w:val="24"/>
              </w:rPr>
              <w:t>Extract:</w:t>
            </w:r>
          </w:p>
          <w:p w14:paraId="11B60C3C" w14:textId="77777777" w:rsidR="00677AA9" w:rsidRPr="00A240CB" w:rsidRDefault="00000000">
            <w:pPr>
              <w:widowControl w:val="0"/>
              <w:spacing w:line="240" w:lineRule="auto"/>
              <w:rPr>
                <w:rFonts w:ascii="Times New Roman" w:eastAsia="Times New Roman" w:hAnsi="Times New Roman" w:cs="Times New Roman"/>
                <w:sz w:val="24"/>
                <w:szCs w:val="24"/>
                <w:highlight w:val="yellow"/>
              </w:rPr>
            </w:pPr>
            <w:r w:rsidRPr="00A240CB">
              <w:rPr>
                <w:rFonts w:ascii="Times New Roman" w:eastAsia="Times New Roman" w:hAnsi="Times New Roman" w:cs="Times New Roman"/>
                <w:sz w:val="24"/>
                <w:szCs w:val="24"/>
              </w:rPr>
              <w:t>“</w:t>
            </w:r>
            <w:r w:rsidRPr="00A240CB">
              <w:rPr>
                <w:rFonts w:ascii="Times New Roman" w:eastAsia="Times New Roman" w:hAnsi="Times New Roman" w:cs="Times New Roman"/>
                <w:sz w:val="24"/>
                <w:szCs w:val="24"/>
                <w:shd w:val="clear" w:color="auto" w:fill="DC9BFF"/>
              </w:rPr>
              <w:t xml:space="preserve">In most discussions about H/A stigma, stigma described would be perceived stigma. Adolescents had similar fears about discrimination and social isolation, with the most significant being that of losing friends, diminished social interactions, and loss of respect among peers. </w:t>
            </w:r>
            <w:r w:rsidRPr="00A240CB">
              <w:rPr>
                <w:rFonts w:ascii="Times New Roman" w:eastAsia="Times New Roman" w:hAnsi="Times New Roman" w:cs="Times New Roman"/>
                <w:sz w:val="24"/>
                <w:szCs w:val="24"/>
              </w:rPr>
              <w:t xml:space="preserve"> Most of the fears about perceived stigma focused on the loss of social interactions, but participants also described fears of losing resources because of stigma. </w:t>
            </w:r>
            <w:r w:rsidRPr="00A240CB">
              <w:rPr>
                <w:rFonts w:ascii="Times New Roman" w:eastAsia="Times New Roman" w:hAnsi="Times New Roman" w:cs="Times New Roman"/>
                <w:sz w:val="24"/>
                <w:szCs w:val="24"/>
                <w:highlight w:val="yellow"/>
              </w:rPr>
              <w:t>Fewer participants described instances of lived experiences of H/A stigma (or ‘‘enacted’’ stigma)”</w:t>
            </w:r>
          </w:p>
          <w:p w14:paraId="10000CFA"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6CFE889E"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 xml:space="preserve"> </w:t>
            </w:r>
            <w:r w:rsidRPr="00A240CB">
              <w:rPr>
                <w:rFonts w:ascii="Times New Roman" w:eastAsia="Times New Roman" w:hAnsi="Times New Roman" w:cs="Times New Roman"/>
                <w:sz w:val="24"/>
                <w:szCs w:val="24"/>
                <w:highlight w:val="green"/>
              </w:rPr>
              <w:t xml:space="preserve">“A common manifestation of internalized stigma was having low </w:t>
            </w:r>
            <w:proofErr w:type="spellStart"/>
            <w:r w:rsidRPr="00A240CB">
              <w:rPr>
                <w:rFonts w:ascii="Times New Roman" w:eastAsia="Times New Roman" w:hAnsi="Times New Roman" w:cs="Times New Roman"/>
                <w:sz w:val="24"/>
                <w:szCs w:val="24"/>
                <w:highlight w:val="green"/>
              </w:rPr>
              <w:t>selfesteem</w:t>
            </w:r>
            <w:proofErr w:type="spellEnd"/>
            <w:r w:rsidRPr="00A240CB">
              <w:rPr>
                <w:rFonts w:ascii="Times New Roman" w:eastAsia="Times New Roman" w:hAnsi="Times New Roman" w:cs="Times New Roman"/>
                <w:sz w:val="24"/>
                <w:szCs w:val="24"/>
                <w:highlight w:val="green"/>
              </w:rPr>
              <w:t>, and participants described feelings of ‘‘hating themselves’’ and ‘‘insult[</w:t>
            </w:r>
            <w:proofErr w:type="spellStart"/>
            <w:r w:rsidRPr="00A240CB">
              <w:rPr>
                <w:rFonts w:ascii="Times New Roman" w:eastAsia="Times New Roman" w:hAnsi="Times New Roman" w:cs="Times New Roman"/>
                <w:sz w:val="24"/>
                <w:szCs w:val="24"/>
                <w:highlight w:val="green"/>
              </w:rPr>
              <w:t>ing</w:t>
            </w:r>
            <w:proofErr w:type="spellEnd"/>
            <w:r w:rsidRPr="00A240CB">
              <w:rPr>
                <w:rFonts w:ascii="Times New Roman" w:eastAsia="Times New Roman" w:hAnsi="Times New Roman" w:cs="Times New Roman"/>
                <w:sz w:val="24"/>
                <w:szCs w:val="24"/>
                <w:highlight w:val="green"/>
              </w:rPr>
              <w:t>] themselves in their hearts.’</w:t>
            </w:r>
            <w:r w:rsidRPr="00A240CB">
              <w:rPr>
                <w:rFonts w:ascii="Times New Roman" w:eastAsia="Times New Roman" w:hAnsi="Times New Roman" w:cs="Times New Roman"/>
                <w:sz w:val="24"/>
                <w:szCs w:val="24"/>
              </w:rPr>
              <w:t xml:space="preserve">’ Participants described sometimes feeling </w:t>
            </w:r>
            <w:r w:rsidRPr="00A240CB">
              <w:rPr>
                <w:rFonts w:ascii="Times New Roman" w:eastAsia="Times New Roman" w:hAnsi="Times New Roman" w:cs="Times New Roman"/>
                <w:sz w:val="24"/>
                <w:szCs w:val="24"/>
                <w:highlight w:val="magenta"/>
              </w:rPr>
              <w:t>unworthy of the very social interactions with family and friends</w:t>
            </w:r>
            <w:r w:rsidRPr="00A240CB">
              <w:rPr>
                <w:rFonts w:ascii="Times New Roman" w:eastAsia="Times New Roman" w:hAnsi="Times New Roman" w:cs="Times New Roman"/>
                <w:sz w:val="24"/>
                <w:szCs w:val="24"/>
              </w:rPr>
              <w:t xml:space="preserve"> that they so feared losing due to their HIV status.”</w:t>
            </w:r>
          </w:p>
          <w:p w14:paraId="7BCBFF45"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5C0CED3B" w14:textId="77777777" w:rsidR="00677AA9" w:rsidRPr="00A240CB" w:rsidRDefault="00000000">
            <w:pPr>
              <w:widowControl w:val="0"/>
              <w:spacing w:line="240" w:lineRule="auto"/>
              <w:rPr>
                <w:rFonts w:ascii="Times New Roman" w:eastAsia="Times New Roman" w:hAnsi="Times New Roman" w:cs="Times New Roman"/>
                <w:sz w:val="24"/>
                <w:szCs w:val="24"/>
                <w:highlight w:val="cyan"/>
              </w:rPr>
            </w:pPr>
            <w:r w:rsidRPr="00A240CB">
              <w:rPr>
                <w:rFonts w:ascii="Times New Roman" w:eastAsia="Times New Roman" w:hAnsi="Times New Roman" w:cs="Times New Roman"/>
                <w:sz w:val="24"/>
                <w:szCs w:val="24"/>
                <w:highlight w:val="cyan"/>
              </w:rPr>
              <w:t>“Both adolescents and caregivers described not telling others they are on a medication, hiding medicines at their homes, and taking the medication in secret—all of which sometimes led to nonadherence.”</w:t>
            </w:r>
          </w:p>
          <w:p w14:paraId="76F5D150"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4F6BE4F2" w14:textId="77777777" w:rsidR="00677AA9" w:rsidRPr="00A240CB" w:rsidRDefault="00000000">
            <w:pPr>
              <w:widowControl w:val="0"/>
              <w:spacing w:line="240" w:lineRule="auto"/>
              <w:rPr>
                <w:rFonts w:ascii="Times New Roman" w:eastAsia="Times New Roman" w:hAnsi="Times New Roman" w:cs="Times New Roman"/>
                <w:sz w:val="24"/>
                <w:szCs w:val="24"/>
                <w:highlight w:val="green"/>
              </w:rPr>
            </w:pPr>
            <w:r w:rsidRPr="00A240CB">
              <w:rPr>
                <w:rFonts w:ascii="Times New Roman" w:eastAsia="Times New Roman" w:hAnsi="Times New Roman" w:cs="Times New Roman"/>
                <w:sz w:val="24"/>
                <w:szCs w:val="24"/>
              </w:rPr>
              <w:t xml:space="preserve">“Stigma could create psychological stress, which then results in </w:t>
            </w:r>
            <w:r w:rsidRPr="00A240CB">
              <w:rPr>
                <w:rFonts w:ascii="Times New Roman" w:eastAsia="Times New Roman" w:hAnsi="Times New Roman" w:cs="Times New Roman"/>
                <w:sz w:val="24"/>
                <w:szCs w:val="24"/>
                <w:highlight w:val="cyan"/>
              </w:rPr>
              <w:t>physical illness or ill appearance, largely because of nonadherence to HIV treatment.</w:t>
            </w:r>
            <w:r w:rsidRPr="00A240CB">
              <w:rPr>
                <w:rFonts w:ascii="Times New Roman" w:eastAsia="Times New Roman" w:hAnsi="Times New Roman" w:cs="Times New Roman"/>
                <w:sz w:val="24"/>
                <w:szCs w:val="24"/>
              </w:rPr>
              <w:t xml:space="preserve"> Participants identified adherence as being closely associated with H/A stigma, high levels of stigma = less likely to be adherent, </w:t>
            </w:r>
            <w:r w:rsidRPr="00A240CB">
              <w:rPr>
                <w:rFonts w:ascii="Times New Roman" w:eastAsia="Times New Roman" w:hAnsi="Times New Roman" w:cs="Times New Roman"/>
                <w:sz w:val="24"/>
                <w:szCs w:val="24"/>
                <w:highlight w:val="cyan"/>
              </w:rPr>
              <w:t>with subsequent physical illness or weight loss altering the physical appearance.</w:t>
            </w:r>
            <w:r w:rsidRPr="00A240CB">
              <w:rPr>
                <w:rFonts w:ascii="Times New Roman" w:eastAsia="Times New Roman" w:hAnsi="Times New Roman" w:cs="Times New Roman"/>
                <w:sz w:val="24"/>
                <w:szCs w:val="24"/>
              </w:rPr>
              <w:t xml:space="preserve">  Finally, participants thought that psychological distress in the form of </w:t>
            </w:r>
            <w:r w:rsidRPr="00A240CB">
              <w:rPr>
                <w:rFonts w:ascii="Times New Roman" w:eastAsia="Times New Roman" w:hAnsi="Times New Roman" w:cs="Times New Roman"/>
                <w:sz w:val="24"/>
                <w:szCs w:val="24"/>
                <w:highlight w:val="green"/>
              </w:rPr>
              <w:t>feeling depressed, ‘‘stressed,’’ ‘‘restless,’’ or ‘‘losing hope’’ were all associated with H/A stigma.”</w:t>
            </w:r>
          </w:p>
        </w:tc>
        <w:tc>
          <w:tcPr>
            <w:tcW w:w="4335" w:type="dxa"/>
            <w:shd w:val="clear" w:color="auto" w:fill="auto"/>
            <w:tcMar>
              <w:top w:w="100" w:type="dxa"/>
              <w:left w:w="100" w:type="dxa"/>
              <w:bottom w:w="100" w:type="dxa"/>
              <w:right w:w="100" w:type="dxa"/>
            </w:tcMar>
          </w:tcPr>
          <w:p w14:paraId="793AED8E"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64B85207"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0E2FB0AF"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*Fear surrounding isolation and loss of relationships due to disclosure</w:t>
            </w:r>
          </w:p>
          <w:p w14:paraId="5699F0C1"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6AB60B61"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64DF7E53"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6CFE1A2E"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**Discrimination from others less prevalent</w:t>
            </w:r>
          </w:p>
          <w:p w14:paraId="6B3F435B"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7507E295"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4A8C56F4"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***Heightened negative emotions towards self</w:t>
            </w:r>
          </w:p>
          <w:p w14:paraId="04F0ACFB"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***Self-hatred</w:t>
            </w:r>
          </w:p>
          <w:p w14:paraId="2028C099"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***Unworthiness, unequal to peers</w:t>
            </w:r>
          </w:p>
          <w:p w14:paraId="567175E3"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59C46A2B"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5F29D241"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6273F143"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*Secrecy</w:t>
            </w:r>
          </w:p>
          <w:p w14:paraId="14FB7587"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*Medication acts as HIV signifier</w:t>
            </w:r>
          </w:p>
          <w:p w14:paraId="0DD87BE3"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45155DA6"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5FB68D42"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795602A7"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73B0AD29"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*Physical ill health repercussions</w:t>
            </w:r>
          </w:p>
          <w:p w14:paraId="5BEFFEB2"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210AD5CC"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37B8B280"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*Physical ill health repercussions</w:t>
            </w:r>
          </w:p>
          <w:p w14:paraId="43A4A59A"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1E71DB44"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10F57CC6"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***Low mood, hopelessness, stress</w:t>
            </w:r>
          </w:p>
        </w:tc>
      </w:tr>
      <w:tr w:rsidR="00677AA9" w:rsidRPr="00A240CB" w14:paraId="4AA6BB82" w14:textId="77777777">
        <w:tc>
          <w:tcPr>
            <w:tcW w:w="6525" w:type="dxa"/>
            <w:shd w:val="clear" w:color="auto" w:fill="auto"/>
            <w:tcMar>
              <w:top w:w="100" w:type="dxa"/>
              <w:left w:w="100" w:type="dxa"/>
              <w:bottom w:w="100" w:type="dxa"/>
              <w:right w:w="100" w:type="dxa"/>
            </w:tcMar>
          </w:tcPr>
          <w:p w14:paraId="551BE3FF" w14:textId="77777777" w:rsidR="00677AA9" w:rsidRPr="00A240CB" w:rsidRDefault="00000000">
            <w:pPr>
              <w:widowControl w:val="0"/>
              <w:spacing w:line="240" w:lineRule="auto"/>
              <w:rPr>
                <w:rFonts w:ascii="Times New Roman" w:eastAsia="Times New Roman" w:hAnsi="Times New Roman" w:cs="Times New Roman"/>
                <w:b/>
                <w:sz w:val="24"/>
                <w:szCs w:val="24"/>
              </w:rPr>
            </w:pPr>
            <w:r w:rsidRPr="00A240CB">
              <w:rPr>
                <w:rFonts w:ascii="Times New Roman" w:eastAsia="Times New Roman" w:hAnsi="Times New Roman" w:cs="Times New Roman"/>
                <w:b/>
                <w:sz w:val="24"/>
                <w:szCs w:val="24"/>
              </w:rPr>
              <w:t>Key Quotes:</w:t>
            </w:r>
          </w:p>
          <w:p w14:paraId="2A068574" w14:textId="77777777" w:rsidR="00677AA9" w:rsidRPr="00A240CB" w:rsidRDefault="00000000">
            <w:pPr>
              <w:widowControl w:val="0"/>
              <w:spacing w:line="240" w:lineRule="auto"/>
              <w:rPr>
                <w:rFonts w:ascii="Times New Roman" w:eastAsia="Times New Roman" w:hAnsi="Times New Roman" w:cs="Times New Roman"/>
                <w:sz w:val="24"/>
                <w:szCs w:val="24"/>
                <w:shd w:val="clear" w:color="auto" w:fill="DC9BFF"/>
              </w:rPr>
            </w:pPr>
            <w:r w:rsidRPr="00A240CB">
              <w:rPr>
                <w:rFonts w:ascii="Times New Roman" w:eastAsia="Times New Roman" w:hAnsi="Times New Roman" w:cs="Times New Roman"/>
                <w:sz w:val="24"/>
                <w:szCs w:val="24"/>
                <w:shd w:val="clear" w:color="auto" w:fill="DC9BFF"/>
              </w:rPr>
              <w:t>‘‘(They) will hate you and will be chasing you away.” (Adolescent)</w:t>
            </w:r>
          </w:p>
        </w:tc>
        <w:tc>
          <w:tcPr>
            <w:tcW w:w="4335" w:type="dxa"/>
            <w:shd w:val="clear" w:color="auto" w:fill="auto"/>
            <w:tcMar>
              <w:top w:w="100" w:type="dxa"/>
              <w:left w:w="100" w:type="dxa"/>
              <w:bottom w:w="100" w:type="dxa"/>
              <w:right w:w="100" w:type="dxa"/>
            </w:tcMar>
          </w:tcPr>
          <w:p w14:paraId="573A887C"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7B92D29D"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*Fear of disclosure repercussions on relationships</w:t>
            </w:r>
          </w:p>
        </w:tc>
      </w:tr>
    </w:tbl>
    <w:p w14:paraId="79744869"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hAnsi="Times New Roman" w:cs="Times New Roman"/>
        </w:rPr>
        <w:br w:type="page"/>
      </w:r>
    </w:p>
    <w:p w14:paraId="7D0ACA58" w14:textId="77777777" w:rsidR="00677AA9" w:rsidRPr="00A240CB" w:rsidRDefault="00000000">
      <w:pPr>
        <w:widowControl w:val="0"/>
        <w:spacing w:line="240" w:lineRule="auto"/>
        <w:rPr>
          <w:rFonts w:ascii="Times New Roman" w:eastAsia="Times New Roman" w:hAnsi="Times New Roman" w:cs="Times New Roman"/>
          <w:b/>
          <w:sz w:val="24"/>
          <w:szCs w:val="24"/>
        </w:rPr>
      </w:pPr>
      <w:proofErr w:type="spellStart"/>
      <w:r w:rsidRPr="00A240CB">
        <w:rPr>
          <w:rFonts w:ascii="Times New Roman" w:eastAsia="Times New Roman" w:hAnsi="Times New Roman" w:cs="Times New Roman"/>
          <w:b/>
          <w:sz w:val="24"/>
          <w:szCs w:val="24"/>
        </w:rPr>
        <w:lastRenderedPageBreak/>
        <w:t>Fielden</w:t>
      </w:r>
      <w:proofErr w:type="spellEnd"/>
      <w:r w:rsidRPr="00A240CB">
        <w:rPr>
          <w:rFonts w:ascii="Times New Roman" w:eastAsia="Times New Roman" w:hAnsi="Times New Roman" w:cs="Times New Roman"/>
          <w:b/>
          <w:sz w:val="24"/>
          <w:szCs w:val="24"/>
        </w:rPr>
        <w:t xml:space="preserve"> et al. (2008)</w:t>
      </w:r>
    </w:p>
    <w:p w14:paraId="220188E2"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 xml:space="preserve">Growing Up: Perspectives of Children, Families and Service Providers Regarding the Needs of Older Children </w:t>
      </w:r>
      <w:proofErr w:type="gramStart"/>
      <w:r w:rsidRPr="00A240CB">
        <w:rPr>
          <w:rFonts w:ascii="Times New Roman" w:eastAsia="Times New Roman" w:hAnsi="Times New Roman" w:cs="Times New Roman"/>
          <w:sz w:val="24"/>
          <w:szCs w:val="24"/>
        </w:rPr>
        <w:t>With</w:t>
      </w:r>
      <w:proofErr w:type="gramEnd"/>
      <w:r w:rsidRPr="00A240CB">
        <w:rPr>
          <w:rFonts w:ascii="Times New Roman" w:eastAsia="Times New Roman" w:hAnsi="Times New Roman" w:cs="Times New Roman"/>
          <w:sz w:val="24"/>
          <w:szCs w:val="24"/>
        </w:rPr>
        <w:t xml:space="preserve"> Perinatally-Acquired HIV</w:t>
      </w:r>
    </w:p>
    <w:p w14:paraId="2FED03C5" w14:textId="77777777" w:rsidR="00677AA9" w:rsidRPr="00A240CB" w:rsidRDefault="00677AA9">
      <w:pPr>
        <w:widowControl w:val="0"/>
        <w:spacing w:line="240" w:lineRule="auto"/>
        <w:rPr>
          <w:rFonts w:ascii="Times New Roman" w:eastAsia="Times New Roman" w:hAnsi="Times New Roman" w:cs="Times New Roman"/>
          <w:b/>
          <w:sz w:val="24"/>
          <w:szCs w:val="24"/>
        </w:rPr>
      </w:pPr>
    </w:p>
    <w:p w14:paraId="32B662DA" w14:textId="77777777" w:rsidR="00677AA9" w:rsidRPr="00A240CB" w:rsidRDefault="00677AA9">
      <w:pPr>
        <w:widowControl w:val="0"/>
        <w:spacing w:line="240" w:lineRule="auto"/>
        <w:rPr>
          <w:rFonts w:ascii="Times New Roman" w:eastAsia="Times New Roman" w:hAnsi="Times New Roman" w:cs="Times New Roman"/>
          <w:b/>
          <w:sz w:val="24"/>
          <w:szCs w:val="24"/>
        </w:rPr>
      </w:pPr>
    </w:p>
    <w:tbl>
      <w:tblPr>
        <w:tblStyle w:val="a1"/>
        <w:tblW w:w="10830" w:type="dxa"/>
        <w:tblInd w:w="-8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60"/>
        <w:gridCol w:w="4170"/>
      </w:tblGrid>
      <w:tr w:rsidR="00677AA9" w:rsidRPr="00A240CB" w14:paraId="1C58468D" w14:textId="77777777">
        <w:tc>
          <w:tcPr>
            <w:tcW w:w="6660" w:type="dxa"/>
            <w:shd w:val="clear" w:color="auto" w:fill="auto"/>
            <w:tcMar>
              <w:top w:w="100" w:type="dxa"/>
              <w:left w:w="100" w:type="dxa"/>
              <w:bottom w:w="100" w:type="dxa"/>
              <w:right w:w="100" w:type="dxa"/>
            </w:tcMar>
          </w:tcPr>
          <w:p w14:paraId="19FB0736" w14:textId="77777777" w:rsidR="00677AA9" w:rsidRPr="00A240CB" w:rsidRDefault="00000000">
            <w:pPr>
              <w:widowControl w:val="0"/>
              <w:spacing w:line="240" w:lineRule="auto"/>
              <w:rPr>
                <w:rFonts w:ascii="Times New Roman" w:eastAsia="Times New Roman" w:hAnsi="Times New Roman" w:cs="Times New Roman"/>
                <w:b/>
                <w:sz w:val="24"/>
                <w:szCs w:val="24"/>
              </w:rPr>
            </w:pPr>
            <w:r w:rsidRPr="00A240CB">
              <w:rPr>
                <w:rFonts w:ascii="Times New Roman" w:eastAsia="Times New Roman" w:hAnsi="Times New Roman" w:cs="Times New Roman"/>
                <w:b/>
                <w:sz w:val="24"/>
                <w:szCs w:val="24"/>
              </w:rPr>
              <w:t>Extract:</w:t>
            </w:r>
          </w:p>
          <w:p w14:paraId="4E505711"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 xml:space="preserve">“Social stigma was emphasized as a negative and destructive influence on the well-being of the </w:t>
            </w:r>
            <w:proofErr w:type="spellStart"/>
            <w:r w:rsidRPr="00A240CB">
              <w:rPr>
                <w:rFonts w:ascii="Times New Roman" w:eastAsia="Times New Roman" w:hAnsi="Times New Roman" w:cs="Times New Roman"/>
                <w:sz w:val="24"/>
                <w:szCs w:val="24"/>
              </w:rPr>
              <w:t>HIVinfected</w:t>
            </w:r>
            <w:proofErr w:type="spellEnd"/>
            <w:r w:rsidRPr="00A240CB">
              <w:rPr>
                <w:rFonts w:ascii="Times New Roman" w:eastAsia="Times New Roman" w:hAnsi="Times New Roman" w:cs="Times New Roman"/>
                <w:sz w:val="24"/>
                <w:szCs w:val="24"/>
              </w:rPr>
              <w:t xml:space="preserve"> children and families. It was associated with concepts of </w:t>
            </w:r>
            <w:r w:rsidRPr="00A240CB">
              <w:rPr>
                <w:rFonts w:ascii="Times New Roman" w:eastAsia="Times New Roman" w:hAnsi="Times New Roman" w:cs="Times New Roman"/>
                <w:sz w:val="24"/>
                <w:szCs w:val="24"/>
                <w:shd w:val="clear" w:color="auto" w:fill="DC9BFF"/>
              </w:rPr>
              <w:t xml:space="preserve">fear, secrecy, trust, </w:t>
            </w:r>
            <w:proofErr w:type="gramStart"/>
            <w:r w:rsidRPr="00A240CB">
              <w:rPr>
                <w:rFonts w:ascii="Times New Roman" w:eastAsia="Times New Roman" w:hAnsi="Times New Roman" w:cs="Times New Roman"/>
                <w:sz w:val="24"/>
                <w:szCs w:val="24"/>
                <w:shd w:val="clear" w:color="auto" w:fill="DC9BFF"/>
              </w:rPr>
              <w:t>disclosure</w:t>
            </w:r>
            <w:proofErr w:type="gramEnd"/>
            <w:r w:rsidRPr="00A240CB">
              <w:rPr>
                <w:rFonts w:ascii="Times New Roman" w:eastAsia="Times New Roman" w:hAnsi="Times New Roman" w:cs="Times New Roman"/>
                <w:sz w:val="24"/>
                <w:szCs w:val="24"/>
                <w:shd w:val="clear" w:color="auto" w:fill="DC9BFF"/>
              </w:rPr>
              <w:t xml:space="preserve"> and isolation. </w:t>
            </w:r>
            <w:r w:rsidRPr="00A240CB">
              <w:rPr>
                <w:rFonts w:ascii="Times New Roman" w:eastAsia="Times New Roman" w:hAnsi="Times New Roman" w:cs="Times New Roman"/>
                <w:sz w:val="24"/>
                <w:szCs w:val="24"/>
              </w:rPr>
              <w:t xml:space="preserve">Two of the oldest children said that having to keep their status a secret was a </w:t>
            </w:r>
            <w:r w:rsidRPr="00A240CB">
              <w:rPr>
                <w:rFonts w:ascii="Times New Roman" w:eastAsia="Times New Roman" w:hAnsi="Times New Roman" w:cs="Times New Roman"/>
                <w:sz w:val="24"/>
                <w:szCs w:val="24"/>
                <w:shd w:val="clear" w:color="auto" w:fill="DC9BFF"/>
              </w:rPr>
              <w:t>bad part of their lives</w:t>
            </w:r>
            <w:r w:rsidRPr="00A240CB">
              <w:rPr>
                <w:rFonts w:ascii="Times New Roman" w:eastAsia="Times New Roman" w:hAnsi="Times New Roman" w:cs="Times New Roman"/>
                <w:sz w:val="24"/>
                <w:szCs w:val="24"/>
              </w:rPr>
              <w:t xml:space="preserve">. Context-specific, in </w:t>
            </w:r>
            <w:proofErr w:type="gramStart"/>
            <w:r w:rsidRPr="00A240CB">
              <w:rPr>
                <w:rFonts w:ascii="Times New Roman" w:eastAsia="Times New Roman" w:hAnsi="Times New Roman" w:cs="Times New Roman"/>
                <w:sz w:val="24"/>
                <w:szCs w:val="24"/>
              </w:rPr>
              <w:t>home towns</w:t>
            </w:r>
            <w:proofErr w:type="gramEnd"/>
            <w:r w:rsidRPr="00A240CB">
              <w:rPr>
                <w:rFonts w:ascii="Times New Roman" w:eastAsia="Times New Roman" w:hAnsi="Times New Roman" w:cs="Times New Roman"/>
                <w:sz w:val="24"/>
                <w:szCs w:val="24"/>
              </w:rPr>
              <w:t xml:space="preserve"> children are reluctant to disclose because they </w:t>
            </w:r>
            <w:r w:rsidRPr="00A240CB">
              <w:rPr>
                <w:rFonts w:ascii="Times New Roman" w:eastAsia="Times New Roman" w:hAnsi="Times New Roman" w:cs="Times New Roman"/>
                <w:sz w:val="24"/>
                <w:szCs w:val="24"/>
                <w:shd w:val="clear" w:color="auto" w:fill="DC9BFF"/>
              </w:rPr>
              <w:t xml:space="preserve">anticipated </w:t>
            </w:r>
            <w:r w:rsidRPr="00A240CB">
              <w:rPr>
                <w:rFonts w:ascii="Times New Roman" w:eastAsia="Times New Roman" w:hAnsi="Times New Roman" w:cs="Times New Roman"/>
                <w:sz w:val="24"/>
                <w:szCs w:val="24"/>
              </w:rPr>
              <w:t xml:space="preserve">and/or had experienced negative consequences such as </w:t>
            </w:r>
            <w:r w:rsidRPr="00A240CB">
              <w:rPr>
                <w:rFonts w:ascii="Times New Roman" w:eastAsia="Times New Roman" w:hAnsi="Times New Roman" w:cs="Times New Roman"/>
                <w:sz w:val="24"/>
                <w:szCs w:val="24"/>
                <w:highlight w:val="yellow"/>
              </w:rPr>
              <w:t>losing friends or being run out of town.</w:t>
            </w:r>
            <w:r w:rsidRPr="00A240CB">
              <w:rPr>
                <w:rFonts w:ascii="Times New Roman" w:eastAsia="Times New Roman" w:hAnsi="Times New Roman" w:cs="Times New Roman"/>
                <w:sz w:val="24"/>
                <w:szCs w:val="24"/>
              </w:rPr>
              <w:t>”</w:t>
            </w:r>
          </w:p>
          <w:p w14:paraId="7B2906B5"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6FF33E4B" w14:textId="77777777" w:rsidR="00677AA9" w:rsidRPr="00A240CB" w:rsidRDefault="00000000">
            <w:pPr>
              <w:widowControl w:val="0"/>
              <w:spacing w:line="240" w:lineRule="auto"/>
              <w:rPr>
                <w:rFonts w:ascii="Times New Roman" w:eastAsia="Times New Roman" w:hAnsi="Times New Roman" w:cs="Times New Roman"/>
                <w:sz w:val="24"/>
                <w:szCs w:val="24"/>
                <w:shd w:val="clear" w:color="auto" w:fill="DC9BFF"/>
              </w:rPr>
            </w:pPr>
            <w:r w:rsidRPr="00A240CB">
              <w:rPr>
                <w:rFonts w:ascii="Times New Roman" w:eastAsia="Times New Roman" w:hAnsi="Times New Roman" w:cs="Times New Roman"/>
                <w:sz w:val="24"/>
                <w:szCs w:val="24"/>
              </w:rPr>
              <w:t xml:space="preserve">“Despite various supports, </w:t>
            </w:r>
            <w:r w:rsidRPr="00A240CB">
              <w:rPr>
                <w:rFonts w:ascii="Times New Roman" w:eastAsia="Times New Roman" w:hAnsi="Times New Roman" w:cs="Times New Roman"/>
                <w:sz w:val="24"/>
                <w:szCs w:val="24"/>
                <w:highlight w:val="magenta"/>
              </w:rPr>
              <w:t>the children have worries and anxieties that most other children their age do not have,</w:t>
            </w:r>
            <w:r w:rsidRPr="00A240CB">
              <w:rPr>
                <w:rFonts w:ascii="Times New Roman" w:eastAsia="Times New Roman" w:hAnsi="Times New Roman" w:cs="Times New Roman"/>
                <w:sz w:val="24"/>
                <w:szCs w:val="24"/>
              </w:rPr>
              <w:t xml:space="preserve"> such </w:t>
            </w:r>
            <w:proofErr w:type="gramStart"/>
            <w:r w:rsidRPr="00A240CB">
              <w:rPr>
                <w:rFonts w:ascii="Times New Roman" w:eastAsia="Times New Roman" w:hAnsi="Times New Roman" w:cs="Times New Roman"/>
                <w:sz w:val="24"/>
                <w:szCs w:val="24"/>
              </w:rPr>
              <w:t>as  being</w:t>
            </w:r>
            <w:proofErr w:type="gramEnd"/>
            <w:r w:rsidRPr="00A240CB">
              <w:rPr>
                <w:rFonts w:ascii="Times New Roman" w:eastAsia="Times New Roman" w:hAnsi="Times New Roman" w:cs="Times New Roman"/>
                <w:sz w:val="24"/>
                <w:szCs w:val="24"/>
              </w:rPr>
              <w:t xml:space="preserve"> </w:t>
            </w:r>
            <w:r w:rsidRPr="00A240CB">
              <w:rPr>
                <w:rFonts w:ascii="Times New Roman" w:eastAsia="Times New Roman" w:hAnsi="Times New Roman" w:cs="Times New Roman"/>
                <w:sz w:val="24"/>
                <w:szCs w:val="24"/>
                <w:shd w:val="clear" w:color="auto" w:fill="DC9BFF"/>
              </w:rPr>
              <w:t>rejected by a girlfriend or boyfriend when they disclose their HIV status.”</w:t>
            </w:r>
          </w:p>
          <w:p w14:paraId="61A9BCDA"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47BEEFE8" w14:textId="77777777" w:rsidR="00677AA9" w:rsidRPr="00A240CB" w:rsidRDefault="00000000">
            <w:pPr>
              <w:widowControl w:val="0"/>
              <w:spacing w:line="240" w:lineRule="auto"/>
              <w:rPr>
                <w:rFonts w:ascii="Times New Roman" w:eastAsia="Times New Roman" w:hAnsi="Times New Roman" w:cs="Times New Roman"/>
                <w:b/>
                <w:sz w:val="24"/>
                <w:szCs w:val="24"/>
              </w:rPr>
            </w:pPr>
            <w:r w:rsidRPr="00A240CB">
              <w:rPr>
                <w:rFonts w:ascii="Times New Roman" w:eastAsia="Times New Roman" w:hAnsi="Times New Roman" w:cs="Times New Roman"/>
                <w:sz w:val="24"/>
                <w:szCs w:val="24"/>
              </w:rPr>
              <w:t xml:space="preserve">“Stigma is a dominant theme. The children and youth with perinatally-acquired HIV targeted in this study are best characterized as a population </w:t>
            </w:r>
            <w:r w:rsidRPr="00A240CB">
              <w:rPr>
                <w:rFonts w:ascii="Times New Roman" w:eastAsia="Times New Roman" w:hAnsi="Times New Roman" w:cs="Times New Roman"/>
                <w:sz w:val="24"/>
                <w:szCs w:val="24"/>
                <w:shd w:val="clear" w:color="auto" w:fill="DC9BFF"/>
              </w:rPr>
              <w:t>‘in hiding’</w:t>
            </w:r>
            <w:r w:rsidRPr="00A240CB">
              <w:rPr>
                <w:rFonts w:ascii="Times New Roman" w:eastAsia="Times New Roman" w:hAnsi="Times New Roman" w:cs="Times New Roman"/>
                <w:sz w:val="24"/>
                <w:szCs w:val="24"/>
              </w:rPr>
              <w:t xml:space="preserve"> due the experience and fears of HIV-associated stigma.”</w:t>
            </w:r>
          </w:p>
        </w:tc>
        <w:tc>
          <w:tcPr>
            <w:tcW w:w="4170" w:type="dxa"/>
            <w:shd w:val="clear" w:color="auto" w:fill="auto"/>
            <w:tcMar>
              <w:top w:w="100" w:type="dxa"/>
              <w:left w:w="100" w:type="dxa"/>
              <w:bottom w:w="100" w:type="dxa"/>
              <w:right w:w="100" w:type="dxa"/>
            </w:tcMar>
          </w:tcPr>
          <w:p w14:paraId="030662AA" w14:textId="77777777" w:rsidR="00677AA9" w:rsidRPr="00A240CB" w:rsidRDefault="00677AA9">
            <w:pPr>
              <w:widowControl w:val="0"/>
              <w:spacing w:line="240" w:lineRule="auto"/>
              <w:rPr>
                <w:rFonts w:ascii="Times New Roman" w:eastAsia="Times New Roman" w:hAnsi="Times New Roman" w:cs="Times New Roman"/>
                <w:b/>
                <w:sz w:val="24"/>
                <w:szCs w:val="24"/>
              </w:rPr>
            </w:pPr>
          </w:p>
          <w:p w14:paraId="2703BCE5" w14:textId="77777777" w:rsidR="00677AA9" w:rsidRPr="00A240CB" w:rsidRDefault="00677AA9">
            <w:pPr>
              <w:widowControl w:val="0"/>
              <w:spacing w:line="240" w:lineRule="auto"/>
              <w:rPr>
                <w:rFonts w:ascii="Times New Roman" w:eastAsia="Times New Roman" w:hAnsi="Times New Roman" w:cs="Times New Roman"/>
                <w:b/>
                <w:sz w:val="24"/>
                <w:szCs w:val="24"/>
              </w:rPr>
            </w:pPr>
          </w:p>
          <w:p w14:paraId="55726C51" w14:textId="77777777" w:rsidR="00677AA9" w:rsidRPr="00A240CB" w:rsidRDefault="00677AA9">
            <w:pPr>
              <w:widowControl w:val="0"/>
              <w:spacing w:line="240" w:lineRule="auto"/>
              <w:rPr>
                <w:rFonts w:ascii="Times New Roman" w:eastAsia="Times New Roman" w:hAnsi="Times New Roman" w:cs="Times New Roman"/>
                <w:b/>
                <w:sz w:val="24"/>
                <w:szCs w:val="24"/>
              </w:rPr>
            </w:pPr>
          </w:p>
          <w:p w14:paraId="21B24914"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b/>
                <w:sz w:val="24"/>
                <w:szCs w:val="24"/>
              </w:rPr>
              <w:t>*</w:t>
            </w:r>
            <w:r w:rsidRPr="00A240CB">
              <w:rPr>
                <w:rFonts w:ascii="Times New Roman" w:eastAsia="Times New Roman" w:hAnsi="Times New Roman" w:cs="Times New Roman"/>
                <w:sz w:val="24"/>
                <w:szCs w:val="24"/>
              </w:rPr>
              <w:t>Disclosure associated with relational loss</w:t>
            </w:r>
          </w:p>
          <w:p w14:paraId="4FAA3C16"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*Negative effects of secrecy</w:t>
            </w:r>
          </w:p>
          <w:p w14:paraId="50CFFE32"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565794B6"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*General disclosure-related anxiety</w:t>
            </w:r>
          </w:p>
          <w:p w14:paraId="78F0EE12"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 xml:space="preserve">**Peer and community isolation </w:t>
            </w:r>
            <w:proofErr w:type="gramStart"/>
            <w:r w:rsidRPr="00A240CB">
              <w:rPr>
                <w:rFonts w:ascii="Times New Roman" w:eastAsia="Times New Roman" w:hAnsi="Times New Roman" w:cs="Times New Roman"/>
                <w:sz w:val="24"/>
                <w:szCs w:val="24"/>
              </w:rPr>
              <w:t>as a result of</w:t>
            </w:r>
            <w:proofErr w:type="gramEnd"/>
            <w:r w:rsidRPr="00A240CB">
              <w:rPr>
                <w:rFonts w:ascii="Times New Roman" w:eastAsia="Times New Roman" w:hAnsi="Times New Roman" w:cs="Times New Roman"/>
                <w:sz w:val="24"/>
                <w:szCs w:val="24"/>
              </w:rPr>
              <w:t xml:space="preserve"> status</w:t>
            </w:r>
          </w:p>
          <w:p w14:paraId="4DEA0E37"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2730408E"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Abnormality, unequal experience to peers</w:t>
            </w:r>
          </w:p>
          <w:p w14:paraId="012942A2"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*Fear of partner rejection</w:t>
            </w:r>
          </w:p>
          <w:p w14:paraId="26EDF96D"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12868366"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4D6B92E5"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32EF2B2E"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*Secrecy of status</w:t>
            </w:r>
          </w:p>
        </w:tc>
      </w:tr>
      <w:tr w:rsidR="00677AA9" w:rsidRPr="00A240CB" w14:paraId="7151B703" w14:textId="77777777">
        <w:tc>
          <w:tcPr>
            <w:tcW w:w="6660" w:type="dxa"/>
            <w:shd w:val="clear" w:color="auto" w:fill="auto"/>
            <w:tcMar>
              <w:top w:w="100" w:type="dxa"/>
              <w:left w:w="100" w:type="dxa"/>
              <w:bottom w:w="100" w:type="dxa"/>
              <w:right w:w="100" w:type="dxa"/>
            </w:tcMar>
          </w:tcPr>
          <w:p w14:paraId="0197439A" w14:textId="77777777" w:rsidR="00677AA9" w:rsidRPr="00A240CB" w:rsidRDefault="00000000">
            <w:pPr>
              <w:widowControl w:val="0"/>
              <w:spacing w:line="240" w:lineRule="auto"/>
              <w:rPr>
                <w:rFonts w:ascii="Times New Roman" w:eastAsia="Times New Roman" w:hAnsi="Times New Roman" w:cs="Times New Roman"/>
                <w:b/>
                <w:sz w:val="24"/>
                <w:szCs w:val="24"/>
              </w:rPr>
            </w:pPr>
            <w:r w:rsidRPr="00A240CB">
              <w:rPr>
                <w:rFonts w:ascii="Times New Roman" w:eastAsia="Times New Roman" w:hAnsi="Times New Roman" w:cs="Times New Roman"/>
                <w:b/>
                <w:sz w:val="24"/>
                <w:szCs w:val="24"/>
              </w:rPr>
              <w:t>Key Quotes:</w:t>
            </w:r>
          </w:p>
          <w:p w14:paraId="23091D26" w14:textId="77777777" w:rsidR="00677AA9" w:rsidRPr="00A240CB" w:rsidRDefault="00000000">
            <w:pPr>
              <w:widowControl w:val="0"/>
              <w:spacing w:line="240" w:lineRule="auto"/>
              <w:rPr>
                <w:rFonts w:ascii="Times New Roman" w:eastAsia="Times New Roman" w:hAnsi="Times New Roman" w:cs="Times New Roman"/>
                <w:sz w:val="24"/>
                <w:szCs w:val="24"/>
                <w:highlight w:val="magenta"/>
              </w:rPr>
            </w:pPr>
            <w:r w:rsidRPr="00A240CB">
              <w:rPr>
                <w:rFonts w:ascii="Times New Roman" w:eastAsia="Times New Roman" w:hAnsi="Times New Roman" w:cs="Times New Roman"/>
                <w:sz w:val="24"/>
                <w:szCs w:val="24"/>
                <w:highlight w:val="magenta"/>
              </w:rPr>
              <w:t xml:space="preserve">“A lot of people know who I </w:t>
            </w:r>
            <w:proofErr w:type="gramStart"/>
            <w:r w:rsidRPr="00A240CB">
              <w:rPr>
                <w:rFonts w:ascii="Times New Roman" w:eastAsia="Times New Roman" w:hAnsi="Times New Roman" w:cs="Times New Roman"/>
                <w:sz w:val="24"/>
                <w:szCs w:val="24"/>
                <w:highlight w:val="magenta"/>
              </w:rPr>
              <w:t>am</w:t>
            </w:r>
            <w:proofErr w:type="gramEnd"/>
            <w:r w:rsidRPr="00A240CB">
              <w:rPr>
                <w:rFonts w:ascii="Times New Roman" w:eastAsia="Times New Roman" w:hAnsi="Times New Roman" w:cs="Times New Roman"/>
                <w:sz w:val="24"/>
                <w:szCs w:val="24"/>
                <w:highlight w:val="magenta"/>
              </w:rPr>
              <w:t xml:space="preserve"> but I don’t really want to be like one of those people who are the centre of attention and everybody is like, ‘‘Oh, look! There’s the girl with HIV.’’’ and ‘I’d rather people see me as Lucy, than people see: ‘‘Oh, Lucy with HIV.’’’ (Older female)</w:t>
            </w:r>
          </w:p>
          <w:p w14:paraId="2FB0091B" w14:textId="77777777" w:rsidR="00677AA9" w:rsidRPr="00A240CB" w:rsidRDefault="00677AA9">
            <w:pPr>
              <w:widowControl w:val="0"/>
              <w:spacing w:line="240" w:lineRule="auto"/>
              <w:rPr>
                <w:rFonts w:ascii="Times New Roman" w:eastAsia="Times New Roman" w:hAnsi="Times New Roman" w:cs="Times New Roman"/>
                <w:sz w:val="24"/>
                <w:szCs w:val="24"/>
                <w:highlight w:val="magenta"/>
              </w:rPr>
            </w:pPr>
          </w:p>
          <w:p w14:paraId="0F5A2F09" w14:textId="77777777" w:rsidR="00677AA9" w:rsidRPr="00A240CB" w:rsidRDefault="00000000">
            <w:pPr>
              <w:widowControl w:val="0"/>
              <w:spacing w:line="240" w:lineRule="auto"/>
              <w:rPr>
                <w:rFonts w:ascii="Times New Roman" w:eastAsia="Times New Roman" w:hAnsi="Times New Roman" w:cs="Times New Roman"/>
                <w:sz w:val="24"/>
                <w:szCs w:val="24"/>
                <w:highlight w:val="magenta"/>
              </w:rPr>
            </w:pPr>
            <w:r w:rsidRPr="00A240CB">
              <w:rPr>
                <w:rFonts w:ascii="Times New Roman" w:eastAsia="Times New Roman" w:hAnsi="Times New Roman" w:cs="Times New Roman"/>
                <w:sz w:val="24"/>
                <w:szCs w:val="24"/>
                <w:highlight w:val="magenta"/>
              </w:rPr>
              <w:t>“It’s nice to go to camp (for HIV-affected children) because like I don’t tell any of my friends here that I have HIV. They don’t know anything of that, right. I’m just a regular kid” (Child)</w:t>
            </w:r>
          </w:p>
          <w:p w14:paraId="11CB1C6A" w14:textId="77777777" w:rsidR="00677AA9" w:rsidRPr="00A240CB" w:rsidRDefault="00677AA9">
            <w:pPr>
              <w:widowControl w:val="0"/>
              <w:spacing w:line="240" w:lineRule="auto"/>
              <w:rPr>
                <w:rFonts w:ascii="Times New Roman" w:eastAsia="Times New Roman" w:hAnsi="Times New Roman" w:cs="Times New Roman"/>
                <w:b/>
                <w:sz w:val="24"/>
                <w:szCs w:val="24"/>
              </w:rPr>
            </w:pPr>
          </w:p>
          <w:p w14:paraId="380DC9D0" w14:textId="77777777" w:rsidR="00677AA9" w:rsidRPr="00A240CB" w:rsidRDefault="00677AA9">
            <w:pPr>
              <w:widowControl w:val="0"/>
              <w:spacing w:line="240" w:lineRule="auto"/>
              <w:rPr>
                <w:rFonts w:ascii="Times New Roman" w:eastAsia="Times New Roman" w:hAnsi="Times New Roman" w:cs="Times New Roman"/>
                <w:b/>
                <w:sz w:val="24"/>
                <w:szCs w:val="24"/>
              </w:rPr>
            </w:pPr>
          </w:p>
        </w:tc>
        <w:tc>
          <w:tcPr>
            <w:tcW w:w="4170" w:type="dxa"/>
            <w:shd w:val="clear" w:color="auto" w:fill="auto"/>
            <w:tcMar>
              <w:top w:w="100" w:type="dxa"/>
              <w:left w:w="100" w:type="dxa"/>
              <w:bottom w:w="100" w:type="dxa"/>
              <w:right w:w="100" w:type="dxa"/>
            </w:tcMar>
          </w:tcPr>
          <w:p w14:paraId="040414B5" w14:textId="77777777" w:rsidR="00677AA9" w:rsidRPr="00A240CB" w:rsidRDefault="00677AA9">
            <w:pPr>
              <w:widowControl w:val="0"/>
              <w:spacing w:line="240" w:lineRule="auto"/>
              <w:rPr>
                <w:rFonts w:ascii="Times New Roman" w:eastAsia="Times New Roman" w:hAnsi="Times New Roman" w:cs="Times New Roman"/>
                <w:b/>
                <w:sz w:val="24"/>
                <w:szCs w:val="24"/>
              </w:rPr>
            </w:pPr>
          </w:p>
          <w:p w14:paraId="2B9B2159"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***Desire for normalcy</w:t>
            </w:r>
          </w:p>
          <w:p w14:paraId="795B12A5"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35E73070"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013A1321"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2BFC95AF"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14071300"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6E709D5C"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***Feelings of inequality in everyday life</w:t>
            </w:r>
          </w:p>
        </w:tc>
      </w:tr>
    </w:tbl>
    <w:p w14:paraId="66E6D590" w14:textId="77777777" w:rsidR="00677AA9" w:rsidRPr="00A240CB" w:rsidRDefault="00000000">
      <w:pPr>
        <w:widowControl w:val="0"/>
        <w:spacing w:line="240" w:lineRule="auto"/>
        <w:rPr>
          <w:rFonts w:ascii="Times New Roman" w:eastAsia="Times New Roman" w:hAnsi="Times New Roman" w:cs="Times New Roman"/>
          <w:b/>
          <w:sz w:val="24"/>
          <w:szCs w:val="24"/>
        </w:rPr>
      </w:pPr>
      <w:r w:rsidRPr="00A240CB">
        <w:rPr>
          <w:rFonts w:ascii="Times New Roman" w:hAnsi="Times New Roman" w:cs="Times New Roman"/>
        </w:rPr>
        <w:br w:type="page"/>
      </w:r>
    </w:p>
    <w:p w14:paraId="409BEFAC" w14:textId="77777777" w:rsidR="00677AA9" w:rsidRPr="00A240CB" w:rsidRDefault="00000000">
      <w:pPr>
        <w:widowControl w:val="0"/>
        <w:spacing w:line="240" w:lineRule="auto"/>
        <w:rPr>
          <w:rFonts w:ascii="Times New Roman" w:eastAsia="Times New Roman" w:hAnsi="Times New Roman" w:cs="Times New Roman"/>
          <w:b/>
          <w:sz w:val="24"/>
          <w:szCs w:val="24"/>
        </w:rPr>
      </w:pPr>
      <w:r w:rsidRPr="00A240CB">
        <w:rPr>
          <w:rFonts w:ascii="Times New Roman" w:eastAsia="Times New Roman" w:hAnsi="Times New Roman" w:cs="Times New Roman"/>
          <w:b/>
          <w:sz w:val="24"/>
          <w:szCs w:val="24"/>
        </w:rPr>
        <w:lastRenderedPageBreak/>
        <w:t xml:space="preserve">Madiba &amp; </w:t>
      </w:r>
      <w:proofErr w:type="spellStart"/>
      <w:r w:rsidRPr="00A240CB">
        <w:rPr>
          <w:rFonts w:ascii="Times New Roman" w:eastAsia="Times New Roman" w:hAnsi="Times New Roman" w:cs="Times New Roman"/>
          <w:b/>
          <w:sz w:val="24"/>
          <w:szCs w:val="24"/>
        </w:rPr>
        <w:t>Mokgatle</w:t>
      </w:r>
      <w:proofErr w:type="spellEnd"/>
      <w:r w:rsidRPr="00A240CB">
        <w:rPr>
          <w:rFonts w:ascii="Times New Roman" w:eastAsia="Times New Roman" w:hAnsi="Times New Roman" w:cs="Times New Roman"/>
          <w:b/>
          <w:sz w:val="24"/>
          <w:szCs w:val="24"/>
        </w:rPr>
        <w:t xml:space="preserve"> (2016)</w:t>
      </w:r>
    </w:p>
    <w:p w14:paraId="394664B7"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Perceptions and Experiences about Self-Disclosure of HIV Status among Adolescents with Perinatal Acquired HIV in Poor-Resourced Communities in South Africa</w:t>
      </w:r>
    </w:p>
    <w:p w14:paraId="5C92820B"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7B93B75C" w14:textId="77777777" w:rsidR="00677AA9" w:rsidRPr="00A240CB" w:rsidRDefault="00677AA9">
      <w:pPr>
        <w:widowControl w:val="0"/>
        <w:spacing w:line="240" w:lineRule="auto"/>
        <w:rPr>
          <w:rFonts w:ascii="Times New Roman" w:eastAsia="Times New Roman" w:hAnsi="Times New Roman" w:cs="Times New Roman"/>
          <w:sz w:val="24"/>
          <w:szCs w:val="24"/>
        </w:rPr>
      </w:pPr>
    </w:p>
    <w:tbl>
      <w:tblPr>
        <w:tblStyle w:val="a2"/>
        <w:tblW w:w="10815" w:type="dxa"/>
        <w:tblInd w:w="-8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750"/>
        <w:gridCol w:w="4065"/>
      </w:tblGrid>
      <w:tr w:rsidR="00677AA9" w:rsidRPr="00A240CB" w14:paraId="26AADD4E" w14:textId="77777777">
        <w:tc>
          <w:tcPr>
            <w:tcW w:w="6750" w:type="dxa"/>
            <w:shd w:val="clear" w:color="auto" w:fill="auto"/>
            <w:tcMar>
              <w:top w:w="100" w:type="dxa"/>
              <w:left w:w="100" w:type="dxa"/>
              <w:bottom w:w="100" w:type="dxa"/>
              <w:right w:w="100" w:type="dxa"/>
            </w:tcMar>
          </w:tcPr>
          <w:p w14:paraId="6CEE3CAE" w14:textId="77777777" w:rsidR="00677AA9" w:rsidRPr="00A240CB" w:rsidRDefault="00000000">
            <w:pPr>
              <w:widowControl w:val="0"/>
              <w:spacing w:line="240" w:lineRule="auto"/>
              <w:rPr>
                <w:rFonts w:ascii="Times New Roman" w:eastAsia="Times New Roman" w:hAnsi="Times New Roman" w:cs="Times New Roman"/>
                <w:b/>
                <w:sz w:val="24"/>
                <w:szCs w:val="24"/>
              </w:rPr>
            </w:pPr>
            <w:r w:rsidRPr="00A240CB">
              <w:rPr>
                <w:rFonts w:ascii="Times New Roman" w:eastAsia="Times New Roman" w:hAnsi="Times New Roman" w:cs="Times New Roman"/>
                <w:b/>
                <w:sz w:val="24"/>
                <w:szCs w:val="24"/>
              </w:rPr>
              <w:t>Extract:</w:t>
            </w:r>
          </w:p>
          <w:p w14:paraId="0A9ACD95" w14:textId="77777777" w:rsidR="00677AA9" w:rsidRPr="00A240CB" w:rsidRDefault="00000000">
            <w:pPr>
              <w:widowControl w:val="0"/>
              <w:spacing w:line="240" w:lineRule="auto"/>
              <w:rPr>
                <w:rFonts w:ascii="Times New Roman" w:eastAsia="Times New Roman" w:hAnsi="Times New Roman" w:cs="Times New Roman"/>
                <w:sz w:val="24"/>
                <w:szCs w:val="24"/>
                <w:highlight w:val="green"/>
              </w:rPr>
            </w:pPr>
            <w:r w:rsidRPr="00A240CB">
              <w:rPr>
                <w:rFonts w:ascii="Times New Roman" w:eastAsia="Times New Roman" w:hAnsi="Times New Roman" w:cs="Times New Roman"/>
                <w:sz w:val="24"/>
                <w:szCs w:val="24"/>
                <w:shd w:val="clear" w:color="auto" w:fill="DC9BFF"/>
              </w:rPr>
              <w:t>“Fear of being gossiped about and stigmatized was an important consideration for keeping their HIV status secret.</w:t>
            </w:r>
            <w:r w:rsidRPr="00A240CB">
              <w:rPr>
                <w:rFonts w:ascii="Times New Roman" w:eastAsia="Times New Roman" w:hAnsi="Times New Roman" w:cs="Times New Roman"/>
                <w:sz w:val="24"/>
                <w:szCs w:val="24"/>
              </w:rPr>
              <w:t xml:space="preserve"> </w:t>
            </w:r>
            <w:r w:rsidRPr="00A240CB">
              <w:rPr>
                <w:rFonts w:ascii="Times New Roman" w:eastAsia="Times New Roman" w:hAnsi="Times New Roman" w:cs="Times New Roman"/>
                <w:sz w:val="24"/>
                <w:szCs w:val="24"/>
                <w:shd w:val="clear" w:color="auto" w:fill="DC9BFF"/>
              </w:rPr>
              <w:t>Some adolescents are given instructions from family to keep secret.</w:t>
            </w:r>
            <w:r w:rsidRPr="00A240CB">
              <w:rPr>
                <w:rFonts w:ascii="Times New Roman" w:eastAsia="Times New Roman" w:hAnsi="Times New Roman" w:cs="Times New Roman"/>
                <w:sz w:val="24"/>
                <w:szCs w:val="24"/>
              </w:rPr>
              <w:t xml:space="preserve"> </w:t>
            </w:r>
            <w:r w:rsidRPr="00A240CB">
              <w:rPr>
                <w:rFonts w:ascii="Times New Roman" w:eastAsia="Times New Roman" w:hAnsi="Times New Roman" w:cs="Times New Roman"/>
                <w:sz w:val="24"/>
                <w:szCs w:val="24"/>
                <w:highlight w:val="yellow"/>
              </w:rPr>
              <w:t xml:space="preserve">Disclosure to friends resulted in stigmatization for some - the experience of this led to secrecy and </w:t>
            </w:r>
            <w:r w:rsidRPr="00A240CB">
              <w:rPr>
                <w:rFonts w:ascii="Times New Roman" w:eastAsia="Times New Roman" w:hAnsi="Times New Roman" w:cs="Times New Roman"/>
                <w:sz w:val="24"/>
                <w:szCs w:val="24"/>
                <w:highlight w:val="green"/>
              </w:rPr>
              <w:t>emotional trauma.”</w:t>
            </w:r>
          </w:p>
          <w:p w14:paraId="6FCD9608"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3D01A6FE" w14:textId="77777777" w:rsidR="00677AA9" w:rsidRPr="00A240CB" w:rsidRDefault="00000000">
            <w:pPr>
              <w:widowControl w:val="0"/>
              <w:spacing w:line="240" w:lineRule="auto"/>
              <w:rPr>
                <w:rFonts w:ascii="Times New Roman" w:eastAsia="Times New Roman" w:hAnsi="Times New Roman" w:cs="Times New Roman"/>
                <w:sz w:val="24"/>
                <w:szCs w:val="24"/>
                <w:shd w:val="clear" w:color="auto" w:fill="DC9BFF"/>
              </w:rPr>
            </w:pPr>
            <w:r w:rsidRPr="00A240CB">
              <w:rPr>
                <w:rFonts w:ascii="Times New Roman" w:eastAsia="Times New Roman" w:hAnsi="Times New Roman" w:cs="Times New Roman"/>
                <w:sz w:val="24"/>
                <w:szCs w:val="24"/>
                <w:shd w:val="clear" w:color="auto" w:fill="DC9BFF"/>
              </w:rPr>
              <w:t>“Adolescents expressed fear that disclosure to romantic partners and friends would lead to rejection and isolation. Their comments suggested that they feared that their romantic partners and friends would react in a negative way.”</w:t>
            </w:r>
          </w:p>
          <w:p w14:paraId="0370424F"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04AC709F" w14:textId="77777777" w:rsidR="00677AA9" w:rsidRPr="00A240CB" w:rsidRDefault="00000000">
            <w:pPr>
              <w:widowControl w:val="0"/>
              <w:spacing w:line="240" w:lineRule="auto"/>
              <w:rPr>
                <w:rFonts w:ascii="Times New Roman" w:eastAsia="Times New Roman" w:hAnsi="Times New Roman" w:cs="Times New Roman"/>
                <w:sz w:val="24"/>
                <w:szCs w:val="24"/>
                <w:shd w:val="clear" w:color="auto" w:fill="DC9BFF"/>
              </w:rPr>
            </w:pPr>
            <w:r w:rsidRPr="00A240CB">
              <w:rPr>
                <w:rFonts w:ascii="Times New Roman" w:eastAsia="Times New Roman" w:hAnsi="Times New Roman" w:cs="Times New Roman"/>
                <w:sz w:val="24"/>
                <w:szCs w:val="24"/>
                <w:shd w:val="clear" w:color="auto" w:fill="DC9BFF"/>
              </w:rPr>
              <w:t>“Maintaining secrecy was also a way to protect themselves from stigma and isolation from others within the home and school environment.”</w:t>
            </w:r>
          </w:p>
          <w:p w14:paraId="666945C6"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6FA697BD" w14:textId="77777777" w:rsidR="00677AA9" w:rsidRPr="00A240CB" w:rsidRDefault="00000000">
            <w:pPr>
              <w:widowControl w:val="0"/>
              <w:spacing w:line="240" w:lineRule="auto"/>
              <w:rPr>
                <w:rFonts w:ascii="Times New Roman" w:eastAsia="Times New Roman" w:hAnsi="Times New Roman" w:cs="Times New Roman"/>
                <w:sz w:val="24"/>
                <w:szCs w:val="24"/>
                <w:highlight w:val="magenta"/>
              </w:rPr>
            </w:pPr>
            <w:r w:rsidRPr="00A240CB">
              <w:rPr>
                <w:rFonts w:ascii="Times New Roman" w:eastAsia="Times New Roman" w:hAnsi="Times New Roman" w:cs="Times New Roman"/>
                <w:sz w:val="24"/>
                <w:szCs w:val="24"/>
              </w:rPr>
              <w:t xml:space="preserve">“Desire to control outward self-disclosure of their HIV status due to </w:t>
            </w:r>
            <w:r w:rsidRPr="00A240CB">
              <w:rPr>
                <w:rFonts w:ascii="Times New Roman" w:eastAsia="Times New Roman" w:hAnsi="Times New Roman" w:cs="Times New Roman"/>
                <w:sz w:val="24"/>
                <w:szCs w:val="24"/>
                <w:shd w:val="clear" w:color="auto" w:fill="DC9BFF"/>
              </w:rPr>
              <w:t>negative perceptions of disclosure.</w:t>
            </w:r>
            <w:r w:rsidRPr="00A240CB">
              <w:rPr>
                <w:rFonts w:ascii="Times New Roman" w:eastAsia="Times New Roman" w:hAnsi="Times New Roman" w:cs="Times New Roman"/>
                <w:sz w:val="24"/>
                <w:szCs w:val="24"/>
              </w:rPr>
              <w:t xml:space="preserve"> This informs disclosure guidelines in interventions.</w:t>
            </w:r>
            <w:r w:rsidRPr="00A240CB">
              <w:rPr>
                <w:rFonts w:ascii="Times New Roman" w:eastAsia="Times New Roman" w:hAnsi="Times New Roman" w:cs="Times New Roman"/>
                <w:sz w:val="24"/>
                <w:szCs w:val="24"/>
                <w:highlight w:val="magenta"/>
              </w:rPr>
              <w:t xml:space="preserve"> As most adolescents desired to live a normal healthy </w:t>
            </w:r>
            <w:proofErr w:type="spellStart"/>
            <w:proofErr w:type="gramStart"/>
            <w:r w:rsidRPr="00A240CB">
              <w:rPr>
                <w:rFonts w:ascii="Times New Roman" w:eastAsia="Times New Roman" w:hAnsi="Times New Roman" w:cs="Times New Roman"/>
                <w:sz w:val="24"/>
                <w:szCs w:val="24"/>
                <w:highlight w:val="magenta"/>
              </w:rPr>
              <w:t>life,they</w:t>
            </w:r>
            <w:proofErr w:type="spellEnd"/>
            <w:proofErr w:type="gramEnd"/>
            <w:r w:rsidRPr="00A240CB">
              <w:rPr>
                <w:rFonts w:ascii="Times New Roman" w:eastAsia="Times New Roman" w:hAnsi="Times New Roman" w:cs="Times New Roman"/>
                <w:sz w:val="24"/>
                <w:szCs w:val="24"/>
                <w:highlight w:val="magenta"/>
              </w:rPr>
              <w:t xml:space="preserve"> perceived onward </w:t>
            </w:r>
            <w:r w:rsidRPr="00A240CB">
              <w:rPr>
                <w:rFonts w:ascii="Times New Roman" w:eastAsia="Times New Roman" w:hAnsi="Times New Roman" w:cs="Times New Roman"/>
                <w:sz w:val="24"/>
                <w:szCs w:val="24"/>
                <w:shd w:val="clear" w:color="auto" w:fill="DC9BFF"/>
              </w:rPr>
              <w:t xml:space="preserve">self-disclosure negatively </w:t>
            </w:r>
            <w:r w:rsidRPr="00A240CB">
              <w:rPr>
                <w:rFonts w:ascii="Times New Roman" w:eastAsia="Times New Roman" w:hAnsi="Times New Roman" w:cs="Times New Roman"/>
                <w:sz w:val="24"/>
                <w:szCs w:val="24"/>
                <w:highlight w:val="magenta"/>
              </w:rPr>
              <w:t>and felt that they would be treated differently if they disclosed their HIV status to friends and romantic partners.</w:t>
            </w:r>
            <w:r w:rsidRPr="00A240CB">
              <w:rPr>
                <w:rFonts w:ascii="Times New Roman" w:eastAsia="Times New Roman" w:hAnsi="Times New Roman" w:cs="Times New Roman"/>
                <w:sz w:val="24"/>
                <w:szCs w:val="24"/>
              </w:rPr>
              <w:t xml:space="preserve"> Consequently, most maintained secrecy </w:t>
            </w:r>
            <w:proofErr w:type="gramStart"/>
            <w:r w:rsidRPr="00A240CB">
              <w:rPr>
                <w:rFonts w:ascii="Times New Roman" w:eastAsia="Times New Roman" w:hAnsi="Times New Roman" w:cs="Times New Roman"/>
                <w:sz w:val="24"/>
                <w:szCs w:val="24"/>
              </w:rPr>
              <w:t>in order to</w:t>
            </w:r>
            <w:proofErr w:type="gramEnd"/>
            <w:r w:rsidRPr="00A240CB">
              <w:rPr>
                <w:rFonts w:ascii="Times New Roman" w:eastAsia="Times New Roman" w:hAnsi="Times New Roman" w:cs="Times New Roman"/>
                <w:sz w:val="24"/>
                <w:szCs w:val="24"/>
              </w:rPr>
              <w:t xml:space="preserve"> be</w:t>
            </w:r>
            <w:r w:rsidRPr="00A240CB">
              <w:rPr>
                <w:rFonts w:ascii="Times New Roman" w:eastAsia="Times New Roman" w:hAnsi="Times New Roman" w:cs="Times New Roman"/>
                <w:sz w:val="24"/>
                <w:szCs w:val="24"/>
                <w:highlight w:val="magenta"/>
              </w:rPr>
              <w:t xml:space="preserve"> accepted by their peers. In their context, peer acceptance was much more important than disclosure of their HIV status, which most felt had nothing to do with their friends.”</w:t>
            </w:r>
          </w:p>
        </w:tc>
        <w:tc>
          <w:tcPr>
            <w:tcW w:w="4065" w:type="dxa"/>
            <w:shd w:val="clear" w:color="auto" w:fill="auto"/>
            <w:tcMar>
              <w:top w:w="100" w:type="dxa"/>
              <w:left w:w="100" w:type="dxa"/>
              <w:bottom w:w="100" w:type="dxa"/>
              <w:right w:w="100" w:type="dxa"/>
            </w:tcMar>
          </w:tcPr>
          <w:p w14:paraId="6518338E"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6C7EBF33"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*Fear of community reaction to status</w:t>
            </w:r>
          </w:p>
          <w:p w14:paraId="557A07F4"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4590025E"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**Negative repercussions from peers due to status</w:t>
            </w:r>
          </w:p>
          <w:p w14:paraId="40B7AB1D"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**Mental ill health</w:t>
            </w:r>
          </w:p>
          <w:p w14:paraId="612C3EA4"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796C01E0"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*Fear of peer isolation</w:t>
            </w:r>
          </w:p>
          <w:p w14:paraId="3F90E895"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*Fear of partner rejection</w:t>
            </w:r>
          </w:p>
          <w:p w14:paraId="35377FDC"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2D30EBB2"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48CEDE29"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432DA436"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*Secrecy as a protective factor</w:t>
            </w:r>
          </w:p>
          <w:p w14:paraId="490172E0"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57A0CB3F"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4EA221DA"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3CF98C9A"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4C93B2B5"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*General disclosure-related anxiety</w:t>
            </w:r>
          </w:p>
          <w:p w14:paraId="593B9D86" w14:textId="77777777" w:rsidR="00677AA9" w:rsidRPr="00A240CB" w:rsidRDefault="00000000">
            <w:pPr>
              <w:widowControl w:val="0"/>
              <w:spacing w:line="240" w:lineRule="auto"/>
              <w:rPr>
                <w:rFonts w:ascii="Times New Roman" w:eastAsia="Times New Roman" w:hAnsi="Times New Roman" w:cs="Times New Roman"/>
                <w:sz w:val="24"/>
                <w:szCs w:val="24"/>
              </w:rPr>
            </w:pPr>
            <w:proofErr w:type="gramStart"/>
            <w:r w:rsidRPr="00A240CB">
              <w:rPr>
                <w:rFonts w:ascii="Times New Roman" w:eastAsia="Times New Roman" w:hAnsi="Times New Roman" w:cs="Times New Roman"/>
                <w:sz w:val="24"/>
                <w:szCs w:val="24"/>
              </w:rPr>
              <w:t>*,*</w:t>
            </w:r>
            <w:proofErr w:type="gramEnd"/>
            <w:r w:rsidRPr="00A240CB">
              <w:rPr>
                <w:rFonts w:ascii="Times New Roman" w:eastAsia="Times New Roman" w:hAnsi="Times New Roman" w:cs="Times New Roman"/>
                <w:sz w:val="24"/>
                <w:szCs w:val="24"/>
              </w:rPr>
              <w:t>**Desire for normalcy, feelings of inequality</w:t>
            </w:r>
          </w:p>
          <w:p w14:paraId="5F16FA5D"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0F8FB614"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1748CD26"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*Need to fit in</w:t>
            </w:r>
          </w:p>
          <w:p w14:paraId="5EF2E0E7"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***Feelings of inequality</w:t>
            </w:r>
          </w:p>
        </w:tc>
      </w:tr>
      <w:tr w:rsidR="00677AA9" w:rsidRPr="00A240CB" w14:paraId="5BDC39A3" w14:textId="77777777">
        <w:tc>
          <w:tcPr>
            <w:tcW w:w="6750" w:type="dxa"/>
            <w:shd w:val="clear" w:color="auto" w:fill="auto"/>
            <w:tcMar>
              <w:top w:w="100" w:type="dxa"/>
              <w:left w:w="100" w:type="dxa"/>
              <w:bottom w:w="100" w:type="dxa"/>
              <w:right w:w="100" w:type="dxa"/>
            </w:tcMar>
          </w:tcPr>
          <w:p w14:paraId="03F8B595" w14:textId="77777777" w:rsidR="00677AA9" w:rsidRPr="00A240CB" w:rsidRDefault="00000000">
            <w:pPr>
              <w:widowControl w:val="0"/>
              <w:spacing w:line="240" w:lineRule="auto"/>
              <w:rPr>
                <w:rFonts w:ascii="Times New Roman" w:eastAsia="Times New Roman" w:hAnsi="Times New Roman" w:cs="Times New Roman"/>
                <w:b/>
                <w:sz w:val="24"/>
                <w:szCs w:val="24"/>
              </w:rPr>
            </w:pPr>
            <w:r w:rsidRPr="00A240CB">
              <w:rPr>
                <w:rFonts w:ascii="Times New Roman" w:eastAsia="Times New Roman" w:hAnsi="Times New Roman" w:cs="Times New Roman"/>
                <w:b/>
                <w:sz w:val="24"/>
                <w:szCs w:val="24"/>
              </w:rPr>
              <w:t>Key Quotes:</w:t>
            </w:r>
          </w:p>
          <w:p w14:paraId="775ACA1A"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 xml:space="preserve">“I did not know whom to tell, my mother was always crying, always under stress, and I did not know whom to tell. I told myself that I </w:t>
            </w:r>
            <w:proofErr w:type="gramStart"/>
            <w:r w:rsidRPr="00A240CB">
              <w:rPr>
                <w:rFonts w:ascii="Times New Roman" w:eastAsia="Times New Roman" w:hAnsi="Times New Roman" w:cs="Times New Roman"/>
                <w:sz w:val="24"/>
                <w:szCs w:val="24"/>
              </w:rPr>
              <w:t>have to</w:t>
            </w:r>
            <w:proofErr w:type="gramEnd"/>
            <w:r w:rsidRPr="00A240CB">
              <w:rPr>
                <w:rFonts w:ascii="Times New Roman" w:eastAsia="Times New Roman" w:hAnsi="Times New Roman" w:cs="Times New Roman"/>
                <w:sz w:val="24"/>
                <w:szCs w:val="24"/>
              </w:rPr>
              <w:t xml:space="preserve"> break the silence once and for all,</w:t>
            </w:r>
            <w:r w:rsidRPr="00A240CB">
              <w:rPr>
                <w:rFonts w:ascii="Times New Roman" w:eastAsia="Times New Roman" w:hAnsi="Times New Roman" w:cs="Times New Roman"/>
                <w:sz w:val="24"/>
                <w:szCs w:val="24"/>
                <w:highlight w:val="yellow"/>
              </w:rPr>
              <w:t xml:space="preserve"> then I told my friends, and they started isolating me.”</w:t>
            </w:r>
            <w:r w:rsidRPr="00A240CB">
              <w:rPr>
                <w:rFonts w:ascii="Times New Roman" w:eastAsia="Times New Roman" w:hAnsi="Times New Roman" w:cs="Times New Roman"/>
                <w:sz w:val="24"/>
                <w:szCs w:val="24"/>
              </w:rPr>
              <w:t xml:space="preserve"> (</w:t>
            </w:r>
            <w:proofErr w:type="gramStart"/>
            <w:r w:rsidRPr="00A240CB">
              <w:rPr>
                <w:rFonts w:ascii="Times New Roman" w:eastAsia="Times New Roman" w:hAnsi="Times New Roman" w:cs="Times New Roman"/>
                <w:sz w:val="24"/>
                <w:szCs w:val="24"/>
              </w:rPr>
              <w:t>14 year-old</w:t>
            </w:r>
            <w:proofErr w:type="gramEnd"/>
            <w:r w:rsidRPr="00A240CB">
              <w:rPr>
                <w:rFonts w:ascii="Times New Roman" w:eastAsia="Times New Roman" w:hAnsi="Times New Roman" w:cs="Times New Roman"/>
                <w:sz w:val="24"/>
                <w:szCs w:val="24"/>
              </w:rPr>
              <w:t xml:space="preserve"> female)</w:t>
            </w:r>
          </w:p>
          <w:p w14:paraId="71083164"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625BC389"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 xml:space="preserve">“I told my friend, and after I told him, he told others; whenever I pass </w:t>
            </w:r>
            <w:proofErr w:type="gramStart"/>
            <w:r w:rsidRPr="00A240CB">
              <w:rPr>
                <w:rFonts w:ascii="Times New Roman" w:eastAsia="Times New Roman" w:hAnsi="Times New Roman" w:cs="Times New Roman"/>
                <w:sz w:val="24"/>
                <w:szCs w:val="24"/>
              </w:rPr>
              <w:t>them</w:t>
            </w:r>
            <w:proofErr w:type="gramEnd"/>
            <w:r w:rsidRPr="00A240CB">
              <w:rPr>
                <w:rFonts w:ascii="Times New Roman" w:eastAsia="Times New Roman" w:hAnsi="Times New Roman" w:cs="Times New Roman"/>
                <w:sz w:val="24"/>
                <w:szCs w:val="24"/>
              </w:rPr>
              <w:t xml:space="preserve"> </w:t>
            </w:r>
            <w:r w:rsidRPr="00A240CB">
              <w:rPr>
                <w:rFonts w:ascii="Times New Roman" w:eastAsia="Times New Roman" w:hAnsi="Times New Roman" w:cs="Times New Roman"/>
                <w:sz w:val="24"/>
                <w:szCs w:val="24"/>
                <w:highlight w:val="yellow"/>
              </w:rPr>
              <w:t xml:space="preserve">they bothered me.” </w:t>
            </w:r>
            <w:r w:rsidRPr="00A240CB">
              <w:rPr>
                <w:rFonts w:ascii="Times New Roman" w:eastAsia="Times New Roman" w:hAnsi="Times New Roman" w:cs="Times New Roman"/>
                <w:sz w:val="24"/>
                <w:szCs w:val="24"/>
              </w:rPr>
              <w:t>(</w:t>
            </w:r>
            <w:proofErr w:type="gramStart"/>
            <w:r w:rsidRPr="00A240CB">
              <w:rPr>
                <w:rFonts w:ascii="Times New Roman" w:eastAsia="Times New Roman" w:hAnsi="Times New Roman" w:cs="Times New Roman"/>
                <w:sz w:val="24"/>
                <w:szCs w:val="24"/>
              </w:rPr>
              <w:t>15 year-old</w:t>
            </w:r>
            <w:proofErr w:type="gramEnd"/>
            <w:r w:rsidRPr="00A240CB">
              <w:rPr>
                <w:rFonts w:ascii="Times New Roman" w:eastAsia="Times New Roman" w:hAnsi="Times New Roman" w:cs="Times New Roman"/>
                <w:sz w:val="24"/>
                <w:szCs w:val="24"/>
              </w:rPr>
              <w:t xml:space="preserve"> male)</w:t>
            </w:r>
          </w:p>
          <w:p w14:paraId="7569427F"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6228F945"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shd w:val="clear" w:color="auto" w:fill="DC9BFF"/>
              </w:rPr>
              <w:t>“If I tell him, he will leave me.”</w:t>
            </w:r>
            <w:r w:rsidRPr="00A240CB">
              <w:rPr>
                <w:rFonts w:ascii="Times New Roman" w:eastAsia="Times New Roman" w:hAnsi="Times New Roman" w:cs="Times New Roman"/>
                <w:sz w:val="24"/>
                <w:szCs w:val="24"/>
              </w:rPr>
              <w:t xml:space="preserve"> (</w:t>
            </w:r>
            <w:proofErr w:type="gramStart"/>
            <w:r w:rsidRPr="00A240CB">
              <w:rPr>
                <w:rFonts w:ascii="Times New Roman" w:eastAsia="Times New Roman" w:hAnsi="Times New Roman" w:cs="Times New Roman"/>
                <w:sz w:val="24"/>
                <w:szCs w:val="24"/>
              </w:rPr>
              <w:t>18 year-old</w:t>
            </w:r>
            <w:proofErr w:type="gramEnd"/>
            <w:r w:rsidRPr="00A240CB">
              <w:rPr>
                <w:rFonts w:ascii="Times New Roman" w:eastAsia="Times New Roman" w:hAnsi="Times New Roman" w:cs="Times New Roman"/>
                <w:sz w:val="24"/>
                <w:szCs w:val="24"/>
              </w:rPr>
              <w:t xml:space="preserve"> female)</w:t>
            </w:r>
          </w:p>
          <w:p w14:paraId="58EFC513" w14:textId="77777777" w:rsidR="00677AA9" w:rsidRPr="00A240CB" w:rsidRDefault="00677AA9">
            <w:pPr>
              <w:widowControl w:val="0"/>
              <w:spacing w:line="240" w:lineRule="auto"/>
              <w:rPr>
                <w:rFonts w:ascii="Times New Roman" w:eastAsia="Times New Roman" w:hAnsi="Times New Roman" w:cs="Times New Roman"/>
                <w:sz w:val="24"/>
                <w:szCs w:val="24"/>
              </w:rPr>
            </w:pPr>
          </w:p>
        </w:tc>
        <w:tc>
          <w:tcPr>
            <w:tcW w:w="4065" w:type="dxa"/>
            <w:shd w:val="clear" w:color="auto" w:fill="auto"/>
            <w:tcMar>
              <w:top w:w="100" w:type="dxa"/>
              <w:left w:w="100" w:type="dxa"/>
              <w:bottom w:w="100" w:type="dxa"/>
              <w:right w:w="100" w:type="dxa"/>
            </w:tcMar>
          </w:tcPr>
          <w:p w14:paraId="01685128"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19FE2A8C"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46B30D7C"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5E191E1B"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**Peer isolation</w:t>
            </w:r>
          </w:p>
          <w:p w14:paraId="04A4E20E"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4480EA4F"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20A9AD85"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28729279"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**Bullying related to HIV status</w:t>
            </w:r>
          </w:p>
          <w:p w14:paraId="4E69E68D"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4FBE8AB6" w14:textId="77777777" w:rsidR="00677AA9" w:rsidRPr="00A240CB" w:rsidRDefault="00000000">
            <w:pPr>
              <w:widowControl w:val="0"/>
              <w:spacing w:line="240" w:lineRule="auto"/>
              <w:rPr>
                <w:rFonts w:ascii="Times New Roman" w:eastAsia="Times New Roman" w:hAnsi="Times New Roman" w:cs="Times New Roman"/>
                <w:sz w:val="24"/>
                <w:szCs w:val="24"/>
              </w:rPr>
            </w:pPr>
            <w:r w:rsidRPr="00A240CB">
              <w:rPr>
                <w:rFonts w:ascii="Times New Roman" w:eastAsia="Times New Roman" w:hAnsi="Times New Roman" w:cs="Times New Roman"/>
                <w:sz w:val="24"/>
                <w:szCs w:val="24"/>
              </w:rPr>
              <w:t>*Fear of partner rejection</w:t>
            </w:r>
          </w:p>
        </w:tc>
      </w:tr>
    </w:tbl>
    <w:p w14:paraId="2A9C1408" w14:textId="77777777" w:rsidR="00677AA9" w:rsidRPr="00A240CB" w:rsidRDefault="00677AA9">
      <w:pPr>
        <w:widowControl w:val="0"/>
        <w:spacing w:line="240" w:lineRule="auto"/>
        <w:rPr>
          <w:rFonts w:ascii="Times New Roman" w:eastAsia="Times New Roman" w:hAnsi="Times New Roman" w:cs="Times New Roman"/>
          <w:sz w:val="24"/>
          <w:szCs w:val="24"/>
        </w:rPr>
      </w:pPr>
    </w:p>
    <w:p w14:paraId="40B94D60" w14:textId="1DCD5889" w:rsidR="00677AA9" w:rsidRPr="00A240CB" w:rsidRDefault="00677AA9">
      <w:pPr>
        <w:rPr>
          <w:rFonts w:ascii="Times New Roman" w:eastAsia="Times New Roman" w:hAnsi="Times New Roman" w:cs="Times New Roman"/>
        </w:rPr>
      </w:pPr>
    </w:p>
    <w:sectPr w:rsidR="00677AA9" w:rsidRPr="00A240CB">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AA9"/>
    <w:rsid w:val="00677AA9"/>
    <w:rsid w:val="00A240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58C3"/>
  <w15:docId w15:val="{060F4F6F-4E43-489F-BF2F-A7C7CFDB4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I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1403</Words>
  <Characters>8002</Characters>
  <Application>Microsoft Office Word</Application>
  <DocSecurity>0</DocSecurity>
  <Lines>66</Lines>
  <Paragraphs>18</Paragraphs>
  <ScaleCrop>false</ScaleCrop>
  <Company>Dublin City University</Company>
  <LinksUpToDate>false</LinksUpToDate>
  <CharactersWithSpaces>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Abbie Robinson</cp:lastModifiedBy>
  <cp:revision>2</cp:revision>
  <dcterms:created xsi:type="dcterms:W3CDTF">2023-02-20T17:48:00Z</dcterms:created>
  <dcterms:modified xsi:type="dcterms:W3CDTF">2023-02-20T17:49:00Z</dcterms:modified>
</cp:coreProperties>
</file>