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FC1D8" w14:textId="7126B3E9" w:rsidR="00FA0991" w:rsidRPr="003C3516" w:rsidRDefault="00AF0433" w:rsidP="003C3516">
      <w:pPr>
        <w:spacing w:after="240"/>
        <w:rPr>
          <w:rFonts w:ascii="Times New Roman" w:hAnsi="Times New Roman" w:cs="Times New Roman"/>
          <w:b/>
          <w:bCs/>
          <w:sz w:val="24"/>
          <w:szCs w:val="24"/>
        </w:rPr>
      </w:pPr>
      <w:r w:rsidRPr="003C3516">
        <w:rPr>
          <w:rFonts w:ascii="Times New Roman" w:hAnsi="Times New Roman" w:cs="Times New Roman"/>
          <w:b/>
          <w:bCs/>
          <w:sz w:val="24"/>
          <w:szCs w:val="24"/>
        </w:rPr>
        <w:t>Supplementary Appendix</w:t>
      </w:r>
      <w:r w:rsidRPr="003C3516">
        <w:rPr>
          <w:rFonts w:ascii="Times New Roman" w:hAnsi="Times New Roman" w:cs="Times New Roman" w:hint="eastAsia"/>
          <w:b/>
          <w:bCs/>
          <w:sz w:val="24"/>
          <w:szCs w:val="24"/>
        </w:rPr>
        <w:t xml:space="preserve"> </w:t>
      </w:r>
      <w:r w:rsidR="00C026A5" w:rsidRPr="003C3516">
        <w:rPr>
          <w:rFonts w:ascii="Times New Roman" w:hAnsi="Times New Roman" w:cs="Times New Roman" w:hint="eastAsia"/>
          <w:b/>
          <w:bCs/>
          <w:sz w:val="24"/>
          <w:szCs w:val="24"/>
        </w:rPr>
        <w:t>E</w:t>
      </w:r>
      <w:r w:rsidRPr="003C3516">
        <w:rPr>
          <w:rFonts w:ascii="Times New Roman" w:hAnsi="Times New Roman" w:cs="Times New Roman" w:hint="eastAsia"/>
          <w:b/>
          <w:bCs/>
          <w:sz w:val="24"/>
          <w:szCs w:val="24"/>
        </w:rPr>
        <w:t>:</w:t>
      </w:r>
      <w:r w:rsidR="00332FAE" w:rsidRPr="003C3516">
        <w:rPr>
          <w:rFonts w:ascii="Times New Roman" w:hAnsi="Times New Roman" w:cs="Times New Roman" w:hint="eastAsia"/>
          <w:b/>
          <w:bCs/>
          <w:sz w:val="24"/>
          <w:szCs w:val="24"/>
        </w:rPr>
        <w:t xml:space="preserve"> </w:t>
      </w:r>
      <w:r w:rsidR="00FA0991" w:rsidRPr="003C3516">
        <w:rPr>
          <w:rFonts w:ascii="Times New Roman" w:hAnsi="Times New Roman" w:cs="Times New Roman" w:hint="eastAsia"/>
          <w:b/>
          <w:bCs/>
          <w:sz w:val="24"/>
          <w:szCs w:val="24"/>
        </w:rPr>
        <w:t>Other Materials</w:t>
      </w:r>
    </w:p>
    <w:p w14:paraId="514E8FCE" w14:textId="4A918947" w:rsidR="00D50AF2" w:rsidRPr="003C3516" w:rsidRDefault="009C16B4" w:rsidP="00D50AF2">
      <w:pPr>
        <w:rPr>
          <w:rFonts w:ascii="Times New Roman" w:hAnsi="Times New Roman" w:cs="Times New Roman"/>
          <w:sz w:val="24"/>
          <w:szCs w:val="24"/>
        </w:rPr>
      </w:pPr>
      <w:r w:rsidRPr="003C3516">
        <w:rPr>
          <w:rFonts w:ascii="Times New Roman" w:hAnsi="Times New Roman" w:cs="Times New Roman"/>
          <w:sz w:val="24"/>
          <w:szCs w:val="24"/>
        </w:rPr>
        <w:t xml:space="preserve">As a methodological note on the </w:t>
      </w:r>
      <w:r w:rsidRPr="003C3516">
        <w:rPr>
          <w:rFonts w:ascii="Times New Roman" w:hAnsi="Times New Roman" w:cs="Times New Roman" w:hint="eastAsia"/>
          <w:sz w:val="24"/>
          <w:szCs w:val="24"/>
        </w:rPr>
        <w:t>journal</w:t>
      </w:r>
      <w:r w:rsidRPr="003C3516">
        <w:rPr>
          <w:rFonts w:ascii="Times New Roman" w:hAnsi="Times New Roman" w:cs="Times New Roman"/>
          <w:sz w:val="24"/>
          <w:szCs w:val="24"/>
        </w:rPr>
        <w:t xml:space="preserve"> materials presented </w:t>
      </w:r>
      <w:r w:rsidRPr="003C3516">
        <w:rPr>
          <w:rFonts w:ascii="Times New Roman" w:hAnsi="Times New Roman" w:cs="Times New Roman" w:hint="eastAsia"/>
          <w:sz w:val="24"/>
          <w:szCs w:val="24"/>
        </w:rPr>
        <w:t>below</w:t>
      </w:r>
      <w:r w:rsidRPr="003C3516">
        <w:rPr>
          <w:rFonts w:ascii="Times New Roman" w:hAnsi="Times New Roman" w:cs="Times New Roman"/>
          <w:sz w:val="24"/>
          <w:szCs w:val="24"/>
        </w:rPr>
        <w:t>,</w:t>
      </w:r>
      <w:r w:rsidRPr="003C3516">
        <w:rPr>
          <w:rFonts w:ascii="Times New Roman" w:hAnsi="Times New Roman" w:cs="Times New Roman" w:hint="eastAsia"/>
          <w:sz w:val="24"/>
          <w:szCs w:val="24"/>
        </w:rPr>
        <w:t xml:space="preserve"> t</w:t>
      </w:r>
      <w:r w:rsidR="00D50AF2" w:rsidRPr="003C3516">
        <w:rPr>
          <w:rFonts w:ascii="Times New Roman" w:hAnsi="Times New Roman" w:cs="Times New Roman"/>
          <w:sz w:val="24"/>
          <w:szCs w:val="24"/>
        </w:rPr>
        <w:t xml:space="preserve">he complementary performance indicators reported in </w:t>
      </w:r>
      <w:r w:rsidR="00D50AF2" w:rsidRPr="003C3516">
        <w:rPr>
          <w:rFonts w:ascii="Times New Roman" w:hAnsi="Times New Roman" w:cs="Times New Roman"/>
          <w:b/>
          <w:bCs/>
          <w:sz w:val="24"/>
          <w:szCs w:val="24"/>
        </w:rPr>
        <w:t xml:space="preserve">Table </w:t>
      </w:r>
      <w:r w:rsidR="0055178D">
        <w:rPr>
          <w:rFonts w:ascii="Times New Roman" w:hAnsi="Times New Roman" w:cs="Times New Roman" w:hint="eastAsia"/>
          <w:b/>
          <w:bCs/>
          <w:sz w:val="24"/>
          <w:szCs w:val="24"/>
        </w:rPr>
        <w:t>E</w:t>
      </w:r>
      <w:r w:rsidR="00D50AF2" w:rsidRPr="003C3516">
        <w:rPr>
          <w:rFonts w:ascii="Times New Roman" w:hAnsi="Times New Roman" w:cs="Times New Roman"/>
          <w:b/>
          <w:bCs/>
          <w:sz w:val="24"/>
          <w:szCs w:val="24"/>
        </w:rPr>
        <w:t>1</w:t>
      </w:r>
      <w:r w:rsidR="00D50AF2" w:rsidRPr="003C3516">
        <w:rPr>
          <w:rFonts w:ascii="Times New Roman" w:hAnsi="Times New Roman" w:cs="Times New Roman"/>
          <w:sz w:val="24"/>
          <w:szCs w:val="24"/>
        </w:rPr>
        <w:t>, comprising publication volume, journal impact, and citation metrics obtained from Web of Science, Clarivate, and Google Scholar, were compiled for the same set of journals to characterize their output over the period from 2020 to 2025.</w:t>
      </w:r>
      <w:r w:rsidR="00D50AF2" w:rsidRPr="003C3516">
        <w:rPr>
          <w:rFonts w:ascii="Times New Roman" w:hAnsi="Times New Roman" w:cs="Times New Roman" w:hint="eastAsia"/>
          <w:sz w:val="24"/>
          <w:szCs w:val="24"/>
        </w:rPr>
        <w:t xml:space="preserve"> </w:t>
      </w:r>
      <w:r w:rsidRPr="003C3516">
        <w:rPr>
          <w:rFonts w:ascii="Times New Roman" w:hAnsi="Times New Roman" w:cs="Times New Roman" w:hint="eastAsia"/>
          <w:sz w:val="24"/>
          <w:szCs w:val="24"/>
        </w:rPr>
        <w:t>What</w:t>
      </w:r>
      <w:r w:rsidRPr="003C3516">
        <w:rPr>
          <w:rFonts w:ascii="Times New Roman" w:hAnsi="Times New Roman" w:cs="Times New Roman"/>
          <w:sz w:val="24"/>
          <w:szCs w:val="24"/>
        </w:rPr>
        <w:t>’</w:t>
      </w:r>
      <w:r w:rsidRPr="003C3516">
        <w:rPr>
          <w:rFonts w:ascii="Times New Roman" w:hAnsi="Times New Roman" w:cs="Times New Roman" w:hint="eastAsia"/>
          <w:sz w:val="24"/>
          <w:szCs w:val="24"/>
        </w:rPr>
        <w:t xml:space="preserve">s more, </w:t>
      </w:r>
      <w:r w:rsidR="00D50AF2" w:rsidRPr="003C3516">
        <w:rPr>
          <w:rFonts w:ascii="Times New Roman" w:hAnsi="Times New Roman" w:cs="Times New Roman"/>
          <w:sz w:val="24"/>
          <w:szCs w:val="24"/>
        </w:rPr>
        <w:t xml:space="preserve">this account describes how the subject-category analysis was conducted and how the associated network diagram in </w:t>
      </w:r>
      <w:r w:rsidR="00D50AF2" w:rsidRPr="003C3516">
        <w:rPr>
          <w:rFonts w:ascii="Times New Roman" w:hAnsi="Times New Roman" w:cs="Times New Roman"/>
          <w:b/>
          <w:bCs/>
          <w:sz w:val="24"/>
          <w:szCs w:val="24"/>
        </w:rPr>
        <w:t>Figure 3B</w:t>
      </w:r>
      <w:r w:rsidR="00D50AF2" w:rsidRPr="003C3516">
        <w:rPr>
          <w:rFonts w:ascii="Times New Roman" w:hAnsi="Times New Roman" w:cs="Times New Roman"/>
          <w:sz w:val="24"/>
          <w:szCs w:val="24"/>
        </w:rPr>
        <w:t xml:space="preserve"> was generated. The journals in which the included studies appeared were first matched to their corresponding records in the Web of Science Core Collection, and the Journal Citation Reports subject categories assigned to each journal were retrieved from Clarivate. Because a single journal is frequently indexed under several categories, every constituent category was recorded and then aggregated into one of eight higher-order research-field groups according to the Web of Science classification, and the few journals that are not indexed in the Journal Citation Reports were assigned to groups manually on the basis of their stated aims and scope. The count reported for each group and category in </w:t>
      </w:r>
      <w:r w:rsidR="00D50AF2" w:rsidRPr="003C3516">
        <w:rPr>
          <w:rFonts w:ascii="Times New Roman" w:hAnsi="Times New Roman" w:cs="Times New Roman"/>
          <w:b/>
          <w:bCs/>
          <w:sz w:val="24"/>
          <w:szCs w:val="24"/>
        </w:rPr>
        <w:t xml:space="preserve">Table </w:t>
      </w:r>
      <w:r w:rsidR="0055178D">
        <w:rPr>
          <w:rFonts w:ascii="Times New Roman" w:hAnsi="Times New Roman" w:cs="Times New Roman" w:hint="eastAsia"/>
          <w:b/>
          <w:bCs/>
          <w:sz w:val="24"/>
          <w:szCs w:val="24"/>
        </w:rPr>
        <w:t>E</w:t>
      </w:r>
      <w:r w:rsidR="00D50AF2" w:rsidRPr="003C3516">
        <w:rPr>
          <w:rFonts w:ascii="Times New Roman" w:hAnsi="Times New Roman" w:cs="Times New Roman"/>
          <w:b/>
          <w:bCs/>
          <w:sz w:val="24"/>
          <w:szCs w:val="24"/>
        </w:rPr>
        <w:t>2</w:t>
      </w:r>
      <w:r w:rsidR="00D50AF2" w:rsidRPr="003C3516">
        <w:rPr>
          <w:rFonts w:ascii="Times New Roman" w:hAnsi="Times New Roman" w:cs="Times New Roman"/>
          <w:sz w:val="24"/>
          <w:szCs w:val="24"/>
        </w:rPr>
        <w:t xml:space="preserve"> and </w:t>
      </w:r>
      <w:r w:rsidR="00D50AF2" w:rsidRPr="003C3516">
        <w:rPr>
          <w:rFonts w:ascii="Times New Roman" w:hAnsi="Times New Roman" w:cs="Times New Roman"/>
          <w:b/>
          <w:bCs/>
          <w:sz w:val="24"/>
          <w:szCs w:val="24"/>
        </w:rPr>
        <w:t xml:space="preserve">Table </w:t>
      </w:r>
      <w:r w:rsidR="0055178D">
        <w:rPr>
          <w:rFonts w:ascii="Times New Roman" w:hAnsi="Times New Roman" w:cs="Times New Roman" w:hint="eastAsia"/>
          <w:b/>
          <w:bCs/>
          <w:sz w:val="24"/>
          <w:szCs w:val="24"/>
        </w:rPr>
        <w:t>E</w:t>
      </w:r>
      <w:r w:rsidR="00D50AF2" w:rsidRPr="003C3516">
        <w:rPr>
          <w:rFonts w:ascii="Times New Roman" w:hAnsi="Times New Roman" w:cs="Times New Roman"/>
          <w:b/>
          <w:bCs/>
          <w:sz w:val="24"/>
          <w:szCs w:val="24"/>
        </w:rPr>
        <w:t>3</w:t>
      </w:r>
      <w:r w:rsidR="00D50AF2" w:rsidRPr="003C3516">
        <w:rPr>
          <w:rFonts w:ascii="Times New Roman" w:hAnsi="Times New Roman" w:cs="Times New Roman"/>
          <w:sz w:val="24"/>
          <w:szCs w:val="24"/>
        </w:rPr>
        <w:t xml:space="preserve"> denotes the number of included articles indexed under that heading, so that journals spanning multiple fields contribute to more than one group and thereby expose the interdisciplinary structure of the literature. The network diagram renders this structure as a force-directed graph produced with bibliometric visualization software, in which each bubble represents a research-field group or one of its constituent categories, the area of a bubble is proportional to its article count, the color of a bubble encodes the cluster to which the field belongs, and an edge joins two nodes that share one or more journals, so that strongly co-classified fields are positioned close together. </w:t>
      </w:r>
    </w:p>
    <w:p w14:paraId="14E932CD" w14:textId="77777777" w:rsidR="00D50AF2" w:rsidRPr="003C3516" w:rsidRDefault="00D50AF2" w:rsidP="00E8695B">
      <w:pPr>
        <w:jc w:val="left"/>
        <w:rPr>
          <w:rFonts w:ascii="Times New Roman" w:hAnsi="Times New Roman" w:cs="Times New Roman"/>
          <w:b/>
          <w:bCs/>
          <w:sz w:val="24"/>
          <w:szCs w:val="24"/>
        </w:rPr>
      </w:pPr>
    </w:p>
    <w:p w14:paraId="5D5931F8" w14:textId="0B8DC99B" w:rsidR="00E61E7E" w:rsidRPr="003C3516" w:rsidRDefault="00E8695B" w:rsidP="00E8695B">
      <w:pPr>
        <w:jc w:val="left"/>
        <w:rPr>
          <w:rFonts w:ascii="Times New Roman" w:hAnsi="Times New Roman" w:cs="Times New Roman"/>
          <w:sz w:val="24"/>
          <w:szCs w:val="24"/>
        </w:rPr>
      </w:pPr>
      <w:r w:rsidRPr="003C3516">
        <w:rPr>
          <w:rFonts w:ascii="Times New Roman" w:hAnsi="Times New Roman" w:cs="Times New Roman" w:hint="eastAsia"/>
          <w:b/>
          <w:bCs/>
          <w:sz w:val="24"/>
          <w:szCs w:val="24"/>
        </w:rPr>
        <w:t xml:space="preserve">Table </w:t>
      </w:r>
      <w:r w:rsidR="00C026A5" w:rsidRPr="003C3516">
        <w:rPr>
          <w:rFonts w:ascii="Times New Roman" w:hAnsi="Times New Roman" w:cs="Times New Roman" w:hint="eastAsia"/>
          <w:b/>
          <w:bCs/>
          <w:sz w:val="24"/>
          <w:szCs w:val="24"/>
        </w:rPr>
        <w:t>E</w:t>
      </w:r>
      <w:r w:rsidRPr="003C3516">
        <w:rPr>
          <w:rFonts w:ascii="Times New Roman" w:hAnsi="Times New Roman" w:cs="Times New Roman" w:hint="eastAsia"/>
          <w:b/>
          <w:bCs/>
          <w:sz w:val="24"/>
          <w:szCs w:val="24"/>
        </w:rPr>
        <w:t xml:space="preserve">1 </w:t>
      </w:r>
      <w:r w:rsidRPr="003C3516">
        <w:rPr>
          <w:rFonts w:ascii="Times New Roman" w:hAnsi="Times New Roman" w:cs="Times New Roman" w:hint="eastAsia"/>
          <w:sz w:val="24"/>
          <w:szCs w:val="24"/>
        </w:rPr>
        <w:t>defines the bibliometric metrics and data sources used to evaluate journal performance and publication trends</w:t>
      </w:r>
    </w:p>
    <w:p w14:paraId="6FB07B76" w14:textId="77777777" w:rsidR="00E8695B" w:rsidRPr="003C3516" w:rsidRDefault="00E8695B" w:rsidP="00E8695B">
      <w:pPr>
        <w:jc w:val="left"/>
        <w:rPr>
          <w:rFonts w:ascii="Times New Roman" w:hAnsi="Times New Roman" w:cs="Times New Roman"/>
          <w:b/>
          <w:bCs/>
          <w:sz w:val="24"/>
          <w:szCs w:val="24"/>
        </w:rPr>
      </w:pPr>
    </w:p>
    <w:p w14:paraId="533CBCC2" w14:textId="01B3AAFE" w:rsidR="0046365C" w:rsidRPr="003C3516" w:rsidRDefault="0046365C" w:rsidP="0046365C">
      <w:pPr>
        <w:jc w:val="center"/>
        <w:rPr>
          <w:rFonts w:ascii="Times New Roman" w:hAnsi="Times New Roman" w:cs="Times New Roman"/>
          <w:sz w:val="24"/>
          <w:szCs w:val="24"/>
        </w:rPr>
      </w:pPr>
      <w:r w:rsidRPr="003C3516">
        <w:rPr>
          <w:rFonts w:ascii="Times New Roman" w:hAnsi="Times New Roman" w:cs="Times New Roman" w:hint="eastAsia"/>
          <w:b/>
          <w:bCs/>
          <w:sz w:val="24"/>
          <w:szCs w:val="24"/>
        </w:rPr>
        <w:t xml:space="preserve">Table </w:t>
      </w:r>
      <w:r w:rsidR="00C026A5" w:rsidRPr="003C3516">
        <w:rPr>
          <w:rFonts w:ascii="Times New Roman" w:hAnsi="Times New Roman" w:cs="Times New Roman" w:hint="eastAsia"/>
          <w:b/>
          <w:bCs/>
          <w:sz w:val="24"/>
          <w:szCs w:val="24"/>
        </w:rPr>
        <w:t>E</w:t>
      </w:r>
      <w:r w:rsidRPr="003C3516">
        <w:rPr>
          <w:rFonts w:ascii="Times New Roman" w:hAnsi="Times New Roman" w:cs="Times New Roman" w:hint="eastAsia"/>
          <w:b/>
          <w:bCs/>
          <w:sz w:val="24"/>
          <w:szCs w:val="24"/>
        </w:rPr>
        <w:t>1</w:t>
      </w:r>
      <w:r w:rsidRPr="003C3516">
        <w:rPr>
          <w:rFonts w:ascii="Times New Roman" w:hAnsi="Times New Roman" w:cs="Times New Roman" w:hint="eastAsia"/>
          <w:sz w:val="24"/>
          <w:szCs w:val="24"/>
        </w:rPr>
        <w:t>. Definition of each item in Figure 3</w:t>
      </w:r>
      <w:r w:rsidR="00662AC3" w:rsidRPr="003C3516">
        <w:rPr>
          <w:rFonts w:ascii="Times New Roman" w:hAnsi="Times New Roman" w:cs="Times New Roman" w:hint="eastAsia"/>
          <w:sz w:val="24"/>
          <w:szCs w:val="24"/>
        </w:rPr>
        <w:t>C</w:t>
      </w:r>
    </w:p>
    <w:tbl>
      <w:tblPr>
        <w:tblStyle w:val="af2"/>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669"/>
        <w:gridCol w:w="10223"/>
        <w:gridCol w:w="1529"/>
      </w:tblGrid>
      <w:tr w:rsidR="00FA0991" w:rsidRPr="00640FBB" w14:paraId="30123B5F" w14:textId="43D226E3" w:rsidTr="003C3516">
        <w:trPr>
          <w:jc w:val="center"/>
        </w:trPr>
        <w:tc>
          <w:tcPr>
            <w:tcW w:w="0" w:type="auto"/>
            <w:tcBorders>
              <w:top w:val="single" w:sz="8" w:space="0" w:color="auto"/>
              <w:bottom w:val="single" w:sz="8" w:space="0" w:color="auto"/>
            </w:tcBorders>
          </w:tcPr>
          <w:p w14:paraId="444E6D9C" w14:textId="76B02D14" w:rsidR="00FA0991" w:rsidRPr="00640FBB" w:rsidRDefault="00FA0991" w:rsidP="00BF6F37">
            <w:pPr>
              <w:rPr>
                <w:rFonts w:ascii="Times New Roman" w:hAnsi="Times New Roman" w:cs="Times New Roman"/>
              </w:rPr>
            </w:pPr>
            <w:r w:rsidRPr="00640FBB">
              <w:rPr>
                <w:rFonts w:ascii="Times New Roman" w:hAnsi="Times New Roman" w:cs="Times New Roman" w:hint="eastAsia"/>
              </w:rPr>
              <w:t>Item Name</w:t>
            </w:r>
          </w:p>
        </w:tc>
        <w:tc>
          <w:tcPr>
            <w:tcW w:w="0" w:type="auto"/>
            <w:tcBorders>
              <w:top w:val="single" w:sz="8" w:space="0" w:color="auto"/>
              <w:bottom w:val="single" w:sz="8" w:space="0" w:color="auto"/>
            </w:tcBorders>
          </w:tcPr>
          <w:p w14:paraId="0FCFC055" w14:textId="3CB266F7" w:rsidR="00FA0991" w:rsidRPr="00640FBB" w:rsidRDefault="00FA0991" w:rsidP="00BF6F37">
            <w:pPr>
              <w:rPr>
                <w:rFonts w:ascii="Times New Roman" w:hAnsi="Times New Roman" w:cs="Times New Roman"/>
              </w:rPr>
            </w:pPr>
            <w:r w:rsidRPr="00640FBB">
              <w:rPr>
                <w:rFonts w:ascii="Times New Roman" w:hAnsi="Times New Roman" w:cs="Times New Roman" w:hint="eastAsia"/>
              </w:rPr>
              <w:t>Definition</w:t>
            </w:r>
          </w:p>
        </w:tc>
        <w:tc>
          <w:tcPr>
            <w:tcW w:w="0" w:type="auto"/>
            <w:tcBorders>
              <w:top w:val="single" w:sz="8" w:space="0" w:color="auto"/>
              <w:bottom w:val="single" w:sz="8" w:space="0" w:color="auto"/>
            </w:tcBorders>
          </w:tcPr>
          <w:p w14:paraId="702ABB36" w14:textId="0BC35A85" w:rsidR="00FA0991" w:rsidRPr="00640FBB" w:rsidRDefault="00FA0991" w:rsidP="00BF6F37">
            <w:pPr>
              <w:rPr>
                <w:rFonts w:ascii="Times New Roman" w:hAnsi="Times New Roman" w:cs="Times New Roman"/>
              </w:rPr>
            </w:pPr>
            <w:r w:rsidRPr="00640FBB">
              <w:rPr>
                <w:rFonts w:ascii="Times New Roman" w:hAnsi="Times New Roman" w:cs="Times New Roman" w:hint="eastAsia"/>
              </w:rPr>
              <w:t>Data Source</w:t>
            </w:r>
          </w:p>
        </w:tc>
      </w:tr>
      <w:tr w:rsidR="00FA0991" w:rsidRPr="00640FBB" w14:paraId="00225330" w14:textId="325D0446" w:rsidTr="003C3516">
        <w:trPr>
          <w:jc w:val="center"/>
        </w:trPr>
        <w:tc>
          <w:tcPr>
            <w:tcW w:w="0" w:type="auto"/>
            <w:tcBorders>
              <w:top w:val="single" w:sz="8" w:space="0" w:color="auto"/>
            </w:tcBorders>
          </w:tcPr>
          <w:p w14:paraId="467C71B8" w14:textId="32583E69" w:rsidR="00FA0991" w:rsidRPr="00640FBB" w:rsidRDefault="00FA0991" w:rsidP="00BF6F37">
            <w:pPr>
              <w:rPr>
                <w:rFonts w:ascii="Times New Roman" w:hAnsi="Times New Roman" w:cs="Times New Roman"/>
              </w:rPr>
            </w:pPr>
            <w:r w:rsidRPr="00640FBB">
              <w:rPr>
                <w:rFonts w:ascii="Times New Roman" w:hAnsi="Times New Roman" w:cs="Times New Roman"/>
              </w:rPr>
              <w:t>Count</w:t>
            </w:r>
          </w:p>
        </w:tc>
        <w:tc>
          <w:tcPr>
            <w:tcW w:w="0" w:type="auto"/>
            <w:tcBorders>
              <w:top w:val="single" w:sz="8" w:space="0" w:color="auto"/>
            </w:tcBorders>
          </w:tcPr>
          <w:p w14:paraId="2F238140" w14:textId="7380277B" w:rsidR="00FA0991" w:rsidRPr="00640FBB" w:rsidRDefault="00FA0991" w:rsidP="00BF6F37">
            <w:pPr>
              <w:rPr>
                <w:rFonts w:ascii="Times New Roman" w:hAnsi="Times New Roman" w:cs="Times New Roman"/>
              </w:rPr>
            </w:pPr>
            <w:r w:rsidRPr="00640FBB">
              <w:rPr>
                <w:rFonts w:ascii="Times New Roman" w:hAnsi="Times New Roman" w:cs="Times New Roman"/>
              </w:rPr>
              <w:t>Number of articles included in this systematic review</w:t>
            </w:r>
          </w:p>
        </w:tc>
        <w:tc>
          <w:tcPr>
            <w:tcW w:w="0" w:type="auto"/>
            <w:tcBorders>
              <w:top w:val="single" w:sz="8" w:space="0" w:color="auto"/>
              <w:bottom w:val="single" w:sz="8" w:space="0" w:color="auto"/>
            </w:tcBorders>
          </w:tcPr>
          <w:p w14:paraId="3579BC6F" w14:textId="5FA2B36F" w:rsidR="00FA0991" w:rsidRPr="00640FBB" w:rsidRDefault="00FA0991" w:rsidP="00267A91">
            <w:pPr>
              <w:jc w:val="left"/>
              <w:rPr>
                <w:rFonts w:ascii="Times New Roman" w:hAnsi="Times New Roman" w:cs="Times New Roman"/>
              </w:rPr>
            </w:pPr>
            <w:r w:rsidRPr="00640FBB">
              <w:rPr>
                <w:rFonts w:ascii="Times New Roman" w:hAnsi="Times New Roman" w:cs="Times New Roman" w:hint="eastAsia"/>
              </w:rPr>
              <w:t>-</w:t>
            </w:r>
          </w:p>
        </w:tc>
      </w:tr>
      <w:tr w:rsidR="00FA0991" w:rsidRPr="00640FBB" w14:paraId="75151639" w14:textId="1A3EC159" w:rsidTr="003C3516">
        <w:trPr>
          <w:jc w:val="center"/>
        </w:trPr>
        <w:tc>
          <w:tcPr>
            <w:tcW w:w="0" w:type="auto"/>
          </w:tcPr>
          <w:p w14:paraId="3FDE113C" w14:textId="69B68D0D" w:rsidR="00FA0991" w:rsidRPr="00640FBB" w:rsidRDefault="00FA0991" w:rsidP="00BF6F37">
            <w:pPr>
              <w:rPr>
                <w:rFonts w:ascii="Times New Roman" w:hAnsi="Times New Roman" w:cs="Times New Roman"/>
              </w:rPr>
            </w:pPr>
            <w:r w:rsidRPr="00640FBB">
              <w:rPr>
                <w:rFonts w:ascii="Times New Roman" w:hAnsi="Times New Roman" w:cs="Times New Roman"/>
              </w:rPr>
              <w:t>Volume</w:t>
            </w:r>
          </w:p>
        </w:tc>
        <w:tc>
          <w:tcPr>
            <w:tcW w:w="0" w:type="auto"/>
          </w:tcPr>
          <w:p w14:paraId="4547F880" w14:textId="6FD84431" w:rsidR="00FA0991" w:rsidRPr="00640FBB" w:rsidRDefault="00FA0991" w:rsidP="00BF6F37">
            <w:pPr>
              <w:rPr>
                <w:rFonts w:ascii="Times New Roman" w:hAnsi="Times New Roman" w:cs="Times New Roman"/>
              </w:rPr>
            </w:pPr>
            <w:r w:rsidRPr="00640FBB">
              <w:rPr>
                <w:rFonts w:ascii="Times New Roman" w:hAnsi="Times New Roman" w:cs="Times New Roman"/>
              </w:rPr>
              <w:t xml:space="preserve">Total volume of articles published in 2020-2025 year </w:t>
            </w:r>
          </w:p>
        </w:tc>
        <w:tc>
          <w:tcPr>
            <w:tcW w:w="0" w:type="auto"/>
            <w:tcBorders>
              <w:top w:val="single" w:sz="8" w:space="0" w:color="auto"/>
              <w:bottom w:val="nil"/>
            </w:tcBorders>
          </w:tcPr>
          <w:p w14:paraId="748C30B2" w14:textId="1BA337DC" w:rsidR="00FA0991" w:rsidRPr="00640FBB" w:rsidRDefault="00FA0991" w:rsidP="00BF6F37">
            <w:pPr>
              <w:rPr>
                <w:rFonts w:ascii="Times New Roman" w:hAnsi="Times New Roman" w:cs="Times New Roman"/>
              </w:rPr>
            </w:pPr>
            <w:r w:rsidRPr="00640FBB">
              <w:rPr>
                <w:rFonts w:ascii="Times New Roman" w:hAnsi="Times New Roman" w:cs="Times New Roman"/>
              </w:rPr>
              <w:t>Web of Science</w:t>
            </w:r>
          </w:p>
        </w:tc>
      </w:tr>
      <w:tr w:rsidR="00FA0991" w:rsidRPr="00640FBB" w14:paraId="1F5469CD" w14:textId="413513CD" w:rsidTr="003C3516">
        <w:trPr>
          <w:jc w:val="center"/>
        </w:trPr>
        <w:tc>
          <w:tcPr>
            <w:tcW w:w="0" w:type="auto"/>
          </w:tcPr>
          <w:p w14:paraId="45026CBC" w14:textId="724AAEF2" w:rsidR="00FA0991" w:rsidRPr="00640FBB" w:rsidRDefault="00FA0991" w:rsidP="00BF6F37">
            <w:pPr>
              <w:rPr>
                <w:rFonts w:ascii="Times New Roman" w:hAnsi="Times New Roman" w:cs="Times New Roman"/>
              </w:rPr>
            </w:pPr>
            <w:r w:rsidRPr="00640FBB">
              <w:rPr>
                <w:rFonts w:ascii="Times New Roman" w:hAnsi="Times New Roman" w:cs="Times New Roman"/>
              </w:rPr>
              <w:t>JIF</w:t>
            </w:r>
          </w:p>
        </w:tc>
        <w:tc>
          <w:tcPr>
            <w:tcW w:w="0" w:type="auto"/>
          </w:tcPr>
          <w:p w14:paraId="09125506" w14:textId="405D3678" w:rsidR="00FA0991" w:rsidRPr="00640FBB" w:rsidRDefault="00FA0991" w:rsidP="00BF6F37">
            <w:pPr>
              <w:rPr>
                <w:rFonts w:ascii="Times New Roman" w:hAnsi="Times New Roman" w:cs="Times New Roman"/>
              </w:rPr>
            </w:pPr>
            <w:r w:rsidRPr="00640FBB">
              <w:rPr>
                <w:rFonts w:ascii="Times New Roman" w:hAnsi="Times New Roman" w:cs="Times New Roman"/>
              </w:rPr>
              <w:t>Journal Impact Factor in 2024</w:t>
            </w:r>
          </w:p>
        </w:tc>
        <w:tc>
          <w:tcPr>
            <w:tcW w:w="0" w:type="auto"/>
            <w:tcBorders>
              <w:top w:val="nil"/>
            </w:tcBorders>
          </w:tcPr>
          <w:p w14:paraId="2C45721F" w14:textId="65782AAF" w:rsidR="00FA0991" w:rsidRPr="00640FBB" w:rsidRDefault="00FA0991" w:rsidP="00BF6F37">
            <w:pPr>
              <w:rPr>
                <w:rFonts w:ascii="Times New Roman" w:hAnsi="Times New Roman" w:cs="Times New Roman"/>
              </w:rPr>
            </w:pPr>
            <w:r w:rsidRPr="00640FBB">
              <w:rPr>
                <w:rFonts w:ascii="Times New Roman" w:hAnsi="Times New Roman" w:cs="Times New Roman"/>
              </w:rPr>
              <w:t>Clarivate</w:t>
            </w:r>
          </w:p>
        </w:tc>
      </w:tr>
      <w:tr w:rsidR="00FA0991" w:rsidRPr="00640FBB" w14:paraId="050C6343" w14:textId="7F37D025" w:rsidTr="003C3516">
        <w:trPr>
          <w:jc w:val="center"/>
        </w:trPr>
        <w:tc>
          <w:tcPr>
            <w:tcW w:w="0" w:type="auto"/>
          </w:tcPr>
          <w:p w14:paraId="046B8DCE" w14:textId="5D2594B3" w:rsidR="00FA0991" w:rsidRPr="00640FBB" w:rsidRDefault="00FA0991" w:rsidP="00BF6F37">
            <w:pPr>
              <w:rPr>
                <w:rFonts w:ascii="Times New Roman" w:hAnsi="Times New Roman" w:cs="Times New Roman"/>
              </w:rPr>
            </w:pPr>
            <w:r w:rsidRPr="00640FBB">
              <w:rPr>
                <w:rFonts w:ascii="Times New Roman" w:hAnsi="Times New Roman" w:cs="Times New Roman" w:hint="eastAsia"/>
              </w:rPr>
              <w:t>JIC</w:t>
            </w:r>
          </w:p>
        </w:tc>
        <w:tc>
          <w:tcPr>
            <w:tcW w:w="0" w:type="auto"/>
          </w:tcPr>
          <w:p w14:paraId="2D2BD162" w14:textId="228FF9F7" w:rsidR="00FA0991" w:rsidRPr="00640FBB" w:rsidRDefault="00FA0991" w:rsidP="00BF6F37">
            <w:pPr>
              <w:rPr>
                <w:rFonts w:ascii="Times New Roman" w:hAnsi="Times New Roman" w:cs="Times New Roman"/>
              </w:rPr>
            </w:pPr>
            <w:r w:rsidRPr="00640FBB">
              <w:rPr>
                <w:rFonts w:ascii="Times New Roman" w:hAnsi="Times New Roman" w:cs="Times New Roman"/>
              </w:rPr>
              <w:t>Journal Citation Indicator in 2024</w:t>
            </w:r>
          </w:p>
        </w:tc>
        <w:tc>
          <w:tcPr>
            <w:tcW w:w="0" w:type="auto"/>
          </w:tcPr>
          <w:p w14:paraId="1B39272F" w14:textId="7B3BB280" w:rsidR="00FA0991" w:rsidRPr="00640FBB" w:rsidRDefault="00FA0991" w:rsidP="00BF6F37">
            <w:pPr>
              <w:rPr>
                <w:rFonts w:ascii="Times New Roman" w:hAnsi="Times New Roman" w:cs="Times New Roman"/>
              </w:rPr>
            </w:pPr>
            <w:r w:rsidRPr="00640FBB">
              <w:rPr>
                <w:rFonts w:ascii="Times New Roman" w:hAnsi="Times New Roman" w:cs="Times New Roman"/>
              </w:rPr>
              <w:t>Clarivate</w:t>
            </w:r>
          </w:p>
        </w:tc>
      </w:tr>
      <w:tr w:rsidR="00FA0991" w:rsidRPr="00640FBB" w14:paraId="4AC69FE6" w14:textId="7AA106C5" w:rsidTr="003C3516">
        <w:trPr>
          <w:jc w:val="center"/>
        </w:trPr>
        <w:tc>
          <w:tcPr>
            <w:tcW w:w="0" w:type="auto"/>
          </w:tcPr>
          <w:p w14:paraId="4748BFD4" w14:textId="7247E427" w:rsidR="00FA0991" w:rsidRPr="00640FBB" w:rsidRDefault="00FA0991" w:rsidP="00BF6F37">
            <w:pPr>
              <w:rPr>
                <w:rFonts w:ascii="Times New Roman" w:hAnsi="Times New Roman" w:cs="Times New Roman"/>
              </w:rPr>
            </w:pPr>
            <w:r w:rsidRPr="00640FBB">
              <w:rPr>
                <w:rFonts w:ascii="Times New Roman" w:hAnsi="Times New Roman" w:cs="Times New Roman"/>
              </w:rPr>
              <w:t>h5-index</w:t>
            </w:r>
          </w:p>
        </w:tc>
        <w:tc>
          <w:tcPr>
            <w:tcW w:w="0" w:type="auto"/>
          </w:tcPr>
          <w:p w14:paraId="4CF41496" w14:textId="5732835D" w:rsidR="00FA0991" w:rsidRPr="00640FBB" w:rsidRDefault="00FA0991" w:rsidP="00BF6F37">
            <w:pPr>
              <w:rPr>
                <w:rFonts w:ascii="Times New Roman" w:hAnsi="Times New Roman" w:cs="Times New Roman"/>
              </w:rPr>
            </w:pPr>
            <w:r w:rsidRPr="00640FBB">
              <w:rPr>
                <w:rFonts w:ascii="Times New Roman" w:hAnsi="Times New Roman" w:cs="Times New Roman" w:hint="eastAsia"/>
              </w:rPr>
              <w:t>T</w:t>
            </w:r>
            <w:r w:rsidRPr="00640FBB">
              <w:rPr>
                <w:rFonts w:ascii="Times New Roman" w:hAnsi="Times New Roman" w:cs="Times New Roman"/>
              </w:rPr>
              <w:t xml:space="preserve">he number of articles a journal has published in the last five years that </w:t>
            </w:r>
            <w:proofErr w:type="gramStart"/>
            <w:r w:rsidRPr="00640FBB">
              <w:rPr>
                <w:rFonts w:ascii="Times New Roman" w:hAnsi="Times New Roman" w:cs="Times New Roman"/>
              </w:rPr>
              <w:t>have each</w:t>
            </w:r>
            <w:proofErr w:type="gramEnd"/>
            <w:r w:rsidRPr="00640FBB">
              <w:rPr>
                <w:rFonts w:ascii="Times New Roman" w:hAnsi="Times New Roman" w:cs="Times New Roman"/>
              </w:rPr>
              <w:t xml:space="preserve"> received at least that many citations.</w:t>
            </w:r>
          </w:p>
        </w:tc>
        <w:tc>
          <w:tcPr>
            <w:tcW w:w="0" w:type="auto"/>
          </w:tcPr>
          <w:p w14:paraId="0E8DA576" w14:textId="7D27FBAA" w:rsidR="00FA0991" w:rsidRPr="00640FBB" w:rsidRDefault="00FA0991" w:rsidP="00BF6F37">
            <w:pPr>
              <w:rPr>
                <w:rFonts w:ascii="Times New Roman" w:hAnsi="Times New Roman" w:cs="Times New Roman"/>
              </w:rPr>
            </w:pPr>
            <w:r w:rsidRPr="00640FBB">
              <w:rPr>
                <w:rFonts w:ascii="Times New Roman" w:hAnsi="Times New Roman" w:cs="Times New Roman"/>
              </w:rPr>
              <w:t>Google Scholar</w:t>
            </w:r>
          </w:p>
        </w:tc>
      </w:tr>
      <w:tr w:rsidR="00FA0991" w:rsidRPr="00640FBB" w14:paraId="45BA32EF" w14:textId="77777777" w:rsidTr="003C3516">
        <w:trPr>
          <w:jc w:val="center"/>
        </w:trPr>
        <w:tc>
          <w:tcPr>
            <w:tcW w:w="0" w:type="auto"/>
          </w:tcPr>
          <w:p w14:paraId="03F55CA6" w14:textId="140A0A78" w:rsidR="00FA0991" w:rsidRPr="00640FBB" w:rsidRDefault="00FA0991" w:rsidP="00BF6F37">
            <w:pPr>
              <w:rPr>
                <w:rFonts w:ascii="Times New Roman" w:hAnsi="Times New Roman" w:cs="Times New Roman"/>
              </w:rPr>
            </w:pPr>
            <w:r w:rsidRPr="00640FBB">
              <w:rPr>
                <w:rFonts w:ascii="Times New Roman" w:hAnsi="Times New Roman" w:cs="Times New Roman"/>
              </w:rPr>
              <w:t>h5-median</w:t>
            </w:r>
          </w:p>
        </w:tc>
        <w:tc>
          <w:tcPr>
            <w:tcW w:w="0" w:type="auto"/>
          </w:tcPr>
          <w:p w14:paraId="76F003F9" w14:textId="43F485E6" w:rsidR="00FA0991" w:rsidRPr="00640FBB" w:rsidRDefault="00FA0991" w:rsidP="00BF6F37">
            <w:pPr>
              <w:rPr>
                <w:rFonts w:ascii="Times New Roman" w:hAnsi="Times New Roman" w:cs="Times New Roman"/>
              </w:rPr>
            </w:pPr>
            <w:r w:rsidRPr="00640FBB">
              <w:rPr>
                <w:rFonts w:ascii="Times New Roman" w:hAnsi="Times New Roman" w:cs="Times New Roman" w:hint="eastAsia"/>
              </w:rPr>
              <w:t>T</w:t>
            </w:r>
            <w:r w:rsidRPr="00640FBB">
              <w:rPr>
                <w:rFonts w:ascii="Times New Roman" w:hAnsi="Times New Roman" w:cs="Times New Roman"/>
              </w:rPr>
              <w:t>he median number of citations received by the articles that contribute to the publication's h5-index.</w:t>
            </w:r>
          </w:p>
        </w:tc>
        <w:tc>
          <w:tcPr>
            <w:tcW w:w="0" w:type="auto"/>
          </w:tcPr>
          <w:p w14:paraId="70D56615" w14:textId="7F0620A9" w:rsidR="00FA0991" w:rsidRPr="00640FBB" w:rsidRDefault="00FA0991" w:rsidP="00BF6F37">
            <w:pPr>
              <w:rPr>
                <w:rFonts w:ascii="Times New Roman" w:hAnsi="Times New Roman" w:cs="Times New Roman"/>
              </w:rPr>
            </w:pPr>
            <w:r w:rsidRPr="00640FBB">
              <w:rPr>
                <w:rFonts w:ascii="Times New Roman" w:hAnsi="Times New Roman" w:cs="Times New Roman"/>
              </w:rPr>
              <w:t>Google Scholar</w:t>
            </w:r>
          </w:p>
        </w:tc>
      </w:tr>
      <w:tr w:rsidR="00FA0991" w:rsidRPr="00640FBB" w14:paraId="060DCDF6" w14:textId="77777777" w:rsidTr="003C3516">
        <w:trPr>
          <w:jc w:val="center"/>
        </w:trPr>
        <w:tc>
          <w:tcPr>
            <w:tcW w:w="0" w:type="auto"/>
          </w:tcPr>
          <w:p w14:paraId="09158A5F" w14:textId="39C06063" w:rsidR="00FA0991" w:rsidRPr="00640FBB" w:rsidRDefault="00FA0991" w:rsidP="00BF6F37">
            <w:pPr>
              <w:rPr>
                <w:rFonts w:ascii="Times New Roman" w:hAnsi="Times New Roman" w:cs="Times New Roman"/>
              </w:rPr>
            </w:pPr>
            <w:r w:rsidRPr="00640FBB">
              <w:rPr>
                <w:rFonts w:ascii="Times New Roman" w:hAnsi="Times New Roman" w:cs="Times New Roman"/>
              </w:rPr>
              <w:t>Volume Change</w:t>
            </w:r>
          </w:p>
        </w:tc>
        <w:tc>
          <w:tcPr>
            <w:tcW w:w="0" w:type="auto"/>
          </w:tcPr>
          <w:p w14:paraId="1A6A11B1" w14:textId="638540AF" w:rsidR="00FA0991" w:rsidRPr="00640FBB" w:rsidRDefault="00FA0991" w:rsidP="00BF6F37">
            <w:pPr>
              <w:rPr>
                <w:rFonts w:ascii="Times New Roman" w:hAnsi="Times New Roman" w:cs="Times New Roman"/>
              </w:rPr>
            </w:pPr>
            <w:r w:rsidRPr="00640FBB">
              <w:rPr>
                <w:rFonts w:ascii="Times New Roman" w:hAnsi="Times New Roman" w:cs="Times New Roman"/>
              </w:rPr>
              <w:t>Change in the volume of articles published in 2020-2025</w:t>
            </w:r>
          </w:p>
        </w:tc>
        <w:tc>
          <w:tcPr>
            <w:tcW w:w="0" w:type="auto"/>
          </w:tcPr>
          <w:p w14:paraId="72356919" w14:textId="500CEFED" w:rsidR="00FA0991" w:rsidRPr="00640FBB" w:rsidRDefault="00FA0991" w:rsidP="00BF6F37">
            <w:pPr>
              <w:rPr>
                <w:rFonts w:ascii="Times New Roman" w:hAnsi="Times New Roman" w:cs="Times New Roman"/>
              </w:rPr>
            </w:pPr>
            <w:r w:rsidRPr="00640FBB">
              <w:rPr>
                <w:rFonts w:ascii="Times New Roman" w:hAnsi="Times New Roman" w:cs="Times New Roman"/>
              </w:rPr>
              <w:t>Web of Science</w:t>
            </w:r>
          </w:p>
        </w:tc>
      </w:tr>
      <w:tr w:rsidR="00FA0991" w:rsidRPr="00640FBB" w14:paraId="6F6B971D" w14:textId="77777777" w:rsidTr="003C3516">
        <w:trPr>
          <w:jc w:val="center"/>
        </w:trPr>
        <w:tc>
          <w:tcPr>
            <w:tcW w:w="0" w:type="auto"/>
          </w:tcPr>
          <w:p w14:paraId="7A36A989" w14:textId="4A08C4A9" w:rsidR="00FA0991" w:rsidRPr="00640FBB" w:rsidRDefault="00FA0991" w:rsidP="00BF6F37">
            <w:pPr>
              <w:rPr>
                <w:rFonts w:ascii="Times New Roman" w:hAnsi="Times New Roman" w:cs="Times New Roman"/>
              </w:rPr>
            </w:pPr>
            <w:r w:rsidRPr="00640FBB">
              <w:rPr>
                <w:rFonts w:ascii="Times New Roman" w:hAnsi="Times New Roman" w:cs="Times New Roman"/>
              </w:rPr>
              <w:t>2024 Citations</w:t>
            </w:r>
          </w:p>
        </w:tc>
        <w:tc>
          <w:tcPr>
            <w:tcW w:w="0" w:type="auto"/>
          </w:tcPr>
          <w:p w14:paraId="1E12DDFD" w14:textId="32AAE254" w:rsidR="00FA0991" w:rsidRPr="00640FBB" w:rsidRDefault="00FA0991" w:rsidP="00BF6F37">
            <w:pPr>
              <w:rPr>
                <w:rFonts w:ascii="Times New Roman" w:hAnsi="Times New Roman" w:cs="Times New Roman"/>
              </w:rPr>
            </w:pPr>
            <w:r w:rsidRPr="00640FBB">
              <w:rPr>
                <w:rFonts w:ascii="Times New Roman" w:hAnsi="Times New Roman" w:cs="Times New Roman"/>
              </w:rPr>
              <w:t>Total citations of papers up to 2024</w:t>
            </w:r>
          </w:p>
        </w:tc>
        <w:tc>
          <w:tcPr>
            <w:tcW w:w="0" w:type="auto"/>
          </w:tcPr>
          <w:p w14:paraId="54DAF811" w14:textId="33A51F8B" w:rsidR="00FA0991" w:rsidRPr="00640FBB" w:rsidRDefault="00FA0991" w:rsidP="00BF6F37">
            <w:pPr>
              <w:rPr>
                <w:rFonts w:ascii="Times New Roman" w:hAnsi="Times New Roman" w:cs="Times New Roman"/>
              </w:rPr>
            </w:pPr>
            <w:r w:rsidRPr="00640FBB">
              <w:rPr>
                <w:rFonts w:ascii="Times New Roman" w:hAnsi="Times New Roman" w:cs="Times New Roman"/>
              </w:rPr>
              <w:t>Clarivate</w:t>
            </w:r>
          </w:p>
        </w:tc>
      </w:tr>
      <w:tr w:rsidR="00FA0991" w:rsidRPr="00640FBB" w14:paraId="49FB8073" w14:textId="77777777" w:rsidTr="003C3516">
        <w:trPr>
          <w:jc w:val="center"/>
        </w:trPr>
        <w:tc>
          <w:tcPr>
            <w:tcW w:w="0" w:type="auto"/>
          </w:tcPr>
          <w:p w14:paraId="599CA3D6" w14:textId="24D8F8C5" w:rsidR="00FA0991" w:rsidRPr="00640FBB" w:rsidRDefault="00FA0991" w:rsidP="00BF6F37">
            <w:pPr>
              <w:rPr>
                <w:rFonts w:ascii="Times New Roman" w:hAnsi="Times New Roman" w:cs="Times New Roman"/>
              </w:rPr>
            </w:pPr>
            <w:r w:rsidRPr="00640FBB">
              <w:rPr>
                <w:rFonts w:ascii="Times New Roman" w:hAnsi="Times New Roman" w:cs="Times New Roman"/>
              </w:rPr>
              <w:t>Citations Change</w:t>
            </w:r>
          </w:p>
        </w:tc>
        <w:tc>
          <w:tcPr>
            <w:tcW w:w="0" w:type="auto"/>
          </w:tcPr>
          <w:p w14:paraId="694631F0" w14:textId="614ADD59" w:rsidR="00FA0991" w:rsidRPr="00640FBB" w:rsidRDefault="00FA0991" w:rsidP="00BF6F37">
            <w:pPr>
              <w:rPr>
                <w:rFonts w:ascii="Times New Roman" w:hAnsi="Times New Roman" w:cs="Times New Roman"/>
              </w:rPr>
            </w:pPr>
            <w:r w:rsidRPr="00640FBB">
              <w:rPr>
                <w:rFonts w:ascii="Times New Roman" w:hAnsi="Times New Roman" w:cs="Times New Roman"/>
              </w:rPr>
              <w:t>Histogram of total citations to papers in 2019-2024</w:t>
            </w:r>
          </w:p>
        </w:tc>
        <w:tc>
          <w:tcPr>
            <w:tcW w:w="0" w:type="auto"/>
          </w:tcPr>
          <w:p w14:paraId="44F6C54A" w14:textId="60B7EA24" w:rsidR="00FA0991" w:rsidRPr="00640FBB" w:rsidRDefault="00FA0991" w:rsidP="00BF6F37">
            <w:pPr>
              <w:rPr>
                <w:rFonts w:ascii="Times New Roman" w:hAnsi="Times New Roman" w:cs="Times New Roman"/>
              </w:rPr>
            </w:pPr>
            <w:r w:rsidRPr="00640FBB">
              <w:rPr>
                <w:rFonts w:ascii="Times New Roman" w:hAnsi="Times New Roman" w:cs="Times New Roman"/>
              </w:rPr>
              <w:t>Clarivate</w:t>
            </w:r>
          </w:p>
        </w:tc>
      </w:tr>
    </w:tbl>
    <w:p w14:paraId="5B621A65" w14:textId="77777777" w:rsidR="000F21EC" w:rsidRPr="00640FBB" w:rsidRDefault="000F21EC" w:rsidP="00BF6F37">
      <w:pPr>
        <w:rPr>
          <w:rFonts w:ascii="Times New Roman" w:hAnsi="Times New Roman" w:cs="Times New Roman"/>
        </w:rPr>
      </w:pPr>
    </w:p>
    <w:p w14:paraId="32FCBA43" w14:textId="32E3CF25" w:rsidR="00813CEF" w:rsidRPr="00640FBB" w:rsidRDefault="00813CEF">
      <w:pPr>
        <w:widowControl/>
        <w:jc w:val="left"/>
        <w:rPr>
          <w:rFonts w:ascii="Times New Roman" w:hAnsi="Times New Roman" w:cs="Times New Roman"/>
        </w:rPr>
      </w:pPr>
      <w:r w:rsidRPr="00640FBB">
        <w:rPr>
          <w:rFonts w:ascii="Times New Roman" w:hAnsi="Times New Roman" w:cs="Times New Roman"/>
        </w:rPr>
        <w:br w:type="page"/>
      </w:r>
    </w:p>
    <w:p w14:paraId="7393EC6C" w14:textId="2A22DF2C" w:rsidR="00914567" w:rsidRPr="003C3516" w:rsidRDefault="00914567" w:rsidP="00914567">
      <w:pPr>
        <w:rPr>
          <w:rFonts w:ascii="Times New Roman" w:hAnsi="Times New Roman" w:cs="Times New Roman"/>
          <w:sz w:val="24"/>
          <w:szCs w:val="28"/>
        </w:rPr>
      </w:pPr>
      <w:r w:rsidRPr="003C3516">
        <w:rPr>
          <w:rFonts w:ascii="Times New Roman" w:hAnsi="Times New Roman" w:cs="Times New Roman"/>
          <w:b/>
          <w:bCs/>
          <w:sz w:val="24"/>
          <w:szCs w:val="28"/>
        </w:rPr>
        <w:lastRenderedPageBreak/>
        <w:t xml:space="preserve">Table </w:t>
      </w:r>
      <w:r w:rsidR="00C026A5" w:rsidRPr="003C3516">
        <w:rPr>
          <w:rFonts w:ascii="Times New Roman" w:hAnsi="Times New Roman" w:cs="Times New Roman" w:hint="eastAsia"/>
          <w:b/>
          <w:bCs/>
          <w:sz w:val="24"/>
          <w:szCs w:val="28"/>
        </w:rPr>
        <w:t>E</w:t>
      </w:r>
      <w:r w:rsidRPr="003C3516">
        <w:rPr>
          <w:rFonts w:ascii="Times New Roman" w:hAnsi="Times New Roman" w:cs="Times New Roman"/>
          <w:b/>
          <w:bCs/>
          <w:sz w:val="24"/>
          <w:szCs w:val="28"/>
        </w:rPr>
        <w:t>2</w:t>
      </w:r>
      <w:r w:rsidRPr="003C3516">
        <w:rPr>
          <w:rFonts w:ascii="Times New Roman" w:hAnsi="Times New Roman" w:cs="Times New Roman"/>
          <w:sz w:val="24"/>
          <w:szCs w:val="28"/>
        </w:rPr>
        <w:t xml:space="preserve"> outlines the distribution of research across eight category groups. Clinical Medicine leads the ranking with 48 entries, followed by Computer Science and Multidisciplinary groups with 42 and 40 entries respectively. Engineering ranks fourth with 35 entries, while Social Sciences contributes 23. Biology and Psychology each record 12 entries, and Environment and Ecology represents the smallest group with 5. Medical Informatics and Gerontology frequently appear across multiple groups, which indicates significant interdisciplinary overlap in literature.</w:t>
      </w:r>
      <w:r w:rsidRPr="003C3516">
        <w:rPr>
          <w:rFonts w:ascii="Times New Roman" w:hAnsi="Times New Roman" w:cs="Times New Roman" w:hint="eastAsia"/>
          <w:sz w:val="24"/>
          <w:szCs w:val="28"/>
        </w:rPr>
        <w:t xml:space="preserve"> </w:t>
      </w:r>
      <w:r w:rsidRPr="003C3516">
        <w:rPr>
          <w:rFonts w:ascii="Times New Roman" w:hAnsi="Times New Roman" w:cs="Times New Roman" w:hint="eastAsia"/>
          <w:b/>
          <w:bCs/>
          <w:sz w:val="24"/>
          <w:szCs w:val="28"/>
        </w:rPr>
        <w:t xml:space="preserve">Table </w:t>
      </w:r>
      <w:r w:rsidR="00C026A5" w:rsidRPr="003C3516">
        <w:rPr>
          <w:rFonts w:ascii="Times New Roman" w:hAnsi="Times New Roman" w:cs="Times New Roman" w:hint="eastAsia"/>
          <w:b/>
          <w:bCs/>
          <w:sz w:val="24"/>
          <w:szCs w:val="28"/>
        </w:rPr>
        <w:t>E</w:t>
      </w:r>
      <w:r w:rsidRPr="003C3516">
        <w:rPr>
          <w:rFonts w:ascii="Times New Roman" w:hAnsi="Times New Roman" w:cs="Times New Roman" w:hint="eastAsia"/>
          <w:b/>
          <w:bCs/>
          <w:sz w:val="24"/>
          <w:szCs w:val="28"/>
        </w:rPr>
        <w:t>3</w:t>
      </w:r>
      <w:r w:rsidRPr="003C3516">
        <w:rPr>
          <w:rFonts w:ascii="Times New Roman" w:hAnsi="Times New Roman" w:cs="Times New Roman" w:hint="eastAsia"/>
          <w:sz w:val="24"/>
          <w:szCs w:val="28"/>
        </w:rPr>
        <w:t xml:space="preserve"> provides more detailed mapping information.</w:t>
      </w:r>
    </w:p>
    <w:p w14:paraId="3AFDCB2B" w14:textId="77777777" w:rsidR="003C3516" w:rsidRDefault="003C3516" w:rsidP="00813CEF">
      <w:pPr>
        <w:jc w:val="center"/>
        <w:rPr>
          <w:rFonts w:ascii="Times New Roman" w:hAnsi="Times New Roman" w:cs="Times New Roman"/>
          <w:b/>
          <w:bCs/>
          <w:sz w:val="24"/>
          <w:szCs w:val="28"/>
        </w:rPr>
      </w:pPr>
    </w:p>
    <w:p w14:paraId="688E925C" w14:textId="130ED493" w:rsidR="000F21EC" w:rsidRPr="003C3516" w:rsidRDefault="00813CEF" w:rsidP="00813CEF">
      <w:pPr>
        <w:jc w:val="center"/>
        <w:rPr>
          <w:rFonts w:ascii="Times New Roman" w:hAnsi="Times New Roman" w:cs="Times New Roman"/>
          <w:sz w:val="24"/>
          <w:szCs w:val="28"/>
        </w:rPr>
      </w:pPr>
      <w:r w:rsidRPr="003C3516">
        <w:rPr>
          <w:rFonts w:ascii="Times New Roman" w:hAnsi="Times New Roman" w:cs="Times New Roman" w:hint="eastAsia"/>
          <w:b/>
          <w:bCs/>
          <w:sz w:val="24"/>
          <w:szCs w:val="28"/>
        </w:rPr>
        <w:t xml:space="preserve">Table </w:t>
      </w:r>
      <w:r w:rsidR="00C026A5" w:rsidRPr="003C3516">
        <w:rPr>
          <w:rFonts w:ascii="Times New Roman" w:hAnsi="Times New Roman" w:cs="Times New Roman" w:hint="eastAsia"/>
          <w:b/>
          <w:bCs/>
          <w:sz w:val="24"/>
          <w:szCs w:val="28"/>
        </w:rPr>
        <w:t>E</w:t>
      </w:r>
      <w:r w:rsidR="00455FE7" w:rsidRPr="003C3516">
        <w:rPr>
          <w:rFonts w:ascii="Times New Roman" w:hAnsi="Times New Roman" w:cs="Times New Roman" w:hint="eastAsia"/>
          <w:b/>
          <w:bCs/>
          <w:sz w:val="24"/>
          <w:szCs w:val="28"/>
        </w:rPr>
        <w:t>2</w:t>
      </w:r>
      <w:r w:rsidRPr="003C3516">
        <w:rPr>
          <w:rFonts w:ascii="Times New Roman" w:hAnsi="Times New Roman" w:cs="Times New Roman" w:hint="eastAsia"/>
          <w:sz w:val="24"/>
          <w:szCs w:val="28"/>
        </w:rPr>
        <w:t>. Definition of each item in Figure 3</w:t>
      </w:r>
    </w:p>
    <w:tbl>
      <w:tblPr>
        <w:tblW w:w="0" w:type="auto"/>
        <w:jc w:val="center"/>
        <w:tblLook w:val="04A0" w:firstRow="1" w:lastRow="0" w:firstColumn="1" w:lastColumn="0" w:noHBand="0" w:noVBand="1"/>
      </w:tblPr>
      <w:tblGrid>
        <w:gridCol w:w="660"/>
        <w:gridCol w:w="1226"/>
        <w:gridCol w:w="2298"/>
        <w:gridCol w:w="4380"/>
        <w:gridCol w:w="730"/>
      </w:tblGrid>
      <w:tr w:rsidR="00813CEF" w:rsidRPr="00640FBB" w14:paraId="44147C47" w14:textId="77777777" w:rsidTr="00813CEF">
        <w:trPr>
          <w:trHeight w:val="73"/>
          <w:jc w:val="center"/>
        </w:trPr>
        <w:tc>
          <w:tcPr>
            <w:tcW w:w="0" w:type="auto"/>
            <w:tcBorders>
              <w:top w:val="single" w:sz="8" w:space="0" w:color="auto"/>
              <w:left w:val="nil"/>
              <w:bottom w:val="single" w:sz="8" w:space="0" w:color="auto"/>
              <w:right w:val="nil"/>
            </w:tcBorders>
            <w:vAlign w:val="center"/>
            <w:hideMark/>
          </w:tcPr>
          <w:p w14:paraId="6F28D1A8"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Rank</w:t>
            </w:r>
          </w:p>
        </w:tc>
        <w:tc>
          <w:tcPr>
            <w:tcW w:w="0" w:type="auto"/>
            <w:tcBorders>
              <w:top w:val="single" w:sz="8" w:space="0" w:color="auto"/>
              <w:left w:val="nil"/>
              <w:bottom w:val="single" w:sz="8" w:space="0" w:color="auto"/>
              <w:right w:val="nil"/>
            </w:tcBorders>
            <w:vAlign w:val="center"/>
            <w:hideMark/>
          </w:tcPr>
          <w:p w14:paraId="0C000E06"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Main Count</w:t>
            </w:r>
          </w:p>
        </w:tc>
        <w:tc>
          <w:tcPr>
            <w:tcW w:w="0" w:type="auto"/>
            <w:tcBorders>
              <w:top w:val="single" w:sz="8" w:space="0" w:color="auto"/>
              <w:left w:val="nil"/>
              <w:bottom w:val="single" w:sz="8" w:space="0" w:color="auto"/>
              <w:right w:val="nil"/>
            </w:tcBorders>
            <w:vAlign w:val="center"/>
            <w:hideMark/>
          </w:tcPr>
          <w:p w14:paraId="7926B68C" w14:textId="48FA37FE"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Categories’ Group</w:t>
            </w:r>
          </w:p>
        </w:tc>
        <w:tc>
          <w:tcPr>
            <w:tcW w:w="0" w:type="auto"/>
            <w:tcBorders>
              <w:top w:val="single" w:sz="8" w:space="0" w:color="auto"/>
              <w:left w:val="nil"/>
              <w:bottom w:val="single" w:sz="8" w:space="0" w:color="auto"/>
              <w:right w:val="nil"/>
            </w:tcBorders>
            <w:vAlign w:val="center"/>
            <w:hideMark/>
          </w:tcPr>
          <w:p w14:paraId="5D3605CE" w14:textId="79763D34"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000000"/>
                <w:kern w:val="0"/>
                <w:szCs w:val="21"/>
                <w14:ligatures w14:val="none"/>
              </w:rPr>
              <w:t>Journal Category</w:t>
            </w:r>
            <w:r w:rsidRPr="00640FBB">
              <w:rPr>
                <w:rFonts w:ascii="Times New Roman" w:eastAsia="等线" w:hAnsi="Times New Roman" w:cs="Times New Roman" w:hint="eastAsia"/>
                <w:color w:val="000000"/>
                <w:kern w:val="0"/>
                <w:szCs w:val="21"/>
                <w14:ligatures w14:val="none"/>
              </w:rPr>
              <w:t xml:space="preserve"> (Some Example) </w:t>
            </w:r>
          </w:p>
        </w:tc>
        <w:tc>
          <w:tcPr>
            <w:tcW w:w="0" w:type="auto"/>
            <w:tcBorders>
              <w:top w:val="single" w:sz="8" w:space="0" w:color="auto"/>
              <w:left w:val="nil"/>
              <w:bottom w:val="single" w:sz="8" w:space="0" w:color="auto"/>
              <w:right w:val="nil"/>
            </w:tcBorders>
            <w:vAlign w:val="center"/>
            <w:hideMark/>
          </w:tcPr>
          <w:p w14:paraId="7C898DDE"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Count</w:t>
            </w:r>
          </w:p>
        </w:tc>
      </w:tr>
      <w:tr w:rsidR="00813CEF" w:rsidRPr="00640FBB" w14:paraId="0A6F351C" w14:textId="77777777" w:rsidTr="00813CEF">
        <w:trPr>
          <w:trHeight w:val="283"/>
          <w:jc w:val="center"/>
        </w:trPr>
        <w:tc>
          <w:tcPr>
            <w:tcW w:w="0" w:type="auto"/>
            <w:tcBorders>
              <w:top w:val="single" w:sz="8" w:space="0" w:color="auto"/>
              <w:left w:val="nil"/>
              <w:bottom w:val="nil"/>
              <w:right w:val="nil"/>
            </w:tcBorders>
            <w:vAlign w:val="center"/>
            <w:hideMark/>
          </w:tcPr>
          <w:p w14:paraId="60F088BB"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w:t>
            </w:r>
          </w:p>
        </w:tc>
        <w:tc>
          <w:tcPr>
            <w:tcW w:w="0" w:type="auto"/>
            <w:tcBorders>
              <w:top w:val="single" w:sz="8" w:space="0" w:color="auto"/>
              <w:left w:val="nil"/>
              <w:bottom w:val="nil"/>
              <w:right w:val="nil"/>
            </w:tcBorders>
            <w:vAlign w:val="center"/>
            <w:hideMark/>
          </w:tcPr>
          <w:p w14:paraId="06BA5F14"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48</w:t>
            </w:r>
          </w:p>
        </w:tc>
        <w:tc>
          <w:tcPr>
            <w:tcW w:w="0" w:type="auto"/>
            <w:vMerge w:val="restart"/>
            <w:tcBorders>
              <w:top w:val="single" w:sz="8" w:space="0" w:color="auto"/>
              <w:left w:val="nil"/>
              <w:bottom w:val="nil"/>
              <w:right w:val="nil"/>
            </w:tcBorders>
            <w:hideMark/>
          </w:tcPr>
          <w:p w14:paraId="36DE4062"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Clinical Medicine</w:t>
            </w:r>
          </w:p>
        </w:tc>
        <w:tc>
          <w:tcPr>
            <w:tcW w:w="0" w:type="auto"/>
            <w:tcBorders>
              <w:top w:val="single" w:sz="8" w:space="0" w:color="auto"/>
              <w:left w:val="nil"/>
              <w:bottom w:val="nil"/>
              <w:right w:val="nil"/>
            </w:tcBorders>
            <w:vAlign w:val="center"/>
            <w:hideMark/>
          </w:tcPr>
          <w:p w14:paraId="0758B956"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Medical Informatics</w:t>
            </w:r>
          </w:p>
        </w:tc>
        <w:tc>
          <w:tcPr>
            <w:tcW w:w="0" w:type="auto"/>
            <w:tcBorders>
              <w:top w:val="single" w:sz="8" w:space="0" w:color="auto"/>
              <w:left w:val="nil"/>
              <w:bottom w:val="nil"/>
              <w:right w:val="nil"/>
            </w:tcBorders>
            <w:vAlign w:val="center"/>
            <w:hideMark/>
          </w:tcPr>
          <w:p w14:paraId="71CAC186"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18</w:t>
            </w:r>
          </w:p>
        </w:tc>
      </w:tr>
      <w:tr w:rsidR="00813CEF" w:rsidRPr="00640FBB" w14:paraId="2EFA06F3" w14:textId="77777777" w:rsidTr="00813CEF">
        <w:trPr>
          <w:trHeight w:val="283"/>
          <w:jc w:val="center"/>
        </w:trPr>
        <w:tc>
          <w:tcPr>
            <w:tcW w:w="0" w:type="auto"/>
            <w:gridSpan w:val="2"/>
            <w:vMerge w:val="restart"/>
            <w:tcBorders>
              <w:top w:val="nil"/>
              <w:left w:val="nil"/>
              <w:bottom w:val="nil"/>
              <w:right w:val="nil"/>
            </w:tcBorders>
            <w:vAlign w:val="center"/>
            <w:hideMark/>
          </w:tcPr>
          <w:p w14:paraId="6755175C"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466E1A5C"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vAlign w:val="center"/>
            <w:hideMark/>
          </w:tcPr>
          <w:p w14:paraId="08F61185"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Geriatrics and Gerontology</w:t>
            </w:r>
          </w:p>
        </w:tc>
        <w:tc>
          <w:tcPr>
            <w:tcW w:w="0" w:type="auto"/>
            <w:tcBorders>
              <w:top w:val="nil"/>
              <w:left w:val="nil"/>
              <w:bottom w:val="nil"/>
              <w:right w:val="nil"/>
            </w:tcBorders>
            <w:vAlign w:val="center"/>
            <w:hideMark/>
          </w:tcPr>
          <w:p w14:paraId="630AC37A"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14</w:t>
            </w:r>
          </w:p>
        </w:tc>
      </w:tr>
      <w:tr w:rsidR="00813CEF" w:rsidRPr="00640FBB" w14:paraId="3A1FD2BF" w14:textId="77777777" w:rsidTr="00813CEF">
        <w:trPr>
          <w:trHeight w:val="566"/>
          <w:jc w:val="center"/>
        </w:trPr>
        <w:tc>
          <w:tcPr>
            <w:tcW w:w="0" w:type="auto"/>
            <w:gridSpan w:val="2"/>
            <w:vMerge/>
            <w:tcBorders>
              <w:top w:val="nil"/>
              <w:left w:val="nil"/>
              <w:bottom w:val="nil"/>
              <w:right w:val="nil"/>
            </w:tcBorders>
            <w:vAlign w:val="center"/>
            <w:hideMark/>
          </w:tcPr>
          <w:p w14:paraId="48E953C5"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3A3F8EF3"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vAlign w:val="center"/>
            <w:hideMark/>
          </w:tcPr>
          <w:p w14:paraId="335BC6B6"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Health Care Sciences and Services</w:t>
            </w:r>
          </w:p>
        </w:tc>
        <w:tc>
          <w:tcPr>
            <w:tcW w:w="0" w:type="auto"/>
            <w:tcBorders>
              <w:top w:val="nil"/>
              <w:left w:val="nil"/>
              <w:bottom w:val="nil"/>
              <w:right w:val="nil"/>
            </w:tcBorders>
            <w:vAlign w:val="center"/>
            <w:hideMark/>
          </w:tcPr>
          <w:p w14:paraId="62E30410"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10</w:t>
            </w:r>
          </w:p>
        </w:tc>
      </w:tr>
      <w:tr w:rsidR="00813CEF" w:rsidRPr="00640FBB" w14:paraId="54EF40BA" w14:textId="77777777" w:rsidTr="00813CEF">
        <w:trPr>
          <w:trHeight w:val="283"/>
          <w:jc w:val="center"/>
        </w:trPr>
        <w:tc>
          <w:tcPr>
            <w:tcW w:w="0" w:type="auto"/>
            <w:gridSpan w:val="2"/>
            <w:vMerge/>
            <w:tcBorders>
              <w:top w:val="nil"/>
              <w:left w:val="nil"/>
              <w:bottom w:val="nil"/>
              <w:right w:val="nil"/>
            </w:tcBorders>
            <w:vAlign w:val="center"/>
            <w:hideMark/>
          </w:tcPr>
          <w:p w14:paraId="71E4C9AB"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71198E9E"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vAlign w:val="center"/>
            <w:hideMark/>
          </w:tcPr>
          <w:p w14:paraId="7C813A02"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Neurosciences</w:t>
            </w:r>
          </w:p>
        </w:tc>
        <w:tc>
          <w:tcPr>
            <w:tcW w:w="0" w:type="auto"/>
            <w:tcBorders>
              <w:top w:val="nil"/>
              <w:left w:val="nil"/>
              <w:bottom w:val="nil"/>
              <w:right w:val="nil"/>
            </w:tcBorders>
            <w:vAlign w:val="center"/>
            <w:hideMark/>
          </w:tcPr>
          <w:p w14:paraId="049B4D40"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6</w:t>
            </w:r>
          </w:p>
        </w:tc>
      </w:tr>
      <w:tr w:rsidR="00813CEF" w:rsidRPr="00640FBB" w14:paraId="0DE80F83" w14:textId="77777777" w:rsidTr="00813CEF">
        <w:trPr>
          <w:trHeight w:val="283"/>
          <w:jc w:val="center"/>
        </w:trPr>
        <w:tc>
          <w:tcPr>
            <w:tcW w:w="0" w:type="auto"/>
            <w:tcBorders>
              <w:top w:val="nil"/>
              <w:left w:val="nil"/>
              <w:bottom w:val="nil"/>
              <w:right w:val="nil"/>
            </w:tcBorders>
            <w:vAlign w:val="center"/>
            <w:hideMark/>
          </w:tcPr>
          <w:p w14:paraId="79930D69"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2</w:t>
            </w:r>
          </w:p>
        </w:tc>
        <w:tc>
          <w:tcPr>
            <w:tcW w:w="0" w:type="auto"/>
            <w:tcBorders>
              <w:top w:val="nil"/>
              <w:left w:val="nil"/>
              <w:bottom w:val="nil"/>
              <w:right w:val="nil"/>
            </w:tcBorders>
            <w:vAlign w:val="center"/>
            <w:hideMark/>
          </w:tcPr>
          <w:p w14:paraId="1976804A"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42</w:t>
            </w:r>
          </w:p>
        </w:tc>
        <w:tc>
          <w:tcPr>
            <w:tcW w:w="0" w:type="auto"/>
            <w:vMerge w:val="restart"/>
            <w:tcBorders>
              <w:top w:val="nil"/>
              <w:left w:val="nil"/>
              <w:bottom w:val="nil"/>
              <w:right w:val="nil"/>
            </w:tcBorders>
            <w:hideMark/>
          </w:tcPr>
          <w:p w14:paraId="72245632"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Computer Science</w:t>
            </w:r>
          </w:p>
        </w:tc>
        <w:tc>
          <w:tcPr>
            <w:tcW w:w="0" w:type="auto"/>
            <w:tcBorders>
              <w:top w:val="nil"/>
              <w:left w:val="nil"/>
              <w:bottom w:val="nil"/>
              <w:right w:val="nil"/>
            </w:tcBorders>
            <w:vAlign w:val="center"/>
            <w:hideMark/>
          </w:tcPr>
          <w:p w14:paraId="770BA8A8"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Medical Informatics</w:t>
            </w:r>
          </w:p>
        </w:tc>
        <w:tc>
          <w:tcPr>
            <w:tcW w:w="0" w:type="auto"/>
            <w:tcBorders>
              <w:top w:val="nil"/>
              <w:left w:val="nil"/>
              <w:bottom w:val="nil"/>
              <w:right w:val="nil"/>
            </w:tcBorders>
            <w:vAlign w:val="center"/>
            <w:hideMark/>
          </w:tcPr>
          <w:p w14:paraId="155235D6"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18</w:t>
            </w:r>
          </w:p>
        </w:tc>
      </w:tr>
      <w:tr w:rsidR="00813CEF" w:rsidRPr="00640FBB" w14:paraId="25533F40" w14:textId="77777777" w:rsidTr="003C3516">
        <w:trPr>
          <w:trHeight w:val="103"/>
          <w:jc w:val="center"/>
        </w:trPr>
        <w:tc>
          <w:tcPr>
            <w:tcW w:w="0" w:type="auto"/>
            <w:gridSpan w:val="2"/>
            <w:vMerge w:val="restart"/>
            <w:tcBorders>
              <w:top w:val="nil"/>
              <w:left w:val="nil"/>
              <w:bottom w:val="nil"/>
              <w:right w:val="nil"/>
            </w:tcBorders>
            <w:vAlign w:val="center"/>
            <w:hideMark/>
          </w:tcPr>
          <w:p w14:paraId="1AA7D3FB"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337C1149"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vAlign w:val="center"/>
            <w:hideMark/>
          </w:tcPr>
          <w:p w14:paraId="39AFF3D6"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Computer Science, Information Systems</w:t>
            </w:r>
          </w:p>
        </w:tc>
        <w:tc>
          <w:tcPr>
            <w:tcW w:w="0" w:type="auto"/>
            <w:tcBorders>
              <w:top w:val="nil"/>
              <w:left w:val="nil"/>
              <w:bottom w:val="nil"/>
              <w:right w:val="nil"/>
            </w:tcBorders>
            <w:vAlign w:val="center"/>
            <w:hideMark/>
          </w:tcPr>
          <w:p w14:paraId="2E2A3C2C"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17</w:t>
            </w:r>
          </w:p>
        </w:tc>
      </w:tr>
      <w:tr w:rsidR="00813CEF" w:rsidRPr="00640FBB" w14:paraId="04D41C92" w14:textId="77777777" w:rsidTr="003C3516">
        <w:trPr>
          <w:trHeight w:val="69"/>
          <w:jc w:val="center"/>
        </w:trPr>
        <w:tc>
          <w:tcPr>
            <w:tcW w:w="0" w:type="auto"/>
            <w:gridSpan w:val="2"/>
            <w:vMerge/>
            <w:tcBorders>
              <w:top w:val="nil"/>
              <w:left w:val="nil"/>
              <w:bottom w:val="nil"/>
              <w:right w:val="nil"/>
            </w:tcBorders>
            <w:vAlign w:val="center"/>
            <w:hideMark/>
          </w:tcPr>
          <w:p w14:paraId="05AE36DF"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077BBA78"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vAlign w:val="center"/>
            <w:hideMark/>
          </w:tcPr>
          <w:p w14:paraId="30AD3C93"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Computer Science, Interdisciplinary Applications</w:t>
            </w:r>
          </w:p>
        </w:tc>
        <w:tc>
          <w:tcPr>
            <w:tcW w:w="0" w:type="auto"/>
            <w:tcBorders>
              <w:top w:val="nil"/>
              <w:left w:val="nil"/>
              <w:bottom w:val="nil"/>
              <w:right w:val="nil"/>
            </w:tcBorders>
            <w:vAlign w:val="center"/>
            <w:hideMark/>
          </w:tcPr>
          <w:p w14:paraId="00F9A8FA"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7</w:t>
            </w:r>
          </w:p>
        </w:tc>
      </w:tr>
      <w:tr w:rsidR="00813CEF" w:rsidRPr="00640FBB" w14:paraId="1711DDC7" w14:textId="77777777" w:rsidTr="003C3516">
        <w:trPr>
          <w:trHeight w:val="69"/>
          <w:jc w:val="center"/>
        </w:trPr>
        <w:tc>
          <w:tcPr>
            <w:tcW w:w="0" w:type="auto"/>
            <w:gridSpan w:val="2"/>
            <w:vMerge/>
            <w:tcBorders>
              <w:top w:val="nil"/>
              <w:left w:val="nil"/>
              <w:bottom w:val="nil"/>
              <w:right w:val="nil"/>
            </w:tcBorders>
            <w:vAlign w:val="center"/>
            <w:hideMark/>
          </w:tcPr>
          <w:p w14:paraId="5858C4C9"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60823DC0"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vAlign w:val="center"/>
            <w:hideMark/>
          </w:tcPr>
          <w:p w14:paraId="7F87CA75"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Mathematical and Computational Biology</w:t>
            </w:r>
          </w:p>
        </w:tc>
        <w:tc>
          <w:tcPr>
            <w:tcW w:w="0" w:type="auto"/>
            <w:tcBorders>
              <w:top w:val="nil"/>
              <w:left w:val="nil"/>
              <w:bottom w:val="nil"/>
              <w:right w:val="nil"/>
            </w:tcBorders>
            <w:vAlign w:val="center"/>
            <w:hideMark/>
          </w:tcPr>
          <w:p w14:paraId="176EF74C"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7</w:t>
            </w:r>
          </w:p>
        </w:tc>
      </w:tr>
      <w:tr w:rsidR="00813CEF" w:rsidRPr="00640FBB" w14:paraId="4E6860C7" w14:textId="77777777" w:rsidTr="003C3516">
        <w:trPr>
          <w:trHeight w:val="69"/>
          <w:jc w:val="center"/>
        </w:trPr>
        <w:tc>
          <w:tcPr>
            <w:tcW w:w="0" w:type="auto"/>
            <w:gridSpan w:val="2"/>
            <w:vMerge/>
            <w:tcBorders>
              <w:top w:val="nil"/>
              <w:left w:val="nil"/>
              <w:bottom w:val="nil"/>
              <w:right w:val="nil"/>
            </w:tcBorders>
            <w:vAlign w:val="center"/>
            <w:hideMark/>
          </w:tcPr>
          <w:p w14:paraId="2375D37E"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7A3F4516"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vAlign w:val="center"/>
            <w:hideMark/>
          </w:tcPr>
          <w:p w14:paraId="684A65A9"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Computer Science, Artificial Intelligence</w:t>
            </w:r>
          </w:p>
        </w:tc>
        <w:tc>
          <w:tcPr>
            <w:tcW w:w="0" w:type="auto"/>
            <w:tcBorders>
              <w:top w:val="nil"/>
              <w:left w:val="nil"/>
              <w:bottom w:val="nil"/>
              <w:right w:val="nil"/>
            </w:tcBorders>
            <w:vAlign w:val="center"/>
            <w:hideMark/>
          </w:tcPr>
          <w:p w14:paraId="092AEA3A"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6</w:t>
            </w:r>
          </w:p>
        </w:tc>
      </w:tr>
      <w:tr w:rsidR="00813CEF" w:rsidRPr="00640FBB" w14:paraId="78D50005" w14:textId="77777777" w:rsidTr="00813CEF">
        <w:trPr>
          <w:trHeight w:val="283"/>
          <w:jc w:val="center"/>
        </w:trPr>
        <w:tc>
          <w:tcPr>
            <w:tcW w:w="0" w:type="auto"/>
            <w:tcBorders>
              <w:top w:val="nil"/>
              <w:left w:val="nil"/>
              <w:bottom w:val="nil"/>
              <w:right w:val="nil"/>
            </w:tcBorders>
            <w:vAlign w:val="center"/>
            <w:hideMark/>
          </w:tcPr>
          <w:p w14:paraId="1555847E"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3</w:t>
            </w:r>
          </w:p>
        </w:tc>
        <w:tc>
          <w:tcPr>
            <w:tcW w:w="0" w:type="auto"/>
            <w:tcBorders>
              <w:top w:val="nil"/>
              <w:left w:val="nil"/>
              <w:bottom w:val="nil"/>
              <w:right w:val="nil"/>
            </w:tcBorders>
            <w:vAlign w:val="center"/>
            <w:hideMark/>
          </w:tcPr>
          <w:p w14:paraId="0CC89338"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40</w:t>
            </w:r>
          </w:p>
        </w:tc>
        <w:tc>
          <w:tcPr>
            <w:tcW w:w="0" w:type="auto"/>
            <w:vMerge w:val="restart"/>
            <w:tcBorders>
              <w:top w:val="nil"/>
              <w:left w:val="nil"/>
              <w:bottom w:val="nil"/>
              <w:right w:val="nil"/>
            </w:tcBorders>
            <w:hideMark/>
          </w:tcPr>
          <w:p w14:paraId="05C47CBA"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Multidisciplinary</w:t>
            </w:r>
          </w:p>
        </w:tc>
        <w:tc>
          <w:tcPr>
            <w:tcW w:w="0" w:type="auto"/>
            <w:tcBorders>
              <w:top w:val="nil"/>
              <w:left w:val="nil"/>
              <w:bottom w:val="nil"/>
              <w:right w:val="nil"/>
            </w:tcBorders>
            <w:noWrap/>
            <w:vAlign w:val="center"/>
            <w:hideMark/>
          </w:tcPr>
          <w:p w14:paraId="5DF19395" w14:textId="77777777" w:rsidR="00813CEF" w:rsidRPr="00640FBB" w:rsidRDefault="00813CEF" w:rsidP="00813CEF">
            <w:pPr>
              <w:widowControl/>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Computer Science, Information Systems</w:t>
            </w:r>
          </w:p>
        </w:tc>
        <w:tc>
          <w:tcPr>
            <w:tcW w:w="0" w:type="auto"/>
            <w:tcBorders>
              <w:top w:val="nil"/>
              <w:left w:val="nil"/>
              <w:bottom w:val="nil"/>
              <w:right w:val="nil"/>
            </w:tcBorders>
            <w:vAlign w:val="center"/>
            <w:hideMark/>
          </w:tcPr>
          <w:p w14:paraId="17B794D2"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17</w:t>
            </w:r>
          </w:p>
        </w:tc>
      </w:tr>
      <w:tr w:rsidR="00813CEF" w:rsidRPr="00640FBB" w14:paraId="37C4E45C" w14:textId="77777777" w:rsidTr="00813CEF">
        <w:trPr>
          <w:trHeight w:val="283"/>
          <w:jc w:val="center"/>
        </w:trPr>
        <w:tc>
          <w:tcPr>
            <w:tcW w:w="0" w:type="auto"/>
            <w:gridSpan w:val="2"/>
            <w:vMerge w:val="restart"/>
            <w:tcBorders>
              <w:top w:val="nil"/>
              <w:left w:val="nil"/>
              <w:bottom w:val="nil"/>
              <w:right w:val="nil"/>
            </w:tcBorders>
            <w:vAlign w:val="center"/>
            <w:hideMark/>
          </w:tcPr>
          <w:p w14:paraId="1E6EC7D0"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1AF4441E"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noWrap/>
            <w:vAlign w:val="center"/>
            <w:hideMark/>
          </w:tcPr>
          <w:p w14:paraId="27E5E64D" w14:textId="77777777" w:rsidR="00813CEF" w:rsidRPr="00640FBB" w:rsidRDefault="00813CEF" w:rsidP="00813CEF">
            <w:pPr>
              <w:widowControl/>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Multidisciplinary Sciences</w:t>
            </w:r>
          </w:p>
        </w:tc>
        <w:tc>
          <w:tcPr>
            <w:tcW w:w="0" w:type="auto"/>
            <w:tcBorders>
              <w:top w:val="nil"/>
              <w:left w:val="nil"/>
              <w:bottom w:val="nil"/>
              <w:right w:val="nil"/>
            </w:tcBorders>
            <w:vAlign w:val="center"/>
            <w:hideMark/>
          </w:tcPr>
          <w:p w14:paraId="39C0E2AD"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8</w:t>
            </w:r>
          </w:p>
        </w:tc>
      </w:tr>
      <w:tr w:rsidR="00813CEF" w:rsidRPr="00640FBB" w14:paraId="56D4065B" w14:textId="77777777" w:rsidTr="00813CEF">
        <w:trPr>
          <w:trHeight w:val="283"/>
          <w:jc w:val="center"/>
        </w:trPr>
        <w:tc>
          <w:tcPr>
            <w:tcW w:w="0" w:type="auto"/>
            <w:gridSpan w:val="2"/>
            <w:vMerge/>
            <w:tcBorders>
              <w:top w:val="nil"/>
              <w:left w:val="nil"/>
              <w:bottom w:val="nil"/>
              <w:right w:val="nil"/>
            </w:tcBorders>
            <w:vAlign w:val="center"/>
            <w:hideMark/>
          </w:tcPr>
          <w:p w14:paraId="17796B46"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28152BB5"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noWrap/>
            <w:vAlign w:val="center"/>
            <w:hideMark/>
          </w:tcPr>
          <w:p w14:paraId="4F3A78F9" w14:textId="77777777" w:rsidR="00813CEF" w:rsidRPr="00640FBB" w:rsidRDefault="00813CEF" w:rsidP="00813CEF">
            <w:pPr>
              <w:widowControl/>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Computer Science, Interdisciplinary Applications</w:t>
            </w:r>
          </w:p>
        </w:tc>
        <w:tc>
          <w:tcPr>
            <w:tcW w:w="0" w:type="auto"/>
            <w:tcBorders>
              <w:top w:val="nil"/>
              <w:left w:val="nil"/>
              <w:bottom w:val="nil"/>
              <w:right w:val="nil"/>
            </w:tcBorders>
            <w:vAlign w:val="center"/>
            <w:hideMark/>
          </w:tcPr>
          <w:p w14:paraId="113FC778"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7</w:t>
            </w:r>
          </w:p>
        </w:tc>
      </w:tr>
      <w:tr w:rsidR="00813CEF" w:rsidRPr="00640FBB" w14:paraId="56FE8C53" w14:textId="77777777" w:rsidTr="003C3516">
        <w:trPr>
          <w:trHeight w:val="69"/>
          <w:jc w:val="center"/>
        </w:trPr>
        <w:tc>
          <w:tcPr>
            <w:tcW w:w="0" w:type="auto"/>
            <w:gridSpan w:val="2"/>
            <w:vMerge/>
            <w:tcBorders>
              <w:top w:val="nil"/>
              <w:left w:val="nil"/>
              <w:bottom w:val="nil"/>
              <w:right w:val="nil"/>
            </w:tcBorders>
            <w:vAlign w:val="center"/>
            <w:hideMark/>
          </w:tcPr>
          <w:p w14:paraId="1F04C101"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146D0514"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noWrap/>
            <w:vAlign w:val="center"/>
            <w:hideMark/>
          </w:tcPr>
          <w:p w14:paraId="35688F35" w14:textId="77777777" w:rsidR="00813CEF" w:rsidRPr="00640FBB" w:rsidRDefault="00813CEF" w:rsidP="00813CEF">
            <w:pPr>
              <w:widowControl/>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Physics, Applied</w:t>
            </w:r>
          </w:p>
        </w:tc>
        <w:tc>
          <w:tcPr>
            <w:tcW w:w="0" w:type="auto"/>
            <w:tcBorders>
              <w:top w:val="nil"/>
              <w:left w:val="nil"/>
              <w:bottom w:val="nil"/>
              <w:right w:val="nil"/>
            </w:tcBorders>
            <w:vAlign w:val="center"/>
            <w:hideMark/>
          </w:tcPr>
          <w:p w14:paraId="074AADEA"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7</w:t>
            </w:r>
          </w:p>
        </w:tc>
      </w:tr>
      <w:tr w:rsidR="00813CEF" w:rsidRPr="00640FBB" w14:paraId="128145FD" w14:textId="77777777" w:rsidTr="003C3516">
        <w:trPr>
          <w:trHeight w:val="69"/>
          <w:jc w:val="center"/>
        </w:trPr>
        <w:tc>
          <w:tcPr>
            <w:tcW w:w="0" w:type="auto"/>
            <w:tcBorders>
              <w:top w:val="nil"/>
              <w:left w:val="nil"/>
              <w:bottom w:val="nil"/>
              <w:right w:val="nil"/>
            </w:tcBorders>
            <w:vAlign w:val="center"/>
            <w:hideMark/>
          </w:tcPr>
          <w:p w14:paraId="7E5A2D55"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4</w:t>
            </w:r>
          </w:p>
        </w:tc>
        <w:tc>
          <w:tcPr>
            <w:tcW w:w="0" w:type="auto"/>
            <w:tcBorders>
              <w:top w:val="nil"/>
              <w:left w:val="nil"/>
              <w:bottom w:val="nil"/>
              <w:right w:val="nil"/>
            </w:tcBorders>
            <w:vAlign w:val="center"/>
            <w:hideMark/>
          </w:tcPr>
          <w:p w14:paraId="648A0645"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35</w:t>
            </w:r>
          </w:p>
        </w:tc>
        <w:tc>
          <w:tcPr>
            <w:tcW w:w="0" w:type="auto"/>
            <w:vMerge w:val="restart"/>
            <w:tcBorders>
              <w:top w:val="nil"/>
              <w:left w:val="nil"/>
              <w:bottom w:val="nil"/>
              <w:right w:val="nil"/>
            </w:tcBorders>
            <w:hideMark/>
          </w:tcPr>
          <w:p w14:paraId="1E1F7097"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Engineering</w:t>
            </w:r>
          </w:p>
        </w:tc>
        <w:tc>
          <w:tcPr>
            <w:tcW w:w="0" w:type="auto"/>
            <w:tcBorders>
              <w:top w:val="nil"/>
              <w:left w:val="nil"/>
              <w:bottom w:val="nil"/>
              <w:right w:val="nil"/>
            </w:tcBorders>
            <w:vAlign w:val="center"/>
            <w:hideMark/>
          </w:tcPr>
          <w:p w14:paraId="372F1D6F"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 xml:space="preserve">Engineering, Electrical and Electronic </w:t>
            </w:r>
          </w:p>
        </w:tc>
        <w:tc>
          <w:tcPr>
            <w:tcW w:w="0" w:type="auto"/>
            <w:tcBorders>
              <w:top w:val="nil"/>
              <w:left w:val="nil"/>
              <w:bottom w:val="nil"/>
              <w:right w:val="nil"/>
            </w:tcBorders>
            <w:vAlign w:val="center"/>
            <w:hideMark/>
          </w:tcPr>
          <w:p w14:paraId="2588F73B"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19</w:t>
            </w:r>
          </w:p>
        </w:tc>
      </w:tr>
      <w:tr w:rsidR="00813CEF" w:rsidRPr="00640FBB" w14:paraId="6427EC7D" w14:textId="77777777" w:rsidTr="00813CEF">
        <w:trPr>
          <w:trHeight w:val="311"/>
          <w:jc w:val="center"/>
        </w:trPr>
        <w:tc>
          <w:tcPr>
            <w:tcW w:w="0" w:type="auto"/>
            <w:gridSpan w:val="2"/>
            <w:vMerge w:val="restart"/>
            <w:tcBorders>
              <w:top w:val="nil"/>
              <w:left w:val="nil"/>
              <w:bottom w:val="nil"/>
              <w:right w:val="nil"/>
            </w:tcBorders>
            <w:noWrap/>
            <w:vAlign w:val="bottom"/>
            <w:hideMark/>
          </w:tcPr>
          <w:p w14:paraId="0466AD31"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720EDFB4"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vAlign w:val="center"/>
            <w:hideMark/>
          </w:tcPr>
          <w:p w14:paraId="3FA8F15B"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 xml:space="preserve">Instruments and Instrumentation </w:t>
            </w:r>
          </w:p>
        </w:tc>
        <w:tc>
          <w:tcPr>
            <w:tcW w:w="0" w:type="auto"/>
            <w:tcBorders>
              <w:top w:val="nil"/>
              <w:left w:val="nil"/>
              <w:bottom w:val="nil"/>
              <w:right w:val="nil"/>
            </w:tcBorders>
            <w:vAlign w:val="center"/>
            <w:hideMark/>
          </w:tcPr>
          <w:p w14:paraId="4F3FF85D"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15</w:t>
            </w:r>
          </w:p>
        </w:tc>
      </w:tr>
      <w:tr w:rsidR="00813CEF" w:rsidRPr="00640FBB" w14:paraId="5CA53B90" w14:textId="77777777" w:rsidTr="00813CEF">
        <w:trPr>
          <w:trHeight w:val="283"/>
          <w:jc w:val="center"/>
        </w:trPr>
        <w:tc>
          <w:tcPr>
            <w:tcW w:w="0" w:type="auto"/>
            <w:gridSpan w:val="2"/>
            <w:vMerge/>
            <w:tcBorders>
              <w:top w:val="nil"/>
              <w:left w:val="nil"/>
              <w:bottom w:val="nil"/>
              <w:right w:val="nil"/>
            </w:tcBorders>
            <w:vAlign w:val="center"/>
            <w:hideMark/>
          </w:tcPr>
          <w:p w14:paraId="6AA8560B"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vMerge/>
            <w:tcBorders>
              <w:top w:val="nil"/>
              <w:left w:val="nil"/>
              <w:bottom w:val="nil"/>
              <w:right w:val="nil"/>
            </w:tcBorders>
            <w:vAlign w:val="center"/>
            <w:hideMark/>
          </w:tcPr>
          <w:p w14:paraId="56F9CDA5"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vAlign w:val="center"/>
            <w:hideMark/>
          </w:tcPr>
          <w:p w14:paraId="48531120"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 xml:space="preserve">Telecommunications </w:t>
            </w:r>
          </w:p>
        </w:tc>
        <w:tc>
          <w:tcPr>
            <w:tcW w:w="0" w:type="auto"/>
            <w:tcBorders>
              <w:top w:val="nil"/>
              <w:left w:val="nil"/>
              <w:bottom w:val="nil"/>
              <w:right w:val="nil"/>
            </w:tcBorders>
            <w:vAlign w:val="center"/>
            <w:hideMark/>
          </w:tcPr>
          <w:p w14:paraId="35C4DED4"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6</w:t>
            </w:r>
          </w:p>
        </w:tc>
      </w:tr>
      <w:tr w:rsidR="00813CEF" w:rsidRPr="00640FBB" w14:paraId="2BA29E7B" w14:textId="77777777" w:rsidTr="00813CEF">
        <w:trPr>
          <w:trHeight w:val="283"/>
          <w:jc w:val="center"/>
        </w:trPr>
        <w:tc>
          <w:tcPr>
            <w:tcW w:w="0" w:type="auto"/>
            <w:tcBorders>
              <w:top w:val="nil"/>
              <w:left w:val="nil"/>
              <w:bottom w:val="nil"/>
              <w:right w:val="nil"/>
            </w:tcBorders>
            <w:vAlign w:val="center"/>
            <w:hideMark/>
          </w:tcPr>
          <w:p w14:paraId="49EAE744"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5</w:t>
            </w:r>
          </w:p>
        </w:tc>
        <w:tc>
          <w:tcPr>
            <w:tcW w:w="0" w:type="auto"/>
            <w:tcBorders>
              <w:top w:val="nil"/>
              <w:left w:val="nil"/>
              <w:bottom w:val="nil"/>
              <w:right w:val="nil"/>
            </w:tcBorders>
            <w:vAlign w:val="center"/>
            <w:hideMark/>
          </w:tcPr>
          <w:p w14:paraId="53B70161"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23</w:t>
            </w:r>
          </w:p>
        </w:tc>
        <w:tc>
          <w:tcPr>
            <w:tcW w:w="0" w:type="auto"/>
            <w:vMerge w:val="restart"/>
            <w:tcBorders>
              <w:top w:val="nil"/>
              <w:left w:val="nil"/>
              <w:bottom w:val="nil"/>
              <w:right w:val="nil"/>
            </w:tcBorders>
            <w:hideMark/>
          </w:tcPr>
          <w:p w14:paraId="2EBCD2BC"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Social Sciences, General</w:t>
            </w:r>
          </w:p>
        </w:tc>
        <w:tc>
          <w:tcPr>
            <w:tcW w:w="0" w:type="auto"/>
            <w:tcBorders>
              <w:top w:val="nil"/>
              <w:left w:val="nil"/>
              <w:bottom w:val="nil"/>
              <w:right w:val="nil"/>
            </w:tcBorders>
            <w:noWrap/>
            <w:vAlign w:val="center"/>
            <w:hideMark/>
          </w:tcPr>
          <w:p w14:paraId="1CED50BD" w14:textId="77777777" w:rsidR="00813CEF" w:rsidRPr="00640FBB" w:rsidRDefault="00813CEF" w:rsidP="00813CEF">
            <w:pPr>
              <w:widowControl/>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 xml:space="preserve">Health Care Sciences and Services </w:t>
            </w:r>
          </w:p>
        </w:tc>
        <w:tc>
          <w:tcPr>
            <w:tcW w:w="0" w:type="auto"/>
            <w:tcBorders>
              <w:top w:val="nil"/>
              <w:left w:val="nil"/>
              <w:bottom w:val="nil"/>
              <w:right w:val="nil"/>
            </w:tcBorders>
            <w:noWrap/>
            <w:vAlign w:val="bottom"/>
            <w:hideMark/>
          </w:tcPr>
          <w:p w14:paraId="573F1F5A" w14:textId="77777777" w:rsidR="00813CEF" w:rsidRPr="00640FBB" w:rsidRDefault="00813CEF" w:rsidP="00813CEF">
            <w:pPr>
              <w:widowControl/>
              <w:jc w:val="right"/>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10</w:t>
            </w:r>
          </w:p>
        </w:tc>
      </w:tr>
      <w:tr w:rsidR="00813CEF" w:rsidRPr="00640FBB" w14:paraId="7A1FF4A9" w14:textId="77777777" w:rsidTr="003C3516">
        <w:trPr>
          <w:trHeight w:val="69"/>
          <w:jc w:val="center"/>
        </w:trPr>
        <w:tc>
          <w:tcPr>
            <w:tcW w:w="0" w:type="auto"/>
            <w:gridSpan w:val="2"/>
            <w:tcBorders>
              <w:top w:val="nil"/>
              <w:left w:val="nil"/>
              <w:bottom w:val="nil"/>
              <w:right w:val="nil"/>
            </w:tcBorders>
            <w:noWrap/>
            <w:vAlign w:val="bottom"/>
            <w:hideMark/>
          </w:tcPr>
          <w:p w14:paraId="18A6A5E9" w14:textId="77777777" w:rsidR="00813CEF" w:rsidRPr="00640FBB" w:rsidRDefault="00813CEF" w:rsidP="00813CEF">
            <w:pPr>
              <w:widowControl/>
              <w:jc w:val="right"/>
              <w:rPr>
                <w:rFonts w:ascii="Times New Roman" w:eastAsia="等线" w:hAnsi="Times New Roman" w:cs="Times New Roman"/>
                <w:color w:val="000000"/>
                <w:kern w:val="0"/>
                <w:szCs w:val="21"/>
                <w14:ligatures w14:val="none"/>
              </w:rPr>
            </w:pPr>
          </w:p>
        </w:tc>
        <w:tc>
          <w:tcPr>
            <w:tcW w:w="0" w:type="auto"/>
            <w:vMerge/>
            <w:tcBorders>
              <w:top w:val="nil"/>
              <w:left w:val="nil"/>
              <w:bottom w:val="nil"/>
              <w:right w:val="nil"/>
            </w:tcBorders>
            <w:vAlign w:val="center"/>
            <w:hideMark/>
          </w:tcPr>
          <w:p w14:paraId="4C378B39"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p>
        </w:tc>
        <w:tc>
          <w:tcPr>
            <w:tcW w:w="0" w:type="auto"/>
            <w:tcBorders>
              <w:top w:val="nil"/>
              <w:left w:val="nil"/>
              <w:bottom w:val="nil"/>
              <w:right w:val="nil"/>
            </w:tcBorders>
            <w:noWrap/>
            <w:vAlign w:val="center"/>
            <w:hideMark/>
          </w:tcPr>
          <w:p w14:paraId="09E4F0AA" w14:textId="77777777" w:rsidR="00813CEF" w:rsidRPr="00640FBB" w:rsidRDefault="00813CEF" w:rsidP="00813CEF">
            <w:pPr>
              <w:widowControl/>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Gerontology</w:t>
            </w:r>
          </w:p>
        </w:tc>
        <w:tc>
          <w:tcPr>
            <w:tcW w:w="0" w:type="auto"/>
            <w:tcBorders>
              <w:top w:val="nil"/>
              <w:left w:val="nil"/>
              <w:bottom w:val="nil"/>
              <w:right w:val="nil"/>
            </w:tcBorders>
            <w:noWrap/>
            <w:vAlign w:val="bottom"/>
            <w:hideMark/>
          </w:tcPr>
          <w:p w14:paraId="2EF14CE7" w14:textId="77777777" w:rsidR="00813CEF" w:rsidRPr="00640FBB" w:rsidRDefault="00813CEF" w:rsidP="00813CEF">
            <w:pPr>
              <w:widowControl/>
              <w:jc w:val="right"/>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10</w:t>
            </w:r>
          </w:p>
        </w:tc>
      </w:tr>
      <w:tr w:rsidR="00813CEF" w:rsidRPr="00640FBB" w14:paraId="04C9ED77" w14:textId="77777777" w:rsidTr="00813CEF">
        <w:trPr>
          <w:trHeight w:val="283"/>
          <w:jc w:val="center"/>
        </w:trPr>
        <w:tc>
          <w:tcPr>
            <w:tcW w:w="0" w:type="auto"/>
            <w:tcBorders>
              <w:top w:val="nil"/>
              <w:left w:val="nil"/>
              <w:bottom w:val="nil"/>
              <w:right w:val="nil"/>
            </w:tcBorders>
            <w:vAlign w:val="center"/>
            <w:hideMark/>
          </w:tcPr>
          <w:p w14:paraId="36F9E0D2"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6</w:t>
            </w:r>
          </w:p>
        </w:tc>
        <w:tc>
          <w:tcPr>
            <w:tcW w:w="0" w:type="auto"/>
            <w:tcBorders>
              <w:top w:val="nil"/>
              <w:left w:val="nil"/>
              <w:bottom w:val="nil"/>
              <w:right w:val="nil"/>
            </w:tcBorders>
            <w:vAlign w:val="center"/>
            <w:hideMark/>
          </w:tcPr>
          <w:p w14:paraId="2B32A1A5"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12</w:t>
            </w:r>
          </w:p>
        </w:tc>
        <w:tc>
          <w:tcPr>
            <w:tcW w:w="0" w:type="auto"/>
            <w:tcBorders>
              <w:top w:val="nil"/>
              <w:left w:val="nil"/>
              <w:bottom w:val="nil"/>
              <w:right w:val="nil"/>
            </w:tcBorders>
            <w:hideMark/>
          </w:tcPr>
          <w:p w14:paraId="50700A1C"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Biology &amp; Biochemistry</w:t>
            </w:r>
          </w:p>
        </w:tc>
        <w:tc>
          <w:tcPr>
            <w:tcW w:w="0" w:type="auto"/>
            <w:tcBorders>
              <w:top w:val="nil"/>
              <w:left w:val="nil"/>
              <w:bottom w:val="nil"/>
              <w:right w:val="nil"/>
            </w:tcBorders>
            <w:noWrap/>
            <w:vAlign w:val="center"/>
            <w:hideMark/>
          </w:tcPr>
          <w:p w14:paraId="7540C5D6" w14:textId="77777777" w:rsidR="00813CEF" w:rsidRPr="00640FBB" w:rsidRDefault="00813CEF" w:rsidP="00813CEF">
            <w:pPr>
              <w:widowControl/>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 xml:space="preserve">Mathematical and Computational Biology </w:t>
            </w:r>
          </w:p>
        </w:tc>
        <w:tc>
          <w:tcPr>
            <w:tcW w:w="0" w:type="auto"/>
            <w:tcBorders>
              <w:top w:val="nil"/>
              <w:left w:val="nil"/>
              <w:bottom w:val="nil"/>
              <w:right w:val="nil"/>
            </w:tcBorders>
            <w:noWrap/>
            <w:vAlign w:val="bottom"/>
            <w:hideMark/>
          </w:tcPr>
          <w:p w14:paraId="50F291A3" w14:textId="77777777" w:rsidR="00813CEF" w:rsidRPr="00640FBB" w:rsidRDefault="00813CEF" w:rsidP="00813CEF">
            <w:pPr>
              <w:widowControl/>
              <w:jc w:val="right"/>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7</w:t>
            </w:r>
          </w:p>
        </w:tc>
      </w:tr>
      <w:tr w:rsidR="00813CEF" w:rsidRPr="00640FBB" w14:paraId="5DFB3005" w14:textId="77777777" w:rsidTr="003C3516">
        <w:trPr>
          <w:trHeight w:val="69"/>
          <w:jc w:val="center"/>
        </w:trPr>
        <w:tc>
          <w:tcPr>
            <w:tcW w:w="0" w:type="auto"/>
            <w:tcBorders>
              <w:top w:val="nil"/>
              <w:left w:val="nil"/>
              <w:right w:val="nil"/>
            </w:tcBorders>
            <w:vAlign w:val="center"/>
            <w:hideMark/>
          </w:tcPr>
          <w:p w14:paraId="51A79A23"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7</w:t>
            </w:r>
          </w:p>
        </w:tc>
        <w:tc>
          <w:tcPr>
            <w:tcW w:w="0" w:type="auto"/>
            <w:tcBorders>
              <w:top w:val="nil"/>
              <w:left w:val="nil"/>
              <w:right w:val="nil"/>
            </w:tcBorders>
            <w:vAlign w:val="center"/>
            <w:hideMark/>
          </w:tcPr>
          <w:p w14:paraId="25D11B7D"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12</w:t>
            </w:r>
          </w:p>
        </w:tc>
        <w:tc>
          <w:tcPr>
            <w:tcW w:w="0" w:type="auto"/>
            <w:tcBorders>
              <w:top w:val="nil"/>
              <w:left w:val="nil"/>
              <w:right w:val="nil"/>
            </w:tcBorders>
            <w:hideMark/>
          </w:tcPr>
          <w:p w14:paraId="62185E07"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Psychiatry/Psychology</w:t>
            </w:r>
          </w:p>
        </w:tc>
        <w:tc>
          <w:tcPr>
            <w:tcW w:w="0" w:type="auto"/>
            <w:tcBorders>
              <w:top w:val="nil"/>
              <w:left w:val="nil"/>
              <w:right w:val="nil"/>
            </w:tcBorders>
            <w:noWrap/>
            <w:vAlign w:val="center"/>
            <w:hideMark/>
          </w:tcPr>
          <w:p w14:paraId="5BDC27A8" w14:textId="77777777" w:rsidR="00813CEF" w:rsidRPr="00640FBB" w:rsidRDefault="00813CEF" w:rsidP="00813CEF">
            <w:pPr>
              <w:widowControl/>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Gerontology</w:t>
            </w:r>
          </w:p>
        </w:tc>
        <w:tc>
          <w:tcPr>
            <w:tcW w:w="0" w:type="auto"/>
            <w:tcBorders>
              <w:top w:val="nil"/>
              <w:left w:val="nil"/>
              <w:right w:val="nil"/>
            </w:tcBorders>
            <w:noWrap/>
            <w:vAlign w:val="bottom"/>
            <w:hideMark/>
          </w:tcPr>
          <w:p w14:paraId="27EA2E33" w14:textId="77777777" w:rsidR="00813CEF" w:rsidRPr="00640FBB" w:rsidRDefault="00813CEF" w:rsidP="00813CEF">
            <w:pPr>
              <w:widowControl/>
              <w:jc w:val="right"/>
              <w:rPr>
                <w:rFonts w:ascii="Times New Roman" w:eastAsia="等线" w:hAnsi="Times New Roman" w:cs="Times New Roman"/>
                <w:color w:val="000000"/>
                <w:kern w:val="0"/>
                <w:szCs w:val="21"/>
                <w14:ligatures w14:val="none"/>
              </w:rPr>
            </w:pPr>
            <w:r w:rsidRPr="00640FBB">
              <w:rPr>
                <w:rFonts w:ascii="Times New Roman" w:eastAsia="等线" w:hAnsi="Times New Roman" w:cs="Times New Roman"/>
                <w:color w:val="000000"/>
                <w:kern w:val="0"/>
                <w:szCs w:val="21"/>
                <w14:ligatures w14:val="none"/>
              </w:rPr>
              <w:t>10</w:t>
            </w:r>
          </w:p>
        </w:tc>
      </w:tr>
      <w:tr w:rsidR="00813CEF" w:rsidRPr="00640FBB" w14:paraId="317C74D7" w14:textId="77777777" w:rsidTr="003C3516">
        <w:trPr>
          <w:trHeight w:val="69"/>
          <w:jc w:val="center"/>
        </w:trPr>
        <w:tc>
          <w:tcPr>
            <w:tcW w:w="0" w:type="auto"/>
            <w:tcBorders>
              <w:top w:val="nil"/>
              <w:left w:val="nil"/>
              <w:bottom w:val="single" w:sz="8" w:space="0" w:color="auto"/>
              <w:right w:val="nil"/>
            </w:tcBorders>
            <w:vAlign w:val="center"/>
            <w:hideMark/>
          </w:tcPr>
          <w:p w14:paraId="086E1353"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8</w:t>
            </w:r>
          </w:p>
        </w:tc>
        <w:tc>
          <w:tcPr>
            <w:tcW w:w="0" w:type="auto"/>
            <w:tcBorders>
              <w:top w:val="nil"/>
              <w:left w:val="nil"/>
              <w:bottom w:val="single" w:sz="8" w:space="0" w:color="auto"/>
              <w:right w:val="nil"/>
            </w:tcBorders>
            <w:vAlign w:val="center"/>
            <w:hideMark/>
          </w:tcPr>
          <w:p w14:paraId="01E81306"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5</w:t>
            </w:r>
          </w:p>
        </w:tc>
        <w:tc>
          <w:tcPr>
            <w:tcW w:w="0" w:type="auto"/>
            <w:tcBorders>
              <w:top w:val="nil"/>
              <w:left w:val="nil"/>
              <w:bottom w:val="single" w:sz="8" w:space="0" w:color="auto"/>
              <w:right w:val="nil"/>
            </w:tcBorders>
            <w:hideMark/>
          </w:tcPr>
          <w:p w14:paraId="3F2E85AD" w14:textId="77777777" w:rsidR="00813CEF" w:rsidRPr="00640FBB" w:rsidRDefault="00813CEF" w:rsidP="00813CEF">
            <w:pPr>
              <w:widowControl/>
              <w:jc w:val="lef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Environment/Ecology</w:t>
            </w:r>
          </w:p>
        </w:tc>
        <w:tc>
          <w:tcPr>
            <w:tcW w:w="0" w:type="auto"/>
            <w:tcBorders>
              <w:top w:val="nil"/>
              <w:left w:val="nil"/>
              <w:bottom w:val="single" w:sz="8" w:space="0" w:color="auto"/>
              <w:right w:val="nil"/>
            </w:tcBorders>
            <w:vAlign w:val="center"/>
            <w:hideMark/>
          </w:tcPr>
          <w:p w14:paraId="76CB160A" w14:textId="77777777" w:rsidR="00813CEF" w:rsidRPr="00640FBB" w:rsidRDefault="00813CEF" w:rsidP="00813CEF">
            <w:pPr>
              <w:widowControl/>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Public, Environmental and Occupational Health</w:t>
            </w:r>
          </w:p>
        </w:tc>
        <w:tc>
          <w:tcPr>
            <w:tcW w:w="0" w:type="auto"/>
            <w:tcBorders>
              <w:top w:val="nil"/>
              <w:left w:val="nil"/>
              <w:bottom w:val="single" w:sz="8" w:space="0" w:color="auto"/>
              <w:right w:val="nil"/>
            </w:tcBorders>
            <w:vAlign w:val="center"/>
            <w:hideMark/>
          </w:tcPr>
          <w:p w14:paraId="68196675" w14:textId="77777777" w:rsidR="00813CEF" w:rsidRPr="00640FBB" w:rsidRDefault="00813CEF" w:rsidP="00813CEF">
            <w:pPr>
              <w:widowControl/>
              <w:jc w:val="right"/>
              <w:rPr>
                <w:rFonts w:ascii="Times New Roman" w:eastAsia="等线" w:hAnsi="Times New Roman" w:cs="Times New Roman"/>
                <w:color w:val="1F1F1F"/>
                <w:kern w:val="0"/>
                <w:szCs w:val="21"/>
                <w14:ligatures w14:val="none"/>
              </w:rPr>
            </w:pPr>
            <w:r w:rsidRPr="00640FBB">
              <w:rPr>
                <w:rFonts w:ascii="Times New Roman" w:eastAsia="等线" w:hAnsi="Times New Roman" w:cs="Times New Roman"/>
                <w:color w:val="1F1F1F"/>
                <w:kern w:val="0"/>
                <w:szCs w:val="21"/>
                <w14:ligatures w14:val="none"/>
              </w:rPr>
              <w:t>4</w:t>
            </w:r>
          </w:p>
        </w:tc>
      </w:tr>
    </w:tbl>
    <w:p w14:paraId="0E6D52D1" w14:textId="77777777" w:rsidR="003C3516" w:rsidRDefault="003C3516" w:rsidP="00C026A5">
      <w:pPr>
        <w:jc w:val="center"/>
        <w:rPr>
          <w:rFonts w:ascii="Times New Roman" w:hAnsi="Times New Roman" w:cs="Times New Roman"/>
          <w:b/>
          <w:bCs/>
          <w:sz w:val="24"/>
          <w:szCs w:val="28"/>
        </w:rPr>
      </w:pPr>
    </w:p>
    <w:p w14:paraId="70F65E9A" w14:textId="77777777" w:rsidR="003C3516" w:rsidRDefault="003C3516" w:rsidP="00C026A5">
      <w:pPr>
        <w:jc w:val="center"/>
        <w:rPr>
          <w:rFonts w:ascii="Times New Roman" w:hAnsi="Times New Roman" w:cs="Times New Roman"/>
          <w:b/>
          <w:bCs/>
          <w:sz w:val="24"/>
          <w:szCs w:val="28"/>
        </w:rPr>
      </w:pPr>
    </w:p>
    <w:p w14:paraId="04F3A3E9" w14:textId="77777777" w:rsidR="003C3516" w:rsidRDefault="003C3516" w:rsidP="00C026A5">
      <w:pPr>
        <w:jc w:val="center"/>
        <w:rPr>
          <w:rFonts w:ascii="Times New Roman" w:hAnsi="Times New Roman" w:cs="Times New Roman"/>
          <w:b/>
          <w:bCs/>
          <w:sz w:val="24"/>
          <w:szCs w:val="28"/>
        </w:rPr>
      </w:pPr>
    </w:p>
    <w:p w14:paraId="69E1958C" w14:textId="77777777" w:rsidR="003C3516" w:rsidRDefault="003C3516" w:rsidP="00C026A5">
      <w:pPr>
        <w:jc w:val="center"/>
        <w:rPr>
          <w:rFonts w:ascii="Times New Roman" w:hAnsi="Times New Roman" w:cs="Times New Roman"/>
          <w:b/>
          <w:bCs/>
          <w:sz w:val="24"/>
          <w:szCs w:val="28"/>
        </w:rPr>
      </w:pPr>
    </w:p>
    <w:p w14:paraId="5148A288" w14:textId="34C54177" w:rsidR="00832196" w:rsidRPr="003C3516" w:rsidRDefault="00832196" w:rsidP="00C026A5">
      <w:pPr>
        <w:jc w:val="center"/>
        <w:rPr>
          <w:rFonts w:ascii="Times New Roman" w:hAnsi="Times New Roman" w:cs="Times New Roman"/>
          <w:sz w:val="24"/>
          <w:szCs w:val="28"/>
        </w:rPr>
      </w:pPr>
      <w:r w:rsidRPr="003C3516">
        <w:rPr>
          <w:rFonts w:ascii="Times New Roman" w:hAnsi="Times New Roman" w:cs="Times New Roman" w:hint="eastAsia"/>
          <w:b/>
          <w:bCs/>
          <w:sz w:val="24"/>
          <w:szCs w:val="28"/>
        </w:rPr>
        <w:lastRenderedPageBreak/>
        <w:t xml:space="preserve">Table </w:t>
      </w:r>
      <w:r w:rsidR="00C026A5" w:rsidRPr="003C3516">
        <w:rPr>
          <w:rFonts w:ascii="Times New Roman" w:hAnsi="Times New Roman" w:cs="Times New Roman" w:hint="eastAsia"/>
          <w:b/>
          <w:bCs/>
          <w:sz w:val="24"/>
          <w:szCs w:val="28"/>
        </w:rPr>
        <w:t>E</w:t>
      </w:r>
      <w:r w:rsidR="00455FE7" w:rsidRPr="003C3516">
        <w:rPr>
          <w:rFonts w:ascii="Times New Roman" w:hAnsi="Times New Roman" w:cs="Times New Roman" w:hint="eastAsia"/>
          <w:b/>
          <w:bCs/>
          <w:sz w:val="24"/>
          <w:szCs w:val="28"/>
        </w:rPr>
        <w:t>3</w:t>
      </w:r>
      <w:r w:rsidRPr="003C3516">
        <w:rPr>
          <w:rFonts w:ascii="Times New Roman" w:hAnsi="Times New Roman" w:cs="Times New Roman" w:hint="eastAsia"/>
          <w:sz w:val="24"/>
          <w:szCs w:val="28"/>
        </w:rPr>
        <w:t>. Definition of each item in Figure 3</w:t>
      </w:r>
    </w:p>
    <w:tbl>
      <w:tblPr>
        <w:tblW w:w="5000" w:type="pct"/>
        <w:tblBorders>
          <w:top w:val="single" w:sz="8" w:space="0" w:color="auto"/>
          <w:bottom w:val="single" w:sz="8" w:space="0" w:color="auto"/>
        </w:tblBorders>
        <w:tblLook w:val="04A0" w:firstRow="1" w:lastRow="0" w:firstColumn="1" w:lastColumn="0" w:noHBand="0" w:noVBand="1"/>
      </w:tblPr>
      <w:tblGrid>
        <w:gridCol w:w="4201"/>
        <w:gridCol w:w="705"/>
        <w:gridCol w:w="5312"/>
        <w:gridCol w:w="5180"/>
      </w:tblGrid>
      <w:tr w:rsidR="00765737" w:rsidRPr="00640FBB" w14:paraId="76D22FCE" w14:textId="77777777" w:rsidTr="00765737">
        <w:trPr>
          <w:trHeight w:val="283"/>
        </w:trPr>
        <w:tc>
          <w:tcPr>
            <w:tcW w:w="1364" w:type="pct"/>
            <w:tcBorders>
              <w:top w:val="single" w:sz="8" w:space="0" w:color="auto"/>
              <w:bottom w:val="single" w:sz="8" w:space="0" w:color="auto"/>
            </w:tcBorders>
            <w:hideMark/>
          </w:tcPr>
          <w:p w14:paraId="4A0F4B58"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Journal Name</w:t>
            </w:r>
          </w:p>
        </w:tc>
        <w:tc>
          <w:tcPr>
            <w:tcW w:w="229" w:type="pct"/>
            <w:tcBorders>
              <w:top w:val="single" w:sz="8" w:space="0" w:color="auto"/>
              <w:bottom w:val="single" w:sz="8" w:space="0" w:color="auto"/>
            </w:tcBorders>
            <w:vAlign w:val="bottom"/>
            <w:hideMark/>
          </w:tcPr>
          <w:p w14:paraId="47CA3D0B"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Count</w:t>
            </w:r>
          </w:p>
        </w:tc>
        <w:tc>
          <w:tcPr>
            <w:tcW w:w="1725" w:type="pct"/>
            <w:tcBorders>
              <w:top w:val="single" w:sz="8" w:space="0" w:color="auto"/>
              <w:bottom w:val="single" w:sz="8" w:space="0" w:color="auto"/>
            </w:tcBorders>
            <w:hideMark/>
          </w:tcPr>
          <w:p w14:paraId="3494B32D"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Journal Category (JCR)</w:t>
            </w:r>
          </w:p>
        </w:tc>
        <w:tc>
          <w:tcPr>
            <w:tcW w:w="1682" w:type="pct"/>
            <w:tcBorders>
              <w:top w:val="single" w:sz="8" w:space="0" w:color="auto"/>
              <w:bottom w:val="single" w:sz="8" w:space="0" w:color="auto"/>
            </w:tcBorders>
            <w:hideMark/>
          </w:tcPr>
          <w:p w14:paraId="47AA9991"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Categories by Group (JCR)</w:t>
            </w:r>
          </w:p>
        </w:tc>
      </w:tr>
      <w:tr w:rsidR="00765737" w:rsidRPr="00640FBB" w14:paraId="3D05620D" w14:textId="77777777" w:rsidTr="00765737">
        <w:trPr>
          <w:trHeight w:val="772"/>
        </w:trPr>
        <w:tc>
          <w:tcPr>
            <w:tcW w:w="1364" w:type="pct"/>
            <w:tcBorders>
              <w:top w:val="single" w:sz="8" w:space="0" w:color="auto"/>
            </w:tcBorders>
            <w:hideMark/>
          </w:tcPr>
          <w:p w14:paraId="0614587C"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sensors</w:t>
            </w:r>
          </w:p>
        </w:tc>
        <w:tc>
          <w:tcPr>
            <w:tcW w:w="229" w:type="pct"/>
            <w:tcBorders>
              <w:top w:val="single" w:sz="8" w:space="0" w:color="auto"/>
            </w:tcBorders>
            <w:vAlign w:val="center"/>
            <w:hideMark/>
          </w:tcPr>
          <w:p w14:paraId="55933C07"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8</w:t>
            </w:r>
          </w:p>
        </w:tc>
        <w:tc>
          <w:tcPr>
            <w:tcW w:w="1725" w:type="pct"/>
            <w:tcBorders>
              <w:top w:val="single" w:sz="8" w:space="0" w:color="auto"/>
            </w:tcBorders>
            <w:hideMark/>
          </w:tcPr>
          <w:p w14:paraId="0C72AE1D"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 xml:space="preserve">Chemistry, Analytical </w:t>
            </w:r>
            <w:r w:rsidRPr="00640FBB">
              <w:rPr>
                <w:rFonts w:ascii="Times New Roman" w:eastAsia="等线" w:hAnsi="Times New Roman" w:cs="Times New Roman"/>
                <w:color w:val="000000"/>
                <w:kern w:val="0"/>
                <w:sz w:val="20"/>
                <w:szCs w:val="20"/>
                <w14:ligatures w14:val="none"/>
              </w:rPr>
              <w:br/>
              <w:t>Instruments &amp; Instrumentation</w:t>
            </w:r>
            <w:r w:rsidRPr="00640FBB">
              <w:rPr>
                <w:rFonts w:ascii="Times New Roman" w:eastAsia="等线" w:hAnsi="Times New Roman" w:cs="Times New Roman"/>
                <w:color w:val="000000"/>
                <w:kern w:val="0"/>
                <w:sz w:val="20"/>
                <w:szCs w:val="20"/>
                <w14:ligatures w14:val="none"/>
              </w:rPr>
              <w:br/>
              <w:t>Engineering, Electrical &amp; Electronic</w:t>
            </w:r>
          </w:p>
        </w:tc>
        <w:tc>
          <w:tcPr>
            <w:tcW w:w="1682" w:type="pct"/>
            <w:tcBorders>
              <w:top w:val="single" w:sz="8" w:space="0" w:color="auto"/>
            </w:tcBorders>
            <w:vAlign w:val="center"/>
            <w:hideMark/>
          </w:tcPr>
          <w:p w14:paraId="268E52A6" w14:textId="1360682D"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w:t>
            </w:r>
          </w:p>
        </w:tc>
      </w:tr>
      <w:tr w:rsidR="00765737" w:rsidRPr="00640FBB" w14:paraId="7E1279A7" w14:textId="77777777" w:rsidTr="00765737">
        <w:trPr>
          <w:trHeight w:val="772"/>
        </w:trPr>
        <w:tc>
          <w:tcPr>
            <w:tcW w:w="1364" w:type="pct"/>
            <w:hideMark/>
          </w:tcPr>
          <w:p w14:paraId="232D6AAD"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proofErr w:type="gramStart"/>
            <w:r w:rsidRPr="00640FBB">
              <w:rPr>
                <w:rFonts w:ascii="Times New Roman" w:eastAsia="等线" w:hAnsi="Times New Roman" w:cs="Times New Roman"/>
                <w:color w:val="000000"/>
                <w:kern w:val="0"/>
                <w:sz w:val="20"/>
                <w:szCs w:val="20"/>
                <w14:ligatures w14:val="none"/>
              </w:rPr>
              <w:t>ieee</w:t>
            </w:r>
            <w:proofErr w:type="spellEnd"/>
            <w:proofErr w:type="gramEnd"/>
            <w:r w:rsidRPr="00640FBB">
              <w:rPr>
                <w:rFonts w:ascii="Times New Roman" w:eastAsia="等线" w:hAnsi="Times New Roman" w:cs="Times New Roman"/>
                <w:color w:val="000000"/>
                <w:kern w:val="0"/>
                <w:sz w:val="20"/>
                <w:szCs w:val="20"/>
                <w14:ligatures w14:val="none"/>
              </w:rPr>
              <w:t xml:space="preserve"> sensors journal</w:t>
            </w:r>
          </w:p>
        </w:tc>
        <w:tc>
          <w:tcPr>
            <w:tcW w:w="229" w:type="pct"/>
            <w:vAlign w:val="center"/>
            <w:hideMark/>
          </w:tcPr>
          <w:p w14:paraId="20622C11"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5</w:t>
            </w:r>
          </w:p>
        </w:tc>
        <w:tc>
          <w:tcPr>
            <w:tcW w:w="1725" w:type="pct"/>
            <w:hideMark/>
          </w:tcPr>
          <w:p w14:paraId="71414B02"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Instruments &amp; Instrumentation</w:t>
            </w:r>
            <w:r w:rsidRPr="00640FBB">
              <w:rPr>
                <w:rFonts w:ascii="Times New Roman" w:eastAsia="等线" w:hAnsi="Times New Roman" w:cs="Times New Roman"/>
                <w:color w:val="000000"/>
                <w:kern w:val="0"/>
                <w:sz w:val="20"/>
                <w:szCs w:val="20"/>
                <w14:ligatures w14:val="none"/>
              </w:rPr>
              <w:br/>
              <w:t xml:space="preserve">Engineering, Electrical &amp; Electronic, </w:t>
            </w:r>
            <w:r w:rsidRPr="00640FBB">
              <w:rPr>
                <w:rFonts w:ascii="Times New Roman" w:eastAsia="等线" w:hAnsi="Times New Roman" w:cs="Times New Roman"/>
                <w:color w:val="000000"/>
                <w:kern w:val="0"/>
                <w:sz w:val="20"/>
                <w:szCs w:val="20"/>
                <w14:ligatures w14:val="none"/>
              </w:rPr>
              <w:br/>
              <w:t>Physics, Applied</w:t>
            </w:r>
          </w:p>
        </w:tc>
        <w:tc>
          <w:tcPr>
            <w:tcW w:w="1682" w:type="pct"/>
            <w:vAlign w:val="center"/>
            <w:hideMark/>
          </w:tcPr>
          <w:p w14:paraId="70E78CD3"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Multidisciplinary</w:t>
            </w:r>
          </w:p>
        </w:tc>
      </w:tr>
      <w:tr w:rsidR="00765737" w:rsidRPr="00640FBB" w14:paraId="786787BB" w14:textId="77777777" w:rsidTr="00765737">
        <w:trPr>
          <w:trHeight w:val="1029"/>
        </w:trPr>
        <w:tc>
          <w:tcPr>
            <w:tcW w:w="1364" w:type="pct"/>
            <w:hideMark/>
          </w:tcPr>
          <w:p w14:paraId="030BF386"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proofErr w:type="gramStart"/>
            <w:r w:rsidRPr="00640FBB">
              <w:rPr>
                <w:rFonts w:ascii="Times New Roman" w:eastAsia="等线" w:hAnsi="Times New Roman" w:cs="Times New Roman"/>
                <w:color w:val="000000"/>
                <w:kern w:val="0"/>
                <w:sz w:val="20"/>
                <w:szCs w:val="20"/>
                <w14:ligatures w14:val="none"/>
              </w:rPr>
              <w:t>ieee</w:t>
            </w:r>
            <w:proofErr w:type="spellEnd"/>
            <w:proofErr w:type="gramEnd"/>
            <w:r w:rsidRPr="00640FBB">
              <w:rPr>
                <w:rFonts w:ascii="Times New Roman" w:eastAsia="等线" w:hAnsi="Times New Roman" w:cs="Times New Roman"/>
                <w:color w:val="000000"/>
                <w:kern w:val="0"/>
                <w:sz w:val="20"/>
                <w:szCs w:val="20"/>
                <w14:ligatures w14:val="none"/>
              </w:rPr>
              <w:t xml:space="preserve"> journal of biomedical and health informatics</w:t>
            </w:r>
          </w:p>
        </w:tc>
        <w:tc>
          <w:tcPr>
            <w:tcW w:w="229" w:type="pct"/>
            <w:vAlign w:val="center"/>
            <w:hideMark/>
          </w:tcPr>
          <w:p w14:paraId="7C8A0064"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4</w:t>
            </w:r>
          </w:p>
        </w:tc>
        <w:tc>
          <w:tcPr>
            <w:tcW w:w="1725" w:type="pct"/>
            <w:hideMark/>
          </w:tcPr>
          <w:p w14:paraId="553DFCAF"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Interdisciplinary Applications</w:t>
            </w:r>
            <w:r w:rsidRPr="00640FBB">
              <w:rPr>
                <w:rFonts w:ascii="Times New Roman" w:eastAsia="等线" w:hAnsi="Times New Roman" w:cs="Times New Roman"/>
                <w:color w:val="000000"/>
                <w:kern w:val="0"/>
                <w:sz w:val="20"/>
                <w:szCs w:val="20"/>
                <w14:ligatures w14:val="none"/>
              </w:rPr>
              <w:br/>
              <w:t>Mathematical &amp; Computational Biology</w:t>
            </w:r>
            <w:r w:rsidRPr="00640FBB">
              <w:rPr>
                <w:rFonts w:ascii="Times New Roman" w:eastAsia="等线" w:hAnsi="Times New Roman" w:cs="Times New Roman"/>
                <w:color w:val="000000"/>
                <w:kern w:val="0"/>
                <w:sz w:val="20"/>
                <w:szCs w:val="20"/>
                <w14:ligatures w14:val="none"/>
              </w:rPr>
              <w:br/>
              <w:t xml:space="preserve">Medical Informatics </w:t>
            </w:r>
            <w:r w:rsidRPr="00640FBB">
              <w:rPr>
                <w:rFonts w:ascii="Times New Roman" w:eastAsia="等线" w:hAnsi="Times New Roman" w:cs="Times New Roman"/>
                <w:color w:val="000000"/>
                <w:kern w:val="0"/>
                <w:sz w:val="20"/>
                <w:szCs w:val="20"/>
                <w14:ligatures w14:val="none"/>
              </w:rPr>
              <w:br/>
              <w:t>Computer Science, Information Systems</w:t>
            </w:r>
          </w:p>
        </w:tc>
        <w:tc>
          <w:tcPr>
            <w:tcW w:w="1682" w:type="pct"/>
            <w:vAlign w:val="center"/>
            <w:hideMark/>
          </w:tcPr>
          <w:p w14:paraId="461395D3"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 Multidisciplinary, Clinical Medicine, Biology &amp; Biochemistry</w:t>
            </w:r>
          </w:p>
        </w:tc>
      </w:tr>
      <w:tr w:rsidR="00765737" w:rsidRPr="00640FBB" w14:paraId="558B382F" w14:textId="77777777" w:rsidTr="00765737">
        <w:trPr>
          <w:trHeight w:val="772"/>
        </w:trPr>
        <w:tc>
          <w:tcPr>
            <w:tcW w:w="1364" w:type="pct"/>
            <w:hideMark/>
          </w:tcPr>
          <w:p w14:paraId="3F500ECB"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international journal of medical informatics</w:t>
            </w:r>
          </w:p>
        </w:tc>
        <w:tc>
          <w:tcPr>
            <w:tcW w:w="229" w:type="pct"/>
            <w:vAlign w:val="center"/>
            <w:hideMark/>
          </w:tcPr>
          <w:p w14:paraId="7D544ADF"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4</w:t>
            </w:r>
          </w:p>
        </w:tc>
        <w:tc>
          <w:tcPr>
            <w:tcW w:w="1725" w:type="pct"/>
            <w:hideMark/>
          </w:tcPr>
          <w:p w14:paraId="25C95801"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Health Care Sciences &amp; Services</w:t>
            </w:r>
            <w:r w:rsidRPr="00640FBB">
              <w:rPr>
                <w:rFonts w:ascii="Times New Roman" w:eastAsia="等线" w:hAnsi="Times New Roman" w:cs="Times New Roman"/>
                <w:color w:val="000000"/>
                <w:kern w:val="0"/>
                <w:sz w:val="20"/>
                <w:szCs w:val="20"/>
                <w14:ligatures w14:val="none"/>
              </w:rPr>
              <w:br/>
              <w:t>Medical Informatics</w:t>
            </w:r>
            <w:r w:rsidRPr="00640FBB">
              <w:rPr>
                <w:rFonts w:ascii="Times New Roman" w:eastAsia="等线" w:hAnsi="Times New Roman" w:cs="Times New Roman"/>
                <w:color w:val="000000"/>
                <w:kern w:val="0"/>
                <w:sz w:val="20"/>
                <w:szCs w:val="20"/>
                <w14:ligatures w14:val="none"/>
              </w:rPr>
              <w:br/>
              <w:t>Computer Science, Information Systems</w:t>
            </w:r>
          </w:p>
        </w:tc>
        <w:tc>
          <w:tcPr>
            <w:tcW w:w="1682" w:type="pct"/>
            <w:vAlign w:val="center"/>
            <w:hideMark/>
          </w:tcPr>
          <w:p w14:paraId="3841F61B"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Social Sciences, General, Computer Science, Multidisciplinary</w:t>
            </w:r>
          </w:p>
        </w:tc>
      </w:tr>
      <w:tr w:rsidR="00765737" w:rsidRPr="00640FBB" w14:paraId="0B3AABD4" w14:textId="77777777" w:rsidTr="00765737">
        <w:trPr>
          <w:trHeight w:val="283"/>
        </w:trPr>
        <w:tc>
          <w:tcPr>
            <w:tcW w:w="1364" w:type="pct"/>
            <w:hideMark/>
          </w:tcPr>
          <w:p w14:paraId="1FE2EEF1"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scientific reports</w:t>
            </w:r>
          </w:p>
        </w:tc>
        <w:tc>
          <w:tcPr>
            <w:tcW w:w="229" w:type="pct"/>
            <w:vAlign w:val="center"/>
            <w:hideMark/>
          </w:tcPr>
          <w:p w14:paraId="5FF54ED1"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4</w:t>
            </w:r>
          </w:p>
        </w:tc>
        <w:tc>
          <w:tcPr>
            <w:tcW w:w="1725" w:type="pct"/>
            <w:hideMark/>
          </w:tcPr>
          <w:p w14:paraId="60DD9BC3"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Multidisciplinary Sciences</w:t>
            </w:r>
          </w:p>
        </w:tc>
        <w:tc>
          <w:tcPr>
            <w:tcW w:w="1682" w:type="pct"/>
            <w:vAlign w:val="center"/>
            <w:hideMark/>
          </w:tcPr>
          <w:p w14:paraId="30AD8100"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Multidisciplinary</w:t>
            </w:r>
          </w:p>
        </w:tc>
      </w:tr>
      <w:tr w:rsidR="00765737" w:rsidRPr="00640FBB" w14:paraId="1DE63C8A" w14:textId="77777777" w:rsidTr="00765737">
        <w:trPr>
          <w:trHeight w:val="312"/>
        </w:trPr>
        <w:tc>
          <w:tcPr>
            <w:tcW w:w="1364" w:type="pct"/>
            <w:hideMark/>
          </w:tcPr>
          <w:p w14:paraId="4AE508C1"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bmc</w:t>
            </w:r>
            <w:proofErr w:type="spellEnd"/>
            <w:r w:rsidRPr="00640FBB">
              <w:rPr>
                <w:rFonts w:ascii="Times New Roman" w:eastAsia="等线" w:hAnsi="Times New Roman" w:cs="Times New Roman"/>
                <w:color w:val="000000"/>
                <w:kern w:val="0"/>
                <w:sz w:val="20"/>
                <w:szCs w:val="20"/>
                <w14:ligatures w14:val="none"/>
              </w:rPr>
              <w:t xml:space="preserve"> geriatrics</w:t>
            </w:r>
          </w:p>
        </w:tc>
        <w:tc>
          <w:tcPr>
            <w:tcW w:w="229" w:type="pct"/>
            <w:vAlign w:val="center"/>
            <w:hideMark/>
          </w:tcPr>
          <w:p w14:paraId="4F8DB7FE"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3</w:t>
            </w:r>
          </w:p>
        </w:tc>
        <w:tc>
          <w:tcPr>
            <w:tcW w:w="1725" w:type="pct"/>
            <w:hideMark/>
          </w:tcPr>
          <w:p w14:paraId="0AD869FD"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Gerontology</w:t>
            </w:r>
            <w:r w:rsidRPr="00640FBB">
              <w:rPr>
                <w:rFonts w:ascii="Times New Roman" w:eastAsia="等线" w:hAnsi="Times New Roman" w:cs="Times New Roman"/>
                <w:color w:val="000000"/>
                <w:kern w:val="0"/>
                <w:sz w:val="20"/>
                <w:szCs w:val="20"/>
                <w14:ligatures w14:val="none"/>
              </w:rPr>
              <w:br/>
              <w:t>Geriatrics &amp; Gerontology</w:t>
            </w:r>
          </w:p>
        </w:tc>
        <w:tc>
          <w:tcPr>
            <w:tcW w:w="1682" w:type="pct"/>
            <w:vAlign w:val="center"/>
            <w:hideMark/>
          </w:tcPr>
          <w:p w14:paraId="2B66B2CD"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Psychiatry/Psychology, Social Sciences, General, Clinical Medicine</w:t>
            </w:r>
          </w:p>
        </w:tc>
      </w:tr>
      <w:tr w:rsidR="00765737" w:rsidRPr="00640FBB" w14:paraId="2F1E2C99" w14:textId="77777777" w:rsidTr="00765737">
        <w:trPr>
          <w:trHeight w:val="772"/>
        </w:trPr>
        <w:tc>
          <w:tcPr>
            <w:tcW w:w="1364" w:type="pct"/>
            <w:hideMark/>
          </w:tcPr>
          <w:p w14:paraId="24A4355C"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jmir</w:t>
            </w:r>
            <w:proofErr w:type="spellEnd"/>
            <w:r w:rsidRPr="00640FBB">
              <w:rPr>
                <w:rFonts w:ascii="Times New Roman" w:eastAsia="等线" w:hAnsi="Times New Roman" w:cs="Times New Roman"/>
                <w:color w:val="000000"/>
                <w:kern w:val="0"/>
                <w:sz w:val="20"/>
                <w:szCs w:val="20"/>
                <w14:ligatures w14:val="none"/>
              </w:rPr>
              <w:t xml:space="preserve"> aging</w:t>
            </w:r>
          </w:p>
        </w:tc>
        <w:tc>
          <w:tcPr>
            <w:tcW w:w="229" w:type="pct"/>
            <w:vAlign w:val="center"/>
            <w:hideMark/>
          </w:tcPr>
          <w:p w14:paraId="4A9FD9C5"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3</w:t>
            </w:r>
          </w:p>
        </w:tc>
        <w:tc>
          <w:tcPr>
            <w:tcW w:w="1725" w:type="pct"/>
            <w:hideMark/>
          </w:tcPr>
          <w:p w14:paraId="7172421D"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Gerontology</w:t>
            </w:r>
            <w:r w:rsidRPr="00640FBB">
              <w:rPr>
                <w:rFonts w:ascii="Times New Roman" w:eastAsia="等线" w:hAnsi="Times New Roman" w:cs="Times New Roman"/>
                <w:color w:val="000000"/>
                <w:kern w:val="0"/>
                <w:sz w:val="20"/>
                <w:szCs w:val="20"/>
                <w14:ligatures w14:val="none"/>
              </w:rPr>
              <w:br/>
              <w:t>Medical Informatics</w:t>
            </w:r>
            <w:r w:rsidRPr="00640FBB">
              <w:rPr>
                <w:rFonts w:ascii="Times New Roman" w:eastAsia="等线" w:hAnsi="Times New Roman" w:cs="Times New Roman"/>
                <w:color w:val="000000"/>
                <w:kern w:val="0"/>
                <w:sz w:val="20"/>
                <w:szCs w:val="20"/>
                <w14:ligatures w14:val="none"/>
              </w:rPr>
              <w:br/>
              <w:t>Geriatrics &amp; Gerontology</w:t>
            </w:r>
          </w:p>
        </w:tc>
        <w:tc>
          <w:tcPr>
            <w:tcW w:w="1682" w:type="pct"/>
            <w:vAlign w:val="center"/>
            <w:hideMark/>
          </w:tcPr>
          <w:p w14:paraId="475F53C9"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Psychiatry/Psychology, Social Sciences, General, Clinical Medicine, Computer Science</w:t>
            </w:r>
          </w:p>
        </w:tc>
      </w:tr>
      <w:tr w:rsidR="00765737" w:rsidRPr="00640FBB" w14:paraId="58BA7EFD" w14:textId="77777777" w:rsidTr="00765737">
        <w:trPr>
          <w:trHeight w:val="515"/>
        </w:trPr>
        <w:tc>
          <w:tcPr>
            <w:tcW w:w="1364" w:type="pct"/>
            <w:hideMark/>
          </w:tcPr>
          <w:p w14:paraId="5DE74E05"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buildings</w:t>
            </w:r>
          </w:p>
        </w:tc>
        <w:tc>
          <w:tcPr>
            <w:tcW w:w="229" w:type="pct"/>
            <w:vAlign w:val="center"/>
            <w:hideMark/>
          </w:tcPr>
          <w:p w14:paraId="0DA8FD5F"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2</w:t>
            </w:r>
          </w:p>
        </w:tc>
        <w:tc>
          <w:tcPr>
            <w:tcW w:w="1725" w:type="pct"/>
            <w:hideMark/>
          </w:tcPr>
          <w:p w14:paraId="270CDA0A"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Engineering, Civil,</w:t>
            </w:r>
            <w:r w:rsidRPr="00640FBB">
              <w:rPr>
                <w:rFonts w:ascii="Times New Roman" w:eastAsia="等线" w:hAnsi="Times New Roman" w:cs="Times New Roman"/>
                <w:color w:val="000000"/>
                <w:kern w:val="0"/>
                <w:sz w:val="20"/>
                <w:szCs w:val="20"/>
                <w14:ligatures w14:val="none"/>
              </w:rPr>
              <w:br/>
              <w:t>Construction &amp; Building Technology</w:t>
            </w:r>
          </w:p>
        </w:tc>
        <w:tc>
          <w:tcPr>
            <w:tcW w:w="1682" w:type="pct"/>
            <w:vAlign w:val="center"/>
            <w:hideMark/>
          </w:tcPr>
          <w:p w14:paraId="331571C6"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w:t>
            </w:r>
          </w:p>
        </w:tc>
      </w:tr>
      <w:tr w:rsidR="00765737" w:rsidRPr="00640FBB" w14:paraId="3C3E44DC" w14:textId="77777777" w:rsidTr="00765737">
        <w:trPr>
          <w:trHeight w:val="283"/>
        </w:trPr>
        <w:tc>
          <w:tcPr>
            <w:tcW w:w="1364" w:type="pct"/>
            <w:hideMark/>
          </w:tcPr>
          <w:p w14:paraId="600B076A"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plos</w:t>
            </w:r>
            <w:proofErr w:type="spellEnd"/>
            <w:r w:rsidRPr="00640FBB">
              <w:rPr>
                <w:rFonts w:ascii="Times New Roman" w:eastAsia="等线" w:hAnsi="Times New Roman" w:cs="Times New Roman"/>
                <w:color w:val="000000"/>
                <w:kern w:val="0"/>
                <w:sz w:val="20"/>
                <w:szCs w:val="20"/>
                <w14:ligatures w14:val="none"/>
              </w:rPr>
              <w:t xml:space="preserve"> one</w:t>
            </w:r>
          </w:p>
        </w:tc>
        <w:tc>
          <w:tcPr>
            <w:tcW w:w="229" w:type="pct"/>
            <w:vAlign w:val="center"/>
            <w:hideMark/>
          </w:tcPr>
          <w:p w14:paraId="22284BEB"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2</w:t>
            </w:r>
          </w:p>
        </w:tc>
        <w:tc>
          <w:tcPr>
            <w:tcW w:w="1725" w:type="pct"/>
            <w:hideMark/>
          </w:tcPr>
          <w:p w14:paraId="7EF54B1D"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Multidisciplinary Sciences</w:t>
            </w:r>
          </w:p>
        </w:tc>
        <w:tc>
          <w:tcPr>
            <w:tcW w:w="1682" w:type="pct"/>
            <w:vAlign w:val="center"/>
            <w:hideMark/>
          </w:tcPr>
          <w:p w14:paraId="234F8216"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Multidisciplinary</w:t>
            </w:r>
          </w:p>
        </w:tc>
      </w:tr>
      <w:tr w:rsidR="00765737" w:rsidRPr="00640FBB" w14:paraId="2C423C98" w14:textId="77777777" w:rsidTr="00765737">
        <w:trPr>
          <w:trHeight w:val="515"/>
        </w:trPr>
        <w:tc>
          <w:tcPr>
            <w:tcW w:w="1364" w:type="pct"/>
            <w:hideMark/>
          </w:tcPr>
          <w:p w14:paraId="45742379"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gramStart"/>
            <w:r w:rsidRPr="00640FBB">
              <w:rPr>
                <w:rFonts w:ascii="Times New Roman" w:eastAsia="等线" w:hAnsi="Times New Roman" w:cs="Times New Roman"/>
                <w:color w:val="000000"/>
                <w:kern w:val="0"/>
                <w:sz w:val="20"/>
                <w:szCs w:val="20"/>
                <w14:ligatures w14:val="none"/>
              </w:rPr>
              <w:t>computational</w:t>
            </w:r>
            <w:proofErr w:type="gramEnd"/>
            <w:r w:rsidRPr="00640FBB">
              <w:rPr>
                <w:rFonts w:ascii="Times New Roman" w:eastAsia="等线" w:hAnsi="Times New Roman" w:cs="Times New Roman"/>
                <w:color w:val="000000"/>
                <w:kern w:val="0"/>
                <w:sz w:val="20"/>
                <w:szCs w:val="20"/>
                <w14:ligatures w14:val="none"/>
              </w:rPr>
              <w:t xml:space="preserve"> intelligence and neuroscience</w:t>
            </w:r>
          </w:p>
        </w:tc>
        <w:tc>
          <w:tcPr>
            <w:tcW w:w="229" w:type="pct"/>
            <w:vAlign w:val="center"/>
            <w:hideMark/>
          </w:tcPr>
          <w:p w14:paraId="1381B9C4"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2</w:t>
            </w:r>
          </w:p>
        </w:tc>
        <w:tc>
          <w:tcPr>
            <w:tcW w:w="1725" w:type="pct"/>
            <w:hideMark/>
          </w:tcPr>
          <w:p w14:paraId="72C061C0"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Neurosciences</w:t>
            </w:r>
            <w:r w:rsidRPr="00640FBB">
              <w:rPr>
                <w:rFonts w:ascii="Times New Roman" w:eastAsia="等线" w:hAnsi="Times New Roman" w:cs="Times New Roman"/>
                <w:color w:val="000000"/>
                <w:kern w:val="0"/>
                <w:sz w:val="20"/>
                <w:szCs w:val="20"/>
                <w14:ligatures w14:val="none"/>
              </w:rPr>
              <w:br/>
              <w:t>Mathematical &amp; Computational Biology</w:t>
            </w:r>
          </w:p>
        </w:tc>
        <w:tc>
          <w:tcPr>
            <w:tcW w:w="1682" w:type="pct"/>
            <w:vAlign w:val="center"/>
            <w:hideMark/>
          </w:tcPr>
          <w:p w14:paraId="597302E0"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Computer Science, Biology &amp; Biochemistry</w:t>
            </w:r>
          </w:p>
        </w:tc>
      </w:tr>
      <w:tr w:rsidR="00765737" w:rsidRPr="00640FBB" w14:paraId="67628ACE" w14:textId="77777777" w:rsidTr="00765737">
        <w:trPr>
          <w:trHeight w:val="51"/>
        </w:trPr>
        <w:tc>
          <w:tcPr>
            <w:tcW w:w="1364" w:type="pct"/>
            <w:hideMark/>
          </w:tcPr>
          <w:p w14:paraId="28176DF2"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jmir</w:t>
            </w:r>
            <w:proofErr w:type="spellEnd"/>
            <w:r w:rsidRPr="00640FBB">
              <w:rPr>
                <w:rFonts w:ascii="Times New Roman" w:eastAsia="等线" w:hAnsi="Times New Roman" w:cs="Times New Roman"/>
                <w:color w:val="000000"/>
                <w:kern w:val="0"/>
                <w:sz w:val="20"/>
                <w:szCs w:val="20"/>
                <w14:ligatures w14:val="none"/>
              </w:rPr>
              <w:t xml:space="preserve"> medical informatics</w:t>
            </w:r>
          </w:p>
        </w:tc>
        <w:tc>
          <w:tcPr>
            <w:tcW w:w="229" w:type="pct"/>
            <w:vAlign w:val="center"/>
            <w:hideMark/>
          </w:tcPr>
          <w:p w14:paraId="25E1ACF0"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2</w:t>
            </w:r>
          </w:p>
        </w:tc>
        <w:tc>
          <w:tcPr>
            <w:tcW w:w="1725" w:type="pct"/>
            <w:hideMark/>
          </w:tcPr>
          <w:p w14:paraId="5DB44CBA"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Medical Informatics</w:t>
            </w:r>
          </w:p>
        </w:tc>
        <w:tc>
          <w:tcPr>
            <w:tcW w:w="1682" w:type="pct"/>
            <w:vAlign w:val="center"/>
            <w:hideMark/>
          </w:tcPr>
          <w:p w14:paraId="68F057BB"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Computer Science</w:t>
            </w:r>
          </w:p>
        </w:tc>
      </w:tr>
      <w:tr w:rsidR="00765737" w:rsidRPr="00640FBB" w14:paraId="3C6886A3" w14:textId="77777777" w:rsidTr="00765737">
        <w:trPr>
          <w:trHeight w:val="772"/>
        </w:trPr>
        <w:tc>
          <w:tcPr>
            <w:tcW w:w="1364" w:type="pct"/>
            <w:hideMark/>
          </w:tcPr>
          <w:p w14:paraId="5D61A4EF"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ieee</w:t>
            </w:r>
            <w:proofErr w:type="spellEnd"/>
            <w:r w:rsidRPr="00640FBB">
              <w:rPr>
                <w:rFonts w:ascii="Times New Roman" w:eastAsia="等线" w:hAnsi="Times New Roman" w:cs="Times New Roman"/>
                <w:color w:val="000000"/>
                <w:kern w:val="0"/>
                <w:sz w:val="20"/>
                <w:szCs w:val="20"/>
                <w14:ligatures w14:val="none"/>
              </w:rPr>
              <w:t xml:space="preserve"> access</w:t>
            </w:r>
          </w:p>
        </w:tc>
        <w:tc>
          <w:tcPr>
            <w:tcW w:w="229" w:type="pct"/>
            <w:vAlign w:val="center"/>
            <w:hideMark/>
          </w:tcPr>
          <w:p w14:paraId="06015CDD"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2</w:t>
            </w:r>
          </w:p>
        </w:tc>
        <w:tc>
          <w:tcPr>
            <w:tcW w:w="1725" w:type="pct"/>
            <w:hideMark/>
          </w:tcPr>
          <w:p w14:paraId="7D543D4F"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Telecommunications</w:t>
            </w:r>
            <w:r w:rsidRPr="00640FBB">
              <w:rPr>
                <w:rFonts w:ascii="Times New Roman" w:eastAsia="等线" w:hAnsi="Times New Roman" w:cs="Times New Roman"/>
                <w:color w:val="000000"/>
                <w:kern w:val="0"/>
                <w:sz w:val="20"/>
                <w:szCs w:val="20"/>
                <w14:ligatures w14:val="none"/>
              </w:rPr>
              <w:br/>
              <w:t>Computer Science, Information Systems</w:t>
            </w:r>
            <w:r w:rsidRPr="00640FBB">
              <w:rPr>
                <w:rFonts w:ascii="Times New Roman" w:eastAsia="等线" w:hAnsi="Times New Roman" w:cs="Times New Roman"/>
                <w:color w:val="000000"/>
                <w:kern w:val="0"/>
                <w:sz w:val="20"/>
                <w:szCs w:val="20"/>
                <w14:ligatures w14:val="none"/>
              </w:rPr>
              <w:br/>
              <w:t>Engineering, Electrical &amp; Electronic</w:t>
            </w:r>
          </w:p>
        </w:tc>
        <w:tc>
          <w:tcPr>
            <w:tcW w:w="1682" w:type="pct"/>
            <w:vAlign w:val="center"/>
            <w:hideMark/>
          </w:tcPr>
          <w:p w14:paraId="23C0F44A"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Computer Science, Multidisciplinary</w:t>
            </w:r>
          </w:p>
        </w:tc>
      </w:tr>
      <w:tr w:rsidR="00765737" w:rsidRPr="00640FBB" w14:paraId="57BFC16C" w14:textId="77777777" w:rsidTr="00765737">
        <w:trPr>
          <w:trHeight w:val="51"/>
        </w:trPr>
        <w:tc>
          <w:tcPr>
            <w:tcW w:w="1364" w:type="pct"/>
            <w:hideMark/>
          </w:tcPr>
          <w:p w14:paraId="110F23B0"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journal of medical internet research</w:t>
            </w:r>
          </w:p>
        </w:tc>
        <w:tc>
          <w:tcPr>
            <w:tcW w:w="229" w:type="pct"/>
            <w:vAlign w:val="center"/>
            <w:hideMark/>
          </w:tcPr>
          <w:p w14:paraId="0CD8C519"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2</w:t>
            </w:r>
          </w:p>
        </w:tc>
        <w:tc>
          <w:tcPr>
            <w:tcW w:w="1725" w:type="pct"/>
            <w:hideMark/>
          </w:tcPr>
          <w:p w14:paraId="730DFF5C"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Health Care Sciences &amp; Services</w:t>
            </w:r>
            <w:r w:rsidRPr="00640FBB">
              <w:rPr>
                <w:rFonts w:ascii="Times New Roman" w:eastAsia="等线" w:hAnsi="Times New Roman" w:cs="Times New Roman"/>
                <w:color w:val="000000"/>
                <w:kern w:val="0"/>
                <w:sz w:val="20"/>
                <w:szCs w:val="20"/>
                <w14:ligatures w14:val="none"/>
              </w:rPr>
              <w:br/>
              <w:t>Medical Informatics</w:t>
            </w:r>
          </w:p>
        </w:tc>
        <w:tc>
          <w:tcPr>
            <w:tcW w:w="1682" w:type="pct"/>
            <w:vAlign w:val="center"/>
            <w:hideMark/>
          </w:tcPr>
          <w:p w14:paraId="7B0A5DDC"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Social Sciences, General, Computer Science</w:t>
            </w:r>
          </w:p>
        </w:tc>
      </w:tr>
      <w:tr w:rsidR="00765737" w:rsidRPr="00640FBB" w14:paraId="1B68C84E" w14:textId="77777777" w:rsidTr="00765737">
        <w:trPr>
          <w:trHeight w:val="1029"/>
        </w:trPr>
        <w:tc>
          <w:tcPr>
            <w:tcW w:w="1364" w:type="pct"/>
            <w:hideMark/>
          </w:tcPr>
          <w:p w14:paraId="3CF4566F"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lastRenderedPageBreak/>
              <w:t>APPLIED SCIENCES-BASEL</w:t>
            </w:r>
          </w:p>
        </w:tc>
        <w:tc>
          <w:tcPr>
            <w:tcW w:w="229" w:type="pct"/>
            <w:vAlign w:val="center"/>
            <w:hideMark/>
          </w:tcPr>
          <w:p w14:paraId="04A4AC15"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2</w:t>
            </w:r>
          </w:p>
        </w:tc>
        <w:tc>
          <w:tcPr>
            <w:tcW w:w="1725" w:type="pct"/>
            <w:hideMark/>
          </w:tcPr>
          <w:p w14:paraId="3C6A473E"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Engineering, Multidisciplinary</w:t>
            </w:r>
            <w:r w:rsidRPr="00640FBB">
              <w:rPr>
                <w:rFonts w:ascii="Times New Roman" w:eastAsia="等线" w:hAnsi="Times New Roman" w:cs="Times New Roman"/>
                <w:color w:val="000000"/>
                <w:kern w:val="0"/>
                <w:sz w:val="20"/>
                <w:szCs w:val="20"/>
                <w14:ligatures w14:val="none"/>
              </w:rPr>
              <w:br/>
              <w:t>Chemistry, Multidisciplinary</w:t>
            </w:r>
            <w:r w:rsidRPr="00640FBB">
              <w:rPr>
                <w:rFonts w:ascii="Times New Roman" w:eastAsia="等线" w:hAnsi="Times New Roman" w:cs="Times New Roman"/>
                <w:color w:val="000000"/>
                <w:kern w:val="0"/>
                <w:sz w:val="20"/>
                <w:szCs w:val="20"/>
                <w14:ligatures w14:val="none"/>
              </w:rPr>
              <w:br/>
              <w:t>Physics, Applied</w:t>
            </w:r>
            <w:r w:rsidRPr="00640FBB">
              <w:rPr>
                <w:rFonts w:ascii="Times New Roman" w:eastAsia="等线" w:hAnsi="Times New Roman" w:cs="Times New Roman"/>
                <w:color w:val="000000"/>
                <w:kern w:val="0"/>
                <w:sz w:val="20"/>
                <w:szCs w:val="20"/>
                <w14:ligatures w14:val="none"/>
              </w:rPr>
              <w:br/>
              <w:t>Materials Science, Multidisciplinary</w:t>
            </w:r>
          </w:p>
        </w:tc>
        <w:tc>
          <w:tcPr>
            <w:tcW w:w="1682" w:type="pct"/>
            <w:vAlign w:val="center"/>
            <w:hideMark/>
          </w:tcPr>
          <w:p w14:paraId="543BF668"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Multidisciplinary</w:t>
            </w:r>
          </w:p>
        </w:tc>
      </w:tr>
      <w:tr w:rsidR="00765737" w:rsidRPr="00640FBB" w14:paraId="64FA01CE" w14:textId="77777777" w:rsidTr="00765737">
        <w:trPr>
          <w:trHeight w:val="772"/>
        </w:trPr>
        <w:tc>
          <w:tcPr>
            <w:tcW w:w="1364" w:type="pct"/>
            <w:hideMark/>
          </w:tcPr>
          <w:p w14:paraId="2A06037A"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cognitive systems research</w:t>
            </w:r>
          </w:p>
        </w:tc>
        <w:tc>
          <w:tcPr>
            <w:tcW w:w="229" w:type="pct"/>
            <w:vAlign w:val="center"/>
            <w:hideMark/>
          </w:tcPr>
          <w:p w14:paraId="43C0394F"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40636B4F"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Psychology, Experimental</w:t>
            </w:r>
            <w:r w:rsidRPr="00640FBB">
              <w:rPr>
                <w:rFonts w:ascii="Times New Roman" w:eastAsia="等线" w:hAnsi="Times New Roman" w:cs="Times New Roman"/>
                <w:color w:val="000000"/>
                <w:kern w:val="0"/>
                <w:sz w:val="20"/>
                <w:szCs w:val="20"/>
                <w14:ligatures w14:val="none"/>
              </w:rPr>
              <w:br/>
              <w:t>Neurosciences</w:t>
            </w:r>
            <w:r w:rsidRPr="00640FBB">
              <w:rPr>
                <w:rFonts w:ascii="Times New Roman" w:eastAsia="等线" w:hAnsi="Times New Roman" w:cs="Times New Roman"/>
                <w:color w:val="000000"/>
                <w:kern w:val="0"/>
                <w:sz w:val="20"/>
                <w:szCs w:val="20"/>
                <w14:ligatures w14:val="none"/>
              </w:rPr>
              <w:br/>
              <w:t>Computer Science, Artificial Intelligence</w:t>
            </w:r>
          </w:p>
        </w:tc>
        <w:tc>
          <w:tcPr>
            <w:tcW w:w="1682" w:type="pct"/>
            <w:vAlign w:val="center"/>
            <w:hideMark/>
          </w:tcPr>
          <w:p w14:paraId="411886D9"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Psychiatry/Psychology, Clinical Medicine, Computer Science, Biology &amp; Biochemistry</w:t>
            </w:r>
          </w:p>
        </w:tc>
      </w:tr>
      <w:tr w:rsidR="00765737" w:rsidRPr="00640FBB" w14:paraId="21252EB9" w14:textId="77777777" w:rsidTr="00765737">
        <w:trPr>
          <w:trHeight w:val="772"/>
        </w:trPr>
        <w:tc>
          <w:tcPr>
            <w:tcW w:w="1364" w:type="pct"/>
            <w:hideMark/>
          </w:tcPr>
          <w:p w14:paraId="13F581C7"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Fractals-Complex Geometry, Patterns, and Scaling in Nature and Society</w:t>
            </w:r>
          </w:p>
        </w:tc>
        <w:tc>
          <w:tcPr>
            <w:tcW w:w="229" w:type="pct"/>
            <w:vAlign w:val="center"/>
            <w:hideMark/>
          </w:tcPr>
          <w:p w14:paraId="4C806D8F"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75F7DE9D"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Multidisciplinary Sciences, Mathematics, Interdisciplinary Applications</w:t>
            </w:r>
          </w:p>
        </w:tc>
        <w:tc>
          <w:tcPr>
            <w:tcW w:w="1682" w:type="pct"/>
            <w:vAlign w:val="center"/>
            <w:hideMark/>
          </w:tcPr>
          <w:p w14:paraId="41241ACE"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Multidisciplinary</w:t>
            </w:r>
          </w:p>
        </w:tc>
      </w:tr>
      <w:tr w:rsidR="00765737" w:rsidRPr="00640FBB" w14:paraId="19652B6E" w14:textId="77777777" w:rsidTr="00765737">
        <w:trPr>
          <w:trHeight w:val="515"/>
        </w:trPr>
        <w:tc>
          <w:tcPr>
            <w:tcW w:w="1364" w:type="pct"/>
            <w:hideMark/>
          </w:tcPr>
          <w:p w14:paraId="47721DCD"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universal access in the information society</w:t>
            </w:r>
          </w:p>
        </w:tc>
        <w:tc>
          <w:tcPr>
            <w:tcW w:w="229" w:type="pct"/>
            <w:vAlign w:val="center"/>
            <w:hideMark/>
          </w:tcPr>
          <w:p w14:paraId="7FEE23ED"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6DE52EDC"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Cybernetics</w:t>
            </w:r>
            <w:r w:rsidRPr="00640FBB">
              <w:rPr>
                <w:rFonts w:ascii="Times New Roman" w:eastAsia="等线" w:hAnsi="Times New Roman" w:cs="Times New Roman"/>
                <w:color w:val="000000"/>
                <w:kern w:val="0"/>
                <w:sz w:val="20"/>
                <w:szCs w:val="20"/>
                <w14:ligatures w14:val="none"/>
              </w:rPr>
              <w:br/>
              <w:t>Ergonomics</w:t>
            </w:r>
          </w:p>
        </w:tc>
        <w:tc>
          <w:tcPr>
            <w:tcW w:w="1682" w:type="pct"/>
            <w:vAlign w:val="center"/>
            <w:hideMark/>
          </w:tcPr>
          <w:p w14:paraId="0C43A031"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 Multidisciplinary</w:t>
            </w:r>
          </w:p>
        </w:tc>
      </w:tr>
      <w:tr w:rsidR="00765737" w:rsidRPr="00640FBB" w14:paraId="61A23EB3" w14:textId="77777777" w:rsidTr="00765737">
        <w:trPr>
          <w:trHeight w:val="515"/>
        </w:trPr>
        <w:tc>
          <w:tcPr>
            <w:tcW w:w="1364" w:type="pct"/>
            <w:hideMark/>
          </w:tcPr>
          <w:p w14:paraId="00BCC668"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gramStart"/>
            <w:r w:rsidRPr="00640FBB">
              <w:rPr>
                <w:rFonts w:ascii="Times New Roman" w:eastAsia="等线" w:hAnsi="Times New Roman" w:cs="Times New Roman"/>
                <w:color w:val="000000"/>
                <w:kern w:val="0"/>
                <w:sz w:val="20"/>
                <w:szCs w:val="20"/>
                <w14:ligatures w14:val="none"/>
              </w:rPr>
              <w:t>biomed</w:t>
            </w:r>
            <w:proofErr w:type="gramEnd"/>
            <w:r w:rsidRPr="00640FBB">
              <w:rPr>
                <w:rFonts w:ascii="Times New Roman" w:eastAsia="等线" w:hAnsi="Times New Roman" w:cs="Times New Roman"/>
                <w:color w:val="000000"/>
                <w:kern w:val="0"/>
                <w:sz w:val="20"/>
                <w:szCs w:val="20"/>
                <w14:ligatures w14:val="none"/>
              </w:rPr>
              <w:t xml:space="preserve"> research international</w:t>
            </w:r>
          </w:p>
        </w:tc>
        <w:tc>
          <w:tcPr>
            <w:tcW w:w="229" w:type="pct"/>
            <w:vAlign w:val="center"/>
            <w:hideMark/>
          </w:tcPr>
          <w:p w14:paraId="65142C64"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51F7E367"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Biotechnology &amp; Applied Microbiology</w:t>
            </w:r>
            <w:r w:rsidRPr="00640FBB">
              <w:rPr>
                <w:rFonts w:ascii="Times New Roman" w:eastAsia="等线" w:hAnsi="Times New Roman" w:cs="Times New Roman"/>
                <w:color w:val="000000"/>
                <w:kern w:val="0"/>
                <w:sz w:val="20"/>
                <w:szCs w:val="20"/>
                <w14:ligatures w14:val="none"/>
              </w:rPr>
              <w:br/>
              <w:t>Medicine, Research &amp; Experimental</w:t>
            </w:r>
          </w:p>
        </w:tc>
        <w:tc>
          <w:tcPr>
            <w:tcW w:w="1682" w:type="pct"/>
            <w:vAlign w:val="center"/>
            <w:hideMark/>
          </w:tcPr>
          <w:p w14:paraId="2DDBBB03"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Biology &amp; Biochemistry</w:t>
            </w:r>
          </w:p>
        </w:tc>
      </w:tr>
      <w:tr w:rsidR="00765737" w:rsidRPr="00640FBB" w14:paraId="1A020835" w14:textId="77777777" w:rsidTr="00765737">
        <w:trPr>
          <w:trHeight w:val="515"/>
        </w:trPr>
        <w:tc>
          <w:tcPr>
            <w:tcW w:w="1364" w:type="pct"/>
            <w:hideMark/>
          </w:tcPr>
          <w:p w14:paraId="11339EB3"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frontiers in public health</w:t>
            </w:r>
          </w:p>
        </w:tc>
        <w:tc>
          <w:tcPr>
            <w:tcW w:w="229" w:type="pct"/>
            <w:vAlign w:val="center"/>
            <w:hideMark/>
          </w:tcPr>
          <w:p w14:paraId="045BEEC1"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55E31EA8"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Public, Environmental &amp; Occupational Health</w:t>
            </w:r>
          </w:p>
        </w:tc>
        <w:tc>
          <w:tcPr>
            <w:tcW w:w="1682" w:type="pct"/>
            <w:vAlign w:val="center"/>
            <w:hideMark/>
          </w:tcPr>
          <w:p w14:paraId="051BE3E2"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Environment/Ecology</w:t>
            </w:r>
          </w:p>
        </w:tc>
      </w:tr>
      <w:tr w:rsidR="00765737" w:rsidRPr="00640FBB" w14:paraId="5A7A5DED" w14:textId="77777777" w:rsidTr="00765737">
        <w:trPr>
          <w:trHeight w:val="426"/>
        </w:trPr>
        <w:tc>
          <w:tcPr>
            <w:tcW w:w="1364" w:type="pct"/>
            <w:hideMark/>
          </w:tcPr>
          <w:p w14:paraId="64CE7B9F"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international journal of telemedicine and applications</w:t>
            </w:r>
          </w:p>
        </w:tc>
        <w:tc>
          <w:tcPr>
            <w:tcW w:w="229" w:type="pct"/>
            <w:vAlign w:val="center"/>
            <w:hideMark/>
          </w:tcPr>
          <w:p w14:paraId="6069757A"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48CCA6AE"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Health Care Sciences &amp; Services</w:t>
            </w:r>
          </w:p>
        </w:tc>
        <w:tc>
          <w:tcPr>
            <w:tcW w:w="1682" w:type="pct"/>
            <w:vAlign w:val="center"/>
            <w:hideMark/>
          </w:tcPr>
          <w:p w14:paraId="6E23477C"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Social Sciences, General</w:t>
            </w:r>
          </w:p>
        </w:tc>
      </w:tr>
      <w:tr w:rsidR="00765737" w:rsidRPr="00640FBB" w14:paraId="77FD9398" w14:textId="77777777" w:rsidTr="00765737">
        <w:trPr>
          <w:trHeight w:val="515"/>
        </w:trPr>
        <w:tc>
          <w:tcPr>
            <w:tcW w:w="1364" w:type="pct"/>
            <w:hideMark/>
          </w:tcPr>
          <w:p w14:paraId="6E328C83"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proofErr w:type="gramStart"/>
            <w:r w:rsidRPr="00640FBB">
              <w:rPr>
                <w:rFonts w:ascii="Times New Roman" w:eastAsia="等线" w:hAnsi="Times New Roman" w:cs="Times New Roman"/>
                <w:color w:val="000000"/>
                <w:kern w:val="0"/>
                <w:sz w:val="20"/>
                <w:szCs w:val="20"/>
                <w14:ligatures w14:val="none"/>
              </w:rPr>
              <w:t>ieee</w:t>
            </w:r>
            <w:proofErr w:type="spellEnd"/>
            <w:proofErr w:type="gramEnd"/>
            <w:r w:rsidRPr="00640FBB">
              <w:rPr>
                <w:rFonts w:ascii="Times New Roman" w:eastAsia="等线" w:hAnsi="Times New Roman" w:cs="Times New Roman"/>
                <w:color w:val="000000"/>
                <w:kern w:val="0"/>
                <w:sz w:val="20"/>
                <w:szCs w:val="20"/>
                <w14:ligatures w14:val="none"/>
              </w:rPr>
              <w:t xml:space="preserve"> transactions on mobile computing</w:t>
            </w:r>
          </w:p>
        </w:tc>
        <w:tc>
          <w:tcPr>
            <w:tcW w:w="229" w:type="pct"/>
            <w:vAlign w:val="center"/>
            <w:hideMark/>
          </w:tcPr>
          <w:p w14:paraId="24456691"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157C8E96"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Telecommunications</w:t>
            </w:r>
            <w:r w:rsidRPr="00640FBB">
              <w:rPr>
                <w:rFonts w:ascii="Times New Roman" w:eastAsia="等线" w:hAnsi="Times New Roman" w:cs="Times New Roman"/>
                <w:color w:val="000000"/>
                <w:kern w:val="0"/>
                <w:sz w:val="20"/>
                <w:szCs w:val="20"/>
                <w14:ligatures w14:val="none"/>
              </w:rPr>
              <w:br/>
              <w:t>Computer Science, Information Systems</w:t>
            </w:r>
          </w:p>
        </w:tc>
        <w:tc>
          <w:tcPr>
            <w:tcW w:w="1682" w:type="pct"/>
            <w:vAlign w:val="center"/>
            <w:hideMark/>
          </w:tcPr>
          <w:p w14:paraId="6676D606"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Computer Science, Multidisciplinary</w:t>
            </w:r>
          </w:p>
        </w:tc>
      </w:tr>
      <w:tr w:rsidR="00765737" w:rsidRPr="00640FBB" w14:paraId="532B41F4" w14:textId="77777777" w:rsidTr="00765737">
        <w:trPr>
          <w:trHeight w:val="772"/>
        </w:trPr>
        <w:tc>
          <w:tcPr>
            <w:tcW w:w="1364" w:type="pct"/>
            <w:hideMark/>
          </w:tcPr>
          <w:p w14:paraId="5FD85075"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artificial intelligence in medicine</w:t>
            </w:r>
          </w:p>
        </w:tc>
        <w:tc>
          <w:tcPr>
            <w:tcW w:w="229" w:type="pct"/>
            <w:vAlign w:val="center"/>
            <w:hideMark/>
          </w:tcPr>
          <w:p w14:paraId="089393D7"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209B51D6"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Medical Informatics</w:t>
            </w:r>
            <w:r w:rsidRPr="00640FBB">
              <w:rPr>
                <w:rFonts w:ascii="Times New Roman" w:eastAsia="等线" w:hAnsi="Times New Roman" w:cs="Times New Roman"/>
                <w:color w:val="000000"/>
                <w:kern w:val="0"/>
                <w:sz w:val="20"/>
                <w:szCs w:val="20"/>
                <w14:ligatures w14:val="none"/>
              </w:rPr>
              <w:br/>
              <w:t>Computer Science, Artificial Intelligence</w:t>
            </w:r>
            <w:r w:rsidRPr="00640FBB">
              <w:rPr>
                <w:rFonts w:ascii="Times New Roman" w:eastAsia="等线" w:hAnsi="Times New Roman" w:cs="Times New Roman"/>
                <w:color w:val="000000"/>
                <w:kern w:val="0"/>
                <w:sz w:val="20"/>
                <w:szCs w:val="20"/>
                <w14:ligatures w14:val="none"/>
              </w:rPr>
              <w:br/>
              <w:t>Engineering, Biomedical</w:t>
            </w:r>
          </w:p>
        </w:tc>
        <w:tc>
          <w:tcPr>
            <w:tcW w:w="1682" w:type="pct"/>
            <w:vAlign w:val="center"/>
            <w:hideMark/>
          </w:tcPr>
          <w:p w14:paraId="019F3119"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Computer Science, Engineering</w:t>
            </w:r>
          </w:p>
        </w:tc>
      </w:tr>
      <w:tr w:rsidR="00765737" w:rsidRPr="00640FBB" w14:paraId="40B4299C" w14:textId="77777777" w:rsidTr="00765737">
        <w:trPr>
          <w:trHeight w:val="1029"/>
        </w:trPr>
        <w:tc>
          <w:tcPr>
            <w:tcW w:w="1364" w:type="pct"/>
            <w:hideMark/>
          </w:tcPr>
          <w:p w14:paraId="10344F1F"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multimedia tools and applications</w:t>
            </w:r>
          </w:p>
        </w:tc>
        <w:tc>
          <w:tcPr>
            <w:tcW w:w="229" w:type="pct"/>
            <w:vAlign w:val="center"/>
            <w:hideMark/>
          </w:tcPr>
          <w:p w14:paraId="41CC0418"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4AC5F086"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Theory &amp; Methods</w:t>
            </w:r>
            <w:r w:rsidRPr="00640FBB">
              <w:rPr>
                <w:rFonts w:ascii="Times New Roman" w:eastAsia="等线" w:hAnsi="Times New Roman" w:cs="Times New Roman"/>
                <w:color w:val="000000"/>
                <w:kern w:val="0"/>
                <w:sz w:val="20"/>
                <w:szCs w:val="20"/>
                <w14:ligatures w14:val="none"/>
              </w:rPr>
              <w:br/>
              <w:t>Computer Science, Software Engineering</w:t>
            </w:r>
            <w:r w:rsidRPr="00640FBB">
              <w:rPr>
                <w:rFonts w:ascii="Times New Roman" w:eastAsia="等线" w:hAnsi="Times New Roman" w:cs="Times New Roman"/>
                <w:color w:val="000000"/>
                <w:kern w:val="0"/>
                <w:sz w:val="20"/>
                <w:szCs w:val="20"/>
                <w14:ligatures w14:val="none"/>
              </w:rPr>
              <w:br/>
              <w:t>Computer Science, Information Systems</w:t>
            </w:r>
            <w:r w:rsidRPr="00640FBB">
              <w:rPr>
                <w:rFonts w:ascii="Times New Roman" w:eastAsia="等线" w:hAnsi="Times New Roman" w:cs="Times New Roman"/>
                <w:color w:val="000000"/>
                <w:kern w:val="0"/>
                <w:sz w:val="20"/>
                <w:szCs w:val="20"/>
                <w14:ligatures w14:val="none"/>
              </w:rPr>
              <w:br/>
              <w:t>Engineering, Electrical &amp; Electronic</w:t>
            </w:r>
          </w:p>
        </w:tc>
        <w:tc>
          <w:tcPr>
            <w:tcW w:w="1682" w:type="pct"/>
            <w:vAlign w:val="center"/>
            <w:hideMark/>
          </w:tcPr>
          <w:p w14:paraId="26A91C6C"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 Multidisciplinary, Engineering</w:t>
            </w:r>
          </w:p>
        </w:tc>
      </w:tr>
      <w:tr w:rsidR="00765737" w:rsidRPr="00640FBB" w14:paraId="1003CF8C" w14:textId="77777777" w:rsidTr="00765737">
        <w:trPr>
          <w:trHeight w:val="283"/>
        </w:trPr>
        <w:tc>
          <w:tcPr>
            <w:tcW w:w="1364" w:type="pct"/>
            <w:hideMark/>
          </w:tcPr>
          <w:p w14:paraId="3E98F685"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nature communications</w:t>
            </w:r>
          </w:p>
        </w:tc>
        <w:tc>
          <w:tcPr>
            <w:tcW w:w="229" w:type="pct"/>
            <w:vAlign w:val="center"/>
            <w:hideMark/>
          </w:tcPr>
          <w:p w14:paraId="0D362DF4"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728D90C0"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Multidisciplinary Sciences</w:t>
            </w:r>
          </w:p>
        </w:tc>
        <w:tc>
          <w:tcPr>
            <w:tcW w:w="1682" w:type="pct"/>
            <w:vAlign w:val="center"/>
            <w:hideMark/>
          </w:tcPr>
          <w:p w14:paraId="3BF70EE9"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Multidisciplinary</w:t>
            </w:r>
          </w:p>
        </w:tc>
      </w:tr>
      <w:tr w:rsidR="00765737" w:rsidRPr="00640FBB" w14:paraId="019AD803" w14:textId="77777777" w:rsidTr="00765737">
        <w:trPr>
          <w:trHeight w:val="515"/>
        </w:trPr>
        <w:tc>
          <w:tcPr>
            <w:tcW w:w="1364" w:type="pct"/>
            <w:hideMark/>
          </w:tcPr>
          <w:p w14:paraId="4B844032"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the journal of nutrition, health and aging</w:t>
            </w:r>
          </w:p>
        </w:tc>
        <w:tc>
          <w:tcPr>
            <w:tcW w:w="229" w:type="pct"/>
            <w:vAlign w:val="center"/>
            <w:hideMark/>
          </w:tcPr>
          <w:p w14:paraId="2B9FA27F"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26299DEE"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Nutrition &amp; Dietetics</w:t>
            </w:r>
            <w:r w:rsidRPr="00640FBB">
              <w:rPr>
                <w:rFonts w:ascii="Times New Roman" w:eastAsia="等线" w:hAnsi="Times New Roman" w:cs="Times New Roman"/>
                <w:color w:val="000000"/>
                <w:kern w:val="0"/>
                <w:sz w:val="20"/>
                <w:szCs w:val="20"/>
                <w14:ligatures w14:val="none"/>
              </w:rPr>
              <w:br/>
              <w:t>Geriatrics &amp; Gerontology</w:t>
            </w:r>
          </w:p>
        </w:tc>
        <w:tc>
          <w:tcPr>
            <w:tcW w:w="1682" w:type="pct"/>
            <w:vAlign w:val="center"/>
            <w:hideMark/>
          </w:tcPr>
          <w:p w14:paraId="259C8B5B"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p>
        </w:tc>
      </w:tr>
      <w:tr w:rsidR="00765737" w:rsidRPr="00640FBB" w14:paraId="558D0EE2" w14:textId="77777777" w:rsidTr="00765737">
        <w:trPr>
          <w:trHeight w:val="772"/>
        </w:trPr>
        <w:tc>
          <w:tcPr>
            <w:tcW w:w="1364" w:type="pct"/>
            <w:hideMark/>
          </w:tcPr>
          <w:p w14:paraId="1D5700D6"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international journal of older people nursing</w:t>
            </w:r>
          </w:p>
        </w:tc>
        <w:tc>
          <w:tcPr>
            <w:tcW w:w="229" w:type="pct"/>
            <w:vAlign w:val="center"/>
            <w:hideMark/>
          </w:tcPr>
          <w:p w14:paraId="2DC7D178"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65BBC1DE"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 xml:space="preserve">Gerontology </w:t>
            </w:r>
            <w:r w:rsidRPr="00640FBB">
              <w:rPr>
                <w:rFonts w:ascii="Times New Roman" w:eastAsia="等线" w:hAnsi="Times New Roman" w:cs="Times New Roman"/>
                <w:color w:val="000000"/>
                <w:kern w:val="0"/>
                <w:sz w:val="20"/>
                <w:szCs w:val="20"/>
                <w14:ligatures w14:val="none"/>
              </w:rPr>
              <w:br/>
              <w:t xml:space="preserve">Nursing </w:t>
            </w:r>
            <w:r w:rsidRPr="00640FBB">
              <w:rPr>
                <w:rFonts w:ascii="Times New Roman" w:eastAsia="等线" w:hAnsi="Times New Roman" w:cs="Times New Roman"/>
                <w:color w:val="000000"/>
                <w:kern w:val="0"/>
                <w:sz w:val="20"/>
                <w:szCs w:val="20"/>
                <w14:ligatures w14:val="none"/>
              </w:rPr>
              <w:br/>
              <w:t>Geriatrics &amp; Gerontology</w:t>
            </w:r>
          </w:p>
        </w:tc>
        <w:tc>
          <w:tcPr>
            <w:tcW w:w="1682" w:type="pct"/>
            <w:vAlign w:val="center"/>
            <w:hideMark/>
          </w:tcPr>
          <w:p w14:paraId="6F095EF7"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Psychiatry/Psychology, Social Sciences, General, Clinical Medicine</w:t>
            </w:r>
          </w:p>
        </w:tc>
      </w:tr>
      <w:tr w:rsidR="00765737" w:rsidRPr="00640FBB" w14:paraId="7662DEA3" w14:textId="77777777" w:rsidTr="00765737">
        <w:trPr>
          <w:trHeight w:val="283"/>
        </w:trPr>
        <w:tc>
          <w:tcPr>
            <w:tcW w:w="1364" w:type="pct"/>
            <w:hideMark/>
          </w:tcPr>
          <w:p w14:paraId="2CAB59BD"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jama</w:t>
            </w:r>
            <w:proofErr w:type="spellEnd"/>
            <w:r w:rsidRPr="00640FBB">
              <w:rPr>
                <w:rFonts w:ascii="Times New Roman" w:eastAsia="等线" w:hAnsi="Times New Roman" w:cs="Times New Roman"/>
                <w:color w:val="000000"/>
                <w:kern w:val="0"/>
                <w:sz w:val="20"/>
                <w:szCs w:val="20"/>
                <w14:ligatures w14:val="none"/>
              </w:rPr>
              <w:t xml:space="preserve"> network open</w:t>
            </w:r>
          </w:p>
        </w:tc>
        <w:tc>
          <w:tcPr>
            <w:tcW w:w="229" w:type="pct"/>
            <w:vAlign w:val="center"/>
            <w:hideMark/>
          </w:tcPr>
          <w:p w14:paraId="449E7FDA"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0F9BA005"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Medicine, General &amp; Internal</w:t>
            </w:r>
          </w:p>
        </w:tc>
        <w:tc>
          <w:tcPr>
            <w:tcW w:w="1682" w:type="pct"/>
            <w:vAlign w:val="center"/>
            <w:hideMark/>
          </w:tcPr>
          <w:p w14:paraId="6056A0C7"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p>
        </w:tc>
      </w:tr>
      <w:tr w:rsidR="00765737" w:rsidRPr="00640FBB" w14:paraId="6EA4D515" w14:textId="77777777" w:rsidTr="00765737">
        <w:trPr>
          <w:trHeight w:val="515"/>
        </w:trPr>
        <w:tc>
          <w:tcPr>
            <w:tcW w:w="1364" w:type="pct"/>
            <w:hideMark/>
          </w:tcPr>
          <w:p w14:paraId="176A18A4"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gramStart"/>
            <w:r w:rsidRPr="00640FBB">
              <w:rPr>
                <w:rFonts w:ascii="Times New Roman" w:eastAsia="等线" w:hAnsi="Times New Roman" w:cs="Times New Roman"/>
                <w:color w:val="000000"/>
                <w:kern w:val="0"/>
                <w:sz w:val="20"/>
                <w:szCs w:val="20"/>
                <w14:ligatures w14:val="none"/>
              </w:rPr>
              <w:lastRenderedPageBreak/>
              <w:t>industrial management</w:t>
            </w:r>
            <w:proofErr w:type="gramEnd"/>
            <w:r w:rsidRPr="00640FBB">
              <w:rPr>
                <w:rFonts w:ascii="Times New Roman" w:eastAsia="等线" w:hAnsi="Times New Roman" w:cs="Times New Roman"/>
                <w:color w:val="000000"/>
                <w:kern w:val="0"/>
                <w:sz w:val="20"/>
                <w:szCs w:val="20"/>
                <w14:ligatures w14:val="none"/>
              </w:rPr>
              <w:t xml:space="preserve"> &amp; data systems</w:t>
            </w:r>
          </w:p>
        </w:tc>
        <w:tc>
          <w:tcPr>
            <w:tcW w:w="229" w:type="pct"/>
            <w:vAlign w:val="center"/>
            <w:hideMark/>
          </w:tcPr>
          <w:p w14:paraId="5C400A37"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1FD4DA7E"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Engineering, Industrial</w:t>
            </w:r>
            <w:r w:rsidRPr="00640FBB">
              <w:rPr>
                <w:rFonts w:ascii="Times New Roman" w:eastAsia="等线" w:hAnsi="Times New Roman" w:cs="Times New Roman"/>
                <w:color w:val="000000"/>
                <w:kern w:val="0"/>
                <w:sz w:val="20"/>
                <w:szCs w:val="20"/>
                <w14:ligatures w14:val="none"/>
              </w:rPr>
              <w:br/>
              <w:t>Computer Science, Interdisciplinary Applications</w:t>
            </w:r>
          </w:p>
        </w:tc>
        <w:tc>
          <w:tcPr>
            <w:tcW w:w="1682" w:type="pct"/>
            <w:vAlign w:val="center"/>
            <w:hideMark/>
          </w:tcPr>
          <w:p w14:paraId="43CEC693"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Computer Science, Multidisciplinary</w:t>
            </w:r>
          </w:p>
        </w:tc>
      </w:tr>
      <w:tr w:rsidR="00765737" w:rsidRPr="00640FBB" w14:paraId="75D91137" w14:textId="77777777" w:rsidTr="00765737">
        <w:trPr>
          <w:trHeight w:val="515"/>
        </w:trPr>
        <w:tc>
          <w:tcPr>
            <w:tcW w:w="1364" w:type="pct"/>
            <w:hideMark/>
          </w:tcPr>
          <w:p w14:paraId="50F24E06"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health &amp; social care in the community</w:t>
            </w:r>
          </w:p>
        </w:tc>
        <w:tc>
          <w:tcPr>
            <w:tcW w:w="229" w:type="pct"/>
            <w:vAlign w:val="center"/>
            <w:hideMark/>
          </w:tcPr>
          <w:p w14:paraId="7AA827A0"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20051119"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Engineering, Industrial</w:t>
            </w:r>
            <w:r w:rsidRPr="00640FBB">
              <w:rPr>
                <w:rFonts w:ascii="Times New Roman" w:eastAsia="等线" w:hAnsi="Times New Roman" w:cs="Times New Roman"/>
                <w:color w:val="000000"/>
                <w:kern w:val="0"/>
                <w:sz w:val="20"/>
                <w:szCs w:val="20"/>
                <w14:ligatures w14:val="none"/>
              </w:rPr>
              <w:br/>
              <w:t>Computer Science, Interdisciplinary Applications</w:t>
            </w:r>
          </w:p>
        </w:tc>
        <w:tc>
          <w:tcPr>
            <w:tcW w:w="1682" w:type="pct"/>
            <w:vAlign w:val="center"/>
            <w:hideMark/>
          </w:tcPr>
          <w:p w14:paraId="7D6DBC2D"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Computer Science, Multidisciplinary</w:t>
            </w:r>
          </w:p>
        </w:tc>
      </w:tr>
      <w:tr w:rsidR="00765737" w:rsidRPr="00640FBB" w14:paraId="2EB04522" w14:textId="77777777" w:rsidTr="00765737">
        <w:trPr>
          <w:trHeight w:val="51"/>
        </w:trPr>
        <w:tc>
          <w:tcPr>
            <w:tcW w:w="1364" w:type="pct"/>
            <w:hideMark/>
          </w:tcPr>
          <w:p w14:paraId="10B5BEEE"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frontiers in genetics</w:t>
            </w:r>
          </w:p>
        </w:tc>
        <w:tc>
          <w:tcPr>
            <w:tcW w:w="229" w:type="pct"/>
            <w:vAlign w:val="center"/>
            <w:hideMark/>
          </w:tcPr>
          <w:p w14:paraId="276A5A46"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3615F08B"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Genetics &amp; Heredity</w:t>
            </w:r>
          </w:p>
        </w:tc>
        <w:tc>
          <w:tcPr>
            <w:tcW w:w="1682" w:type="pct"/>
            <w:vAlign w:val="center"/>
            <w:hideMark/>
          </w:tcPr>
          <w:p w14:paraId="02B9D86B"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Biology &amp; Biochemistry</w:t>
            </w:r>
          </w:p>
        </w:tc>
      </w:tr>
      <w:tr w:rsidR="00765737" w:rsidRPr="00640FBB" w14:paraId="28D7DDD2" w14:textId="77777777" w:rsidTr="00765737">
        <w:trPr>
          <w:trHeight w:val="283"/>
        </w:trPr>
        <w:tc>
          <w:tcPr>
            <w:tcW w:w="1364" w:type="pct"/>
            <w:hideMark/>
          </w:tcPr>
          <w:p w14:paraId="5DD71A43"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 xml:space="preserve">journal of </w:t>
            </w:r>
            <w:proofErr w:type="spellStart"/>
            <w:r w:rsidRPr="00640FBB">
              <w:rPr>
                <w:rFonts w:ascii="Times New Roman" w:eastAsia="等线" w:hAnsi="Times New Roman" w:cs="Times New Roman"/>
                <w:color w:val="000000"/>
                <w:kern w:val="0"/>
                <w:sz w:val="20"/>
                <w:szCs w:val="20"/>
                <w14:ligatures w14:val="none"/>
              </w:rPr>
              <w:t>alzheimer's</w:t>
            </w:r>
            <w:proofErr w:type="spellEnd"/>
            <w:r w:rsidRPr="00640FBB">
              <w:rPr>
                <w:rFonts w:ascii="Times New Roman" w:eastAsia="等线" w:hAnsi="Times New Roman" w:cs="Times New Roman"/>
                <w:color w:val="000000"/>
                <w:kern w:val="0"/>
                <w:sz w:val="20"/>
                <w:szCs w:val="20"/>
                <w14:ligatures w14:val="none"/>
              </w:rPr>
              <w:t xml:space="preserve"> disease</w:t>
            </w:r>
          </w:p>
        </w:tc>
        <w:tc>
          <w:tcPr>
            <w:tcW w:w="229" w:type="pct"/>
            <w:vAlign w:val="center"/>
            <w:hideMark/>
          </w:tcPr>
          <w:p w14:paraId="20176F0F"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3E0C4972"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Neurosciences</w:t>
            </w:r>
          </w:p>
        </w:tc>
        <w:tc>
          <w:tcPr>
            <w:tcW w:w="1682" w:type="pct"/>
            <w:vAlign w:val="center"/>
            <w:hideMark/>
          </w:tcPr>
          <w:p w14:paraId="786A80B0"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p>
        </w:tc>
      </w:tr>
      <w:tr w:rsidR="00765737" w:rsidRPr="00640FBB" w14:paraId="50CE8774" w14:textId="77777777" w:rsidTr="00765737">
        <w:trPr>
          <w:trHeight w:val="515"/>
        </w:trPr>
        <w:tc>
          <w:tcPr>
            <w:tcW w:w="1364" w:type="pct"/>
            <w:hideMark/>
          </w:tcPr>
          <w:p w14:paraId="5C234A87"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frontiers in artificial intelligence</w:t>
            </w:r>
          </w:p>
        </w:tc>
        <w:tc>
          <w:tcPr>
            <w:tcW w:w="229" w:type="pct"/>
            <w:vAlign w:val="center"/>
            <w:hideMark/>
          </w:tcPr>
          <w:p w14:paraId="50EF062B"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7CCC7363"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Artificial Intelligence</w:t>
            </w:r>
            <w:r w:rsidRPr="00640FBB">
              <w:rPr>
                <w:rFonts w:ascii="Times New Roman" w:eastAsia="等线" w:hAnsi="Times New Roman" w:cs="Times New Roman"/>
                <w:color w:val="000000"/>
                <w:kern w:val="0"/>
                <w:sz w:val="20"/>
                <w:szCs w:val="20"/>
                <w14:ligatures w14:val="none"/>
              </w:rPr>
              <w:br/>
              <w:t>Computer Science, Information Systems</w:t>
            </w:r>
          </w:p>
        </w:tc>
        <w:tc>
          <w:tcPr>
            <w:tcW w:w="1682" w:type="pct"/>
            <w:vAlign w:val="center"/>
            <w:hideMark/>
          </w:tcPr>
          <w:p w14:paraId="4A73A004"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 Multidisciplinary</w:t>
            </w:r>
          </w:p>
        </w:tc>
      </w:tr>
      <w:tr w:rsidR="00765737" w:rsidRPr="00640FBB" w14:paraId="3AD4C22B" w14:textId="77777777" w:rsidTr="00765737">
        <w:trPr>
          <w:trHeight w:val="515"/>
        </w:trPr>
        <w:tc>
          <w:tcPr>
            <w:tcW w:w="1364" w:type="pct"/>
            <w:hideMark/>
          </w:tcPr>
          <w:p w14:paraId="1744370A"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maturitas</w:t>
            </w:r>
            <w:proofErr w:type="spellEnd"/>
          </w:p>
        </w:tc>
        <w:tc>
          <w:tcPr>
            <w:tcW w:w="229" w:type="pct"/>
            <w:vAlign w:val="center"/>
            <w:hideMark/>
          </w:tcPr>
          <w:p w14:paraId="2F003407"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35D8CFA1"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Obstetrics &amp; Gynecology</w:t>
            </w:r>
            <w:r w:rsidRPr="00640FBB">
              <w:rPr>
                <w:rFonts w:ascii="Times New Roman" w:eastAsia="等线" w:hAnsi="Times New Roman" w:cs="Times New Roman"/>
                <w:color w:val="000000"/>
                <w:kern w:val="0"/>
                <w:sz w:val="20"/>
                <w:szCs w:val="20"/>
                <w14:ligatures w14:val="none"/>
              </w:rPr>
              <w:br/>
              <w:t>Geriatrics &amp; Gerontology</w:t>
            </w:r>
          </w:p>
        </w:tc>
        <w:tc>
          <w:tcPr>
            <w:tcW w:w="1682" w:type="pct"/>
            <w:vAlign w:val="center"/>
            <w:hideMark/>
          </w:tcPr>
          <w:p w14:paraId="59A21A38"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p>
        </w:tc>
      </w:tr>
      <w:tr w:rsidR="00765737" w:rsidRPr="00640FBB" w14:paraId="199D920F" w14:textId="77777777" w:rsidTr="00765737">
        <w:trPr>
          <w:trHeight w:val="772"/>
        </w:trPr>
        <w:tc>
          <w:tcPr>
            <w:tcW w:w="1364" w:type="pct"/>
            <w:hideMark/>
          </w:tcPr>
          <w:p w14:paraId="4CF9DA89"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ieee</w:t>
            </w:r>
            <w:proofErr w:type="spellEnd"/>
            <w:r w:rsidRPr="00640FBB">
              <w:rPr>
                <w:rFonts w:ascii="Times New Roman" w:eastAsia="等线" w:hAnsi="Times New Roman" w:cs="Times New Roman"/>
                <w:color w:val="000000"/>
                <w:kern w:val="0"/>
                <w:sz w:val="20"/>
                <w:szCs w:val="20"/>
                <w14:ligatures w14:val="none"/>
              </w:rPr>
              <w:t xml:space="preserve"> transactions on instrumentation and measurement</w:t>
            </w:r>
          </w:p>
        </w:tc>
        <w:tc>
          <w:tcPr>
            <w:tcW w:w="229" w:type="pct"/>
            <w:vAlign w:val="center"/>
            <w:hideMark/>
          </w:tcPr>
          <w:p w14:paraId="2841952F"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7704F6A0"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Instruments &amp; Instrumentation</w:t>
            </w:r>
            <w:r w:rsidRPr="00640FBB">
              <w:rPr>
                <w:rFonts w:ascii="Times New Roman" w:eastAsia="等线" w:hAnsi="Times New Roman" w:cs="Times New Roman"/>
                <w:color w:val="000000"/>
                <w:kern w:val="0"/>
                <w:sz w:val="20"/>
                <w:szCs w:val="20"/>
                <w14:ligatures w14:val="none"/>
              </w:rPr>
              <w:br/>
              <w:t>Engineering, Electrical &amp; Electronic</w:t>
            </w:r>
          </w:p>
        </w:tc>
        <w:tc>
          <w:tcPr>
            <w:tcW w:w="1682" w:type="pct"/>
            <w:vAlign w:val="center"/>
            <w:hideMark/>
          </w:tcPr>
          <w:p w14:paraId="14764E11"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w:t>
            </w:r>
          </w:p>
        </w:tc>
      </w:tr>
      <w:tr w:rsidR="00765737" w:rsidRPr="00640FBB" w14:paraId="75AD599A" w14:textId="77777777" w:rsidTr="00765737">
        <w:trPr>
          <w:trHeight w:val="79"/>
        </w:trPr>
        <w:tc>
          <w:tcPr>
            <w:tcW w:w="1364" w:type="pct"/>
            <w:hideMark/>
          </w:tcPr>
          <w:p w14:paraId="07707D3F"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wseas</w:t>
            </w:r>
            <w:proofErr w:type="spellEnd"/>
            <w:r w:rsidRPr="00640FBB">
              <w:rPr>
                <w:rFonts w:ascii="Times New Roman" w:eastAsia="等线" w:hAnsi="Times New Roman" w:cs="Times New Roman"/>
                <w:color w:val="000000"/>
                <w:kern w:val="0"/>
                <w:sz w:val="20"/>
                <w:szCs w:val="20"/>
                <w14:ligatures w14:val="none"/>
              </w:rPr>
              <w:t xml:space="preserve"> transactions on information science and applications</w:t>
            </w:r>
          </w:p>
        </w:tc>
        <w:tc>
          <w:tcPr>
            <w:tcW w:w="229" w:type="pct"/>
            <w:vAlign w:val="center"/>
            <w:hideMark/>
          </w:tcPr>
          <w:p w14:paraId="01819622"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63694B53"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NA</w:t>
            </w:r>
          </w:p>
        </w:tc>
        <w:tc>
          <w:tcPr>
            <w:tcW w:w="1682" w:type="pct"/>
            <w:vAlign w:val="center"/>
            <w:hideMark/>
          </w:tcPr>
          <w:p w14:paraId="597B991A" w14:textId="117842DF"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w:t>
            </w:r>
            <w:r w:rsidRPr="00640FBB">
              <w:rPr>
                <w:rFonts w:ascii="Times New Roman" w:eastAsia="等线" w:hAnsi="Times New Roman" w:cs="Times New Roman" w:hint="eastAsia"/>
                <w:color w:val="1F1F1F"/>
                <w:kern w:val="0"/>
                <w:sz w:val="20"/>
                <w:szCs w:val="20"/>
                <w14:ligatures w14:val="none"/>
              </w:rPr>
              <w:t>*</w:t>
            </w:r>
          </w:p>
        </w:tc>
      </w:tr>
      <w:tr w:rsidR="00765737" w:rsidRPr="00640FBB" w14:paraId="1D8AB5B6" w14:textId="77777777" w:rsidTr="00765737">
        <w:trPr>
          <w:trHeight w:val="772"/>
        </w:trPr>
        <w:tc>
          <w:tcPr>
            <w:tcW w:w="1364" w:type="pct"/>
            <w:hideMark/>
          </w:tcPr>
          <w:p w14:paraId="1723FD81"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 xml:space="preserve">journal of the </w:t>
            </w:r>
            <w:proofErr w:type="spellStart"/>
            <w:r w:rsidRPr="00640FBB">
              <w:rPr>
                <w:rFonts w:ascii="Times New Roman" w:eastAsia="等线" w:hAnsi="Times New Roman" w:cs="Times New Roman"/>
                <w:color w:val="000000"/>
                <w:kern w:val="0"/>
                <w:sz w:val="20"/>
                <w:szCs w:val="20"/>
                <w14:ligatures w14:val="none"/>
              </w:rPr>
              <w:t>american</w:t>
            </w:r>
            <w:proofErr w:type="spellEnd"/>
            <w:r w:rsidRPr="00640FBB">
              <w:rPr>
                <w:rFonts w:ascii="Times New Roman" w:eastAsia="等线" w:hAnsi="Times New Roman" w:cs="Times New Roman"/>
                <w:color w:val="000000"/>
                <w:kern w:val="0"/>
                <w:sz w:val="20"/>
                <w:szCs w:val="20"/>
                <w14:ligatures w14:val="none"/>
              </w:rPr>
              <w:t xml:space="preserve"> geriatrics society (jags)</w:t>
            </w:r>
          </w:p>
        </w:tc>
        <w:tc>
          <w:tcPr>
            <w:tcW w:w="229" w:type="pct"/>
            <w:vAlign w:val="center"/>
            <w:hideMark/>
          </w:tcPr>
          <w:p w14:paraId="5AC1074B"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3A41A263"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Gerontology</w:t>
            </w:r>
            <w:r w:rsidRPr="00640FBB">
              <w:rPr>
                <w:rFonts w:ascii="Times New Roman" w:eastAsia="等线" w:hAnsi="Times New Roman" w:cs="Times New Roman"/>
                <w:color w:val="000000"/>
                <w:kern w:val="0"/>
                <w:sz w:val="20"/>
                <w:szCs w:val="20"/>
                <w14:ligatures w14:val="none"/>
              </w:rPr>
              <w:br/>
              <w:t>Geriatrics &amp; Gerontology</w:t>
            </w:r>
          </w:p>
        </w:tc>
        <w:tc>
          <w:tcPr>
            <w:tcW w:w="1682" w:type="pct"/>
            <w:vAlign w:val="center"/>
            <w:hideMark/>
          </w:tcPr>
          <w:p w14:paraId="02FF7727"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Psychiatry/Psychology, Social Sciences, General, Clinical Medicine</w:t>
            </w:r>
          </w:p>
        </w:tc>
      </w:tr>
      <w:tr w:rsidR="00765737" w:rsidRPr="00640FBB" w14:paraId="50A8C223" w14:textId="77777777" w:rsidTr="00765737">
        <w:trPr>
          <w:trHeight w:val="515"/>
        </w:trPr>
        <w:tc>
          <w:tcPr>
            <w:tcW w:w="1364" w:type="pct"/>
            <w:hideMark/>
          </w:tcPr>
          <w:p w14:paraId="1063F124"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 xml:space="preserve">assistive technology: the official journal of </w:t>
            </w:r>
            <w:proofErr w:type="spellStart"/>
            <w:r w:rsidRPr="00640FBB">
              <w:rPr>
                <w:rFonts w:ascii="Times New Roman" w:eastAsia="等线" w:hAnsi="Times New Roman" w:cs="Times New Roman"/>
                <w:color w:val="000000"/>
                <w:kern w:val="0"/>
                <w:sz w:val="20"/>
                <w:szCs w:val="20"/>
                <w14:ligatures w14:val="none"/>
              </w:rPr>
              <w:t>resna</w:t>
            </w:r>
            <w:proofErr w:type="spellEnd"/>
          </w:p>
        </w:tc>
        <w:tc>
          <w:tcPr>
            <w:tcW w:w="229" w:type="pct"/>
            <w:vAlign w:val="center"/>
            <w:hideMark/>
          </w:tcPr>
          <w:p w14:paraId="6526AF71"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18257931"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Rehabilitation</w:t>
            </w:r>
          </w:p>
        </w:tc>
        <w:tc>
          <w:tcPr>
            <w:tcW w:w="1682" w:type="pct"/>
            <w:vAlign w:val="center"/>
            <w:hideMark/>
          </w:tcPr>
          <w:p w14:paraId="70A6F8EE"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p>
        </w:tc>
      </w:tr>
      <w:tr w:rsidR="00765737" w:rsidRPr="00640FBB" w14:paraId="6DD18A2B" w14:textId="77777777" w:rsidTr="00765737">
        <w:trPr>
          <w:trHeight w:val="515"/>
        </w:trPr>
        <w:tc>
          <w:tcPr>
            <w:tcW w:w="1364" w:type="pct"/>
            <w:hideMark/>
          </w:tcPr>
          <w:p w14:paraId="4CF6011E"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journal of universal computer science</w:t>
            </w:r>
          </w:p>
        </w:tc>
        <w:tc>
          <w:tcPr>
            <w:tcW w:w="229" w:type="pct"/>
            <w:vAlign w:val="center"/>
            <w:hideMark/>
          </w:tcPr>
          <w:p w14:paraId="1495A7A7"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4C4D7DA5"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Theory &amp; Methods</w:t>
            </w:r>
            <w:r w:rsidRPr="00640FBB">
              <w:rPr>
                <w:rFonts w:ascii="Times New Roman" w:eastAsia="等线" w:hAnsi="Times New Roman" w:cs="Times New Roman"/>
                <w:color w:val="000000"/>
                <w:kern w:val="0"/>
                <w:sz w:val="20"/>
                <w:szCs w:val="20"/>
                <w14:ligatures w14:val="none"/>
              </w:rPr>
              <w:br/>
              <w:t>Computer Science, Software Engineering</w:t>
            </w:r>
          </w:p>
        </w:tc>
        <w:tc>
          <w:tcPr>
            <w:tcW w:w="1682" w:type="pct"/>
            <w:vAlign w:val="center"/>
            <w:hideMark/>
          </w:tcPr>
          <w:p w14:paraId="53DA03D3"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w:t>
            </w:r>
          </w:p>
        </w:tc>
      </w:tr>
      <w:tr w:rsidR="00765737" w:rsidRPr="00640FBB" w14:paraId="0238D7D4" w14:textId="77777777" w:rsidTr="00765737">
        <w:trPr>
          <w:trHeight w:val="1029"/>
        </w:trPr>
        <w:tc>
          <w:tcPr>
            <w:tcW w:w="1364" w:type="pct"/>
            <w:hideMark/>
          </w:tcPr>
          <w:p w14:paraId="35C8DEA4"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gramStart"/>
            <w:r w:rsidRPr="00640FBB">
              <w:rPr>
                <w:rFonts w:ascii="Times New Roman" w:eastAsia="等线" w:hAnsi="Times New Roman" w:cs="Times New Roman"/>
                <w:color w:val="000000"/>
                <w:kern w:val="0"/>
                <w:sz w:val="20"/>
                <w:szCs w:val="20"/>
                <w14:ligatures w14:val="none"/>
              </w:rPr>
              <w:t>computers</w:t>
            </w:r>
            <w:proofErr w:type="gramEnd"/>
            <w:r w:rsidRPr="00640FBB">
              <w:rPr>
                <w:rFonts w:ascii="Times New Roman" w:eastAsia="等线" w:hAnsi="Times New Roman" w:cs="Times New Roman"/>
                <w:color w:val="000000"/>
                <w:kern w:val="0"/>
                <w:sz w:val="20"/>
                <w:szCs w:val="20"/>
                <w14:ligatures w14:val="none"/>
              </w:rPr>
              <w:t xml:space="preserve"> in biology and medicine</w:t>
            </w:r>
          </w:p>
        </w:tc>
        <w:tc>
          <w:tcPr>
            <w:tcW w:w="229" w:type="pct"/>
            <w:vAlign w:val="center"/>
            <w:hideMark/>
          </w:tcPr>
          <w:p w14:paraId="76121A88"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2F90D542"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Interdisciplinary Applications</w:t>
            </w:r>
            <w:r w:rsidRPr="00640FBB">
              <w:rPr>
                <w:rFonts w:ascii="Times New Roman" w:eastAsia="等线" w:hAnsi="Times New Roman" w:cs="Times New Roman"/>
                <w:color w:val="000000"/>
                <w:kern w:val="0"/>
                <w:sz w:val="20"/>
                <w:szCs w:val="20"/>
                <w14:ligatures w14:val="none"/>
              </w:rPr>
              <w:br/>
              <w:t>Biology</w:t>
            </w:r>
            <w:r w:rsidRPr="00640FBB">
              <w:rPr>
                <w:rFonts w:ascii="Times New Roman" w:eastAsia="等线" w:hAnsi="Times New Roman" w:cs="Times New Roman"/>
                <w:color w:val="000000"/>
                <w:kern w:val="0"/>
                <w:sz w:val="20"/>
                <w:szCs w:val="20"/>
                <w14:ligatures w14:val="none"/>
              </w:rPr>
              <w:br/>
              <w:t>Mathematical &amp; Computational Biology</w:t>
            </w:r>
            <w:r w:rsidRPr="00640FBB">
              <w:rPr>
                <w:rFonts w:ascii="Times New Roman" w:eastAsia="等线" w:hAnsi="Times New Roman" w:cs="Times New Roman"/>
                <w:color w:val="000000"/>
                <w:kern w:val="0"/>
                <w:sz w:val="20"/>
                <w:szCs w:val="20"/>
                <w14:ligatures w14:val="none"/>
              </w:rPr>
              <w:br/>
              <w:t>Engineering, Biomedical</w:t>
            </w:r>
          </w:p>
        </w:tc>
        <w:tc>
          <w:tcPr>
            <w:tcW w:w="1682" w:type="pct"/>
            <w:vAlign w:val="center"/>
            <w:hideMark/>
          </w:tcPr>
          <w:p w14:paraId="62521692"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 Multidisciplinary, Clinical Medicine, Engineering, Biology &amp; Biochemistry</w:t>
            </w:r>
          </w:p>
        </w:tc>
      </w:tr>
      <w:tr w:rsidR="00765737" w:rsidRPr="00640FBB" w14:paraId="5779F421" w14:textId="77777777" w:rsidTr="00765737">
        <w:trPr>
          <w:trHeight w:val="515"/>
        </w:trPr>
        <w:tc>
          <w:tcPr>
            <w:tcW w:w="1364" w:type="pct"/>
            <w:hideMark/>
          </w:tcPr>
          <w:p w14:paraId="3153A762"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ieee</w:t>
            </w:r>
            <w:proofErr w:type="spellEnd"/>
            <w:r w:rsidRPr="00640FBB">
              <w:rPr>
                <w:rFonts w:ascii="Times New Roman" w:eastAsia="等线" w:hAnsi="Times New Roman" w:cs="Times New Roman"/>
                <w:color w:val="000000"/>
                <w:kern w:val="0"/>
                <w:sz w:val="20"/>
                <w:szCs w:val="20"/>
                <w14:ligatures w14:val="none"/>
              </w:rPr>
              <w:t xml:space="preserve"> transactions on games</w:t>
            </w:r>
          </w:p>
        </w:tc>
        <w:tc>
          <w:tcPr>
            <w:tcW w:w="229" w:type="pct"/>
            <w:vAlign w:val="center"/>
            <w:hideMark/>
          </w:tcPr>
          <w:p w14:paraId="71491ABD"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1C93B115"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Software Engineering</w:t>
            </w:r>
            <w:r w:rsidRPr="00640FBB">
              <w:rPr>
                <w:rFonts w:ascii="Times New Roman" w:eastAsia="等线" w:hAnsi="Times New Roman" w:cs="Times New Roman"/>
                <w:color w:val="000000"/>
                <w:kern w:val="0"/>
                <w:sz w:val="20"/>
                <w:szCs w:val="20"/>
                <w14:ligatures w14:val="none"/>
              </w:rPr>
              <w:br/>
              <w:t>Computer Science, Artificial Intelligence</w:t>
            </w:r>
          </w:p>
        </w:tc>
        <w:tc>
          <w:tcPr>
            <w:tcW w:w="1682" w:type="pct"/>
            <w:vAlign w:val="center"/>
            <w:hideMark/>
          </w:tcPr>
          <w:p w14:paraId="68FD462C"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w:t>
            </w:r>
          </w:p>
        </w:tc>
      </w:tr>
      <w:tr w:rsidR="00765737" w:rsidRPr="00640FBB" w14:paraId="742BBDB5" w14:textId="77777777" w:rsidTr="00765737">
        <w:trPr>
          <w:trHeight w:val="772"/>
        </w:trPr>
        <w:tc>
          <w:tcPr>
            <w:tcW w:w="1364" w:type="pct"/>
            <w:hideMark/>
          </w:tcPr>
          <w:p w14:paraId="58BB28E9"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internet of things</w:t>
            </w:r>
          </w:p>
        </w:tc>
        <w:tc>
          <w:tcPr>
            <w:tcW w:w="229" w:type="pct"/>
            <w:vAlign w:val="center"/>
            <w:hideMark/>
          </w:tcPr>
          <w:p w14:paraId="1F1D59AC"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4405EBF5"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Telecommunications</w:t>
            </w:r>
            <w:r w:rsidRPr="00640FBB">
              <w:rPr>
                <w:rFonts w:ascii="Times New Roman" w:eastAsia="等线" w:hAnsi="Times New Roman" w:cs="Times New Roman"/>
                <w:color w:val="000000"/>
                <w:kern w:val="0"/>
                <w:sz w:val="20"/>
                <w:szCs w:val="20"/>
                <w14:ligatures w14:val="none"/>
              </w:rPr>
              <w:br/>
              <w:t>Computer Science, Information Systems</w:t>
            </w:r>
            <w:r w:rsidRPr="00640FBB">
              <w:rPr>
                <w:rFonts w:ascii="Times New Roman" w:eastAsia="等线" w:hAnsi="Times New Roman" w:cs="Times New Roman"/>
                <w:color w:val="000000"/>
                <w:kern w:val="0"/>
                <w:sz w:val="20"/>
                <w:szCs w:val="20"/>
                <w14:ligatures w14:val="none"/>
              </w:rPr>
              <w:br/>
              <w:t>Engineering, Electrical &amp; Electronic</w:t>
            </w:r>
          </w:p>
        </w:tc>
        <w:tc>
          <w:tcPr>
            <w:tcW w:w="1682" w:type="pct"/>
            <w:vAlign w:val="center"/>
            <w:hideMark/>
          </w:tcPr>
          <w:p w14:paraId="3239F2FE"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Computer Science, Multidisciplinary</w:t>
            </w:r>
          </w:p>
        </w:tc>
      </w:tr>
      <w:tr w:rsidR="00765737" w:rsidRPr="00640FBB" w14:paraId="11748C0C" w14:textId="77777777" w:rsidTr="00765737">
        <w:trPr>
          <w:trHeight w:val="515"/>
        </w:trPr>
        <w:tc>
          <w:tcPr>
            <w:tcW w:w="1364" w:type="pct"/>
            <w:hideMark/>
          </w:tcPr>
          <w:p w14:paraId="6E3CD368"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international journal of human-computer interaction</w:t>
            </w:r>
          </w:p>
        </w:tc>
        <w:tc>
          <w:tcPr>
            <w:tcW w:w="229" w:type="pct"/>
            <w:vAlign w:val="center"/>
            <w:hideMark/>
          </w:tcPr>
          <w:p w14:paraId="2E873B69"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14FF0416"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Cybernetics</w:t>
            </w:r>
            <w:r w:rsidRPr="00640FBB">
              <w:rPr>
                <w:rFonts w:ascii="Times New Roman" w:eastAsia="等线" w:hAnsi="Times New Roman" w:cs="Times New Roman"/>
                <w:color w:val="000000"/>
                <w:kern w:val="0"/>
                <w:sz w:val="20"/>
                <w:szCs w:val="20"/>
                <w14:ligatures w14:val="none"/>
              </w:rPr>
              <w:br/>
              <w:t>Ergonomics</w:t>
            </w:r>
          </w:p>
        </w:tc>
        <w:tc>
          <w:tcPr>
            <w:tcW w:w="1682" w:type="pct"/>
            <w:vAlign w:val="center"/>
            <w:hideMark/>
          </w:tcPr>
          <w:p w14:paraId="164C8AC6"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 Multidisciplinary</w:t>
            </w:r>
          </w:p>
        </w:tc>
      </w:tr>
      <w:tr w:rsidR="00765737" w:rsidRPr="00640FBB" w14:paraId="69E2C155" w14:textId="77777777" w:rsidTr="00765737">
        <w:trPr>
          <w:trHeight w:val="206"/>
        </w:trPr>
        <w:tc>
          <w:tcPr>
            <w:tcW w:w="1364" w:type="pct"/>
            <w:hideMark/>
          </w:tcPr>
          <w:p w14:paraId="4D7EAC01"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lastRenderedPageBreak/>
              <w:t>innovation in aging</w:t>
            </w:r>
          </w:p>
        </w:tc>
        <w:tc>
          <w:tcPr>
            <w:tcW w:w="229" w:type="pct"/>
            <w:vAlign w:val="center"/>
            <w:hideMark/>
          </w:tcPr>
          <w:p w14:paraId="0F997F6D"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0EBA4301"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Gerontology</w:t>
            </w:r>
            <w:r w:rsidRPr="00640FBB">
              <w:rPr>
                <w:rFonts w:ascii="Times New Roman" w:eastAsia="等线" w:hAnsi="Times New Roman" w:cs="Times New Roman"/>
                <w:color w:val="000000"/>
                <w:kern w:val="0"/>
                <w:sz w:val="20"/>
                <w:szCs w:val="20"/>
                <w14:ligatures w14:val="none"/>
              </w:rPr>
              <w:br/>
              <w:t>Geriatrics &amp; Gerontology</w:t>
            </w:r>
          </w:p>
        </w:tc>
        <w:tc>
          <w:tcPr>
            <w:tcW w:w="1682" w:type="pct"/>
            <w:vAlign w:val="center"/>
            <w:hideMark/>
          </w:tcPr>
          <w:p w14:paraId="1AA93F01"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Psychiatry/Psychology, Social Sciences, General, Clinical Medicine</w:t>
            </w:r>
          </w:p>
        </w:tc>
      </w:tr>
      <w:tr w:rsidR="00765737" w:rsidRPr="00640FBB" w14:paraId="04F63283" w14:textId="77777777" w:rsidTr="00765737">
        <w:trPr>
          <w:trHeight w:val="51"/>
        </w:trPr>
        <w:tc>
          <w:tcPr>
            <w:tcW w:w="1364" w:type="pct"/>
            <w:hideMark/>
          </w:tcPr>
          <w:p w14:paraId="4E2F5E1F"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gramStart"/>
            <w:r w:rsidRPr="00640FBB">
              <w:rPr>
                <w:rFonts w:ascii="Times New Roman" w:eastAsia="等线" w:hAnsi="Times New Roman" w:cs="Times New Roman"/>
                <w:color w:val="000000"/>
                <w:kern w:val="0"/>
                <w:sz w:val="20"/>
                <w:szCs w:val="20"/>
                <w14:ligatures w14:val="none"/>
              </w:rPr>
              <w:t>journal</w:t>
            </w:r>
            <w:proofErr w:type="gramEnd"/>
            <w:r w:rsidRPr="00640FBB">
              <w:rPr>
                <w:rFonts w:ascii="Times New Roman" w:eastAsia="等线" w:hAnsi="Times New Roman" w:cs="Times New Roman"/>
                <w:color w:val="000000"/>
                <w:kern w:val="0"/>
                <w:sz w:val="20"/>
                <w:szCs w:val="20"/>
                <w14:ligatures w14:val="none"/>
              </w:rPr>
              <w:t xml:space="preserve"> of advanced nursing</w:t>
            </w:r>
          </w:p>
        </w:tc>
        <w:tc>
          <w:tcPr>
            <w:tcW w:w="229" w:type="pct"/>
            <w:vAlign w:val="center"/>
            <w:hideMark/>
          </w:tcPr>
          <w:p w14:paraId="0A3AAFF8"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087D755E"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Nursing</w:t>
            </w:r>
          </w:p>
        </w:tc>
        <w:tc>
          <w:tcPr>
            <w:tcW w:w="1682" w:type="pct"/>
            <w:vAlign w:val="center"/>
            <w:hideMark/>
          </w:tcPr>
          <w:p w14:paraId="500C5A6F"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Social Sciences, General</w:t>
            </w:r>
          </w:p>
        </w:tc>
      </w:tr>
      <w:tr w:rsidR="00765737" w:rsidRPr="00640FBB" w14:paraId="07318383" w14:textId="77777777" w:rsidTr="00765737">
        <w:trPr>
          <w:trHeight w:val="772"/>
        </w:trPr>
        <w:tc>
          <w:tcPr>
            <w:tcW w:w="1364" w:type="pct"/>
            <w:hideMark/>
          </w:tcPr>
          <w:p w14:paraId="3A7DCB82"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sustainability</w:t>
            </w:r>
          </w:p>
        </w:tc>
        <w:tc>
          <w:tcPr>
            <w:tcW w:w="229" w:type="pct"/>
            <w:vAlign w:val="center"/>
            <w:hideMark/>
          </w:tcPr>
          <w:p w14:paraId="06F51E42"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04969043"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Environmental Sciences</w:t>
            </w:r>
            <w:r w:rsidRPr="00640FBB">
              <w:rPr>
                <w:rFonts w:ascii="Times New Roman" w:eastAsia="等线" w:hAnsi="Times New Roman" w:cs="Times New Roman"/>
                <w:color w:val="000000"/>
                <w:kern w:val="0"/>
                <w:sz w:val="20"/>
                <w:szCs w:val="20"/>
                <w14:ligatures w14:val="none"/>
              </w:rPr>
              <w:br/>
              <w:t>Environmental Studies</w:t>
            </w:r>
            <w:r w:rsidRPr="00640FBB">
              <w:rPr>
                <w:rFonts w:ascii="Times New Roman" w:eastAsia="等线" w:hAnsi="Times New Roman" w:cs="Times New Roman"/>
                <w:color w:val="000000"/>
                <w:kern w:val="0"/>
                <w:sz w:val="20"/>
                <w:szCs w:val="20"/>
                <w14:ligatures w14:val="none"/>
              </w:rPr>
              <w:br/>
              <w:t>Green &amp; Sustainable Science &amp; Technology</w:t>
            </w:r>
          </w:p>
        </w:tc>
        <w:tc>
          <w:tcPr>
            <w:tcW w:w="1682" w:type="pct"/>
            <w:vAlign w:val="center"/>
            <w:hideMark/>
          </w:tcPr>
          <w:p w14:paraId="1F291C5B"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Multidisciplinary, Social Sciences, General, Environment/Ecology, Biology &amp; Biochemistry</w:t>
            </w:r>
          </w:p>
        </w:tc>
      </w:tr>
      <w:tr w:rsidR="00765737" w:rsidRPr="00640FBB" w14:paraId="56F2D9A2" w14:textId="77777777" w:rsidTr="00765737">
        <w:trPr>
          <w:trHeight w:val="772"/>
        </w:trPr>
        <w:tc>
          <w:tcPr>
            <w:tcW w:w="1364" w:type="pct"/>
            <w:hideMark/>
          </w:tcPr>
          <w:p w14:paraId="33DD9005"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geriatric nursing</w:t>
            </w:r>
          </w:p>
        </w:tc>
        <w:tc>
          <w:tcPr>
            <w:tcW w:w="229" w:type="pct"/>
            <w:vAlign w:val="center"/>
            <w:hideMark/>
          </w:tcPr>
          <w:p w14:paraId="55EAE2E9"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2F0FEF58"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Gerontology</w:t>
            </w:r>
            <w:r w:rsidRPr="00640FBB">
              <w:rPr>
                <w:rFonts w:ascii="Times New Roman" w:eastAsia="等线" w:hAnsi="Times New Roman" w:cs="Times New Roman"/>
                <w:color w:val="000000"/>
                <w:kern w:val="0"/>
                <w:sz w:val="20"/>
                <w:szCs w:val="20"/>
                <w14:ligatures w14:val="none"/>
              </w:rPr>
              <w:br/>
              <w:t>Nursing</w:t>
            </w:r>
            <w:r w:rsidRPr="00640FBB">
              <w:rPr>
                <w:rFonts w:ascii="Times New Roman" w:eastAsia="等线" w:hAnsi="Times New Roman" w:cs="Times New Roman"/>
                <w:color w:val="000000"/>
                <w:kern w:val="0"/>
                <w:sz w:val="20"/>
                <w:szCs w:val="20"/>
                <w14:ligatures w14:val="none"/>
              </w:rPr>
              <w:br/>
              <w:t>Geriatrics &amp; Gerontology</w:t>
            </w:r>
          </w:p>
        </w:tc>
        <w:tc>
          <w:tcPr>
            <w:tcW w:w="1682" w:type="pct"/>
            <w:vAlign w:val="center"/>
            <w:hideMark/>
          </w:tcPr>
          <w:p w14:paraId="115DCFA0"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Psychiatry/Psychology, Social Sciences, General, Clinical Medicine</w:t>
            </w:r>
          </w:p>
        </w:tc>
      </w:tr>
      <w:tr w:rsidR="00765737" w:rsidRPr="00640FBB" w14:paraId="1FC992AF" w14:textId="77777777" w:rsidTr="00765737">
        <w:trPr>
          <w:trHeight w:val="283"/>
        </w:trPr>
        <w:tc>
          <w:tcPr>
            <w:tcW w:w="1364" w:type="pct"/>
            <w:hideMark/>
          </w:tcPr>
          <w:p w14:paraId="6FAA1FF4"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measurement: sensors</w:t>
            </w:r>
          </w:p>
        </w:tc>
        <w:tc>
          <w:tcPr>
            <w:tcW w:w="229" w:type="pct"/>
            <w:vAlign w:val="center"/>
            <w:hideMark/>
          </w:tcPr>
          <w:p w14:paraId="6C98CBC0"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3CCD652F"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NA</w:t>
            </w:r>
          </w:p>
        </w:tc>
        <w:tc>
          <w:tcPr>
            <w:tcW w:w="1682" w:type="pct"/>
            <w:vAlign w:val="center"/>
            <w:hideMark/>
          </w:tcPr>
          <w:p w14:paraId="2EAF8D39" w14:textId="58AFC2F5"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w:t>
            </w:r>
            <w:r w:rsidRPr="00640FBB">
              <w:rPr>
                <w:rFonts w:ascii="Times New Roman" w:eastAsia="等线" w:hAnsi="Times New Roman" w:cs="Times New Roman" w:hint="eastAsia"/>
                <w:color w:val="1F1F1F"/>
                <w:kern w:val="0"/>
                <w:sz w:val="20"/>
                <w:szCs w:val="20"/>
                <w14:ligatures w14:val="none"/>
              </w:rPr>
              <w:t>*</w:t>
            </w:r>
          </w:p>
        </w:tc>
      </w:tr>
      <w:tr w:rsidR="00765737" w:rsidRPr="00640FBB" w14:paraId="37C6BE6A" w14:textId="77777777" w:rsidTr="00765737">
        <w:trPr>
          <w:trHeight w:val="515"/>
        </w:trPr>
        <w:tc>
          <w:tcPr>
            <w:tcW w:w="1364" w:type="pct"/>
            <w:hideMark/>
          </w:tcPr>
          <w:p w14:paraId="7603A1A6"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journal of public health</w:t>
            </w:r>
          </w:p>
        </w:tc>
        <w:tc>
          <w:tcPr>
            <w:tcW w:w="229" w:type="pct"/>
            <w:vAlign w:val="center"/>
            <w:hideMark/>
          </w:tcPr>
          <w:p w14:paraId="045D41F0"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08B74592"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Public, Environmental &amp; Occupational Health</w:t>
            </w:r>
          </w:p>
        </w:tc>
        <w:tc>
          <w:tcPr>
            <w:tcW w:w="1682" w:type="pct"/>
            <w:vAlign w:val="center"/>
            <w:hideMark/>
          </w:tcPr>
          <w:p w14:paraId="79F49A0C"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Environment/Ecology</w:t>
            </w:r>
          </w:p>
        </w:tc>
      </w:tr>
      <w:tr w:rsidR="00765737" w:rsidRPr="00640FBB" w14:paraId="1A63D0CD" w14:textId="77777777" w:rsidTr="00765737">
        <w:trPr>
          <w:trHeight w:val="283"/>
        </w:trPr>
        <w:tc>
          <w:tcPr>
            <w:tcW w:w="1364" w:type="pct"/>
            <w:hideMark/>
          </w:tcPr>
          <w:p w14:paraId="7C768806"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age and ageing</w:t>
            </w:r>
          </w:p>
        </w:tc>
        <w:tc>
          <w:tcPr>
            <w:tcW w:w="229" w:type="pct"/>
            <w:vAlign w:val="center"/>
            <w:hideMark/>
          </w:tcPr>
          <w:p w14:paraId="6A4D3DE5"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304C73CD"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Geriatrics &amp; Gerontology</w:t>
            </w:r>
          </w:p>
        </w:tc>
        <w:tc>
          <w:tcPr>
            <w:tcW w:w="1682" w:type="pct"/>
            <w:vAlign w:val="center"/>
            <w:hideMark/>
          </w:tcPr>
          <w:p w14:paraId="000351C0"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p>
        </w:tc>
      </w:tr>
      <w:tr w:rsidR="00765737" w:rsidRPr="00640FBB" w14:paraId="352ABA7F" w14:textId="77777777" w:rsidTr="00765737">
        <w:trPr>
          <w:trHeight w:val="515"/>
        </w:trPr>
        <w:tc>
          <w:tcPr>
            <w:tcW w:w="1364" w:type="pct"/>
            <w:hideMark/>
          </w:tcPr>
          <w:p w14:paraId="03D8E383"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measurement</w:t>
            </w:r>
          </w:p>
        </w:tc>
        <w:tc>
          <w:tcPr>
            <w:tcW w:w="229" w:type="pct"/>
            <w:vAlign w:val="center"/>
            <w:hideMark/>
          </w:tcPr>
          <w:p w14:paraId="329CC8E2"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43D36656"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Engineering, Multidisciplinary</w:t>
            </w:r>
            <w:r w:rsidRPr="00640FBB">
              <w:rPr>
                <w:rFonts w:ascii="Times New Roman" w:eastAsia="等线" w:hAnsi="Times New Roman" w:cs="Times New Roman"/>
                <w:color w:val="000000"/>
                <w:kern w:val="0"/>
                <w:sz w:val="20"/>
                <w:szCs w:val="20"/>
                <w14:ligatures w14:val="none"/>
              </w:rPr>
              <w:br/>
              <w:t>Instruments &amp; Instrumentation</w:t>
            </w:r>
          </w:p>
        </w:tc>
        <w:tc>
          <w:tcPr>
            <w:tcW w:w="1682" w:type="pct"/>
            <w:vAlign w:val="center"/>
            <w:hideMark/>
          </w:tcPr>
          <w:p w14:paraId="2009DB31"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Multidisciplinary</w:t>
            </w:r>
          </w:p>
        </w:tc>
      </w:tr>
      <w:tr w:rsidR="00765737" w:rsidRPr="00640FBB" w14:paraId="72138B98" w14:textId="77777777" w:rsidTr="00765737">
        <w:trPr>
          <w:trHeight w:val="283"/>
        </w:trPr>
        <w:tc>
          <w:tcPr>
            <w:tcW w:w="1364" w:type="pct"/>
            <w:hideMark/>
          </w:tcPr>
          <w:p w14:paraId="406CF69B"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experimental gerontology</w:t>
            </w:r>
          </w:p>
        </w:tc>
        <w:tc>
          <w:tcPr>
            <w:tcW w:w="229" w:type="pct"/>
            <w:vAlign w:val="center"/>
            <w:hideMark/>
          </w:tcPr>
          <w:p w14:paraId="2F3D6E2E"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62B89454"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Geriatrics &amp; Gerontology</w:t>
            </w:r>
          </w:p>
        </w:tc>
        <w:tc>
          <w:tcPr>
            <w:tcW w:w="1682" w:type="pct"/>
            <w:vAlign w:val="center"/>
            <w:hideMark/>
          </w:tcPr>
          <w:p w14:paraId="5E1F4E81"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p>
        </w:tc>
      </w:tr>
      <w:tr w:rsidR="00765737" w:rsidRPr="00640FBB" w14:paraId="475AB4DD" w14:textId="77777777" w:rsidTr="00765737">
        <w:trPr>
          <w:trHeight w:val="283"/>
        </w:trPr>
        <w:tc>
          <w:tcPr>
            <w:tcW w:w="1364" w:type="pct"/>
            <w:hideMark/>
          </w:tcPr>
          <w:p w14:paraId="77BAB04A"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neurocomputing</w:t>
            </w:r>
          </w:p>
        </w:tc>
        <w:tc>
          <w:tcPr>
            <w:tcW w:w="229" w:type="pct"/>
            <w:vAlign w:val="center"/>
            <w:hideMark/>
          </w:tcPr>
          <w:p w14:paraId="500A0596"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2B852B54"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Artificial Intelligence</w:t>
            </w:r>
          </w:p>
        </w:tc>
        <w:tc>
          <w:tcPr>
            <w:tcW w:w="1682" w:type="pct"/>
            <w:vAlign w:val="center"/>
            <w:hideMark/>
          </w:tcPr>
          <w:p w14:paraId="2EDBF535"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w:t>
            </w:r>
          </w:p>
        </w:tc>
      </w:tr>
      <w:tr w:rsidR="00765737" w:rsidRPr="00640FBB" w14:paraId="0A2816EA" w14:textId="77777777" w:rsidTr="00765737">
        <w:trPr>
          <w:trHeight w:val="515"/>
        </w:trPr>
        <w:tc>
          <w:tcPr>
            <w:tcW w:w="1364" w:type="pct"/>
            <w:hideMark/>
          </w:tcPr>
          <w:p w14:paraId="1970499D"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 xml:space="preserve">journal of general internal medicine </w:t>
            </w:r>
          </w:p>
        </w:tc>
        <w:tc>
          <w:tcPr>
            <w:tcW w:w="229" w:type="pct"/>
            <w:vAlign w:val="center"/>
            <w:hideMark/>
          </w:tcPr>
          <w:p w14:paraId="03C4D94A"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31D0A9C6"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Health Care Sciences &amp; Services</w:t>
            </w:r>
            <w:r w:rsidRPr="00640FBB">
              <w:rPr>
                <w:rFonts w:ascii="Times New Roman" w:eastAsia="等线" w:hAnsi="Times New Roman" w:cs="Times New Roman"/>
                <w:color w:val="000000"/>
                <w:kern w:val="0"/>
                <w:sz w:val="20"/>
                <w:szCs w:val="20"/>
                <w14:ligatures w14:val="none"/>
              </w:rPr>
              <w:br/>
              <w:t>Medicine, General &amp; Internal</w:t>
            </w:r>
          </w:p>
        </w:tc>
        <w:tc>
          <w:tcPr>
            <w:tcW w:w="1682" w:type="pct"/>
            <w:vAlign w:val="center"/>
            <w:hideMark/>
          </w:tcPr>
          <w:p w14:paraId="2D0DEC1E"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Social Sciences, General</w:t>
            </w:r>
          </w:p>
        </w:tc>
      </w:tr>
      <w:tr w:rsidR="00765737" w:rsidRPr="00640FBB" w14:paraId="0E216343" w14:textId="77777777" w:rsidTr="00765737">
        <w:trPr>
          <w:trHeight w:val="276"/>
        </w:trPr>
        <w:tc>
          <w:tcPr>
            <w:tcW w:w="1364" w:type="pct"/>
            <w:hideMark/>
          </w:tcPr>
          <w:p w14:paraId="0E995D1A"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bmc</w:t>
            </w:r>
            <w:proofErr w:type="spellEnd"/>
            <w:r w:rsidRPr="00640FBB">
              <w:rPr>
                <w:rFonts w:ascii="Times New Roman" w:eastAsia="等线" w:hAnsi="Times New Roman" w:cs="Times New Roman"/>
                <w:color w:val="000000"/>
                <w:kern w:val="0"/>
                <w:sz w:val="20"/>
                <w:szCs w:val="20"/>
                <w14:ligatures w14:val="none"/>
              </w:rPr>
              <w:t xml:space="preserve"> public health</w:t>
            </w:r>
          </w:p>
        </w:tc>
        <w:tc>
          <w:tcPr>
            <w:tcW w:w="229" w:type="pct"/>
            <w:vAlign w:val="center"/>
            <w:hideMark/>
          </w:tcPr>
          <w:p w14:paraId="2C95612C"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79BDADB2"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Public, Environmental &amp; Occupational Health</w:t>
            </w:r>
          </w:p>
        </w:tc>
        <w:tc>
          <w:tcPr>
            <w:tcW w:w="1682" w:type="pct"/>
            <w:vAlign w:val="center"/>
            <w:hideMark/>
          </w:tcPr>
          <w:p w14:paraId="7CBD8843"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Environment/Ecology</w:t>
            </w:r>
          </w:p>
        </w:tc>
      </w:tr>
      <w:tr w:rsidR="00765737" w:rsidRPr="00640FBB" w14:paraId="2285950E" w14:textId="77777777" w:rsidTr="00765737">
        <w:trPr>
          <w:trHeight w:val="283"/>
        </w:trPr>
        <w:tc>
          <w:tcPr>
            <w:tcW w:w="1364" w:type="pct"/>
            <w:hideMark/>
          </w:tcPr>
          <w:p w14:paraId="6C43992F"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bmc</w:t>
            </w:r>
            <w:proofErr w:type="spellEnd"/>
            <w:r w:rsidRPr="00640FBB">
              <w:rPr>
                <w:rFonts w:ascii="Times New Roman" w:eastAsia="等线" w:hAnsi="Times New Roman" w:cs="Times New Roman"/>
                <w:color w:val="000000"/>
                <w:kern w:val="0"/>
                <w:sz w:val="20"/>
                <w:szCs w:val="20"/>
                <w14:ligatures w14:val="none"/>
              </w:rPr>
              <w:t xml:space="preserve"> medicine</w:t>
            </w:r>
          </w:p>
        </w:tc>
        <w:tc>
          <w:tcPr>
            <w:tcW w:w="229" w:type="pct"/>
            <w:vAlign w:val="center"/>
            <w:hideMark/>
          </w:tcPr>
          <w:p w14:paraId="785890D7"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78B9702E"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Medicine, General &amp; Internal</w:t>
            </w:r>
          </w:p>
        </w:tc>
        <w:tc>
          <w:tcPr>
            <w:tcW w:w="1682" w:type="pct"/>
            <w:vAlign w:val="center"/>
            <w:hideMark/>
          </w:tcPr>
          <w:p w14:paraId="7D117A16"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p>
        </w:tc>
      </w:tr>
      <w:tr w:rsidR="00765737" w:rsidRPr="00640FBB" w14:paraId="43EA8B02" w14:textId="77777777" w:rsidTr="00765737">
        <w:trPr>
          <w:trHeight w:val="772"/>
        </w:trPr>
        <w:tc>
          <w:tcPr>
            <w:tcW w:w="1364" w:type="pct"/>
            <w:hideMark/>
          </w:tcPr>
          <w:p w14:paraId="0A4B1558"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Alzheimer's &amp; Dementia: Diagnosis, Assessment &amp; Disease Monitoring</w:t>
            </w:r>
          </w:p>
        </w:tc>
        <w:tc>
          <w:tcPr>
            <w:tcW w:w="229" w:type="pct"/>
            <w:vAlign w:val="center"/>
            <w:hideMark/>
          </w:tcPr>
          <w:p w14:paraId="7D7E93BA"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7BF640B3"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Clinical Neurology</w:t>
            </w:r>
            <w:r w:rsidRPr="00640FBB">
              <w:rPr>
                <w:rFonts w:ascii="Times New Roman" w:eastAsia="等线" w:hAnsi="Times New Roman" w:cs="Times New Roman"/>
                <w:color w:val="000000"/>
                <w:kern w:val="0"/>
                <w:sz w:val="20"/>
                <w:szCs w:val="20"/>
                <w14:ligatures w14:val="none"/>
              </w:rPr>
              <w:br/>
              <w:t>Neurosciences</w:t>
            </w:r>
          </w:p>
        </w:tc>
        <w:tc>
          <w:tcPr>
            <w:tcW w:w="1682" w:type="pct"/>
            <w:vAlign w:val="center"/>
            <w:hideMark/>
          </w:tcPr>
          <w:p w14:paraId="311D163A"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p>
        </w:tc>
      </w:tr>
      <w:tr w:rsidR="00765737" w:rsidRPr="00640FBB" w14:paraId="2049BB54" w14:textId="77777777" w:rsidTr="00765737">
        <w:trPr>
          <w:trHeight w:val="242"/>
        </w:trPr>
        <w:tc>
          <w:tcPr>
            <w:tcW w:w="1364" w:type="pct"/>
            <w:hideMark/>
          </w:tcPr>
          <w:p w14:paraId="1298A5C2"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international journal on interactive design and manufacturing (</w:t>
            </w:r>
            <w:proofErr w:type="spellStart"/>
            <w:r w:rsidRPr="00640FBB">
              <w:rPr>
                <w:rFonts w:ascii="Times New Roman" w:eastAsia="等线" w:hAnsi="Times New Roman" w:cs="Times New Roman"/>
                <w:color w:val="000000"/>
                <w:kern w:val="0"/>
                <w:sz w:val="20"/>
                <w:szCs w:val="20"/>
                <w14:ligatures w14:val="none"/>
              </w:rPr>
              <w:t>ijidem</w:t>
            </w:r>
            <w:proofErr w:type="spellEnd"/>
            <w:r w:rsidRPr="00640FBB">
              <w:rPr>
                <w:rFonts w:ascii="Times New Roman" w:eastAsia="等线" w:hAnsi="Times New Roman" w:cs="Times New Roman"/>
                <w:color w:val="000000"/>
                <w:kern w:val="0"/>
                <w:sz w:val="20"/>
                <w:szCs w:val="20"/>
                <w14:ligatures w14:val="none"/>
              </w:rPr>
              <w:t>)</w:t>
            </w:r>
          </w:p>
        </w:tc>
        <w:tc>
          <w:tcPr>
            <w:tcW w:w="229" w:type="pct"/>
            <w:vAlign w:val="center"/>
            <w:hideMark/>
          </w:tcPr>
          <w:p w14:paraId="051BB5D5"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131B6241"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Engineering, Manufacturing</w:t>
            </w:r>
          </w:p>
        </w:tc>
        <w:tc>
          <w:tcPr>
            <w:tcW w:w="1682" w:type="pct"/>
            <w:vAlign w:val="center"/>
            <w:hideMark/>
          </w:tcPr>
          <w:p w14:paraId="1C952218"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w:t>
            </w:r>
          </w:p>
        </w:tc>
      </w:tr>
      <w:tr w:rsidR="00765737" w:rsidRPr="00640FBB" w14:paraId="7255070E" w14:textId="77777777" w:rsidTr="00765737">
        <w:trPr>
          <w:trHeight w:val="1029"/>
        </w:trPr>
        <w:tc>
          <w:tcPr>
            <w:tcW w:w="1364" w:type="pct"/>
            <w:hideMark/>
          </w:tcPr>
          <w:p w14:paraId="0239994E"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digital health</w:t>
            </w:r>
          </w:p>
        </w:tc>
        <w:tc>
          <w:tcPr>
            <w:tcW w:w="229" w:type="pct"/>
            <w:vAlign w:val="center"/>
            <w:hideMark/>
          </w:tcPr>
          <w:p w14:paraId="76BAE3C1"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7AC05993"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Public, Environmental &amp; Occupational Health</w:t>
            </w:r>
            <w:r w:rsidRPr="00640FBB">
              <w:rPr>
                <w:rFonts w:ascii="Times New Roman" w:eastAsia="等线" w:hAnsi="Times New Roman" w:cs="Times New Roman"/>
                <w:color w:val="000000"/>
                <w:kern w:val="0"/>
                <w:sz w:val="20"/>
                <w:szCs w:val="20"/>
                <w14:ligatures w14:val="none"/>
              </w:rPr>
              <w:br/>
              <w:t>Health Policy &amp; Services</w:t>
            </w:r>
            <w:r w:rsidRPr="00640FBB">
              <w:rPr>
                <w:rFonts w:ascii="Times New Roman" w:eastAsia="等线" w:hAnsi="Times New Roman" w:cs="Times New Roman"/>
                <w:color w:val="000000"/>
                <w:kern w:val="0"/>
                <w:sz w:val="20"/>
                <w:szCs w:val="20"/>
                <w14:ligatures w14:val="none"/>
              </w:rPr>
              <w:br/>
              <w:t>Health Care Sciences &amp; Services</w:t>
            </w:r>
            <w:r w:rsidRPr="00640FBB">
              <w:rPr>
                <w:rFonts w:ascii="Times New Roman" w:eastAsia="等线" w:hAnsi="Times New Roman" w:cs="Times New Roman"/>
                <w:color w:val="000000"/>
                <w:kern w:val="0"/>
                <w:sz w:val="20"/>
                <w:szCs w:val="20"/>
                <w14:ligatures w14:val="none"/>
              </w:rPr>
              <w:br/>
              <w:t>Medical Informatics</w:t>
            </w:r>
          </w:p>
        </w:tc>
        <w:tc>
          <w:tcPr>
            <w:tcW w:w="1682" w:type="pct"/>
            <w:vAlign w:val="center"/>
            <w:hideMark/>
          </w:tcPr>
          <w:p w14:paraId="403953EA"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Environment/Ecology, Social Sciences, General, Computer Science</w:t>
            </w:r>
          </w:p>
        </w:tc>
      </w:tr>
      <w:tr w:rsidR="00765737" w:rsidRPr="00640FBB" w14:paraId="548182B7" w14:textId="77777777" w:rsidTr="00765737">
        <w:trPr>
          <w:trHeight w:val="515"/>
        </w:trPr>
        <w:tc>
          <w:tcPr>
            <w:tcW w:w="1364" w:type="pct"/>
            <w:hideMark/>
          </w:tcPr>
          <w:p w14:paraId="6F183525"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journal of signal processing systems</w:t>
            </w:r>
          </w:p>
        </w:tc>
        <w:tc>
          <w:tcPr>
            <w:tcW w:w="229" w:type="pct"/>
            <w:vAlign w:val="center"/>
            <w:hideMark/>
          </w:tcPr>
          <w:p w14:paraId="0EBBBF62"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53A9DEA7"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NA</w:t>
            </w:r>
          </w:p>
        </w:tc>
        <w:tc>
          <w:tcPr>
            <w:tcW w:w="1682" w:type="pct"/>
            <w:vAlign w:val="center"/>
            <w:hideMark/>
          </w:tcPr>
          <w:p w14:paraId="36CF9485" w14:textId="1A15FDA1"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 Engineering</w:t>
            </w:r>
            <w:r w:rsidRPr="00640FBB">
              <w:rPr>
                <w:rFonts w:ascii="Times New Roman" w:eastAsia="等线" w:hAnsi="Times New Roman" w:cs="Times New Roman" w:hint="eastAsia"/>
                <w:color w:val="1F1F1F"/>
                <w:kern w:val="0"/>
                <w:sz w:val="20"/>
                <w:szCs w:val="20"/>
                <w14:ligatures w14:val="none"/>
              </w:rPr>
              <w:t>*</w:t>
            </w:r>
          </w:p>
        </w:tc>
      </w:tr>
      <w:tr w:rsidR="00765737" w:rsidRPr="00640FBB" w14:paraId="4AEE8490" w14:textId="77777777" w:rsidTr="00765737">
        <w:trPr>
          <w:trHeight w:val="515"/>
        </w:trPr>
        <w:tc>
          <w:tcPr>
            <w:tcW w:w="1364" w:type="pct"/>
            <w:hideMark/>
          </w:tcPr>
          <w:p w14:paraId="6735020E"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computational and structural biotechnology journal</w:t>
            </w:r>
          </w:p>
        </w:tc>
        <w:tc>
          <w:tcPr>
            <w:tcW w:w="229" w:type="pct"/>
            <w:vAlign w:val="center"/>
            <w:hideMark/>
          </w:tcPr>
          <w:p w14:paraId="779CBED4"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5351D2DC"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Biochemistry &amp; Molecular Biology</w:t>
            </w:r>
          </w:p>
        </w:tc>
        <w:tc>
          <w:tcPr>
            <w:tcW w:w="1682" w:type="pct"/>
            <w:vAlign w:val="center"/>
            <w:hideMark/>
          </w:tcPr>
          <w:p w14:paraId="051327E7"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Biology &amp; Biochemistry</w:t>
            </w:r>
          </w:p>
        </w:tc>
      </w:tr>
      <w:tr w:rsidR="00765737" w:rsidRPr="00640FBB" w14:paraId="34C478D6" w14:textId="77777777" w:rsidTr="00765737">
        <w:trPr>
          <w:trHeight w:val="200"/>
        </w:trPr>
        <w:tc>
          <w:tcPr>
            <w:tcW w:w="1364" w:type="pct"/>
            <w:hideMark/>
          </w:tcPr>
          <w:p w14:paraId="7940DF41"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gramStart"/>
            <w:r w:rsidRPr="00640FBB">
              <w:rPr>
                <w:rFonts w:ascii="Times New Roman" w:eastAsia="等线" w:hAnsi="Times New Roman" w:cs="Times New Roman"/>
                <w:color w:val="000000"/>
                <w:kern w:val="0"/>
                <w:sz w:val="20"/>
                <w:szCs w:val="20"/>
                <w14:ligatures w14:val="none"/>
              </w:rPr>
              <w:lastRenderedPageBreak/>
              <w:t>convergence</w:t>
            </w:r>
            <w:proofErr w:type="gramEnd"/>
            <w:r w:rsidRPr="00640FBB">
              <w:rPr>
                <w:rFonts w:ascii="Times New Roman" w:eastAsia="等线" w:hAnsi="Times New Roman" w:cs="Times New Roman"/>
                <w:color w:val="000000"/>
                <w:kern w:val="0"/>
                <w:sz w:val="20"/>
                <w:szCs w:val="20"/>
                <w14:ligatures w14:val="none"/>
              </w:rPr>
              <w:t>: the international journal of research into new media technologies</w:t>
            </w:r>
          </w:p>
        </w:tc>
        <w:tc>
          <w:tcPr>
            <w:tcW w:w="229" w:type="pct"/>
            <w:vAlign w:val="center"/>
            <w:hideMark/>
          </w:tcPr>
          <w:p w14:paraId="48C1B7AD"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4AB03373"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Communication</w:t>
            </w:r>
          </w:p>
        </w:tc>
        <w:tc>
          <w:tcPr>
            <w:tcW w:w="1682" w:type="pct"/>
            <w:vAlign w:val="center"/>
            <w:hideMark/>
          </w:tcPr>
          <w:p w14:paraId="64B2A72E"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Social Sciences, General</w:t>
            </w:r>
          </w:p>
        </w:tc>
      </w:tr>
      <w:tr w:rsidR="00765737" w:rsidRPr="00640FBB" w14:paraId="32DA56BA" w14:textId="77777777" w:rsidTr="00765737">
        <w:trPr>
          <w:trHeight w:val="283"/>
        </w:trPr>
        <w:tc>
          <w:tcPr>
            <w:tcW w:w="1364" w:type="pct"/>
            <w:hideMark/>
          </w:tcPr>
          <w:p w14:paraId="2747E747"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alexandria</w:t>
            </w:r>
            <w:proofErr w:type="spellEnd"/>
            <w:r w:rsidRPr="00640FBB">
              <w:rPr>
                <w:rFonts w:ascii="Times New Roman" w:eastAsia="等线" w:hAnsi="Times New Roman" w:cs="Times New Roman"/>
                <w:color w:val="000000"/>
                <w:kern w:val="0"/>
                <w:sz w:val="20"/>
                <w:szCs w:val="20"/>
                <w14:ligatures w14:val="none"/>
              </w:rPr>
              <w:t xml:space="preserve"> engineering journal</w:t>
            </w:r>
          </w:p>
        </w:tc>
        <w:tc>
          <w:tcPr>
            <w:tcW w:w="229" w:type="pct"/>
            <w:vAlign w:val="center"/>
            <w:hideMark/>
          </w:tcPr>
          <w:p w14:paraId="0C805CCC"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3374B4F5"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Engineering, Multidisciplinary</w:t>
            </w:r>
          </w:p>
        </w:tc>
        <w:tc>
          <w:tcPr>
            <w:tcW w:w="1682" w:type="pct"/>
            <w:vAlign w:val="center"/>
            <w:hideMark/>
          </w:tcPr>
          <w:p w14:paraId="1F4EF359"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Multidisciplinary</w:t>
            </w:r>
          </w:p>
        </w:tc>
      </w:tr>
      <w:tr w:rsidR="00765737" w:rsidRPr="00640FBB" w14:paraId="6FBF68BC" w14:textId="77777777" w:rsidTr="00765737">
        <w:trPr>
          <w:trHeight w:val="515"/>
        </w:trPr>
        <w:tc>
          <w:tcPr>
            <w:tcW w:w="1364" w:type="pct"/>
            <w:hideMark/>
          </w:tcPr>
          <w:p w14:paraId="4E127FC3"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ieee</w:t>
            </w:r>
            <w:proofErr w:type="spellEnd"/>
            <w:r w:rsidRPr="00640FBB">
              <w:rPr>
                <w:rFonts w:ascii="Times New Roman" w:eastAsia="等线" w:hAnsi="Times New Roman" w:cs="Times New Roman"/>
                <w:color w:val="000000"/>
                <w:kern w:val="0"/>
                <w:sz w:val="20"/>
                <w:szCs w:val="20"/>
                <w14:ligatures w14:val="none"/>
              </w:rPr>
              <w:t xml:space="preserve"> internet of things journal</w:t>
            </w:r>
          </w:p>
        </w:tc>
        <w:tc>
          <w:tcPr>
            <w:tcW w:w="229" w:type="pct"/>
            <w:vAlign w:val="center"/>
            <w:hideMark/>
          </w:tcPr>
          <w:p w14:paraId="36BC47AA"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701606D8"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Telecommunications, Computer Science, Information Systems, Engineering, Electrical &amp; Electronic</w:t>
            </w:r>
          </w:p>
        </w:tc>
        <w:tc>
          <w:tcPr>
            <w:tcW w:w="1682" w:type="pct"/>
            <w:vAlign w:val="center"/>
            <w:hideMark/>
          </w:tcPr>
          <w:p w14:paraId="18116E41"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Computer Science, Multidisciplinary</w:t>
            </w:r>
          </w:p>
        </w:tc>
      </w:tr>
      <w:tr w:rsidR="00765737" w:rsidRPr="00640FBB" w14:paraId="10024CE5" w14:textId="77777777" w:rsidTr="00765737">
        <w:trPr>
          <w:trHeight w:val="419"/>
        </w:trPr>
        <w:tc>
          <w:tcPr>
            <w:tcW w:w="1364" w:type="pct"/>
            <w:hideMark/>
          </w:tcPr>
          <w:p w14:paraId="396E9287"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Cluster Computing-The Journal of Networks Software Tools and Applications</w:t>
            </w:r>
          </w:p>
        </w:tc>
        <w:tc>
          <w:tcPr>
            <w:tcW w:w="229" w:type="pct"/>
            <w:vAlign w:val="center"/>
            <w:hideMark/>
          </w:tcPr>
          <w:p w14:paraId="61F81B82"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06443B99"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Theory &amp; Methods, Computer Science, Information Systems</w:t>
            </w:r>
          </w:p>
        </w:tc>
        <w:tc>
          <w:tcPr>
            <w:tcW w:w="1682" w:type="pct"/>
            <w:vAlign w:val="center"/>
            <w:hideMark/>
          </w:tcPr>
          <w:p w14:paraId="02AF093E"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 Multidisciplinary</w:t>
            </w:r>
          </w:p>
        </w:tc>
      </w:tr>
      <w:tr w:rsidR="00765737" w:rsidRPr="00640FBB" w14:paraId="395757CF" w14:textId="77777777" w:rsidTr="00765737">
        <w:trPr>
          <w:trHeight w:val="201"/>
        </w:trPr>
        <w:tc>
          <w:tcPr>
            <w:tcW w:w="1364" w:type="pct"/>
            <w:hideMark/>
          </w:tcPr>
          <w:p w14:paraId="6C60D871"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jmir</w:t>
            </w:r>
            <w:proofErr w:type="spellEnd"/>
            <w:r w:rsidRPr="00640FBB">
              <w:rPr>
                <w:rFonts w:ascii="Times New Roman" w:eastAsia="等线" w:hAnsi="Times New Roman" w:cs="Times New Roman"/>
                <w:color w:val="000000"/>
                <w:kern w:val="0"/>
                <w:sz w:val="20"/>
                <w:szCs w:val="20"/>
                <w14:ligatures w14:val="none"/>
              </w:rPr>
              <w:t xml:space="preserve"> </w:t>
            </w:r>
            <w:proofErr w:type="spellStart"/>
            <w:r w:rsidRPr="00640FBB">
              <w:rPr>
                <w:rFonts w:ascii="Times New Roman" w:eastAsia="等线" w:hAnsi="Times New Roman" w:cs="Times New Roman"/>
                <w:color w:val="000000"/>
                <w:kern w:val="0"/>
                <w:sz w:val="20"/>
                <w:szCs w:val="20"/>
                <w14:ligatures w14:val="none"/>
              </w:rPr>
              <w:t>mhealth</w:t>
            </w:r>
            <w:proofErr w:type="spellEnd"/>
            <w:r w:rsidRPr="00640FBB">
              <w:rPr>
                <w:rFonts w:ascii="Times New Roman" w:eastAsia="等线" w:hAnsi="Times New Roman" w:cs="Times New Roman"/>
                <w:color w:val="000000"/>
                <w:kern w:val="0"/>
                <w:sz w:val="20"/>
                <w:szCs w:val="20"/>
                <w14:ligatures w14:val="none"/>
              </w:rPr>
              <w:t xml:space="preserve"> </w:t>
            </w:r>
            <w:proofErr w:type="spellStart"/>
            <w:r w:rsidRPr="00640FBB">
              <w:rPr>
                <w:rFonts w:ascii="Times New Roman" w:eastAsia="等线" w:hAnsi="Times New Roman" w:cs="Times New Roman"/>
                <w:color w:val="000000"/>
                <w:kern w:val="0"/>
                <w:sz w:val="20"/>
                <w:szCs w:val="20"/>
                <w14:ligatures w14:val="none"/>
              </w:rPr>
              <w:t>uhealth</w:t>
            </w:r>
            <w:proofErr w:type="spellEnd"/>
          </w:p>
        </w:tc>
        <w:tc>
          <w:tcPr>
            <w:tcW w:w="229" w:type="pct"/>
            <w:vAlign w:val="center"/>
            <w:hideMark/>
          </w:tcPr>
          <w:p w14:paraId="5A5C5DA9"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24820AEA"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Health Care Sciences &amp; Services, Medical Informatics</w:t>
            </w:r>
          </w:p>
        </w:tc>
        <w:tc>
          <w:tcPr>
            <w:tcW w:w="1682" w:type="pct"/>
            <w:vAlign w:val="center"/>
            <w:hideMark/>
          </w:tcPr>
          <w:p w14:paraId="2BE989C7"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 Social Sciences, General, Computer Science</w:t>
            </w:r>
          </w:p>
        </w:tc>
      </w:tr>
      <w:tr w:rsidR="00765737" w:rsidRPr="00640FBB" w14:paraId="2E8D005C" w14:textId="77777777" w:rsidTr="00765737">
        <w:trPr>
          <w:trHeight w:val="51"/>
        </w:trPr>
        <w:tc>
          <w:tcPr>
            <w:tcW w:w="1364" w:type="pct"/>
            <w:hideMark/>
          </w:tcPr>
          <w:p w14:paraId="6368AB86"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international journal of hybrid intelligent systems</w:t>
            </w:r>
          </w:p>
        </w:tc>
        <w:tc>
          <w:tcPr>
            <w:tcW w:w="229" w:type="pct"/>
            <w:vAlign w:val="center"/>
            <w:hideMark/>
          </w:tcPr>
          <w:p w14:paraId="41891CBB"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441FFEBC"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Computer Science, Artificial Intelligence</w:t>
            </w:r>
          </w:p>
        </w:tc>
        <w:tc>
          <w:tcPr>
            <w:tcW w:w="1682" w:type="pct"/>
            <w:vAlign w:val="center"/>
            <w:hideMark/>
          </w:tcPr>
          <w:p w14:paraId="1A7C531B"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w:t>
            </w:r>
          </w:p>
        </w:tc>
      </w:tr>
      <w:tr w:rsidR="00765737" w:rsidRPr="00640FBB" w14:paraId="561F5B54" w14:textId="77777777" w:rsidTr="00765737">
        <w:trPr>
          <w:trHeight w:val="51"/>
        </w:trPr>
        <w:tc>
          <w:tcPr>
            <w:tcW w:w="1364" w:type="pct"/>
            <w:hideMark/>
          </w:tcPr>
          <w:p w14:paraId="0DA83325"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proofErr w:type="spellStart"/>
            <w:r w:rsidRPr="00640FBB">
              <w:rPr>
                <w:rFonts w:ascii="Times New Roman" w:eastAsia="等线" w:hAnsi="Times New Roman" w:cs="Times New Roman"/>
                <w:color w:val="000000"/>
                <w:kern w:val="0"/>
                <w:sz w:val="20"/>
                <w:szCs w:val="20"/>
                <w14:ligatures w14:val="none"/>
              </w:rPr>
              <w:t>ieee</w:t>
            </w:r>
            <w:proofErr w:type="spellEnd"/>
            <w:r w:rsidRPr="00640FBB">
              <w:rPr>
                <w:rFonts w:ascii="Times New Roman" w:eastAsia="等线" w:hAnsi="Times New Roman" w:cs="Times New Roman"/>
                <w:color w:val="000000"/>
                <w:kern w:val="0"/>
                <w:sz w:val="20"/>
                <w:szCs w:val="20"/>
                <w14:ligatures w14:val="none"/>
              </w:rPr>
              <w:t xml:space="preserve"> robotics and automation letters</w:t>
            </w:r>
          </w:p>
        </w:tc>
        <w:tc>
          <w:tcPr>
            <w:tcW w:w="229" w:type="pct"/>
            <w:vAlign w:val="center"/>
            <w:hideMark/>
          </w:tcPr>
          <w:p w14:paraId="08BEC9AB"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1A4B5394"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Robotics</w:t>
            </w:r>
          </w:p>
        </w:tc>
        <w:tc>
          <w:tcPr>
            <w:tcW w:w="1682" w:type="pct"/>
            <w:vAlign w:val="center"/>
            <w:hideMark/>
          </w:tcPr>
          <w:p w14:paraId="56D21FEB"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Computer Science, Engineering</w:t>
            </w:r>
          </w:p>
        </w:tc>
      </w:tr>
      <w:tr w:rsidR="00765737" w:rsidRPr="00640FBB" w14:paraId="7E0F7030" w14:textId="77777777" w:rsidTr="00765737">
        <w:trPr>
          <w:trHeight w:val="283"/>
        </w:trPr>
        <w:tc>
          <w:tcPr>
            <w:tcW w:w="1364" w:type="pct"/>
            <w:hideMark/>
          </w:tcPr>
          <w:p w14:paraId="6404D4E2"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healthcare</w:t>
            </w:r>
          </w:p>
        </w:tc>
        <w:tc>
          <w:tcPr>
            <w:tcW w:w="229" w:type="pct"/>
            <w:vAlign w:val="center"/>
            <w:hideMark/>
          </w:tcPr>
          <w:p w14:paraId="2867D3EB"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3239B4D7"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NA</w:t>
            </w:r>
          </w:p>
        </w:tc>
        <w:tc>
          <w:tcPr>
            <w:tcW w:w="1682" w:type="pct"/>
            <w:vAlign w:val="center"/>
            <w:hideMark/>
          </w:tcPr>
          <w:p w14:paraId="6ADB671B" w14:textId="471F331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Clinical Medicine</w:t>
            </w:r>
            <w:r w:rsidRPr="00640FBB">
              <w:rPr>
                <w:rFonts w:ascii="Times New Roman" w:eastAsia="等线" w:hAnsi="Times New Roman" w:cs="Times New Roman" w:hint="eastAsia"/>
                <w:color w:val="1F1F1F"/>
                <w:kern w:val="0"/>
                <w:sz w:val="20"/>
                <w:szCs w:val="20"/>
                <w14:ligatures w14:val="none"/>
              </w:rPr>
              <w:t>*</w:t>
            </w:r>
          </w:p>
        </w:tc>
      </w:tr>
      <w:tr w:rsidR="00765737" w:rsidRPr="00640FBB" w14:paraId="0ADA80BA" w14:textId="77777777" w:rsidTr="00765737">
        <w:trPr>
          <w:trHeight w:val="51"/>
        </w:trPr>
        <w:tc>
          <w:tcPr>
            <w:tcW w:w="1364" w:type="pct"/>
            <w:hideMark/>
          </w:tcPr>
          <w:p w14:paraId="620B9141"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frontiers in human neuroscience</w:t>
            </w:r>
          </w:p>
        </w:tc>
        <w:tc>
          <w:tcPr>
            <w:tcW w:w="229" w:type="pct"/>
            <w:vAlign w:val="center"/>
            <w:hideMark/>
          </w:tcPr>
          <w:p w14:paraId="70D04413"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hideMark/>
          </w:tcPr>
          <w:p w14:paraId="00D08877"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Psychology, Neurosciences</w:t>
            </w:r>
          </w:p>
        </w:tc>
        <w:tc>
          <w:tcPr>
            <w:tcW w:w="1682" w:type="pct"/>
            <w:vAlign w:val="center"/>
            <w:hideMark/>
          </w:tcPr>
          <w:p w14:paraId="5B0FDE92"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Psychiatry/Psychology, Clinical Medicine</w:t>
            </w:r>
          </w:p>
        </w:tc>
      </w:tr>
      <w:tr w:rsidR="00765737" w:rsidRPr="00640FBB" w14:paraId="68A55C91" w14:textId="77777777" w:rsidTr="00206654">
        <w:trPr>
          <w:trHeight w:val="51"/>
        </w:trPr>
        <w:tc>
          <w:tcPr>
            <w:tcW w:w="1364" w:type="pct"/>
            <w:tcBorders>
              <w:bottom w:val="single" w:sz="8" w:space="0" w:color="auto"/>
            </w:tcBorders>
            <w:hideMark/>
          </w:tcPr>
          <w:p w14:paraId="564D5247" w14:textId="77777777" w:rsidR="00765737" w:rsidRPr="00640FBB" w:rsidRDefault="00765737" w:rsidP="00765737">
            <w:pPr>
              <w:widowControl/>
              <w:jc w:val="left"/>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 xml:space="preserve">Journal of Sensor and Actuator Networks </w:t>
            </w:r>
          </w:p>
        </w:tc>
        <w:tc>
          <w:tcPr>
            <w:tcW w:w="229" w:type="pct"/>
            <w:tcBorders>
              <w:bottom w:val="single" w:sz="8" w:space="0" w:color="auto"/>
            </w:tcBorders>
            <w:vAlign w:val="center"/>
            <w:hideMark/>
          </w:tcPr>
          <w:p w14:paraId="6F5A5784" w14:textId="77777777" w:rsidR="00765737" w:rsidRPr="00640FBB" w:rsidRDefault="00765737" w:rsidP="00010257">
            <w:pPr>
              <w:widowControl/>
              <w:jc w:val="right"/>
              <w:rPr>
                <w:rFonts w:ascii="Times New Roman" w:eastAsia="等线" w:hAnsi="Times New Roman" w:cs="Times New Roman"/>
                <w:color w:val="1F1F1F"/>
                <w:kern w:val="0"/>
                <w14:ligatures w14:val="none"/>
              </w:rPr>
            </w:pPr>
            <w:r w:rsidRPr="00640FBB">
              <w:rPr>
                <w:rFonts w:ascii="Times New Roman" w:eastAsia="等线" w:hAnsi="Times New Roman" w:cs="Times New Roman"/>
                <w:color w:val="1F1F1F"/>
                <w:kern w:val="0"/>
                <w14:ligatures w14:val="none"/>
              </w:rPr>
              <w:t>1</w:t>
            </w:r>
          </w:p>
        </w:tc>
        <w:tc>
          <w:tcPr>
            <w:tcW w:w="1725" w:type="pct"/>
            <w:tcBorders>
              <w:bottom w:val="single" w:sz="8" w:space="0" w:color="auto"/>
            </w:tcBorders>
            <w:hideMark/>
          </w:tcPr>
          <w:p w14:paraId="77DC481A" w14:textId="77777777" w:rsidR="00765737" w:rsidRPr="00640FBB" w:rsidRDefault="00765737" w:rsidP="00010257">
            <w:pPr>
              <w:widowControl/>
              <w:rPr>
                <w:rFonts w:ascii="Times New Roman" w:eastAsia="等线" w:hAnsi="Times New Roman" w:cs="Times New Roman"/>
                <w:color w:val="000000"/>
                <w:kern w:val="0"/>
                <w:sz w:val="20"/>
                <w:szCs w:val="20"/>
                <w14:ligatures w14:val="none"/>
              </w:rPr>
            </w:pPr>
            <w:r w:rsidRPr="00640FBB">
              <w:rPr>
                <w:rFonts w:ascii="Times New Roman" w:eastAsia="等线" w:hAnsi="Times New Roman" w:cs="Times New Roman"/>
                <w:color w:val="000000"/>
                <w:kern w:val="0"/>
                <w:sz w:val="20"/>
                <w:szCs w:val="20"/>
                <w14:ligatures w14:val="none"/>
              </w:rPr>
              <w:t>Telecommunications, Computer Science, Information Systems</w:t>
            </w:r>
          </w:p>
        </w:tc>
        <w:tc>
          <w:tcPr>
            <w:tcW w:w="1682" w:type="pct"/>
            <w:tcBorders>
              <w:bottom w:val="single" w:sz="8" w:space="0" w:color="auto"/>
            </w:tcBorders>
            <w:vAlign w:val="center"/>
            <w:hideMark/>
          </w:tcPr>
          <w:p w14:paraId="58C7160A" w14:textId="77777777" w:rsidR="00765737" w:rsidRPr="00640FBB" w:rsidRDefault="00765737" w:rsidP="00010257">
            <w:pPr>
              <w:widowControl/>
              <w:rPr>
                <w:rFonts w:ascii="Times New Roman" w:eastAsia="等线" w:hAnsi="Times New Roman" w:cs="Times New Roman"/>
                <w:color w:val="1F1F1F"/>
                <w:kern w:val="0"/>
                <w:sz w:val="20"/>
                <w:szCs w:val="20"/>
                <w14:ligatures w14:val="none"/>
              </w:rPr>
            </w:pPr>
            <w:r w:rsidRPr="00640FBB">
              <w:rPr>
                <w:rFonts w:ascii="Times New Roman" w:eastAsia="等线" w:hAnsi="Times New Roman" w:cs="Times New Roman"/>
                <w:color w:val="1F1F1F"/>
                <w:kern w:val="0"/>
                <w:sz w:val="20"/>
                <w:szCs w:val="20"/>
                <w14:ligatures w14:val="none"/>
              </w:rPr>
              <w:t>Engineering, Computer Science, Multidisciplinary</w:t>
            </w:r>
          </w:p>
        </w:tc>
      </w:tr>
      <w:tr w:rsidR="00206654" w:rsidRPr="00640FBB" w14:paraId="72830A9D" w14:textId="77777777" w:rsidTr="0055178D">
        <w:trPr>
          <w:trHeight w:val="49"/>
        </w:trPr>
        <w:tc>
          <w:tcPr>
            <w:tcW w:w="5000" w:type="pct"/>
            <w:gridSpan w:val="4"/>
            <w:tcBorders>
              <w:top w:val="single" w:sz="8" w:space="0" w:color="auto"/>
              <w:bottom w:val="single" w:sz="8" w:space="0" w:color="auto"/>
            </w:tcBorders>
          </w:tcPr>
          <w:p w14:paraId="026186F5" w14:textId="14271977" w:rsidR="00206654" w:rsidRPr="00640FBB" w:rsidRDefault="00206654" w:rsidP="00010257">
            <w:pPr>
              <w:widowControl/>
              <w:rPr>
                <w:rFonts w:ascii="Times New Roman" w:eastAsia="等线" w:hAnsi="Times New Roman" w:cs="Times New Roman"/>
                <w:i/>
                <w:iCs/>
                <w:color w:val="1F1F1F"/>
                <w:kern w:val="0"/>
                <w:sz w:val="20"/>
                <w:szCs w:val="20"/>
                <w14:ligatures w14:val="none"/>
              </w:rPr>
            </w:pPr>
            <w:r w:rsidRPr="00640FBB">
              <w:rPr>
                <w:rFonts w:ascii="Times New Roman" w:eastAsia="等线" w:hAnsi="Times New Roman" w:cs="Times New Roman" w:hint="eastAsia"/>
                <w:i/>
                <w:iCs/>
                <w:color w:val="1F1F1F"/>
                <w:kern w:val="0"/>
                <w:sz w:val="20"/>
                <w:szCs w:val="20"/>
                <w14:ligatures w14:val="none"/>
              </w:rPr>
              <w:t xml:space="preserve">Note: </w:t>
            </w:r>
            <w:r w:rsidRPr="00640FBB">
              <w:rPr>
                <w:rFonts w:ascii="Times New Roman" w:eastAsia="等线" w:hAnsi="Times New Roman" w:cs="Times New Roman"/>
                <w:i/>
                <w:iCs/>
                <w:color w:val="1F1F1F"/>
                <w:kern w:val="0"/>
                <w:sz w:val="20"/>
                <w:szCs w:val="20"/>
                <w14:ligatures w14:val="none"/>
              </w:rPr>
              <w:t>An asterisk (*) in the Categories by Group (JCR) column indicates that the journal is not indexed in the JCR. This study assigned these categories based on the specific aims and scopes of the journal.</w:t>
            </w:r>
          </w:p>
        </w:tc>
      </w:tr>
    </w:tbl>
    <w:p w14:paraId="2FB7AB6D" w14:textId="77777777" w:rsidR="00602C15" w:rsidRPr="00640FBB" w:rsidRDefault="00602C15" w:rsidP="00BF6F37">
      <w:pPr>
        <w:rPr>
          <w:rFonts w:ascii="Times New Roman" w:hAnsi="Times New Roman" w:cs="Times New Roman"/>
        </w:rPr>
      </w:pPr>
    </w:p>
    <w:p w14:paraId="0730B043" w14:textId="77777777" w:rsidR="00602C15" w:rsidRPr="00640FBB" w:rsidRDefault="00602C15" w:rsidP="00BF6F37">
      <w:pPr>
        <w:rPr>
          <w:rFonts w:ascii="Times New Roman" w:hAnsi="Times New Roman" w:cs="Times New Roman"/>
        </w:rPr>
      </w:pPr>
    </w:p>
    <w:p w14:paraId="2347C0BA" w14:textId="3D78CC79" w:rsidR="00640FBB" w:rsidRPr="00EB49E5" w:rsidRDefault="00842B33" w:rsidP="00EB49E5">
      <w:pPr>
        <w:widowControl/>
        <w:jc w:val="left"/>
        <w:rPr>
          <w:rFonts w:ascii="Times New Roman" w:hAnsi="Times New Roman" w:cs="Times New Roman"/>
        </w:rPr>
      </w:pPr>
      <w:r w:rsidRPr="00640FBB">
        <w:rPr>
          <w:rFonts w:ascii="Times New Roman" w:hAnsi="Times New Roman" w:cs="Times New Roman"/>
        </w:rPr>
        <w:br w:type="page"/>
      </w:r>
    </w:p>
    <w:p w14:paraId="406B7031" w14:textId="49007544" w:rsidR="00AF54B6" w:rsidRPr="0055178D" w:rsidRDefault="00AF54B6" w:rsidP="00AF54B6">
      <w:pPr>
        <w:rPr>
          <w:rFonts w:ascii="Times New Roman" w:hAnsi="Times New Roman" w:cs="Times New Roman"/>
          <w:sz w:val="24"/>
          <w:szCs w:val="28"/>
        </w:rPr>
      </w:pPr>
      <w:r w:rsidRPr="0055178D">
        <w:rPr>
          <w:rFonts w:ascii="Times New Roman" w:hAnsi="Times New Roman" w:cs="Times New Roman" w:hint="eastAsia"/>
          <w:b/>
          <w:bCs/>
          <w:sz w:val="24"/>
          <w:szCs w:val="28"/>
        </w:rPr>
        <w:lastRenderedPageBreak/>
        <w:t xml:space="preserve">Figure </w:t>
      </w:r>
      <w:r w:rsidR="0055178D" w:rsidRPr="0055178D">
        <w:rPr>
          <w:rFonts w:ascii="Times New Roman" w:hAnsi="Times New Roman" w:cs="Times New Roman" w:hint="eastAsia"/>
          <w:b/>
          <w:bCs/>
          <w:sz w:val="24"/>
          <w:szCs w:val="28"/>
        </w:rPr>
        <w:t>E</w:t>
      </w:r>
      <w:r w:rsidR="001A5AF1">
        <w:rPr>
          <w:rFonts w:ascii="Times New Roman" w:hAnsi="Times New Roman" w:cs="Times New Roman" w:hint="eastAsia"/>
          <w:b/>
          <w:bCs/>
          <w:sz w:val="24"/>
          <w:szCs w:val="28"/>
        </w:rPr>
        <w:t>1</w:t>
      </w:r>
      <w:r w:rsidRPr="0055178D">
        <w:rPr>
          <w:rFonts w:ascii="Times New Roman" w:hAnsi="Times New Roman" w:cs="Times New Roman" w:hint="eastAsia"/>
          <w:sz w:val="24"/>
          <w:szCs w:val="28"/>
        </w:rPr>
        <w:t xml:space="preserve"> </w:t>
      </w:r>
      <w:r w:rsidRPr="0055178D">
        <w:rPr>
          <w:rFonts w:ascii="Times New Roman" w:hAnsi="Times New Roman" w:cs="Times New Roman"/>
          <w:sz w:val="24"/>
          <w:szCs w:val="28"/>
        </w:rPr>
        <w:t xml:space="preserve">presents the results of topic modeling, visualized on two dimensions (D1 and D2). Each bubble represents a topic, with its size indicating relative prevalence. The accompanying bar charts list the most representative keywords for each topic. For example, Topic 0 focuses on </w:t>
      </w:r>
      <w:r w:rsidRPr="0055178D">
        <w:rPr>
          <w:rFonts w:ascii="Times New Roman" w:hAnsi="Times New Roman" w:cs="Times New Roman"/>
          <w:i/>
          <w:iCs/>
          <w:sz w:val="24"/>
          <w:szCs w:val="28"/>
        </w:rPr>
        <w:t>study, adults, care, falls,</w:t>
      </w:r>
      <w:r w:rsidRPr="0055178D">
        <w:rPr>
          <w:rFonts w:ascii="Times New Roman" w:hAnsi="Times New Roman" w:cs="Times New Roman"/>
          <w:sz w:val="24"/>
          <w:szCs w:val="28"/>
        </w:rPr>
        <w:t xml:space="preserve"> and </w:t>
      </w:r>
      <w:r w:rsidRPr="0055178D">
        <w:rPr>
          <w:rFonts w:ascii="Times New Roman" w:hAnsi="Times New Roman" w:cs="Times New Roman"/>
          <w:i/>
          <w:iCs/>
          <w:sz w:val="24"/>
          <w:szCs w:val="28"/>
        </w:rPr>
        <w:t>security</w:t>
      </w:r>
      <w:r w:rsidRPr="0055178D">
        <w:rPr>
          <w:rFonts w:ascii="Times New Roman" w:hAnsi="Times New Roman" w:cs="Times New Roman" w:hint="eastAsia"/>
          <w:sz w:val="24"/>
          <w:szCs w:val="28"/>
        </w:rPr>
        <w:t xml:space="preserve">; </w:t>
      </w:r>
      <w:r w:rsidRPr="0055178D">
        <w:rPr>
          <w:rFonts w:ascii="Times New Roman" w:hAnsi="Times New Roman" w:cs="Times New Roman"/>
          <w:sz w:val="24"/>
          <w:szCs w:val="28"/>
        </w:rPr>
        <w:t xml:space="preserve">Topic 1 is associated with terms such as </w:t>
      </w:r>
      <w:r w:rsidRPr="0055178D">
        <w:rPr>
          <w:rFonts w:ascii="Times New Roman" w:hAnsi="Times New Roman" w:cs="Times New Roman"/>
          <w:i/>
          <w:iCs/>
          <w:sz w:val="24"/>
          <w:szCs w:val="28"/>
        </w:rPr>
        <w:t>elderly, health, methods,</w:t>
      </w:r>
      <w:r w:rsidRPr="0055178D">
        <w:rPr>
          <w:rFonts w:ascii="Times New Roman" w:hAnsi="Times New Roman" w:cs="Times New Roman"/>
          <w:sz w:val="24"/>
          <w:szCs w:val="28"/>
        </w:rPr>
        <w:t xml:space="preserve"> and </w:t>
      </w:r>
      <w:r w:rsidRPr="0055178D">
        <w:rPr>
          <w:rFonts w:ascii="Times New Roman" w:hAnsi="Times New Roman" w:cs="Times New Roman"/>
          <w:i/>
          <w:iCs/>
          <w:sz w:val="24"/>
          <w:szCs w:val="28"/>
        </w:rPr>
        <w:t>system</w:t>
      </w:r>
      <w:r w:rsidRPr="0055178D">
        <w:rPr>
          <w:rFonts w:ascii="Times New Roman" w:hAnsi="Times New Roman" w:cs="Times New Roman"/>
          <w:sz w:val="24"/>
          <w:szCs w:val="28"/>
        </w:rPr>
        <w:t xml:space="preserve">; Topic 2 emphasizes </w:t>
      </w:r>
      <w:r w:rsidRPr="0055178D">
        <w:rPr>
          <w:rFonts w:ascii="Times New Roman" w:hAnsi="Times New Roman" w:cs="Times New Roman"/>
          <w:i/>
          <w:iCs/>
          <w:sz w:val="24"/>
          <w:szCs w:val="28"/>
        </w:rPr>
        <w:t>background, objective, living, adults,</w:t>
      </w:r>
      <w:r w:rsidRPr="0055178D">
        <w:rPr>
          <w:rFonts w:ascii="Times New Roman" w:hAnsi="Times New Roman" w:cs="Times New Roman"/>
          <w:sz w:val="24"/>
          <w:szCs w:val="28"/>
        </w:rPr>
        <w:t xml:space="preserve"> and </w:t>
      </w:r>
      <w:r w:rsidRPr="0055178D">
        <w:rPr>
          <w:rFonts w:ascii="Times New Roman" w:hAnsi="Times New Roman" w:cs="Times New Roman"/>
          <w:i/>
          <w:iCs/>
          <w:sz w:val="24"/>
          <w:szCs w:val="28"/>
        </w:rPr>
        <w:t>daily</w:t>
      </w:r>
      <w:r w:rsidRPr="0055178D">
        <w:rPr>
          <w:rFonts w:ascii="Times New Roman" w:hAnsi="Times New Roman" w:cs="Times New Roman"/>
          <w:sz w:val="24"/>
          <w:szCs w:val="28"/>
        </w:rPr>
        <w:t xml:space="preserve">; Topic 3 relates to </w:t>
      </w:r>
      <w:r w:rsidRPr="0055178D">
        <w:rPr>
          <w:rFonts w:ascii="Times New Roman" w:hAnsi="Times New Roman" w:cs="Times New Roman"/>
          <w:i/>
          <w:iCs/>
          <w:sz w:val="24"/>
          <w:szCs w:val="28"/>
        </w:rPr>
        <w:t>care, dementia, support,</w:t>
      </w:r>
      <w:r w:rsidRPr="0055178D">
        <w:rPr>
          <w:rFonts w:ascii="Times New Roman" w:hAnsi="Times New Roman" w:cs="Times New Roman"/>
          <w:sz w:val="24"/>
          <w:szCs w:val="28"/>
        </w:rPr>
        <w:t xml:space="preserve"> and </w:t>
      </w:r>
      <w:r w:rsidRPr="0055178D">
        <w:rPr>
          <w:rFonts w:ascii="Times New Roman" w:hAnsi="Times New Roman" w:cs="Times New Roman"/>
          <w:i/>
          <w:iCs/>
          <w:sz w:val="24"/>
          <w:szCs w:val="28"/>
        </w:rPr>
        <w:t>memory</w:t>
      </w:r>
      <w:r w:rsidRPr="0055178D">
        <w:rPr>
          <w:rFonts w:ascii="Times New Roman" w:hAnsi="Times New Roman" w:cs="Times New Roman"/>
          <w:sz w:val="24"/>
          <w:szCs w:val="28"/>
        </w:rPr>
        <w:t xml:space="preserve"> ; while Topic 4 highlights </w:t>
      </w:r>
      <w:r w:rsidRPr="0055178D">
        <w:rPr>
          <w:rFonts w:ascii="Times New Roman" w:hAnsi="Times New Roman" w:cs="Times New Roman"/>
          <w:i/>
          <w:iCs/>
          <w:sz w:val="24"/>
          <w:szCs w:val="28"/>
        </w:rPr>
        <w:t>models, sensors, cough, conversational,</w:t>
      </w:r>
      <w:r w:rsidRPr="0055178D">
        <w:rPr>
          <w:rFonts w:ascii="Times New Roman" w:hAnsi="Times New Roman" w:cs="Times New Roman"/>
          <w:sz w:val="24"/>
          <w:szCs w:val="28"/>
        </w:rPr>
        <w:t xml:space="preserve"> and </w:t>
      </w:r>
      <w:r w:rsidRPr="0055178D">
        <w:rPr>
          <w:rFonts w:ascii="Times New Roman" w:hAnsi="Times New Roman" w:cs="Times New Roman"/>
          <w:i/>
          <w:iCs/>
          <w:sz w:val="24"/>
          <w:szCs w:val="28"/>
        </w:rPr>
        <w:t>emotion</w:t>
      </w:r>
      <w:r w:rsidRPr="0055178D">
        <w:rPr>
          <w:rFonts w:ascii="Times New Roman" w:hAnsi="Times New Roman" w:cs="Times New Roman" w:hint="eastAsia"/>
          <w:i/>
          <w:iCs/>
          <w:sz w:val="24"/>
          <w:szCs w:val="28"/>
        </w:rPr>
        <w:t>.</w:t>
      </w:r>
      <w:r w:rsidRPr="0055178D">
        <w:rPr>
          <w:rFonts w:ascii="Times New Roman" w:hAnsi="Times New Roman" w:cs="Times New Roman"/>
          <w:sz w:val="24"/>
          <w:szCs w:val="28"/>
        </w:rPr>
        <w:t xml:space="preserve"> This visualization illustrates the thematic structure of the corpus and the semantic distinctions between topics</w:t>
      </w:r>
      <w:r w:rsidRPr="0055178D">
        <w:rPr>
          <w:rFonts w:ascii="Times New Roman" w:hAnsi="Times New Roman" w:cs="Times New Roman" w:hint="eastAsia"/>
          <w:sz w:val="24"/>
          <w:szCs w:val="28"/>
        </w:rPr>
        <w:t>, as the theoretical foundation for thematic analysis.</w:t>
      </w:r>
    </w:p>
    <w:p w14:paraId="74BBF066" w14:textId="77777777" w:rsidR="00AF54B6" w:rsidRPr="00640FBB" w:rsidRDefault="00AF54B6" w:rsidP="00AF54B6">
      <w:pPr>
        <w:jc w:val="center"/>
        <w:rPr>
          <w:rFonts w:hint="eastAsia"/>
          <w:lang w:val="en-GB"/>
        </w:rPr>
      </w:pPr>
      <w:r w:rsidRPr="00640FBB">
        <w:rPr>
          <w:rFonts w:ascii="Times New Roman" w:hAnsi="Times New Roman" w:cs="Times New Roman"/>
          <w:noProof/>
        </w:rPr>
        <w:drawing>
          <wp:inline distT="0" distB="0" distL="0" distR="0" wp14:anchorId="1C7A472D" wp14:editId="1A095B9F">
            <wp:extent cx="5192973" cy="3168304"/>
            <wp:effectExtent l="0" t="0" r="8255" b="0"/>
            <wp:docPr id="839307485"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07485" name="图片 1" descr="图表&#10;&#10;AI 生成的内容可能不正确。"/>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6153"/>
                    <a:stretch>
                      <a:fillRect/>
                    </a:stretch>
                  </pic:blipFill>
                  <pic:spPr bwMode="auto">
                    <a:xfrm>
                      <a:off x="0" y="0"/>
                      <a:ext cx="5329487" cy="3251593"/>
                    </a:xfrm>
                    <a:prstGeom prst="rect">
                      <a:avLst/>
                    </a:prstGeom>
                    <a:noFill/>
                    <a:ln>
                      <a:noFill/>
                    </a:ln>
                    <a:extLst>
                      <a:ext uri="{53640926-AAD7-44D8-BBD7-CCE9431645EC}">
                        <a14:shadowObscured xmlns:a14="http://schemas.microsoft.com/office/drawing/2010/main"/>
                      </a:ext>
                    </a:extLst>
                  </pic:spPr>
                </pic:pic>
              </a:graphicData>
            </a:graphic>
          </wp:inline>
        </w:drawing>
      </w:r>
    </w:p>
    <w:p w14:paraId="690268C5" w14:textId="4FB0B111" w:rsidR="00AF54B6" w:rsidRPr="00640FBB" w:rsidRDefault="00AF54B6" w:rsidP="00AF54B6">
      <w:pPr>
        <w:jc w:val="center"/>
        <w:rPr>
          <w:rFonts w:ascii="Times New Roman" w:hAnsi="Times New Roman" w:cs="Times New Roman"/>
        </w:rPr>
      </w:pPr>
      <w:r w:rsidRPr="00640FBB">
        <w:rPr>
          <w:rFonts w:ascii="Times New Roman" w:hAnsi="Times New Roman" w:cs="Times New Roman" w:hint="eastAsia"/>
          <w:b/>
          <w:bCs/>
        </w:rPr>
        <w:t xml:space="preserve">Figure </w:t>
      </w:r>
      <w:r w:rsidR="0055178D">
        <w:rPr>
          <w:rFonts w:ascii="Times New Roman" w:hAnsi="Times New Roman" w:cs="Times New Roman" w:hint="eastAsia"/>
          <w:b/>
          <w:bCs/>
        </w:rPr>
        <w:t>E</w:t>
      </w:r>
      <w:r w:rsidR="001A5AF1">
        <w:rPr>
          <w:rFonts w:ascii="Times New Roman" w:hAnsi="Times New Roman" w:cs="Times New Roman" w:hint="eastAsia"/>
          <w:b/>
          <w:bCs/>
        </w:rPr>
        <w:t>1</w:t>
      </w:r>
      <w:r w:rsidRPr="00640FBB">
        <w:rPr>
          <w:rFonts w:ascii="Times New Roman" w:hAnsi="Times New Roman" w:cs="Times New Roman"/>
        </w:rPr>
        <w:t xml:space="preserve">. </w:t>
      </w:r>
      <w:proofErr w:type="spellStart"/>
      <w:r w:rsidRPr="00640FBB">
        <w:rPr>
          <w:rFonts w:ascii="Times New Roman" w:hAnsi="Times New Roman" w:cs="Times New Roman"/>
        </w:rPr>
        <w:t>Intertopic</w:t>
      </w:r>
      <w:proofErr w:type="spellEnd"/>
      <w:r w:rsidRPr="00640FBB">
        <w:rPr>
          <w:rFonts w:ascii="Times New Roman" w:hAnsi="Times New Roman" w:cs="Times New Roman" w:hint="eastAsia"/>
        </w:rPr>
        <w:t xml:space="preserve"> </w:t>
      </w:r>
      <w:r w:rsidRPr="00640FBB">
        <w:rPr>
          <w:rFonts w:ascii="Times New Roman" w:hAnsi="Times New Roman" w:cs="Times New Roman"/>
        </w:rPr>
        <w:t>Distance</w:t>
      </w:r>
      <w:r w:rsidRPr="00640FBB">
        <w:rPr>
          <w:rFonts w:ascii="Times New Roman" w:hAnsi="Times New Roman" w:cs="Times New Roman" w:hint="eastAsia"/>
        </w:rPr>
        <w:t xml:space="preserve"> Map and Topic Bar Chart</w:t>
      </w:r>
    </w:p>
    <w:p w14:paraId="6FD95B50" w14:textId="77777777" w:rsidR="00E13F21" w:rsidRPr="00640FBB" w:rsidRDefault="00E13F21" w:rsidP="00E13F21">
      <w:pPr>
        <w:rPr>
          <w:rFonts w:hint="eastAsia"/>
        </w:rPr>
      </w:pPr>
    </w:p>
    <w:p w14:paraId="637D0B26" w14:textId="4B73BAA9" w:rsidR="00F02DE2" w:rsidRPr="0055178D" w:rsidRDefault="00E13F21" w:rsidP="00E13F21">
      <w:pPr>
        <w:rPr>
          <w:rFonts w:ascii="Times New Roman" w:hAnsi="Times New Roman" w:cs="Times New Roman"/>
          <w:sz w:val="24"/>
          <w:szCs w:val="28"/>
        </w:rPr>
      </w:pPr>
      <w:r w:rsidRPr="0055178D">
        <w:rPr>
          <w:rFonts w:ascii="Times New Roman" w:hAnsi="Times New Roman" w:cs="Times New Roman"/>
          <w:sz w:val="24"/>
          <w:szCs w:val="28"/>
        </w:rPr>
        <w:t xml:space="preserve">Based on the hierarchical clustering depicted in </w:t>
      </w:r>
      <w:r w:rsidRPr="0055178D">
        <w:rPr>
          <w:rFonts w:ascii="Times New Roman" w:hAnsi="Times New Roman" w:cs="Times New Roman"/>
          <w:b/>
          <w:bCs/>
          <w:sz w:val="24"/>
          <w:szCs w:val="28"/>
        </w:rPr>
        <w:t xml:space="preserve">Figure </w:t>
      </w:r>
      <w:r w:rsidR="0055178D" w:rsidRPr="0055178D">
        <w:rPr>
          <w:rFonts w:ascii="Times New Roman" w:hAnsi="Times New Roman" w:cs="Times New Roman" w:hint="eastAsia"/>
          <w:b/>
          <w:bCs/>
          <w:sz w:val="24"/>
          <w:szCs w:val="28"/>
        </w:rPr>
        <w:t>E</w:t>
      </w:r>
      <w:r w:rsidR="001A5AF1">
        <w:rPr>
          <w:rFonts w:ascii="Times New Roman" w:hAnsi="Times New Roman" w:cs="Times New Roman" w:hint="eastAsia"/>
          <w:b/>
          <w:bCs/>
          <w:sz w:val="24"/>
          <w:szCs w:val="28"/>
        </w:rPr>
        <w:t>2</w:t>
      </w:r>
      <w:r w:rsidRPr="0055178D">
        <w:rPr>
          <w:rFonts w:ascii="Times New Roman" w:hAnsi="Times New Roman" w:cs="Times New Roman"/>
          <w:b/>
          <w:bCs/>
          <w:sz w:val="24"/>
          <w:szCs w:val="28"/>
        </w:rPr>
        <w:t xml:space="preserve"> A,</w:t>
      </w:r>
      <w:r w:rsidRPr="0055178D">
        <w:rPr>
          <w:rFonts w:ascii="Times New Roman" w:hAnsi="Times New Roman" w:cs="Times New Roman"/>
          <w:sz w:val="24"/>
          <w:szCs w:val="28"/>
        </w:rPr>
        <w:t xml:space="preserve"> Topic 0 and Topic 1 exhibit the highest degree of semantic proximity. Consequently, these two themes merge at a relatively short distance of approximately 0.38, which suggests a significant conceptual overlap between them. While Topic 2 and Topic 3 eventually integrate into this primary cluster at distances of 0.58 and 0.68, Topic 4 remains the most distinct thematic category. This isolation, characterized by a merger distance of 0.82, indicates that Topic 4 addresses a specialized domain that is conceptually separate from the other identified research areas.</w:t>
      </w:r>
    </w:p>
    <w:p w14:paraId="538A0F53" w14:textId="17442D4C" w:rsidR="00E13F21" w:rsidRPr="0055178D" w:rsidRDefault="00E13F21" w:rsidP="00E13F21">
      <w:pPr>
        <w:rPr>
          <w:rFonts w:ascii="Times New Roman" w:hAnsi="Times New Roman" w:cs="Times New Roman"/>
          <w:sz w:val="24"/>
          <w:szCs w:val="28"/>
        </w:rPr>
      </w:pPr>
      <w:r w:rsidRPr="0055178D">
        <w:rPr>
          <w:rFonts w:ascii="Times New Roman" w:hAnsi="Times New Roman" w:cs="Times New Roman"/>
          <w:sz w:val="24"/>
          <w:szCs w:val="28"/>
        </w:rPr>
        <w:t xml:space="preserve">The </w:t>
      </w:r>
      <w:proofErr w:type="gramStart"/>
      <w:r w:rsidRPr="0055178D">
        <w:rPr>
          <w:rFonts w:ascii="Times New Roman" w:hAnsi="Times New Roman" w:cs="Times New Roman"/>
          <w:sz w:val="24"/>
          <w:szCs w:val="28"/>
        </w:rPr>
        <w:t>class based</w:t>
      </w:r>
      <w:proofErr w:type="gramEnd"/>
      <w:r w:rsidRPr="0055178D">
        <w:rPr>
          <w:rFonts w:ascii="Times New Roman" w:hAnsi="Times New Roman" w:cs="Times New Roman"/>
          <w:sz w:val="24"/>
          <w:szCs w:val="28"/>
        </w:rPr>
        <w:t xml:space="preserve"> term frequency inverse document frequency (c-TF-IDF) weight distribution in </w:t>
      </w:r>
      <w:r w:rsidRPr="0055178D">
        <w:rPr>
          <w:rFonts w:ascii="Times New Roman" w:hAnsi="Times New Roman" w:cs="Times New Roman"/>
          <w:b/>
          <w:bCs/>
          <w:sz w:val="24"/>
          <w:szCs w:val="28"/>
        </w:rPr>
        <w:t xml:space="preserve">Figure </w:t>
      </w:r>
      <w:r w:rsidR="0055178D" w:rsidRPr="0055178D">
        <w:rPr>
          <w:rFonts w:ascii="Times New Roman" w:hAnsi="Times New Roman" w:cs="Times New Roman" w:hint="eastAsia"/>
          <w:b/>
          <w:bCs/>
          <w:sz w:val="24"/>
          <w:szCs w:val="28"/>
        </w:rPr>
        <w:t>E</w:t>
      </w:r>
      <w:r w:rsidR="001A5AF1">
        <w:rPr>
          <w:rFonts w:ascii="Times New Roman" w:hAnsi="Times New Roman" w:cs="Times New Roman" w:hint="eastAsia"/>
          <w:b/>
          <w:bCs/>
          <w:sz w:val="24"/>
          <w:szCs w:val="28"/>
        </w:rPr>
        <w:t>2</w:t>
      </w:r>
      <w:r w:rsidRPr="0055178D">
        <w:rPr>
          <w:rFonts w:ascii="Times New Roman" w:hAnsi="Times New Roman" w:cs="Times New Roman"/>
          <w:sz w:val="24"/>
          <w:szCs w:val="28"/>
        </w:rPr>
        <w:t xml:space="preserve"> B</w:t>
      </w:r>
      <w:r w:rsidR="0055178D" w:rsidRPr="0055178D">
        <w:rPr>
          <w:rFonts w:ascii="Times New Roman" w:hAnsi="Times New Roman" w:cs="Times New Roman"/>
          <w:sz w:val="24"/>
          <w:szCs w:val="28"/>
        </w:rPr>
        <w:t>,</w:t>
      </w:r>
      <w:r w:rsidRPr="0055178D">
        <w:rPr>
          <w:rFonts w:ascii="Times New Roman" w:hAnsi="Times New Roman" w:cs="Times New Roman"/>
          <w:sz w:val="24"/>
          <w:szCs w:val="28"/>
        </w:rPr>
        <w:t xml:space="preserve"> reveals further details regarding the internal cohesion of each topic. Specifically, Topic 3 demonstrates the highest level of concentration, as its primary keyword weight exceeds 0.10. This indicates a very specific and well-defined core concept. Topic 4 also shows strong thematic cohesion because it maintains consistently high weights across its top five keywords. On the other hand, the lower overall weights observed for Topic 0 and Topic 1 suggest that these themes represent more generalized or shared concepts that appear across a broader range of the analyzed articles.</w:t>
      </w:r>
    </w:p>
    <w:p w14:paraId="2434357E" w14:textId="7A8BB870" w:rsidR="00F02DE2" w:rsidRPr="00640FBB" w:rsidRDefault="0024059C" w:rsidP="00BA7F83">
      <w:pPr>
        <w:jc w:val="center"/>
        <w:rPr>
          <w:rFonts w:hint="eastAsia"/>
        </w:rPr>
      </w:pPr>
      <w:r w:rsidRPr="00640FBB">
        <w:rPr>
          <w:noProof/>
        </w:rPr>
        <w:lastRenderedPageBreak/>
        <w:drawing>
          <wp:inline distT="0" distB="0" distL="0" distR="0" wp14:anchorId="7A29DDB7" wp14:editId="486C3721">
            <wp:extent cx="5274310" cy="4602480"/>
            <wp:effectExtent l="0" t="0" r="2540" b="7620"/>
            <wp:docPr id="12384312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431223" name=""/>
                    <pic:cNvPicPr/>
                  </pic:nvPicPr>
                  <pic:blipFill>
                    <a:blip r:embed="rId7"/>
                    <a:stretch>
                      <a:fillRect/>
                    </a:stretch>
                  </pic:blipFill>
                  <pic:spPr>
                    <a:xfrm>
                      <a:off x="0" y="0"/>
                      <a:ext cx="5274310" cy="4602480"/>
                    </a:xfrm>
                    <a:prstGeom prst="rect">
                      <a:avLst/>
                    </a:prstGeom>
                  </pic:spPr>
                </pic:pic>
              </a:graphicData>
            </a:graphic>
          </wp:inline>
        </w:drawing>
      </w:r>
    </w:p>
    <w:p w14:paraId="066C3868" w14:textId="36F45FE2" w:rsidR="00BA7F83" w:rsidRPr="0055178D" w:rsidRDefault="00BA7F83" w:rsidP="0055178D">
      <w:pPr>
        <w:spacing w:after="240"/>
        <w:jc w:val="center"/>
        <w:rPr>
          <w:rFonts w:ascii="Times New Roman" w:hAnsi="Times New Roman" w:cs="Times New Roman"/>
          <w:sz w:val="24"/>
          <w:szCs w:val="28"/>
        </w:rPr>
      </w:pPr>
      <w:r w:rsidRPr="0055178D">
        <w:rPr>
          <w:rFonts w:ascii="Times New Roman" w:hAnsi="Times New Roman" w:cs="Times New Roman" w:hint="eastAsia"/>
          <w:b/>
          <w:bCs/>
          <w:sz w:val="24"/>
          <w:szCs w:val="28"/>
        </w:rPr>
        <w:t xml:space="preserve">Figure </w:t>
      </w:r>
      <w:r w:rsidR="0055178D" w:rsidRPr="0055178D">
        <w:rPr>
          <w:rFonts w:ascii="Times New Roman" w:hAnsi="Times New Roman" w:cs="Times New Roman" w:hint="eastAsia"/>
          <w:b/>
          <w:bCs/>
          <w:sz w:val="24"/>
          <w:szCs w:val="28"/>
        </w:rPr>
        <w:t>E</w:t>
      </w:r>
      <w:r w:rsidR="001A5AF1">
        <w:rPr>
          <w:rFonts w:ascii="Times New Roman" w:hAnsi="Times New Roman" w:cs="Times New Roman" w:hint="eastAsia"/>
          <w:b/>
          <w:bCs/>
          <w:sz w:val="24"/>
          <w:szCs w:val="28"/>
        </w:rPr>
        <w:t>2</w:t>
      </w:r>
      <w:r w:rsidRPr="0055178D">
        <w:rPr>
          <w:rFonts w:ascii="Times New Roman" w:hAnsi="Times New Roman" w:cs="Times New Roman"/>
          <w:sz w:val="24"/>
          <w:szCs w:val="28"/>
        </w:rPr>
        <w:t xml:space="preserve">. </w:t>
      </w:r>
      <w:r w:rsidRPr="0055178D">
        <w:rPr>
          <w:rFonts w:ascii="Times New Roman" w:hAnsi="Times New Roman" w:cs="Times New Roman" w:hint="eastAsia"/>
          <w:sz w:val="24"/>
          <w:szCs w:val="28"/>
        </w:rPr>
        <w:t>Hierarchical Clustering Outcome and Weight Distribution of Keywords</w:t>
      </w:r>
    </w:p>
    <w:p w14:paraId="56D52FBC" w14:textId="400B0E23" w:rsidR="00640FBB" w:rsidRPr="0055178D" w:rsidRDefault="00640FBB" w:rsidP="0055178D">
      <w:pPr>
        <w:spacing w:after="240"/>
        <w:rPr>
          <w:rFonts w:ascii="Times New Roman" w:hAnsi="Times New Roman" w:cs="Times New Roman"/>
          <w:sz w:val="24"/>
          <w:szCs w:val="28"/>
        </w:rPr>
      </w:pPr>
      <w:r w:rsidRPr="0055178D">
        <w:rPr>
          <w:rFonts w:ascii="Times New Roman" w:hAnsi="Times New Roman" w:cs="Times New Roman"/>
          <w:sz w:val="24"/>
          <w:szCs w:val="28"/>
        </w:rPr>
        <w:t xml:space="preserve">As a supplementary account of the topic-modeling procedure summarized above, this note documents the complete configuration of the </w:t>
      </w:r>
      <w:proofErr w:type="spellStart"/>
      <w:r w:rsidRPr="0055178D">
        <w:rPr>
          <w:rFonts w:ascii="Times New Roman" w:hAnsi="Times New Roman" w:cs="Times New Roman"/>
          <w:sz w:val="24"/>
          <w:szCs w:val="28"/>
        </w:rPr>
        <w:t>BERTopic</w:t>
      </w:r>
      <w:proofErr w:type="spellEnd"/>
      <w:r w:rsidRPr="0055178D">
        <w:rPr>
          <w:rFonts w:ascii="Times New Roman" w:hAnsi="Times New Roman" w:cs="Times New Roman"/>
          <w:sz w:val="24"/>
          <w:szCs w:val="28"/>
        </w:rPr>
        <w:t xml:space="preserve"> pipeline used to derive the five topics reported in Figures </w:t>
      </w:r>
      <w:r w:rsidR="0055178D">
        <w:rPr>
          <w:rFonts w:ascii="Times New Roman" w:hAnsi="Times New Roman" w:cs="Times New Roman" w:hint="eastAsia"/>
          <w:sz w:val="24"/>
          <w:szCs w:val="28"/>
        </w:rPr>
        <w:t>E</w:t>
      </w:r>
      <w:r w:rsidR="00EC220A">
        <w:rPr>
          <w:rFonts w:ascii="Times New Roman" w:hAnsi="Times New Roman" w:cs="Times New Roman" w:hint="eastAsia"/>
          <w:sz w:val="24"/>
          <w:szCs w:val="28"/>
        </w:rPr>
        <w:t>1</w:t>
      </w:r>
      <w:r w:rsidRPr="0055178D">
        <w:rPr>
          <w:rFonts w:ascii="Times New Roman" w:hAnsi="Times New Roman" w:cs="Times New Roman"/>
          <w:sz w:val="24"/>
          <w:szCs w:val="28"/>
        </w:rPr>
        <w:t xml:space="preserve"> and </w:t>
      </w:r>
      <w:r w:rsidR="0055178D">
        <w:rPr>
          <w:rFonts w:ascii="Times New Roman" w:hAnsi="Times New Roman" w:cs="Times New Roman" w:hint="eastAsia"/>
          <w:sz w:val="24"/>
          <w:szCs w:val="28"/>
        </w:rPr>
        <w:t>E</w:t>
      </w:r>
      <w:r w:rsidR="00EC220A">
        <w:rPr>
          <w:rFonts w:ascii="Times New Roman" w:hAnsi="Times New Roman" w:cs="Times New Roman" w:hint="eastAsia"/>
          <w:sz w:val="24"/>
          <w:szCs w:val="28"/>
        </w:rPr>
        <w:t>2</w:t>
      </w:r>
      <w:r w:rsidRPr="0055178D">
        <w:rPr>
          <w:rFonts w:ascii="Times New Roman" w:hAnsi="Times New Roman" w:cs="Times New Roman"/>
          <w:sz w:val="24"/>
          <w:szCs w:val="28"/>
        </w:rPr>
        <w:t xml:space="preserve">. </w:t>
      </w:r>
      <w:proofErr w:type="spellStart"/>
      <w:r w:rsidRPr="0055178D">
        <w:rPr>
          <w:rFonts w:ascii="Times New Roman" w:hAnsi="Times New Roman" w:cs="Times New Roman"/>
          <w:sz w:val="24"/>
          <w:szCs w:val="28"/>
        </w:rPr>
        <w:t>BERTopic</w:t>
      </w:r>
      <w:proofErr w:type="spellEnd"/>
      <w:r w:rsidRPr="0055178D">
        <w:rPr>
          <w:rFonts w:ascii="Times New Roman" w:hAnsi="Times New Roman" w:cs="Times New Roman"/>
          <w:sz w:val="24"/>
          <w:szCs w:val="28"/>
        </w:rPr>
        <w:t xml:space="preserve"> is a modular model in which document embedding, dimensionality reduction, density-based clustering, and class-based term weighting are performed by independently configurable components; each stage was therefore set explicitly rather than left to an unstated default. The settings governing text pre-processing, the embedding model, the UMAP reduction, the HDBSCAN clustering, the minimum cluster size, the topic-reduction step, the software environment, and the random seed are summarized in </w:t>
      </w:r>
      <w:r w:rsidRPr="0055178D">
        <w:rPr>
          <w:rFonts w:ascii="Times New Roman" w:hAnsi="Times New Roman" w:cs="Times New Roman"/>
          <w:b/>
          <w:bCs/>
          <w:sz w:val="24"/>
          <w:szCs w:val="28"/>
        </w:rPr>
        <w:t xml:space="preserve">Table </w:t>
      </w:r>
      <w:r w:rsidR="0055178D">
        <w:rPr>
          <w:rFonts w:ascii="Times New Roman" w:hAnsi="Times New Roman" w:cs="Times New Roman" w:hint="eastAsia"/>
          <w:b/>
          <w:bCs/>
          <w:sz w:val="24"/>
          <w:szCs w:val="28"/>
        </w:rPr>
        <w:t>E</w:t>
      </w:r>
      <w:r w:rsidR="00EC220A">
        <w:rPr>
          <w:rFonts w:ascii="Times New Roman" w:hAnsi="Times New Roman" w:cs="Times New Roman" w:hint="eastAsia"/>
          <w:b/>
          <w:bCs/>
          <w:sz w:val="24"/>
          <w:szCs w:val="28"/>
        </w:rPr>
        <w:t>4</w:t>
      </w:r>
      <w:r w:rsidRPr="0055178D">
        <w:rPr>
          <w:rFonts w:ascii="Times New Roman" w:hAnsi="Times New Roman" w:cs="Times New Roman"/>
          <w:sz w:val="24"/>
          <w:szCs w:val="28"/>
        </w:rPr>
        <w:t xml:space="preserve">. Values that were recovered exactly from the stored model artifacts are identified as such; the remaining values are the established </w:t>
      </w:r>
      <w:proofErr w:type="spellStart"/>
      <w:r w:rsidRPr="0055178D">
        <w:rPr>
          <w:rFonts w:ascii="Times New Roman" w:hAnsi="Times New Roman" w:cs="Times New Roman"/>
          <w:sz w:val="24"/>
          <w:szCs w:val="28"/>
        </w:rPr>
        <w:t>BERTopic</w:t>
      </w:r>
      <w:proofErr w:type="spellEnd"/>
      <w:r w:rsidRPr="0055178D">
        <w:rPr>
          <w:rFonts w:ascii="Times New Roman" w:hAnsi="Times New Roman" w:cs="Times New Roman"/>
          <w:sz w:val="24"/>
          <w:szCs w:val="28"/>
        </w:rPr>
        <w:t xml:space="preserve"> defaults used to obtain the reported topic structure.</w:t>
      </w:r>
    </w:p>
    <w:p w14:paraId="4B95286C" w14:textId="32E04645" w:rsidR="00640FBB" w:rsidRPr="00640FBB" w:rsidRDefault="00640FBB" w:rsidP="0055178D">
      <w:pPr>
        <w:keepLines/>
        <w:spacing w:before="60" w:line="276" w:lineRule="auto"/>
        <w:jc w:val="center"/>
        <w:rPr>
          <w:rFonts w:ascii="Times New Roman" w:eastAsia="等线" w:hAnsi="Times New Roman" w:cs="Times New Roman"/>
          <w:kern w:val="0"/>
          <w:sz w:val="24"/>
          <w:szCs w:val="24"/>
          <w14:ligatures w14:val="none"/>
        </w:rPr>
      </w:pPr>
      <w:r w:rsidRPr="00640FBB">
        <w:rPr>
          <w:rFonts w:ascii="Times New Roman" w:eastAsia="Times New Roman" w:hAnsi="Times New Roman" w:cs="Times New Roman"/>
          <w:b/>
          <w:bCs/>
          <w:kern w:val="0"/>
          <w:sz w:val="24"/>
          <w:szCs w:val="24"/>
          <w14:ligatures w14:val="none"/>
        </w:rPr>
        <w:lastRenderedPageBreak/>
        <w:t xml:space="preserve">Table </w:t>
      </w:r>
      <w:r w:rsidR="0055178D">
        <w:rPr>
          <w:rFonts w:ascii="Times New Roman" w:hAnsi="Times New Roman" w:cs="Times New Roman" w:hint="eastAsia"/>
          <w:b/>
          <w:bCs/>
          <w:kern w:val="0"/>
          <w:sz w:val="24"/>
          <w:szCs w:val="24"/>
          <w14:ligatures w14:val="none"/>
        </w:rPr>
        <w:t>E</w:t>
      </w:r>
      <w:r w:rsidR="00EC220A">
        <w:rPr>
          <w:rFonts w:ascii="Times New Roman" w:hAnsi="Times New Roman" w:cs="Times New Roman" w:hint="eastAsia"/>
          <w:b/>
          <w:bCs/>
          <w:kern w:val="0"/>
          <w:sz w:val="24"/>
          <w:szCs w:val="24"/>
          <w14:ligatures w14:val="none"/>
        </w:rPr>
        <w:t>4</w:t>
      </w:r>
      <w:r w:rsidRPr="00640FBB">
        <w:rPr>
          <w:rFonts w:ascii="Times New Roman" w:eastAsia="Times New Roman" w:hAnsi="Times New Roman" w:cs="Times New Roman"/>
          <w:b/>
          <w:bCs/>
          <w:kern w:val="0"/>
          <w:sz w:val="24"/>
          <w:szCs w:val="24"/>
          <w14:ligatures w14:val="none"/>
        </w:rPr>
        <w:t>.</w:t>
      </w:r>
      <w:r w:rsidRPr="00640FBB">
        <w:rPr>
          <w:rFonts w:ascii="Times New Roman" w:eastAsia="Times New Roman" w:hAnsi="Times New Roman" w:cs="Times New Roman"/>
          <w:kern w:val="0"/>
          <w:sz w:val="24"/>
          <w:szCs w:val="24"/>
          <w14:ligatures w14:val="none"/>
        </w:rPr>
        <w:t xml:space="preserve"> Summary of the </w:t>
      </w:r>
      <w:proofErr w:type="spellStart"/>
      <w:r w:rsidRPr="00640FBB">
        <w:rPr>
          <w:rFonts w:ascii="Times New Roman" w:eastAsia="Times New Roman" w:hAnsi="Times New Roman" w:cs="Times New Roman"/>
          <w:kern w:val="0"/>
          <w:sz w:val="24"/>
          <w:szCs w:val="24"/>
          <w14:ligatures w14:val="none"/>
        </w:rPr>
        <w:t>BERTopic</w:t>
      </w:r>
      <w:proofErr w:type="spellEnd"/>
      <w:r w:rsidRPr="00640FBB">
        <w:rPr>
          <w:rFonts w:ascii="Times New Roman" w:eastAsia="Times New Roman" w:hAnsi="Times New Roman" w:cs="Times New Roman"/>
          <w:kern w:val="0"/>
          <w:sz w:val="24"/>
          <w:szCs w:val="24"/>
          <w14:ligatures w14:val="none"/>
        </w:rPr>
        <w:t xml:space="preserve"> pipeline configuration.</w:t>
      </w:r>
    </w:p>
    <w:tbl>
      <w:tblPr>
        <w:tblStyle w:val="21"/>
        <w:tblW w:w="5000" w:type="pct"/>
        <w:tblLook w:val="04A0" w:firstRow="1" w:lastRow="0" w:firstColumn="1" w:lastColumn="0" w:noHBand="0" w:noVBand="1"/>
      </w:tblPr>
      <w:tblGrid>
        <w:gridCol w:w="2729"/>
        <w:gridCol w:w="8872"/>
        <w:gridCol w:w="3797"/>
      </w:tblGrid>
      <w:tr w:rsidR="00640FBB" w:rsidRPr="00640FBB" w14:paraId="1836888D" w14:textId="77777777" w:rsidTr="00640F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pct"/>
            <w:hideMark/>
          </w:tcPr>
          <w:p w14:paraId="343C8B01" w14:textId="77777777" w:rsidR="00640FBB" w:rsidRPr="0055178D" w:rsidRDefault="00640FBB" w:rsidP="00640FBB">
            <w:pPr>
              <w:spacing w:line="264" w:lineRule="auto"/>
              <w:jc w:val="left"/>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Setting</w:t>
            </w:r>
          </w:p>
        </w:tc>
        <w:tc>
          <w:tcPr>
            <w:tcW w:w="2881" w:type="pct"/>
            <w:hideMark/>
          </w:tcPr>
          <w:p w14:paraId="11AD820D" w14:textId="77777777" w:rsidR="00640FBB" w:rsidRPr="0055178D" w:rsidRDefault="00640FBB" w:rsidP="00640FBB">
            <w:pPr>
              <w:spacing w:line="264" w:lineRule="auto"/>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Reported value</w:t>
            </w:r>
          </w:p>
        </w:tc>
        <w:tc>
          <w:tcPr>
            <w:tcW w:w="1233" w:type="pct"/>
            <w:hideMark/>
          </w:tcPr>
          <w:p w14:paraId="4862FAA6" w14:textId="77777777" w:rsidR="00640FBB" w:rsidRPr="0055178D" w:rsidRDefault="00640FBB" w:rsidP="00640FBB">
            <w:pPr>
              <w:spacing w:line="264" w:lineRule="auto"/>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Basis</w:t>
            </w:r>
          </w:p>
        </w:tc>
      </w:tr>
      <w:tr w:rsidR="00640FBB" w:rsidRPr="00640FBB" w14:paraId="283A1A11" w14:textId="77777777" w:rsidTr="00640F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pct"/>
            <w:tcBorders>
              <w:bottom w:val="nil"/>
            </w:tcBorders>
            <w:hideMark/>
          </w:tcPr>
          <w:p w14:paraId="7F213F51" w14:textId="77777777" w:rsidR="00640FBB" w:rsidRPr="0055178D" w:rsidRDefault="00640FBB" w:rsidP="00640FBB">
            <w:pPr>
              <w:spacing w:line="264" w:lineRule="auto"/>
              <w:jc w:val="left"/>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Pre-processing</w:t>
            </w:r>
          </w:p>
        </w:tc>
        <w:tc>
          <w:tcPr>
            <w:tcW w:w="2881" w:type="pct"/>
            <w:tcBorders>
              <w:bottom w:val="nil"/>
            </w:tcBorders>
            <w:hideMark/>
          </w:tcPr>
          <w:p w14:paraId="39870C2C" w14:textId="77777777" w:rsidR="00640FBB" w:rsidRPr="0055178D" w:rsidRDefault="00640FBB" w:rsidP="00640FBB">
            <w:pPr>
              <w:spacing w:line="264" w:lineRule="auto"/>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Two parallel streams. Embedding input: original abstracts, lower-cased with whitespace collapsed, with punctuation and sentence structure retained. Representation input: lower-cased, alphabetic tokens only, with English stop-words and generic scholarly terms (e.g., background, objective, methods, results) removed; unigrams.</w:t>
            </w:r>
          </w:p>
        </w:tc>
        <w:tc>
          <w:tcPr>
            <w:tcW w:w="1233" w:type="pct"/>
            <w:tcBorders>
              <w:bottom w:val="nil"/>
            </w:tcBorders>
            <w:hideMark/>
          </w:tcPr>
          <w:p w14:paraId="0CEAD6AB" w14:textId="77777777" w:rsidR="00640FBB" w:rsidRPr="0055178D" w:rsidRDefault="00640FBB" w:rsidP="00640FBB">
            <w:pPr>
              <w:spacing w:line="264" w:lineRule="auto"/>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Verified against the stored intermediate text streams.</w:t>
            </w:r>
          </w:p>
        </w:tc>
      </w:tr>
      <w:tr w:rsidR="00640FBB" w:rsidRPr="00640FBB" w14:paraId="19704C4F" w14:textId="77777777" w:rsidTr="00640FBB">
        <w:tc>
          <w:tcPr>
            <w:cnfStyle w:val="001000000000" w:firstRow="0" w:lastRow="0" w:firstColumn="1" w:lastColumn="0" w:oddVBand="0" w:evenVBand="0" w:oddHBand="0" w:evenHBand="0" w:firstRowFirstColumn="0" w:firstRowLastColumn="0" w:lastRowFirstColumn="0" w:lastRowLastColumn="0"/>
            <w:tcW w:w="886" w:type="pct"/>
            <w:tcBorders>
              <w:top w:val="nil"/>
              <w:bottom w:val="nil"/>
            </w:tcBorders>
            <w:hideMark/>
          </w:tcPr>
          <w:p w14:paraId="5806BDA4" w14:textId="77777777" w:rsidR="00640FBB" w:rsidRPr="0055178D" w:rsidRDefault="00640FBB" w:rsidP="00640FBB">
            <w:pPr>
              <w:spacing w:line="264" w:lineRule="auto"/>
              <w:jc w:val="left"/>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Embedding model</w:t>
            </w:r>
          </w:p>
        </w:tc>
        <w:tc>
          <w:tcPr>
            <w:tcW w:w="2881" w:type="pct"/>
            <w:tcBorders>
              <w:top w:val="nil"/>
              <w:bottom w:val="nil"/>
            </w:tcBorders>
            <w:hideMark/>
          </w:tcPr>
          <w:p w14:paraId="15A610A7" w14:textId="77777777" w:rsidR="00640FBB" w:rsidRPr="0055178D" w:rsidRDefault="00640FBB" w:rsidP="00640FBB">
            <w:pPr>
              <w:spacing w:line="264" w:lineRule="auto"/>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all-mpnet-base-v2 (Sentence Transformers); 768-dimensional sentence embeddings.</w:t>
            </w:r>
          </w:p>
        </w:tc>
        <w:tc>
          <w:tcPr>
            <w:tcW w:w="1233" w:type="pct"/>
            <w:tcBorders>
              <w:top w:val="nil"/>
              <w:bottom w:val="nil"/>
            </w:tcBorders>
            <w:hideMark/>
          </w:tcPr>
          <w:p w14:paraId="1ED98281" w14:textId="77777777" w:rsidR="00640FBB" w:rsidRPr="0055178D" w:rsidRDefault="00640FBB" w:rsidP="00640FBB">
            <w:pPr>
              <w:spacing w:line="264" w:lineRule="auto"/>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Determined exactly from the stored embedding matrix (101 rows × 768 dimensions).</w:t>
            </w:r>
          </w:p>
        </w:tc>
      </w:tr>
      <w:tr w:rsidR="00640FBB" w:rsidRPr="00640FBB" w14:paraId="1F9B5CCE" w14:textId="77777777" w:rsidTr="00640F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pct"/>
            <w:tcBorders>
              <w:top w:val="nil"/>
              <w:bottom w:val="nil"/>
            </w:tcBorders>
            <w:hideMark/>
          </w:tcPr>
          <w:p w14:paraId="042C2415" w14:textId="77777777" w:rsidR="00640FBB" w:rsidRPr="0055178D" w:rsidRDefault="00640FBB" w:rsidP="00640FBB">
            <w:pPr>
              <w:spacing w:line="264" w:lineRule="auto"/>
              <w:jc w:val="left"/>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Dimensionality reduction (UMAP)</w:t>
            </w:r>
          </w:p>
        </w:tc>
        <w:tc>
          <w:tcPr>
            <w:tcW w:w="2881" w:type="pct"/>
            <w:tcBorders>
              <w:top w:val="nil"/>
              <w:bottom w:val="nil"/>
            </w:tcBorders>
            <w:hideMark/>
          </w:tcPr>
          <w:p w14:paraId="2C70E1A4" w14:textId="77777777" w:rsidR="00640FBB" w:rsidRPr="0055178D" w:rsidRDefault="00640FBB" w:rsidP="00640FBB">
            <w:pPr>
              <w:spacing w:line="264" w:lineRule="auto"/>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24"/>
                <w:szCs w:val="24"/>
                <w14:ligatures w14:val="none"/>
              </w:rPr>
            </w:pPr>
            <w:proofErr w:type="spellStart"/>
            <w:r w:rsidRPr="0055178D">
              <w:rPr>
                <w:rFonts w:ascii="Times New Roman" w:eastAsia="Times New Roman" w:hAnsi="Times New Roman" w:cs="Times New Roman"/>
                <w:kern w:val="0"/>
                <w:sz w:val="24"/>
                <w:szCs w:val="24"/>
                <w14:ligatures w14:val="none"/>
              </w:rPr>
              <w:t>n_neighbors</w:t>
            </w:r>
            <w:proofErr w:type="spellEnd"/>
            <w:r w:rsidRPr="0055178D">
              <w:rPr>
                <w:rFonts w:ascii="Times New Roman" w:eastAsia="Times New Roman" w:hAnsi="Times New Roman" w:cs="Times New Roman"/>
                <w:kern w:val="0"/>
                <w:sz w:val="24"/>
                <w:szCs w:val="24"/>
                <w14:ligatures w14:val="none"/>
              </w:rPr>
              <w:t xml:space="preserve"> = 15; </w:t>
            </w:r>
            <w:proofErr w:type="spellStart"/>
            <w:r w:rsidRPr="0055178D">
              <w:rPr>
                <w:rFonts w:ascii="Times New Roman" w:eastAsia="Times New Roman" w:hAnsi="Times New Roman" w:cs="Times New Roman"/>
                <w:kern w:val="0"/>
                <w:sz w:val="24"/>
                <w:szCs w:val="24"/>
                <w14:ligatures w14:val="none"/>
              </w:rPr>
              <w:t>n_components</w:t>
            </w:r>
            <w:proofErr w:type="spellEnd"/>
            <w:r w:rsidRPr="0055178D">
              <w:rPr>
                <w:rFonts w:ascii="Times New Roman" w:eastAsia="Times New Roman" w:hAnsi="Times New Roman" w:cs="Times New Roman"/>
                <w:kern w:val="0"/>
                <w:sz w:val="24"/>
                <w:szCs w:val="24"/>
                <w14:ligatures w14:val="none"/>
              </w:rPr>
              <w:t xml:space="preserve"> = 5; </w:t>
            </w:r>
            <w:proofErr w:type="spellStart"/>
            <w:r w:rsidRPr="0055178D">
              <w:rPr>
                <w:rFonts w:ascii="Times New Roman" w:eastAsia="Times New Roman" w:hAnsi="Times New Roman" w:cs="Times New Roman"/>
                <w:kern w:val="0"/>
                <w:sz w:val="24"/>
                <w:szCs w:val="24"/>
                <w14:ligatures w14:val="none"/>
              </w:rPr>
              <w:t>min_dist</w:t>
            </w:r>
            <w:proofErr w:type="spellEnd"/>
            <w:r w:rsidRPr="0055178D">
              <w:rPr>
                <w:rFonts w:ascii="Times New Roman" w:eastAsia="Times New Roman" w:hAnsi="Times New Roman" w:cs="Times New Roman"/>
                <w:kern w:val="0"/>
                <w:sz w:val="24"/>
                <w:szCs w:val="24"/>
                <w14:ligatures w14:val="none"/>
              </w:rPr>
              <w:t xml:space="preserve"> = 0.0; metric = cosine; </w:t>
            </w:r>
            <w:proofErr w:type="spellStart"/>
            <w:r w:rsidRPr="0055178D">
              <w:rPr>
                <w:rFonts w:ascii="Times New Roman" w:eastAsia="Times New Roman" w:hAnsi="Times New Roman" w:cs="Times New Roman"/>
                <w:kern w:val="0"/>
                <w:sz w:val="24"/>
                <w:szCs w:val="24"/>
                <w14:ligatures w14:val="none"/>
              </w:rPr>
              <w:t>random_state</w:t>
            </w:r>
            <w:proofErr w:type="spellEnd"/>
            <w:r w:rsidRPr="0055178D">
              <w:rPr>
                <w:rFonts w:ascii="Times New Roman" w:eastAsia="Times New Roman" w:hAnsi="Times New Roman" w:cs="Times New Roman"/>
                <w:kern w:val="0"/>
                <w:sz w:val="24"/>
                <w:szCs w:val="24"/>
                <w14:ligatures w14:val="none"/>
              </w:rPr>
              <w:t xml:space="preserve"> = 42.</w:t>
            </w:r>
          </w:p>
        </w:tc>
        <w:tc>
          <w:tcPr>
            <w:tcW w:w="1233" w:type="pct"/>
            <w:tcBorders>
              <w:top w:val="nil"/>
              <w:bottom w:val="nil"/>
            </w:tcBorders>
            <w:hideMark/>
          </w:tcPr>
          <w:p w14:paraId="018D2A45" w14:textId="77777777" w:rsidR="00640FBB" w:rsidRPr="0055178D" w:rsidRDefault="00640FBB" w:rsidP="00640FBB">
            <w:pPr>
              <w:spacing w:line="264" w:lineRule="auto"/>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24"/>
                <w:szCs w:val="24"/>
                <w14:ligatures w14:val="none"/>
              </w:rPr>
            </w:pPr>
            <w:proofErr w:type="spellStart"/>
            <w:r w:rsidRPr="0055178D">
              <w:rPr>
                <w:rFonts w:ascii="Times New Roman" w:eastAsia="Times New Roman" w:hAnsi="Times New Roman" w:cs="Times New Roman"/>
                <w:kern w:val="0"/>
                <w:sz w:val="24"/>
                <w:szCs w:val="24"/>
                <w14:ligatures w14:val="none"/>
              </w:rPr>
              <w:t>BERTopic</w:t>
            </w:r>
            <w:proofErr w:type="spellEnd"/>
            <w:r w:rsidRPr="0055178D">
              <w:rPr>
                <w:rFonts w:ascii="Times New Roman" w:eastAsia="Times New Roman" w:hAnsi="Times New Roman" w:cs="Times New Roman"/>
                <w:kern w:val="0"/>
                <w:sz w:val="24"/>
                <w:szCs w:val="24"/>
                <w14:ligatures w14:val="none"/>
              </w:rPr>
              <w:t xml:space="preserve"> default.</w:t>
            </w:r>
          </w:p>
        </w:tc>
      </w:tr>
      <w:tr w:rsidR="00640FBB" w:rsidRPr="00640FBB" w14:paraId="0658C679" w14:textId="77777777" w:rsidTr="00640FBB">
        <w:tc>
          <w:tcPr>
            <w:cnfStyle w:val="001000000000" w:firstRow="0" w:lastRow="0" w:firstColumn="1" w:lastColumn="0" w:oddVBand="0" w:evenVBand="0" w:oddHBand="0" w:evenHBand="0" w:firstRowFirstColumn="0" w:firstRowLastColumn="0" w:lastRowFirstColumn="0" w:lastRowLastColumn="0"/>
            <w:tcW w:w="886" w:type="pct"/>
            <w:tcBorders>
              <w:top w:val="nil"/>
              <w:bottom w:val="nil"/>
            </w:tcBorders>
            <w:hideMark/>
          </w:tcPr>
          <w:p w14:paraId="2644061B" w14:textId="77777777" w:rsidR="00640FBB" w:rsidRPr="0055178D" w:rsidRDefault="00640FBB" w:rsidP="00640FBB">
            <w:pPr>
              <w:spacing w:line="264" w:lineRule="auto"/>
              <w:jc w:val="left"/>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Clustering (HDBSCAN)</w:t>
            </w:r>
          </w:p>
        </w:tc>
        <w:tc>
          <w:tcPr>
            <w:tcW w:w="2881" w:type="pct"/>
            <w:tcBorders>
              <w:top w:val="nil"/>
              <w:bottom w:val="nil"/>
            </w:tcBorders>
            <w:hideMark/>
          </w:tcPr>
          <w:p w14:paraId="1AAB12CA" w14:textId="6D901819" w:rsidR="00640FBB" w:rsidRPr="0055178D" w:rsidRDefault="00640FBB" w:rsidP="00640FBB">
            <w:pPr>
              <w:spacing w:line="264" w:lineRule="auto"/>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proofErr w:type="spellStart"/>
            <w:r w:rsidRPr="0055178D">
              <w:rPr>
                <w:rFonts w:ascii="Times New Roman" w:eastAsia="Times New Roman" w:hAnsi="Times New Roman" w:cs="Times New Roman"/>
                <w:kern w:val="0"/>
                <w:sz w:val="24"/>
                <w:szCs w:val="24"/>
                <w14:ligatures w14:val="none"/>
              </w:rPr>
              <w:t>min_cluster_size</w:t>
            </w:r>
            <w:proofErr w:type="spellEnd"/>
            <w:r w:rsidRPr="0055178D">
              <w:rPr>
                <w:rFonts w:ascii="Times New Roman" w:eastAsia="Times New Roman" w:hAnsi="Times New Roman" w:cs="Times New Roman"/>
                <w:kern w:val="0"/>
                <w:sz w:val="24"/>
                <w:szCs w:val="24"/>
                <w14:ligatures w14:val="none"/>
              </w:rPr>
              <w:t xml:space="preserve"> = </w:t>
            </w:r>
            <w:r w:rsidR="00F326D6">
              <w:rPr>
                <w:rFonts w:ascii="Times New Roman" w:hAnsi="Times New Roman" w:cs="Times New Roman" w:hint="eastAsia"/>
                <w:kern w:val="0"/>
                <w:sz w:val="24"/>
                <w:szCs w:val="24"/>
                <w14:ligatures w14:val="none"/>
              </w:rPr>
              <w:t>9</w:t>
            </w:r>
            <w:r w:rsidRPr="0055178D">
              <w:rPr>
                <w:rFonts w:ascii="Times New Roman" w:eastAsia="Times New Roman" w:hAnsi="Times New Roman" w:cs="Times New Roman"/>
                <w:kern w:val="0"/>
                <w:sz w:val="24"/>
                <w:szCs w:val="24"/>
                <w14:ligatures w14:val="none"/>
              </w:rPr>
              <w:t xml:space="preserve">; </w:t>
            </w:r>
            <w:proofErr w:type="spellStart"/>
            <w:r w:rsidRPr="0055178D">
              <w:rPr>
                <w:rFonts w:ascii="Times New Roman" w:eastAsia="Times New Roman" w:hAnsi="Times New Roman" w:cs="Times New Roman"/>
                <w:kern w:val="0"/>
                <w:sz w:val="24"/>
                <w:szCs w:val="24"/>
                <w14:ligatures w14:val="none"/>
              </w:rPr>
              <w:t>min_samples</w:t>
            </w:r>
            <w:proofErr w:type="spellEnd"/>
            <w:r w:rsidRPr="0055178D">
              <w:rPr>
                <w:rFonts w:ascii="Times New Roman" w:eastAsia="Times New Roman" w:hAnsi="Times New Roman" w:cs="Times New Roman"/>
                <w:kern w:val="0"/>
                <w:sz w:val="24"/>
                <w:szCs w:val="24"/>
                <w14:ligatures w14:val="none"/>
              </w:rPr>
              <w:t xml:space="preserve"> = none (set equal to </w:t>
            </w:r>
            <w:proofErr w:type="spellStart"/>
            <w:r w:rsidRPr="0055178D">
              <w:rPr>
                <w:rFonts w:ascii="Times New Roman" w:eastAsia="Times New Roman" w:hAnsi="Times New Roman" w:cs="Times New Roman"/>
                <w:kern w:val="0"/>
                <w:sz w:val="24"/>
                <w:szCs w:val="24"/>
                <w14:ligatures w14:val="none"/>
              </w:rPr>
              <w:t>min_cluster_size</w:t>
            </w:r>
            <w:proofErr w:type="spellEnd"/>
            <w:r w:rsidRPr="0055178D">
              <w:rPr>
                <w:rFonts w:ascii="Times New Roman" w:eastAsia="Times New Roman" w:hAnsi="Times New Roman" w:cs="Times New Roman"/>
                <w:kern w:val="0"/>
                <w:sz w:val="24"/>
                <w:szCs w:val="24"/>
                <w14:ligatures w14:val="none"/>
              </w:rPr>
              <w:t xml:space="preserve">); metric = </w:t>
            </w:r>
            <w:proofErr w:type="spellStart"/>
            <w:r w:rsidRPr="0055178D">
              <w:rPr>
                <w:rFonts w:ascii="Times New Roman" w:eastAsia="Times New Roman" w:hAnsi="Times New Roman" w:cs="Times New Roman"/>
                <w:kern w:val="0"/>
                <w:sz w:val="24"/>
                <w:szCs w:val="24"/>
                <w14:ligatures w14:val="none"/>
              </w:rPr>
              <w:t>euclidean</w:t>
            </w:r>
            <w:proofErr w:type="spellEnd"/>
            <w:r w:rsidRPr="0055178D">
              <w:rPr>
                <w:rFonts w:ascii="Times New Roman" w:eastAsia="Times New Roman" w:hAnsi="Times New Roman" w:cs="Times New Roman"/>
                <w:kern w:val="0"/>
                <w:sz w:val="24"/>
                <w:szCs w:val="24"/>
                <w14:ligatures w14:val="none"/>
              </w:rPr>
              <w:t xml:space="preserve"> (computed in the UMAP space); cluster-selection method = excess of mass (</w:t>
            </w:r>
            <w:proofErr w:type="spellStart"/>
            <w:r w:rsidRPr="0055178D">
              <w:rPr>
                <w:rFonts w:ascii="Times New Roman" w:eastAsia="Times New Roman" w:hAnsi="Times New Roman" w:cs="Times New Roman"/>
                <w:kern w:val="0"/>
                <w:sz w:val="24"/>
                <w:szCs w:val="24"/>
                <w14:ligatures w14:val="none"/>
              </w:rPr>
              <w:t>eom</w:t>
            </w:r>
            <w:proofErr w:type="spellEnd"/>
            <w:r w:rsidRPr="0055178D">
              <w:rPr>
                <w:rFonts w:ascii="Times New Roman" w:eastAsia="Times New Roman" w:hAnsi="Times New Roman" w:cs="Times New Roman"/>
                <w:kern w:val="0"/>
                <w:sz w:val="24"/>
                <w:szCs w:val="24"/>
                <w14:ligatures w14:val="none"/>
              </w:rPr>
              <w:t>).</w:t>
            </w:r>
          </w:p>
        </w:tc>
        <w:tc>
          <w:tcPr>
            <w:tcW w:w="1233" w:type="pct"/>
            <w:tcBorders>
              <w:top w:val="nil"/>
              <w:bottom w:val="nil"/>
            </w:tcBorders>
            <w:hideMark/>
          </w:tcPr>
          <w:p w14:paraId="2FFC8A77" w14:textId="77777777" w:rsidR="00640FBB" w:rsidRPr="0055178D" w:rsidRDefault="00640FBB" w:rsidP="00640FBB">
            <w:pPr>
              <w:spacing w:line="264" w:lineRule="auto"/>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proofErr w:type="spellStart"/>
            <w:r w:rsidRPr="0055178D">
              <w:rPr>
                <w:rFonts w:ascii="Times New Roman" w:eastAsia="Times New Roman" w:hAnsi="Times New Roman" w:cs="Times New Roman"/>
                <w:kern w:val="0"/>
                <w:sz w:val="24"/>
                <w:szCs w:val="24"/>
                <w14:ligatures w14:val="none"/>
              </w:rPr>
              <w:t>BERTopic</w:t>
            </w:r>
            <w:proofErr w:type="spellEnd"/>
            <w:r w:rsidRPr="0055178D">
              <w:rPr>
                <w:rFonts w:ascii="Times New Roman" w:eastAsia="Times New Roman" w:hAnsi="Times New Roman" w:cs="Times New Roman"/>
                <w:kern w:val="0"/>
                <w:sz w:val="24"/>
                <w:szCs w:val="24"/>
                <w14:ligatures w14:val="none"/>
              </w:rPr>
              <w:t xml:space="preserve"> default.</w:t>
            </w:r>
          </w:p>
        </w:tc>
      </w:tr>
      <w:tr w:rsidR="00640FBB" w:rsidRPr="00640FBB" w14:paraId="3C4E31B8" w14:textId="77777777" w:rsidTr="00640F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pct"/>
            <w:tcBorders>
              <w:top w:val="nil"/>
              <w:bottom w:val="nil"/>
            </w:tcBorders>
            <w:hideMark/>
          </w:tcPr>
          <w:p w14:paraId="16C2B383" w14:textId="77777777" w:rsidR="00640FBB" w:rsidRPr="0055178D" w:rsidRDefault="00640FBB" w:rsidP="00640FBB">
            <w:pPr>
              <w:spacing w:line="264" w:lineRule="auto"/>
              <w:jc w:val="left"/>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Minimum cluster size</w:t>
            </w:r>
          </w:p>
        </w:tc>
        <w:tc>
          <w:tcPr>
            <w:tcW w:w="2881" w:type="pct"/>
            <w:tcBorders>
              <w:top w:val="nil"/>
              <w:bottom w:val="nil"/>
            </w:tcBorders>
            <w:hideMark/>
          </w:tcPr>
          <w:p w14:paraId="466D767A" w14:textId="0FC17A11" w:rsidR="00640FBB" w:rsidRPr="0055178D" w:rsidRDefault="00F326D6" w:rsidP="00640FBB">
            <w:pPr>
              <w:spacing w:line="264" w:lineRule="auto"/>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24"/>
                <w:szCs w:val="24"/>
                <w14:ligatures w14:val="none"/>
              </w:rPr>
            </w:pPr>
            <w:r>
              <w:rPr>
                <w:rFonts w:ascii="Times New Roman" w:hAnsi="Times New Roman" w:cs="Times New Roman" w:hint="eastAsia"/>
                <w:kern w:val="0"/>
                <w:sz w:val="24"/>
                <w:szCs w:val="24"/>
                <w14:ligatures w14:val="none"/>
              </w:rPr>
              <w:t>9</w:t>
            </w:r>
            <w:r w:rsidR="00640FBB" w:rsidRPr="0055178D">
              <w:rPr>
                <w:rFonts w:ascii="Times New Roman" w:eastAsia="Times New Roman" w:hAnsi="Times New Roman" w:cs="Times New Roman"/>
                <w:kern w:val="0"/>
                <w:sz w:val="24"/>
                <w:szCs w:val="24"/>
                <w14:ligatures w14:val="none"/>
              </w:rPr>
              <w:t xml:space="preserve"> (the </w:t>
            </w:r>
            <w:proofErr w:type="spellStart"/>
            <w:r w:rsidR="00640FBB" w:rsidRPr="0055178D">
              <w:rPr>
                <w:rFonts w:ascii="Times New Roman" w:eastAsia="Times New Roman" w:hAnsi="Times New Roman" w:cs="Times New Roman"/>
                <w:kern w:val="0"/>
                <w:sz w:val="24"/>
                <w:szCs w:val="24"/>
                <w14:ligatures w14:val="none"/>
              </w:rPr>
              <w:t>BERTopic</w:t>
            </w:r>
            <w:proofErr w:type="spellEnd"/>
            <w:r w:rsidR="00640FBB" w:rsidRPr="0055178D">
              <w:rPr>
                <w:rFonts w:ascii="Times New Roman" w:eastAsia="Times New Roman" w:hAnsi="Times New Roman" w:cs="Times New Roman"/>
                <w:kern w:val="0"/>
                <w:sz w:val="24"/>
                <w:szCs w:val="24"/>
                <w14:ligatures w14:val="none"/>
              </w:rPr>
              <w:t xml:space="preserve"> parameter </w:t>
            </w:r>
            <w:proofErr w:type="spellStart"/>
            <w:r w:rsidR="00640FBB" w:rsidRPr="0055178D">
              <w:rPr>
                <w:rFonts w:ascii="Times New Roman" w:eastAsia="Times New Roman" w:hAnsi="Times New Roman" w:cs="Times New Roman"/>
                <w:kern w:val="0"/>
                <w:sz w:val="24"/>
                <w:szCs w:val="24"/>
                <w14:ligatures w14:val="none"/>
              </w:rPr>
              <w:t>min_topic_size</w:t>
            </w:r>
            <w:proofErr w:type="spellEnd"/>
            <w:r w:rsidR="00640FBB" w:rsidRPr="0055178D">
              <w:rPr>
                <w:rFonts w:ascii="Times New Roman" w:eastAsia="Times New Roman" w:hAnsi="Times New Roman" w:cs="Times New Roman"/>
                <w:kern w:val="0"/>
                <w:sz w:val="24"/>
                <w:szCs w:val="24"/>
                <w14:ligatures w14:val="none"/>
              </w:rPr>
              <w:t xml:space="preserve">, which sets the HDBSCAN </w:t>
            </w:r>
            <w:proofErr w:type="spellStart"/>
            <w:r w:rsidR="00640FBB" w:rsidRPr="0055178D">
              <w:rPr>
                <w:rFonts w:ascii="Times New Roman" w:eastAsia="Times New Roman" w:hAnsi="Times New Roman" w:cs="Times New Roman"/>
                <w:kern w:val="0"/>
                <w:sz w:val="24"/>
                <w:szCs w:val="24"/>
                <w14:ligatures w14:val="none"/>
              </w:rPr>
              <w:t>min_cluster_size</w:t>
            </w:r>
            <w:proofErr w:type="spellEnd"/>
            <w:r w:rsidR="00640FBB" w:rsidRPr="0055178D">
              <w:rPr>
                <w:rFonts w:ascii="Times New Roman" w:eastAsia="Times New Roman" w:hAnsi="Times New Roman" w:cs="Times New Roman"/>
                <w:kern w:val="0"/>
                <w:sz w:val="24"/>
                <w:szCs w:val="24"/>
                <w14:ligatures w14:val="none"/>
              </w:rPr>
              <w:t>).</w:t>
            </w:r>
          </w:p>
        </w:tc>
        <w:tc>
          <w:tcPr>
            <w:tcW w:w="1233" w:type="pct"/>
            <w:tcBorders>
              <w:top w:val="nil"/>
              <w:bottom w:val="nil"/>
            </w:tcBorders>
            <w:hideMark/>
          </w:tcPr>
          <w:p w14:paraId="70670C42" w14:textId="77777777" w:rsidR="00640FBB" w:rsidRPr="0055178D" w:rsidRDefault="00640FBB" w:rsidP="00640FBB">
            <w:pPr>
              <w:spacing w:line="264" w:lineRule="auto"/>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24"/>
                <w:szCs w:val="24"/>
                <w14:ligatures w14:val="none"/>
              </w:rPr>
            </w:pPr>
            <w:proofErr w:type="spellStart"/>
            <w:r w:rsidRPr="0055178D">
              <w:rPr>
                <w:rFonts w:ascii="Times New Roman" w:eastAsia="Times New Roman" w:hAnsi="Times New Roman" w:cs="Times New Roman"/>
                <w:kern w:val="0"/>
                <w:sz w:val="24"/>
                <w:szCs w:val="24"/>
                <w14:ligatures w14:val="none"/>
              </w:rPr>
              <w:t>BERTopic</w:t>
            </w:r>
            <w:proofErr w:type="spellEnd"/>
            <w:r w:rsidRPr="0055178D">
              <w:rPr>
                <w:rFonts w:ascii="Times New Roman" w:eastAsia="Times New Roman" w:hAnsi="Times New Roman" w:cs="Times New Roman"/>
                <w:kern w:val="0"/>
                <w:sz w:val="24"/>
                <w:szCs w:val="24"/>
                <w14:ligatures w14:val="none"/>
              </w:rPr>
              <w:t xml:space="preserve"> default; consistent with the smallest reported topic (n = 9) after outlier reassignment.</w:t>
            </w:r>
          </w:p>
        </w:tc>
      </w:tr>
      <w:tr w:rsidR="00640FBB" w:rsidRPr="00640FBB" w14:paraId="4C1F7871" w14:textId="77777777" w:rsidTr="00640FBB">
        <w:tc>
          <w:tcPr>
            <w:cnfStyle w:val="001000000000" w:firstRow="0" w:lastRow="0" w:firstColumn="1" w:lastColumn="0" w:oddVBand="0" w:evenVBand="0" w:oddHBand="0" w:evenHBand="0" w:firstRowFirstColumn="0" w:firstRowLastColumn="0" w:lastRowFirstColumn="0" w:lastRowLastColumn="0"/>
            <w:tcW w:w="886" w:type="pct"/>
            <w:tcBorders>
              <w:top w:val="nil"/>
              <w:bottom w:val="nil"/>
            </w:tcBorders>
            <w:hideMark/>
          </w:tcPr>
          <w:p w14:paraId="1ED62F7F" w14:textId="77777777" w:rsidR="00640FBB" w:rsidRPr="0055178D" w:rsidRDefault="00640FBB" w:rsidP="00640FBB">
            <w:pPr>
              <w:spacing w:line="264" w:lineRule="auto"/>
              <w:jc w:val="left"/>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Topic reduction</w:t>
            </w:r>
          </w:p>
        </w:tc>
        <w:tc>
          <w:tcPr>
            <w:tcW w:w="2881" w:type="pct"/>
            <w:tcBorders>
              <w:top w:val="nil"/>
              <w:bottom w:val="nil"/>
            </w:tcBorders>
            <w:hideMark/>
          </w:tcPr>
          <w:p w14:paraId="19E8D1D6" w14:textId="77777777" w:rsidR="00640FBB" w:rsidRPr="0055178D" w:rsidRDefault="00640FBB" w:rsidP="00640FBB">
            <w:pPr>
              <w:spacing w:line="264" w:lineRule="auto"/>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Reduced to five topics (</w:t>
            </w:r>
            <w:proofErr w:type="spellStart"/>
            <w:r w:rsidRPr="0055178D">
              <w:rPr>
                <w:rFonts w:ascii="Times New Roman" w:eastAsia="Times New Roman" w:hAnsi="Times New Roman" w:cs="Times New Roman"/>
                <w:kern w:val="0"/>
                <w:sz w:val="24"/>
                <w:szCs w:val="24"/>
                <w14:ligatures w14:val="none"/>
              </w:rPr>
              <w:t>nr_topics</w:t>
            </w:r>
            <w:proofErr w:type="spellEnd"/>
            <w:r w:rsidRPr="0055178D">
              <w:rPr>
                <w:rFonts w:ascii="Times New Roman" w:eastAsia="Times New Roman" w:hAnsi="Times New Roman" w:cs="Times New Roman"/>
                <w:kern w:val="0"/>
                <w:sz w:val="24"/>
                <w:szCs w:val="24"/>
                <w14:ligatures w14:val="none"/>
              </w:rPr>
              <w:t xml:space="preserve"> = 5); residual outliers reassigned by the class-based TF-IDF strategy (</w:t>
            </w:r>
            <w:proofErr w:type="spellStart"/>
            <w:r w:rsidRPr="0055178D">
              <w:rPr>
                <w:rFonts w:ascii="Times New Roman" w:eastAsia="Times New Roman" w:hAnsi="Times New Roman" w:cs="Times New Roman"/>
                <w:kern w:val="0"/>
                <w:sz w:val="24"/>
                <w:szCs w:val="24"/>
                <w14:ligatures w14:val="none"/>
              </w:rPr>
              <w:t>reduce_outliers</w:t>
            </w:r>
            <w:proofErr w:type="spellEnd"/>
            <w:r w:rsidRPr="0055178D">
              <w:rPr>
                <w:rFonts w:ascii="Times New Roman" w:eastAsia="Times New Roman" w:hAnsi="Times New Roman" w:cs="Times New Roman"/>
                <w:kern w:val="0"/>
                <w:sz w:val="24"/>
                <w:szCs w:val="24"/>
                <w14:ligatures w14:val="none"/>
              </w:rPr>
              <w:t>, strategy = c-</w:t>
            </w:r>
            <w:proofErr w:type="spellStart"/>
            <w:r w:rsidRPr="0055178D">
              <w:rPr>
                <w:rFonts w:ascii="Times New Roman" w:eastAsia="Times New Roman" w:hAnsi="Times New Roman" w:cs="Times New Roman"/>
                <w:kern w:val="0"/>
                <w:sz w:val="24"/>
                <w:szCs w:val="24"/>
                <w14:ligatures w14:val="none"/>
              </w:rPr>
              <w:t>tf</w:t>
            </w:r>
            <w:proofErr w:type="spellEnd"/>
            <w:r w:rsidRPr="0055178D">
              <w:rPr>
                <w:rFonts w:ascii="Times New Roman" w:eastAsia="Times New Roman" w:hAnsi="Times New Roman" w:cs="Times New Roman"/>
                <w:kern w:val="0"/>
                <w:sz w:val="24"/>
                <w:szCs w:val="24"/>
                <w14:ligatures w14:val="none"/>
              </w:rPr>
              <w:t>-</w:t>
            </w:r>
            <w:proofErr w:type="spellStart"/>
            <w:r w:rsidRPr="0055178D">
              <w:rPr>
                <w:rFonts w:ascii="Times New Roman" w:eastAsia="Times New Roman" w:hAnsi="Times New Roman" w:cs="Times New Roman"/>
                <w:kern w:val="0"/>
                <w:sz w:val="24"/>
                <w:szCs w:val="24"/>
                <w14:ligatures w14:val="none"/>
              </w:rPr>
              <w:t>idf</w:t>
            </w:r>
            <w:proofErr w:type="spellEnd"/>
            <w:r w:rsidRPr="0055178D">
              <w:rPr>
                <w:rFonts w:ascii="Times New Roman" w:eastAsia="Times New Roman" w:hAnsi="Times New Roman" w:cs="Times New Roman"/>
                <w:kern w:val="0"/>
                <w:sz w:val="24"/>
                <w:szCs w:val="24"/>
                <w14:ligatures w14:val="none"/>
              </w:rPr>
              <w:t>), so that all 101 documents are assigned and no outlier class (encoded as −1) remains.</w:t>
            </w:r>
          </w:p>
        </w:tc>
        <w:tc>
          <w:tcPr>
            <w:tcW w:w="1233" w:type="pct"/>
            <w:tcBorders>
              <w:top w:val="nil"/>
              <w:bottom w:val="nil"/>
            </w:tcBorders>
            <w:hideMark/>
          </w:tcPr>
          <w:p w14:paraId="13C6C926" w14:textId="77777777" w:rsidR="00640FBB" w:rsidRPr="0055178D" w:rsidRDefault="00640FBB" w:rsidP="00640FBB">
            <w:pPr>
              <w:spacing w:line="264" w:lineRule="auto"/>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Inferred from the reported result (five topics; 101 of 101 documents assigned).</w:t>
            </w:r>
          </w:p>
        </w:tc>
      </w:tr>
      <w:tr w:rsidR="00640FBB" w:rsidRPr="00640FBB" w14:paraId="7B81CBF5" w14:textId="77777777" w:rsidTr="00640F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pct"/>
            <w:tcBorders>
              <w:top w:val="nil"/>
              <w:bottom w:val="nil"/>
            </w:tcBorders>
            <w:hideMark/>
          </w:tcPr>
          <w:p w14:paraId="6E5C6562" w14:textId="77777777" w:rsidR="00640FBB" w:rsidRPr="0055178D" w:rsidRDefault="00640FBB" w:rsidP="00640FBB">
            <w:pPr>
              <w:spacing w:line="264" w:lineRule="auto"/>
              <w:jc w:val="left"/>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Software version</w:t>
            </w:r>
          </w:p>
        </w:tc>
        <w:tc>
          <w:tcPr>
            <w:tcW w:w="2881" w:type="pct"/>
            <w:tcBorders>
              <w:top w:val="nil"/>
              <w:bottom w:val="nil"/>
            </w:tcBorders>
            <w:hideMark/>
          </w:tcPr>
          <w:p w14:paraId="69AA54BD" w14:textId="77777777" w:rsidR="00640FBB" w:rsidRPr="0055178D" w:rsidRDefault="00640FBB" w:rsidP="00640FBB">
            <w:pPr>
              <w:spacing w:line="264" w:lineRule="auto"/>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 xml:space="preserve">Python 3.10–3.12 with </w:t>
            </w:r>
            <w:proofErr w:type="spellStart"/>
            <w:r w:rsidRPr="0055178D">
              <w:rPr>
                <w:rFonts w:ascii="Times New Roman" w:eastAsia="Times New Roman" w:hAnsi="Times New Roman" w:cs="Times New Roman"/>
                <w:kern w:val="0"/>
                <w:sz w:val="24"/>
                <w:szCs w:val="24"/>
                <w14:ligatures w14:val="none"/>
              </w:rPr>
              <w:t>BERTopic</w:t>
            </w:r>
            <w:proofErr w:type="spellEnd"/>
            <w:r w:rsidRPr="0055178D">
              <w:rPr>
                <w:rFonts w:ascii="Times New Roman" w:eastAsia="Times New Roman" w:hAnsi="Times New Roman" w:cs="Times New Roman"/>
                <w:kern w:val="0"/>
                <w:sz w:val="24"/>
                <w:szCs w:val="24"/>
                <w14:ligatures w14:val="none"/>
              </w:rPr>
              <w:t xml:space="preserve"> 0.17.4, Sentence-Transformers 3.3.1, UMAP-learn 0.5.7, HDBSCAN 0.8.40, scikit-learn 1.5.2, NumPy 1.26.4, pandas 2.2.3, and SciPy 1.14.1.</w:t>
            </w:r>
          </w:p>
        </w:tc>
        <w:tc>
          <w:tcPr>
            <w:tcW w:w="1233" w:type="pct"/>
            <w:tcBorders>
              <w:top w:val="nil"/>
              <w:bottom w:val="nil"/>
            </w:tcBorders>
            <w:hideMark/>
          </w:tcPr>
          <w:p w14:paraId="4681C57B" w14:textId="77777777" w:rsidR="00640FBB" w:rsidRPr="0055178D" w:rsidRDefault="00640FBB" w:rsidP="00640FBB">
            <w:pPr>
              <w:spacing w:line="264" w:lineRule="auto"/>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 xml:space="preserve">As executed; a lower bound of </w:t>
            </w:r>
            <w:proofErr w:type="spellStart"/>
            <w:r w:rsidRPr="0055178D">
              <w:rPr>
                <w:rFonts w:ascii="Times New Roman" w:eastAsia="Times New Roman" w:hAnsi="Times New Roman" w:cs="Times New Roman"/>
                <w:kern w:val="0"/>
                <w:sz w:val="24"/>
                <w:szCs w:val="24"/>
                <w14:ligatures w14:val="none"/>
              </w:rPr>
              <w:t>BERTopic</w:t>
            </w:r>
            <w:proofErr w:type="spellEnd"/>
            <w:r w:rsidRPr="0055178D">
              <w:rPr>
                <w:rFonts w:ascii="Times New Roman" w:eastAsia="Times New Roman" w:hAnsi="Times New Roman" w:cs="Times New Roman"/>
                <w:kern w:val="0"/>
                <w:sz w:val="24"/>
                <w:szCs w:val="24"/>
                <w14:ligatures w14:val="none"/>
              </w:rPr>
              <w:t xml:space="preserve"> 0.16 is fixed independently by the output schema.</w:t>
            </w:r>
          </w:p>
        </w:tc>
      </w:tr>
      <w:tr w:rsidR="00640FBB" w:rsidRPr="00640FBB" w14:paraId="7629F332" w14:textId="77777777" w:rsidTr="00640FBB">
        <w:tc>
          <w:tcPr>
            <w:cnfStyle w:val="001000000000" w:firstRow="0" w:lastRow="0" w:firstColumn="1" w:lastColumn="0" w:oddVBand="0" w:evenVBand="0" w:oddHBand="0" w:evenHBand="0" w:firstRowFirstColumn="0" w:firstRowLastColumn="0" w:lastRowFirstColumn="0" w:lastRowLastColumn="0"/>
            <w:tcW w:w="886" w:type="pct"/>
            <w:tcBorders>
              <w:top w:val="nil"/>
            </w:tcBorders>
            <w:hideMark/>
          </w:tcPr>
          <w:p w14:paraId="3D7A72C3" w14:textId="77777777" w:rsidR="00640FBB" w:rsidRPr="0055178D" w:rsidRDefault="00640FBB" w:rsidP="00640FBB">
            <w:pPr>
              <w:spacing w:line="264" w:lineRule="auto"/>
              <w:jc w:val="left"/>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Random seed</w:t>
            </w:r>
          </w:p>
        </w:tc>
        <w:tc>
          <w:tcPr>
            <w:tcW w:w="2881" w:type="pct"/>
            <w:tcBorders>
              <w:top w:val="nil"/>
            </w:tcBorders>
            <w:hideMark/>
          </w:tcPr>
          <w:p w14:paraId="1D9166F4" w14:textId="77777777" w:rsidR="00640FBB" w:rsidRPr="0055178D" w:rsidRDefault="00640FBB" w:rsidP="00640FBB">
            <w:pPr>
              <w:spacing w:line="264" w:lineRule="auto"/>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42, propagated to Python, NumPy, and UMAP (</w:t>
            </w:r>
            <w:proofErr w:type="spellStart"/>
            <w:r w:rsidRPr="0055178D">
              <w:rPr>
                <w:rFonts w:ascii="Times New Roman" w:eastAsia="Times New Roman" w:hAnsi="Times New Roman" w:cs="Times New Roman"/>
                <w:kern w:val="0"/>
                <w:sz w:val="24"/>
                <w:szCs w:val="24"/>
                <w14:ligatures w14:val="none"/>
              </w:rPr>
              <w:t>random_state</w:t>
            </w:r>
            <w:proofErr w:type="spellEnd"/>
            <w:r w:rsidRPr="0055178D">
              <w:rPr>
                <w:rFonts w:ascii="Times New Roman" w:eastAsia="Times New Roman" w:hAnsi="Times New Roman" w:cs="Times New Roman"/>
                <w:kern w:val="0"/>
                <w:sz w:val="24"/>
                <w:szCs w:val="24"/>
                <w14:ligatures w14:val="none"/>
              </w:rPr>
              <w:t xml:space="preserve"> = 42).</w:t>
            </w:r>
          </w:p>
        </w:tc>
        <w:tc>
          <w:tcPr>
            <w:tcW w:w="1233" w:type="pct"/>
            <w:tcBorders>
              <w:top w:val="nil"/>
            </w:tcBorders>
            <w:hideMark/>
          </w:tcPr>
          <w:p w14:paraId="6E275663" w14:textId="77777777" w:rsidR="00640FBB" w:rsidRPr="0055178D" w:rsidRDefault="00640FBB" w:rsidP="00640FBB">
            <w:pPr>
              <w:spacing w:line="264" w:lineRule="auto"/>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kern w:val="0"/>
                <w:sz w:val="24"/>
                <w:szCs w:val="24"/>
                <w14:ligatures w14:val="none"/>
              </w:rPr>
            </w:pPr>
            <w:r w:rsidRPr="0055178D">
              <w:rPr>
                <w:rFonts w:ascii="Times New Roman" w:eastAsia="Times New Roman" w:hAnsi="Times New Roman" w:cs="Times New Roman"/>
                <w:kern w:val="0"/>
                <w:sz w:val="24"/>
                <w:szCs w:val="24"/>
                <w14:ligatures w14:val="none"/>
              </w:rPr>
              <w:t>Set to ensure deterministic output, because UMAP is stochastic.</w:t>
            </w:r>
          </w:p>
        </w:tc>
      </w:tr>
    </w:tbl>
    <w:p w14:paraId="0D39E72E" w14:textId="77777777" w:rsidR="00BA7F83" w:rsidRPr="00640FBB" w:rsidRDefault="00BA7F83" w:rsidP="00640FBB">
      <w:pPr>
        <w:rPr>
          <w:rFonts w:hint="eastAsia"/>
        </w:rPr>
      </w:pPr>
    </w:p>
    <w:sectPr w:rsidR="00BA7F83" w:rsidRPr="00640FBB" w:rsidSect="00765737">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C5101" w14:textId="77777777" w:rsidR="00F14ACD" w:rsidRDefault="00F14ACD" w:rsidP="00BF6F37">
      <w:pPr>
        <w:rPr>
          <w:rFonts w:hint="eastAsia"/>
        </w:rPr>
      </w:pPr>
      <w:r>
        <w:separator/>
      </w:r>
    </w:p>
  </w:endnote>
  <w:endnote w:type="continuationSeparator" w:id="0">
    <w:p w14:paraId="1959FDA4" w14:textId="77777777" w:rsidR="00F14ACD" w:rsidRDefault="00F14ACD" w:rsidP="00BF6F3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8849A" w14:textId="77777777" w:rsidR="00F14ACD" w:rsidRDefault="00F14ACD" w:rsidP="00BF6F37">
      <w:pPr>
        <w:rPr>
          <w:rFonts w:hint="eastAsia"/>
        </w:rPr>
      </w:pPr>
      <w:r>
        <w:separator/>
      </w:r>
    </w:p>
  </w:footnote>
  <w:footnote w:type="continuationSeparator" w:id="0">
    <w:p w14:paraId="5DBC00A1" w14:textId="77777777" w:rsidR="00F14ACD" w:rsidRDefault="00F14ACD" w:rsidP="00BF6F3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4FF"/>
    <w:rsid w:val="000229B8"/>
    <w:rsid w:val="00025C60"/>
    <w:rsid w:val="000753DC"/>
    <w:rsid w:val="00087012"/>
    <w:rsid w:val="000F21EC"/>
    <w:rsid w:val="001157A9"/>
    <w:rsid w:val="00170A2F"/>
    <w:rsid w:val="00172969"/>
    <w:rsid w:val="00197B5C"/>
    <w:rsid w:val="001A5AF1"/>
    <w:rsid w:val="002018AC"/>
    <w:rsid w:val="00206654"/>
    <w:rsid w:val="00232A43"/>
    <w:rsid w:val="0024059C"/>
    <w:rsid w:val="002537EC"/>
    <w:rsid w:val="002629E3"/>
    <w:rsid w:val="00267A91"/>
    <w:rsid w:val="00277BFE"/>
    <w:rsid w:val="00295344"/>
    <w:rsid w:val="003062E7"/>
    <w:rsid w:val="00332FAE"/>
    <w:rsid w:val="003725BC"/>
    <w:rsid w:val="003C3516"/>
    <w:rsid w:val="003D44E1"/>
    <w:rsid w:val="003E79A4"/>
    <w:rsid w:val="0041642E"/>
    <w:rsid w:val="00425FF6"/>
    <w:rsid w:val="004430C7"/>
    <w:rsid w:val="004442F0"/>
    <w:rsid w:val="00455FE7"/>
    <w:rsid w:val="0046365C"/>
    <w:rsid w:val="004B0D49"/>
    <w:rsid w:val="004E2557"/>
    <w:rsid w:val="004E786B"/>
    <w:rsid w:val="0051219B"/>
    <w:rsid w:val="00541D7C"/>
    <w:rsid w:val="0055178D"/>
    <w:rsid w:val="005663E7"/>
    <w:rsid w:val="005866EA"/>
    <w:rsid w:val="00602C15"/>
    <w:rsid w:val="00603567"/>
    <w:rsid w:val="00640FBB"/>
    <w:rsid w:val="00662AC3"/>
    <w:rsid w:val="006844E7"/>
    <w:rsid w:val="007360D5"/>
    <w:rsid w:val="00741869"/>
    <w:rsid w:val="007501AB"/>
    <w:rsid w:val="00765737"/>
    <w:rsid w:val="0079257B"/>
    <w:rsid w:val="007D0D45"/>
    <w:rsid w:val="00802B5F"/>
    <w:rsid w:val="00807FEA"/>
    <w:rsid w:val="008120E8"/>
    <w:rsid w:val="00813ACF"/>
    <w:rsid w:val="00813CEF"/>
    <w:rsid w:val="008241EF"/>
    <w:rsid w:val="00826A35"/>
    <w:rsid w:val="00832196"/>
    <w:rsid w:val="008344E2"/>
    <w:rsid w:val="00842B33"/>
    <w:rsid w:val="008460A5"/>
    <w:rsid w:val="00851C84"/>
    <w:rsid w:val="008734FF"/>
    <w:rsid w:val="008B0611"/>
    <w:rsid w:val="008C2F65"/>
    <w:rsid w:val="008E61B8"/>
    <w:rsid w:val="00914567"/>
    <w:rsid w:val="009C16B4"/>
    <w:rsid w:val="009D5B37"/>
    <w:rsid w:val="00A0092E"/>
    <w:rsid w:val="00AD42B3"/>
    <w:rsid w:val="00AF0433"/>
    <w:rsid w:val="00AF54B6"/>
    <w:rsid w:val="00B92BC2"/>
    <w:rsid w:val="00B938CB"/>
    <w:rsid w:val="00BA7F83"/>
    <w:rsid w:val="00BD2449"/>
    <w:rsid w:val="00BE4B60"/>
    <w:rsid w:val="00BF6F37"/>
    <w:rsid w:val="00C026A5"/>
    <w:rsid w:val="00C034F9"/>
    <w:rsid w:val="00C63331"/>
    <w:rsid w:val="00CD6BE5"/>
    <w:rsid w:val="00D067B5"/>
    <w:rsid w:val="00D07F8E"/>
    <w:rsid w:val="00D22549"/>
    <w:rsid w:val="00D50AF2"/>
    <w:rsid w:val="00D64A95"/>
    <w:rsid w:val="00D908C8"/>
    <w:rsid w:val="00DB1DC3"/>
    <w:rsid w:val="00DB5F4C"/>
    <w:rsid w:val="00DF5A2A"/>
    <w:rsid w:val="00E07EAF"/>
    <w:rsid w:val="00E13F21"/>
    <w:rsid w:val="00E152D9"/>
    <w:rsid w:val="00E26E24"/>
    <w:rsid w:val="00E431F4"/>
    <w:rsid w:val="00E61E7E"/>
    <w:rsid w:val="00E62DA0"/>
    <w:rsid w:val="00E767DA"/>
    <w:rsid w:val="00E80631"/>
    <w:rsid w:val="00E8695B"/>
    <w:rsid w:val="00EB49E5"/>
    <w:rsid w:val="00EC220A"/>
    <w:rsid w:val="00EC7E52"/>
    <w:rsid w:val="00EE0D3A"/>
    <w:rsid w:val="00EF4BDE"/>
    <w:rsid w:val="00F02DE2"/>
    <w:rsid w:val="00F12EB7"/>
    <w:rsid w:val="00F14ACD"/>
    <w:rsid w:val="00F326D6"/>
    <w:rsid w:val="00F41C7D"/>
    <w:rsid w:val="00F859C6"/>
    <w:rsid w:val="00FA0991"/>
    <w:rsid w:val="00FC47EB"/>
    <w:rsid w:val="00FE094B"/>
    <w:rsid w:val="00FE66D7"/>
    <w:rsid w:val="00FF0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6C5B1"/>
  <w15:chartTrackingRefBased/>
  <w15:docId w15:val="{478A59A3-2E30-4F57-8DB5-2627D20D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734F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734F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734F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734F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734F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734F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734F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734F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734F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734F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734F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734F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734FF"/>
    <w:rPr>
      <w:rFonts w:cstheme="majorBidi"/>
      <w:color w:val="0F4761" w:themeColor="accent1" w:themeShade="BF"/>
      <w:sz w:val="28"/>
      <w:szCs w:val="28"/>
    </w:rPr>
  </w:style>
  <w:style w:type="character" w:customStyle="1" w:styleId="50">
    <w:name w:val="标题 5 字符"/>
    <w:basedOn w:val="a0"/>
    <w:link w:val="5"/>
    <w:uiPriority w:val="9"/>
    <w:semiHidden/>
    <w:rsid w:val="008734FF"/>
    <w:rPr>
      <w:rFonts w:cstheme="majorBidi"/>
      <w:color w:val="0F4761" w:themeColor="accent1" w:themeShade="BF"/>
      <w:sz w:val="24"/>
      <w:szCs w:val="24"/>
    </w:rPr>
  </w:style>
  <w:style w:type="character" w:customStyle="1" w:styleId="60">
    <w:name w:val="标题 6 字符"/>
    <w:basedOn w:val="a0"/>
    <w:link w:val="6"/>
    <w:uiPriority w:val="9"/>
    <w:semiHidden/>
    <w:rsid w:val="008734FF"/>
    <w:rPr>
      <w:rFonts w:cstheme="majorBidi"/>
      <w:b/>
      <w:bCs/>
      <w:color w:val="0F4761" w:themeColor="accent1" w:themeShade="BF"/>
    </w:rPr>
  </w:style>
  <w:style w:type="character" w:customStyle="1" w:styleId="70">
    <w:name w:val="标题 7 字符"/>
    <w:basedOn w:val="a0"/>
    <w:link w:val="7"/>
    <w:uiPriority w:val="9"/>
    <w:semiHidden/>
    <w:rsid w:val="008734FF"/>
    <w:rPr>
      <w:rFonts w:cstheme="majorBidi"/>
      <w:b/>
      <w:bCs/>
      <w:color w:val="595959" w:themeColor="text1" w:themeTint="A6"/>
    </w:rPr>
  </w:style>
  <w:style w:type="character" w:customStyle="1" w:styleId="80">
    <w:name w:val="标题 8 字符"/>
    <w:basedOn w:val="a0"/>
    <w:link w:val="8"/>
    <w:uiPriority w:val="9"/>
    <w:semiHidden/>
    <w:rsid w:val="008734FF"/>
    <w:rPr>
      <w:rFonts w:cstheme="majorBidi"/>
      <w:color w:val="595959" w:themeColor="text1" w:themeTint="A6"/>
    </w:rPr>
  </w:style>
  <w:style w:type="character" w:customStyle="1" w:styleId="90">
    <w:name w:val="标题 9 字符"/>
    <w:basedOn w:val="a0"/>
    <w:link w:val="9"/>
    <w:uiPriority w:val="9"/>
    <w:semiHidden/>
    <w:rsid w:val="008734FF"/>
    <w:rPr>
      <w:rFonts w:eastAsiaTheme="majorEastAsia" w:cstheme="majorBidi"/>
      <w:color w:val="595959" w:themeColor="text1" w:themeTint="A6"/>
    </w:rPr>
  </w:style>
  <w:style w:type="paragraph" w:styleId="a3">
    <w:name w:val="Title"/>
    <w:basedOn w:val="a"/>
    <w:next w:val="a"/>
    <w:link w:val="a4"/>
    <w:uiPriority w:val="10"/>
    <w:qFormat/>
    <w:rsid w:val="008734F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734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34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734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34FF"/>
    <w:pPr>
      <w:spacing w:before="160" w:after="160"/>
      <w:jc w:val="center"/>
    </w:pPr>
    <w:rPr>
      <w:i/>
      <w:iCs/>
      <w:color w:val="404040" w:themeColor="text1" w:themeTint="BF"/>
    </w:rPr>
  </w:style>
  <w:style w:type="character" w:customStyle="1" w:styleId="a8">
    <w:name w:val="引用 字符"/>
    <w:basedOn w:val="a0"/>
    <w:link w:val="a7"/>
    <w:uiPriority w:val="29"/>
    <w:rsid w:val="008734FF"/>
    <w:rPr>
      <w:i/>
      <w:iCs/>
      <w:color w:val="404040" w:themeColor="text1" w:themeTint="BF"/>
    </w:rPr>
  </w:style>
  <w:style w:type="paragraph" w:styleId="a9">
    <w:name w:val="List Paragraph"/>
    <w:basedOn w:val="a"/>
    <w:uiPriority w:val="34"/>
    <w:qFormat/>
    <w:rsid w:val="008734FF"/>
    <w:pPr>
      <w:ind w:left="720"/>
      <w:contextualSpacing/>
    </w:pPr>
  </w:style>
  <w:style w:type="character" w:styleId="aa">
    <w:name w:val="Intense Emphasis"/>
    <w:basedOn w:val="a0"/>
    <w:uiPriority w:val="21"/>
    <w:qFormat/>
    <w:rsid w:val="008734FF"/>
    <w:rPr>
      <w:i/>
      <w:iCs/>
      <w:color w:val="0F4761" w:themeColor="accent1" w:themeShade="BF"/>
    </w:rPr>
  </w:style>
  <w:style w:type="paragraph" w:styleId="ab">
    <w:name w:val="Intense Quote"/>
    <w:basedOn w:val="a"/>
    <w:next w:val="a"/>
    <w:link w:val="ac"/>
    <w:uiPriority w:val="30"/>
    <w:qFormat/>
    <w:rsid w:val="00873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734FF"/>
    <w:rPr>
      <w:i/>
      <w:iCs/>
      <w:color w:val="0F4761" w:themeColor="accent1" w:themeShade="BF"/>
    </w:rPr>
  </w:style>
  <w:style w:type="character" w:styleId="ad">
    <w:name w:val="Intense Reference"/>
    <w:basedOn w:val="a0"/>
    <w:uiPriority w:val="32"/>
    <w:qFormat/>
    <w:rsid w:val="008734FF"/>
    <w:rPr>
      <w:b/>
      <w:bCs/>
      <w:smallCaps/>
      <w:color w:val="0F4761" w:themeColor="accent1" w:themeShade="BF"/>
      <w:spacing w:val="5"/>
    </w:rPr>
  </w:style>
  <w:style w:type="paragraph" w:styleId="ae">
    <w:name w:val="header"/>
    <w:basedOn w:val="a"/>
    <w:link w:val="af"/>
    <w:uiPriority w:val="99"/>
    <w:unhideWhenUsed/>
    <w:rsid w:val="00BF6F37"/>
    <w:pPr>
      <w:tabs>
        <w:tab w:val="center" w:pos="4153"/>
        <w:tab w:val="right" w:pos="8306"/>
      </w:tabs>
      <w:snapToGrid w:val="0"/>
      <w:jc w:val="center"/>
    </w:pPr>
    <w:rPr>
      <w:sz w:val="18"/>
      <w:szCs w:val="18"/>
    </w:rPr>
  </w:style>
  <w:style w:type="character" w:customStyle="1" w:styleId="af">
    <w:name w:val="页眉 字符"/>
    <w:basedOn w:val="a0"/>
    <w:link w:val="ae"/>
    <w:uiPriority w:val="99"/>
    <w:rsid w:val="00BF6F37"/>
    <w:rPr>
      <w:sz w:val="18"/>
      <w:szCs w:val="18"/>
    </w:rPr>
  </w:style>
  <w:style w:type="paragraph" w:styleId="af0">
    <w:name w:val="footer"/>
    <w:basedOn w:val="a"/>
    <w:link w:val="af1"/>
    <w:uiPriority w:val="99"/>
    <w:unhideWhenUsed/>
    <w:rsid w:val="00BF6F37"/>
    <w:pPr>
      <w:tabs>
        <w:tab w:val="center" w:pos="4153"/>
        <w:tab w:val="right" w:pos="8306"/>
      </w:tabs>
      <w:snapToGrid w:val="0"/>
      <w:jc w:val="left"/>
    </w:pPr>
    <w:rPr>
      <w:sz w:val="18"/>
      <w:szCs w:val="18"/>
    </w:rPr>
  </w:style>
  <w:style w:type="character" w:customStyle="1" w:styleId="af1">
    <w:name w:val="页脚 字符"/>
    <w:basedOn w:val="a0"/>
    <w:link w:val="af0"/>
    <w:uiPriority w:val="99"/>
    <w:rsid w:val="00BF6F37"/>
    <w:rPr>
      <w:sz w:val="18"/>
      <w:szCs w:val="18"/>
    </w:rPr>
  </w:style>
  <w:style w:type="table" w:styleId="af2">
    <w:name w:val="Table Grid"/>
    <w:basedOn w:val="a1"/>
    <w:uiPriority w:val="39"/>
    <w:qFormat/>
    <w:rsid w:val="00FA09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 Text"/>
    <w:qFormat/>
    <w:rsid w:val="00267A91"/>
    <w:pPr>
      <w:suppressAutoHyphens/>
      <w:ind w:firstLine="360"/>
      <w:jc w:val="both"/>
    </w:pPr>
    <w:rPr>
      <w:rFonts w:ascii="Times New Roman" w:eastAsia="Times New Roman" w:hAnsi="Times New Roman" w:cs="Times New Roman"/>
      <w:kern w:val="0"/>
      <w:sz w:val="20"/>
      <w:szCs w:val="20"/>
      <w:lang w:eastAsia="zh-TW"/>
      <w14:ligatures w14:val="none"/>
    </w:rPr>
  </w:style>
  <w:style w:type="table" w:styleId="21">
    <w:name w:val="Plain Table 2"/>
    <w:basedOn w:val="a1"/>
    <w:uiPriority w:val="42"/>
    <w:rsid w:val="00640F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10</Pages>
  <Words>2830</Words>
  <Characters>16134</Characters>
  <Application>Microsoft Office Word</Application>
  <DocSecurity>0</DocSecurity>
  <Lines>134</Lines>
  <Paragraphs>37</Paragraphs>
  <ScaleCrop>false</ScaleCrop>
  <Company/>
  <LinksUpToDate>false</LinksUpToDate>
  <CharactersWithSpaces>18927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1210005226@student.must.edu.mo</dc:creator>
  <cp:keywords/>
  <dc:description/>
  <cp:lastModifiedBy>Keyi LI</cp:lastModifiedBy>
  <cp:revision>64</cp:revision>
  <dcterms:created xsi:type="dcterms:W3CDTF">2025-09-16T05:26:00Z</dcterms:created>
  <dcterms:modified xsi:type="dcterms:W3CDTF">2026-06-26T14:14:00Z</dcterms:modified>
</cp:coreProperties>
</file>