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231BAE" w14:textId="77777777" w:rsidR="00E81562" w:rsidRPr="00B35231" w:rsidRDefault="00E81562" w:rsidP="00E81562">
      <w:pPr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35231">
        <w:rPr>
          <w:rFonts w:ascii="Times New Roman" w:hAnsi="Times New Roman" w:cs="Times New Roman"/>
          <w:b/>
          <w:bCs/>
          <w:sz w:val="28"/>
          <w:szCs w:val="28"/>
        </w:rPr>
        <w:t>Validity of ultra-short term heart rate variability derived from femoral arterial pulse waveform in a British military cohort.</w:t>
      </w:r>
    </w:p>
    <w:p w14:paraId="0BE98C79" w14:textId="77777777" w:rsidR="00E81562" w:rsidRPr="00B35231" w:rsidRDefault="00E81562" w:rsidP="00E81562">
      <w:pPr>
        <w:pStyle w:val="ListParagraph"/>
        <w:spacing w:line="48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35231">
        <w:rPr>
          <w:rFonts w:ascii="Times New Roman" w:hAnsi="Times New Roman" w:cs="Times New Roman"/>
          <w:sz w:val="24"/>
          <w:szCs w:val="24"/>
        </w:rPr>
        <w:t>Rabeea Maqsood*</w:t>
      </w:r>
      <w:r w:rsidRPr="00B35231">
        <w:rPr>
          <w:rFonts w:ascii="Times New Roman" w:hAnsi="Times New Roman" w:cs="Times New Roman"/>
          <w:sz w:val="24"/>
          <w:szCs w:val="24"/>
          <w:vertAlign w:val="superscript"/>
        </w:rPr>
        <w:t>1,2</w:t>
      </w:r>
      <w:r w:rsidRPr="00B35231">
        <w:rPr>
          <w:rFonts w:ascii="Times New Roman" w:hAnsi="Times New Roman" w:cs="Times New Roman"/>
          <w:sz w:val="24"/>
          <w:szCs w:val="24"/>
        </w:rPr>
        <w:t>, Susie Schofield</w:t>
      </w:r>
      <w:r w:rsidRPr="00B352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B35231">
        <w:rPr>
          <w:rFonts w:ascii="Times New Roman" w:hAnsi="Times New Roman" w:cs="Times New Roman"/>
          <w:sz w:val="24"/>
          <w:szCs w:val="24"/>
        </w:rPr>
        <w:t>, Alexander N Bennett</w:t>
      </w:r>
      <w:r w:rsidRPr="00B35231">
        <w:rPr>
          <w:rFonts w:ascii="Times New Roman" w:hAnsi="Times New Roman" w:cs="Times New Roman"/>
          <w:sz w:val="24"/>
          <w:szCs w:val="24"/>
          <w:vertAlign w:val="superscript"/>
        </w:rPr>
        <w:t>2,3</w:t>
      </w:r>
      <w:r w:rsidRPr="00B35231">
        <w:rPr>
          <w:rFonts w:ascii="Times New Roman" w:hAnsi="Times New Roman" w:cs="Times New Roman"/>
          <w:sz w:val="24"/>
          <w:szCs w:val="24"/>
        </w:rPr>
        <w:t>, Ahmed Khattab</w:t>
      </w:r>
      <w:r w:rsidRPr="00B35231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B35231">
        <w:rPr>
          <w:rFonts w:ascii="Times New Roman" w:hAnsi="Times New Roman" w:cs="Times New Roman"/>
          <w:sz w:val="24"/>
          <w:szCs w:val="24"/>
        </w:rPr>
        <w:t>, Anthony M J Bull</w:t>
      </w:r>
      <w:r w:rsidRPr="00B35231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B35231">
        <w:rPr>
          <w:rFonts w:ascii="Times New Roman" w:hAnsi="Times New Roman" w:cs="Times New Roman"/>
          <w:sz w:val="24"/>
          <w:szCs w:val="24"/>
        </w:rPr>
        <w:t>, Nicola T Fear</w:t>
      </w:r>
      <w:r w:rsidRPr="00B35231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B35231">
        <w:rPr>
          <w:rFonts w:ascii="Times New Roman" w:hAnsi="Times New Roman" w:cs="Times New Roman"/>
          <w:sz w:val="24"/>
          <w:szCs w:val="24"/>
        </w:rPr>
        <w:t>, Christopher J Boos</w:t>
      </w:r>
      <w:r w:rsidRPr="00B35231">
        <w:rPr>
          <w:rFonts w:ascii="Times New Roman" w:hAnsi="Times New Roman" w:cs="Times New Roman"/>
          <w:sz w:val="24"/>
          <w:szCs w:val="24"/>
          <w:vertAlign w:val="superscript"/>
        </w:rPr>
        <w:t>1,6</w:t>
      </w:r>
      <w:r w:rsidRPr="00B35231">
        <w:rPr>
          <w:rFonts w:ascii="Times New Roman" w:hAnsi="Times New Roman" w:cs="Times New Roman"/>
          <w:sz w:val="24"/>
          <w:szCs w:val="24"/>
        </w:rPr>
        <w:t>, for the ADVANCE Study</w:t>
      </w:r>
    </w:p>
    <w:p w14:paraId="19BEC285" w14:textId="77777777" w:rsidR="00E81562" w:rsidRPr="00B35231" w:rsidRDefault="00E81562" w:rsidP="00E815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5231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B35231">
        <w:rPr>
          <w:rFonts w:ascii="Times New Roman" w:hAnsi="Times New Roman" w:cs="Times New Roman"/>
          <w:sz w:val="24"/>
          <w:szCs w:val="24"/>
        </w:rPr>
        <w:t>Department</w:t>
      </w:r>
      <w:r w:rsidRPr="00B35231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B35231">
        <w:rPr>
          <w:rFonts w:ascii="Times New Roman" w:hAnsi="Times New Roman" w:cs="Times New Roman"/>
          <w:sz w:val="24"/>
          <w:szCs w:val="24"/>
        </w:rPr>
        <w:t>of Medical Sciences and Public Health, Faculty of Health &amp; Social Sciences, Bournemouth University, BH8 8GP</w:t>
      </w:r>
      <w:r>
        <w:rPr>
          <w:rFonts w:ascii="Times New Roman" w:hAnsi="Times New Roman" w:cs="Times New Roman"/>
          <w:sz w:val="24"/>
          <w:szCs w:val="24"/>
        </w:rPr>
        <w:t>, Bournemouth, United Kingdom.</w:t>
      </w:r>
    </w:p>
    <w:p w14:paraId="46392382" w14:textId="77777777" w:rsidR="00E81562" w:rsidRPr="00B35231" w:rsidRDefault="00E81562" w:rsidP="00E815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52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B35231">
        <w:rPr>
          <w:rFonts w:ascii="Times New Roman" w:hAnsi="Times New Roman" w:cs="Times New Roman"/>
          <w:sz w:val="24"/>
          <w:szCs w:val="24"/>
        </w:rPr>
        <w:t>National Heart and Lung Institute, Faculty of Medicine, Imperial College London, SW3 6LR</w:t>
      </w:r>
      <w:r>
        <w:rPr>
          <w:rFonts w:ascii="Times New Roman" w:hAnsi="Times New Roman" w:cs="Times New Roman"/>
          <w:sz w:val="24"/>
          <w:szCs w:val="24"/>
        </w:rPr>
        <w:t xml:space="preserve">, London, United Kingdom. </w:t>
      </w:r>
    </w:p>
    <w:p w14:paraId="19141F1A" w14:textId="77777777" w:rsidR="00E81562" w:rsidRPr="00B35231" w:rsidRDefault="00E81562" w:rsidP="00E815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5231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B35231">
        <w:rPr>
          <w:rFonts w:ascii="Times New Roman" w:hAnsi="Times New Roman" w:cs="Times New Roman"/>
          <w:sz w:val="24"/>
          <w:szCs w:val="24"/>
        </w:rPr>
        <w:t>Academic Department of Military Rehabilitation, Defence Medical Rehabilitation Centre, Stanford Hall Estate, LE12 5QW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35231">
        <w:rPr>
          <w:rFonts w:ascii="Times New Roman" w:hAnsi="Times New Roman" w:cs="Times New Roman"/>
          <w:sz w:val="24"/>
          <w:szCs w:val="24"/>
        </w:rPr>
        <w:t>Loughborough,</w:t>
      </w:r>
      <w:r>
        <w:rPr>
          <w:rFonts w:ascii="Times New Roman" w:hAnsi="Times New Roman" w:cs="Times New Roman"/>
          <w:sz w:val="24"/>
          <w:szCs w:val="24"/>
        </w:rPr>
        <w:t xml:space="preserve"> United Kingdom.</w:t>
      </w:r>
    </w:p>
    <w:p w14:paraId="33F9D900" w14:textId="77777777" w:rsidR="00E81562" w:rsidRPr="00B35231" w:rsidRDefault="00E81562" w:rsidP="00E815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5231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B35231">
        <w:rPr>
          <w:rFonts w:ascii="Times New Roman" w:hAnsi="Times New Roman" w:cs="Times New Roman"/>
          <w:sz w:val="24"/>
          <w:szCs w:val="24"/>
        </w:rPr>
        <w:t>Centre for Injury Studies, Department of Bioengineering, Imperial College London, SW7 2AZ</w:t>
      </w:r>
      <w:r>
        <w:rPr>
          <w:rFonts w:ascii="Times New Roman" w:hAnsi="Times New Roman" w:cs="Times New Roman"/>
          <w:sz w:val="24"/>
          <w:szCs w:val="24"/>
        </w:rPr>
        <w:t>, London, United Kingdom.</w:t>
      </w:r>
    </w:p>
    <w:p w14:paraId="1306A374" w14:textId="77777777" w:rsidR="00E81562" w:rsidRPr="00B35231" w:rsidRDefault="00E81562" w:rsidP="00E815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5231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B35231">
        <w:rPr>
          <w:rFonts w:ascii="Times New Roman" w:hAnsi="Times New Roman" w:cs="Times New Roman"/>
          <w:sz w:val="24"/>
          <w:szCs w:val="24"/>
        </w:rPr>
        <w:t>Academic Department of Military Mental Health and King’s Centre for Military Health Research, King’s College London, SE5 9RJ</w:t>
      </w:r>
      <w:r>
        <w:rPr>
          <w:rFonts w:ascii="Times New Roman" w:hAnsi="Times New Roman" w:cs="Times New Roman"/>
          <w:sz w:val="24"/>
          <w:szCs w:val="24"/>
        </w:rPr>
        <w:t>, London, United Kingdom.</w:t>
      </w:r>
    </w:p>
    <w:p w14:paraId="00B95370" w14:textId="77777777" w:rsidR="00E81562" w:rsidRPr="00B35231" w:rsidRDefault="00E81562" w:rsidP="00E815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5231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Pr="00B35231">
        <w:rPr>
          <w:rFonts w:ascii="Times New Roman" w:hAnsi="Times New Roman" w:cs="Times New Roman"/>
          <w:sz w:val="24"/>
          <w:szCs w:val="24"/>
        </w:rPr>
        <w:t>Department of Cardiology, University Hospitals Dorset, Poole Hospital, Poole, BH15 2JB</w:t>
      </w:r>
      <w:r>
        <w:rPr>
          <w:rFonts w:ascii="Times New Roman" w:hAnsi="Times New Roman" w:cs="Times New Roman"/>
          <w:sz w:val="24"/>
          <w:szCs w:val="24"/>
        </w:rPr>
        <w:t>, Poole, United Kingdom.</w:t>
      </w:r>
    </w:p>
    <w:p w14:paraId="60C2AF4D" w14:textId="77777777" w:rsidR="00E81562" w:rsidRPr="00B35231" w:rsidRDefault="00E81562" w:rsidP="00E815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5231">
        <w:rPr>
          <w:rFonts w:ascii="Times New Roman" w:hAnsi="Times New Roman" w:cs="Times New Roman"/>
          <w:b/>
          <w:bCs/>
          <w:sz w:val="24"/>
          <w:szCs w:val="24"/>
        </w:rPr>
        <w:t>Corresponding author*:</w:t>
      </w:r>
      <w:r w:rsidRPr="00B35231">
        <w:rPr>
          <w:rFonts w:ascii="Times New Roman" w:hAnsi="Times New Roman" w:cs="Times New Roman"/>
          <w:sz w:val="24"/>
          <w:szCs w:val="24"/>
        </w:rPr>
        <w:t xml:space="preserve"> Rabeea Maqsood; Faculty of Health &amp; Social Sciences, Bournemouth University, Bournemouth, BH8 8GP</w:t>
      </w:r>
    </w:p>
    <w:p w14:paraId="27CBFEFB" w14:textId="77777777" w:rsidR="00E81562" w:rsidRPr="00B35231" w:rsidRDefault="00E81562" w:rsidP="00E815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5231">
        <w:rPr>
          <w:rFonts w:ascii="Times New Roman" w:hAnsi="Times New Roman" w:cs="Times New Roman"/>
          <w:b/>
          <w:bCs/>
          <w:sz w:val="24"/>
          <w:szCs w:val="24"/>
        </w:rPr>
        <w:t>Email:</w:t>
      </w:r>
      <w:r w:rsidRPr="00B35231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Pr="00B35231">
          <w:rPr>
            <w:rStyle w:val="Hyperlink"/>
            <w:rFonts w:ascii="Times New Roman" w:hAnsi="Times New Roman" w:cs="Times New Roman"/>
            <w:sz w:val="24"/>
            <w:szCs w:val="24"/>
          </w:rPr>
          <w:t>rmaqsood@bournemouth.ac.uk</w:t>
        </w:r>
      </w:hyperlink>
      <w:r w:rsidRPr="00B3523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01B89A" w14:textId="77777777" w:rsidR="00E81562" w:rsidRPr="00B35231" w:rsidRDefault="00E81562" w:rsidP="00E81562">
      <w:pPr>
        <w:spacing w:line="48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35231">
        <w:rPr>
          <w:rStyle w:val="Strong"/>
          <w:rFonts w:ascii="Times New Roman" w:hAnsi="Times New Roman" w:cs="Times New Roman"/>
          <w:spacing w:val="8"/>
          <w:sz w:val="24"/>
          <w:szCs w:val="24"/>
          <w:shd w:val="clear" w:color="auto" w:fill="FFFFFF"/>
        </w:rPr>
        <w:t>Orcid id: 0000-0002-8551-0442</w:t>
      </w:r>
    </w:p>
    <w:p w14:paraId="7AFEAAC0" w14:textId="5BB1F8E5" w:rsidR="00B8280F" w:rsidRPr="00EB2F0E" w:rsidRDefault="00B8280F" w:rsidP="00B8280F">
      <w:pPr>
        <w:pStyle w:val="Heading1"/>
        <w:spacing w:line="480" w:lineRule="auto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EB2F0E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 xml:space="preserve">Supplementary information </w:t>
      </w:r>
    </w:p>
    <w:p w14:paraId="16E98BDA" w14:textId="23609EE8" w:rsidR="00B8280F" w:rsidRPr="00EB2F0E" w:rsidRDefault="00B8280F" w:rsidP="00B8280F">
      <w:pPr>
        <w:pStyle w:val="Caption"/>
        <w:keepNext/>
        <w:spacing w:line="360" w:lineRule="auto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EB2F0E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Table S1: Sensitivity analysis of HRV values from the new method (14s PWV) in comparison with the gold standard method (300s ECG) without the outliers</w:t>
      </w:r>
      <w:r w:rsidR="00EB4592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.</w:t>
      </w:r>
    </w:p>
    <w:p w14:paraId="18A6E6AA" w14:textId="4CBCDD02" w:rsidR="00B8280F" w:rsidRPr="00EB2F0E" w:rsidRDefault="00B8280F" w:rsidP="00B8280F">
      <w:pPr>
        <w:pStyle w:val="Caption"/>
        <w:keepNext/>
        <w:spacing w:line="360" w:lineRule="auto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EB2F0E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Table S2:  Sensitivity analysis of HRV comparison across methods and durations of recording without the outliers</w:t>
      </w:r>
      <w:r w:rsidR="00EB4592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.</w:t>
      </w:r>
    </w:p>
    <w:p w14:paraId="55EBD1A3" w14:textId="4AB5FE8A" w:rsidR="00B8280F" w:rsidRPr="00EB2F0E" w:rsidRDefault="00B8280F" w:rsidP="00B8280F">
      <w:pPr>
        <w:pStyle w:val="Caption"/>
        <w:keepNext/>
        <w:spacing w:line="360" w:lineRule="auto"/>
        <w:jc w:val="both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EB2F0E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Fig</w:t>
      </w:r>
      <w:r w:rsidR="00BA4B1B" w:rsidRPr="00EB2F0E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r w:rsidRPr="00EB2F0E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S1: The sensitivity analysis of the Bland-Altman Percent Plots for resting HR and RMSSD values from the new method and gold-standard (14s PWV vs 300s ECG) without outliers</w:t>
      </w:r>
      <w:r w:rsidR="00EB4592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.</w:t>
      </w:r>
    </w:p>
    <w:p w14:paraId="48009717" w14:textId="77777777" w:rsidR="00B8280F" w:rsidRPr="00EB2F0E" w:rsidRDefault="00B8280F" w:rsidP="00B8280F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B8A22B9" w14:textId="77777777" w:rsidR="00B8280F" w:rsidRPr="00EB2F0E" w:rsidRDefault="00B8280F" w:rsidP="00B8280F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A48F335" w14:textId="77777777" w:rsidR="00B8280F" w:rsidRPr="00EB2F0E" w:rsidRDefault="00B8280F" w:rsidP="00B8280F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4C6E4E0" w14:textId="77777777" w:rsidR="00B8280F" w:rsidRPr="00EB2F0E" w:rsidRDefault="00B8280F" w:rsidP="00B8280F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C20EE67" w14:textId="77777777" w:rsidR="00B8280F" w:rsidRPr="00EB2F0E" w:rsidRDefault="00B8280F" w:rsidP="00B8280F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C90B200" w14:textId="77777777" w:rsidR="00B8280F" w:rsidRPr="00EB2F0E" w:rsidRDefault="00B8280F" w:rsidP="00B8280F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0932025" w14:textId="77777777" w:rsidR="00B8280F" w:rsidRPr="00EB2F0E" w:rsidRDefault="00B8280F" w:rsidP="00B8280F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1804373" w14:textId="77777777" w:rsidR="00B8280F" w:rsidRPr="00EB2F0E" w:rsidRDefault="00B8280F" w:rsidP="00B8280F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062D6E5" w14:textId="77777777" w:rsidR="00B8280F" w:rsidRPr="00EB2F0E" w:rsidRDefault="00B8280F" w:rsidP="00B8280F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89F96E9" w14:textId="77777777" w:rsidR="00B8280F" w:rsidRPr="00EB2F0E" w:rsidRDefault="00B8280F" w:rsidP="00B8280F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03847C7" w14:textId="77777777" w:rsidR="00B8280F" w:rsidRPr="00EB2F0E" w:rsidRDefault="00B8280F" w:rsidP="00B8280F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D6DCACA" w14:textId="77777777" w:rsidR="00B8280F" w:rsidRPr="00EB2F0E" w:rsidRDefault="00B8280F" w:rsidP="00B8280F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C0063CC" w14:textId="77777777" w:rsidR="00B8280F" w:rsidRPr="00EB2F0E" w:rsidRDefault="00B8280F" w:rsidP="00B8280F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F858735" w14:textId="77777777" w:rsidR="00B8280F" w:rsidRPr="00EB2F0E" w:rsidRDefault="00B8280F" w:rsidP="00B8280F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3C6B976" w14:textId="77777777" w:rsidR="00B8280F" w:rsidRPr="00EB2F0E" w:rsidRDefault="00B8280F" w:rsidP="00B8280F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302DACE" w14:textId="77777777" w:rsidR="00B8280F" w:rsidRPr="00EB2F0E" w:rsidRDefault="00B8280F" w:rsidP="00B8280F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64857DA" w14:textId="77777777" w:rsidR="00B8280F" w:rsidRPr="00EB2F0E" w:rsidRDefault="00B8280F" w:rsidP="00B8280F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C288F3B" w14:textId="77777777" w:rsidR="00B8280F" w:rsidRPr="00EB2F0E" w:rsidRDefault="00B8280F" w:rsidP="00B8280F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1459CDC" w14:textId="1756F855" w:rsidR="00B8280F" w:rsidRPr="00EB2F0E" w:rsidRDefault="00B8280F" w:rsidP="00B8280F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B2F0E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Information</w:t>
      </w:r>
    </w:p>
    <w:p w14:paraId="569F6170" w14:textId="6EB7C773" w:rsidR="00B8280F" w:rsidRPr="00EB2F0E" w:rsidRDefault="00B8280F" w:rsidP="00B8280F">
      <w:pPr>
        <w:pStyle w:val="Caption"/>
        <w:keepNext/>
        <w:spacing w:line="360" w:lineRule="auto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bookmarkStart w:id="0" w:name="_Hlk162046770"/>
      <w:r w:rsidRPr="00EB2F0E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Table S1: Sensitivity analysis of HRV values from the new method (14s PWV) in comparison with the gold standard method (300s ECG) without the outliers</w:t>
      </w:r>
    </w:p>
    <w:bookmarkEnd w:id="0"/>
    <w:tbl>
      <w:tblPr>
        <w:tblW w:w="937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27"/>
        <w:gridCol w:w="1884"/>
        <w:gridCol w:w="1741"/>
        <w:gridCol w:w="2022"/>
        <w:gridCol w:w="1999"/>
      </w:tblGrid>
      <w:tr w:rsidR="00B8280F" w:rsidRPr="00EB2F0E" w14:paraId="20D2ECC4" w14:textId="77777777" w:rsidTr="0014005D">
        <w:trPr>
          <w:trHeight w:val="113"/>
        </w:trPr>
        <w:tc>
          <w:tcPr>
            <w:tcW w:w="1727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B69E466" w14:textId="77777777" w:rsidR="00B8280F" w:rsidRPr="00EB2F0E" w:rsidRDefault="00B8280F" w:rsidP="00140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1884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86BE74E" w14:textId="77777777" w:rsidR="00B8280F" w:rsidRPr="00EB2F0E" w:rsidRDefault="00B8280F" w:rsidP="00140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EB2F0E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PWV (14s)</w:t>
            </w:r>
          </w:p>
          <w:p w14:paraId="0E959BC4" w14:textId="77777777" w:rsidR="00B8280F" w:rsidRPr="00EB2F0E" w:rsidRDefault="00B8280F" w:rsidP="00140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1741" w:type="dxa"/>
            <w:vAlign w:val="center"/>
          </w:tcPr>
          <w:p w14:paraId="1C856E6B" w14:textId="77777777" w:rsidR="00B8280F" w:rsidRPr="00EB2F0E" w:rsidRDefault="00B8280F" w:rsidP="00140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EB2F0E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ECG (300s)</w:t>
            </w:r>
          </w:p>
          <w:p w14:paraId="45E9CBE6" w14:textId="77777777" w:rsidR="00B8280F" w:rsidRPr="00EB2F0E" w:rsidRDefault="00B8280F" w:rsidP="00140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2022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54005E8" w14:textId="77777777" w:rsidR="00B8280F" w:rsidRPr="00EB2F0E" w:rsidRDefault="00B8280F" w:rsidP="00140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EB2F0E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Mean Difference</w:t>
            </w:r>
            <w:r w:rsidRPr="00EB2F0E">
              <w:rPr>
                <w:rFonts w:ascii="Times New Roman" w:eastAsia="Times New Roman" w:hAnsi="Times New Roman" w:cs="Times New Roman"/>
                <w:b/>
                <w:bCs/>
                <w:u w:val="single"/>
                <w:lang w:eastAsia="en-GB"/>
              </w:rPr>
              <w:t>+</w:t>
            </w:r>
            <w:r w:rsidRPr="00EB2F0E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SD</w:t>
            </w:r>
          </w:p>
          <w:p w14:paraId="742F5677" w14:textId="77777777" w:rsidR="00B8280F" w:rsidRPr="00EB2F0E" w:rsidRDefault="00B8280F" w:rsidP="00140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1999" w:type="dxa"/>
          </w:tcPr>
          <w:p w14:paraId="5715147B" w14:textId="77777777" w:rsidR="00B8280F" w:rsidRPr="00EB2F0E" w:rsidRDefault="00B8280F" w:rsidP="00140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EB2F0E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 xml:space="preserve">Correlation* </w:t>
            </w:r>
          </w:p>
          <w:p w14:paraId="5EBF9942" w14:textId="77777777" w:rsidR="00B8280F" w:rsidRPr="00EB2F0E" w:rsidRDefault="00B8280F" w:rsidP="00140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EB2F0E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(95%CI)</w:t>
            </w:r>
          </w:p>
          <w:p w14:paraId="77676C5D" w14:textId="77777777" w:rsidR="00B8280F" w:rsidRPr="00EB2F0E" w:rsidRDefault="00B8280F" w:rsidP="00140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EB2F0E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(</w:t>
            </w:r>
            <w:r w:rsidRPr="00CC2CD9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en-GB"/>
              </w:rPr>
              <w:t>p</w:t>
            </w:r>
            <w:r w:rsidRPr="00EB2F0E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 xml:space="preserve">-value) </w:t>
            </w:r>
          </w:p>
          <w:p w14:paraId="55B5217F" w14:textId="77777777" w:rsidR="00B8280F" w:rsidRPr="00EB2F0E" w:rsidRDefault="00B8280F" w:rsidP="00140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</w:tr>
      <w:tr w:rsidR="00B8280F" w:rsidRPr="00EB2F0E" w14:paraId="1BA66DDD" w14:textId="77777777" w:rsidTr="0014005D">
        <w:trPr>
          <w:trHeight w:val="1129"/>
        </w:trPr>
        <w:tc>
          <w:tcPr>
            <w:tcW w:w="1727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6D1D6B2" w14:textId="77777777" w:rsidR="00B8280F" w:rsidRPr="00EB2F0E" w:rsidRDefault="00B8280F" w:rsidP="00140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EB2F0E">
              <w:rPr>
                <w:rFonts w:ascii="Times New Roman" w:eastAsia="Times New Roman" w:hAnsi="Times New Roman" w:cs="Times New Roman"/>
                <w:lang w:eastAsia="en-GB"/>
              </w:rPr>
              <w:t>HR</w:t>
            </w:r>
            <w:r w:rsidRPr="00EB2F0E">
              <w:rPr>
                <w:rFonts w:ascii="Times New Roman" w:eastAsia="Times New Roman" w:hAnsi="Times New Roman" w:cs="Times New Roman"/>
                <w:vertAlign w:val="superscript"/>
                <w:lang w:eastAsia="en-GB"/>
              </w:rPr>
              <w:t>†</w:t>
            </w:r>
            <w:r w:rsidRPr="00EB2F0E">
              <w:rPr>
                <w:rFonts w:ascii="Times New Roman" w:eastAsia="Times New Roman" w:hAnsi="Times New Roman" w:cs="Times New Roman"/>
                <w:lang w:eastAsia="en-GB"/>
              </w:rPr>
              <w:t>, BPM</w:t>
            </w:r>
          </w:p>
          <w:p w14:paraId="4B264D0B" w14:textId="77777777" w:rsidR="00B8280F" w:rsidRPr="00EB2F0E" w:rsidRDefault="00B8280F" w:rsidP="00140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1884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7668BCB" w14:textId="77777777" w:rsidR="00B8280F" w:rsidRPr="00EB2F0E" w:rsidRDefault="00B8280F" w:rsidP="00140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EB2F0E">
              <w:rPr>
                <w:rFonts w:ascii="Times New Roman" w:eastAsia="Times New Roman" w:hAnsi="Times New Roman" w:cs="Times New Roman"/>
                <w:lang w:eastAsia="en-GB"/>
              </w:rPr>
              <w:t>52.96</w:t>
            </w:r>
            <w:r w:rsidRPr="00EB2F0E">
              <w:rPr>
                <w:rFonts w:ascii="Times New Roman" w:eastAsia="Times New Roman" w:hAnsi="Times New Roman" w:cs="Times New Roman"/>
                <w:u w:val="single"/>
                <w:lang w:eastAsia="en-GB"/>
              </w:rPr>
              <w:t>+</w:t>
            </w:r>
            <w:r w:rsidRPr="00EB2F0E">
              <w:rPr>
                <w:rFonts w:ascii="Times New Roman" w:eastAsia="Times New Roman" w:hAnsi="Times New Roman" w:cs="Times New Roman"/>
                <w:lang w:eastAsia="en-GB"/>
              </w:rPr>
              <w:t xml:space="preserve"> 7.83</w:t>
            </w:r>
          </w:p>
        </w:tc>
        <w:tc>
          <w:tcPr>
            <w:tcW w:w="1741" w:type="dxa"/>
            <w:vAlign w:val="center"/>
          </w:tcPr>
          <w:p w14:paraId="540DBAB2" w14:textId="77777777" w:rsidR="00B8280F" w:rsidRPr="00EB2F0E" w:rsidRDefault="00B8280F" w:rsidP="00140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EB2F0E">
              <w:rPr>
                <w:rFonts w:ascii="Times New Roman" w:eastAsia="Times New Roman" w:hAnsi="Times New Roman" w:cs="Times New Roman"/>
                <w:lang w:eastAsia="en-GB"/>
              </w:rPr>
              <w:t>60.45</w:t>
            </w:r>
            <w:r w:rsidRPr="00EB2F0E">
              <w:rPr>
                <w:rFonts w:ascii="Times New Roman" w:eastAsia="Times New Roman" w:hAnsi="Times New Roman" w:cs="Times New Roman"/>
                <w:u w:val="single"/>
                <w:lang w:eastAsia="en-GB"/>
              </w:rPr>
              <w:t>+</w:t>
            </w:r>
            <w:r w:rsidRPr="00EB2F0E">
              <w:rPr>
                <w:rFonts w:ascii="Times New Roman" w:eastAsia="Times New Roman" w:hAnsi="Times New Roman" w:cs="Times New Roman"/>
                <w:lang w:eastAsia="en-GB"/>
              </w:rPr>
              <w:t>8.23</w:t>
            </w:r>
          </w:p>
        </w:tc>
        <w:tc>
          <w:tcPr>
            <w:tcW w:w="2022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DC0113D" w14:textId="77777777" w:rsidR="00B8280F" w:rsidRPr="00EB2F0E" w:rsidRDefault="00B8280F" w:rsidP="00140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EB2F0E">
              <w:rPr>
                <w:rFonts w:ascii="Times New Roman" w:eastAsia="Times New Roman" w:hAnsi="Times New Roman" w:cs="Times New Roman"/>
                <w:lang w:eastAsia="en-GB"/>
              </w:rPr>
              <w:t>-7.48</w:t>
            </w:r>
            <w:r w:rsidRPr="00EB2F0E">
              <w:rPr>
                <w:rFonts w:ascii="Times New Roman" w:eastAsia="Times New Roman" w:hAnsi="Times New Roman" w:cs="Times New Roman"/>
                <w:u w:val="single"/>
                <w:lang w:eastAsia="en-GB"/>
              </w:rPr>
              <w:t>+</w:t>
            </w:r>
            <w:r w:rsidRPr="00EB2F0E">
              <w:rPr>
                <w:rFonts w:ascii="Times New Roman" w:eastAsia="Times New Roman" w:hAnsi="Times New Roman" w:cs="Times New Roman"/>
                <w:lang w:eastAsia="en-GB"/>
              </w:rPr>
              <w:t>2.60</w:t>
            </w:r>
          </w:p>
          <w:p w14:paraId="3C620B15" w14:textId="77777777" w:rsidR="00B8280F" w:rsidRPr="00EB2F0E" w:rsidRDefault="00B8280F" w:rsidP="00140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EB2F0E">
              <w:rPr>
                <w:rFonts w:ascii="Times New Roman" w:eastAsia="Times New Roman" w:hAnsi="Times New Roman" w:cs="Times New Roman"/>
                <w:lang w:eastAsia="en-GB"/>
              </w:rPr>
              <w:t>(p&lt;0.001)</w:t>
            </w:r>
          </w:p>
        </w:tc>
        <w:tc>
          <w:tcPr>
            <w:tcW w:w="1999" w:type="dxa"/>
          </w:tcPr>
          <w:p w14:paraId="184FE7C4" w14:textId="77777777" w:rsidR="00B8280F" w:rsidRPr="00EB2F0E" w:rsidRDefault="00B8280F" w:rsidP="001400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4C7B1A73" w14:textId="77777777" w:rsidR="00B8280F" w:rsidRPr="00EB2F0E" w:rsidRDefault="00B8280F" w:rsidP="00140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EB2F0E">
              <w:rPr>
                <w:rFonts w:ascii="Times New Roman" w:eastAsia="Times New Roman" w:hAnsi="Times New Roman" w:cs="Times New Roman"/>
                <w:lang w:eastAsia="en-GB"/>
              </w:rPr>
              <w:t>0.94</w:t>
            </w:r>
          </w:p>
          <w:p w14:paraId="29B29C39" w14:textId="77777777" w:rsidR="00B8280F" w:rsidRPr="00EB2F0E" w:rsidRDefault="00B8280F" w:rsidP="00140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EB2F0E">
              <w:rPr>
                <w:rFonts w:ascii="Times New Roman" w:eastAsia="Times New Roman" w:hAnsi="Times New Roman" w:cs="Times New Roman"/>
                <w:lang w:eastAsia="en-GB"/>
              </w:rPr>
              <w:t>(0.92-0.96)</w:t>
            </w:r>
          </w:p>
          <w:p w14:paraId="44200681" w14:textId="77777777" w:rsidR="00B8280F" w:rsidRPr="00EB2F0E" w:rsidRDefault="00B8280F" w:rsidP="00140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EB2F0E">
              <w:rPr>
                <w:rFonts w:ascii="Times New Roman" w:eastAsia="Times New Roman" w:hAnsi="Times New Roman" w:cs="Times New Roman"/>
                <w:lang w:eastAsia="en-GB"/>
              </w:rPr>
              <w:t>(</w:t>
            </w:r>
            <w:r w:rsidRPr="00515F49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p</w:t>
            </w:r>
            <w:r w:rsidRPr="00EB2F0E">
              <w:rPr>
                <w:rFonts w:ascii="Times New Roman" w:eastAsia="Times New Roman" w:hAnsi="Times New Roman" w:cs="Times New Roman"/>
                <w:lang w:eastAsia="en-GB"/>
              </w:rPr>
              <w:t>&lt;0.001)</w:t>
            </w:r>
          </w:p>
        </w:tc>
      </w:tr>
      <w:tr w:rsidR="00B8280F" w:rsidRPr="00EB2F0E" w14:paraId="30F75E86" w14:textId="77777777" w:rsidTr="0014005D">
        <w:trPr>
          <w:trHeight w:val="996"/>
        </w:trPr>
        <w:tc>
          <w:tcPr>
            <w:tcW w:w="1727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AD17972" w14:textId="77777777" w:rsidR="00B8280F" w:rsidRPr="00EB2F0E" w:rsidRDefault="00B8280F" w:rsidP="00140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EB2F0E">
              <w:rPr>
                <w:rFonts w:ascii="Times New Roman" w:eastAsia="Times New Roman" w:hAnsi="Times New Roman" w:cs="Times New Roman"/>
                <w:lang w:eastAsia="en-GB"/>
              </w:rPr>
              <w:t>RMSSD</w:t>
            </w:r>
            <w:r w:rsidRPr="00EB2F0E">
              <w:rPr>
                <w:rFonts w:ascii="Times New Roman" w:hAnsi="Times New Roman" w:cs="Times New Roman"/>
                <w:vertAlign w:val="superscript"/>
              </w:rPr>
              <w:t>‡</w:t>
            </w:r>
            <w:r w:rsidRPr="00EB2F0E">
              <w:rPr>
                <w:rFonts w:ascii="Times New Roman" w:eastAsia="Times New Roman" w:hAnsi="Times New Roman" w:cs="Times New Roman"/>
                <w:lang w:eastAsia="en-GB"/>
              </w:rPr>
              <w:t>, ms</w:t>
            </w:r>
          </w:p>
          <w:p w14:paraId="312CF32A" w14:textId="77777777" w:rsidR="00B8280F" w:rsidRPr="00EB2F0E" w:rsidRDefault="00B8280F" w:rsidP="00140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1884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479698D" w14:textId="77777777" w:rsidR="00B8280F" w:rsidRPr="00EB2F0E" w:rsidRDefault="00B8280F" w:rsidP="00140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bookmarkStart w:id="1" w:name="_Hlk157602851"/>
            <w:r w:rsidRPr="00EB2F0E">
              <w:rPr>
                <w:rFonts w:ascii="Times New Roman" w:eastAsia="Times New Roman" w:hAnsi="Times New Roman" w:cs="Times New Roman"/>
                <w:lang w:eastAsia="en-GB"/>
              </w:rPr>
              <w:t>45.89</w:t>
            </w:r>
            <w:bookmarkEnd w:id="1"/>
            <w:r w:rsidRPr="00EB2F0E">
              <w:rPr>
                <w:rFonts w:ascii="Times New Roman" w:eastAsia="Times New Roman" w:hAnsi="Times New Roman" w:cs="Times New Roman"/>
                <w:u w:val="single"/>
                <w:lang w:eastAsia="en-GB"/>
              </w:rPr>
              <w:t>+</w:t>
            </w:r>
            <w:r w:rsidRPr="00EB2F0E">
              <w:rPr>
                <w:rFonts w:ascii="Times New Roman" w:eastAsia="Times New Roman" w:hAnsi="Times New Roman" w:cs="Times New Roman"/>
                <w:lang w:eastAsia="en-GB"/>
              </w:rPr>
              <w:t>33.71</w:t>
            </w:r>
          </w:p>
        </w:tc>
        <w:tc>
          <w:tcPr>
            <w:tcW w:w="1741" w:type="dxa"/>
            <w:vAlign w:val="center"/>
          </w:tcPr>
          <w:p w14:paraId="60D31126" w14:textId="77777777" w:rsidR="00B8280F" w:rsidRPr="00EB2F0E" w:rsidRDefault="00B8280F" w:rsidP="00140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bookmarkStart w:id="2" w:name="_Hlk157602858"/>
            <w:r w:rsidRPr="00EB2F0E">
              <w:rPr>
                <w:rFonts w:ascii="Times New Roman" w:eastAsia="Times New Roman" w:hAnsi="Times New Roman" w:cs="Times New Roman"/>
                <w:lang w:eastAsia="en-GB"/>
              </w:rPr>
              <w:t>45.42</w:t>
            </w:r>
            <w:bookmarkEnd w:id="2"/>
            <w:r w:rsidRPr="00EB2F0E">
              <w:rPr>
                <w:rFonts w:ascii="Times New Roman" w:eastAsia="Times New Roman" w:hAnsi="Times New Roman" w:cs="Times New Roman"/>
                <w:u w:val="single"/>
                <w:lang w:eastAsia="en-GB"/>
              </w:rPr>
              <w:t>+</w:t>
            </w:r>
            <w:r w:rsidRPr="00EB2F0E">
              <w:rPr>
                <w:rFonts w:ascii="Times New Roman" w:eastAsia="Times New Roman" w:hAnsi="Times New Roman" w:cs="Times New Roman"/>
                <w:lang w:eastAsia="en-GB"/>
              </w:rPr>
              <w:t>29.53</w:t>
            </w:r>
          </w:p>
        </w:tc>
        <w:tc>
          <w:tcPr>
            <w:tcW w:w="2022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C45D139" w14:textId="77777777" w:rsidR="00B8280F" w:rsidRPr="00EB2F0E" w:rsidRDefault="00B8280F" w:rsidP="00140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EB2F0E">
              <w:rPr>
                <w:rFonts w:ascii="Times New Roman" w:eastAsia="Times New Roman" w:hAnsi="Times New Roman" w:cs="Times New Roman"/>
                <w:lang w:eastAsia="en-GB"/>
              </w:rPr>
              <w:t>0.47</w:t>
            </w:r>
            <w:r w:rsidRPr="00EB2F0E">
              <w:rPr>
                <w:rFonts w:ascii="Times New Roman" w:eastAsia="Times New Roman" w:hAnsi="Times New Roman" w:cs="Times New Roman"/>
                <w:u w:val="single"/>
                <w:lang w:eastAsia="en-GB"/>
              </w:rPr>
              <w:t>+</w:t>
            </w:r>
            <w:r w:rsidRPr="00EB2F0E">
              <w:rPr>
                <w:rFonts w:ascii="Times New Roman" w:eastAsia="Times New Roman" w:hAnsi="Times New Roman" w:cs="Times New Roman"/>
                <w:lang w:eastAsia="en-GB"/>
              </w:rPr>
              <w:t>16.40</w:t>
            </w:r>
          </w:p>
          <w:p w14:paraId="3D783932" w14:textId="77777777" w:rsidR="00B8280F" w:rsidRPr="00EB2F0E" w:rsidRDefault="00B8280F" w:rsidP="00140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EB2F0E">
              <w:rPr>
                <w:rFonts w:ascii="Times New Roman" w:eastAsia="Times New Roman" w:hAnsi="Times New Roman" w:cs="Times New Roman"/>
                <w:lang w:eastAsia="en-GB"/>
              </w:rPr>
              <w:t>(p=0.77)</w:t>
            </w:r>
          </w:p>
        </w:tc>
        <w:tc>
          <w:tcPr>
            <w:tcW w:w="1999" w:type="dxa"/>
          </w:tcPr>
          <w:p w14:paraId="48370390" w14:textId="77777777" w:rsidR="00B8280F" w:rsidRPr="00EB2F0E" w:rsidRDefault="00B8280F" w:rsidP="00140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01908156" w14:textId="77777777" w:rsidR="00B8280F" w:rsidRPr="00EB2F0E" w:rsidRDefault="00B8280F" w:rsidP="00140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EB2F0E">
              <w:rPr>
                <w:rFonts w:ascii="Times New Roman" w:eastAsia="Times New Roman" w:hAnsi="Times New Roman" w:cs="Times New Roman"/>
                <w:lang w:eastAsia="en-GB"/>
              </w:rPr>
              <w:t>0.87</w:t>
            </w:r>
          </w:p>
          <w:p w14:paraId="1FBE6170" w14:textId="77777777" w:rsidR="00B8280F" w:rsidRPr="00EB2F0E" w:rsidRDefault="00B8280F" w:rsidP="00140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EB2F0E">
              <w:rPr>
                <w:rFonts w:ascii="Times New Roman" w:eastAsia="Times New Roman" w:hAnsi="Times New Roman" w:cs="Times New Roman"/>
                <w:lang w:eastAsia="en-GB"/>
              </w:rPr>
              <w:t>(0.81-0.91)</w:t>
            </w:r>
          </w:p>
          <w:p w14:paraId="65ACCB12" w14:textId="77777777" w:rsidR="00B8280F" w:rsidRPr="00EB2F0E" w:rsidRDefault="00B8280F" w:rsidP="00140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EB2F0E">
              <w:rPr>
                <w:rFonts w:ascii="Times New Roman" w:eastAsia="Times New Roman" w:hAnsi="Times New Roman" w:cs="Times New Roman"/>
                <w:lang w:eastAsia="en-GB"/>
              </w:rPr>
              <w:t>(</w:t>
            </w:r>
            <w:r w:rsidRPr="00515F49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p</w:t>
            </w:r>
            <w:r w:rsidRPr="00EB2F0E">
              <w:rPr>
                <w:rFonts w:ascii="Times New Roman" w:eastAsia="Times New Roman" w:hAnsi="Times New Roman" w:cs="Times New Roman"/>
                <w:lang w:eastAsia="en-GB"/>
              </w:rPr>
              <w:t>&lt;0.001)</w:t>
            </w:r>
          </w:p>
        </w:tc>
      </w:tr>
      <w:tr w:rsidR="00B8280F" w:rsidRPr="00EB2F0E" w14:paraId="0FC1595D" w14:textId="77777777" w:rsidTr="0014005D">
        <w:trPr>
          <w:trHeight w:val="1119"/>
        </w:trPr>
        <w:tc>
          <w:tcPr>
            <w:tcW w:w="1727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CF208E8" w14:textId="77777777" w:rsidR="00B8280F" w:rsidRPr="00EB2F0E" w:rsidRDefault="00B8280F" w:rsidP="00140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EB2F0E">
              <w:rPr>
                <w:rFonts w:ascii="Times New Roman" w:eastAsia="Times New Roman" w:hAnsi="Times New Roman" w:cs="Times New Roman"/>
                <w:lang w:eastAsia="en-GB"/>
              </w:rPr>
              <w:t>RMSSD</w:t>
            </w:r>
            <w:r w:rsidRPr="00EB2F0E">
              <w:rPr>
                <w:rFonts w:ascii="Times New Roman" w:hAnsi="Times New Roman" w:cs="Times New Roman"/>
                <w:vertAlign w:val="superscript"/>
              </w:rPr>
              <w:t>‡</w:t>
            </w:r>
            <w:r w:rsidRPr="00EB2F0E">
              <w:rPr>
                <w:rFonts w:ascii="Times New Roman" w:eastAsia="Times New Roman" w:hAnsi="Times New Roman" w:cs="Times New Roman"/>
                <w:lang w:eastAsia="en-GB"/>
              </w:rPr>
              <w:t xml:space="preserve">, ms </w:t>
            </w:r>
          </w:p>
          <w:p w14:paraId="0C4C780A" w14:textId="77777777" w:rsidR="00B8280F" w:rsidRPr="00EB2F0E" w:rsidRDefault="00B8280F" w:rsidP="00140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EB2F0E">
              <w:rPr>
                <w:rFonts w:ascii="Times New Roman" w:eastAsia="Times New Roman" w:hAnsi="Times New Roman" w:cs="Times New Roman"/>
                <w:lang w:eastAsia="en-GB"/>
              </w:rPr>
              <w:t>(median, IQR)</w:t>
            </w:r>
          </w:p>
        </w:tc>
        <w:tc>
          <w:tcPr>
            <w:tcW w:w="1884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CA5BD3F" w14:textId="77777777" w:rsidR="00B8280F" w:rsidRPr="00EB2F0E" w:rsidRDefault="00B8280F" w:rsidP="00140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EB2F0E">
              <w:rPr>
                <w:rFonts w:ascii="Times New Roman" w:eastAsia="Times New Roman" w:hAnsi="Times New Roman" w:cs="Times New Roman"/>
                <w:lang w:eastAsia="en-GB"/>
              </w:rPr>
              <w:t>37.95</w:t>
            </w:r>
          </w:p>
          <w:p w14:paraId="2D59FAC5" w14:textId="77777777" w:rsidR="00B8280F" w:rsidRPr="00EB2F0E" w:rsidRDefault="00B8280F" w:rsidP="00140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EB2F0E">
              <w:rPr>
                <w:rFonts w:ascii="Times New Roman" w:eastAsia="Times New Roman" w:hAnsi="Times New Roman" w:cs="Times New Roman"/>
                <w:lang w:eastAsia="en-GB"/>
              </w:rPr>
              <w:t>(20.26, 58.63)</w:t>
            </w:r>
          </w:p>
        </w:tc>
        <w:tc>
          <w:tcPr>
            <w:tcW w:w="1741" w:type="dxa"/>
            <w:vAlign w:val="center"/>
          </w:tcPr>
          <w:p w14:paraId="6FF62C28" w14:textId="77777777" w:rsidR="00B8280F" w:rsidRPr="00EB2F0E" w:rsidRDefault="00B8280F" w:rsidP="00140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EB2F0E">
              <w:rPr>
                <w:rFonts w:ascii="Times New Roman" w:eastAsia="Times New Roman" w:hAnsi="Times New Roman" w:cs="Times New Roman"/>
                <w:lang w:eastAsia="en-GB"/>
              </w:rPr>
              <w:t xml:space="preserve">39.69 </w:t>
            </w:r>
          </w:p>
          <w:p w14:paraId="5208FD81" w14:textId="77777777" w:rsidR="00B8280F" w:rsidRPr="00EB2F0E" w:rsidRDefault="00B8280F" w:rsidP="00140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EB2F0E">
              <w:rPr>
                <w:rFonts w:ascii="Times New Roman" w:eastAsia="Times New Roman" w:hAnsi="Times New Roman" w:cs="Times New Roman"/>
                <w:lang w:eastAsia="en-GB"/>
              </w:rPr>
              <w:t>(23.44, 60.54)</w:t>
            </w:r>
          </w:p>
        </w:tc>
        <w:tc>
          <w:tcPr>
            <w:tcW w:w="2022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DF22B2F" w14:textId="77777777" w:rsidR="00B8280F" w:rsidRPr="00EB2F0E" w:rsidRDefault="00B8280F" w:rsidP="00140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EB2F0E">
              <w:rPr>
                <w:rFonts w:ascii="Times New Roman" w:eastAsia="Times New Roman" w:hAnsi="Times New Roman" w:cs="Times New Roman"/>
                <w:lang w:eastAsia="en-GB"/>
              </w:rPr>
              <w:t>-1.02</w:t>
            </w:r>
          </w:p>
          <w:p w14:paraId="0E6F8471" w14:textId="77777777" w:rsidR="00B8280F" w:rsidRPr="00EB2F0E" w:rsidRDefault="00B8280F" w:rsidP="00140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EB2F0E">
              <w:rPr>
                <w:rFonts w:ascii="Times New Roman" w:eastAsia="Times New Roman" w:hAnsi="Times New Roman" w:cs="Times New Roman"/>
                <w:lang w:eastAsia="en-GB"/>
              </w:rPr>
              <w:t>(-10.58, 9.99)</w:t>
            </w:r>
          </w:p>
          <w:p w14:paraId="673898C6" w14:textId="77777777" w:rsidR="00B8280F" w:rsidRPr="00EB2F0E" w:rsidRDefault="00B8280F" w:rsidP="001400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EB2F0E">
              <w:rPr>
                <w:rFonts w:ascii="Times New Roman" w:eastAsia="Times New Roman" w:hAnsi="Times New Roman" w:cs="Times New Roman"/>
                <w:lang w:eastAsia="en-GB"/>
              </w:rPr>
              <w:t xml:space="preserve">         (p=0.94)</w:t>
            </w:r>
          </w:p>
        </w:tc>
        <w:tc>
          <w:tcPr>
            <w:tcW w:w="1999" w:type="dxa"/>
          </w:tcPr>
          <w:p w14:paraId="0149C6D7" w14:textId="77777777" w:rsidR="00B8280F" w:rsidRPr="00EB2F0E" w:rsidRDefault="00B8280F" w:rsidP="00140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065DD098" w14:textId="77777777" w:rsidR="00B8280F" w:rsidRPr="00EB2F0E" w:rsidRDefault="00B8280F" w:rsidP="00140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EB2F0E">
              <w:rPr>
                <w:rFonts w:ascii="Times New Roman" w:eastAsia="Times New Roman" w:hAnsi="Times New Roman" w:cs="Times New Roman"/>
                <w:lang w:eastAsia="en-GB"/>
              </w:rPr>
              <w:t>0.82</w:t>
            </w:r>
          </w:p>
          <w:p w14:paraId="58180A52" w14:textId="77777777" w:rsidR="00B8280F" w:rsidRPr="00EB2F0E" w:rsidRDefault="00B8280F" w:rsidP="00140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EB2F0E">
              <w:rPr>
                <w:rFonts w:ascii="Times New Roman" w:eastAsia="Times New Roman" w:hAnsi="Times New Roman" w:cs="Times New Roman"/>
                <w:lang w:eastAsia="en-GB"/>
              </w:rPr>
              <w:t>(0.74-0.87)</w:t>
            </w:r>
          </w:p>
          <w:p w14:paraId="2D50CC7B" w14:textId="77777777" w:rsidR="00B8280F" w:rsidRPr="00EB2F0E" w:rsidRDefault="00B8280F" w:rsidP="00140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EB2F0E">
              <w:rPr>
                <w:rFonts w:ascii="Times New Roman" w:eastAsia="Times New Roman" w:hAnsi="Times New Roman" w:cs="Times New Roman"/>
                <w:lang w:eastAsia="en-GB"/>
              </w:rPr>
              <w:t>(</w:t>
            </w:r>
            <w:r w:rsidRPr="00515F49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p</w:t>
            </w:r>
            <w:r w:rsidRPr="00EB2F0E">
              <w:rPr>
                <w:rFonts w:ascii="Times New Roman" w:eastAsia="Times New Roman" w:hAnsi="Times New Roman" w:cs="Times New Roman"/>
                <w:lang w:eastAsia="en-GB"/>
              </w:rPr>
              <w:t>&lt;0.001)</w:t>
            </w:r>
          </w:p>
        </w:tc>
      </w:tr>
    </w:tbl>
    <w:p w14:paraId="078DEDA0" w14:textId="77777777" w:rsidR="00B8280F" w:rsidRPr="00EB2F0E" w:rsidRDefault="00B8280F" w:rsidP="00B8280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E1C660" w14:textId="77777777" w:rsidR="00B8280F" w:rsidRPr="00EB2F0E" w:rsidRDefault="00B8280F" w:rsidP="00B8280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843401" w14:textId="77777777" w:rsidR="00B8280F" w:rsidRPr="00EB2F0E" w:rsidRDefault="00B8280F" w:rsidP="00B8280F">
      <w:pPr>
        <w:spacing w:line="36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EB2F0E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Notes: </w:t>
      </w:r>
    </w:p>
    <w:p w14:paraId="54CBF031" w14:textId="77777777" w:rsidR="00B8280F" w:rsidRPr="00EB2F0E" w:rsidRDefault="00B8280F" w:rsidP="00B8280F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EB2F0E">
        <w:rPr>
          <w:rFonts w:ascii="Times New Roman" w:eastAsiaTheme="minorEastAsia" w:hAnsi="Times New Roman" w:cs="Times New Roman"/>
          <w:sz w:val="24"/>
          <w:szCs w:val="24"/>
        </w:rPr>
        <w:t xml:space="preserve">-Data are shown as mean and standard deviation or median and interquartile range. </w:t>
      </w:r>
    </w:p>
    <w:p w14:paraId="2ECA5BF2" w14:textId="433A286A" w:rsidR="00B8280F" w:rsidRPr="00EB2F0E" w:rsidRDefault="00B8280F" w:rsidP="00B8280F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EB2F0E">
        <w:rPr>
          <w:rFonts w:ascii="Times New Roman" w:eastAsiaTheme="minorEastAsia" w:hAnsi="Times New Roman" w:cs="Times New Roman"/>
          <w:sz w:val="24"/>
          <w:szCs w:val="24"/>
        </w:rPr>
        <w:t xml:space="preserve">-PWV, </w:t>
      </w:r>
      <w:r w:rsidR="00955458">
        <w:rPr>
          <w:rFonts w:ascii="Times New Roman" w:eastAsiaTheme="minorEastAsia" w:hAnsi="Times New Roman" w:cs="Times New Roman"/>
          <w:sz w:val="24"/>
          <w:szCs w:val="24"/>
        </w:rPr>
        <w:t>P</w:t>
      </w:r>
      <w:r w:rsidRPr="00EB2F0E">
        <w:rPr>
          <w:rFonts w:ascii="Times New Roman" w:eastAsiaTheme="minorEastAsia" w:hAnsi="Times New Roman" w:cs="Times New Roman"/>
          <w:sz w:val="24"/>
          <w:szCs w:val="24"/>
        </w:rPr>
        <w:t xml:space="preserve">ulse </w:t>
      </w:r>
      <w:r w:rsidR="00955458">
        <w:rPr>
          <w:rFonts w:ascii="Times New Roman" w:eastAsiaTheme="minorEastAsia" w:hAnsi="Times New Roman" w:cs="Times New Roman"/>
          <w:sz w:val="24"/>
          <w:szCs w:val="24"/>
        </w:rPr>
        <w:t>W</w:t>
      </w:r>
      <w:r w:rsidRPr="00EB2F0E">
        <w:rPr>
          <w:rFonts w:ascii="Times New Roman" w:eastAsiaTheme="minorEastAsia" w:hAnsi="Times New Roman" w:cs="Times New Roman"/>
          <w:sz w:val="24"/>
          <w:szCs w:val="24"/>
        </w:rPr>
        <w:t xml:space="preserve">ave </w:t>
      </w:r>
      <w:r w:rsidR="00955458">
        <w:rPr>
          <w:rFonts w:ascii="Times New Roman" w:eastAsiaTheme="minorEastAsia" w:hAnsi="Times New Roman" w:cs="Times New Roman"/>
          <w:sz w:val="24"/>
          <w:szCs w:val="24"/>
        </w:rPr>
        <w:t>V</w:t>
      </w:r>
      <w:r w:rsidRPr="00EB2F0E">
        <w:rPr>
          <w:rFonts w:ascii="Times New Roman" w:eastAsiaTheme="minorEastAsia" w:hAnsi="Times New Roman" w:cs="Times New Roman"/>
          <w:sz w:val="24"/>
          <w:szCs w:val="24"/>
        </w:rPr>
        <w:t>elocity; ECG, electrocardiogram; BPM, Beats Per Minute; ms, millisecond; HR, Heart Rate; RMSSD, Root Mean Square of Successive Differences</w:t>
      </w:r>
    </w:p>
    <w:p w14:paraId="24362C15" w14:textId="77777777" w:rsidR="00B8280F" w:rsidRPr="00EB2F0E" w:rsidRDefault="00B8280F" w:rsidP="00B8280F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EB2F0E">
        <w:rPr>
          <w:rFonts w:ascii="Times New Roman" w:eastAsiaTheme="minorEastAsia" w:hAnsi="Times New Roman" w:cs="Times New Roman"/>
          <w:sz w:val="24"/>
          <w:szCs w:val="24"/>
        </w:rPr>
        <w:t>-*Pearson’s (</w:t>
      </w:r>
      <w:r w:rsidRPr="0078282C">
        <w:rPr>
          <w:rFonts w:ascii="Times New Roman" w:eastAsiaTheme="minorEastAsia" w:hAnsi="Times New Roman" w:cs="Times New Roman"/>
          <w:i/>
          <w:iCs/>
          <w:sz w:val="24"/>
          <w:szCs w:val="24"/>
        </w:rPr>
        <w:t>r)</w:t>
      </w:r>
      <w:r w:rsidRPr="00EB2F0E">
        <w:rPr>
          <w:rFonts w:ascii="Times New Roman" w:eastAsiaTheme="minorEastAsia" w:hAnsi="Times New Roman" w:cs="Times New Roman"/>
          <w:sz w:val="24"/>
          <w:szCs w:val="24"/>
        </w:rPr>
        <w:t xml:space="preserve"> for parametric and Spearman’s rho (r</w:t>
      </w:r>
      <w:r w:rsidRPr="00EB2F0E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s</w:t>
      </w:r>
      <w:r w:rsidRPr="00EB2F0E">
        <w:rPr>
          <w:rFonts w:ascii="Times New Roman" w:eastAsiaTheme="minorEastAsia" w:hAnsi="Times New Roman" w:cs="Times New Roman"/>
          <w:sz w:val="24"/>
          <w:szCs w:val="24"/>
        </w:rPr>
        <w:t xml:space="preserve">) for non-parametric correlation. </w:t>
      </w:r>
    </w:p>
    <w:p w14:paraId="4D45DAF3" w14:textId="77777777" w:rsidR="00B8280F" w:rsidRPr="00EB2F0E" w:rsidRDefault="00B8280F" w:rsidP="00B8280F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EB2F0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GB"/>
        </w:rPr>
        <w:t>-</w:t>
      </w:r>
      <w:r w:rsidRPr="00EB2F0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†n=99. </w:t>
      </w:r>
    </w:p>
    <w:p w14:paraId="0BED7466" w14:textId="77777777" w:rsidR="00B8280F" w:rsidRPr="00EB2F0E" w:rsidRDefault="00B8280F" w:rsidP="00B8280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2F0E">
        <w:rPr>
          <w:rFonts w:ascii="Times New Roman" w:hAnsi="Times New Roman" w:cs="Times New Roman"/>
          <w:sz w:val="24"/>
          <w:szCs w:val="24"/>
        </w:rPr>
        <w:t>-‡n=98.</w:t>
      </w:r>
    </w:p>
    <w:p w14:paraId="2F97118C" w14:textId="77777777" w:rsidR="00B8280F" w:rsidRPr="00EB2F0E" w:rsidRDefault="00B8280F" w:rsidP="00B8280F">
      <w:pPr>
        <w:rPr>
          <w:rFonts w:ascii="Times New Roman" w:hAnsi="Times New Roman" w:cs="Times New Roman"/>
        </w:rPr>
      </w:pPr>
    </w:p>
    <w:p w14:paraId="5188ECF1" w14:textId="77777777" w:rsidR="00B8280F" w:rsidRPr="00EB2F0E" w:rsidRDefault="00B8280F" w:rsidP="00B8280F">
      <w:pPr>
        <w:rPr>
          <w:rFonts w:ascii="Times New Roman" w:hAnsi="Times New Roman" w:cs="Times New Roman"/>
        </w:rPr>
      </w:pPr>
    </w:p>
    <w:p w14:paraId="0CF6C587" w14:textId="77777777" w:rsidR="00B8280F" w:rsidRPr="00EB2F0E" w:rsidRDefault="00B8280F" w:rsidP="00B8280F">
      <w:pPr>
        <w:rPr>
          <w:rFonts w:ascii="Times New Roman" w:hAnsi="Times New Roman" w:cs="Times New Roman"/>
        </w:rPr>
      </w:pPr>
    </w:p>
    <w:p w14:paraId="720475B3" w14:textId="135EF287" w:rsidR="00B8280F" w:rsidRPr="00EB2F0E" w:rsidRDefault="00B8280F" w:rsidP="00B8280F">
      <w:pPr>
        <w:pStyle w:val="Caption"/>
        <w:keepNext/>
        <w:spacing w:line="360" w:lineRule="auto"/>
        <w:jc w:val="both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bookmarkStart w:id="3" w:name="_Hlk162046757"/>
      <w:r w:rsidRPr="00EB2F0E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lastRenderedPageBreak/>
        <w:t>Fig</w:t>
      </w:r>
      <w:r w:rsidR="00B84D96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</w:t>
      </w:r>
      <w:r w:rsidRPr="00EB2F0E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S1: The sensitivity analysis of the Bland-Altman Percent Plots for resting HR and RMSSD values from the new method and gold-standard (14s PWV vs 300s ECG) without outliers</w:t>
      </w:r>
    </w:p>
    <w:bookmarkEnd w:id="3"/>
    <w:p w14:paraId="302453EE" w14:textId="77777777" w:rsidR="00B8280F" w:rsidRPr="00EB2F0E" w:rsidRDefault="00B8280F" w:rsidP="00B8280F">
      <w:pPr>
        <w:rPr>
          <w:rFonts w:ascii="Times New Roman" w:hAnsi="Times New Roman" w:cs="Times New Roman"/>
        </w:rPr>
      </w:pPr>
    </w:p>
    <w:p w14:paraId="7CB4ADB2" w14:textId="77777777" w:rsidR="00B8280F" w:rsidRPr="00EB2F0E" w:rsidRDefault="00B8280F" w:rsidP="00B8280F">
      <w:pPr>
        <w:jc w:val="center"/>
        <w:rPr>
          <w:rFonts w:ascii="Times New Roman" w:hAnsi="Times New Roman" w:cs="Times New Roman"/>
        </w:rPr>
      </w:pPr>
      <w:r w:rsidRPr="00EB2F0E">
        <w:rPr>
          <w:rFonts w:ascii="Times New Roman" w:hAnsi="Times New Roman" w:cs="Times New Roman"/>
          <w:noProof/>
        </w:rPr>
        <w:drawing>
          <wp:inline distT="0" distB="0" distL="0" distR="0" wp14:anchorId="12EB41E9" wp14:editId="664C4CCD">
            <wp:extent cx="5025390" cy="3657600"/>
            <wp:effectExtent l="0" t="0" r="3810" b="0"/>
            <wp:docPr id="7435013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539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787682" w14:textId="77777777" w:rsidR="00B8280F" w:rsidRPr="00EB2F0E" w:rsidRDefault="00B8280F" w:rsidP="00B8280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6721FC" w14:textId="77777777" w:rsidR="00B8280F" w:rsidRPr="00EB2F0E" w:rsidRDefault="00B8280F" w:rsidP="00B8280F">
      <w:pPr>
        <w:autoSpaceDE w:val="0"/>
        <w:autoSpaceDN w:val="0"/>
        <w:adjustRightInd w:val="0"/>
        <w:spacing w:after="0" w:line="360" w:lineRule="auto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EB2F0E">
        <w:rPr>
          <w:rFonts w:ascii="Times New Roman" w:eastAsiaTheme="minorEastAsia" w:hAnsi="Times New Roman" w:cs="Times New Roman"/>
          <w:b/>
          <w:bCs/>
          <w:sz w:val="24"/>
          <w:szCs w:val="24"/>
        </w:rPr>
        <w:t>Notes:</w:t>
      </w:r>
    </w:p>
    <w:p w14:paraId="218F8256" w14:textId="77777777" w:rsidR="00B8280F" w:rsidRPr="00EB2F0E" w:rsidRDefault="00B8280F" w:rsidP="00B8280F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EB2F0E">
        <w:rPr>
          <w:rFonts w:ascii="Times New Roman" w:eastAsiaTheme="minorEastAsia" w:hAnsi="Times New Roman" w:cs="Times New Roman"/>
          <w:sz w:val="24"/>
          <w:szCs w:val="24"/>
        </w:rPr>
        <w:t>-PWV, pulse wave velocity; ECG, electrocardiogram; BPM, Beats Per Minute; ms, millisecond; HR, Heart Rate; RMSSD, Root Mean Square of Successive Differences</w:t>
      </w:r>
    </w:p>
    <w:p w14:paraId="1987E327" w14:textId="1F31B90E" w:rsidR="00B8280F" w:rsidRPr="00EB2F0E" w:rsidRDefault="00B8280F" w:rsidP="00B8280F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EB2F0E">
        <w:rPr>
          <w:rFonts w:ascii="Times New Roman" w:eastAsiaTheme="minorEastAsia" w:hAnsi="Times New Roman" w:cs="Times New Roman"/>
          <w:sz w:val="24"/>
          <w:szCs w:val="24"/>
        </w:rPr>
        <w:t>-</w:t>
      </w:r>
      <w:r w:rsidRPr="00EB2F0E">
        <w:rPr>
          <w:rFonts w:ascii="Times New Roman" w:hAnsi="Times New Roman" w:cs="Times New Roman"/>
          <w:sz w:val="24"/>
          <w:szCs w:val="24"/>
        </w:rPr>
        <w:t>Absolute values have been used in the Bland-Altman percent plots. The x-axis represents the mean HR</w:t>
      </w:r>
      <w:r w:rsidRPr="00EB2F0E">
        <w:rPr>
          <w:rFonts w:ascii="Times New Roman" w:eastAsia="Times New Roman" w:hAnsi="Times New Roman" w:cs="Times New Roman"/>
          <w:sz w:val="24"/>
          <w:szCs w:val="24"/>
          <w:lang w:eastAsia="en-GB"/>
        </w:rPr>
        <w:t>†</w:t>
      </w:r>
      <w:r w:rsidRPr="00EB2F0E">
        <w:rPr>
          <w:rFonts w:ascii="Times New Roman" w:hAnsi="Times New Roman" w:cs="Times New Roman"/>
          <w:sz w:val="24"/>
          <w:szCs w:val="24"/>
        </w:rPr>
        <w:t xml:space="preserve"> and RMSSD‡ from PWV and ECG (PWV+ECG/2), and the y-axis represents the percentage of the difference in HRV index between PWV and ECG (100* PWV-ECG)</w:t>
      </w:r>
      <w:r w:rsidR="00515F49">
        <w:rPr>
          <w:rFonts w:ascii="Times New Roman" w:hAnsi="Times New Roman" w:cs="Times New Roman"/>
          <w:sz w:val="24"/>
          <w:szCs w:val="24"/>
        </w:rPr>
        <w:t>/Mean.</w:t>
      </w:r>
      <w:r w:rsidRPr="00EB2F0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2214B4" w14:textId="77777777" w:rsidR="00B8280F" w:rsidRPr="00EB2F0E" w:rsidRDefault="00B8280F" w:rsidP="00B8280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B2F0E">
        <w:rPr>
          <w:rFonts w:ascii="Times New Roman" w:hAnsi="Times New Roman" w:cs="Times New Roman"/>
          <w:sz w:val="24"/>
          <w:szCs w:val="24"/>
        </w:rPr>
        <w:t>-Grey dotted lines denote mean bias (%), and grey solid lines are 95% confidence intervals of bias (lower and upper limits of agreements).</w:t>
      </w:r>
    </w:p>
    <w:p w14:paraId="6F810671" w14:textId="77777777" w:rsidR="00B8280F" w:rsidRPr="00EB2F0E" w:rsidRDefault="00B8280F" w:rsidP="00B8280F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EB2F0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GB"/>
        </w:rPr>
        <w:t>-</w:t>
      </w:r>
      <w:r w:rsidRPr="00EB2F0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†n=99, </w:t>
      </w:r>
      <w:r w:rsidRPr="00EB2F0E">
        <w:rPr>
          <w:rFonts w:ascii="Times New Roman" w:hAnsi="Times New Roman" w:cs="Times New Roman"/>
          <w:sz w:val="24"/>
          <w:szCs w:val="24"/>
        </w:rPr>
        <w:t>‡n=98.</w:t>
      </w:r>
    </w:p>
    <w:p w14:paraId="43E12113" w14:textId="77777777" w:rsidR="00B8280F" w:rsidRPr="00EB2F0E" w:rsidRDefault="00B8280F" w:rsidP="00B8280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EBEB1D7" w14:textId="77777777" w:rsidR="00B8280F" w:rsidRPr="00EB2F0E" w:rsidRDefault="00B8280F" w:rsidP="00B8280F">
      <w:pPr>
        <w:rPr>
          <w:rFonts w:ascii="Times New Roman" w:hAnsi="Times New Roman" w:cs="Times New Roman"/>
        </w:rPr>
      </w:pPr>
    </w:p>
    <w:p w14:paraId="64B95A12" w14:textId="77777777" w:rsidR="00B8280F" w:rsidRPr="00EB2F0E" w:rsidRDefault="00B8280F" w:rsidP="00B8280F">
      <w:pPr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1374"/>
        <w:tblW w:w="976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7"/>
        <w:gridCol w:w="2822"/>
        <w:gridCol w:w="2483"/>
        <w:gridCol w:w="2483"/>
      </w:tblGrid>
      <w:tr w:rsidR="00B8280F" w:rsidRPr="00EB2F0E" w14:paraId="72F150A2" w14:textId="77777777" w:rsidTr="00637BFC">
        <w:trPr>
          <w:trHeight w:val="406"/>
        </w:trPr>
        <w:tc>
          <w:tcPr>
            <w:tcW w:w="1977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5C163FE" w14:textId="77777777" w:rsidR="00B8280F" w:rsidRPr="00EB2F0E" w:rsidRDefault="00B8280F" w:rsidP="00140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2822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9478148" w14:textId="1B016723" w:rsidR="00B8280F" w:rsidRPr="00EB2F0E" w:rsidRDefault="00B8280F" w:rsidP="00637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EB2F0E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(14s PWV vs 14sECG)</w:t>
            </w:r>
          </w:p>
        </w:tc>
        <w:tc>
          <w:tcPr>
            <w:tcW w:w="2483" w:type="dxa"/>
          </w:tcPr>
          <w:p w14:paraId="7D76BD41" w14:textId="77777777" w:rsidR="00B8280F" w:rsidRPr="00EB2F0E" w:rsidRDefault="00B8280F" w:rsidP="00637B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202122"/>
                <w:shd w:val="clear" w:color="auto" w:fill="FFFFFF"/>
              </w:rPr>
            </w:pPr>
            <w:r w:rsidRPr="00EB2F0E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(14s ECG vs 300s ECG)</w:t>
            </w:r>
          </w:p>
        </w:tc>
        <w:tc>
          <w:tcPr>
            <w:tcW w:w="2483" w:type="dxa"/>
          </w:tcPr>
          <w:p w14:paraId="0B771871" w14:textId="77777777" w:rsidR="00B8280F" w:rsidRPr="00EB2F0E" w:rsidRDefault="00B8280F" w:rsidP="00637B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202122"/>
                <w:shd w:val="clear" w:color="auto" w:fill="FFFFFF"/>
              </w:rPr>
            </w:pPr>
            <w:r w:rsidRPr="00EB2F0E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(14s PWV vs 300s ECG)</w:t>
            </w:r>
          </w:p>
        </w:tc>
      </w:tr>
      <w:tr w:rsidR="00B8280F" w:rsidRPr="00EB2F0E" w14:paraId="33616A79" w14:textId="77777777" w:rsidTr="00637BFC">
        <w:trPr>
          <w:trHeight w:val="614"/>
        </w:trPr>
        <w:tc>
          <w:tcPr>
            <w:tcW w:w="1977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EAF4FCA" w14:textId="77777777" w:rsidR="00B8280F" w:rsidRPr="00EB2F0E" w:rsidRDefault="00B8280F" w:rsidP="0014005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EB2F0E">
              <w:rPr>
                <w:rFonts w:ascii="Times New Roman" w:eastAsia="Times New Roman" w:hAnsi="Times New Roman" w:cs="Times New Roman"/>
                <w:lang w:eastAsia="en-GB"/>
              </w:rPr>
              <w:t>HR</w:t>
            </w:r>
            <w:r w:rsidRPr="00EB2F0E">
              <w:rPr>
                <w:rFonts w:ascii="Times New Roman" w:eastAsia="Times New Roman" w:hAnsi="Times New Roman" w:cs="Times New Roman"/>
                <w:vertAlign w:val="superscript"/>
                <w:lang w:eastAsia="en-GB"/>
              </w:rPr>
              <w:t>†</w:t>
            </w:r>
            <w:r w:rsidRPr="00EB2F0E">
              <w:rPr>
                <w:rFonts w:ascii="Times New Roman" w:eastAsia="Times New Roman" w:hAnsi="Times New Roman" w:cs="Times New Roman"/>
                <w:lang w:eastAsia="en-GB"/>
              </w:rPr>
              <w:t>, BPM</w:t>
            </w:r>
          </w:p>
          <w:p w14:paraId="1694B275" w14:textId="77777777" w:rsidR="00B8280F" w:rsidRPr="00EB2F0E" w:rsidRDefault="00B8280F" w:rsidP="00140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2822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18EDD36" w14:textId="77777777" w:rsidR="00B8280F" w:rsidRPr="00EB2F0E" w:rsidRDefault="00B8280F" w:rsidP="00140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40C94EFD" w14:textId="77777777" w:rsidR="00B8280F" w:rsidRPr="00EB2F0E" w:rsidRDefault="00B8280F" w:rsidP="00140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EB2F0E">
              <w:rPr>
                <w:rFonts w:ascii="Times New Roman" w:eastAsia="Times New Roman" w:hAnsi="Times New Roman" w:cs="Times New Roman"/>
                <w:lang w:eastAsia="en-GB"/>
              </w:rPr>
              <w:t>-7.07</w:t>
            </w:r>
            <w:r w:rsidRPr="00EB2F0E">
              <w:rPr>
                <w:rFonts w:ascii="Times New Roman" w:eastAsia="Times New Roman" w:hAnsi="Times New Roman" w:cs="Times New Roman"/>
                <w:u w:val="single"/>
                <w:lang w:eastAsia="en-GB"/>
              </w:rPr>
              <w:t>+</w:t>
            </w:r>
            <w:r w:rsidRPr="00EB2F0E">
              <w:rPr>
                <w:rFonts w:ascii="Times New Roman" w:eastAsia="Times New Roman" w:hAnsi="Times New Roman" w:cs="Times New Roman"/>
                <w:lang w:eastAsia="en-GB"/>
              </w:rPr>
              <w:t>3.24</w:t>
            </w:r>
          </w:p>
          <w:p w14:paraId="05E808BF" w14:textId="77777777" w:rsidR="00B8280F" w:rsidRPr="00EB2F0E" w:rsidRDefault="00B8280F" w:rsidP="00140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31A429C8" w14:textId="77777777" w:rsidR="00B8280F" w:rsidRPr="00EB2F0E" w:rsidRDefault="00B8280F" w:rsidP="00140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EB2F0E">
              <w:rPr>
                <w:rFonts w:ascii="Times New Roman" w:eastAsia="Times New Roman" w:hAnsi="Times New Roman" w:cs="Times New Roman"/>
                <w:lang w:eastAsia="en-GB"/>
              </w:rPr>
              <w:t>(p&lt;0.001) †</w:t>
            </w:r>
          </w:p>
        </w:tc>
        <w:tc>
          <w:tcPr>
            <w:tcW w:w="2483" w:type="dxa"/>
          </w:tcPr>
          <w:p w14:paraId="01E39F73" w14:textId="77777777" w:rsidR="00B8280F" w:rsidRPr="00EB2F0E" w:rsidRDefault="00B8280F" w:rsidP="00140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14689E53" w14:textId="77777777" w:rsidR="00B8280F" w:rsidRPr="00EB2F0E" w:rsidRDefault="00B8280F" w:rsidP="00140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EB2F0E">
              <w:rPr>
                <w:rFonts w:ascii="Times New Roman" w:eastAsia="Times New Roman" w:hAnsi="Times New Roman" w:cs="Times New Roman"/>
                <w:lang w:eastAsia="en-GB"/>
              </w:rPr>
              <w:t>-0.51</w:t>
            </w:r>
            <w:r w:rsidRPr="00EB2F0E">
              <w:rPr>
                <w:rFonts w:ascii="Times New Roman" w:eastAsia="Times New Roman" w:hAnsi="Times New Roman" w:cs="Times New Roman"/>
                <w:u w:val="single"/>
                <w:lang w:eastAsia="en-GB"/>
              </w:rPr>
              <w:t>+</w:t>
            </w:r>
            <w:r w:rsidRPr="00EB2F0E">
              <w:rPr>
                <w:rFonts w:ascii="Times New Roman" w:eastAsia="Times New Roman" w:hAnsi="Times New Roman" w:cs="Times New Roman"/>
                <w:lang w:eastAsia="en-GB"/>
              </w:rPr>
              <w:t>1.96</w:t>
            </w:r>
          </w:p>
          <w:p w14:paraId="0C8E9BB1" w14:textId="77777777" w:rsidR="00B8280F" w:rsidRPr="00EB2F0E" w:rsidRDefault="00B8280F" w:rsidP="00140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55F78EFF" w14:textId="77777777" w:rsidR="00B8280F" w:rsidRPr="00EB2F0E" w:rsidRDefault="00B8280F" w:rsidP="00140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EB2F0E">
              <w:rPr>
                <w:rFonts w:ascii="Times New Roman" w:eastAsia="Times New Roman" w:hAnsi="Times New Roman" w:cs="Times New Roman"/>
                <w:lang w:eastAsia="en-GB"/>
              </w:rPr>
              <w:t>(p=0.01) †</w:t>
            </w:r>
          </w:p>
        </w:tc>
        <w:tc>
          <w:tcPr>
            <w:tcW w:w="2483" w:type="dxa"/>
          </w:tcPr>
          <w:p w14:paraId="1535A13C" w14:textId="77777777" w:rsidR="00B8280F" w:rsidRPr="00EB2F0E" w:rsidRDefault="00B8280F" w:rsidP="00140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4577310C" w14:textId="77777777" w:rsidR="00B8280F" w:rsidRPr="00EB2F0E" w:rsidRDefault="00B8280F" w:rsidP="00140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EB2F0E">
              <w:rPr>
                <w:rFonts w:ascii="Times New Roman" w:eastAsia="Times New Roman" w:hAnsi="Times New Roman" w:cs="Times New Roman"/>
                <w:lang w:eastAsia="en-GB"/>
              </w:rPr>
              <w:t>-7.48</w:t>
            </w:r>
            <w:r w:rsidRPr="00EB2F0E">
              <w:rPr>
                <w:rFonts w:ascii="Times New Roman" w:eastAsia="Times New Roman" w:hAnsi="Times New Roman" w:cs="Times New Roman"/>
                <w:u w:val="single"/>
                <w:lang w:eastAsia="en-GB"/>
              </w:rPr>
              <w:t>+</w:t>
            </w:r>
            <w:r w:rsidRPr="00EB2F0E">
              <w:rPr>
                <w:rFonts w:ascii="Times New Roman" w:eastAsia="Times New Roman" w:hAnsi="Times New Roman" w:cs="Times New Roman"/>
                <w:lang w:eastAsia="en-GB"/>
              </w:rPr>
              <w:t>2.60</w:t>
            </w:r>
          </w:p>
          <w:p w14:paraId="08A16052" w14:textId="77777777" w:rsidR="00B8280F" w:rsidRPr="00EB2F0E" w:rsidRDefault="00B8280F" w:rsidP="00140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31F8DDCA" w14:textId="77777777" w:rsidR="00B8280F" w:rsidRPr="00EB2F0E" w:rsidRDefault="00B8280F" w:rsidP="00140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EB2F0E">
              <w:rPr>
                <w:rFonts w:ascii="Times New Roman" w:eastAsia="Times New Roman" w:hAnsi="Times New Roman" w:cs="Times New Roman"/>
                <w:lang w:eastAsia="en-GB"/>
              </w:rPr>
              <w:t>(</w:t>
            </w:r>
            <w:r w:rsidRPr="00CC2CD9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p</w:t>
            </w:r>
            <w:r w:rsidRPr="00EB2F0E">
              <w:rPr>
                <w:rFonts w:ascii="Times New Roman" w:eastAsia="Times New Roman" w:hAnsi="Times New Roman" w:cs="Times New Roman"/>
                <w:lang w:eastAsia="en-GB"/>
              </w:rPr>
              <w:t>&lt;0.001)</w:t>
            </w:r>
            <w:r w:rsidRPr="00EB2F0E">
              <w:rPr>
                <w:rFonts w:ascii="Times New Roman" w:hAnsi="Times New Roman" w:cs="Times New Roman"/>
              </w:rPr>
              <w:t xml:space="preserve"> ‡</w:t>
            </w:r>
          </w:p>
        </w:tc>
      </w:tr>
      <w:tr w:rsidR="00B8280F" w:rsidRPr="00EB2F0E" w14:paraId="462926CD" w14:textId="77777777" w:rsidTr="00637BFC">
        <w:trPr>
          <w:trHeight w:val="664"/>
        </w:trPr>
        <w:tc>
          <w:tcPr>
            <w:tcW w:w="1977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B3E6080" w14:textId="77777777" w:rsidR="00B8280F" w:rsidRPr="00EB2F0E" w:rsidRDefault="00B8280F" w:rsidP="0014005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EB2F0E">
              <w:rPr>
                <w:rFonts w:ascii="Times New Roman" w:eastAsia="Times New Roman" w:hAnsi="Times New Roman" w:cs="Times New Roman"/>
                <w:lang w:eastAsia="en-GB"/>
              </w:rPr>
              <w:t>RMSSD</w:t>
            </w:r>
            <w:r w:rsidRPr="00EB2F0E">
              <w:rPr>
                <w:rFonts w:ascii="Times New Roman" w:hAnsi="Times New Roman" w:cs="Times New Roman"/>
                <w:color w:val="1E242C"/>
                <w:vertAlign w:val="superscript"/>
              </w:rPr>
              <w:t>‡</w:t>
            </w:r>
            <w:r w:rsidRPr="00EB2F0E">
              <w:rPr>
                <w:rFonts w:ascii="Times New Roman" w:eastAsia="Times New Roman" w:hAnsi="Times New Roman" w:cs="Times New Roman"/>
                <w:lang w:eastAsia="en-GB"/>
              </w:rPr>
              <w:t>, ms</w:t>
            </w:r>
          </w:p>
          <w:p w14:paraId="6308DF59" w14:textId="77777777" w:rsidR="00B8280F" w:rsidRPr="00EB2F0E" w:rsidRDefault="00B8280F" w:rsidP="00140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2822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66D32CB" w14:textId="77777777" w:rsidR="00B8280F" w:rsidRPr="00EB2F0E" w:rsidRDefault="00B8280F" w:rsidP="00140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0642914F" w14:textId="77777777" w:rsidR="00B8280F" w:rsidRPr="00EB2F0E" w:rsidRDefault="00B8280F" w:rsidP="00140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EB2F0E">
              <w:rPr>
                <w:rFonts w:ascii="Times New Roman" w:eastAsia="Times New Roman" w:hAnsi="Times New Roman" w:cs="Times New Roman"/>
                <w:lang w:eastAsia="en-GB"/>
              </w:rPr>
              <w:t>1.69</w:t>
            </w:r>
            <w:r w:rsidRPr="00EB2F0E">
              <w:rPr>
                <w:rFonts w:ascii="Times New Roman" w:eastAsia="Times New Roman" w:hAnsi="Times New Roman" w:cs="Times New Roman"/>
                <w:u w:val="single"/>
                <w:lang w:eastAsia="en-GB"/>
              </w:rPr>
              <w:t>+</w:t>
            </w:r>
            <w:r w:rsidRPr="00EB2F0E">
              <w:rPr>
                <w:rFonts w:ascii="Times New Roman" w:eastAsia="Times New Roman" w:hAnsi="Times New Roman" w:cs="Times New Roman"/>
                <w:lang w:eastAsia="en-GB"/>
              </w:rPr>
              <w:t>23.02</w:t>
            </w:r>
          </w:p>
          <w:p w14:paraId="42CD24F8" w14:textId="77777777" w:rsidR="00B8280F" w:rsidRPr="00EB2F0E" w:rsidRDefault="00B8280F" w:rsidP="00140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53100A72" w14:textId="77777777" w:rsidR="00B8280F" w:rsidRPr="00EB2F0E" w:rsidRDefault="00B8280F" w:rsidP="00140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EB2F0E">
              <w:rPr>
                <w:rFonts w:ascii="Times New Roman" w:eastAsia="Times New Roman" w:hAnsi="Times New Roman" w:cs="Times New Roman"/>
                <w:lang w:eastAsia="en-GB"/>
              </w:rPr>
              <w:t>(p=0.46) **</w:t>
            </w:r>
          </w:p>
        </w:tc>
        <w:tc>
          <w:tcPr>
            <w:tcW w:w="2483" w:type="dxa"/>
          </w:tcPr>
          <w:p w14:paraId="296D94C7" w14:textId="77777777" w:rsidR="00B8280F" w:rsidRPr="00EB2F0E" w:rsidRDefault="00B8280F" w:rsidP="00140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6BF15634" w14:textId="77777777" w:rsidR="00B8280F" w:rsidRPr="00EB2F0E" w:rsidRDefault="00B8280F" w:rsidP="00140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EB2F0E">
              <w:rPr>
                <w:rFonts w:ascii="Times New Roman" w:eastAsia="Times New Roman" w:hAnsi="Times New Roman" w:cs="Times New Roman"/>
                <w:lang w:eastAsia="en-GB"/>
              </w:rPr>
              <w:t>-1.04</w:t>
            </w:r>
            <w:r w:rsidRPr="00EB2F0E">
              <w:rPr>
                <w:rFonts w:ascii="Times New Roman" w:eastAsia="Times New Roman" w:hAnsi="Times New Roman" w:cs="Times New Roman"/>
                <w:u w:val="single"/>
                <w:lang w:eastAsia="en-GB"/>
              </w:rPr>
              <w:t>+</w:t>
            </w:r>
            <w:r w:rsidRPr="00EB2F0E">
              <w:rPr>
                <w:rFonts w:ascii="Times New Roman" w:eastAsia="Times New Roman" w:hAnsi="Times New Roman" w:cs="Times New Roman"/>
                <w:lang w:eastAsia="en-GB"/>
              </w:rPr>
              <w:t>14.20</w:t>
            </w:r>
          </w:p>
          <w:p w14:paraId="248506C6" w14:textId="77777777" w:rsidR="00B8280F" w:rsidRPr="00EB2F0E" w:rsidRDefault="00B8280F" w:rsidP="00140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1E619367" w14:textId="77777777" w:rsidR="00B8280F" w:rsidRPr="00EB2F0E" w:rsidRDefault="00B8280F" w:rsidP="00140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EB2F0E">
              <w:rPr>
                <w:rFonts w:ascii="Times New Roman" w:eastAsia="Times New Roman" w:hAnsi="Times New Roman" w:cs="Times New Roman"/>
                <w:lang w:eastAsia="en-GB"/>
              </w:rPr>
              <w:t xml:space="preserve">     (p=0.47) *</w:t>
            </w:r>
          </w:p>
        </w:tc>
        <w:tc>
          <w:tcPr>
            <w:tcW w:w="2483" w:type="dxa"/>
          </w:tcPr>
          <w:p w14:paraId="2060961C" w14:textId="77777777" w:rsidR="00B8280F" w:rsidRPr="00EB2F0E" w:rsidRDefault="00B8280F" w:rsidP="00140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346B72C9" w14:textId="77777777" w:rsidR="00B8280F" w:rsidRPr="00EB2F0E" w:rsidRDefault="00B8280F" w:rsidP="00140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EB2F0E">
              <w:rPr>
                <w:rFonts w:ascii="Times New Roman" w:eastAsia="Times New Roman" w:hAnsi="Times New Roman" w:cs="Times New Roman"/>
                <w:lang w:eastAsia="en-GB"/>
              </w:rPr>
              <w:t>0.47</w:t>
            </w:r>
            <w:r w:rsidRPr="00EB2F0E">
              <w:rPr>
                <w:rFonts w:ascii="Times New Roman" w:eastAsia="Times New Roman" w:hAnsi="Times New Roman" w:cs="Times New Roman"/>
                <w:u w:val="single"/>
                <w:lang w:eastAsia="en-GB"/>
              </w:rPr>
              <w:t>+</w:t>
            </w:r>
            <w:r w:rsidRPr="00EB2F0E">
              <w:rPr>
                <w:rFonts w:ascii="Times New Roman" w:eastAsia="Times New Roman" w:hAnsi="Times New Roman" w:cs="Times New Roman"/>
                <w:lang w:eastAsia="en-GB"/>
              </w:rPr>
              <w:t>16.40</w:t>
            </w:r>
          </w:p>
          <w:p w14:paraId="191F4EDB" w14:textId="77777777" w:rsidR="00B8280F" w:rsidRPr="00EB2F0E" w:rsidRDefault="00B8280F" w:rsidP="00140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6120E61F" w14:textId="77777777" w:rsidR="00B8280F" w:rsidRPr="00EB2F0E" w:rsidRDefault="00B8280F" w:rsidP="00140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EB2F0E">
              <w:rPr>
                <w:rFonts w:ascii="Times New Roman" w:eastAsia="Times New Roman" w:hAnsi="Times New Roman" w:cs="Times New Roman"/>
                <w:lang w:eastAsia="en-GB"/>
              </w:rPr>
              <w:t>(</w:t>
            </w:r>
            <w:r w:rsidRPr="00CC2CD9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p</w:t>
            </w:r>
            <w:r w:rsidRPr="00EB2F0E">
              <w:rPr>
                <w:rFonts w:ascii="Times New Roman" w:eastAsia="Times New Roman" w:hAnsi="Times New Roman" w:cs="Times New Roman"/>
                <w:lang w:eastAsia="en-GB"/>
              </w:rPr>
              <w:t>=0.77) †</w:t>
            </w:r>
          </w:p>
        </w:tc>
      </w:tr>
      <w:tr w:rsidR="00B8280F" w:rsidRPr="00EB2F0E" w14:paraId="338CEA99" w14:textId="77777777" w:rsidTr="00637BFC">
        <w:trPr>
          <w:trHeight w:val="664"/>
        </w:trPr>
        <w:tc>
          <w:tcPr>
            <w:tcW w:w="1977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3C263C2" w14:textId="77777777" w:rsidR="00B8280F" w:rsidRPr="00EB2F0E" w:rsidRDefault="00B8280F" w:rsidP="0014005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EB2F0E">
              <w:rPr>
                <w:rFonts w:ascii="Times New Roman" w:eastAsia="Times New Roman" w:hAnsi="Times New Roman" w:cs="Times New Roman"/>
                <w:lang w:eastAsia="en-GB"/>
              </w:rPr>
              <w:t>RMSSD</w:t>
            </w:r>
            <w:r w:rsidRPr="00EB2F0E">
              <w:rPr>
                <w:rFonts w:ascii="Times New Roman" w:hAnsi="Times New Roman" w:cs="Times New Roman"/>
                <w:color w:val="1E242C"/>
                <w:vertAlign w:val="superscript"/>
              </w:rPr>
              <w:t>‡</w:t>
            </w:r>
            <w:r w:rsidRPr="00EB2F0E">
              <w:rPr>
                <w:rFonts w:ascii="Times New Roman" w:eastAsia="Times New Roman" w:hAnsi="Times New Roman" w:cs="Times New Roman"/>
                <w:lang w:eastAsia="en-GB"/>
              </w:rPr>
              <w:t xml:space="preserve">, ms </w:t>
            </w:r>
          </w:p>
          <w:p w14:paraId="4379E8C9" w14:textId="77777777" w:rsidR="00B8280F" w:rsidRPr="00EB2F0E" w:rsidRDefault="00B8280F" w:rsidP="00140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EB2F0E">
              <w:rPr>
                <w:rFonts w:ascii="Times New Roman" w:eastAsia="Times New Roman" w:hAnsi="Times New Roman" w:cs="Times New Roman"/>
                <w:lang w:eastAsia="en-GB"/>
              </w:rPr>
              <w:t>(median, IQR)</w:t>
            </w:r>
          </w:p>
        </w:tc>
        <w:tc>
          <w:tcPr>
            <w:tcW w:w="2822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6E442A8" w14:textId="77777777" w:rsidR="00B8280F" w:rsidRPr="00EB2F0E" w:rsidRDefault="00B8280F" w:rsidP="00140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6DDE067D" w14:textId="77777777" w:rsidR="00B8280F" w:rsidRPr="00EB2F0E" w:rsidRDefault="00B8280F" w:rsidP="00140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EB2F0E">
              <w:rPr>
                <w:rFonts w:ascii="Times New Roman" w:eastAsia="Times New Roman" w:hAnsi="Times New Roman" w:cs="Times New Roman"/>
                <w:lang w:eastAsia="en-GB"/>
              </w:rPr>
              <w:t>0.08</w:t>
            </w:r>
          </w:p>
          <w:p w14:paraId="79ABD2FB" w14:textId="7410BC33" w:rsidR="00B8280F" w:rsidRPr="00EB2F0E" w:rsidRDefault="00B8280F" w:rsidP="00140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EB2F0E">
              <w:rPr>
                <w:rFonts w:ascii="Times New Roman" w:eastAsia="Times New Roman" w:hAnsi="Times New Roman" w:cs="Times New Roman"/>
                <w:lang w:eastAsia="en-GB"/>
              </w:rPr>
              <w:t>(-10.85, 10.8</w:t>
            </w:r>
            <w:r w:rsidR="00FB3DC5" w:rsidRPr="00EB2F0E">
              <w:rPr>
                <w:rFonts w:ascii="Times New Roman" w:eastAsia="Times New Roman" w:hAnsi="Times New Roman" w:cs="Times New Roman"/>
                <w:lang w:eastAsia="en-GB"/>
              </w:rPr>
              <w:t>5</w:t>
            </w:r>
            <w:r w:rsidRPr="00EB2F0E">
              <w:rPr>
                <w:rFonts w:ascii="Times New Roman" w:eastAsia="Times New Roman" w:hAnsi="Times New Roman" w:cs="Times New Roman"/>
                <w:lang w:eastAsia="en-GB"/>
              </w:rPr>
              <w:t>)</w:t>
            </w:r>
          </w:p>
          <w:p w14:paraId="4FC9E4D6" w14:textId="77777777" w:rsidR="00B8280F" w:rsidRPr="00EB2F0E" w:rsidRDefault="00B8280F" w:rsidP="00140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0F5CD71D" w14:textId="77777777" w:rsidR="00B8280F" w:rsidRPr="00EB2F0E" w:rsidRDefault="00B8280F" w:rsidP="00140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EB2F0E">
              <w:rPr>
                <w:rFonts w:ascii="Times New Roman" w:eastAsia="Times New Roman" w:hAnsi="Times New Roman" w:cs="Times New Roman"/>
                <w:lang w:eastAsia="en-GB"/>
              </w:rPr>
              <w:t>(p=0.91) **</w:t>
            </w:r>
          </w:p>
        </w:tc>
        <w:tc>
          <w:tcPr>
            <w:tcW w:w="2483" w:type="dxa"/>
          </w:tcPr>
          <w:p w14:paraId="77B52030" w14:textId="77777777" w:rsidR="00B8280F" w:rsidRPr="00EB2F0E" w:rsidRDefault="00B8280F" w:rsidP="00140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7AA0DB87" w14:textId="77777777" w:rsidR="00B8280F" w:rsidRPr="00EB2F0E" w:rsidRDefault="00B8280F" w:rsidP="00140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EB2F0E">
              <w:rPr>
                <w:rFonts w:ascii="Times New Roman" w:eastAsia="Times New Roman" w:hAnsi="Times New Roman" w:cs="Times New Roman"/>
                <w:lang w:eastAsia="en-GB"/>
              </w:rPr>
              <w:t>-0.62</w:t>
            </w:r>
          </w:p>
          <w:p w14:paraId="0812C142" w14:textId="77777777" w:rsidR="00B8280F" w:rsidRPr="00EB2F0E" w:rsidRDefault="00B8280F" w:rsidP="00140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EB2F0E">
              <w:rPr>
                <w:rFonts w:ascii="Times New Roman" w:eastAsia="Times New Roman" w:hAnsi="Times New Roman" w:cs="Times New Roman"/>
                <w:lang w:eastAsia="en-GB"/>
              </w:rPr>
              <w:t>(- 5.55, 5.17)</w:t>
            </w:r>
          </w:p>
          <w:p w14:paraId="528CB427" w14:textId="77777777" w:rsidR="00B8280F" w:rsidRPr="00EB2F0E" w:rsidRDefault="00B8280F" w:rsidP="00140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7AE81854" w14:textId="77777777" w:rsidR="00B8280F" w:rsidRPr="00EB2F0E" w:rsidRDefault="00B8280F" w:rsidP="00140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EB2F0E">
              <w:rPr>
                <w:rFonts w:ascii="Times New Roman" w:eastAsia="Times New Roman" w:hAnsi="Times New Roman" w:cs="Times New Roman"/>
                <w:lang w:eastAsia="en-GB"/>
              </w:rPr>
              <w:t xml:space="preserve">     (p=0.43) *</w:t>
            </w:r>
          </w:p>
        </w:tc>
        <w:tc>
          <w:tcPr>
            <w:tcW w:w="2483" w:type="dxa"/>
          </w:tcPr>
          <w:p w14:paraId="34FA3864" w14:textId="77777777" w:rsidR="00B8280F" w:rsidRPr="00EB2F0E" w:rsidRDefault="00B8280F" w:rsidP="00140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7E522120" w14:textId="77777777" w:rsidR="00B8280F" w:rsidRPr="00EB2F0E" w:rsidRDefault="00B8280F" w:rsidP="00140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EB2F0E">
              <w:rPr>
                <w:rFonts w:ascii="Times New Roman" w:eastAsia="Times New Roman" w:hAnsi="Times New Roman" w:cs="Times New Roman"/>
                <w:lang w:eastAsia="en-GB"/>
              </w:rPr>
              <w:t>-1.02</w:t>
            </w:r>
          </w:p>
          <w:p w14:paraId="2FCDCFCC" w14:textId="77777777" w:rsidR="00B8280F" w:rsidRPr="00EB2F0E" w:rsidRDefault="00B8280F" w:rsidP="00140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EB2F0E">
              <w:rPr>
                <w:rFonts w:ascii="Times New Roman" w:eastAsia="Times New Roman" w:hAnsi="Times New Roman" w:cs="Times New Roman"/>
                <w:lang w:eastAsia="en-GB"/>
              </w:rPr>
              <w:t>(-10.58, 9.99)</w:t>
            </w:r>
          </w:p>
          <w:p w14:paraId="05A992AA" w14:textId="77777777" w:rsidR="00B8280F" w:rsidRPr="00EB2F0E" w:rsidRDefault="00B8280F" w:rsidP="00140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556C3728" w14:textId="77777777" w:rsidR="00B8280F" w:rsidRPr="00EB2F0E" w:rsidRDefault="00B8280F" w:rsidP="00140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EB2F0E">
              <w:rPr>
                <w:rFonts w:ascii="Times New Roman" w:eastAsia="Times New Roman" w:hAnsi="Times New Roman" w:cs="Times New Roman"/>
                <w:lang w:eastAsia="en-GB"/>
              </w:rPr>
              <w:t>(</w:t>
            </w:r>
            <w:r w:rsidRPr="00CC2CD9">
              <w:rPr>
                <w:rFonts w:ascii="Times New Roman" w:eastAsia="Times New Roman" w:hAnsi="Times New Roman" w:cs="Times New Roman"/>
                <w:i/>
                <w:iCs/>
                <w:lang w:eastAsia="en-GB"/>
              </w:rPr>
              <w:t>p</w:t>
            </w:r>
            <w:r w:rsidRPr="00EB2F0E">
              <w:rPr>
                <w:rFonts w:ascii="Times New Roman" w:eastAsia="Times New Roman" w:hAnsi="Times New Roman" w:cs="Times New Roman"/>
                <w:lang w:eastAsia="en-GB"/>
              </w:rPr>
              <w:t>=0.94) †</w:t>
            </w:r>
          </w:p>
        </w:tc>
      </w:tr>
    </w:tbl>
    <w:p w14:paraId="4010CD18" w14:textId="28E088D8" w:rsidR="00B8280F" w:rsidRPr="00EB2F0E" w:rsidRDefault="00B8280F" w:rsidP="00B8280F">
      <w:pPr>
        <w:pStyle w:val="Caption"/>
        <w:keepNext/>
        <w:spacing w:line="360" w:lineRule="auto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r w:rsidRPr="00EB2F0E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Table S3:  Sensitivity analysis of HRV comparison across methods and durations of recording without the outliers</w:t>
      </w:r>
    </w:p>
    <w:p w14:paraId="5F98DF91" w14:textId="77777777" w:rsidR="00B8280F" w:rsidRPr="00EB2F0E" w:rsidRDefault="00B8280F" w:rsidP="00B8280F">
      <w:pPr>
        <w:rPr>
          <w:rFonts w:ascii="Times New Roman" w:hAnsi="Times New Roman" w:cs="Times New Roman"/>
        </w:rPr>
      </w:pPr>
    </w:p>
    <w:p w14:paraId="06C5B351" w14:textId="77777777" w:rsidR="00B8280F" w:rsidRPr="00EB2F0E" w:rsidRDefault="00B8280F" w:rsidP="00B8280F">
      <w:pPr>
        <w:rPr>
          <w:rFonts w:ascii="Times New Roman" w:hAnsi="Times New Roman" w:cs="Times New Roman"/>
          <w:sz w:val="18"/>
          <w:szCs w:val="18"/>
        </w:rPr>
      </w:pPr>
    </w:p>
    <w:p w14:paraId="697CE4A5" w14:textId="77777777" w:rsidR="00B8280F" w:rsidRPr="00EB2F0E" w:rsidRDefault="00B8280F" w:rsidP="00B8280F">
      <w:pPr>
        <w:rPr>
          <w:rFonts w:ascii="Times New Roman" w:hAnsi="Times New Roman" w:cs="Times New Roman"/>
          <w:sz w:val="18"/>
          <w:szCs w:val="18"/>
        </w:rPr>
      </w:pPr>
    </w:p>
    <w:p w14:paraId="775C6CF3" w14:textId="77777777" w:rsidR="00B8280F" w:rsidRPr="00EB2F0E" w:rsidRDefault="00B8280F" w:rsidP="00B8280F">
      <w:pPr>
        <w:rPr>
          <w:rFonts w:ascii="Times New Roman" w:hAnsi="Times New Roman" w:cs="Times New Roman"/>
          <w:sz w:val="18"/>
          <w:szCs w:val="18"/>
        </w:rPr>
      </w:pPr>
    </w:p>
    <w:p w14:paraId="2FCC8C68" w14:textId="77777777" w:rsidR="00B8280F" w:rsidRPr="00EB2F0E" w:rsidRDefault="00B8280F" w:rsidP="00B8280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B2F0E">
        <w:rPr>
          <w:rFonts w:ascii="Times New Roman" w:hAnsi="Times New Roman" w:cs="Times New Roman"/>
          <w:b/>
          <w:bCs/>
          <w:sz w:val="24"/>
          <w:szCs w:val="24"/>
        </w:rPr>
        <w:t xml:space="preserve">Notes: </w:t>
      </w:r>
    </w:p>
    <w:p w14:paraId="55333B6F" w14:textId="77777777" w:rsidR="00B8280F" w:rsidRPr="00EB2F0E" w:rsidRDefault="00B8280F" w:rsidP="00B8280F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EB2F0E">
        <w:rPr>
          <w:rFonts w:ascii="Times New Roman" w:eastAsiaTheme="minorEastAsia" w:hAnsi="Times New Roman" w:cs="Times New Roman"/>
          <w:sz w:val="24"/>
          <w:szCs w:val="24"/>
        </w:rPr>
        <w:t xml:space="preserve">-Data are shown as mean and standard deviation or median and interquartile range. </w:t>
      </w:r>
    </w:p>
    <w:p w14:paraId="297C005F" w14:textId="1041D05D" w:rsidR="00B8280F" w:rsidRPr="00EB2F0E" w:rsidRDefault="00B8280F" w:rsidP="00B8280F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EB2F0E">
        <w:rPr>
          <w:rFonts w:ascii="Times New Roman" w:eastAsiaTheme="minorEastAsia" w:hAnsi="Times New Roman" w:cs="Times New Roman"/>
          <w:sz w:val="24"/>
          <w:szCs w:val="24"/>
        </w:rPr>
        <w:t xml:space="preserve">-PWV, </w:t>
      </w:r>
      <w:r w:rsidR="00CE7157">
        <w:rPr>
          <w:rFonts w:ascii="Times New Roman" w:eastAsiaTheme="minorEastAsia" w:hAnsi="Times New Roman" w:cs="Times New Roman"/>
          <w:sz w:val="24"/>
          <w:szCs w:val="24"/>
        </w:rPr>
        <w:t>P</w:t>
      </w:r>
      <w:r w:rsidRPr="00EB2F0E">
        <w:rPr>
          <w:rFonts w:ascii="Times New Roman" w:eastAsiaTheme="minorEastAsia" w:hAnsi="Times New Roman" w:cs="Times New Roman"/>
          <w:sz w:val="24"/>
          <w:szCs w:val="24"/>
        </w:rPr>
        <w:t xml:space="preserve">ulse </w:t>
      </w:r>
      <w:r w:rsidR="00CE7157">
        <w:rPr>
          <w:rFonts w:ascii="Times New Roman" w:eastAsiaTheme="minorEastAsia" w:hAnsi="Times New Roman" w:cs="Times New Roman"/>
          <w:sz w:val="24"/>
          <w:szCs w:val="24"/>
        </w:rPr>
        <w:t>W</w:t>
      </w:r>
      <w:r w:rsidRPr="00EB2F0E">
        <w:rPr>
          <w:rFonts w:ascii="Times New Roman" w:eastAsiaTheme="minorEastAsia" w:hAnsi="Times New Roman" w:cs="Times New Roman"/>
          <w:sz w:val="24"/>
          <w:szCs w:val="24"/>
        </w:rPr>
        <w:t xml:space="preserve">ave </w:t>
      </w:r>
      <w:r w:rsidR="00CE7157">
        <w:rPr>
          <w:rFonts w:ascii="Times New Roman" w:eastAsiaTheme="minorEastAsia" w:hAnsi="Times New Roman" w:cs="Times New Roman"/>
          <w:sz w:val="24"/>
          <w:szCs w:val="24"/>
        </w:rPr>
        <w:t>V</w:t>
      </w:r>
      <w:r w:rsidRPr="00EB2F0E">
        <w:rPr>
          <w:rFonts w:ascii="Times New Roman" w:eastAsiaTheme="minorEastAsia" w:hAnsi="Times New Roman" w:cs="Times New Roman"/>
          <w:sz w:val="24"/>
          <w:szCs w:val="24"/>
        </w:rPr>
        <w:t>elocity; ECG, electrocardiogram; BPM, Beats Per Minute; ms, millisecond; HR, Heart Rate; RMSSD, Root Mean Square of Successive Differences.</w:t>
      </w:r>
    </w:p>
    <w:p w14:paraId="1526F755" w14:textId="5F18C413" w:rsidR="00B8280F" w:rsidRPr="00536424" w:rsidRDefault="00B8280F" w:rsidP="00B8280F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EB2F0E">
        <w:rPr>
          <w:rFonts w:ascii="Times New Roman" w:eastAsia="Times New Roman" w:hAnsi="Times New Roman" w:cs="Times New Roman"/>
          <w:sz w:val="24"/>
          <w:szCs w:val="24"/>
          <w:lang w:eastAsia="en-GB"/>
        </w:rPr>
        <w:t>-</w:t>
      </w:r>
      <w:r w:rsidRPr="00EB2F0E">
        <w:rPr>
          <w:rFonts w:ascii="Times New Roman" w:eastAsiaTheme="minorEastAsia" w:hAnsi="Times New Roman" w:cs="Times New Roman"/>
          <w:sz w:val="24"/>
          <w:szCs w:val="24"/>
        </w:rPr>
        <w:t>*n=95, **n=</w:t>
      </w:r>
      <w:r w:rsidR="00515F49" w:rsidRPr="00EB2F0E">
        <w:rPr>
          <w:rFonts w:ascii="Times New Roman" w:eastAsiaTheme="minorEastAsia" w:hAnsi="Times New Roman" w:cs="Times New Roman"/>
          <w:sz w:val="24"/>
          <w:szCs w:val="24"/>
        </w:rPr>
        <w:t>97, †</w:t>
      </w:r>
      <w:r w:rsidRPr="00EB2F0E">
        <w:rPr>
          <w:rFonts w:ascii="Times New Roman" w:eastAsiaTheme="minorEastAsia" w:hAnsi="Times New Roman" w:cs="Times New Roman"/>
          <w:sz w:val="24"/>
          <w:szCs w:val="24"/>
        </w:rPr>
        <w:t xml:space="preserve">n= 98, </w:t>
      </w:r>
      <w:r w:rsidRPr="00EB2F0E">
        <w:rPr>
          <w:rFonts w:ascii="Times New Roman" w:hAnsi="Times New Roman" w:cs="Times New Roman"/>
          <w:sz w:val="24"/>
          <w:szCs w:val="24"/>
        </w:rPr>
        <w:t>‡</w:t>
      </w:r>
      <w:r w:rsidRPr="00EB2F0E">
        <w:rPr>
          <w:rFonts w:ascii="Times New Roman" w:eastAsiaTheme="minorEastAsia" w:hAnsi="Times New Roman" w:cs="Times New Roman"/>
          <w:sz w:val="24"/>
          <w:szCs w:val="24"/>
        </w:rPr>
        <w:t>n= 99.</w:t>
      </w:r>
    </w:p>
    <w:p w14:paraId="77A49905" w14:textId="77777777" w:rsidR="00D3214F" w:rsidRDefault="00D3214F"/>
    <w:sectPr w:rsidR="00D321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tTQ2MgdiC0MLSyCtpKMUnFpcnJmfB1JgXAsAK8XtOCwAAAA="/>
  </w:docVars>
  <w:rsids>
    <w:rsidRoot w:val="00B8280F"/>
    <w:rsid w:val="00007F0D"/>
    <w:rsid w:val="000E3865"/>
    <w:rsid w:val="001B18EE"/>
    <w:rsid w:val="002F1C4D"/>
    <w:rsid w:val="00490A17"/>
    <w:rsid w:val="00493756"/>
    <w:rsid w:val="004C7B5A"/>
    <w:rsid w:val="00515F49"/>
    <w:rsid w:val="00623660"/>
    <w:rsid w:val="00637BFC"/>
    <w:rsid w:val="0078282C"/>
    <w:rsid w:val="008232B9"/>
    <w:rsid w:val="008A6644"/>
    <w:rsid w:val="008C0BBD"/>
    <w:rsid w:val="008E3A39"/>
    <w:rsid w:val="00955458"/>
    <w:rsid w:val="00AF6FBC"/>
    <w:rsid w:val="00B8280F"/>
    <w:rsid w:val="00B84D96"/>
    <w:rsid w:val="00BA4B1B"/>
    <w:rsid w:val="00CB7300"/>
    <w:rsid w:val="00CC2CD9"/>
    <w:rsid w:val="00CE7157"/>
    <w:rsid w:val="00D3214F"/>
    <w:rsid w:val="00D52DFB"/>
    <w:rsid w:val="00E52D8F"/>
    <w:rsid w:val="00E81562"/>
    <w:rsid w:val="00EB2F0E"/>
    <w:rsid w:val="00EB4592"/>
    <w:rsid w:val="00F77377"/>
    <w:rsid w:val="00FB3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526803"/>
  <w15:chartTrackingRefBased/>
  <w15:docId w15:val="{76B73A37-E9A9-403D-AD16-E64802405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280F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8280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B8280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B8280F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styleId="Hyperlink">
    <w:name w:val="Hyperlink"/>
    <w:basedOn w:val="DefaultParagraphFont"/>
    <w:uiPriority w:val="99"/>
    <w:unhideWhenUsed/>
    <w:rsid w:val="00B8280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8280F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B828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hyperlink" Target="mailto:rmaqsood@bournemouth.ac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635</Words>
  <Characters>3622</Characters>
  <Application>Microsoft Office Word</Application>
  <DocSecurity>0</DocSecurity>
  <Lines>30</Lines>
  <Paragraphs>8</Paragraphs>
  <ScaleCrop>false</ScaleCrop>
  <Company/>
  <LinksUpToDate>false</LinksUpToDate>
  <CharactersWithSpaces>4249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Rabeea Maqsood</dc:creator>
  <cp:keywords/>
  <dc:description/>
  <cp:lastModifiedBy>Rabeea Maqsood</cp:lastModifiedBy>
  <cp:revision>30</cp:revision>
  <dcterms:created xsi:type="dcterms:W3CDTF">2024-05-04T20:25:00Z</dcterms:created>
  <dcterms:modified xsi:type="dcterms:W3CDTF">2024-07-03T12:00:00Z</dcterms:modified>
</cp:coreProperties>
</file>