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28E" w:rsidRDefault="0054528E" w:rsidP="0054528E">
      <w:r>
        <w:rPr>
          <w:rFonts w:ascii="Arial Unicode MS" w:eastAsia="Arial Unicode MS" w:cs="Arial Unicode MS"/>
          <w:b/>
          <w:bCs/>
        </w:rPr>
        <w:t xml:space="preserve">Supplementary Information 1. </w:t>
      </w:r>
      <w:r>
        <w:t xml:space="preserve">Images of adult females and males of </w:t>
      </w:r>
      <w:proofErr w:type="spellStart"/>
      <w:r>
        <w:rPr>
          <w:rFonts w:ascii="Arial Unicode MS" w:eastAsia="Arial Unicode MS" w:cs="Arial Unicode MS"/>
          <w:i/>
          <w:iCs/>
        </w:rPr>
        <w:t>Amblydromalus</w:t>
      </w:r>
      <w:proofErr w:type="spellEnd"/>
      <w:r>
        <w:rPr>
          <w:rFonts w:ascii="Arial Unicode MS" w:eastAsia="Arial Unicode MS" w:cs="Arial Unicode MS"/>
          <w:i/>
          <w:iCs/>
        </w:rPr>
        <w:t xml:space="preserve"> </w:t>
      </w:r>
      <w:proofErr w:type="spellStart"/>
      <w:r>
        <w:rPr>
          <w:rFonts w:ascii="Arial Unicode MS" w:eastAsia="Arial Unicode MS" w:cs="Arial Unicode MS"/>
          <w:i/>
          <w:iCs/>
        </w:rPr>
        <w:t>limonicus</w:t>
      </w:r>
      <w:proofErr w:type="spellEnd"/>
      <w:r>
        <w:t xml:space="preserve">, </w:t>
      </w:r>
      <w:proofErr w:type="spellStart"/>
      <w:r>
        <w:rPr>
          <w:rFonts w:ascii="Arial Unicode MS" w:eastAsia="Arial Unicode MS" w:cs="Arial Unicode MS"/>
          <w:i/>
          <w:iCs/>
        </w:rPr>
        <w:t>Amblyseius</w:t>
      </w:r>
      <w:proofErr w:type="spellEnd"/>
      <w:r>
        <w:rPr>
          <w:rFonts w:ascii="Arial Unicode MS" w:eastAsia="Arial Unicode MS" w:cs="Arial Unicode MS"/>
          <w:i/>
          <w:iCs/>
        </w:rPr>
        <w:t xml:space="preserve"> </w:t>
      </w:r>
      <w:proofErr w:type="spellStart"/>
      <w:r>
        <w:rPr>
          <w:rFonts w:ascii="Arial Unicode MS" w:eastAsia="Arial Unicode MS" w:cs="Arial Unicode MS"/>
          <w:i/>
          <w:iCs/>
        </w:rPr>
        <w:t>lentiginosus</w:t>
      </w:r>
      <w:proofErr w:type="spellEnd"/>
      <w:r>
        <w:t xml:space="preserve">, and </w:t>
      </w:r>
      <w:proofErr w:type="spellStart"/>
      <w:r>
        <w:rPr>
          <w:rFonts w:ascii="Arial Unicode MS" w:eastAsia="Arial Unicode MS" w:cs="Arial Unicode MS"/>
          <w:i/>
          <w:iCs/>
        </w:rPr>
        <w:t>Neoseiulus</w:t>
      </w:r>
      <w:proofErr w:type="spellEnd"/>
      <w:r>
        <w:rPr>
          <w:rFonts w:ascii="Arial Unicode MS" w:eastAsia="Arial Unicode MS" w:cs="Arial Unicode MS"/>
          <w:i/>
          <w:iCs/>
        </w:rPr>
        <w:t xml:space="preserve"> </w:t>
      </w:r>
      <w:proofErr w:type="spellStart"/>
      <w:r>
        <w:rPr>
          <w:rFonts w:ascii="Arial Unicode MS" w:eastAsia="Arial Unicode MS" w:cs="Arial Unicode MS"/>
          <w:i/>
          <w:iCs/>
        </w:rPr>
        <w:t>cucumeris</w:t>
      </w:r>
      <w:proofErr w:type="spellEnd"/>
      <w:r>
        <w:t xml:space="preserve">, as well as adult females of </w:t>
      </w:r>
      <w:proofErr w:type="spellStart"/>
      <w:r>
        <w:rPr>
          <w:rFonts w:ascii="Arial Unicode MS" w:eastAsia="Arial Unicode MS" w:cs="Arial Unicode MS"/>
          <w:i/>
          <w:iCs/>
        </w:rPr>
        <w:t>Amblyseius</w:t>
      </w:r>
      <w:proofErr w:type="spellEnd"/>
      <w:r>
        <w:rPr>
          <w:rFonts w:ascii="Arial Unicode MS" w:eastAsia="Arial Unicode MS" w:cs="Arial Unicode MS"/>
          <w:i/>
          <w:iCs/>
        </w:rPr>
        <w:t xml:space="preserve"> </w:t>
      </w:r>
      <w:proofErr w:type="spellStart"/>
      <w:r>
        <w:rPr>
          <w:rFonts w:ascii="Arial Unicode MS" w:eastAsia="Arial Unicode MS" w:cs="Arial Unicode MS"/>
          <w:i/>
          <w:iCs/>
        </w:rPr>
        <w:t>herbicolus</w:t>
      </w:r>
      <w:proofErr w:type="spellEnd"/>
      <w:r>
        <w:t xml:space="preserve">, captured using a camera equipped with an adapted lens at 20× magnification. Specimens were </w:t>
      </w:r>
      <w:proofErr w:type="spellStart"/>
      <w:r>
        <w:t>euthanised</w:t>
      </w:r>
      <w:proofErr w:type="spellEnd"/>
      <w:r>
        <w:t xml:space="preserve"> by submersion in 75% ethanol prior to imaging. Note the variation in body colouration among species.</w:t>
      </w:r>
    </w:p>
    <w:p w:rsidR="0054528E" w:rsidRDefault="0054528E" w:rsidP="0054528E">
      <w:bookmarkStart w:id="0" w:name="[IMAGE-Fig9_Print.jpeg]"/>
      <w:r>
        <w:rPr>
          <w:noProof/>
          <w:lang w:eastAsia="en-IN"/>
        </w:rPr>
        <w:drawing>
          <wp:inline distT="0" distB="0" distL="0" distR="0">
            <wp:extent cx="5734050" cy="3543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4528E" w:rsidRDefault="0054528E" w:rsidP="0054528E">
      <w:r>
        <w:rPr>
          <w:rFonts w:ascii="Arial Unicode MS" w:eastAsia="Arial Unicode MS" w:cs="Arial Unicode MS"/>
          <w:b/>
          <w:bCs/>
        </w:rPr>
        <w:t xml:space="preserve">Supplementary Information 2. </w:t>
      </w:r>
      <w:r>
        <w:t xml:space="preserve">Images of mating pairs of </w:t>
      </w:r>
      <w:proofErr w:type="spellStart"/>
      <w:r>
        <w:rPr>
          <w:rFonts w:ascii="Arial Unicode MS" w:eastAsia="Arial Unicode MS" w:cs="Arial Unicode MS"/>
          <w:i/>
        </w:rPr>
        <w:t>Amblydromalus</w:t>
      </w:r>
      <w:proofErr w:type="spellEnd"/>
      <w:r>
        <w:rPr>
          <w:rFonts w:ascii="Arial Unicode MS" w:eastAsia="Arial Unicode MS" w:cs="Arial Unicode MS"/>
          <w:i/>
        </w:rPr>
        <w:t xml:space="preserve"> </w:t>
      </w:r>
      <w:proofErr w:type="spellStart"/>
      <w:r>
        <w:rPr>
          <w:rFonts w:ascii="Arial Unicode MS" w:eastAsia="Arial Unicode MS" w:cs="Arial Unicode MS"/>
          <w:i/>
        </w:rPr>
        <w:t>limonicus</w:t>
      </w:r>
      <w:proofErr w:type="spellEnd"/>
      <w:r>
        <w:t xml:space="preserve">, </w:t>
      </w:r>
      <w:proofErr w:type="spellStart"/>
      <w:r>
        <w:rPr>
          <w:rFonts w:ascii="Arial Unicode MS" w:eastAsia="Arial Unicode MS" w:cs="Arial Unicode MS"/>
          <w:i/>
        </w:rPr>
        <w:t>Amblyseius</w:t>
      </w:r>
      <w:proofErr w:type="spellEnd"/>
      <w:r>
        <w:rPr>
          <w:rFonts w:ascii="Arial Unicode MS" w:eastAsia="Arial Unicode MS" w:cs="Arial Unicode MS"/>
          <w:i/>
        </w:rPr>
        <w:t xml:space="preserve"> </w:t>
      </w:r>
      <w:proofErr w:type="spellStart"/>
      <w:r>
        <w:rPr>
          <w:rFonts w:ascii="Arial Unicode MS" w:eastAsia="Arial Unicode MS" w:cs="Arial Unicode MS"/>
          <w:i/>
        </w:rPr>
        <w:t>lentiginosus</w:t>
      </w:r>
      <w:proofErr w:type="spellEnd"/>
      <w:r>
        <w:t xml:space="preserve">, and </w:t>
      </w:r>
      <w:proofErr w:type="spellStart"/>
      <w:r>
        <w:rPr>
          <w:rFonts w:ascii="Arial Unicode MS" w:eastAsia="Arial Unicode MS" w:cs="Arial Unicode MS"/>
          <w:i/>
        </w:rPr>
        <w:t>Neoseiulus</w:t>
      </w:r>
      <w:proofErr w:type="spellEnd"/>
      <w:r>
        <w:rPr>
          <w:rFonts w:ascii="Arial Unicode MS" w:eastAsia="Arial Unicode MS" w:cs="Arial Unicode MS"/>
          <w:i/>
        </w:rPr>
        <w:t xml:space="preserve"> </w:t>
      </w:r>
      <w:proofErr w:type="spellStart"/>
      <w:r>
        <w:rPr>
          <w:rFonts w:ascii="Arial Unicode MS" w:eastAsia="Arial Unicode MS" w:cs="Arial Unicode MS"/>
          <w:i/>
        </w:rPr>
        <w:t>cucumeris</w:t>
      </w:r>
      <w:proofErr w:type="spellEnd"/>
      <w:r>
        <w:t xml:space="preserve">, with females positioned ventral side up and </w:t>
      </w:r>
      <w:proofErr w:type="gramStart"/>
      <w:r>
        <w:t>males</w:t>
      </w:r>
      <w:proofErr w:type="gramEnd"/>
      <w:r>
        <w:t xml:space="preserve"> dorsal side up (venter-to-venter position). Images were captured using a camera with an adapted lens at 20× magnification. Specimens were </w:t>
      </w:r>
      <w:proofErr w:type="spellStart"/>
      <w:r>
        <w:t>euthanised</w:t>
      </w:r>
      <w:proofErr w:type="spellEnd"/>
      <w:r>
        <w:t xml:space="preserve"> by submersion in 75% ethanol prior to imaging. As a result, the positioning of the pairs may be slightly altered (males appear misaligned due to preservation) compared to </w:t>
      </w:r>
      <w:r>
        <w:rPr>
          <w:rFonts w:ascii="Arial Unicode MS" w:eastAsia="Arial Unicode MS" w:cs="Arial Unicode MS"/>
          <w:i/>
          <w:iCs/>
        </w:rPr>
        <w:t>in situ</w:t>
      </w:r>
      <w:r>
        <w:t xml:space="preserve"> observations.</w:t>
      </w:r>
    </w:p>
    <w:p w:rsidR="0054528E" w:rsidRDefault="0054528E" w:rsidP="0054528E">
      <w:bookmarkStart w:id="1" w:name="[IMAGE-Fig10_Print.jpeg]"/>
      <w:r>
        <w:rPr>
          <w:noProof/>
          <w:lang w:eastAsia="en-IN"/>
        </w:rPr>
        <w:lastRenderedPageBreak/>
        <w:drawing>
          <wp:inline distT="0" distB="0" distL="0" distR="0">
            <wp:extent cx="5734050" cy="3057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1723F8" w:rsidRDefault="001723F8">
      <w:bookmarkStart w:id="2" w:name="_GoBack"/>
      <w:bookmarkEnd w:id="2"/>
    </w:p>
    <w:sectPr w:rsidR="001723F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28E"/>
    <w:rsid w:val="000B6277"/>
    <w:rsid w:val="00136FA4"/>
    <w:rsid w:val="001723F8"/>
    <w:rsid w:val="001C290A"/>
    <w:rsid w:val="001D0E57"/>
    <w:rsid w:val="001D6D8F"/>
    <w:rsid w:val="00204D0D"/>
    <w:rsid w:val="002228B4"/>
    <w:rsid w:val="0023705F"/>
    <w:rsid w:val="002976BB"/>
    <w:rsid w:val="002A48A6"/>
    <w:rsid w:val="0030478A"/>
    <w:rsid w:val="00367E1B"/>
    <w:rsid w:val="00370366"/>
    <w:rsid w:val="003D6761"/>
    <w:rsid w:val="003F7B35"/>
    <w:rsid w:val="00437832"/>
    <w:rsid w:val="00464D2A"/>
    <w:rsid w:val="004A13DC"/>
    <w:rsid w:val="004B2B64"/>
    <w:rsid w:val="004E2ECA"/>
    <w:rsid w:val="004E4794"/>
    <w:rsid w:val="005142AC"/>
    <w:rsid w:val="00516E8E"/>
    <w:rsid w:val="00522B81"/>
    <w:rsid w:val="0054528E"/>
    <w:rsid w:val="005535C3"/>
    <w:rsid w:val="0055404F"/>
    <w:rsid w:val="005A60ED"/>
    <w:rsid w:val="005E40DF"/>
    <w:rsid w:val="006075C2"/>
    <w:rsid w:val="00616C49"/>
    <w:rsid w:val="0062662A"/>
    <w:rsid w:val="00627448"/>
    <w:rsid w:val="00641B58"/>
    <w:rsid w:val="00651714"/>
    <w:rsid w:val="00671A82"/>
    <w:rsid w:val="007320DC"/>
    <w:rsid w:val="00750B4B"/>
    <w:rsid w:val="007A7E18"/>
    <w:rsid w:val="007B5AA7"/>
    <w:rsid w:val="0088173E"/>
    <w:rsid w:val="008A29B7"/>
    <w:rsid w:val="00930976"/>
    <w:rsid w:val="009472B0"/>
    <w:rsid w:val="00976142"/>
    <w:rsid w:val="009D7B9E"/>
    <w:rsid w:val="00A3337D"/>
    <w:rsid w:val="00B22157"/>
    <w:rsid w:val="00B41551"/>
    <w:rsid w:val="00B47255"/>
    <w:rsid w:val="00B9465B"/>
    <w:rsid w:val="00BC1553"/>
    <w:rsid w:val="00BD33D9"/>
    <w:rsid w:val="00C55765"/>
    <w:rsid w:val="00C71400"/>
    <w:rsid w:val="00C756D2"/>
    <w:rsid w:val="00C81A35"/>
    <w:rsid w:val="00CC0B85"/>
    <w:rsid w:val="00CC72DA"/>
    <w:rsid w:val="00D05534"/>
    <w:rsid w:val="00D92B68"/>
    <w:rsid w:val="00E17138"/>
    <w:rsid w:val="00E30E0F"/>
    <w:rsid w:val="00E73EBE"/>
    <w:rsid w:val="00F0625C"/>
    <w:rsid w:val="00F5674F"/>
    <w:rsid w:val="00F752AD"/>
    <w:rsid w:val="00FA10CB"/>
    <w:rsid w:val="00FC3687"/>
    <w:rsid w:val="00FE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31EDA1-43B9-4EF0-8DC1-CE1F87F56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Monisha Kiran Kumar P</dc:creator>
  <cp:keywords/>
  <dc:description/>
  <cp:lastModifiedBy>Monisha Kiran Kumar P</cp:lastModifiedBy>
  <cp:revision>1</cp:revision>
  <dcterms:created xsi:type="dcterms:W3CDTF">2025-05-29T03:24:00Z</dcterms:created>
  <dcterms:modified xsi:type="dcterms:W3CDTF">2025-05-29T03:26:00Z</dcterms:modified>
</cp:coreProperties>
</file>