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7B2A" w14:textId="7704F56C" w:rsidR="00294527" w:rsidRPr="008A076C" w:rsidRDefault="00EC4A57" w:rsidP="00294527">
      <w:pPr>
        <w:spacing w:line="480" w:lineRule="auto"/>
        <w:rPr>
          <w:rFonts w:ascii="宋体" w:eastAsia="宋体" w:hAnsi="宋体"/>
          <w:b/>
          <w:bCs/>
          <w:sz w:val="20"/>
          <w:szCs w:val="20"/>
        </w:rPr>
      </w:pPr>
      <w:r>
        <w:rPr>
          <w:rFonts w:ascii="宋体" w:eastAsia="宋体" w:hAnsi="宋体"/>
          <w:b/>
          <w:bCs/>
          <w:noProof/>
          <w:sz w:val="20"/>
          <w:szCs w:val="20"/>
        </w:rPr>
        <w:drawing>
          <wp:inline distT="0" distB="0" distL="0" distR="0" wp14:anchorId="144832C3" wp14:editId="54D39EFB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E854" w14:textId="315CDBED" w:rsidR="00294527" w:rsidRPr="009149CB" w:rsidRDefault="00294527" w:rsidP="00294527">
      <w:pPr>
        <w:pStyle w:val="a7"/>
        <w:spacing w:line="480" w:lineRule="auto"/>
        <w:ind w:left="360" w:firstLineChars="0" w:firstLine="0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8A076C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F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>igure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S1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>. Gene identification of T cell</w:t>
      </w:r>
      <w:r w:rsidRPr="008A076C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-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specific knockout </w:t>
      </w:r>
      <w:r w:rsidRPr="008A076C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</w:rPr>
        <w:t>mTOR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>/</w:t>
      </w:r>
      <w:r w:rsidRPr="008A076C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</w:rPr>
        <w:t>TSC1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mice.</w:t>
      </w:r>
      <w:r w:rsidRPr="009149CB"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T</w:t>
      </w:r>
      <w:r w:rsidRPr="009149CB">
        <w:rPr>
          <w:rFonts w:ascii="Times New Roman" w:hAnsi="Times New Roman" w:cs="Times New Roman"/>
          <w:color w:val="000000" w:themeColor="text1"/>
          <w:sz w:val="22"/>
        </w:rPr>
        <w:t xml:space="preserve">he mRNA expression levels of </w:t>
      </w:r>
      <w:r w:rsidRPr="009149CB">
        <w:rPr>
          <w:rFonts w:ascii="Times New Roman" w:hAnsi="Times New Roman" w:cs="Times New Roman"/>
          <w:i/>
          <w:iCs/>
          <w:color w:val="000000" w:themeColor="text1"/>
          <w:sz w:val="22"/>
        </w:rPr>
        <w:t>mTOR</w:t>
      </w:r>
      <w:r w:rsidRPr="009149CB">
        <w:rPr>
          <w:rFonts w:ascii="Times New Roman" w:hAnsi="Times New Roman" w:cs="Times New Roman"/>
          <w:color w:val="000000" w:themeColor="text1"/>
          <w:sz w:val="22"/>
        </w:rPr>
        <w:t xml:space="preserve"> (A) and </w:t>
      </w:r>
      <w:r w:rsidRPr="009149CB">
        <w:rPr>
          <w:rFonts w:ascii="Times New Roman" w:hAnsi="Times New Roman" w:cs="Times New Roman"/>
          <w:i/>
          <w:iCs/>
          <w:color w:val="000000" w:themeColor="text1"/>
          <w:sz w:val="22"/>
        </w:rPr>
        <w:t>TSC1</w:t>
      </w:r>
      <w:r w:rsidRPr="009149CB">
        <w:rPr>
          <w:rFonts w:ascii="Times New Roman" w:hAnsi="Times New Roman" w:cs="Times New Roman"/>
          <w:color w:val="000000" w:themeColor="text1"/>
          <w:sz w:val="22"/>
        </w:rPr>
        <w:t xml:space="preserve"> (B) in mice were detected by RT-PCR to confirm knockout of the target genes.</w:t>
      </w:r>
    </w:p>
    <w:p w14:paraId="2C79E19C" w14:textId="6235EBFB" w:rsidR="00105B4E" w:rsidRDefault="00105B4E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105B4E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</w:p>
    <w:p w14:paraId="2FFE8A35" w14:textId="054EE1BD" w:rsidR="00161626" w:rsidRPr="00161626" w:rsidRDefault="00092A0E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6269033" wp14:editId="195A1868">
            <wp:simplePos x="0" y="0"/>
            <wp:positionH relativeFrom="column">
              <wp:posOffset>2982512</wp:posOffset>
            </wp:positionH>
            <wp:positionV relativeFrom="paragraph">
              <wp:posOffset>360680</wp:posOffset>
            </wp:positionV>
            <wp:extent cx="2319655" cy="2764155"/>
            <wp:effectExtent l="0" t="0" r="444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5" t="5596" r="37476" b="13187"/>
                    <a:stretch/>
                  </pic:blipFill>
                  <pic:spPr bwMode="auto">
                    <a:xfrm>
                      <a:off x="0" y="0"/>
                      <a:ext cx="2319655" cy="276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89EE872" wp14:editId="31CFA77D">
            <wp:simplePos x="0" y="0"/>
            <wp:positionH relativeFrom="column">
              <wp:posOffset>437883</wp:posOffset>
            </wp:positionH>
            <wp:positionV relativeFrom="paragraph">
              <wp:posOffset>270510</wp:posOffset>
            </wp:positionV>
            <wp:extent cx="2160270" cy="2815590"/>
            <wp:effectExtent l="0" t="0" r="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4" r="29042" b="12958"/>
                    <a:stretch/>
                  </pic:blipFill>
                  <pic:spPr bwMode="auto">
                    <a:xfrm>
                      <a:off x="0" y="0"/>
                      <a:ext cx="2160270" cy="281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626" w:rsidRPr="00161626">
        <w:rPr>
          <w:rFonts w:ascii="Times New Roman" w:hAnsi="Times New Roman" w:cs="Times New Roman"/>
          <w:b/>
          <w:bCs/>
        </w:rPr>
        <w:t>WB figures of the other two repeated experiments</w:t>
      </w:r>
      <w:r w:rsidR="00161626">
        <w:rPr>
          <w:rFonts w:ascii="Times New Roman" w:hAnsi="Times New Roman" w:cs="Times New Roman"/>
          <w:b/>
          <w:bCs/>
        </w:rPr>
        <w:t>.</w:t>
      </w:r>
    </w:p>
    <w:p w14:paraId="5F42BF75" w14:textId="06866108" w:rsidR="00161626" w:rsidRPr="00092A0E" w:rsidRDefault="00161626">
      <w:r w:rsidRPr="008A076C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F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>igure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s S2-3: Repeated WB results of Fig 4.</w:t>
      </w:r>
    </w:p>
    <w:p w14:paraId="0F3F1A4D" w14:textId="05D4723B" w:rsidR="00A24AD9" w:rsidRDefault="00A24AD9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354B41B" w14:textId="15EB594D" w:rsidR="00161626" w:rsidRDefault="00EC4A57">
      <w:r>
        <w:rPr>
          <w:noProof/>
        </w:rPr>
        <w:drawing>
          <wp:inline distT="0" distB="0" distL="0" distR="0" wp14:anchorId="002F5DE0" wp14:editId="1894D3BB">
            <wp:extent cx="2651546" cy="29742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24" t="13819" r="25593" b="10984"/>
                    <a:stretch/>
                  </pic:blipFill>
                  <pic:spPr bwMode="auto">
                    <a:xfrm>
                      <a:off x="0" y="0"/>
                      <a:ext cx="2652077" cy="297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1A69E" wp14:editId="32D21000">
            <wp:extent cx="2245324" cy="3028743"/>
            <wp:effectExtent l="0" t="0" r="317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9" t="2140" r="26756" b="6923"/>
                    <a:stretch/>
                  </pic:blipFill>
                  <pic:spPr bwMode="auto">
                    <a:xfrm>
                      <a:off x="0" y="0"/>
                      <a:ext cx="2258575" cy="304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4C9A6" w14:textId="664D0FCF" w:rsidR="00161626" w:rsidRDefault="00161626" w:rsidP="0016162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8A076C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F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>igure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s S4-5: Repeated WB results of Fig 5.</w:t>
      </w:r>
    </w:p>
    <w:p w14:paraId="216EF1BE" w14:textId="0FD0FF92" w:rsidR="00161626" w:rsidRDefault="00161626">
      <w:pPr>
        <w:rPr>
          <w:noProof/>
        </w:rPr>
      </w:pPr>
    </w:p>
    <w:p w14:paraId="251AAFA8" w14:textId="7C781EA7" w:rsidR="00EC4A57" w:rsidRDefault="00092A0E">
      <w:r>
        <w:rPr>
          <w:noProof/>
        </w:rPr>
        <w:drawing>
          <wp:anchor distT="0" distB="0" distL="114300" distR="114300" simplePos="0" relativeHeight="251667456" behindDoc="0" locked="0" layoutInCell="1" allowOverlap="1" wp14:anchorId="48C41F92" wp14:editId="042ECF27">
            <wp:simplePos x="0" y="0"/>
            <wp:positionH relativeFrom="column">
              <wp:posOffset>3159157</wp:posOffset>
            </wp:positionH>
            <wp:positionV relativeFrom="paragraph">
              <wp:posOffset>323941</wp:posOffset>
            </wp:positionV>
            <wp:extent cx="2672715" cy="1858645"/>
            <wp:effectExtent l="0" t="0" r="0" b="825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4" t="12256" r="16764" b="21757"/>
                    <a:stretch/>
                  </pic:blipFill>
                  <pic:spPr bwMode="auto">
                    <a:xfrm>
                      <a:off x="0" y="0"/>
                      <a:ext cx="2672715" cy="185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E3D04D7" wp14:editId="44F9097D">
            <wp:simplePos x="0" y="0"/>
            <wp:positionH relativeFrom="column">
              <wp:posOffset>15240</wp:posOffset>
            </wp:positionH>
            <wp:positionV relativeFrom="paragraph">
              <wp:posOffset>133350</wp:posOffset>
            </wp:positionV>
            <wp:extent cx="3143885" cy="2049780"/>
            <wp:effectExtent l="0" t="0" r="0" b="762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8" t="3290" r="22323" b="35734"/>
                    <a:stretch/>
                  </pic:blipFill>
                  <pic:spPr bwMode="auto">
                    <a:xfrm>
                      <a:off x="0" y="0"/>
                      <a:ext cx="3143885" cy="204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05ECF" w14:textId="37D4DEE7" w:rsidR="00A24AD9" w:rsidRDefault="00A24AD9" w:rsidP="00A24AD9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8A076C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F</w:t>
      </w:r>
      <w:r w:rsidRPr="008A076C">
        <w:rPr>
          <w:rFonts w:ascii="Times New Roman" w:hAnsi="Times New Roman" w:cs="Times New Roman"/>
          <w:b/>
          <w:bCs/>
          <w:color w:val="000000" w:themeColor="text1"/>
          <w:sz w:val="22"/>
        </w:rPr>
        <w:t>igure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s S6-7: Repeated WB results of Fig 6.</w:t>
      </w:r>
    </w:p>
    <w:p w14:paraId="7B899C20" w14:textId="0CEC097E" w:rsidR="00A24AD9" w:rsidRPr="00A24AD9" w:rsidRDefault="00A24AD9"/>
    <w:sectPr w:rsidR="00A24AD9" w:rsidRPr="00A24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713B5" w14:textId="77777777" w:rsidR="004C7153" w:rsidRDefault="004C7153" w:rsidP="00294527">
      <w:r>
        <w:separator/>
      </w:r>
    </w:p>
  </w:endnote>
  <w:endnote w:type="continuationSeparator" w:id="0">
    <w:p w14:paraId="38601C03" w14:textId="77777777" w:rsidR="004C7153" w:rsidRDefault="004C7153" w:rsidP="0029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C0C88" w14:textId="77777777" w:rsidR="004C7153" w:rsidRDefault="004C7153" w:rsidP="00294527">
      <w:r>
        <w:separator/>
      </w:r>
    </w:p>
  </w:footnote>
  <w:footnote w:type="continuationSeparator" w:id="0">
    <w:p w14:paraId="7519019F" w14:textId="77777777" w:rsidR="004C7153" w:rsidRDefault="004C7153" w:rsidP="00294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3E"/>
    <w:rsid w:val="000403FD"/>
    <w:rsid w:val="00092A0E"/>
    <w:rsid w:val="00105B4E"/>
    <w:rsid w:val="00131318"/>
    <w:rsid w:val="00161626"/>
    <w:rsid w:val="00242548"/>
    <w:rsid w:val="00243423"/>
    <w:rsid w:val="00294527"/>
    <w:rsid w:val="0034768C"/>
    <w:rsid w:val="00490399"/>
    <w:rsid w:val="004C7153"/>
    <w:rsid w:val="00667921"/>
    <w:rsid w:val="006F6DED"/>
    <w:rsid w:val="00734AC1"/>
    <w:rsid w:val="008B571B"/>
    <w:rsid w:val="009F7A3E"/>
    <w:rsid w:val="00A24AD9"/>
    <w:rsid w:val="00B3647A"/>
    <w:rsid w:val="00D02BCC"/>
    <w:rsid w:val="00D234EB"/>
    <w:rsid w:val="00EC4A57"/>
    <w:rsid w:val="00F0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233EA"/>
  <w15:chartTrackingRefBased/>
  <w15:docId w15:val="{DFB241AE-0179-488D-B0EE-2AE084E2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5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4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4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4527"/>
    <w:rPr>
      <w:sz w:val="18"/>
      <w:szCs w:val="18"/>
    </w:rPr>
  </w:style>
  <w:style w:type="paragraph" w:styleId="a7">
    <w:name w:val="List Paragraph"/>
    <w:basedOn w:val="a"/>
    <w:uiPriority w:val="34"/>
    <w:qFormat/>
    <w:rsid w:val="00294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小白</dc:creator>
  <cp:keywords/>
  <dc:description/>
  <cp:lastModifiedBy>小白</cp:lastModifiedBy>
  <cp:revision>13</cp:revision>
  <dcterms:created xsi:type="dcterms:W3CDTF">2022-02-04T03:50:00Z</dcterms:created>
  <dcterms:modified xsi:type="dcterms:W3CDTF">2022-04-25T09:12:00Z</dcterms:modified>
</cp:coreProperties>
</file>